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3D9810E5" w14:textId="77777777" w:rsidTr="009F3127">
        <w:tc>
          <w:tcPr>
            <w:tcW w:w="10065" w:type="dxa"/>
          </w:tcPr>
          <w:p w14:paraId="693E1AA9" w14:textId="77777777"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p>
          <w:p w14:paraId="0E91C5AD" w14:textId="77777777" w:rsidR="00D57ABA" w:rsidRDefault="00B81878"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963013">
              <w:rPr>
                <w:rFonts w:ascii="Arial" w:hAnsi="Arial" w:cs="Arial"/>
                <w:b w:val="0"/>
                <w:i/>
                <w:sz w:val="22"/>
              </w:rPr>
              <w:t>47</w:t>
            </w:r>
            <w:r w:rsidR="00257296">
              <w:rPr>
                <w:rFonts w:ascii="Arial" w:hAnsi="Arial" w:cs="Arial"/>
                <w:b w:val="0"/>
                <w:i/>
                <w:sz w:val="22"/>
              </w:rPr>
              <w:t>.</w:t>
            </w:r>
            <w:r w:rsidR="000927ED">
              <w:rPr>
                <w:rFonts w:ascii="Arial" w:hAnsi="Arial" w:cs="Arial"/>
                <w:b w:val="0"/>
                <w:i/>
                <w:sz w:val="22"/>
              </w:rPr>
              <w:t>28</w:t>
            </w:r>
            <w:r w:rsidR="00AD6358">
              <w:rPr>
                <w:rFonts w:ascii="Arial" w:hAnsi="Arial" w:cs="Arial"/>
                <w:b w:val="0"/>
                <w:i/>
                <w:sz w:val="22"/>
              </w:rPr>
              <w:t>; section</w:t>
            </w:r>
            <w:r w:rsidR="000856D2">
              <w:rPr>
                <w:rFonts w:ascii="Arial" w:hAnsi="Arial" w:cs="Arial"/>
                <w:b w:val="0"/>
                <w:i/>
                <w:sz w:val="22"/>
              </w:rPr>
              <w:t xml:space="preserve"> 8</w:t>
            </w:r>
            <w:r w:rsidR="00AD6358">
              <w:rPr>
                <w:rFonts w:ascii="Arial" w:hAnsi="Arial" w:cs="Arial"/>
                <w:b w:val="0"/>
                <w:i/>
                <w:sz w:val="22"/>
              </w:rPr>
              <w:t>, Police and Criminal Evidence Act 1984</w:t>
            </w:r>
            <w:r w:rsidR="00D57ABA">
              <w:rPr>
                <w:rFonts w:ascii="Arial" w:hAnsi="Arial" w:cs="Arial"/>
                <w:b w:val="0"/>
                <w:i/>
                <w:sz w:val="22"/>
              </w:rPr>
              <w:t>)</w:t>
            </w:r>
          </w:p>
          <w:p w14:paraId="09593021" w14:textId="77777777" w:rsidR="00D57ABA" w:rsidRDefault="00D57ABA"/>
        </w:tc>
      </w:tr>
      <w:tr w:rsidR="00AA2588" w14:paraId="64A8B232" w14:textId="77777777" w:rsidTr="00B636BC">
        <w:trPr>
          <w:trHeight w:val="4966"/>
        </w:trPr>
        <w:tc>
          <w:tcPr>
            <w:tcW w:w="10065" w:type="dxa"/>
          </w:tcPr>
          <w:p w14:paraId="0DCCEFCB" w14:textId="60D57A4F" w:rsidR="00051FAA" w:rsidRDefault="004117F8"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00051FAA" w:rsidRPr="00D16825">
              <w:rPr>
                <w:rFonts w:ascii="Arial" w:hAnsi="Arial" w:cs="Arial"/>
                <w:bCs/>
                <w:sz w:val="20"/>
                <w:lang w:val="en-GB"/>
              </w:rPr>
              <w:t xml:space="preserve">Use this form </w:t>
            </w:r>
            <w:r w:rsidR="00051FAA" w:rsidRPr="008B7779">
              <w:rPr>
                <w:rFonts w:ascii="Arial" w:hAnsi="Arial" w:cs="Arial"/>
                <w:b/>
                <w:sz w:val="20"/>
                <w:lang w:val="en-GB"/>
              </w:rPr>
              <w:t>ONLY</w:t>
            </w:r>
            <w:r w:rsidR="00051FAA" w:rsidRPr="00D16825">
              <w:rPr>
                <w:rFonts w:ascii="Arial" w:hAnsi="Arial" w:cs="Arial"/>
                <w:bCs/>
                <w:sz w:val="20"/>
                <w:lang w:val="en-GB"/>
              </w:rPr>
              <w:t xml:space="preserve"> for </w:t>
            </w:r>
            <w:r w:rsidR="00051FAA">
              <w:rPr>
                <w:rFonts w:ascii="Arial" w:hAnsi="Arial" w:cs="Arial"/>
                <w:bCs/>
                <w:sz w:val="20"/>
                <w:lang w:val="en-GB"/>
              </w:rPr>
              <w:t>a search warrant</w:t>
            </w:r>
            <w:r w:rsidR="00B9284A">
              <w:rPr>
                <w:rFonts w:ascii="Arial" w:hAnsi="Arial" w:cs="Arial"/>
                <w:bCs/>
                <w:sz w:val="20"/>
                <w:lang w:val="en-GB"/>
              </w:rPr>
              <w:t xml:space="preserve"> application</w:t>
            </w:r>
            <w:r w:rsidR="00051FAA">
              <w:rPr>
                <w:rFonts w:ascii="Arial" w:hAnsi="Arial" w:cs="Arial"/>
                <w:bCs/>
                <w:sz w:val="20"/>
                <w:lang w:val="en-GB"/>
              </w:rPr>
              <w:t xml:space="preserve"> </w:t>
            </w:r>
            <w:r w:rsidR="00051FAA" w:rsidRPr="00B90D71">
              <w:rPr>
                <w:rFonts w:ascii="Arial" w:hAnsi="Arial" w:cs="Arial"/>
                <w:bCs/>
                <w:sz w:val="20"/>
                <w:lang w:val="en-GB"/>
              </w:rPr>
              <w:t>under</w:t>
            </w:r>
            <w:r w:rsidR="00051FAA" w:rsidRPr="00F81E72">
              <w:rPr>
                <w:rFonts w:ascii="Arial" w:hAnsi="Arial" w:cs="Arial"/>
                <w:b/>
                <w:sz w:val="20"/>
                <w:lang w:val="en-GB"/>
              </w:rPr>
              <w:t xml:space="preserve"> section 8 of the Police and Criminal Evidence Act 1984 (PACE)</w:t>
            </w:r>
            <w:r w:rsidR="00051FAA">
              <w:rPr>
                <w:rFonts w:ascii="Arial" w:hAnsi="Arial" w:cs="Arial"/>
                <w:bCs/>
                <w:sz w:val="20"/>
                <w:lang w:val="en-GB"/>
              </w:rPr>
              <w:t>.</w:t>
            </w:r>
            <w:r w:rsidRPr="004117F8">
              <w:rPr>
                <w:rFonts w:ascii="Arial" w:hAnsi="Arial" w:cs="Arial"/>
                <w:bCs/>
                <w:sz w:val="20"/>
                <w:vertAlign w:val="superscript"/>
                <w:lang w:val="en-GB"/>
              </w:rPr>
              <w:t>GN1</w:t>
            </w:r>
            <w:r w:rsidR="00051FAA">
              <w:rPr>
                <w:rFonts w:ascii="Arial" w:hAnsi="Arial" w:cs="Arial"/>
                <w:bCs/>
                <w:sz w:val="20"/>
                <w:lang w:val="en-GB"/>
              </w:rPr>
              <w:t xml:space="preserve">  </w:t>
            </w:r>
            <w:r w:rsidR="00036F65" w:rsidRPr="00D16825">
              <w:rPr>
                <w:rFonts w:ascii="Arial" w:hAnsi="Arial" w:cs="Arial"/>
                <w:bCs/>
                <w:sz w:val="20"/>
                <w:lang w:val="en-GB"/>
              </w:rPr>
              <w:t xml:space="preserve">There </w:t>
            </w:r>
            <w:r w:rsidR="00036F65">
              <w:rPr>
                <w:rFonts w:ascii="Arial" w:hAnsi="Arial" w:cs="Arial"/>
                <w:bCs/>
                <w:sz w:val="20"/>
                <w:lang w:val="en-GB"/>
              </w:rPr>
              <w:t xml:space="preserve">are different </w:t>
            </w:r>
            <w:r w:rsidR="00036F65" w:rsidRPr="00D16825">
              <w:rPr>
                <w:rFonts w:ascii="Arial" w:hAnsi="Arial" w:cs="Arial"/>
                <w:bCs/>
                <w:sz w:val="20"/>
                <w:lang w:val="en-GB"/>
              </w:rPr>
              <w:t>form</w:t>
            </w:r>
            <w:r w:rsidR="00036F65">
              <w:rPr>
                <w:rFonts w:ascii="Arial" w:hAnsi="Arial" w:cs="Arial"/>
                <w:bCs/>
                <w:sz w:val="20"/>
                <w:lang w:val="en-GB"/>
              </w:rPr>
              <w:t>s</w:t>
            </w:r>
            <w:r w:rsidR="00036F65" w:rsidRPr="00D16825">
              <w:rPr>
                <w:rFonts w:ascii="Arial" w:hAnsi="Arial" w:cs="Arial"/>
                <w:bCs/>
                <w:sz w:val="20"/>
                <w:lang w:val="en-GB"/>
              </w:rPr>
              <w:t xml:space="preserve"> </w:t>
            </w:r>
            <w:r w:rsidR="00036F65">
              <w:rPr>
                <w:rFonts w:ascii="Arial" w:hAnsi="Arial" w:cs="Arial"/>
                <w:bCs/>
                <w:sz w:val="20"/>
                <w:lang w:val="en-GB"/>
              </w:rPr>
              <w:t xml:space="preserve">for </w:t>
            </w:r>
            <w:r w:rsidR="00036F65" w:rsidRPr="00D16825">
              <w:rPr>
                <w:rFonts w:ascii="Arial" w:hAnsi="Arial" w:cs="Arial"/>
                <w:bCs/>
                <w:sz w:val="20"/>
                <w:lang w:val="en-GB"/>
              </w:rPr>
              <w:t>application</w:t>
            </w:r>
            <w:r w:rsidR="00036F65">
              <w:rPr>
                <w:rFonts w:ascii="Arial" w:hAnsi="Arial" w:cs="Arial"/>
                <w:bCs/>
                <w:sz w:val="20"/>
                <w:lang w:val="en-GB"/>
              </w:rPr>
              <w:t>s</w:t>
            </w:r>
            <w:r w:rsidR="00036F65" w:rsidRPr="00D16825">
              <w:rPr>
                <w:rFonts w:ascii="Arial" w:hAnsi="Arial" w:cs="Arial"/>
                <w:bCs/>
                <w:sz w:val="20"/>
                <w:lang w:val="en-GB"/>
              </w:rPr>
              <w:t xml:space="preserve"> </w:t>
            </w:r>
            <w:r w:rsidR="00036F65">
              <w:rPr>
                <w:rFonts w:ascii="Arial" w:hAnsi="Arial" w:cs="Arial"/>
                <w:bCs/>
                <w:sz w:val="20"/>
                <w:lang w:val="en-GB"/>
              </w:rPr>
              <w:t xml:space="preserve">under (i) section 26, Theft Act 1968, (ii) section 23, Misuse of Drugs Act 1971, (iii) </w:t>
            </w:r>
            <w:r w:rsidR="00036F65" w:rsidRPr="00A469A0">
              <w:rPr>
                <w:rFonts w:ascii="Arial" w:hAnsi="Arial" w:cs="Arial"/>
                <w:bCs/>
                <w:sz w:val="20"/>
                <w:lang w:val="en-GB"/>
              </w:rPr>
              <w:t>section 2, Criminal Justice Act 1987</w:t>
            </w:r>
            <w:r w:rsidR="00036F65">
              <w:rPr>
                <w:rFonts w:ascii="Arial" w:hAnsi="Arial" w:cs="Arial"/>
                <w:bCs/>
                <w:sz w:val="20"/>
                <w:lang w:val="en-GB"/>
              </w:rPr>
              <w:t xml:space="preserve">, (iv) PACE </w:t>
            </w:r>
            <w:r w:rsidR="00036F65" w:rsidRPr="00742050">
              <w:rPr>
                <w:rFonts w:ascii="Arial" w:hAnsi="Arial" w:cs="Arial"/>
                <w:bCs/>
                <w:sz w:val="20"/>
                <w:lang w:val="en-GB"/>
              </w:rPr>
              <w:t>Schedule 1</w:t>
            </w:r>
            <w:r w:rsidR="00036F65">
              <w:rPr>
                <w:rFonts w:ascii="Arial" w:hAnsi="Arial" w:cs="Arial"/>
                <w:bCs/>
                <w:sz w:val="20"/>
                <w:lang w:val="en-GB"/>
              </w:rPr>
              <w:t xml:space="preserve">, </w:t>
            </w:r>
            <w:r w:rsidR="00036F65" w:rsidRPr="00742050">
              <w:rPr>
                <w:rFonts w:ascii="Arial" w:hAnsi="Arial" w:cs="Arial"/>
                <w:bCs/>
                <w:sz w:val="20"/>
                <w:lang w:val="en-GB"/>
              </w:rPr>
              <w:t>paragraph 12</w:t>
            </w:r>
            <w:r w:rsidR="00036F65">
              <w:rPr>
                <w:rFonts w:ascii="Arial" w:hAnsi="Arial" w:cs="Arial"/>
                <w:bCs/>
                <w:sz w:val="20"/>
                <w:lang w:val="en-GB"/>
              </w:rPr>
              <w:t xml:space="preserve">, (v) </w:t>
            </w:r>
            <w:r w:rsidR="00036F65" w:rsidRPr="00313430">
              <w:rPr>
                <w:rFonts w:ascii="Arial" w:hAnsi="Arial" w:cs="Arial"/>
                <w:bCs/>
                <w:sz w:val="20"/>
                <w:lang w:val="en-GB"/>
              </w:rPr>
              <w:t>Terrorism Act 2000</w:t>
            </w:r>
            <w:r w:rsidR="00036F65">
              <w:rPr>
                <w:rFonts w:ascii="Arial" w:hAnsi="Arial" w:cs="Arial"/>
                <w:bCs/>
                <w:sz w:val="20"/>
                <w:lang w:val="en-GB"/>
              </w:rPr>
              <w:t xml:space="preserve"> </w:t>
            </w:r>
            <w:r w:rsidR="00036F65" w:rsidRPr="00313430">
              <w:rPr>
                <w:rFonts w:ascii="Arial" w:hAnsi="Arial" w:cs="Arial"/>
                <w:bCs/>
                <w:sz w:val="20"/>
                <w:lang w:val="en-GB"/>
              </w:rPr>
              <w:t>Schedule 5</w:t>
            </w:r>
            <w:r w:rsidR="00036F65">
              <w:rPr>
                <w:rFonts w:ascii="Arial" w:hAnsi="Arial" w:cs="Arial"/>
                <w:bCs/>
                <w:sz w:val="20"/>
                <w:lang w:val="en-GB"/>
              </w:rPr>
              <w:t xml:space="preserve">, </w:t>
            </w:r>
            <w:r w:rsidR="00036F65" w:rsidRPr="00313430">
              <w:rPr>
                <w:rFonts w:ascii="Arial" w:hAnsi="Arial" w:cs="Arial"/>
                <w:bCs/>
                <w:sz w:val="20"/>
                <w:lang w:val="en-GB"/>
              </w:rPr>
              <w:t>paragraph 11</w:t>
            </w:r>
            <w:r w:rsidR="00036F65">
              <w:rPr>
                <w:rFonts w:ascii="Arial" w:hAnsi="Arial" w:cs="Arial"/>
                <w:bCs/>
                <w:sz w:val="20"/>
                <w:lang w:val="en-GB"/>
              </w:rPr>
              <w:t xml:space="preserve">, (vi) </w:t>
            </w:r>
            <w:r w:rsidR="00036F65" w:rsidRPr="009B3B98">
              <w:rPr>
                <w:rFonts w:ascii="Arial" w:hAnsi="Arial" w:cs="Arial"/>
                <w:bCs/>
                <w:sz w:val="20"/>
                <w:lang w:val="en-GB"/>
              </w:rPr>
              <w:t>section 352</w:t>
            </w:r>
            <w:r w:rsidR="00036F65">
              <w:rPr>
                <w:rFonts w:ascii="Arial" w:hAnsi="Arial" w:cs="Arial"/>
                <w:bCs/>
                <w:sz w:val="20"/>
                <w:lang w:val="en-GB"/>
              </w:rPr>
              <w:t>,</w:t>
            </w:r>
            <w:r w:rsidR="00036F65" w:rsidRPr="009B3B98">
              <w:rPr>
                <w:rFonts w:ascii="Arial" w:hAnsi="Arial" w:cs="Arial"/>
                <w:bCs/>
                <w:sz w:val="20"/>
                <w:lang w:val="en-GB"/>
              </w:rPr>
              <w:t xml:space="preserve"> Proceeds of Crime Act 2002</w:t>
            </w:r>
            <w:r w:rsidR="00036F65">
              <w:rPr>
                <w:rFonts w:ascii="Arial" w:hAnsi="Arial" w:cs="Arial"/>
                <w:bCs/>
                <w:sz w:val="20"/>
                <w:lang w:val="en-GB"/>
              </w:rPr>
              <w:t xml:space="preserve">, (vii) </w:t>
            </w:r>
            <w:r w:rsidR="00036F65" w:rsidRPr="00354856">
              <w:rPr>
                <w:rFonts w:ascii="Arial" w:hAnsi="Arial" w:cs="Arial"/>
                <w:bCs/>
                <w:sz w:val="20"/>
                <w:lang w:val="en-GB"/>
              </w:rPr>
              <w:t>section 160</w:t>
            </w:r>
            <w:r w:rsidR="00036F65">
              <w:rPr>
                <w:rFonts w:ascii="Arial" w:hAnsi="Arial" w:cs="Arial"/>
                <w:bCs/>
                <w:sz w:val="20"/>
                <w:lang w:val="en-GB"/>
              </w:rPr>
              <w:t xml:space="preserve">, </w:t>
            </w:r>
            <w:r w:rsidR="00036F65" w:rsidRPr="00354856">
              <w:rPr>
                <w:rFonts w:ascii="Arial" w:hAnsi="Arial" w:cs="Arial"/>
                <w:bCs/>
                <w:sz w:val="20"/>
                <w:lang w:val="en-GB"/>
              </w:rPr>
              <w:t>Extradition Act 2003</w:t>
            </w:r>
            <w:r w:rsidR="00036F65">
              <w:rPr>
                <w:rFonts w:ascii="Arial" w:hAnsi="Arial" w:cs="Arial"/>
                <w:bCs/>
                <w:sz w:val="20"/>
                <w:lang w:val="en-GB"/>
              </w:rPr>
              <w:t xml:space="preserve"> and (viii) other powers to which sections 15 and 16 of PACE apply.</w:t>
            </w:r>
          </w:p>
          <w:p w14:paraId="0A1806FB" w14:textId="77777777" w:rsidR="00AE14A9" w:rsidRDefault="00AE14A9" w:rsidP="007E1793">
            <w:pPr>
              <w:pStyle w:val="BodyTextIndent2"/>
              <w:spacing w:before="240"/>
              <w:ind w:left="0"/>
              <w:rPr>
                <w:bCs/>
                <w:szCs w:val="22"/>
              </w:rPr>
            </w:pPr>
            <w:r>
              <w:rPr>
                <w:bCs/>
                <w:szCs w:val="22"/>
              </w:rPr>
              <w:t>Application to</w:t>
            </w:r>
            <w:r w:rsidR="00320B54">
              <w:rPr>
                <w:bCs/>
                <w:szCs w:val="22"/>
              </w:rPr>
              <w:t xml:space="preserve"> a magistrates’ court</w:t>
            </w:r>
          </w:p>
          <w:p w14:paraId="56D0828E" w14:textId="77777777" w:rsidR="00361901" w:rsidRDefault="007E1793" w:rsidP="000C08F4">
            <w:pPr>
              <w:pStyle w:val="BodyTextIndent2"/>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82D6458" w14:textId="77777777" w:rsidR="00AE14A9" w:rsidRDefault="00AE14A9" w:rsidP="00C720FF">
            <w:pPr>
              <w:pStyle w:val="BodyTextIndent2"/>
              <w:spacing w:before="0" w:line="240" w:lineRule="auto"/>
              <w:ind w:left="0"/>
              <w:rPr>
                <w:b w:val="0"/>
                <w:bCs/>
                <w:szCs w:val="22"/>
              </w:rPr>
            </w:pPr>
            <w:r w:rsidRPr="00AE14A9">
              <w:rPr>
                <w:bCs/>
                <w:szCs w:val="22"/>
              </w:rPr>
              <w:t>of</w:t>
            </w:r>
            <w:r>
              <w:rPr>
                <w:b w:val="0"/>
                <w:bCs/>
                <w:szCs w:val="22"/>
              </w:rPr>
              <w:t xml:space="preserve"> </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206F46E2"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Applicant’s address:</w:t>
            </w:r>
            <w:r w:rsidR="00B44BC8" w:rsidRPr="00B44BC8">
              <w:rPr>
                <w:rFonts w:ascii="Arial" w:hAnsi="Arial" w:cs="Arial"/>
                <w:sz w:val="20"/>
                <w:vertAlign w:val="superscript"/>
                <w:lang w:val="en-GB"/>
              </w:rPr>
              <w:t>GN2</w:t>
            </w:r>
            <w:r w:rsidR="00664B23" w:rsidRPr="00664B23">
              <w:rPr>
                <w:bCs/>
                <w:szCs w:val="22"/>
              </w:rPr>
              <w:t>………………………………………...…….……</w:t>
            </w:r>
            <w:r w:rsidR="00664B23">
              <w:rPr>
                <w:bCs/>
                <w:szCs w:val="22"/>
              </w:rPr>
              <w:t>………………………...</w:t>
            </w:r>
            <w:r w:rsidR="00664B23" w:rsidRPr="00664B23">
              <w:rPr>
                <w:bCs/>
                <w:szCs w:val="22"/>
              </w:rPr>
              <w:t>…</w:t>
            </w:r>
          </w:p>
          <w:p w14:paraId="67FF0771"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Email address:</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3DCD74DC" w14:textId="77777777" w:rsidR="00C720FF" w:rsidRDefault="00C720FF" w:rsidP="00C720FF">
            <w:pPr>
              <w:pStyle w:val="BodyText"/>
              <w:overflowPunct/>
              <w:autoSpaceDE/>
              <w:autoSpaceDN/>
              <w:adjustRightInd/>
              <w:spacing w:before="120" w:line="360" w:lineRule="auto"/>
              <w:textAlignment w:val="auto"/>
              <w:rPr>
                <w:rFonts w:ascii="Arial" w:hAnsi="Arial" w:cs="Arial"/>
                <w:sz w:val="22"/>
                <w:lang w:val="en-GB"/>
              </w:rPr>
            </w:pPr>
            <w:r>
              <w:rPr>
                <w:rFonts w:ascii="Arial" w:hAnsi="Arial" w:cs="Arial"/>
                <w:sz w:val="22"/>
                <w:lang w:val="en-GB"/>
              </w:rPr>
              <w:t xml:space="preserve">Phone:                                                          </w:t>
            </w:r>
            <w:smartTag w:uri="urn:schemas-microsoft-com:office:smarttags" w:element="place">
              <w:smartTag w:uri="urn:schemas-microsoft-com:office:smarttags" w:element="City">
                <w:r>
                  <w:rPr>
                    <w:rFonts w:ascii="Arial" w:hAnsi="Arial" w:cs="Arial"/>
                    <w:sz w:val="22"/>
                    <w:lang w:val="en-GB"/>
                  </w:rPr>
                  <w:t>Mobile</w:t>
                </w:r>
              </w:smartTag>
            </w:smartTag>
            <w:r>
              <w:rPr>
                <w:rFonts w:ascii="Arial" w:hAnsi="Arial" w:cs="Arial"/>
                <w:sz w:val="22"/>
                <w:lang w:val="en-GB"/>
              </w:rPr>
              <w:t>:</w:t>
            </w:r>
          </w:p>
          <w:p w14:paraId="2F969214" w14:textId="02FC577D" w:rsidR="00031736" w:rsidRPr="001131FE" w:rsidRDefault="00031736" w:rsidP="00031736">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sdt>
              <w:sdtPr>
                <w:rPr>
                  <w:rFonts w:ascii="Arial" w:hAnsi="Arial" w:cs="Arial"/>
                  <w:sz w:val="24"/>
                  <w:szCs w:val="24"/>
                </w:rPr>
                <w:id w:val="-773095112"/>
                <w14:checkbox>
                  <w14:checked w14:val="0"/>
                  <w14:checkedState w14:val="2612" w14:font="MS Gothic"/>
                  <w14:uncheckedState w14:val="2610" w14:font="MS Gothic"/>
                </w14:checkbox>
              </w:sdtPr>
              <w:sdtEndPr/>
              <w:sdtContent>
                <w:r w:rsidR="00CD47AF">
                  <w:rPr>
                    <w:rFonts w:ascii="MS Gothic" w:eastAsia="MS Gothic" w:hAnsi="MS Gothic" w:cs="Arial" w:hint="eastAsia"/>
                    <w:sz w:val="24"/>
                    <w:szCs w:val="24"/>
                  </w:rPr>
                  <w:t>☐</w:t>
                </w:r>
              </w:sdtContent>
            </w:sdt>
            <w:r>
              <w:rPr>
                <w:rFonts w:ascii="Arial" w:hAnsi="Arial" w:cs="Arial"/>
                <w:sz w:val="22"/>
                <w:szCs w:val="22"/>
              </w:rPr>
              <w:t xml:space="preserve"> or</w:t>
            </w:r>
          </w:p>
          <w:p w14:paraId="3E6ECE93" w14:textId="740DB5FA" w:rsidR="00031736" w:rsidRPr="001843ED" w:rsidRDefault="00031736" w:rsidP="00031736">
            <w:pPr>
              <w:pStyle w:val="BodyText3"/>
              <w:spacing w:before="60"/>
              <w:rPr>
                <w:rFonts w:ascii="Arial" w:hAnsi="Arial" w:cs="Arial"/>
                <w:b w:val="0"/>
                <w:sz w:val="22"/>
              </w:rPr>
            </w:pPr>
            <w:r w:rsidRPr="00606EAF">
              <w:rPr>
                <w:rFonts w:ascii="Arial" w:hAnsi="Arial" w:cs="Arial"/>
                <w:sz w:val="22"/>
                <w:szCs w:val="22"/>
              </w:rPr>
              <w:tab/>
            </w:r>
            <w:r>
              <w:rPr>
                <w:rFonts w:ascii="Arial" w:hAnsi="Arial" w:cs="Arial"/>
                <w:sz w:val="22"/>
                <w:szCs w:val="22"/>
              </w:rPr>
              <w:t>another person authorised to apply for a search warrant</w:t>
            </w:r>
            <w:r w:rsidRPr="00B44BC8">
              <w:rPr>
                <w:rFonts w:ascii="Arial" w:hAnsi="Arial" w:cs="Arial"/>
                <w:b w:val="0"/>
                <w:bCs/>
                <w:sz w:val="20"/>
                <w:vertAlign w:val="superscript"/>
              </w:rPr>
              <w:t>GN3</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val="0"/>
                  <w:bCs/>
                  <w:szCs w:val="24"/>
                </w:rPr>
                <w:id w:val="-1673795960"/>
                <w14:checkbox>
                  <w14:checked w14:val="0"/>
                  <w14:checkedState w14:val="2612" w14:font="MS Gothic"/>
                  <w14:uncheckedState w14:val="2610" w14:font="MS Gothic"/>
                </w14:checkbox>
              </w:sdtPr>
              <w:sdtEndPr/>
              <w:sdtContent>
                <w:r w:rsidR="00EA4156" w:rsidRPr="00EE56CE">
                  <w:rPr>
                    <w:rFonts w:ascii="MS Gothic" w:eastAsia="MS Gothic" w:hAnsi="MS Gothic" w:cs="Arial" w:hint="eastAsia"/>
                    <w:b w:val="0"/>
                    <w:bCs/>
                    <w:szCs w:val="24"/>
                  </w:rPr>
                  <w:t>☐</w:t>
                </w:r>
              </w:sdtContent>
            </w:sdt>
          </w:p>
          <w:p w14:paraId="74CFD845" w14:textId="77777777" w:rsidR="00B636BC" w:rsidRPr="001A7C92" w:rsidRDefault="00B636BC" w:rsidP="00EA4156">
            <w:pPr>
              <w:pStyle w:val="BodyText3"/>
              <w:spacing w:before="60"/>
              <w:rPr>
                <w:b w:val="0"/>
              </w:rPr>
            </w:pPr>
          </w:p>
        </w:tc>
      </w:tr>
      <w:tr w:rsidR="00B636BC" w14:paraId="3763F38E" w14:textId="77777777" w:rsidTr="00F53C9D">
        <w:trPr>
          <w:trHeight w:val="2102"/>
        </w:trPr>
        <w:tc>
          <w:tcPr>
            <w:tcW w:w="10065" w:type="dxa"/>
          </w:tcPr>
          <w:p w14:paraId="36C90DFE" w14:textId="77777777" w:rsidR="00B636BC" w:rsidRPr="00341D8D" w:rsidRDefault="00B636BC" w:rsidP="00B636BC">
            <w:pPr>
              <w:pStyle w:val="BodyTextIndent2"/>
              <w:spacing w:before="240"/>
              <w:ind w:left="0"/>
              <w:rPr>
                <w:bCs/>
                <w:szCs w:val="22"/>
              </w:rPr>
            </w:pPr>
            <w:r w:rsidRPr="00341D8D">
              <w:rPr>
                <w:bCs/>
                <w:szCs w:val="22"/>
              </w:rPr>
              <w:t>Arrangements for hearing the application</w:t>
            </w:r>
          </w:p>
          <w:p w14:paraId="5A2A9D57" w14:textId="77777777" w:rsidR="00B636BC" w:rsidRDefault="00B636BC" w:rsidP="00B636BC">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00B44BC8" w:rsidRPr="00B44BC8">
              <w:rPr>
                <w:b w:val="0"/>
                <w:sz w:val="20"/>
                <w:vertAlign w:val="superscript"/>
              </w:rPr>
              <w:t>GN4</w:t>
            </w:r>
          </w:p>
          <w:p w14:paraId="2FE30B2B" w14:textId="3813C2C9" w:rsidR="00B636BC" w:rsidRDefault="00B636BC" w:rsidP="00B636BC">
            <w:pPr>
              <w:pStyle w:val="BodyTextIndent2"/>
              <w:ind w:left="0"/>
              <w:rPr>
                <w:bCs/>
                <w:szCs w:val="22"/>
              </w:rPr>
            </w:pPr>
            <w:r>
              <w:rPr>
                <w:bCs/>
                <w:szCs w:val="22"/>
              </w:rPr>
              <w:t xml:space="preserve">I expect any warrant issued to be executed on </w:t>
            </w:r>
            <w:r w:rsidRPr="00406456">
              <w:rPr>
                <w:b w:val="0"/>
                <w:bCs/>
                <w:szCs w:val="22"/>
              </w:rPr>
              <w:t>…</w:t>
            </w:r>
            <w:r w:rsidR="00B44BC8">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sidR="00B44BC8">
              <w:rPr>
                <w:b w:val="0"/>
                <w:bCs/>
                <w:szCs w:val="22"/>
              </w:rPr>
              <w:t>..</w:t>
            </w:r>
            <w:r w:rsidRPr="00B44BC8">
              <w:rPr>
                <w:b w:val="0"/>
                <w:bCs/>
                <w:szCs w:val="22"/>
              </w:rPr>
              <w:t>. (planned time)</w:t>
            </w:r>
            <w:r>
              <w:rPr>
                <w:b w:val="0"/>
                <w:bCs/>
                <w:szCs w:val="22"/>
              </w:rPr>
              <w:t>.</w:t>
            </w:r>
            <w:r w:rsidR="00B44BC8" w:rsidRPr="00B44BC8">
              <w:rPr>
                <w:b w:val="0"/>
                <w:sz w:val="20"/>
                <w:vertAlign w:val="superscript"/>
              </w:rPr>
              <w:t>GN4</w:t>
            </w:r>
          </w:p>
          <w:p w14:paraId="60878EE6" w14:textId="69246C90" w:rsidR="006B5683" w:rsidRDefault="006B5683" w:rsidP="00EC36FA">
            <w:pPr>
              <w:pStyle w:val="BodyTextIndent2"/>
              <w:spacing w:line="240" w:lineRule="auto"/>
              <w:ind w:left="0"/>
              <w:rPr>
                <w:bCs/>
                <w:szCs w:val="22"/>
              </w:rPr>
            </w:pPr>
            <w:r>
              <w:rPr>
                <w:bCs/>
                <w:szCs w:val="22"/>
              </w:rPr>
              <w:t xml:space="preserve">My </w:t>
            </w:r>
            <w:r w:rsidR="004675F1">
              <w:rPr>
                <w:bCs/>
                <w:szCs w:val="22"/>
              </w:rPr>
              <w:t xml:space="preserve">application </w:t>
            </w:r>
            <w:r w:rsidR="00AD7716">
              <w:rPr>
                <w:bCs/>
                <w:szCs w:val="22"/>
              </w:rPr>
              <w:t>[</w:t>
            </w:r>
            <w:r w:rsidR="00465E0B">
              <w:rPr>
                <w:bCs/>
                <w:szCs w:val="22"/>
              </w:rPr>
              <w:t>does</w:t>
            </w:r>
            <w:r w:rsidR="00AD7716">
              <w:rPr>
                <w:bCs/>
                <w:szCs w:val="22"/>
              </w:rPr>
              <w:t>]</w:t>
            </w:r>
            <w:r w:rsidR="004675F1">
              <w:rPr>
                <w:bCs/>
                <w:szCs w:val="22"/>
              </w:rPr>
              <w:t xml:space="preserve"> </w:t>
            </w:r>
            <w:r w:rsidR="00AD7716">
              <w:rPr>
                <w:bCs/>
                <w:szCs w:val="22"/>
              </w:rPr>
              <w:t>[</w:t>
            </w:r>
            <w:r w:rsidR="00465E0B">
              <w:rPr>
                <w:bCs/>
                <w:szCs w:val="22"/>
              </w:rPr>
              <w:t xml:space="preserve">does </w:t>
            </w:r>
            <w:r w:rsidR="00AD7716">
              <w:rPr>
                <w:bCs/>
                <w:szCs w:val="22"/>
              </w:rPr>
              <w:t>not]</w:t>
            </w:r>
            <w:r w:rsidR="00FF5910" w:rsidRPr="00924161">
              <w:rPr>
                <w:rStyle w:val="FootnoteReference"/>
                <w:b w:val="0"/>
                <w:szCs w:val="22"/>
              </w:rPr>
              <w:footnoteReference w:id="1"/>
            </w:r>
            <w:r w:rsidR="00AD7716">
              <w:rPr>
                <w:bCs/>
                <w:szCs w:val="22"/>
              </w:rPr>
              <w:t xml:space="preserve"> </w:t>
            </w:r>
            <w:r w:rsidR="004675F1">
              <w:rPr>
                <w:bCs/>
                <w:szCs w:val="22"/>
              </w:rPr>
              <w:t>include confidential information in a separate document</w:t>
            </w:r>
            <w:r>
              <w:rPr>
                <w:b w:val="0"/>
                <w:bCs/>
                <w:szCs w:val="22"/>
              </w:rPr>
              <w:t>.</w:t>
            </w:r>
            <w:r w:rsidRPr="00B44BC8">
              <w:rPr>
                <w:b w:val="0"/>
                <w:sz w:val="20"/>
                <w:vertAlign w:val="superscript"/>
              </w:rPr>
              <w:t>GN4</w:t>
            </w:r>
          </w:p>
          <w:p w14:paraId="34302E10" w14:textId="77777777" w:rsidR="00B636BC" w:rsidRPr="00B636BC" w:rsidRDefault="00B636BC" w:rsidP="00595770">
            <w:pPr>
              <w:pStyle w:val="BodyTextIndent2"/>
              <w:spacing w:before="0" w:line="240" w:lineRule="auto"/>
              <w:ind w:left="0"/>
            </w:pPr>
          </w:p>
        </w:tc>
      </w:tr>
      <w:tr w:rsidR="00D57ABA" w14:paraId="009FB34F" w14:textId="77777777" w:rsidTr="00051FAA">
        <w:trPr>
          <w:trHeight w:val="2565"/>
        </w:trPr>
        <w:tc>
          <w:tcPr>
            <w:tcW w:w="10065" w:type="dxa"/>
          </w:tcPr>
          <w:p w14:paraId="10835CF7" w14:textId="28C22B9F" w:rsidR="00D57ABA" w:rsidRDefault="00C75A00" w:rsidP="0002393C">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A72599">
              <w:rPr>
                <w:rFonts w:ascii="Arial" w:hAnsi="Arial" w:cs="Arial"/>
                <w:b/>
                <w:sz w:val="22"/>
              </w:rPr>
              <w:t>es</w:t>
            </w:r>
            <w:bookmarkStart w:id="0" w:name="_GoBack"/>
            <w:bookmarkEnd w:id="0"/>
            <w:r w:rsidR="00D57ABA">
              <w:rPr>
                <w:rFonts w:ascii="Arial" w:hAnsi="Arial" w:cs="Arial"/>
                <w:b/>
                <w:sz w:val="22"/>
              </w:rPr>
              <w:t xml:space="preserve"> above and boxes </w:t>
            </w:r>
            <w:r w:rsidR="00AE14A9">
              <w:rPr>
                <w:rFonts w:ascii="Arial" w:hAnsi="Arial" w:cs="Arial"/>
                <w:b/>
                <w:sz w:val="22"/>
              </w:rPr>
              <w:t xml:space="preserve">1 to </w:t>
            </w:r>
            <w:r w:rsidR="00033B10">
              <w:rPr>
                <w:rFonts w:ascii="Arial" w:hAnsi="Arial" w:cs="Arial"/>
                <w:b/>
                <w:sz w:val="22"/>
              </w:rPr>
              <w:t>8</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7872F1">
              <w:rPr>
                <w:rFonts w:ascii="Arial" w:hAnsi="Arial" w:cs="Arial"/>
                <w:bCs/>
                <w:sz w:val="20"/>
              </w:rPr>
              <w:t>.</w:t>
            </w:r>
            <w:r w:rsidR="004117F8" w:rsidRPr="004117F8">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1A92230F" w14:textId="77777777"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w:t>
            </w:r>
            <w:smartTag w:uri="urn:schemas-microsoft-com:office:smarttags" w:element="address">
              <w:smartTag w:uri="urn:schemas-microsoft-com:office:smarttags" w:element="Street">
                <w:r w:rsidR="00AE14A9">
                  <w:t>box</w:t>
                </w:r>
              </w:smartTag>
              <w:r w:rsidR="000A1E65">
                <w:t xml:space="preserve"> </w:t>
              </w:r>
              <w:r w:rsidR="00033B10">
                <w:t>9</w:t>
              </w:r>
            </w:smartTag>
            <w:r w:rsidR="00033B10">
              <w:t xml:space="preserve"> and the authorisation in </w:t>
            </w:r>
            <w:smartTag w:uri="urn:schemas-microsoft-com:office:smarttags" w:element="address">
              <w:smartTag w:uri="urn:schemas-microsoft-com:office:smarttags" w:element="Street">
                <w:r w:rsidR="00033B10">
                  <w:t>box</w:t>
                </w:r>
              </w:smartTag>
              <w:r w:rsidR="00033B10">
                <w:t xml:space="preserve"> 10</w:t>
              </w:r>
            </w:smartTag>
            <w:r w:rsidR="00D57ABA">
              <w:t>.</w:t>
            </w:r>
          </w:p>
          <w:p w14:paraId="7357BA2E" w14:textId="77777777" w:rsidR="00551DAF" w:rsidRDefault="003C3567" w:rsidP="00F81CC4">
            <w:pPr>
              <w:pStyle w:val="BodyTextIndent2"/>
              <w:spacing w:line="240" w:lineRule="auto"/>
              <w:ind w:left="0"/>
            </w:pPr>
            <w:r>
              <w:t>3. Attach the draft warrant(s) you are asking the court to issue.</w:t>
            </w:r>
          </w:p>
          <w:p w14:paraId="078E7EB6" w14:textId="608060F0" w:rsidR="00C87503" w:rsidRPr="005507B1" w:rsidRDefault="00C31DB8" w:rsidP="000927ED">
            <w:pPr>
              <w:pStyle w:val="BodyTextIndent2"/>
              <w:spacing w:line="240" w:lineRule="auto"/>
              <w:ind w:left="0"/>
              <w:rPr>
                <w:b w:val="0"/>
              </w:rPr>
            </w:pPr>
            <w:r>
              <w:t>4</w:t>
            </w:r>
            <w:r w:rsidR="00D57ABA">
              <w:t xml:space="preserve">. Send </w:t>
            </w:r>
            <w:r w:rsidR="00676732">
              <w:t xml:space="preserve">or deliver </w:t>
            </w:r>
            <w:r w:rsidR="00D57ABA">
              <w:t xml:space="preserve">a copy of the completed form </w:t>
            </w:r>
            <w:r w:rsidR="00AC23A3">
              <w:t xml:space="preserve">and </w:t>
            </w:r>
            <w:r w:rsidR="00922015">
              <w:t xml:space="preserve">draft warrant(s) </w:t>
            </w:r>
            <w:r w:rsidR="00676732">
              <w:t xml:space="preserve">to </w:t>
            </w:r>
            <w:r w:rsidR="00693950">
              <w:t>the court</w:t>
            </w:r>
            <w:r w:rsidR="00676732">
              <w:t>.</w:t>
            </w:r>
            <w:r w:rsidR="00674EB4" w:rsidRPr="00B44BC8">
              <w:rPr>
                <w:b w:val="0"/>
                <w:sz w:val="20"/>
                <w:vertAlign w:val="superscript"/>
              </w:rPr>
              <w:t>GN4</w:t>
            </w:r>
            <w:r w:rsidR="0084453C" w:rsidRPr="0084453C">
              <w:rPr>
                <w:b w:val="0"/>
                <w:sz w:val="20"/>
              </w:rPr>
              <w:t xml:space="preserve">  </w:t>
            </w:r>
            <w:r w:rsidR="00567005">
              <w:rPr>
                <w:b w:val="0"/>
                <w:bCs/>
                <w:sz w:val="20"/>
              </w:rPr>
              <w:t xml:space="preserve">You </w:t>
            </w:r>
            <w:r w:rsidR="00231D6B">
              <w:rPr>
                <w:b w:val="0"/>
                <w:bCs/>
                <w:sz w:val="20"/>
              </w:rPr>
              <w:t xml:space="preserve">may </w:t>
            </w:r>
            <w:r w:rsidR="003C3567">
              <w:rPr>
                <w:b w:val="0"/>
                <w:bCs/>
                <w:sz w:val="20"/>
              </w:rPr>
              <w:t xml:space="preserve">send them by </w:t>
            </w:r>
            <w:r w:rsidR="00051FAA">
              <w:rPr>
                <w:b w:val="0"/>
                <w:bCs/>
                <w:sz w:val="20"/>
              </w:rPr>
              <w:t xml:space="preserve">secure </w:t>
            </w:r>
            <w:r w:rsidR="003C3567">
              <w:rPr>
                <w:b w:val="0"/>
                <w:bCs/>
                <w:sz w:val="20"/>
              </w:rPr>
              <w:t>email.</w:t>
            </w:r>
            <w:r w:rsidR="003C3567" w:rsidRPr="003C3567">
              <w:rPr>
                <w:b w:val="0"/>
                <w:bCs/>
                <w:sz w:val="20"/>
              </w:rPr>
              <w:t xml:space="preserve"> </w:t>
            </w:r>
            <w:r w:rsidR="00567005" w:rsidRPr="003C3567">
              <w:rPr>
                <w:b w:val="0"/>
                <w:sz w:val="20"/>
              </w:rPr>
              <w:t xml:space="preserve">Make sure the court </w:t>
            </w:r>
            <w:r w:rsidR="00567005">
              <w:rPr>
                <w:b w:val="0"/>
                <w:sz w:val="20"/>
              </w:rPr>
              <w:t>knows</w:t>
            </w:r>
            <w:r w:rsidR="00567005" w:rsidRPr="003C3567">
              <w:rPr>
                <w:b w:val="0"/>
                <w:sz w:val="20"/>
              </w:rPr>
              <w:t xml:space="preserve"> if the application is urgent.</w:t>
            </w:r>
            <w:r w:rsidR="00567005">
              <w:rPr>
                <w:b w:val="0"/>
                <w:sz w:val="20"/>
              </w:rPr>
              <w:t xml:space="preserve"> </w:t>
            </w:r>
            <w:r w:rsidR="00567005">
              <w:rPr>
                <w:b w:val="0"/>
                <w:bCs/>
                <w:sz w:val="20"/>
              </w:rPr>
              <w:t xml:space="preserve">Your time estimates will help the court to </w:t>
            </w:r>
            <w:r w:rsidR="0084453C" w:rsidRPr="003C3567">
              <w:rPr>
                <w:b w:val="0"/>
                <w:sz w:val="20"/>
              </w:rPr>
              <w:t>allow enough time to prepare for the hearing.</w:t>
            </w:r>
            <w:r w:rsidR="00051FAA">
              <w:rPr>
                <w:b w:val="0"/>
                <w:sz w:val="20"/>
              </w:rPr>
              <w:t xml:space="preserve"> </w:t>
            </w:r>
          </w:p>
        </w:tc>
      </w:tr>
      <w:tr w:rsidR="00236F95" w14:paraId="585400F7" w14:textId="77777777" w:rsidTr="009F3127">
        <w:tc>
          <w:tcPr>
            <w:tcW w:w="10065" w:type="dxa"/>
          </w:tcPr>
          <w:p w14:paraId="09AE911B" w14:textId="77777777" w:rsidR="00236F95" w:rsidRPr="001843ED" w:rsidRDefault="00236F95" w:rsidP="0002393C">
            <w:pPr>
              <w:spacing w:before="120"/>
              <w:jc w:val="both"/>
              <w:rPr>
                <w:rFonts w:ascii="Arial" w:hAnsi="Arial" w:cs="Arial"/>
                <w:sz w:val="22"/>
              </w:rPr>
            </w:pPr>
            <w:r>
              <w:rPr>
                <w:rFonts w:ascii="Arial" w:hAnsi="Arial" w:cs="Arial"/>
                <w:b/>
                <w:sz w:val="22"/>
              </w:rPr>
              <w:t xml:space="preserve">1)  The </w:t>
            </w:r>
            <w:r w:rsidR="004D5F68">
              <w:rPr>
                <w:rFonts w:ascii="Arial" w:hAnsi="Arial" w:cs="Arial"/>
                <w:b/>
                <w:sz w:val="22"/>
              </w:rPr>
              <w:t>offence(s) under investigation</w:t>
            </w:r>
            <w:r w:rsidR="007A0E3B">
              <w:rPr>
                <w:rFonts w:ascii="Arial" w:hAnsi="Arial" w:cs="Arial"/>
                <w:b/>
                <w:sz w:val="22"/>
              </w:rPr>
              <w:t>.</w:t>
            </w:r>
            <w:r w:rsidR="004117F8" w:rsidRPr="004117F8">
              <w:rPr>
                <w:rFonts w:ascii="Arial" w:hAnsi="Arial" w:cs="Arial"/>
                <w:bCs/>
                <w:vertAlign w:val="superscript"/>
              </w:rPr>
              <w:t>GN5</w:t>
            </w:r>
          </w:p>
          <w:p w14:paraId="09015D27" w14:textId="77777777" w:rsidR="001920B1" w:rsidRDefault="00C1622F" w:rsidP="00D105BD">
            <w:pPr>
              <w:pStyle w:val="BodyText3"/>
              <w:spacing w:before="120"/>
              <w:rPr>
                <w:rFonts w:ascii="Arial" w:hAnsi="Arial" w:cs="Arial"/>
                <w:b w:val="0"/>
                <w:sz w:val="22"/>
              </w:rPr>
            </w:pPr>
            <w:r>
              <w:rPr>
                <w:rFonts w:ascii="Arial" w:hAnsi="Arial" w:cs="Arial"/>
                <w:b w:val="0"/>
                <w:sz w:val="22"/>
              </w:rPr>
              <w:t xml:space="preserve">(a) </w:t>
            </w:r>
            <w:r w:rsidR="009F5A45">
              <w:rPr>
                <w:rFonts w:ascii="Arial" w:hAnsi="Arial" w:cs="Arial"/>
                <w:b w:val="0"/>
                <w:sz w:val="22"/>
              </w:rPr>
              <w:t xml:space="preserve">What </w:t>
            </w:r>
            <w:r w:rsidR="00E0180C">
              <w:rPr>
                <w:rFonts w:ascii="Arial" w:hAnsi="Arial" w:cs="Arial"/>
                <w:b w:val="0"/>
                <w:sz w:val="22"/>
              </w:rPr>
              <w:t>offence</w:t>
            </w:r>
            <w:r w:rsidR="004A5758">
              <w:rPr>
                <w:rFonts w:ascii="Arial" w:hAnsi="Arial" w:cs="Arial"/>
                <w:b w:val="0"/>
                <w:sz w:val="22"/>
              </w:rPr>
              <w:t>(s)</w:t>
            </w:r>
            <w:r w:rsidR="00E0180C">
              <w:rPr>
                <w:rFonts w:ascii="Arial" w:hAnsi="Arial" w:cs="Arial"/>
                <w:b w:val="0"/>
                <w:sz w:val="22"/>
              </w:rPr>
              <w:t xml:space="preserve"> are you investigating</w:t>
            </w:r>
            <w:r w:rsidR="009F5A45">
              <w:rPr>
                <w:rFonts w:ascii="Arial" w:hAnsi="Arial" w:cs="Arial"/>
                <w:b w:val="0"/>
                <w:sz w:val="22"/>
              </w:rPr>
              <w:t>?</w:t>
            </w:r>
            <w:r w:rsidR="00B55B29">
              <w:rPr>
                <w:rFonts w:ascii="Arial" w:hAnsi="Arial" w:cs="Arial"/>
                <w:b w:val="0"/>
                <w:sz w:val="22"/>
              </w:rPr>
              <w:t xml:space="preserve">  </w:t>
            </w:r>
            <w:r w:rsidR="00E0180C">
              <w:rPr>
                <w:rFonts w:ascii="Arial" w:hAnsi="Arial" w:cs="Arial"/>
                <w:b w:val="0"/>
                <w:sz w:val="20"/>
              </w:rPr>
              <w:t>Specify the legislation or other law which creates the offence.</w:t>
            </w:r>
          </w:p>
          <w:p w14:paraId="145F63D2" w14:textId="77777777" w:rsidR="001920B1" w:rsidRDefault="001920B1" w:rsidP="00236F95">
            <w:pPr>
              <w:pStyle w:val="BodyText3"/>
              <w:rPr>
                <w:rFonts w:ascii="Arial" w:hAnsi="Arial" w:cs="Arial"/>
                <w:b w:val="0"/>
                <w:sz w:val="22"/>
              </w:rPr>
            </w:pPr>
          </w:p>
          <w:p w14:paraId="50F99648" w14:textId="77777777" w:rsidR="00F53C9D" w:rsidRDefault="00F53C9D" w:rsidP="00236F95">
            <w:pPr>
              <w:pStyle w:val="BodyText3"/>
              <w:rPr>
                <w:rFonts w:ascii="Arial" w:hAnsi="Arial" w:cs="Arial"/>
                <w:b w:val="0"/>
                <w:sz w:val="22"/>
              </w:rPr>
            </w:pPr>
          </w:p>
          <w:p w14:paraId="12073BE3" w14:textId="77777777" w:rsidR="00394527" w:rsidRDefault="00394527" w:rsidP="00236F95">
            <w:pPr>
              <w:pStyle w:val="BodyText3"/>
              <w:rPr>
                <w:rFonts w:ascii="Arial" w:hAnsi="Arial" w:cs="Arial"/>
                <w:b w:val="0"/>
                <w:sz w:val="22"/>
              </w:rPr>
            </w:pPr>
          </w:p>
          <w:p w14:paraId="3A9128AA" w14:textId="77777777" w:rsidR="005631E9" w:rsidRDefault="00C1622F" w:rsidP="005631E9">
            <w:pPr>
              <w:pStyle w:val="BodyText3"/>
              <w:rPr>
                <w:rFonts w:ascii="Arial" w:hAnsi="Arial" w:cs="Arial"/>
                <w:b w:val="0"/>
                <w:sz w:val="22"/>
              </w:rPr>
            </w:pPr>
            <w:r>
              <w:rPr>
                <w:rFonts w:ascii="Arial" w:hAnsi="Arial" w:cs="Arial"/>
                <w:b w:val="0"/>
                <w:sz w:val="22"/>
              </w:rPr>
              <w:t xml:space="preserve">(b) </w:t>
            </w:r>
            <w:r w:rsidR="00B340D3">
              <w:rPr>
                <w:rFonts w:ascii="Arial" w:hAnsi="Arial" w:cs="Arial"/>
                <w:b w:val="0"/>
                <w:sz w:val="22"/>
              </w:rPr>
              <w:t xml:space="preserve">If you are not a constable, </w:t>
            </w:r>
            <w:r w:rsidR="004117F8">
              <w:rPr>
                <w:rFonts w:ascii="Arial" w:hAnsi="Arial" w:cs="Arial"/>
                <w:b w:val="0"/>
                <w:sz w:val="22"/>
              </w:rPr>
              <w:t xml:space="preserve">what </w:t>
            </w:r>
            <w:r w:rsidR="005631E9">
              <w:rPr>
                <w:rFonts w:ascii="Arial" w:hAnsi="Arial" w:cs="Arial"/>
                <w:b w:val="0"/>
                <w:sz w:val="22"/>
              </w:rPr>
              <w:t>legislation allow</w:t>
            </w:r>
            <w:r w:rsidR="004117F8">
              <w:rPr>
                <w:rFonts w:ascii="Arial" w:hAnsi="Arial" w:cs="Arial"/>
                <w:b w:val="0"/>
                <w:sz w:val="22"/>
              </w:rPr>
              <w:t>s</w:t>
            </w:r>
            <w:r w:rsidR="005631E9">
              <w:rPr>
                <w:rFonts w:ascii="Arial" w:hAnsi="Arial" w:cs="Arial"/>
                <w:b w:val="0"/>
                <w:sz w:val="22"/>
              </w:rPr>
              <w:t xml:space="preserve"> you to make this application?</w:t>
            </w:r>
          </w:p>
          <w:p w14:paraId="6DD1DA3F" w14:textId="77777777" w:rsidR="005631E9" w:rsidRDefault="005631E9" w:rsidP="005631E9">
            <w:pPr>
              <w:pStyle w:val="BodyText3"/>
              <w:rPr>
                <w:rFonts w:ascii="Arial" w:hAnsi="Arial" w:cs="Arial"/>
                <w:b w:val="0"/>
                <w:sz w:val="22"/>
              </w:rPr>
            </w:pPr>
          </w:p>
          <w:p w14:paraId="11ED7AF9" w14:textId="77777777" w:rsidR="003F7C2F" w:rsidRDefault="003F7C2F" w:rsidP="00236F95">
            <w:pPr>
              <w:pStyle w:val="BodyText3"/>
              <w:rPr>
                <w:rFonts w:ascii="Arial" w:hAnsi="Arial" w:cs="Arial"/>
                <w:b w:val="0"/>
                <w:sz w:val="22"/>
              </w:rPr>
            </w:pPr>
          </w:p>
          <w:p w14:paraId="5E9369F0" w14:textId="77777777" w:rsidR="00236F95" w:rsidRDefault="00236F95" w:rsidP="00D105BD">
            <w:pPr>
              <w:pStyle w:val="BodyText3"/>
              <w:rPr>
                <w:rFonts w:ascii="Arial" w:hAnsi="Arial" w:cs="Arial"/>
                <w:b w:val="0"/>
                <w:sz w:val="22"/>
              </w:rPr>
            </w:pPr>
          </w:p>
        </w:tc>
      </w:tr>
      <w:tr w:rsidR="00AE14A9" w14:paraId="5117F7D4" w14:textId="77777777" w:rsidTr="009F3127">
        <w:tc>
          <w:tcPr>
            <w:tcW w:w="10065" w:type="dxa"/>
          </w:tcPr>
          <w:p w14:paraId="29B5E956" w14:textId="77777777" w:rsidR="00AE14A9" w:rsidRPr="001843ED" w:rsidRDefault="00193EEE" w:rsidP="00F53C9D">
            <w:pPr>
              <w:pageBreakBefore/>
              <w:spacing w:before="240"/>
              <w:jc w:val="both"/>
              <w:rPr>
                <w:rFonts w:ascii="Arial" w:hAnsi="Arial" w:cs="Arial"/>
                <w:sz w:val="22"/>
              </w:rPr>
            </w:pPr>
            <w:r>
              <w:rPr>
                <w:rFonts w:ascii="Arial" w:hAnsi="Arial" w:cs="Arial"/>
                <w:b/>
                <w:sz w:val="22"/>
              </w:rPr>
              <w:lastRenderedPageBreak/>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 xml:space="preserve">.  </w:t>
            </w:r>
            <w:r w:rsidR="00600AC3">
              <w:rPr>
                <w:rFonts w:ascii="Arial" w:hAnsi="Arial" w:cs="Arial"/>
              </w:rPr>
              <w:t xml:space="preserve">What you need to explain will </w:t>
            </w:r>
            <w:r w:rsidR="00B55B29">
              <w:rPr>
                <w:rFonts w:ascii="Arial" w:hAnsi="Arial" w:cs="Arial"/>
              </w:rPr>
              <w:t xml:space="preserve">depend on </w:t>
            </w:r>
            <w:r w:rsidR="00600AC3">
              <w:rPr>
                <w:rFonts w:ascii="Arial" w:hAnsi="Arial" w:cs="Arial"/>
              </w:rPr>
              <w:t xml:space="preserve">the </w:t>
            </w:r>
            <w:r w:rsidR="00EB79BD">
              <w:rPr>
                <w:rFonts w:ascii="Arial" w:hAnsi="Arial" w:cs="Arial"/>
              </w:rPr>
              <w:t>offence(s) under investigation.</w:t>
            </w:r>
          </w:p>
          <w:p w14:paraId="42C54768" w14:textId="77777777" w:rsidR="00394527" w:rsidRDefault="003B38CE" w:rsidP="00E340B1">
            <w:pPr>
              <w:pStyle w:val="BodyText3"/>
              <w:spacing w:before="120"/>
              <w:rPr>
                <w:rFonts w:ascii="Arial" w:hAnsi="Arial" w:cs="Arial"/>
                <w:b w:val="0"/>
                <w:sz w:val="22"/>
              </w:rPr>
            </w:pPr>
            <w:r>
              <w:rPr>
                <w:rFonts w:ascii="Arial" w:hAnsi="Arial" w:cs="Arial"/>
                <w:b w:val="0"/>
                <w:sz w:val="22"/>
              </w:rPr>
              <w:t xml:space="preserve">(a) </w:t>
            </w:r>
            <w:r w:rsidR="00B023CB">
              <w:rPr>
                <w:rFonts w:ascii="Arial" w:hAnsi="Arial" w:cs="Arial"/>
                <w:b w:val="0"/>
                <w:sz w:val="22"/>
              </w:rPr>
              <w:t>What are you investigating?</w:t>
            </w:r>
          </w:p>
          <w:p w14:paraId="25513F58" w14:textId="77777777" w:rsidR="00103344" w:rsidRDefault="00103344" w:rsidP="00AE14A9">
            <w:pPr>
              <w:pStyle w:val="BodyText3"/>
              <w:rPr>
                <w:rFonts w:ascii="Arial" w:hAnsi="Arial" w:cs="Arial"/>
                <w:b w:val="0"/>
                <w:sz w:val="22"/>
              </w:rPr>
            </w:pPr>
          </w:p>
          <w:p w14:paraId="38F7CF49" w14:textId="77777777" w:rsidR="007F08C0" w:rsidRDefault="007F08C0" w:rsidP="00AE14A9">
            <w:pPr>
              <w:pStyle w:val="BodyText3"/>
              <w:rPr>
                <w:rFonts w:ascii="Arial" w:hAnsi="Arial" w:cs="Arial"/>
                <w:b w:val="0"/>
                <w:sz w:val="22"/>
              </w:rPr>
            </w:pPr>
          </w:p>
          <w:p w14:paraId="15D805D4" w14:textId="77777777" w:rsidR="00FC213A" w:rsidRDefault="00FC213A" w:rsidP="00AE14A9">
            <w:pPr>
              <w:pStyle w:val="BodyText3"/>
              <w:rPr>
                <w:rFonts w:ascii="Arial" w:hAnsi="Arial" w:cs="Arial"/>
                <w:b w:val="0"/>
                <w:sz w:val="22"/>
              </w:rPr>
            </w:pPr>
          </w:p>
          <w:p w14:paraId="1B64557C" w14:textId="77777777" w:rsidR="007F08C0" w:rsidRDefault="007F08C0" w:rsidP="00AE14A9">
            <w:pPr>
              <w:pStyle w:val="BodyText3"/>
              <w:rPr>
                <w:rFonts w:ascii="Arial" w:hAnsi="Arial" w:cs="Arial"/>
                <w:b w:val="0"/>
                <w:sz w:val="22"/>
              </w:rPr>
            </w:pPr>
          </w:p>
          <w:p w14:paraId="733023C0" w14:textId="77777777" w:rsidR="007F08C0" w:rsidRDefault="003B38CE" w:rsidP="00AE14A9">
            <w:pPr>
              <w:pStyle w:val="BodyText3"/>
              <w:rPr>
                <w:rFonts w:ascii="Arial" w:hAnsi="Arial" w:cs="Arial"/>
                <w:b w:val="0"/>
                <w:sz w:val="22"/>
              </w:rPr>
            </w:pPr>
            <w:r>
              <w:rPr>
                <w:rFonts w:ascii="Arial" w:hAnsi="Arial" w:cs="Arial"/>
                <w:b w:val="0"/>
                <w:sz w:val="22"/>
              </w:rPr>
              <w:t xml:space="preserve">(b) </w:t>
            </w:r>
            <w:r w:rsidR="00AE7A2F">
              <w:rPr>
                <w:rFonts w:ascii="Arial" w:hAnsi="Arial" w:cs="Arial"/>
                <w:b w:val="0"/>
                <w:sz w:val="22"/>
              </w:rPr>
              <w:t xml:space="preserve">Why do you </w:t>
            </w:r>
            <w:r w:rsidR="00B235D0">
              <w:rPr>
                <w:rFonts w:ascii="Arial" w:hAnsi="Arial" w:cs="Arial"/>
                <w:b w:val="0"/>
                <w:sz w:val="22"/>
              </w:rPr>
              <w:t xml:space="preserve">believe </w:t>
            </w:r>
            <w:r w:rsidR="00C87667">
              <w:rPr>
                <w:rFonts w:ascii="Arial" w:hAnsi="Arial" w:cs="Arial"/>
                <w:b w:val="0"/>
                <w:sz w:val="22"/>
              </w:rPr>
              <w:t xml:space="preserve">that </w:t>
            </w:r>
            <w:r w:rsidR="00AE7A2F">
              <w:rPr>
                <w:rFonts w:ascii="Arial" w:hAnsi="Arial" w:cs="Arial"/>
                <w:b w:val="0"/>
                <w:sz w:val="22"/>
              </w:rPr>
              <w:t>the offence</w:t>
            </w:r>
            <w:r w:rsidR="00B235D0">
              <w:rPr>
                <w:rFonts w:ascii="Arial" w:hAnsi="Arial" w:cs="Arial"/>
                <w:b w:val="0"/>
                <w:sz w:val="22"/>
              </w:rPr>
              <w:t>(s)</w:t>
            </w:r>
            <w:r w:rsidR="00B023CB">
              <w:rPr>
                <w:rFonts w:ascii="Arial" w:hAnsi="Arial" w:cs="Arial"/>
                <w:b w:val="0"/>
                <w:sz w:val="22"/>
              </w:rPr>
              <w:t xml:space="preserve"> under investigation has</w:t>
            </w:r>
            <w:r w:rsidR="00B235D0">
              <w:rPr>
                <w:rFonts w:ascii="Arial" w:hAnsi="Arial" w:cs="Arial"/>
                <w:b w:val="0"/>
                <w:sz w:val="22"/>
              </w:rPr>
              <w:t>/have</w:t>
            </w:r>
            <w:r w:rsidR="00B023CB">
              <w:rPr>
                <w:rFonts w:ascii="Arial" w:hAnsi="Arial" w:cs="Arial"/>
                <w:b w:val="0"/>
                <w:sz w:val="22"/>
              </w:rPr>
              <w:t xml:space="preserve"> </w:t>
            </w:r>
            <w:r w:rsidR="00B235D0">
              <w:rPr>
                <w:rFonts w:ascii="Arial" w:hAnsi="Arial" w:cs="Arial"/>
                <w:b w:val="0"/>
                <w:sz w:val="22"/>
              </w:rPr>
              <w:t>been committed</w:t>
            </w:r>
            <w:r w:rsidR="00B023CB">
              <w:rPr>
                <w:rFonts w:ascii="Arial" w:hAnsi="Arial" w:cs="Arial"/>
                <w:b w:val="0"/>
                <w:sz w:val="22"/>
              </w:rPr>
              <w:t>?</w:t>
            </w:r>
          </w:p>
          <w:p w14:paraId="18D87550" w14:textId="77777777" w:rsidR="007F08C0" w:rsidRDefault="007F08C0" w:rsidP="00AE14A9">
            <w:pPr>
              <w:pStyle w:val="BodyText3"/>
              <w:rPr>
                <w:rFonts w:ascii="Arial" w:hAnsi="Arial" w:cs="Arial"/>
                <w:b w:val="0"/>
                <w:sz w:val="22"/>
              </w:rPr>
            </w:pPr>
          </w:p>
          <w:p w14:paraId="43193B94" w14:textId="77777777" w:rsidR="007F08C0" w:rsidRDefault="007F08C0" w:rsidP="00AE14A9">
            <w:pPr>
              <w:pStyle w:val="BodyText3"/>
              <w:rPr>
                <w:rFonts w:ascii="Arial" w:hAnsi="Arial" w:cs="Arial"/>
                <w:b w:val="0"/>
                <w:sz w:val="22"/>
              </w:rPr>
            </w:pPr>
          </w:p>
          <w:p w14:paraId="3A0F7B7A" w14:textId="77777777" w:rsidR="00103344" w:rsidRDefault="00103344" w:rsidP="00AE14A9">
            <w:pPr>
              <w:pStyle w:val="BodyText3"/>
              <w:rPr>
                <w:rFonts w:ascii="Arial" w:hAnsi="Arial" w:cs="Arial"/>
                <w:b w:val="0"/>
                <w:sz w:val="22"/>
              </w:rPr>
            </w:pPr>
          </w:p>
          <w:p w14:paraId="7F00C192" w14:textId="77777777" w:rsidR="00606EEA" w:rsidRDefault="00606EEA" w:rsidP="00AE14A9">
            <w:pPr>
              <w:pStyle w:val="BodyText3"/>
              <w:rPr>
                <w:rFonts w:ascii="Arial" w:hAnsi="Arial" w:cs="Arial"/>
                <w:b w:val="0"/>
                <w:sz w:val="22"/>
              </w:rPr>
            </w:pPr>
          </w:p>
          <w:p w14:paraId="5B0EFE77" w14:textId="77777777" w:rsidR="00606EEA" w:rsidRDefault="00606EEA" w:rsidP="00AE14A9">
            <w:pPr>
              <w:pStyle w:val="BodyText3"/>
              <w:rPr>
                <w:rFonts w:ascii="Arial" w:hAnsi="Arial" w:cs="Arial"/>
                <w:b w:val="0"/>
                <w:sz w:val="22"/>
              </w:rPr>
            </w:pPr>
          </w:p>
          <w:p w14:paraId="694501F4" w14:textId="77777777" w:rsidR="007F08C0" w:rsidRDefault="007F08C0" w:rsidP="00AE14A9">
            <w:pPr>
              <w:pStyle w:val="BodyText3"/>
              <w:rPr>
                <w:rFonts w:ascii="Arial" w:hAnsi="Arial" w:cs="Arial"/>
                <w:b w:val="0"/>
                <w:sz w:val="22"/>
              </w:rPr>
            </w:pPr>
          </w:p>
          <w:p w14:paraId="1768EEF8" w14:textId="77777777" w:rsidR="00AE14A9" w:rsidRDefault="00AE14A9" w:rsidP="00AE14A9">
            <w:pPr>
              <w:pStyle w:val="BodyText3"/>
              <w:rPr>
                <w:rFonts w:ascii="Arial" w:hAnsi="Arial" w:cs="Arial"/>
                <w:b w:val="0"/>
                <w:sz w:val="22"/>
              </w:rPr>
            </w:pPr>
          </w:p>
          <w:p w14:paraId="2FA46734" w14:textId="77777777" w:rsidR="00AE14A9" w:rsidRDefault="00AE14A9" w:rsidP="00435B1D">
            <w:pPr>
              <w:jc w:val="both"/>
            </w:pPr>
          </w:p>
        </w:tc>
      </w:tr>
      <w:tr w:rsidR="00745713" w14:paraId="324813D6" w14:textId="77777777" w:rsidTr="009F3127">
        <w:tc>
          <w:tcPr>
            <w:tcW w:w="10065" w:type="dxa"/>
          </w:tcPr>
          <w:p w14:paraId="1F8B53DD" w14:textId="733DF95F" w:rsidR="00745713" w:rsidRPr="001843ED" w:rsidRDefault="00193EEE" w:rsidP="00745713">
            <w:pPr>
              <w:spacing w:before="240"/>
              <w:jc w:val="both"/>
              <w:rPr>
                <w:rFonts w:ascii="Arial" w:hAnsi="Arial" w:cs="Arial"/>
                <w:sz w:val="22"/>
              </w:rPr>
            </w:pPr>
            <w:r>
              <w:rPr>
                <w:rFonts w:ascii="Arial" w:hAnsi="Arial" w:cs="Arial"/>
                <w:b/>
                <w:sz w:val="22"/>
              </w:rPr>
              <w:t>3</w:t>
            </w:r>
            <w:r w:rsidR="00302C70">
              <w:rPr>
                <w:rFonts w:ascii="Arial" w:hAnsi="Arial" w:cs="Arial"/>
                <w:b/>
                <w:sz w:val="22"/>
              </w:rPr>
              <w:t>)</w:t>
            </w:r>
            <w:r w:rsidR="00745713">
              <w:rPr>
                <w:rFonts w:ascii="Arial" w:hAnsi="Arial" w:cs="Arial"/>
                <w:b/>
                <w:sz w:val="22"/>
              </w:rPr>
              <w:t xml:space="preserve">  </w:t>
            </w:r>
            <w:r w:rsidR="00A740E4">
              <w:rPr>
                <w:rFonts w:ascii="Arial" w:hAnsi="Arial" w:cs="Arial"/>
                <w:b/>
                <w:sz w:val="22"/>
              </w:rPr>
              <w:t xml:space="preserve">Material </w:t>
            </w:r>
            <w:r w:rsidR="00676732">
              <w:rPr>
                <w:rFonts w:ascii="Arial" w:hAnsi="Arial" w:cs="Arial"/>
                <w:b/>
                <w:sz w:val="22"/>
              </w:rPr>
              <w:t>sought</w:t>
            </w:r>
            <w:r w:rsidR="00725982">
              <w:rPr>
                <w:rFonts w:ascii="Arial" w:hAnsi="Arial" w:cs="Arial"/>
                <w:b/>
                <w:sz w:val="22"/>
              </w:rPr>
              <w:t>.</w:t>
            </w:r>
            <w:r w:rsidR="00340B2B" w:rsidRPr="00340B2B">
              <w:rPr>
                <w:rFonts w:ascii="Arial" w:hAnsi="Arial" w:cs="Arial"/>
                <w:bCs/>
                <w:vertAlign w:val="superscript"/>
              </w:rPr>
              <w:t>GN6</w:t>
            </w:r>
            <w:r w:rsidR="00C6384C">
              <w:rPr>
                <w:rFonts w:ascii="Arial" w:hAnsi="Arial" w:cs="Arial"/>
                <w:bCs/>
                <w:vertAlign w:val="superscript"/>
              </w:rPr>
              <w:t xml:space="preserve">, 7, 8, 9 &amp; </w:t>
            </w:r>
            <w:r w:rsidR="00340B2B" w:rsidRPr="00340B2B">
              <w:rPr>
                <w:rFonts w:ascii="Arial" w:hAnsi="Arial" w:cs="Arial"/>
                <w:bCs/>
                <w:vertAlign w:val="superscript"/>
              </w:rPr>
              <w:t>10</w:t>
            </w:r>
          </w:p>
          <w:p w14:paraId="3F1D0294" w14:textId="77777777" w:rsidR="00206C31" w:rsidRDefault="003B38CE" w:rsidP="00EE2B40">
            <w:pPr>
              <w:spacing w:before="120"/>
              <w:jc w:val="both"/>
              <w:rPr>
                <w:rFonts w:ascii="Arial" w:hAnsi="Arial" w:cs="Arial"/>
                <w:sz w:val="22"/>
              </w:rPr>
            </w:pPr>
            <w:r>
              <w:rPr>
                <w:rFonts w:ascii="Arial" w:hAnsi="Arial" w:cs="Arial"/>
                <w:sz w:val="22"/>
              </w:rPr>
              <w:t xml:space="preserve">(a) </w:t>
            </w:r>
            <w:r w:rsidR="00A740E4">
              <w:rPr>
                <w:rFonts w:ascii="Arial" w:hAnsi="Arial" w:cs="Arial"/>
                <w:sz w:val="22"/>
              </w:rPr>
              <w:t xml:space="preserve">What are you looking for?  </w:t>
            </w:r>
            <w:r w:rsidR="0051189E" w:rsidRPr="00A740E4">
              <w:rPr>
                <w:rFonts w:ascii="Arial" w:hAnsi="Arial" w:cs="Arial"/>
              </w:rPr>
              <w:t xml:space="preserve">Identify </w:t>
            </w:r>
            <w:r w:rsidR="00A740E4" w:rsidRPr="00A740E4">
              <w:rPr>
                <w:rFonts w:ascii="Arial" w:hAnsi="Arial" w:cs="Arial"/>
              </w:rPr>
              <w:t>the material for which you want to search</w:t>
            </w:r>
            <w:r w:rsidR="0051189E">
              <w:rPr>
                <w:rFonts w:ascii="Arial" w:hAnsi="Arial" w:cs="Arial"/>
              </w:rPr>
              <w:t xml:space="preserve"> in as much detail as practicable</w:t>
            </w:r>
            <w:r w:rsidR="00A740E4" w:rsidRPr="00A740E4">
              <w:rPr>
                <w:rFonts w:ascii="Arial" w:hAnsi="Arial" w:cs="Arial"/>
              </w:rPr>
              <w:t>.</w:t>
            </w:r>
          </w:p>
          <w:p w14:paraId="56F8B192" w14:textId="77777777" w:rsidR="00206C31" w:rsidRDefault="00206C31" w:rsidP="00745713">
            <w:pPr>
              <w:jc w:val="both"/>
              <w:rPr>
                <w:rFonts w:ascii="Arial" w:hAnsi="Arial" w:cs="Arial"/>
                <w:sz w:val="22"/>
              </w:rPr>
            </w:pPr>
          </w:p>
          <w:p w14:paraId="1DC104A9" w14:textId="77777777" w:rsidR="00EE2B40" w:rsidRDefault="00EE2B40" w:rsidP="00745713">
            <w:pPr>
              <w:jc w:val="both"/>
              <w:rPr>
                <w:rFonts w:ascii="Arial" w:hAnsi="Arial" w:cs="Arial"/>
                <w:sz w:val="22"/>
              </w:rPr>
            </w:pPr>
          </w:p>
          <w:p w14:paraId="10DC79F9" w14:textId="77777777" w:rsidR="00103344" w:rsidRDefault="00103344" w:rsidP="00745713">
            <w:pPr>
              <w:jc w:val="both"/>
              <w:rPr>
                <w:rFonts w:ascii="Arial" w:hAnsi="Arial" w:cs="Arial"/>
                <w:sz w:val="22"/>
              </w:rPr>
            </w:pPr>
          </w:p>
          <w:p w14:paraId="7540103C" w14:textId="77777777" w:rsidR="00444961" w:rsidRDefault="00444961" w:rsidP="00745713">
            <w:pPr>
              <w:jc w:val="both"/>
              <w:rPr>
                <w:rFonts w:ascii="Arial" w:hAnsi="Arial" w:cs="Arial"/>
                <w:sz w:val="22"/>
              </w:rPr>
            </w:pPr>
          </w:p>
          <w:p w14:paraId="35BBB247" w14:textId="77777777" w:rsidR="00444961" w:rsidRDefault="00444961" w:rsidP="00745713">
            <w:pPr>
              <w:jc w:val="both"/>
              <w:rPr>
                <w:rFonts w:ascii="Arial" w:hAnsi="Arial" w:cs="Arial"/>
                <w:sz w:val="22"/>
              </w:rPr>
            </w:pPr>
          </w:p>
          <w:p w14:paraId="7CB31798" w14:textId="77777777" w:rsidR="009C2126" w:rsidRDefault="009C2126" w:rsidP="00745713">
            <w:pPr>
              <w:jc w:val="both"/>
              <w:rPr>
                <w:rFonts w:ascii="Arial" w:hAnsi="Arial" w:cs="Arial"/>
                <w:sz w:val="22"/>
              </w:rPr>
            </w:pPr>
          </w:p>
          <w:p w14:paraId="7D9D1F32" w14:textId="77777777" w:rsidR="00103344" w:rsidRDefault="00103344" w:rsidP="00745713">
            <w:pPr>
              <w:jc w:val="both"/>
              <w:rPr>
                <w:rFonts w:ascii="Arial" w:hAnsi="Arial" w:cs="Arial"/>
                <w:sz w:val="22"/>
              </w:rPr>
            </w:pPr>
          </w:p>
          <w:p w14:paraId="0FC2C078" w14:textId="77777777" w:rsidR="00EE2B40" w:rsidRDefault="00EE2B40" w:rsidP="00745713">
            <w:pPr>
              <w:jc w:val="both"/>
              <w:rPr>
                <w:rFonts w:ascii="Arial" w:hAnsi="Arial" w:cs="Arial"/>
                <w:sz w:val="22"/>
              </w:rPr>
            </w:pPr>
          </w:p>
          <w:p w14:paraId="3D5E8673" w14:textId="77777777" w:rsidR="00444961" w:rsidRPr="00340B2B" w:rsidRDefault="00444961" w:rsidP="00745713">
            <w:pPr>
              <w:jc w:val="both"/>
              <w:rPr>
                <w:rFonts w:ascii="Arial" w:hAnsi="Arial" w:cs="Arial"/>
                <w:sz w:val="22"/>
              </w:rPr>
            </w:pPr>
            <w:r w:rsidRPr="00340B2B">
              <w:rPr>
                <w:rFonts w:ascii="Arial" w:hAnsi="Arial" w:cs="Arial"/>
                <w:sz w:val="22"/>
              </w:rPr>
              <w:t>(</w:t>
            </w:r>
            <w:r w:rsidR="00C1630F" w:rsidRPr="00340B2B">
              <w:rPr>
                <w:rFonts w:ascii="Arial" w:hAnsi="Arial" w:cs="Arial"/>
                <w:sz w:val="22"/>
              </w:rPr>
              <w:t>b</w:t>
            </w:r>
            <w:r w:rsidRPr="00340B2B">
              <w:rPr>
                <w:rFonts w:ascii="Arial" w:hAnsi="Arial" w:cs="Arial"/>
                <w:sz w:val="22"/>
              </w:rPr>
              <w:t xml:space="preserve">) If what you are looking for includes </w:t>
            </w:r>
            <w:r w:rsidR="00E95F90" w:rsidRPr="00340B2B">
              <w:rPr>
                <w:rFonts w:ascii="Arial" w:hAnsi="Arial" w:cs="Arial"/>
                <w:sz w:val="22"/>
              </w:rPr>
              <w:t xml:space="preserve">information </w:t>
            </w:r>
            <w:r w:rsidRPr="00340B2B">
              <w:rPr>
                <w:rFonts w:ascii="Arial" w:hAnsi="Arial" w:cs="Arial"/>
                <w:sz w:val="22"/>
              </w:rPr>
              <w:t xml:space="preserve">that may be stored on </w:t>
            </w:r>
            <w:r w:rsidR="004752B5" w:rsidRPr="00340B2B">
              <w:rPr>
                <w:rFonts w:ascii="Arial" w:hAnsi="Arial" w:cs="Arial"/>
                <w:sz w:val="22"/>
              </w:rPr>
              <w:t xml:space="preserve">an </w:t>
            </w:r>
            <w:r w:rsidRPr="00340B2B">
              <w:rPr>
                <w:rFonts w:ascii="Arial" w:hAnsi="Arial" w:cs="Arial"/>
                <w:sz w:val="22"/>
              </w:rPr>
              <w:t>electronic device:</w:t>
            </w:r>
          </w:p>
          <w:p w14:paraId="6E58AEDC" w14:textId="77777777" w:rsidR="00444961" w:rsidRPr="00340B2B" w:rsidRDefault="00444961" w:rsidP="00444961">
            <w:pPr>
              <w:ind w:left="319"/>
              <w:jc w:val="both"/>
              <w:rPr>
                <w:rFonts w:ascii="Arial" w:hAnsi="Arial" w:cs="Arial"/>
                <w:sz w:val="22"/>
              </w:rPr>
            </w:pPr>
            <w:r w:rsidRPr="00340B2B">
              <w:rPr>
                <w:rFonts w:ascii="Arial" w:hAnsi="Arial" w:cs="Arial"/>
                <w:sz w:val="22"/>
              </w:rPr>
              <w:t>(i) what device</w:t>
            </w:r>
            <w:r w:rsidR="004752B5" w:rsidRPr="00340B2B">
              <w:rPr>
                <w:rFonts w:ascii="Arial" w:hAnsi="Arial" w:cs="Arial"/>
                <w:sz w:val="22"/>
              </w:rPr>
              <w:t>(s)</w:t>
            </w:r>
            <w:r w:rsidRPr="00340B2B">
              <w:rPr>
                <w:rFonts w:ascii="Arial" w:hAnsi="Arial" w:cs="Arial"/>
                <w:sz w:val="22"/>
              </w:rPr>
              <w:t xml:space="preserve"> or </w:t>
            </w:r>
            <w:r w:rsidR="004752B5" w:rsidRPr="00340B2B">
              <w:rPr>
                <w:rFonts w:ascii="Arial" w:hAnsi="Arial" w:cs="Arial"/>
                <w:sz w:val="22"/>
              </w:rPr>
              <w:t xml:space="preserve">description(s) </w:t>
            </w:r>
            <w:r w:rsidRPr="00340B2B">
              <w:rPr>
                <w:rFonts w:ascii="Arial" w:hAnsi="Arial" w:cs="Arial"/>
                <w:sz w:val="22"/>
              </w:rPr>
              <w:t xml:space="preserve">of device (e.g. server; desktop; laptop; tablet; </w:t>
            </w:r>
            <w:r w:rsidR="00340B2B" w:rsidRPr="00340B2B">
              <w:rPr>
                <w:rFonts w:ascii="Arial" w:hAnsi="Arial" w:cs="Arial"/>
                <w:sz w:val="22"/>
              </w:rPr>
              <w:t xml:space="preserve">mobile </w:t>
            </w:r>
            <w:r w:rsidRPr="00340B2B">
              <w:rPr>
                <w:rFonts w:ascii="Arial" w:hAnsi="Arial" w:cs="Arial"/>
                <w:sz w:val="22"/>
              </w:rPr>
              <w:t xml:space="preserve">phone; </w:t>
            </w:r>
            <w:r w:rsidR="004752B5" w:rsidRPr="00340B2B">
              <w:rPr>
                <w:rFonts w:ascii="Arial" w:hAnsi="Arial" w:cs="Arial"/>
                <w:sz w:val="22"/>
              </w:rPr>
              <w:t>removable storage</w:t>
            </w:r>
            <w:r w:rsidR="00F11C27" w:rsidRPr="00340B2B">
              <w:rPr>
                <w:rFonts w:ascii="Arial" w:hAnsi="Arial" w:cs="Arial"/>
                <w:sz w:val="22"/>
              </w:rPr>
              <w:t xml:space="preserve">; </w:t>
            </w:r>
            <w:r w:rsidRPr="00340B2B">
              <w:rPr>
                <w:rFonts w:ascii="Arial" w:hAnsi="Arial" w:cs="Arial"/>
                <w:sz w:val="22"/>
              </w:rPr>
              <w:t xml:space="preserve">etc.) are you looking for?  </w:t>
            </w:r>
            <w:r w:rsidR="004752B5" w:rsidRPr="00340B2B">
              <w:rPr>
                <w:rFonts w:ascii="Arial" w:hAnsi="Arial" w:cs="Arial"/>
              </w:rPr>
              <w:t>Give</w:t>
            </w:r>
            <w:r w:rsidRPr="00340B2B">
              <w:rPr>
                <w:rFonts w:ascii="Arial" w:hAnsi="Arial" w:cs="Arial"/>
              </w:rPr>
              <w:t xml:space="preserve"> as much detail as practicable.</w:t>
            </w:r>
          </w:p>
          <w:p w14:paraId="5B3919E4" w14:textId="77777777" w:rsidR="00444961" w:rsidRPr="00040AE8" w:rsidRDefault="00444961" w:rsidP="00745713">
            <w:pPr>
              <w:jc w:val="both"/>
              <w:rPr>
                <w:rFonts w:ascii="Arial" w:hAnsi="Arial" w:cs="Arial"/>
                <w:sz w:val="22"/>
              </w:rPr>
            </w:pPr>
          </w:p>
          <w:p w14:paraId="38A3364A" w14:textId="77777777" w:rsidR="00444961" w:rsidRPr="00040AE8" w:rsidRDefault="00444961" w:rsidP="00745713">
            <w:pPr>
              <w:jc w:val="both"/>
              <w:rPr>
                <w:rFonts w:ascii="Arial" w:hAnsi="Arial" w:cs="Arial"/>
                <w:sz w:val="22"/>
              </w:rPr>
            </w:pPr>
          </w:p>
          <w:p w14:paraId="68669563" w14:textId="77777777" w:rsidR="00444961" w:rsidRPr="00040AE8" w:rsidRDefault="00444961" w:rsidP="00745713">
            <w:pPr>
              <w:jc w:val="both"/>
              <w:rPr>
                <w:rFonts w:ascii="Arial" w:hAnsi="Arial" w:cs="Arial"/>
                <w:sz w:val="22"/>
              </w:rPr>
            </w:pPr>
          </w:p>
          <w:p w14:paraId="427DF55E" w14:textId="77777777" w:rsidR="00444961" w:rsidRPr="00340B2B" w:rsidRDefault="00444961" w:rsidP="00444961">
            <w:pPr>
              <w:ind w:left="319"/>
              <w:jc w:val="both"/>
              <w:rPr>
                <w:rFonts w:ascii="Arial" w:hAnsi="Arial" w:cs="Arial"/>
                <w:sz w:val="22"/>
              </w:rPr>
            </w:pPr>
            <w:r w:rsidRPr="00340B2B">
              <w:rPr>
                <w:rFonts w:ascii="Arial" w:hAnsi="Arial" w:cs="Arial"/>
                <w:sz w:val="22"/>
              </w:rPr>
              <w:t xml:space="preserve">(ii) why do you believe that the </w:t>
            </w:r>
            <w:r w:rsidR="00E95F90" w:rsidRPr="00340B2B">
              <w:rPr>
                <w:rFonts w:ascii="Arial" w:hAnsi="Arial" w:cs="Arial"/>
                <w:sz w:val="22"/>
              </w:rPr>
              <w:t xml:space="preserve">information </w:t>
            </w:r>
            <w:r w:rsidRPr="00340B2B">
              <w:rPr>
                <w:rFonts w:ascii="Arial" w:hAnsi="Arial" w:cs="Arial"/>
                <w:sz w:val="22"/>
              </w:rPr>
              <w:t>for which you want to search is likely to be stored there?</w:t>
            </w:r>
          </w:p>
          <w:p w14:paraId="753B0165" w14:textId="77777777" w:rsidR="00444961" w:rsidRPr="00040AE8" w:rsidRDefault="00444961" w:rsidP="00745713">
            <w:pPr>
              <w:jc w:val="both"/>
              <w:rPr>
                <w:rFonts w:ascii="Arial" w:hAnsi="Arial" w:cs="Arial"/>
                <w:sz w:val="22"/>
              </w:rPr>
            </w:pPr>
          </w:p>
          <w:p w14:paraId="73B16F42" w14:textId="77777777" w:rsidR="00444961" w:rsidRPr="00040AE8" w:rsidRDefault="00444961" w:rsidP="00745713">
            <w:pPr>
              <w:jc w:val="both"/>
              <w:rPr>
                <w:rFonts w:ascii="Arial" w:hAnsi="Arial" w:cs="Arial"/>
                <w:sz w:val="22"/>
              </w:rPr>
            </w:pPr>
          </w:p>
          <w:p w14:paraId="790622A5" w14:textId="77777777" w:rsidR="00444961" w:rsidRPr="00040AE8" w:rsidRDefault="00444961" w:rsidP="00745713">
            <w:pPr>
              <w:jc w:val="both"/>
              <w:rPr>
                <w:rFonts w:ascii="Arial" w:hAnsi="Arial" w:cs="Arial"/>
                <w:sz w:val="22"/>
              </w:rPr>
            </w:pPr>
          </w:p>
          <w:p w14:paraId="7B6C14E4" w14:textId="77777777" w:rsidR="00444961" w:rsidRPr="00040AE8" w:rsidRDefault="00444961" w:rsidP="00745713">
            <w:pPr>
              <w:jc w:val="both"/>
              <w:rPr>
                <w:rFonts w:ascii="Arial" w:hAnsi="Arial" w:cs="Arial"/>
                <w:sz w:val="22"/>
              </w:rPr>
            </w:pPr>
          </w:p>
          <w:p w14:paraId="7C6A5FE4" w14:textId="77777777" w:rsidR="00EE2B40" w:rsidRPr="00340B2B" w:rsidRDefault="003B38CE" w:rsidP="00745713">
            <w:pPr>
              <w:jc w:val="both"/>
              <w:rPr>
                <w:rFonts w:ascii="Arial" w:hAnsi="Arial" w:cs="Arial"/>
                <w:sz w:val="22"/>
              </w:rPr>
            </w:pPr>
            <w:r w:rsidRPr="00340B2B">
              <w:rPr>
                <w:rFonts w:ascii="Arial" w:hAnsi="Arial" w:cs="Arial"/>
                <w:sz w:val="22"/>
              </w:rPr>
              <w:t>(</w:t>
            </w:r>
            <w:r w:rsidR="00C1630F" w:rsidRPr="00340B2B">
              <w:rPr>
                <w:rFonts w:ascii="Arial" w:hAnsi="Arial" w:cs="Arial"/>
                <w:sz w:val="22"/>
              </w:rPr>
              <w:t>c</w:t>
            </w:r>
            <w:r w:rsidRPr="00340B2B">
              <w:rPr>
                <w:rFonts w:ascii="Arial" w:hAnsi="Arial" w:cs="Arial"/>
                <w:sz w:val="22"/>
              </w:rPr>
              <w:t xml:space="preserve">) </w:t>
            </w:r>
            <w:r w:rsidR="00EE2B40" w:rsidRPr="00340B2B">
              <w:rPr>
                <w:rFonts w:ascii="Arial" w:hAnsi="Arial" w:cs="Arial"/>
                <w:sz w:val="22"/>
              </w:rPr>
              <w:t xml:space="preserve">Why do you believe that </w:t>
            </w:r>
            <w:r w:rsidR="0040594E" w:rsidRPr="00340B2B">
              <w:rPr>
                <w:rFonts w:ascii="Arial" w:hAnsi="Arial" w:cs="Arial"/>
                <w:sz w:val="22"/>
              </w:rPr>
              <w:t xml:space="preserve">the </w:t>
            </w:r>
            <w:r w:rsidR="00EE2B40" w:rsidRPr="00340B2B">
              <w:rPr>
                <w:rFonts w:ascii="Arial" w:hAnsi="Arial" w:cs="Arial"/>
                <w:sz w:val="22"/>
              </w:rPr>
              <w:t xml:space="preserve">material </w:t>
            </w:r>
            <w:r w:rsidR="0040594E" w:rsidRPr="00340B2B">
              <w:rPr>
                <w:rFonts w:ascii="Arial" w:hAnsi="Arial" w:cs="Arial"/>
                <w:sz w:val="22"/>
              </w:rPr>
              <w:t>for which you want to search</w:t>
            </w:r>
            <w:r w:rsidR="002C3F5D" w:rsidRPr="00340B2B">
              <w:rPr>
                <w:rFonts w:ascii="Arial" w:hAnsi="Arial" w:cs="Arial"/>
                <w:sz w:val="22"/>
              </w:rPr>
              <w:t xml:space="preserve">, including any information stored electronically, </w:t>
            </w:r>
            <w:r w:rsidR="00EE2B40" w:rsidRPr="00340B2B">
              <w:rPr>
                <w:rFonts w:ascii="Arial" w:hAnsi="Arial" w:cs="Arial"/>
                <w:sz w:val="22"/>
              </w:rPr>
              <w:t xml:space="preserve">is likely to be of substantial value to the investigation?  </w:t>
            </w:r>
            <w:r w:rsidR="00EE2B40" w:rsidRPr="00340B2B">
              <w:rPr>
                <w:rFonts w:ascii="Arial" w:hAnsi="Arial" w:cs="Arial"/>
              </w:rPr>
              <w:t>Material may be of substantial value by itself or together with other material.</w:t>
            </w:r>
          </w:p>
          <w:p w14:paraId="17EDB1C8" w14:textId="77777777" w:rsidR="00EE2B40" w:rsidRDefault="00EE2B40" w:rsidP="00745713">
            <w:pPr>
              <w:jc w:val="both"/>
              <w:rPr>
                <w:rFonts w:ascii="Arial" w:hAnsi="Arial" w:cs="Arial"/>
                <w:sz w:val="22"/>
              </w:rPr>
            </w:pPr>
          </w:p>
          <w:p w14:paraId="14C9F431" w14:textId="77777777" w:rsidR="009C2126" w:rsidRDefault="009C2126" w:rsidP="00745713">
            <w:pPr>
              <w:jc w:val="both"/>
              <w:rPr>
                <w:rFonts w:ascii="Arial" w:hAnsi="Arial" w:cs="Arial"/>
                <w:sz w:val="22"/>
              </w:rPr>
            </w:pPr>
          </w:p>
          <w:p w14:paraId="22A9A790" w14:textId="77777777" w:rsidR="00EE2B40" w:rsidRDefault="00EE2B40" w:rsidP="00745713">
            <w:pPr>
              <w:jc w:val="both"/>
              <w:rPr>
                <w:rFonts w:ascii="Arial" w:hAnsi="Arial" w:cs="Arial"/>
                <w:sz w:val="22"/>
              </w:rPr>
            </w:pPr>
          </w:p>
          <w:p w14:paraId="618DF5C9" w14:textId="77777777" w:rsidR="00103344" w:rsidRDefault="00103344" w:rsidP="00745713">
            <w:pPr>
              <w:jc w:val="both"/>
              <w:rPr>
                <w:rFonts w:ascii="Arial" w:hAnsi="Arial" w:cs="Arial"/>
                <w:sz w:val="22"/>
              </w:rPr>
            </w:pPr>
          </w:p>
          <w:p w14:paraId="1E1AFBE2" w14:textId="77777777" w:rsidR="00103344" w:rsidRDefault="00103344" w:rsidP="00745713">
            <w:pPr>
              <w:jc w:val="both"/>
              <w:rPr>
                <w:rFonts w:ascii="Arial" w:hAnsi="Arial" w:cs="Arial"/>
                <w:sz w:val="22"/>
              </w:rPr>
            </w:pPr>
          </w:p>
          <w:p w14:paraId="0C3DDB1B" w14:textId="77777777" w:rsidR="00070D41" w:rsidRDefault="00070D41" w:rsidP="00745713">
            <w:pPr>
              <w:jc w:val="both"/>
              <w:rPr>
                <w:rFonts w:ascii="Arial" w:hAnsi="Arial" w:cs="Arial"/>
                <w:sz w:val="22"/>
              </w:rPr>
            </w:pPr>
          </w:p>
          <w:p w14:paraId="3C0B51A8" w14:textId="77777777" w:rsidR="00206C31" w:rsidRDefault="00206C31" w:rsidP="00745713">
            <w:pPr>
              <w:jc w:val="both"/>
              <w:rPr>
                <w:rFonts w:ascii="Arial" w:hAnsi="Arial" w:cs="Arial"/>
                <w:sz w:val="22"/>
              </w:rPr>
            </w:pPr>
          </w:p>
          <w:p w14:paraId="19487260" w14:textId="77777777" w:rsidR="00606EEA" w:rsidRPr="00CB7233" w:rsidRDefault="003B38CE" w:rsidP="00745713">
            <w:pPr>
              <w:jc w:val="both"/>
              <w:rPr>
                <w:rFonts w:ascii="Arial" w:hAnsi="Arial" w:cs="Arial"/>
                <w:sz w:val="22"/>
              </w:rPr>
            </w:pPr>
            <w:r w:rsidRPr="00CB7233">
              <w:rPr>
                <w:rFonts w:ascii="Arial" w:hAnsi="Arial" w:cs="Arial"/>
                <w:sz w:val="22"/>
              </w:rPr>
              <w:t>(</w:t>
            </w:r>
            <w:r w:rsidR="004B6471" w:rsidRPr="00CB7233">
              <w:rPr>
                <w:rFonts w:ascii="Arial" w:hAnsi="Arial" w:cs="Arial"/>
                <w:sz w:val="22"/>
              </w:rPr>
              <w:t>d</w:t>
            </w:r>
            <w:r w:rsidRPr="00CB7233">
              <w:rPr>
                <w:rFonts w:ascii="Arial" w:hAnsi="Arial" w:cs="Arial"/>
                <w:sz w:val="22"/>
              </w:rPr>
              <w:t xml:space="preserve">) </w:t>
            </w:r>
            <w:r w:rsidR="00EE2B40" w:rsidRPr="00CB7233">
              <w:rPr>
                <w:rFonts w:ascii="Arial" w:hAnsi="Arial" w:cs="Arial"/>
                <w:sz w:val="22"/>
              </w:rPr>
              <w:t xml:space="preserve">Why do you believe that </w:t>
            </w:r>
            <w:r w:rsidR="00D35785" w:rsidRPr="00CB7233">
              <w:rPr>
                <w:rFonts w:ascii="Arial" w:hAnsi="Arial" w:cs="Arial"/>
                <w:sz w:val="22"/>
              </w:rPr>
              <w:t>the material for which you want to search</w:t>
            </w:r>
            <w:r w:rsidR="002C3F5D" w:rsidRPr="00CB7233">
              <w:rPr>
                <w:rFonts w:ascii="Arial" w:hAnsi="Arial" w:cs="Arial"/>
                <w:sz w:val="22"/>
              </w:rPr>
              <w:t xml:space="preserve">, including any information stored electronically, </w:t>
            </w:r>
            <w:r w:rsidR="00EE2B40" w:rsidRPr="00CB7233">
              <w:rPr>
                <w:rFonts w:ascii="Arial" w:hAnsi="Arial" w:cs="Arial"/>
                <w:sz w:val="22"/>
              </w:rPr>
              <w:t xml:space="preserve">is likely to be </w:t>
            </w:r>
            <w:r w:rsidR="0051189E" w:rsidRPr="00CB7233">
              <w:rPr>
                <w:rFonts w:ascii="Arial" w:hAnsi="Arial" w:cs="Arial"/>
                <w:sz w:val="22"/>
              </w:rPr>
              <w:t xml:space="preserve">relevant </w:t>
            </w:r>
            <w:r w:rsidR="00EE2B40" w:rsidRPr="00CB7233">
              <w:rPr>
                <w:rFonts w:ascii="Arial" w:hAnsi="Arial" w:cs="Arial"/>
                <w:sz w:val="22"/>
              </w:rPr>
              <w:t>evidence?</w:t>
            </w:r>
            <w:r w:rsidR="00E6614B" w:rsidRPr="00CB7233">
              <w:rPr>
                <w:rFonts w:ascii="Arial" w:hAnsi="Arial" w:cs="Arial"/>
              </w:rPr>
              <w:t xml:space="preserve">  There may be nothing to add to the answer to </w:t>
            </w:r>
            <w:r w:rsidR="00FE631E" w:rsidRPr="00CB7233">
              <w:rPr>
                <w:rFonts w:ascii="Arial" w:hAnsi="Arial" w:cs="Arial"/>
              </w:rPr>
              <w:t xml:space="preserve">(c) </w:t>
            </w:r>
            <w:r w:rsidR="00E6614B" w:rsidRPr="00CB7233">
              <w:rPr>
                <w:rFonts w:ascii="Arial" w:hAnsi="Arial" w:cs="Arial"/>
              </w:rPr>
              <w:t>above.</w:t>
            </w:r>
          </w:p>
          <w:p w14:paraId="0B588646" w14:textId="77777777" w:rsidR="00700D4D" w:rsidRDefault="00700D4D" w:rsidP="00700D4D">
            <w:pPr>
              <w:pStyle w:val="BodyText3"/>
              <w:rPr>
                <w:rFonts w:ascii="Arial" w:hAnsi="Arial" w:cs="Arial"/>
                <w:b w:val="0"/>
                <w:sz w:val="22"/>
              </w:rPr>
            </w:pPr>
          </w:p>
          <w:p w14:paraId="5E23E426" w14:textId="77777777" w:rsidR="00070D41" w:rsidRDefault="00070D41" w:rsidP="00700D4D">
            <w:pPr>
              <w:pStyle w:val="BodyText3"/>
              <w:rPr>
                <w:rFonts w:ascii="Arial" w:hAnsi="Arial" w:cs="Arial"/>
                <w:b w:val="0"/>
                <w:sz w:val="22"/>
              </w:rPr>
            </w:pPr>
          </w:p>
          <w:p w14:paraId="21F472E7" w14:textId="77777777" w:rsidR="00103344" w:rsidRDefault="00103344" w:rsidP="00700D4D">
            <w:pPr>
              <w:pStyle w:val="BodyText3"/>
              <w:rPr>
                <w:rFonts w:ascii="Arial" w:hAnsi="Arial" w:cs="Arial"/>
                <w:b w:val="0"/>
                <w:sz w:val="22"/>
              </w:rPr>
            </w:pPr>
          </w:p>
          <w:p w14:paraId="39E8CD61" w14:textId="77777777" w:rsidR="00FC213A" w:rsidRDefault="00FC213A" w:rsidP="00700D4D">
            <w:pPr>
              <w:pStyle w:val="BodyText3"/>
              <w:rPr>
                <w:rFonts w:ascii="Arial" w:hAnsi="Arial" w:cs="Arial"/>
                <w:b w:val="0"/>
                <w:sz w:val="22"/>
              </w:rPr>
            </w:pPr>
          </w:p>
          <w:p w14:paraId="331BC453" w14:textId="77777777" w:rsidR="00103344" w:rsidRDefault="00103344" w:rsidP="00700D4D">
            <w:pPr>
              <w:pStyle w:val="BodyText3"/>
              <w:rPr>
                <w:rFonts w:ascii="Arial" w:hAnsi="Arial" w:cs="Arial"/>
                <w:b w:val="0"/>
                <w:sz w:val="22"/>
              </w:rPr>
            </w:pPr>
          </w:p>
          <w:p w14:paraId="4B4785EF" w14:textId="77777777" w:rsidR="00EE2B40" w:rsidRDefault="00EE2B40" w:rsidP="00700D4D">
            <w:pPr>
              <w:pStyle w:val="BodyText3"/>
              <w:rPr>
                <w:rFonts w:ascii="Arial" w:hAnsi="Arial" w:cs="Arial"/>
                <w:b w:val="0"/>
                <w:sz w:val="22"/>
              </w:rPr>
            </w:pPr>
          </w:p>
          <w:p w14:paraId="11E9FD3D" w14:textId="77777777" w:rsidR="00EE2B40" w:rsidRDefault="00EE2B40" w:rsidP="00700D4D">
            <w:pPr>
              <w:pStyle w:val="BodyText3"/>
              <w:rPr>
                <w:rFonts w:ascii="Arial" w:hAnsi="Arial" w:cs="Arial"/>
                <w:b w:val="0"/>
                <w:sz w:val="22"/>
              </w:rPr>
            </w:pPr>
          </w:p>
          <w:p w14:paraId="58A4D7B6" w14:textId="68748C49" w:rsidR="00EE2B40" w:rsidRPr="00CB7233" w:rsidRDefault="003B38CE" w:rsidP="00700D4D">
            <w:pPr>
              <w:pStyle w:val="BodyText3"/>
              <w:rPr>
                <w:rFonts w:ascii="Arial" w:hAnsi="Arial" w:cs="Arial"/>
                <w:b w:val="0"/>
                <w:sz w:val="22"/>
              </w:rPr>
            </w:pPr>
            <w:r w:rsidRPr="00CB7233">
              <w:rPr>
                <w:rFonts w:ascii="Arial" w:hAnsi="Arial" w:cs="Arial"/>
                <w:b w:val="0"/>
                <w:sz w:val="22"/>
              </w:rPr>
              <w:t>(</w:t>
            </w:r>
            <w:r w:rsidR="004B6471" w:rsidRPr="00CB7233">
              <w:rPr>
                <w:rFonts w:ascii="Arial" w:hAnsi="Arial" w:cs="Arial"/>
                <w:b w:val="0"/>
                <w:sz w:val="22"/>
              </w:rPr>
              <w:t>e</w:t>
            </w:r>
            <w:r w:rsidRPr="00CB7233">
              <w:rPr>
                <w:rFonts w:ascii="Arial" w:hAnsi="Arial" w:cs="Arial"/>
                <w:b w:val="0"/>
                <w:sz w:val="22"/>
              </w:rPr>
              <w:t xml:space="preserve">) </w:t>
            </w:r>
            <w:r w:rsidR="004752B5" w:rsidRPr="00CB7233">
              <w:rPr>
                <w:rFonts w:ascii="Arial" w:hAnsi="Arial" w:cs="Arial"/>
                <w:b w:val="0"/>
                <w:sz w:val="22"/>
              </w:rPr>
              <w:t xml:space="preserve">If </w:t>
            </w:r>
            <w:r w:rsidR="00D35785" w:rsidRPr="00CB7233">
              <w:rPr>
                <w:rFonts w:ascii="Arial" w:hAnsi="Arial" w:cs="Arial"/>
                <w:b w:val="0"/>
                <w:sz w:val="22"/>
              </w:rPr>
              <w:t>the material for which you want to search</w:t>
            </w:r>
            <w:r w:rsidR="002C3F5D" w:rsidRPr="00CB7233">
              <w:rPr>
                <w:rFonts w:ascii="Arial" w:hAnsi="Arial" w:cs="Arial"/>
                <w:b w:val="0"/>
                <w:sz w:val="22"/>
              </w:rPr>
              <w:t>, including any information stored electronically,</w:t>
            </w:r>
            <w:r w:rsidR="00D35785" w:rsidRPr="00CB7233">
              <w:rPr>
                <w:rFonts w:ascii="Arial" w:hAnsi="Arial" w:cs="Arial"/>
                <w:b w:val="0"/>
                <w:sz w:val="22"/>
              </w:rPr>
              <w:t xml:space="preserve"> </w:t>
            </w:r>
            <w:r w:rsidR="004752B5" w:rsidRPr="00CB7233">
              <w:rPr>
                <w:rFonts w:ascii="Arial" w:hAnsi="Arial" w:cs="Arial"/>
                <w:b w:val="0"/>
                <w:sz w:val="22"/>
              </w:rPr>
              <w:t xml:space="preserve">may </w:t>
            </w:r>
            <w:r w:rsidR="00EE2B40" w:rsidRPr="00CB7233">
              <w:rPr>
                <w:rFonts w:ascii="Arial" w:hAnsi="Arial" w:cs="Arial"/>
                <w:b w:val="0"/>
                <w:sz w:val="22"/>
              </w:rPr>
              <w:t>consist of or include items subject to legal privilege, excluded material or special procedure material</w:t>
            </w:r>
            <w:r w:rsidR="004752B5" w:rsidRPr="00CB7233">
              <w:rPr>
                <w:rFonts w:ascii="Arial" w:hAnsi="Arial" w:cs="Arial"/>
                <w:b w:val="0"/>
                <w:sz w:val="22"/>
              </w:rPr>
              <w:t>, what arrangements will you make to sift it</w:t>
            </w:r>
            <w:r w:rsidR="00EE2B40" w:rsidRPr="00CB7233">
              <w:rPr>
                <w:rFonts w:ascii="Arial" w:hAnsi="Arial" w:cs="Arial"/>
                <w:b w:val="0"/>
                <w:sz w:val="22"/>
              </w:rPr>
              <w:t>?</w:t>
            </w:r>
            <w:r w:rsidR="00610680" w:rsidRPr="00CB7233">
              <w:rPr>
                <w:rFonts w:ascii="Arial" w:hAnsi="Arial" w:cs="Arial"/>
                <w:b w:val="0"/>
                <w:bCs/>
                <w:sz w:val="20"/>
                <w:vertAlign w:val="superscript"/>
              </w:rPr>
              <w:t xml:space="preserve"> GN</w:t>
            </w:r>
            <w:r w:rsidR="00610680">
              <w:rPr>
                <w:rFonts w:ascii="Arial" w:hAnsi="Arial" w:cs="Arial"/>
                <w:b w:val="0"/>
                <w:bCs/>
                <w:sz w:val="20"/>
                <w:vertAlign w:val="superscript"/>
              </w:rPr>
              <w:t>7, 8, 9</w:t>
            </w:r>
            <w:r w:rsidR="00147E23">
              <w:rPr>
                <w:rFonts w:ascii="Arial" w:hAnsi="Arial" w:cs="Arial"/>
                <w:b w:val="0"/>
                <w:bCs/>
                <w:sz w:val="20"/>
                <w:vertAlign w:val="superscript"/>
              </w:rPr>
              <w:t xml:space="preserve"> &amp; 10</w:t>
            </w:r>
          </w:p>
          <w:p w14:paraId="46F4570E" w14:textId="77777777" w:rsidR="00EE2B40" w:rsidRDefault="00EE2B40" w:rsidP="00700D4D">
            <w:pPr>
              <w:pStyle w:val="BodyText3"/>
              <w:rPr>
                <w:rFonts w:ascii="Arial" w:hAnsi="Arial" w:cs="Arial"/>
                <w:b w:val="0"/>
                <w:sz w:val="22"/>
              </w:rPr>
            </w:pPr>
          </w:p>
          <w:p w14:paraId="26BC8A2E" w14:textId="77777777" w:rsidR="00FC213A" w:rsidRDefault="00FC213A" w:rsidP="00700D4D">
            <w:pPr>
              <w:pStyle w:val="BodyText3"/>
              <w:rPr>
                <w:rFonts w:ascii="Arial" w:hAnsi="Arial" w:cs="Arial"/>
                <w:b w:val="0"/>
                <w:sz w:val="22"/>
              </w:rPr>
            </w:pPr>
          </w:p>
          <w:p w14:paraId="2A0DD53D" w14:textId="77777777" w:rsidR="00103344" w:rsidRDefault="00103344" w:rsidP="00700D4D">
            <w:pPr>
              <w:pStyle w:val="BodyText3"/>
              <w:rPr>
                <w:rFonts w:ascii="Arial" w:hAnsi="Arial" w:cs="Arial"/>
                <w:b w:val="0"/>
                <w:sz w:val="22"/>
              </w:rPr>
            </w:pPr>
          </w:p>
          <w:p w14:paraId="6FBA466C" w14:textId="77777777" w:rsidR="00070D41" w:rsidRDefault="00070D41" w:rsidP="00700D4D">
            <w:pPr>
              <w:pStyle w:val="BodyText3"/>
              <w:rPr>
                <w:rFonts w:ascii="Arial" w:hAnsi="Arial" w:cs="Arial"/>
                <w:b w:val="0"/>
                <w:sz w:val="22"/>
              </w:rPr>
            </w:pPr>
          </w:p>
          <w:p w14:paraId="582C7F17" w14:textId="77777777" w:rsidR="001959A5" w:rsidRDefault="001959A5" w:rsidP="00700D4D">
            <w:pPr>
              <w:pStyle w:val="BodyText3"/>
              <w:rPr>
                <w:rFonts w:ascii="Arial" w:hAnsi="Arial" w:cs="Arial"/>
                <w:b w:val="0"/>
                <w:sz w:val="22"/>
              </w:rPr>
            </w:pPr>
          </w:p>
          <w:p w14:paraId="3E1477E3" w14:textId="77777777" w:rsidR="00745713" w:rsidRPr="00745713" w:rsidRDefault="00745713" w:rsidP="00745713">
            <w:pPr>
              <w:pStyle w:val="BodyText3"/>
              <w:rPr>
                <w:rFonts w:ascii="Arial" w:hAnsi="Arial" w:cs="Arial"/>
                <w:b w:val="0"/>
                <w:sz w:val="22"/>
              </w:rPr>
            </w:pPr>
          </w:p>
        </w:tc>
      </w:tr>
      <w:tr w:rsidR="00F81CC4" w14:paraId="2E144C95" w14:textId="77777777" w:rsidTr="009F3127">
        <w:tc>
          <w:tcPr>
            <w:tcW w:w="10065" w:type="dxa"/>
          </w:tcPr>
          <w:p w14:paraId="122DC074" w14:textId="3B43F2F3" w:rsidR="00793435" w:rsidRPr="003D3D0B" w:rsidRDefault="00193EEE" w:rsidP="0059670D">
            <w:pPr>
              <w:pStyle w:val="BodyText3"/>
              <w:spacing w:before="240"/>
              <w:rPr>
                <w:rFonts w:ascii="Arial" w:hAnsi="Arial" w:cs="Arial"/>
                <w:b w:val="0"/>
                <w:sz w:val="22"/>
              </w:rPr>
            </w:pPr>
            <w:r w:rsidRPr="003D3D0B">
              <w:rPr>
                <w:rFonts w:ascii="Arial" w:hAnsi="Arial" w:cs="Arial"/>
                <w:sz w:val="22"/>
              </w:rPr>
              <w:lastRenderedPageBreak/>
              <w:t>4</w:t>
            </w:r>
            <w:r w:rsidR="00302C70" w:rsidRPr="003D3D0B">
              <w:rPr>
                <w:rFonts w:ascii="Arial" w:hAnsi="Arial" w:cs="Arial"/>
                <w:sz w:val="22"/>
              </w:rPr>
              <w:t>)</w:t>
            </w:r>
            <w:r w:rsidR="0059670D" w:rsidRPr="003D3D0B">
              <w:rPr>
                <w:rFonts w:ascii="Arial" w:hAnsi="Arial" w:cs="Arial"/>
                <w:sz w:val="22"/>
              </w:rPr>
              <w:t xml:space="preserve">  </w:t>
            </w:r>
            <w:r w:rsidR="007D3689" w:rsidRPr="003D3D0B">
              <w:rPr>
                <w:rFonts w:ascii="Arial" w:hAnsi="Arial" w:cs="Arial"/>
                <w:sz w:val="22"/>
              </w:rPr>
              <w:t>Premises to be searched which CAN be specified</w:t>
            </w:r>
            <w:r w:rsidR="009201B3" w:rsidRPr="003D3D0B">
              <w:rPr>
                <w:rFonts w:ascii="Arial" w:hAnsi="Arial" w:cs="Arial"/>
                <w:sz w:val="22"/>
              </w:rPr>
              <w:t>.</w:t>
            </w:r>
            <w:r w:rsidR="00CB7233" w:rsidRPr="003D3D0B">
              <w:rPr>
                <w:rFonts w:ascii="Arial" w:hAnsi="Arial" w:cs="Arial"/>
                <w:b w:val="0"/>
                <w:bCs/>
                <w:sz w:val="20"/>
                <w:vertAlign w:val="superscript"/>
              </w:rPr>
              <w:t>GN11</w:t>
            </w:r>
            <w:r w:rsidR="009201B3" w:rsidRPr="003D3D0B">
              <w:rPr>
                <w:rFonts w:ascii="Arial" w:hAnsi="Arial" w:cs="Arial"/>
                <w:b w:val="0"/>
                <w:sz w:val="20"/>
              </w:rPr>
              <w:t xml:space="preserve">  </w:t>
            </w:r>
            <w:r w:rsidR="00D50E32" w:rsidRPr="003D3D0B">
              <w:rPr>
                <w:rFonts w:ascii="Arial" w:hAnsi="Arial" w:cs="Arial"/>
                <w:b w:val="0"/>
                <w:sz w:val="20"/>
              </w:rPr>
              <w:t xml:space="preserve">Use this box </w:t>
            </w:r>
            <w:r w:rsidR="00B87A4B" w:rsidRPr="003D3D0B">
              <w:rPr>
                <w:rFonts w:ascii="Arial" w:hAnsi="Arial" w:cs="Arial"/>
                <w:b w:val="0"/>
                <w:sz w:val="20"/>
              </w:rPr>
              <w:t xml:space="preserve">if you are applying for </w:t>
            </w:r>
            <w:r w:rsidR="003A4BC8" w:rsidRPr="003D3D0B">
              <w:rPr>
                <w:rFonts w:ascii="Arial" w:hAnsi="Arial" w:cs="Arial"/>
                <w:b w:val="0"/>
                <w:sz w:val="20"/>
              </w:rPr>
              <w:t xml:space="preserve">a search </w:t>
            </w:r>
            <w:r w:rsidR="00B87A4B" w:rsidRPr="003D3D0B">
              <w:rPr>
                <w:rFonts w:ascii="Arial" w:hAnsi="Arial" w:cs="Arial"/>
                <w:b w:val="0"/>
                <w:sz w:val="20"/>
              </w:rPr>
              <w:t xml:space="preserve">warrant in respect of </w:t>
            </w:r>
            <w:r w:rsidR="00D50E32" w:rsidRPr="003D3D0B">
              <w:rPr>
                <w:rFonts w:ascii="Arial" w:hAnsi="Arial" w:cs="Arial"/>
                <w:sz w:val="20"/>
              </w:rPr>
              <w:t>one</w:t>
            </w:r>
            <w:r w:rsidR="00D50E32" w:rsidRPr="003D3D0B">
              <w:rPr>
                <w:rFonts w:ascii="Arial" w:hAnsi="Arial" w:cs="Arial"/>
                <w:b w:val="0"/>
                <w:sz w:val="20"/>
              </w:rPr>
              <w:t xml:space="preserve"> set of premises</w:t>
            </w:r>
            <w:r w:rsidR="00832FEA" w:rsidRPr="003D3D0B">
              <w:rPr>
                <w:rFonts w:ascii="Arial" w:hAnsi="Arial" w:cs="Arial"/>
                <w:b w:val="0"/>
                <w:sz w:val="20"/>
              </w:rPr>
              <w:t xml:space="preserve"> which you can specify</w:t>
            </w:r>
            <w:r w:rsidR="00D50E32" w:rsidRPr="003D3D0B">
              <w:rPr>
                <w:rFonts w:ascii="Arial" w:hAnsi="Arial" w:cs="Arial"/>
                <w:b w:val="0"/>
                <w:sz w:val="20"/>
              </w:rPr>
              <w:t xml:space="preserve">. </w:t>
            </w:r>
            <w:r w:rsidR="009542D9" w:rsidRPr="003D3D0B">
              <w:rPr>
                <w:rFonts w:ascii="Arial" w:hAnsi="Arial" w:cs="Arial"/>
                <w:b w:val="0"/>
                <w:sz w:val="20"/>
              </w:rPr>
              <w:t xml:space="preserve"> </w:t>
            </w:r>
            <w:r w:rsidR="00DE126B" w:rsidRPr="003D3D0B">
              <w:rPr>
                <w:rFonts w:ascii="Arial" w:hAnsi="Arial" w:cs="Arial"/>
                <w:b w:val="0"/>
                <w:sz w:val="20"/>
              </w:rPr>
              <w:t xml:space="preserve">If </w:t>
            </w:r>
            <w:r w:rsidR="009542D9" w:rsidRPr="003D3D0B">
              <w:rPr>
                <w:rFonts w:ascii="Arial" w:hAnsi="Arial" w:cs="Arial"/>
                <w:b w:val="0"/>
                <w:sz w:val="20"/>
              </w:rPr>
              <w:t xml:space="preserve">you </w:t>
            </w:r>
            <w:r w:rsidR="002711FB" w:rsidRPr="003D3D0B">
              <w:rPr>
                <w:rFonts w:ascii="Arial" w:hAnsi="Arial" w:cs="Arial"/>
                <w:b w:val="0"/>
                <w:sz w:val="20"/>
              </w:rPr>
              <w:t>are applying for warrant</w:t>
            </w:r>
            <w:r w:rsidR="001E249D" w:rsidRPr="003D3D0B">
              <w:rPr>
                <w:rFonts w:ascii="Arial" w:hAnsi="Arial" w:cs="Arial"/>
                <w:b w:val="0"/>
                <w:sz w:val="20"/>
              </w:rPr>
              <w:t>s</w:t>
            </w:r>
            <w:r w:rsidR="002711FB" w:rsidRPr="003D3D0B">
              <w:rPr>
                <w:rFonts w:ascii="Arial" w:hAnsi="Arial" w:cs="Arial"/>
                <w:b w:val="0"/>
                <w:sz w:val="20"/>
              </w:rPr>
              <w:t xml:space="preserve"> in respect of </w:t>
            </w:r>
            <w:r w:rsidR="009542D9" w:rsidRPr="003D3D0B">
              <w:rPr>
                <w:rFonts w:ascii="Arial" w:hAnsi="Arial" w:cs="Arial"/>
                <w:sz w:val="20"/>
              </w:rPr>
              <w:t>more than one</w:t>
            </w:r>
            <w:r w:rsidR="009542D9" w:rsidRPr="003D3D0B">
              <w:rPr>
                <w:rFonts w:ascii="Arial" w:hAnsi="Arial" w:cs="Arial"/>
                <w:b w:val="0"/>
                <w:sz w:val="20"/>
              </w:rPr>
              <w:t xml:space="preserve"> set of premises</w:t>
            </w:r>
            <w:r w:rsidR="00CF36D2" w:rsidRPr="003D3D0B">
              <w:rPr>
                <w:rFonts w:ascii="Arial" w:hAnsi="Arial" w:cs="Arial"/>
                <w:b w:val="0"/>
                <w:sz w:val="20"/>
              </w:rPr>
              <w:t xml:space="preserve"> which you can specify</w:t>
            </w:r>
            <w:r w:rsidR="009542D9" w:rsidRPr="003D3D0B">
              <w:rPr>
                <w:rFonts w:ascii="Arial" w:hAnsi="Arial" w:cs="Arial"/>
                <w:b w:val="0"/>
                <w:sz w:val="20"/>
              </w:rPr>
              <w:t xml:space="preserve">, </w:t>
            </w:r>
            <w:r w:rsidR="000C2431" w:rsidRPr="003D3D0B">
              <w:rPr>
                <w:rFonts w:ascii="Arial" w:hAnsi="Arial" w:cs="Arial"/>
                <w:b w:val="0"/>
                <w:sz w:val="20"/>
              </w:rPr>
              <w:t xml:space="preserve">use this box </w:t>
            </w:r>
            <w:r w:rsidR="00E8435D" w:rsidRPr="003D3D0B">
              <w:rPr>
                <w:rFonts w:ascii="Arial" w:hAnsi="Arial" w:cs="Arial"/>
                <w:b w:val="0"/>
                <w:sz w:val="20"/>
              </w:rPr>
              <w:t xml:space="preserve">for the first set of premises then </w:t>
            </w:r>
            <w:r w:rsidR="00890806" w:rsidRPr="003D3D0B">
              <w:rPr>
                <w:rFonts w:ascii="Arial" w:hAnsi="Arial" w:cs="Arial"/>
                <w:b w:val="0"/>
                <w:sz w:val="20"/>
              </w:rPr>
              <w:t xml:space="preserve">tick </w:t>
            </w:r>
            <w:r w:rsidR="00E8435D" w:rsidRPr="003D3D0B">
              <w:rPr>
                <w:rFonts w:ascii="Arial" w:hAnsi="Arial" w:cs="Arial"/>
                <w:b w:val="0"/>
                <w:sz w:val="20"/>
              </w:rPr>
              <w:t xml:space="preserve">here </w:t>
            </w:r>
            <w:sdt>
              <w:sdtPr>
                <w:rPr>
                  <w:rFonts w:ascii="Arial" w:hAnsi="Arial" w:cs="Arial"/>
                  <w:b w:val="0"/>
                  <w:bCs/>
                  <w:szCs w:val="24"/>
                </w:rPr>
                <w:id w:val="-369305148"/>
                <w14:checkbox>
                  <w14:checked w14:val="0"/>
                  <w14:checkedState w14:val="2612" w14:font="MS Gothic"/>
                  <w14:uncheckedState w14:val="2610" w14:font="MS Gothic"/>
                </w14:checkbox>
              </w:sdtPr>
              <w:sdtEndPr/>
              <w:sdtContent>
                <w:r w:rsidR="00F523E5" w:rsidRPr="00F523E5">
                  <w:rPr>
                    <w:rFonts w:ascii="MS Gothic" w:eastAsia="MS Gothic" w:hAnsi="MS Gothic" w:cs="Arial" w:hint="eastAsia"/>
                    <w:b w:val="0"/>
                    <w:bCs/>
                    <w:szCs w:val="24"/>
                  </w:rPr>
                  <w:t>☐</w:t>
                </w:r>
              </w:sdtContent>
            </w:sdt>
            <w:r w:rsidR="005231D2" w:rsidRPr="003D3D0B">
              <w:rPr>
                <w:rFonts w:ascii="Arial" w:hAnsi="Arial" w:cs="Arial"/>
                <w:b w:val="0"/>
                <w:sz w:val="20"/>
              </w:rPr>
              <w:t xml:space="preserve"> </w:t>
            </w:r>
            <w:r w:rsidR="00640F08" w:rsidRPr="003D3D0B">
              <w:rPr>
                <w:rFonts w:ascii="Arial" w:hAnsi="Arial" w:cs="Arial"/>
                <w:b w:val="0"/>
                <w:sz w:val="20"/>
              </w:rPr>
              <w:t xml:space="preserve">and complete the table at </w:t>
            </w:r>
            <w:r w:rsidR="00CF36D2" w:rsidRPr="003D3D0B">
              <w:rPr>
                <w:rFonts w:ascii="Arial" w:hAnsi="Arial" w:cs="Arial"/>
                <w:b w:val="0"/>
                <w:sz w:val="20"/>
              </w:rPr>
              <w:t xml:space="preserve">the end of </w:t>
            </w:r>
            <w:r w:rsidR="00640F08" w:rsidRPr="003D3D0B">
              <w:rPr>
                <w:rFonts w:ascii="Arial" w:hAnsi="Arial" w:cs="Arial"/>
                <w:b w:val="0"/>
                <w:sz w:val="20"/>
              </w:rPr>
              <w:t>this form</w:t>
            </w:r>
            <w:r w:rsidR="00C83527" w:rsidRPr="003D3D0B">
              <w:rPr>
                <w:rFonts w:ascii="Arial" w:hAnsi="Arial" w:cs="Arial"/>
                <w:b w:val="0"/>
                <w:sz w:val="20"/>
              </w:rPr>
              <w:t xml:space="preserve"> for the others</w:t>
            </w:r>
            <w:r w:rsidR="00640F08" w:rsidRPr="003D3D0B">
              <w:rPr>
                <w:rFonts w:ascii="Arial" w:hAnsi="Arial" w:cs="Arial"/>
                <w:b w:val="0"/>
                <w:sz w:val="20"/>
              </w:rPr>
              <w:t>.</w:t>
            </w:r>
            <w:r w:rsidR="00CF36D2" w:rsidRPr="003D3D0B">
              <w:rPr>
                <w:rFonts w:ascii="Arial" w:hAnsi="Arial" w:cs="Arial"/>
                <w:b w:val="0"/>
                <w:sz w:val="20"/>
              </w:rPr>
              <w:t xml:space="preserve"> </w:t>
            </w:r>
            <w:r w:rsidR="00FF78EB" w:rsidRPr="003D3D0B">
              <w:rPr>
                <w:rFonts w:ascii="Arial" w:hAnsi="Arial" w:cs="Arial"/>
                <w:b w:val="0"/>
                <w:sz w:val="20"/>
              </w:rPr>
              <w:t xml:space="preserve"> </w:t>
            </w:r>
            <w:r w:rsidR="00CB7233" w:rsidRPr="003D3D0B">
              <w:rPr>
                <w:rFonts w:ascii="Arial" w:hAnsi="Arial" w:cs="Arial"/>
                <w:b w:val="0"/>
                <w:sz w:val="20"/>
              </w:rPr>
              <w:t>You must attach a draft warrant for each set of premises</w:t>
            </w:r>
            <w:r w:rsidR="0048442E" w:rsidRPr="003D3D0B">
              <w:rPr>
                <w:rFonts w:ascii="Arial" w:hAnsi="Arial" w:cs="Arial"/>
                <w:b w:val="0"/>
                <w:sz w:val="20"/>
              </w:rPr>
              <w:t xml:space="preserve"> that you specify</w:t>
            </w:r>
            <w:r w:rsidR="00CB7233" w:rsidRPr="003D3D0B">
              <w:rPr>
                <w:rFonts w:ascii="Arial" w:hAnsi="Arial" w:cs="Arial"/>
                <w:b w:val="0"/>
                <w:sz w:val="20"/>
              </w:rPr>
              <w:t xml:space="preserve">.  </w:t>
            </w:r>
            <w:r w:rsidR="00CF36D2" w:rsidRPr="003D3D0B">
              <w:rPr>
                <w:rFonts w:ascii="Arial" w:hAnsi="Arial" w:cs="Arial"/>
                <w:b w:val="0"/>
                <w:sz w:val="20"/>
              </w:rPr>
              <w:t xml:space="preserve">If you want to search </w:t>
            </w:r>
            <w:r w:rsidR="0048442E" w:rsidRPr="003D3D0B">
              <w:rPr>
                <w:rFonts w:ascii="Arial" w:hAnsi="Arial" w:cs="Arial"/>
                <w:b w:val="0"/>
                <w:sz w:val="20"/>
              </w:rPr>
              <w:t xml:space="preserve">other </w:t>
            </w:r>
            <w:r w:rsidR="00CF36D2" w:rsidRPr="003D3D0B">
              <w:rPr>
                <w:rFonts w:ascii="Arial" w:hAnsi="Arial" w:cs="Arial"/>
                <w:b w:val="0"/>
                <w:sz w:val="20"/>
              </w:rPr>
              <w:t xml:space="preserve">premises that you </w:t>
            </w:r>
            <w:r w:rsidR="00E83216" w:rsidRPr="003D3D0B">
              <w:rPr>
                <w:rFonts w:ascii="Arial" w:hAnsi="Arial" w:cs="Arial"/>
                <w:b w:val="0"/>
                <w:sz w:val="20"/>
              </w:rPr>
              <w:t xml:space="preserve">CANNOT </w:t>
            </w:r>
            <w:r w:rsidR="00CF36D2" w:rsidRPr="003D3D0B">
              <w:rPr>
                <w:rFonts w:ascii="Arial" w:hAnsi="Arial" w:cs="Arial"/>
                <w:b w:val="0"/>
                <w:sz w:val="20"/>
              </w:rPr>
              <w:t xml:space="preserve">specify, </w:t>
            </w:r>
            <w:r w:rsidR="00BA3CA6" w:rsidRPr="003D3D0B">
              <w:rPr>
                <w:rFonts w:ascii="Arial" w:hAnsi="Arial" w:cs="Arial"/>
                <w:b w:val="0"/>
                <w:sz w:val="20"/>
              </w:rPr>
              <w:t xml:space="preserve">complete </w:t>
            </w:r>
            <w:r w:rsidR="00CF36D2" w:rsidRPr="003D3D0B">
              <w:rPr>
                <w:rFonts w:ascii="Arial" w:hAnsi="Arial" w:cs="Arial"/>
                <w:b w:val="0"/>
                <w:sz w:val="20"/>
              </w:rPr>
              <w:t>box 5 below</w:t>
            </w:r>
            <w:r w:rsidR="00BA3CA6" w:rsidRPr="003D3D0B">
              <w:rPr>
                <w:rFonts w:ascii="Arial" w:hAnsi="Arial" w:cs="Arial"/>
                <w:b w:val="0"/>
                <w:sz w:val="20"/>
              </w:rPr>
              <w:t xml:space="preserve"> as well</w:t>
            </w:r>
            <w:r w:rsidR="00CF36D2" w:rsidRPr="003D3D0B">
              <w:rPr>
                <w:rFonts w:ascii="Arial" w:hAnsi="Arial" w:cs="Arial"/>
                <w:b w:val="0"/>
                <w:sz w:val="20"/>
              </w:rPr>
              <w:t>.</w:t>
            </w:r>
          </w:p>
          <w:p w14:paraId="003CCF1A" w14:textId="77777777" w:rsidR="00185214" w:rsidRDefault="008770E2"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9F0ECF">
              <w:rPr>
                <w:rFonts w:ascii="Arial" w:hAnsi="Arial" w:cs="Arial"/>
                <w:b w:val="0"/>
                <w:sz w:val="22"/>
              </w:rPr>
              <w:t xml:space="preserve"> of the premises</w:t>
            </w:r>
            <w:r w:rsidR="00613034">
              <w:rPr>
                <w:rFonts w:ascii="Arial" w:hAnsi="Arial" w:cs="Arial"/>
                <w:b w:val="0"/>
                <w:sz w:val="22"/>
              </w:rPr>
              <w:t>:</w:t>
            </w:r>
          </w:p>
          <w:p w14:paraId="37E1CB53" w14:textId="77777777" w:rsidR="00206C31" w:rsidRDefault="00206C31" w:rsidP="0059670D">
            <w:pPr>
              <w:pStyle w:val="BodyText3"/>
              <w:rPr>
                <w:rFonts w:ascii="Arial" w:hAnsi="Arial" w:cs="Arial"/>
                <w:b w:val="0"/>
                <w:sz w:val="22"/>
              </w:rPr>
            </w:pPr>
          </w:p>
          <w:p w14:paraId="6C41EF71" w14:textId="77777777" w:rsidR="006B386B" w:rsidRDefault="006B386B" w:rsidP="0059670D">
            <w:pPr>
              <w:pStyle w:val="BodyText3"/>
              <w:rPr>
                <w:rFonts w:ascii="Arial" w:hAnsi="Arial" w:cs="Arial"/>
                <w:b w:val="0"/>
                <w:sz w:val="22"/>
              </w:rPr>
            </w:pPr>
          </w:p>
          <w:p w14:paraId="388BA46F" w14:textId="77777777" w:rsidR="00F53C9D" w:rsidRDefault="00F53C9D" w:rsidP="0059670D">
            <w:pPr>
              <w:pStyle w:val="BodyText3"/>
              <w:rPr>
                <w:rFonts w:ascii="Arial" w:hAnsi="Arial" w:cs="Arial"/>
                <w:b w:val="0"/>
                <w:sz w:val="22"/>
              </w:rPr>
            </w:pPr>
          </w:p>
          <w:p w14:paraId="602FFCD5" w14:textId="77777777" w:rsidR="00AE454B" w:rsidRDefault="008770E2" w:rsidP="00AE454B">
            <w:pPr>
              <w:pStyle w:val="BodyText3"/>
              <w:rPr>
                <w:rFonts w:ascii="Arial" w:hAnsi="Arial" w:cs="Arial"/>
                <w:b w:val="0"/>
                <w:sz w:val="22"/>
              </w:rPr>
            </w:pPr>
            <w:r>
              <w:rPr>
                <w:rFonts w:ascii="Arial" w:hAnsi="Arial" w:cs="Arial"/>
                <w:b w:val="0"/>
                <w:sz w:val="22"/>
              </w:rPr>
              <w:t xml:space="preserve">(b) </w:t>
            </w:r>
            <w:r w:rsidR="00AE454B">
              <w:rPr>
                <w:rFonts w:ascii="Arial" w:hAnsi="Arial" w:cs="Arial"/>
                <w:b w:val="0"/>
                <w:sz w:val="22"/>
              </w:rPr>
              <w:t xml:space="preserve">Why do you </w:t>
            </w:r>
            <w:r w:rsidR="00070D41">
              <w:rPr>
                <w:rFonts w:ascii="Arial" w:hAnsi="Arial" w:cs="Arial"/>
                <w:b w:val="0"/>
                <w:sz w:val="22"/>
              </w:rPr>
              <w:t xml:space="preserve">believe that </w:t>
            </w:r>
            <w:r w:rsidR="00AE454B">
              <w:rPr>
                <w:rFonts w:ascii="Arial" w:hAnsi="Arial" w:cs="Arial"/>
                <w:b w:val="0"/>
                <w:sz w:val="22"/>
              </w:rPr>
              <w:t xml:space="preserve">the </w:t>
            </w:r>
            <w:r w:rsidR="001959A5">
              <w:rPr>
                <w:rFonts w:ascii="Arial" w:hAnsi="Arial" w:cs="Arial"/>
                <w:b w:val="0"/>
                <w:sz w:val="22"/>
              </w:rPr>
              <w:t xml:space="preserve">material </w:t>
            </w:r>
            <w:r w:rsidR="00AE454B">
              <w:rPr>
                <w:rFonts w:ascii="Arial" w:hAnsi="Arial" w:cs="Arial"/>
                <w:b w:val="0"/>
                <w:sz w:val="22"/>
              </w:rPr>
              <w:t xml:space="preserve">you are looking for </w:t>
            </w:r>
            <w:r w:rsidR="003621BA">
              <w:rPr>
                <w:rFonts w:ascii="Arial" w:hAnsi="Arial" w:cs="Arial"/>
                <w:b w:val="0"/>
                <w:sz w:val="22"/>
              </w:rPr>
              <w:t xml:space="preserve">is </w:t>
            </w:r>
            <w:r w:rsidR="00AE454B">
              <w:rPr>
                <w:rFonts w:ascii="Arial" w:hAnsi="Arial" w:cs="Arial"/>
                <w:b w:val="0"/>
                <w:sz w:val="22"/>
              </w:rPr>
              <w:t>on those premises?</w:t>
            </w:r>
          </w:p>
          <w:p w14:paraId="2C034E4C" w14:textId="77777777" w:rsidR="00AE454B" w:rsidRDefault="00AE454B" w:rsidP="00AE454B">
            <w:pPr>
              <w:pStyle w:val="BodyText3"/>
              <w:rPr>
                <w:rFonts w:ascii="Arial" w:hAnsi="Arial" w:cs="Arial"/>
                <w:b w:val="0"/>
                <w:sz w:val="22"/>
              </w:rPr>
            </w:pPr>
          </w:p>
          <w:p w14:paraId="15DF8810" w14:textId="77777777" w:rsidR="007815AE" w:rsidRDefault="007815AE" w:rsidP="00AE454B">
            <w:pPr>
              <w:pStyle w:val="BodyText3"/>
              <w:rPr>
                <w:rFonts w:ascii="Arial" w:hAnsi="Arial" w:cs="Arial"/>
                <w:b w:val="0"/>
                <w:sz w:val="22"/>
              </w:rPr>
            </w:pPr>
          </w:p>
          <w:p w14:paraId="3B73881B" w14:textId="77777777" w:rsidR="00874BC4" w:rsidRDefault="00874BC4" w:rsidP="0059670D">
            <w:pPr>
              <w:pStyle w:val="BodyText3"/>
              <w:rPr>
                <w:rFonts w:ascii="Arial" w:hAnsi="Arial" w:cs="Arial"/>
                <w:b w:val="0"/>
                <w:sz w:val="22"/>
              </w:rPr>
            </w:pPr>
          </w:p>
          <w:p w14:paraId="5A3959C9" w14:textId="77777777" w:rsidR="00F53C9D" w:rsidRDefault="00F53C9D" w:rsidP="0059670D">
            <w:pPr>
              <w:pStyle w:val="BodyText3"/>
              <w:rPr>
                <w:rFonts w:ascii="Arial" w:hAnsi="Arial" w:cs="Arial"/>
                <w:b w:val="0"/>
                <w:sz w:val="22"/>
              </w:rPr>
            </w:pPr>
          </w:p>
          <w:p w14:paraId="65365606" w14:textId="77777777" w:rsidR="00F53C9D" w:rsidRDefault="00F53C9D" w:rsidP="0059670D">
            <w:pPr>
              <w:pStyle w:val="BodyText3"/>
              <w:rPr>
                <w:rFonts w:ascii="Arial" w:hAnsi="Arial" w:cs="Arial"/>
                <w:b w:val="0"/>
                <w:sz w:val="22"/>
              </w:rPr>
            </w:pPr>
          </w:p>
          <w:p w14:paraId="708F147F" w14:textId="77777777" w:rsidR="00E15681" w:rsidRDefault="00E15681" w:rsidP="0059670D">
            <w:pPr>
              <w:pStyle w:val="BodyText3"/>
              <w:rPr>
                <w:rFonts w:ascii="Arial" w:hAnsi="Arial" w:cs="Arial"/>
                <w:b w:val="0"/>
                <w:sz w:val="22"/>
              </w:rPr>
            </w:pPr>
          </w:p>
          <w:p w14:paraId="3C1230B1" w14:textId="77777777" w:rsidR="0059670D" w:rsidRDefault="008770E2" w:rsidP="0059670D">
            <w:pPr>
              <w:pStyle w:val="BodyText3"/>
              <w:rPr>
                <w:rFonts w:ascii="Arial" w:hAnsi="Arial" w:cs="Arial"/>
                <w:b w:val="0"/>
                <w:sz w:val="22"/>
              </w:rPr>
            </w:pPr>
            <w:r>
              <w:rPr>
                <w:rFonts w:ascii="Arial" w:hAnsi="Arial" w:cs="Arial"/>
                <w:b w:val="0"/>
                <w:sz w:val="22"/>
              </w:rPr>
              <w:t xml:space="preserve">(c) </w:t>
            </w:r>
            <w:r w:rsidR="001959A5">
              <w:rPr>
                <w:rFonts w:ascii="Arial" w:hAnsi="Arial" w:cs="Arial"/>
                <w:b w:val="0"/>
                <w:sz w:val="22"/>
              </w:rPr>
              <w:t xml:space="preserve">At least one of the following </w:t>
            </w:r>
            <w:r w:rsidR="004D5C32">
              <w:rPr>
                <w:rFonts w:ascii="Arial" w:hAnsi="Arial" w:cs="Arial"/>
                <w:b w:val="0"/>
                <w:sz w:val="22"/>
              </w:rPr>
              <w:t xml:space="preserve">four access conditions </w:t>
            </w:r>
            <w:r w:rsidR="001959A5">
              <w:rPr>
                <w:rFonts w:ascii="Arial" w:hAnsi="Arial" w:cs="Arial"/>
                <w:b w:val="0"/>
                <w:sz w:val="22"/>
              </w:rPr>
              <w:t>must</w:t>
            </w:r>
            <w:r w:rsidR="002F41C4">
              <w:rPr>
                <w:rFonts w:ascii="Arial" w:hAnsi="Arial" w:cs="Arial"/>
                <w:b w:val="0"/>
                <w:sz w:val="22"/>
              </w:rPr>
              <w:t xml:space="preserve"> apply.  Tick to indicate which.</w:t>
            </w:r>
          </w:p>
          <w:p w14:paraId="20E2C727" w14:textId="02F993E6" w:rsidR="00BF067B" w:rsidRPr="00BF067B" w:rsidRDefault="00A72599" w:rsidP="00D234B1">
            <w:pPr>
              <w:pStyle w:val="BodyTextIndent2"/>
              <w:ind w:left="0"/>
              <w:jc w:val="left"/>
              <w:rPr>
                <w:b w:val="0"/>
              </w:rPr>
            </w:pPr>
            <w:sdt>
              <w:sdtPr>
                <w:rPr>
                  <w:b w:val="0"/>
                  <w:bCs/>
                  <w:sz w:val="24"/>
                  <w:szCs w:val="24"/>
                </w:rPr>
                <w:id w:val="-1996329390"/>
                <w14:checkbox>
                  <w14:checked w14:val="0"/>
                  <w14:checkedState w14:val="2612" w14:font="MS Gothic"/>
                  <w14:uncheckedState w14:val="2610" w14:font="MS Gothic"/>
                </w14:checkbox>
              </w:sdtPr>
              <w:sdtEndPr/>
              <w:sdtContent>
                <w:r w:rsidR="00F523E5" w:rsidRPr="00F523E5">
                  <w:rPr>
                    <w:rFonts w:ascii="MS Gothic" w:eastAsia="MS Gothic" w:hAnsi="MS Gothic" w:hint="eastAsia"/>
                    <w:b w:val="0"/>
                    <w:bCs/>
                    <w:sz w:val="24"/>
                    <w:szCs w:val="24"/>
                  </w:rPr>
                  <w:t>☐</w:t>
                </w:r>
              </w:sdtContent>
            </w:sdt>
            <w:r w:rsidR="005231D2">
              <w:rPr>
                <w:b w:val="0"/>
              </w:rPr>
              <w:t xml:space="preserve"> </w:t>
            </w:r>
            <w:r w:rsidR="00D234B1">
              <w:rPr>
                <w:b w:val="0"/>
              </w:rPr>
              <w:t xml:space="preserve">(i) </w:t>
            </w:r>
            <w:r w:rsidR="002F6CAD">
              <w:rPr>
                <w:b w:val="0"/>
              </w:rPr>
              <w:t>it is not practicable to communicate with any person entitled to grant entry to the premises.</w:t>
            </w:r>
          </w:p>
          <w:p w14:paraId="36FED645" w14:textId="344D0D8C" w:rsidR="00BF067B" w:rsidRPr="00E37204" w:rsidRDefault="00A72599" w:rsidP="00D234B1">
            <w:pPr>
              <w:pStyle w:val="BodyTextIndent2"/>
              <w:spacing w:before="0" w:line="240" w:lineRule="auto"/>
              <w:ind w:left="460" w:hanging="460"/>
              <w:jc w:val="left"/>
              <w:rPr>
                <w:b w:val="0"/>
                <w:szCs w:val="22"/>
              </w:rPr>
            </w:pPr>
            <w:sdt>
              <w:sdtPr>
                <w:rPr>
                  <w:b w:val="0"/>
                  <w:bCs/>
                  <w:sz w:val="24"/>
                  <w:szCs w:val="24"/>
                </w:rPr>
                <w:id w:val="-1566408995"/>
                <w14:checkbox>
                  <w14:checked w14:val="0"/>
                  <w14:checkedState w14:val="2612" w14:font="MS Gothic"/>
                  <w14:uncheckedState w14:val="2610" w14:font="MS Gothic"/>
                </w14:checkbox>
              </w:sdtPr>
              <w:sdtEndPr/>
              <w:sdtContent>
                <w:r w:rsidR="005231D2" w:rsidRPr="00F523E5">
                  <w:rPr>
                    <w:rFonts w:ascii="MS Gothic" w:eastAsia="MS Gothic" w:hAnsi="MS Gothic" w:hint="eastAsia"/>
                    <w:b w:val="0"/>
                    <w:bCs/>
                    <w:sz w:val="24"/>
                    <w:szCs w:val="24"/>
                  </w:rPr>
                  <w:t>☐</w:t>
                </w:r>
              </w:sdtContent>
            </w:sdt>
            <w:r w:rsidR="005231D2" w:rsidRPr="00E37204">
              <w:rPr>
                <w:b w:val="0"/>
                <w:szCs w:val="22"/>
              </w:rPr>
              <w:t xml:space="preserve"> </w:t>
            </w:r>
            <w:r w:rsidR="00D234B1" w:rsidRPr="00E37204">
              <w:rPr>
                <w:b w:val="0"/>
                <w:szCs w:val="22"/>
              </w:rPr>
              <w:t xml:space="preserve">(ii) </w:t>
            </w:r>
            <w:r w:rsidR="002F6CAD" w:rsidRPr="00E37204">
              <w:rPr>
                <w:b w:val="0"/>
                <w:szCs w:val="22"/>
              </w:rPr>
              <w:t xml:space="preserve">it is practicable to communicate with such a person but it is not practicable to communicate with any person entitled to grant access to the </w:t>
            </w:r>
            <w:r w:rsidR="0076719D">
              <w:rPr>
                <w:b w:val="0"/>
                <w:szCs w:val="22"/>
              </w:rPr>
              <w:t xml:space="preserve">evidence </w:t>
            </w:r>
            <w:r w:rsidR="002F6CAD" w:rsidRPr="00E37204">
              <w:rPr>
                <w:b w:val="0"/>
                <w:szCs w:val="22"/>
              </w:rPr>
              <w:t>sought</w:t>
            </w:r>
            <w:r w:rsidR="00BF067B" w:rsidRPr="00E37204">
              <w:rPr>
                <w:b w:val="0"/>
                <w:szCs w:val="22"/>
              </w:rPr>
              <w:t>.</w:t>
            </w:r>
          </w:p>
          <w:p w14:paraId="696EEA42" w14:textId="1849E172" w:rsidR="00BF067B" w:rsidRPr="00E37204" w:rsidRDefault="00A72599" w:rsidP="00D234B1">
            <w:pPr>
              <w:pStyle w:val="BodyTextIndent2"/>
              <w:spacing w:before="60"/>
              <w:ind w:left="0"/>
              <w:jc w:val="left"/>
              <w:rPr>
                <w:b w:val="0"/>
                <w:szCs w:val="22"/>
              </w:rPr>
            </w:pPr>
            <w:sdt>
              <w:sdtPr>
                <w:rPr>
                  <w:b w:val="0"/>
                  <w:bCs/>
                  <w:sz w:val="24"/>
                  <w:szCs w:val="24"/>
                </w:rPr>
                <w:id w:val="1055966450"/>
                <w14:checkbox>
                  <w14:checked w14:val="0"/>
                  <w14:checkedState w14:val="2612" w14:font="MS Gothic"/>
                  <w14:uncheckedState w14:val="2610" w14:font="MS Gothic"/>
                </w14:checkbox>
              </w:sdtPr>
              <w:sdtEndPr/>
              <w:sdtContent>
                <w:r w:rsidR="005231D2" w:rsidRPr="00F523E5">
                  <w:rPr>
                    <w:rFonts w:ascii="MS Gothic" w:eastAsia="MS Gothic" w:hAnsi="MS Gothic" w:hint="eastAsia"/>
                    <w:b w:val="0"/>
                    <w:bCs/>
                    <w:sz w:val="24"/>
                    <w:szCs w:val="24"/>
                  </w:rPr>
                  <w:t>☐</w:t>
                </w:r>
              </w:sdtContent>
            </w:sdt>
            <w:r w:rsidR="005231D2" w:rsidRPr="00E37204">
              <w:rPr>
                <w:b w:val="0"/>
                <w:szCs w:val="22"/>
              </w:rPr>
              <w:t xml:space="preserve"> </w:t>
            </w:r>
            <w:r w:rsidR="00D234B1" w:rsidRPr="00E37204">
              <w:rPr>
                <w:b w:val="0"/>
                <w:szCs w:val="22"/>
              </w:rPr>
              <w:t xml:space="preserve">(iii) </w:t>
            </w:r>
            <w:r w:rsidR="002F6CAD" w:rsidRPr="00E37204">
              <w:rPr>
                <w:b w:val="0"/>
                <w:szCs w:val="22"/>
              </w:rPr>
              <w:t>entry to the premises will not be granted unless a warrant is produced.</w:t>
            </w:r>
          </w:p>
          <w:p w14:paraId="5F1DD3F8" w14:textId="2FC549A3" w:rsidR="00070D41" w:rsidRPr="00E37204" w:rsidRDefault="00A72599" w:rsidP="00D234B1">
            <w:pPr>
              <w:pStyle w:val="BodyTextIndent2"/>
              <w:spacing w:before="0" w:line="240" w:lineRule="auto"/>
              <w:ind w:left="460" w:hanging="460"/>
              <w:jc w:val="left"/>
              <w:rPr>
                <w:b w:val="0"/>
                <w:szCs w:val="22"/>
              </w:rPr>
            </w:pPr>
            <w:sdt>
              <w:sdtPr>
                <w:rPr>
                  <w:b w:val="0"/>
                  <w:bCs/>
                  <w:sz w:val="24"/>
                  <w:szCs w:val="24"/>
                </w:rPr>
                <w:id w:val="-1175952672"/>
                <w14:checkbox>
                  <w14:checked w14:val="0"/>
                  <w14:checkedState w14:val="2612" w14:font="MS Gothic"/>
                  <w14:uncheckedState w14:val="2610" w14:font="MS Gothic"/>
                </w14:checkbox>
              </w:sdtPr>
              <w:sdtEndPr/>
              <w:sdtContent>
                <w:r w:rsidR="005231D2" w:rsidRPr="00F523E5">
                  <w:rPr>
                    <w:rFonts w:ascii="MS Gothic" w:eastAsia="MS Gothic" w:hAnsi="MS Gothic" w:hint="eastAsia"/>
                    <w:b w:val="0"/>
                    <w:bCs/>
                    <w:sz w:val="24"/>
                    <w:szCs w:val="24"/>
                  </w:rPr>
                  <w:t>☐</w:t>
                </w:r>
              </w:sdtContent>
            </w:sdt>
            <w:r w:rsidR="005231D2" w:rsidRPr="00E37204">
              <w:rPr>
                <w:b w:val="0"/>
                <w:szCs w:val="22"/>
              </w:rPr>
              <w:t xml:space="preserve"> </w:t>
            </w:r>
            <w:r w:rsidR="00D234B1" w:rsidRPr="00E37204">
              <w:rPr>
                <w:b w:val="0"/>
                <w:szCs w:val="22"/>
              </w:rPr>
              <w:t xml:space="preserve">(iv) </w:t>
            </w:r>
            <w:r w:rsidR="00070D41" w:rsidRPr="00E37204">
              <w:rPr>
                <w:b w:val="0"/>
                <w:szCs w:val="22"/>
              </w:rPr>
              <w:t>the purpose of a search may be frustrated or seriously prejudiced unless a constable arriving at the premises can secure immediate entry to them.</w:t>
            </w:r>
          </w:p>
          <w:p w14:paraId="1659C3D0" w14:textId="77777777" w:rsidR="00606EEA" w:rsidRPr="00577AA8" w:rsidRDefault="00E670CC" w:rsidP="00561673">
            <w:pPr>
              <w:pStyle w:val="BodyText3"/>
              <w:spacing w:before="240"/>
              <w:rPr>
                <w:rFonts w:ascii="Arial" w:hAnsi="Arial" w:cs="Arial"/>
                <w:b w:val="0"/>
                <w:sz w:val="22"/>
              </w:rPr>
            </w:pPr>
            <w:r w:rsidRPr="00577AA8">
              <w:rPr>
                <w:rFonts w:ascii="Arial" w:hAnsi="Arial" w:cs="Arial"/>
                <w:b w:val="0"/>
                <w:sz w:val="22"/>
              </w:rPr>
              <w:t xml:space="preserve">Explain why </w:t>
            </w:r>
            <w:r w:rsidR="00DC5095" w:rsidRPr="00577AA8">
              <w:rPr>
                <w:rFonts w:ascii="Arial" w:hAnsi="Arial" w:cs="Arial"/>
                <w:b w:val="0"/>
                <w:sz w:val="22"/>
              </w:rPr>
              <w:t xml:space="preserve">you believe that </w:t>
            </w:r>
            <w:r w:rsidRPr="00577AA8">
              <w:rPr>
                <w:rFonts w:ascii="Arial" w:hAnsi="Arial" w:cs="Arial"/>
                <w:b w:val="0"/>
                <w:sz w:val="22"/>
              </w:rPr>
              <w:t xml:space="preserve">each </w:t>
            </w:r>
            <w:r w:rsidR="00070D41" w:rsidRPr="00577AA8">
              <w:rPr>
                <w:rFonts w:ascii="Arial" w:hAnsi="Arial" w:cs="Arial"/>
                <w:b w:val="0"/>
                <w:sz w:val="22"/>
              </w:rPr>
              <w:t>condition you have ticked applies</w:t>
            </w:r>
            <w:r w:rsidR="00D2796B" w:rsidRPr="00577AA8">
              <w:rPr>
                <w:rFonts w:ascii="Arial" w:hAnsi="Arial" w:cs="Arial"/>
                <w:b w:val="0"/>
                <w:sz w:val="22"/>
              </w:rPr>
              <w:t>.  Include:</w:t>
            </w:r>
          </w:p>
          <w:p w14:paraId="0CB9B990" w14:textId="77777777" w:rsidR="00606EEA" w:rsidRPr="00577AA8" w:rsidRDefault="00D2796B" w:rsidP="00D2796B">
            <w:pPr>
              <w:pStyle w:val="BodyText3"/>
              <w:numPr>
                <w:ilvl w:val="0"/>
                <w:numId w:val="4"/>
              </w:numPr>
              <w:rPr>
                <w:rFonts w:ascii="Arial" w:hAnsi="Arial" w:cs="Arial"/>
                <w:b w:val="0"/>
                <w:sz w:val="22"/>
              </w:rPr>
            </w:pPr>
            <w:r w:rsidRPr="00577AA8">
              <w:rPr>
                <w:rFonts w:ascii="Arial" w:hAnsi="Arial" w:cs="Arial"/>
                <w:b w:val="0"/>
                <w:sz w:val="22"/>
              </w:rPr>
              <w:t>the type of premises (e.g. commercial, residential) and the outcome of any previous search of the premises during the last year</w:t>
            </w:r>
            <w:r w:rsidR="00DF3C47" w:rsidRPr="00577AA8">
              <w:rPr>
                <w:rFonts w:ascii="Arial" w:hAnsi="Arial" w:cs="Arial"/>
                <w:b w:val="0"/>
                <w:sz w:val="22"/>
              </w:rPr>
              <w:t>, and</w:t>
            </w:r>
          </w:p>
          <w:p w14:paraId="4C10893A" w14:textId="77777777" w:rsidR="00D2796B" w:rsidRPr="00577AA8" w:rsidRDefault="00D2796B" w:rsidP="00D2796B">
            <w:pPr>
              <w:pStyle w:val="BodyText3"/>
              <w:numPr>
                <w:ilvl w:val="0"/>
                <w:numId w:val="4"/>
              </w:numPr>
              <w:rPr>
                <w:rFonts w:ascii="Arial" w:hAnsi="Arial" w:cs="Arial"/>
                <w:b w:val="0"/>
                <w:sz w:val="22"/>
              </w:rPr>
            </w:pPr>
            <w:r w:rsidRPr="00577AA8">
              <w:rPr>
                <w:rFonts w:ascii="Arial" w:hAnsi="Arial" w:cs="Arial"/>
                <w:b w:val="0"/>
                <w:sz w:val="22"/>
              </w:rPr>
              <w:t>the expected occupier(s), whether any is suspected of involvement in the offence(s) under investigation, whether any has a criminal record</w:t>
            </w:r>
            <w:r w:rsidR="00DF3C47" w:rsidRPr="00577AA8">
              <w:rPr>
                <w:rFonts w:ascii="Arial" w:hAnsi="Arial" w:cs="Arial"/>
                <w:b w:val="0"/>
                <w:sz w:val="22"/>
              </w:rPr>
              <w:t xml:space="preserve">, and whether special arrangements for any </w:t>
            </w:r>
            <w:r w:rsidR="00732E44" w:rsidRPr="00577AA8">
              <w:rPr>
                <w:rFonts w:ascii="Arial" w:hAnsi="Arial" w:cs="Arial"/>
                <w:b w:val="0"/>
                <w:sz w:val="22"/>
              </w:rPr>
              <w:t xml:space="preserve">may </w:t>
            </w:r>
            <w:r w:rsidR="00DF3C47" w:rsidRPr="00577AA8">
              <w:rPr>
                <w:rFonts w:ascii="Arial" w:hAnsi="Arial" w:cs="Arial"/>
                <w:b w:val="0"/>
                <w:sz w:val="22"/>
              </w:rPr>
              <w:t xml:space="preserve">be needed under </w:t>
            </w:r>
            <w:r w:rsidR="00732E44" w:rsidRPr="00577AA8">
              <w:rPr>
                <w:rFonts w:ascii="Arial" w:hAnsi="Arial" w:cs="Arial"/>
                <w:b w:val="0"/>
                <w:sz w:val="22"/>
              </w:rPr>
              <w:t>PACE Code B and College of Policing guidance.</w:t>
            </w:r>
          </w:p>
          <w:p w14:paraId="316D4D96" w14:textId="77777777" w:rsidR="007A21E8" w:rsidRDefault="007A21E8" w:rsidP="0059670D">
            <w:pPr>
              <w:pStyle w:val="BodyText3"/>
              <w:rPr>
                <w:rFonts w:ascii="Arial" w:hAnsi="Arial" w:cs="Arial"/>
                <w:b w:val="0"/>
                <w:sz w:val="22"/>
              </w:rPr>
            </w:pPr>
          </w:p>
          <w:p w14:paraId="49465353" w14:textId="77777777" w:rsidR="007A21E8" w:rsidRPr="00040AE8" w:rsidRDefault="007A21E8" w:rsidP="007A21E8">
            <w:pPr>
              <w:pStyle w:val="BodyText3"/>
              <w:rPr>
                <w:rFonts w:ascii="Arial" w:hAnsi="Arial" w:cs="Arial"/>
                <w:b w:val="0"/>
                <w:sz w:val="22"/>
              </w:rPr>
            </w:pPr>
          </w:p>
          <w:p w14:paraId="29F77D35" w14:textId="77777777" w:rsidR="007A21E8" w:rsidRDefault="007A21E8" w:rsidP="007A21E8">
            <w:pPr>
              <w:pStyle w:val="BodyText3"/>
              <w:rPr>
                <w:rFonts w:ascii="Arial" w:hAnsi="Arial" w:cs="Arial"/>
                <w:b w:val="0"/>
                <w:sz w:val="22"/>
              </w:rPr>
            </w:pPr>
          </w:p>
          <w:p w14:paraId="168B1CDE" w14:textId="77777777" w:rsidR="00F53C9D" w:rsidRDefault="00F53C9D" w:rsidP="007A21E8">
            <w:pPr>
              <w:pStyle w:val="BodyText3"/>
              <w:rPr>
                <w:rFonts w:ascii="Arial" w:hAnsi="Arial" w:cs="Arial"/>
                <w:b w:val="0"/>
                <w:sz w:val="22"/>
              </w:rPr>
            </w:pPr>
          </w:p>
          <w:p w14:paraId="71DF367B" w14:textId="77777777" w:rsidR="00F53C9D" w:rsidRDefault="00F53C9D" w:rsidP="007A21E8">
            <w:pPr>
              <w:pStyle w:val="BodyText3"/>
              <w:rPr>
                <w:rFonts w:ascii="Arial" w:hAnsi="Arial" w:cs="Arial"/>
                <w:b w:val="0"/>
                <w:sz w:val="22"/>
              </w:rPr>
            </w:pPr>
          </w:p>
          <w:p w14:paraId="1B39F19D" w14:textId="77777777" w:rsidR="00F53C9D" w:rsidRDefault="00F53C9D" w:rsidP="007A21E8">
            <w:pPr>
              <w:pStyle w:val="BodyText3"/>
              <w:rPr>
                <w:rFonts w:ascii="Arial" w:hAnsi="Arial" w:cs="Arial"/>
                <w:b w:val="0"/>
                <w:sz w:val="22"/>
              </w:rPr>
            </w:pPr>
          </w:p>
          <w:p w14:paraId="18F6E14A" w14:textId="77777777" w:rsidR="004941CF" w:rsidRPr="00040AE8" w:rsidRDefault="004941CF" w:rsidP="007A21E8">
            <w:pPr>
              <w:pStyle w:val="BodyText3"/>
              <w:rPr>
                <w:rFonts w:ascii="Arial" w:hAnsi="Arial" w:cs="Arial"/>
                <w:b w:val="0"/>
                <w:sz w:val="22"/>
              </w:rPr>
            </w:pPr>
          </w:p>
          <w:p w14:paraId="522D91C6" w14:textId="77777777" w:rsidR="007A21E8" w:rsidRDefault="007A21E8" w:rsidP="007A21E8">
            <w:pPr>
              <w:pStyle w:val="BodyText3"/>
              <w:rPr>
                <w:rFonts w:ascii="Arial" w:hAnsi="Arial" w:cs="Arial"/>
                <w:b w:val="0"/>
                <w:sz w:val="22"/>
              </w:rPr>
            </w:pPr>
          </w:p>
          <w:p w14:paraId="393E341E" w14:textId="77777777" w:rsidR="004941CF" w:rsidRPr="00040AE8" w:rsidRDefault="004941CF" w:rsidP="007A21E8">
            <w:pPr>
              <w:pStyle w:val="BodyText3"/>
              <w:rPr>
                <w:rFonts w:ascii="Arial" w:hAnsi="Arial" w:cs="Arial"/>
                <w:b w:val="0"/>
                <w:sz w:val="22"/>
              </w:rPr>
            </w:pPr>
          </w:p>
          <w:p w14:paraId="22623EEA" w14:textId="77777777" w:rsidR="00F81CC4" w:rsidRPr="001A7C92" w:rsidRDefault="00F81CC4" w:rsidP="00F60128">
            <w:pPr>
              <w:pStyle w:val="BodyText3"/>
              <w:rPr>
                <w:rFonts w:ascii="Arial" w:hAnsi="Arial" w:cs="Arial"/>
                <w:b w:val="0"/>
                <w:sz w:val="22"/>
              </w:rPr>
            </w:pPr>
          </w:p>
        </w:tc>
      </w:tr>
      <w:tr w:rsidR="00407716" w14:paraId="198583E2" w14:textId="77777777" w:rsidTr="009F3127">
        <w:trPr>
          <w:trHeight w:val="1351"/>
        </w:trPr>
        <w:tc>
          <w:tcPr>
            <w:tcW w:w="10065" w:type="dxa"/>
          </w:tcPr>
          <w:p w14:paraId="5BCAC519" w14:textId="08678F04" w:rsidR="003362BA" w:rsidRPr="005373AE" w:rsidRDefault="00193EEE" w:rsidP="003A4BC8">
            <w:pPr>
              <w:pStyle w:val="BodyText3"/>
              <w:spacing w:before="240"/>
              <w:rPr>
                <w:rFonts w:ascii="Arial" w:hAnsi="Arial" w:cs="Arial"/>
                <w:b w:val="0"/>
                <w:sz w:val="20"/>
              </w:rPr>
            </w:pPr>
            <w:r w:rsidRPr="005373AE">
              <w:rPr>
                <w:rFonts w:ascii="Arial" w:hAnsi="Arial" w:cs="Arial"/>
                <w:sz w:val="22"/>
              </w:rPr>
              <w:lastRenderedPageBreak/>
              <w:t>5</w:t>
            </w:r>
            <w:r w:rsidR="00302C70" w:rsidRPr="005373AE">
              <w:rPr>
                <w:rFonts w:ascii="Arial" w:hAnsi="Arial" w:cs="Arial"/>
                <w:sz w:val="22"/>
              </w:rPr>
              <w:t>)</w:t>
            </w:r>
            <w:r w:rsidR="00407716" w:rsidRPr="005373AE">
              <w:rPr>
                <w:rFonts w:ascii="Arial" w:hAnsi="Arial" w:cs="Arial"/>
                <w:sz w:val="22"/>
              </w:rPr>
              <w:t xml:space="preserve">  </w:t>
            </w:r>
            <w:r w:rsidR="007D3689" w:rsidRPr="005373AE">
              <w:rPr>
                <w:rFonts w:ascii="Arial" w:hAnsi="Arial" w:cs="Arial"/>
                <w:sz w:val="22"/>
              </w:rPr>
              <w:t>Premises to be searched which CANNOT be specified.</w:t>
            </w:r>
            <w:r w:rsidR="007D3689" w:rsidRPr="005373AE">
              <w:rPr>
                <w:rFonts w:ascii="Arial" w:hAnsi="Arial" w:cs="Arial"/>
                <w:b w:val="0"/>
                <w:sz w:val="22"/>
              </w:rPr>
              <w:t xml:space="preserve">  </w:t>
            </w:r>
            <w:r w:rsidR="0042057B" w:rsidRPr="005373AE">
              <w:rPr>
                <w:rFonts w:ascii="Arial" w:hAnsi="Arial" w:cs="Arial"/>
                <w:b w:val="0"/>
                <w:sz w:val="20"/>
              </w:rPr>
              <w:t>Use this box only if you are applying for a search warrant in respect of p</w:t>
            </w:r>
            <w:r w:rsidR="00CE620A" w:rsidRPr="005373AE">
              <w:rPr>
                <w:rFonts w:ascii="Arial" w:hAnsi="Arial" w:cs="Arial"/>
                <w:b w:val="0"/>
                <w:sz w:val="20"/>
              </w:rPr>
              <w:t xml:space="preserve">remises that you cannot specify </w:t>
            </w:r>
            <w:r w:rsidR="00265718" w:rsidRPr="005373AE">
              <w:rPr>
                <w:rFonts w:ascii="Arial" w:hAnsi="Arial" w:cs="Arial"/>
                <w:b w:val="0"/>
                <w:sz w:val="20"/>
              </w:rPr>
              <w:t xml:space="preserve">and </w:t>
            </w:r>
            <w:r w:rsidR="00630738" w:rsidRPr="005373AE">
              <w:rPr>
                <w:rFonts w:ascii="Arial" w:hAnsi="Arial" w:cs="Arial"/>
                <w:b w:val="0"/>
                <w:sz w:val="20"/>
              </w:rPr>
              <w:t xml:space="preserve">which are </w:t>
            </w:r>
            <w:r w:rsidR="0042057B" w:rsidRPr="005373AE">
              <w:rPr>
                <w:rFonts w:ascii="Arial" w:hAnsi="Arial" w:cs="Arial"/>
                <w:b w:val="0"/>
                <w:sz w:val="20"/>
              </w:rPr>
              <w:t>occupied or controlled by a person you can identify</w:t>
            </w:r>
            <w:r w:rsidR="00832FEA" w:rsidRPr="005373AE">
              <w:rPr>
                <w:rFonts w:ascii="Arial" w:hAnsi="Arial" w:cs="Arial"/>
                <w:b w:val="0"/>
                <w:sz w:val="20"/>
              </w:rPr>
              <w:t xml:space="preserve"> (an ‘all premises warrant’)</w:t>
            </w:r>
            <w:r w:rsidR="0042057B" w:rsidRPr="005373AE">
              <w:rPr>
                <w:rFonts w:ascii="Arial" w:hAnsi="Arial" w:cs="Arial"/>
                <w:b w:val="0"/>
                <w:sz w:val="20"/>
              </w:rPr>
              <w:t xml:space="preserve">.  </w:t>
            </w:r>
            <w:r w:rsidR="00BA7814" w:rsidRPr="005373AE">
              <w:rPr>
                <w:rFonts w:ascii="Arial" w:hAnsi="Arial" w:cs="Arial"/>
                <w:b w:val="0"/>
                <w:sz w:val="20"/>
              </w:rPr>
              <w:t xml:space="preserve">You must satisfy the court that it is </w:t>
            </w:r>
            <w:r w:rsidR="00736DF0" w:rsidRPr="005373AE">
              <w:rPr>
                <w:rFonts w:ascii="Arial" w:hAnsi="Arial" w:cs="Arial"/>
                <w:b w:val="0"/>
                <w:sz w:val="20"/>
              </w:rPr>
              <w:t xml:space="preserve">not reasonably practicable for you </w:t>
            </w:r>
            <w:r w:rsidR="009672C4" w:rsidRPr="005373AE">
              <w:rPr>
                <w:rFonts w:ascii="Arial" w:hAnsi="Arial" w:cs="Arial"/>
                <w:b w:val="0"/>
                <w:sz w:val="20"/>
              </w:rPr>
              <w:t xml:space="preserve">to </w:t>
            </w:r>
            <w:r w:rsidR="00736DF0" w:rsidRPr="005373AE">
              <w:rPr>
                <w:rFonts w:ascii="Arial" w:hAnsi="Arial" w:cs="Arial"/>
                <w:b w:val="0"/>
                <w:sz w:val="20"/>
              </w:rPr>
              <w:t xml:space="preserve">specify </w:t>
            </w:r>
            <w:r w:rsidR="000146CE" w:rsidRPr="005373AE">
              <w:rPr>
                <w:rFonts w:ascii="Arial" w:hAnsi="Arial" w:cs="Arial"/>
                <w:b w:val="0"/>
                <w:sz w:val="20"/>
              </w:rPr>
              <w:t xml:space="preserve">all the premises occupied or controlled by that person.  </w:t>
            </w:r>
            <w:r w:rsidR="00E00CE2" w:rsidRPr="005373AE">
              <w:rPr>
                <w:rFonts w:ascii="Arial" w:hAnsi="Arial" w:cs="Arial"/>
                <w:b w:val="0"/>
                <w:sz w:val="20"/>
              </w:rPr>
              <w:t xml:space="preserve">Use </w:t>
            </w:r>
            <w:r w:rsidR="00D65457" w:rsidRPr="005373AE">
              <w:rPr>
                <w:rFonts w:ascii="Arial" w:hAnsi="Arial" w:cs="Arial"/>
                <w:b w:val="0"/>
                <w:sz w:val="20"/>
              </w:rPr>
              <w:t>box 4 above and the table at the end of this form to specify as many sets of premises as you can</w:t>
            </w:r>
            <w:r w:rsidR="00E761D5" w:rsidRPr="005373AE">
              <w:rPr>
                <w:rFonts w:ascii="Arial" w:hAnsi="Arial" w:cs="Arial"/>
                <w:b w:val="0"/>
                <w:sz w:val="20"/>
              </w:rPr>
              <w:t>.</w:t>
            </w:r>
          </w:p>
          <w:p w14:paraId="0CF8292D" w14:textId="77777777" w:rsidR="00206C31" w:rsidRDefault="00FE7C15" w:rsidP="00F03D36">
            <w:pPr>
              <w:pStyle w:val="BodyText3"/>
              <w:spacing w:before="120"/>
              <w:rPr>
                <w:rFonts w:ascii="Arial" w:hAnsi="Arial" w:cs="Arial"/>
                <w:b w:val="0"/>
                <w:sz w:val="22"/>
              </w:rPr>
            </w:pPr>
            <w:r>
              <w:rPr>
                <w:rFonts w:ascii="Arial" w:hAnsi="Arial" w:cs="Arial"/>
                <w:b w:val="0"/>
                <w:sz w:val="22"/>
              </w:rPr>
              <w:t xml:space="preserve">(a) </w:t>
            </w:r>
            <w:r w:rsidR="00562A4F">
              <w:rPr>
                <w:rFonts w:ascii="Arial" w:hAnsi="Arial" w:cs="Arial"/>
                <w:b w:val="0"/>
                <w:sz w:val="22"/>
              </w:rPr>
              <w:t xml:space="preserve">Whose premises do you want to search?  </w:t>
            </w:r>
            <w:r w:rsidR="00562A4F">
              <w:rPr>
                <w:rFonts w:ascii="Arial" w:hAnsi="Arial" w:cs="Arial"/>
                <w:b w:val="0"/>
                <w:sz w:val="20"/>
              </w:rPr>
              <w:t>Name or describe the person in occupation or control of the premises.</w:t>
            </w:r>
          </w:p>
          <w:p w14:paraId="275055B4" w14:textId="77777777" w:rsidR="00206C31" w:rsidRDefault="00206C31" w:rsidP="00206C31">
            <w:pPr>
              <w:pStyle w:val="BodyText3"/>
              <w:rPr>
                <w:rFonts w:ascii="Arial" w:hAnsi="Arial" w:cs="Arial"/>
                <w:b w:val="0"/>
                <w:sz w:val="22"/>
              </w:rPr>
            </w:pPr>
          </w:p>
          <w:p w14:paraId="4FF49043" w14:textId="77777777" w:rsidR="00444961" w:rsidRDefault="00444961" w:rsidP="00206C31">
            <w:pPr>
              <w:pStyle w:val="BodyText3"/>
              <w:rPr>
                <w:rFonts w:ascii="Arial" w:hAnsi="Arial" w:cs="Arial"/>
                <w:b w:val="0"/>
                <w:sz w:val="22"/>
              </w:rPr>
            </w:pPr>
          </w:p>
          <w:p w14:paraId="744F4B2E" w14:textId="77777777" w:rsidR="00F53C9D" w:rsidRDefault="00F53C9D" w:rsidP="00206C31">
            <w:pPr>
              <w:pStyle w:val="BodyText3"/>
              <w:rPr>
                <w:rFonts w:ascii="Arial" w:hAnsi="Arial" w:cs="Arial"/>
                <w:b w:val="0"/>
                <w:sz w:val="22"/>
              </w:rPr>
            </w:pPr>
          </w:p>
          <w:p w14:paraId="210412AF" w14:textId="77777777" w:rsidR="00950B1A" w:rsidRDefault="00FE7C15" w:rsidP="00950B1A">
            <w:pPr>
              <w:pStyle w:val="BodyText3"/>
              <w:rPr>
                <w:rFonts w:ascii="Arial" w:hAnsi="Arial" w:cs="Arial"/>
                <w:b w:val="0"/>
                <w:sz w:val="22"/>
              </w:rPr>
            </w:pPr>
            <w:r>
              <w:rPr>
                <w:rFonts w:ascii="Arial" w:hAnsi="Arial" w:cs="Arial"/>
                <w:b w:val="0"/>
                <w:sz w:val="22"/>
              </w:rPr>
              <w:t xml:space="preserve">(b) </w:t>
            </w:r>
            <w:r w:rsidR="00950B1A">
              <w:rPr>
                <w:rFonts w:ascii="Arial" w:hAnsi="Arial" w:cs="Arial"/>
                <w:b w:val="0"/>
                <w:sz w:val="22"/>
              </w:rPr>
              <w:t xml:space="preserve">Why do you believe that the material you are looking for is on </w:t>
            </w:r>
            <w:r w:rsidR="00B43138">
              <w:rPr>
                <w:rFonts w:ascii="Arial" w:hAnsi="Arial" w:cs="Arial"/>
                <w:b w:val="0"/>
                <w:sz w:val="22"/>
              </w:rPr>
              <w:t xml:space="preserve">the </w:t>
            </w:r>
            <w:r w:rsidR="00950B1A">
              <w:rPr>
                <w:rFonts w:ascii="Arial" w:hAnsi="Arial" w:cs="Arial"/>
                <w:b w:val="0"/>
                <w:sz w:val="22"/>
              </w:rPr>
              <w:t>premises?</w:t>
            </w:r>
          </w:p>
          <w:p w14:paraId="344D7780" w14:textId="77777777" w:rsidR="00950B1A" w:rsidRDefault="00950B1A" w:rsidP="00950B1A">
            <w:pPr>
              <w:pStyle w:val="BodyText3"/>
              <w:rPr>
                <w:rFonts w:ascii="Arial" w:hAnsi="Arial" w:cs="Arial"/>
                <w:b w:val="0"/>
                <w:sz w:val="22"/>
              </w:rPr>
            </w:pPr>
          </w:p>
          <w:p w14:paraId="1AEE3E9F" w14:textId="77777777" w:rsidR="00950B1A" w:rsidRDefault="00950B1A" w:rsidP="00950B1A">
            <w:pPr>
              <w:pStyle w:val="BodyText3"/>
              <w:rPr>
                <w:rFonts w:ascii="Arial" w:hAnsi="Arial" w:cs="Arial"/>
                <w:b w:val="0"/>
                <w:sz w:val="22"/>
              </w:rPr>
            </w:pPr>
          </w:p>
          <w:p w14:paraId="40E51A6D" w14:textId="77777777" w:rsidR="00950B1A" w:rsidRPr="001843ED" w:rsidRDefault="00950B1A" w:rsidP="00950B1A">
            <w:pPr>
              <w:pStyle w:val="BodyText3"/>
              <w:rPr>
                <w:rFonts w:ascii="Arial" w:hAnsi="Arial" w:cs="Arial"/>
                <w:b w:val="0"/>
                <w:sz w:val="22"/>
              </w:rPr>
            </w:pPr>
          </w:p>
          <w:p w14:paraId="30339812" w14:textId="77777777" w:rsidR="00630738" w:rsidRDefault="00FE7C15" w:rsidP="00630738">
            <w:pPr>
              <w:pStyle w:val="BodyText3"/>
              <w:rPr>
                <w:rFonts w:ascii="Arial" w:hAnsi="Arial" w:cs="Arial"/>
                <w:b w:val="0"/>
                <w:sz w:val="22"/>
              </w:rPr>
            </w:pPr>
            <w:r>
              <w:rPr>
                <w:rFonts w:ascii="Arial" w:hAnsi="Arial" w:cs="Arial"/>
                <w:b w:val="0"/>
                <w:sz w:val="22"/>
              </w:rPr>
              <w:t xml:space="preserve">(c) </w:t>
            </w:r>
            <w:r w:rsidR="00630738">
              <w:rPr>
                <w:rFonts w:ascii="Arial" w:hAnsi="Arial" w:cs="Arial"/>
                <w:b w:val="0"/>
                <w:sz w:val="22"/>
              </w:rPr>
              <w:t>Why do you believe that, because of the particulars of the offence under investigation, it is necessary to search more premises than you can specify?</w:t>
            </w:r>
          </w:p>
          <w:p w14:paraId="465DC786" w14:textId="77777777" w:rsidR="00630738" w:rsidRDefault="00630738" w:rsidP="00630738">
            <w:pPr>
              <w:pStyle w:val="BodyText3"/>
              <w:rPr>
                <w:rFonts w:ascii="Arial" w:hAnsi="Arial" w:cs="Arial"/>
                <w:b w:val="0"/>
                <w:sz w:val="22"/>
              </w:rPr>
            </w:pPr>
          </w:p>
          <w:p w14:paraId="16BC497B" w14:textId="77777777" w:rsidR="00630738" w:rsidRDefault="00630738" w:rsidP="00630738">
            <w:pPr>
              <w:pStyle w:val="BodyText3"/>
              <w:rPr>
                <w:rFonts w:ascii="Arial" w:hAnsi="Arial" w:cs="Arial"/>
                <w:b w:val="0"/>
                <w:sz w:val="22"/>
              </w:rPr>
            </w:pPr>
          </w:p>
          <w:p w14:paraId="505BB971" w14:textId="77777777" w:rsidR="007815AE" w:rsidRDefault="007815AE" w:rsidP="00630738">
            <w:pPr>
              <w:pStyle w:val="BodyText3"/>
              <w:rPr>
                <w:rFonts w:ascii="Arial" w:hAnsi="Arial" w:cs="Arial"/>
                <w:b w:val="0"/>
                <w:sz w:val="22"/>
              </w:rPr>
            </w:pPr>
          </w:p>
          <w:p w14:paraId="69E60202" w14:textId="77777777" w:rsidR="005A7648" w:rsidRDefault="005A7648" w:rsidP="005A7648">
            <w:pPr>
              <w:pStyle w:val="BodyText3"/>
              <w:rPr>
                <w:rFonts w:ascii="Arial" w:hAnsi="Arial" w:cs="Arial"/>
                <w:b w:val="0"/>
                <w:sz w:val="22"/>
              </w:rPr>
            </w:pPr>
          </w:p>
          <w:p w14:paraId="37E7FE63" w14:textId="77777777" w:rsidR="005A7648" w:rsidRDefault="00FE7C15" w:rsidP="005A7648">
            <w:pPr>
              <w:pStyle w:val="BodyText3"/>
              <w:rPr>
                <w:rFonts w:ascii="Arial" w:hAnsi="Arial" w:cs="Arial"/>
                <w:b w:val="0"/>
                <w:sz w:val="22"/>
              </w:rPr>
            </w:pPr>
            <w:r>
              <w:rPr>
                <w:rFonts w:ascii="Arial" w:hAnsi="Arial" w:cs="Arial"/>
                <w:b w:val="0"/>
                <w:sz w:val="22"/>
              </w:rPr>
              <w:t xml:space="preserve">(d) </w:t>
            </w:r>
            <w:r w:rsidR="00630738">
              <w:rPr>
                <w:rFonts w:ascii="Arial" w:hAnsi="Arial" w:cs="Arial"/>
                <w:b w:val="0"/>
                <w:sz w:val="22"/>
              </w:rPr>
              <w:t xml:space="preserve">Why do you believe that </w:t>
            </w:r>
            <w:r w:rsidR="005A7648">
              <w:rPr>
                <w:rFonts w:ascii="Arial" w:hAnsi="Arial" w:cs="Arial"/>
                <w:b w:val="0"/>
                <w:sz w:val="22"/>
              </w:rPr>
              <w:t xml:space="preserve">it </w:t>
            </w:r>
            <w:r w:rsidR="00630738">
              <w:rPr>
                <w:rFonts w:ascii="Arial" w:hAnsi="Arial" w:cs="Arial"/>
                <w:b w:val="0"/>
                <w:sz w:val="22"/>
              </w:rPr>
              <w:t xml:space="preserve">is </w:t>
            </w:r>
            <w:r w:rsidR="005A7648">
              <w:rPr>
                <w:rFonts w:ascii="Arial" w:hAnsi="Arial" w:cs="Arial"/>
                <w:b w:val="0"/>
                <w:sz w:val="22"/>
              </w:rPr>
              <w:t xml:space="preserve">not reasonably practicable to specify all </w:t>
            </w:r>
            <w:r w:rsidR="00CF506D">
              <w:rPr>
                <w:rFonts w:ascii="Arial" w:hAnsi="Arial" w:cs="Arial"/>
                <w:b w:val="0"/>
                <w:sz w:val="22"/>
              </w:rPr>
              <w:t xml:space="preserve">the </w:t>
            </w:r>
            <w:r w:rsidR="005A7648">
              <w:rPr>
                <w:rFonts w:ascii="Arial" w:hAnsi="Arial" w:cs="Arial"/>
                <w:b w:val="0"/>
                <w:sz w:val="22"/>
              </w:rPr>
              <w:t xml:space="preserve">premises which </w:t>
            </w:r>
            <w:r w:rsidR="007F7DB5">
              <w:rPr>
                <w:rFonts w:ascii="Arial" w:hAnsi="Arial" w:cs="Arial"/>
                <w:b w:val="0"/>
                <w:sz w:val="22"/>
              </w:rPr>
              <w:t xml:space="preserve">might need to be </w:t>
            </w:r>
            <w:r w:rsidR="005A7648">
              <w:rPr>
                <w:rFonts w:ascii="Arial" w:hAnsi="Arial" w:cs="Arial"/>
                <w:b w:val="0"/>
                <w:sz w:val="22"/>
              </w:rPr>
              <w:t>search</w:t>
            </w:r>
            <w:r w:rsidR="007F7DB5">
              <w:rPr>
                <w:rFonts w:ascii="Arial" w:hAnsi="Arial" w:cs="Arial"/>
                <w:b w:val="0"/>
                <w:sz w:val="22"/>
              </w:rPr>
              <w:t>ed</w:t>
            </w:r>
            <w:r w:rsidR="005A7648">
              <w:rPr>
                <w:rFonts w:ascii="Arial" w:hAnsi="Arial" w:cs="Arial"/>
                <w:b w:val="0"/>
                <w:sz w:val="22"/>
              </w:rPr>
              <w:t>?</w:t>
            </w:r>
          </w:p>
          <w:p w14:paraId="5A16F8E0" w14:textId="77777777" w:rsidR="005A7648" w:rsidRDefault="005A7648" w:rsidP="005A7648">
            <w:pPr>
              <w:pStyle w:val="BodyText3"/>
              <w:rPr>
                <w:rFonts w:ascii="Arial" w:hAnsi="Arial" w:cs="Arial"/>
                <w:b w:val="0"/>
                <w:sz w:val="22"/>
              </w:rPr>
            </w:pPr>
          </w:p>
          <w:p w14:paraId="3E568C35" w14:textId="77777777" w:rsidR="007815AE" w:rsidRDefault="007815AE" w:rsidP="005A7648">
            <w:pPr>
              <w:pStyle w:val="BodyText3"/>
              <w:rPr>
                <w:rFonts w:ascii="Arial" w:hAnsi="Arial" w:cs="Arial"/>
                <w:b w:val="0"/>
                <w:sz w:val="22"/>
              </w:rPr>
            </w:pPr>
          </w:p>
          <w:p w14:paraId="194D9723" w14:textId="77777777" w:rsidR="00606EEA" w:rsidRDefault="00606EEA" w:rsidP="005A7648">
            <w:pPr>
              <w:pStyle w:val="BodyText3"/>
              <w:rPr>
                <w:rFonts w:ascii="Arial" w:hAnsi="Arial" w:cs="Arial"/>
                <w:b w:val="0"/>
                <w:sz w:val="22"/>
              </w:rPr>
            </w:pPr>
          </w:p>
          <w:p w14:paraId="50ABD0F0" w14:textId="77777777" w:rsidR="00764CFB" w:rsidRDefault="00764CFB" w:rsidP="00764CFB">
            <w:pPr>
              <w:pStyle w:val="BodyText3"/>
              <w:rPr>
                <w:rFonts w:ascii="Arial" w:hAnsi="Arial" w:cs="Arial"/>
                <w:b w:val="0"/>
                <w:sz w:val="22"/>
              </w:rPr>
            </w:pPr>
          </w:p>
          <w:p w14:paraId="6A7B5C01" w14:textId="77777777" w:rsidR="00407716" w:rsidRPr="001A7C92" w:rsidRDefault="00407716" w:rsidP="00950B1A">
            <w:pPr>
              <w:pStyle w:val="BodyText3"/>
              <w:rPr>
                <w:rFonts w:ascii="Arial" w:hAnsi="Arial" w:cs="Arial"/>
                <w:b w:val="0"/>
                <w:sz w:val="22"/>
              </w:rPr>
            </w:pPr>
          </w:p>
        </w:tc>
      </w:tr>
      <w:tr w:rsidR="009201B3" w14:paraId="299CCF31" w14:textId="77777777" w:rsidTr="00700D4D">
        <w:trPr>
          <w:trHeight w:val="1690"/>
        </w:trPr>
        <w:tc>
          <w:tcPr>
            <w:tcW w:w="10065" w:type="dxa"/>
          </w:tcPr>
          <w:p w14:paraId="32212FB2" w14:textId="77777777" w:rsidR="009201B3" w:rsidRDefault="005A7648" w:rsidP="00447696">
            <w:pPr>
              <w:pStyle w:val="BodyText3"/>
              <w:spacing w:before="120"/>
              <w:rPr>
                <w:rFonts w:ascii="Arial" w:hAnsi="Arial" w:cs="Arial"/>
                <w:b w:val="0"/>
                <w:sz w:val="22"/>
              </w:rPr>
            </w:pPr>
            <w:r>
              <w:rPr>
                <w:rFonts w:ascii="Arial" w:hAnsi="Arial" w:cs="Arial"/>
                <w:sz w:val="22"/>
              </w:rPr>
              <w:t>6</w:t>
            </w:r>
            <w:r w:rsidR="00302C70">
              <w:rPr>
                <w:rFonts w:ascii="Arial" w:hAnsi="Arial" w:cs="Arial"/>
                <w:sz w:val="22"/>
              </w:rPr>
              <w:t>)</w:t>
            </w:r>
            <w:r w:rsidR="009201B3">
              <w:rPr>
                <w:rFonts w:ascii="Arial" w:hAnsi="Arial" w:cs="Arial"/>
                <w:sz w:val="22"/>
              </w:rPr>
              <w:t xml:space="preserve">  </w:t>
            </w:r>
            <w:r w:rsidR="00A36ED8">
              <w:rPr>
                <w:rFonts w:ascii="Arial" w:hAnsi="Arial" w:cs="Arial"/>
                <w:sz w:val="22"/>
              </w:rPr>
              <w:t xml:space="preserve">Search </w:t>
            </w:r>
            <w:r w:rsidR="007D3689">
              <w:rPr>
                <w:rFonts w:ascii="Arial" w:hAnsi="Arial" w:cs="Arial"/>
                <w:sz w:val="22"/>
              </w:rPr>
              <w:t>on more than one occasion</w:t>
            </w:r>
            <w:r w:rsidR="009201B3">
              <w:rPr>
                <w:rFonts w:ascii="Arial" w:hAnsi="Arial" w:cs="Arial"/>
                <w:sz w:val="22"/>
              </w:rPr>
              <w:t xml:space="preserve">.  </w:t>
            </w:r>
            <w:r w:rsidR="007D48BB" w:rsidRPr="007D48BB">
              <w:rPr>
                <w:rFonts w:ascii="Arial" w:hAnsi="Arial" w:cs="Arial"/>
                <w:b w:val="0"/>
                <w:sz w:val="20"/>
              </w:rPr>
              <w:t>Use this box only if you are applying for the court’s authority to search premises on more than one occasion.</w:t>
            </w:r>
          </w:p>
          <w:p w14:paraId="3E2F9B27" w14:textId="77777777" w:rsidR="00F03D36" w:rsidRDefault="00FE7C15" w:rsidP="005A7648">
            <w:pPr>
              <w:pStyle w:val="BodyText3"/>
              <w:spacing w:before="120"/>
              <w:rPr>
                <w:rFonts w:ascii="Arial" w:hAnsi="Arial" w:cs="Arial"/>
                <w:b w:val="0"/>
                <w:sz w:val="22"/>
              </w:rPr>
            </w:pPr>
            <w:r>
              <w:rPr>
                <w:rFonts w:ascii="Arial" w:hAnsi="Arial" w:cs="Arial"/>
                <w:b w:val="0"/>
                <w:sz w:val="22"/>
              </w:rPr>
              <w:t xml:space="preserve">(a) </w:t>
            </w:r>
            <w:r w:rsidR="00F03D36">
              <w:rPr>
                <w:rFonts w:ascii="Arial" w:hAnsi="Arial" w:cs="Arial"/>
                <w:b w:val="0"/>
                <w:sz w:val="22"/>
              </w:rPr>
              <w:t xml:space="preserve">Which premises </w:t>
            </w:r>
            <w:r w:rsidR="005A7648">
              <w:rPr>
                <w:rFonts w:ascii="Arial" w:hAnsi="Arial" w:cs="Arial"/>
                <w:b w:val="0"/>
                <w:sz w:val="22"/>
              </w:rPr>
              <w:t>do you want to search on more than one occasion?</w:t>
            </w:r>
            <w:r w:rsidR="00B46C06">
              <w:rPr>
                <w:rFonts w:ascii="Arial" w:hAnsi="Arial" w:cs="Arial"/>
                <w:b w:val="0"/>
                <w:sz w:val="22"/>
              </w:rPr>
              <w:t xml:space="preserve">  </w:t>
            </w:r>
            <w:r w:rsidR="00B46C06" w:rsidRPr="00B46C06">
              <w:rPr>
                <w:rFonts w:ascii="Arial" w:hAnsi="Arial" w:cs="Arial"/>
                <w:b w:val="0"/>
                <w:sz w:val="20"/>
              </w:rPr>
              <w:t>List them.</w:t>
            </w:r>
          </w:p>
          <w:p w14:paraId="435FF8B1" w14:textId="68483C5B" w:rsidR="005A7648" w:rsidRDefault="005A7648" w:rsidP="00802F85">
            <w:pPr>
              <w:pStyle w:val="BodyText3"/>
              <w:rPr>
                <w:rFonts w:ascii="Arial" w:hAnsi="Arial" w:cs="Arial"/>
                <w:b w:val="0"/>
                <w:sz w:val="22"/>
              </w:rPr>
            </w:pPr>
          </w:p>
          <w:p w14:paraId="36405B7B" w14:textId="77777777" w:rsidR="00D75FE3" w:rsidRDefault="00D75FE3" w:rsidP="00802F85">
            <w:pPr>
              <w:pStyle w:val="BodyText3"/>
              <w:rPr>
                <w:rFonts w:ascii="Arial" w:hAnsi="Arial" w:cs="Arial"/>
                <w:b w:val="0"/>
                <w:sz w:val="22"/>
              </w:rPr>
            </w:pPr>
          </w:p>
          <w:p w14:paraId="53D469C1" w14:textId="77777777" w:rsidR="005A7648" w:rsidRDefault="005A7648" w:rsidP="00802F85">
            <w:pPr>
              <w:pStyle w:val="BodyText3"/>
              <w:rPr>
                <w:rFonts w:ascii="Arial" w:hAnsi="Arial" w:cs="Arial"/>
                <w:b w:val="0"/>
                <w:sz w:val="22"/>
              </w:rPr>
            </w:pPr>
          </w:p>
          <w:p w14:paraId="16E9E795" w14:textId="77777777" w:rsidR="005A7648" w:rsidRDefault="00FE7C15" w:rsidP="00802F85">
            <w:pPr>
              <w:pStyle w:val="BodyText3"/>
              <w:rPr>
                <w:rFonts w:ascii="Arial" w:hAnsi="Arial" w:cs="Arial"/>
                <w:b w:val="0"/>
                <w:sz w:val="22"/>
              </w:rPr>
            </w:pPr>
            <w:r>
              <w:rPr>
                <w:rFonts w:ascii="Arial" w:hAnsi="Arial" w:cs="Arial"/>
                <w:b w:val="0"/>
                <w:sz w:val="22"/>
              </w:rPr>
              <w:t xml:space="preserve">(b) </w:t>
            </w:r>
            <w:r w:rsidR="005A7648">
              <w:rPr>
                <w:rFonts w:ascii="Arial" w:hAnsi="Arial" w:cs="Arial"/>
                <w:b w:val="0"/>
                <w:sz w:val="22"/>
              </w:rPr>
              <w:t>Why</w:t>
            </w:r>
            <w:r w:rsidR="00B46C06">
              <w:rPr>
                <w:rFonts w:ascii="Arial" w:hAnsi="Arial" w:cs="Arial"/>
                <w:b w:val="0"/>
                <w:sz w:val="22"/>
              </w:rPr>
              <w:t xml:space="preserve"> </w:t>
            </w:r>
            <w:r w:rsidR="005A4FC8">
              <w:rPr>
                <w:rFonts w:ascii="Arial" w:hAnsi="Arial" w:cs="Arial"/>
                <w:b w:val="0"/>
                <w:sz w:val="22"/>
              </w:rPr>
              <w:t xml:space="preserve">is it necessary </w:t>
            </w:r>
            <w:r w:rsidR="00B46C06">
              <w:rPr>
                <w:rFonts w:ascii="Arial" w:hAnsi="Arial" w:cs="Arial"/>
                <w:b w:val="0"/>
                <w:sz w:val="22"/>
              </w:rPr>
              <w:t>to search on more than one occasion</w:t>
            </w:r>
            <w:r w:rsidR="005A4FC8">
              <w:rPr>
                <w:rFonts w:ascii="Arial" w:hAnsi="Arial" w:cs="Arial"/>
                <w:b w:val="0"/>
                <w:sz w:val="22"/>
              </w:rPr>
              <w:t xml:space="preserve"> in order to achieve the purpose for which the court issues the warrant</w:t>
            </w:r>
            <w:r w:rsidR="005A7648">
              <w:rPr>
                <w:rFonts w:ascii="Arial" w:hAnsi="Arial" w:cs="Arial"/>
                <w:b w:val="0"/>
                <w:sz w:val="22"/>
              </w:rPr>
              <w:t>?</w:t>
            </w:r>
          </w:p>
          <w:p w14:paraId="26660A22" w14:textId="77777777" w:rsidR="00F03D36" w:rsidRDefault="00F03D36" w:rsidP="00802F85">
            <w:pPr>
              <w:pStyle w:val="BodyText3"/>
              <w:rPr>
                <w:rFonts w:ascii="Arial" w:hAnsi="Arial" w:cs="Arial"/>
                <w:b w:val="0"/>
                <w:sz w:val="22"/>
              </w:rPr>
            </w:pPr>
          </w:p>
          <w:p w14:paraId="0AFF593F" w14:textId="77777777" w:rsidR="00AA73DF" w:rsidRDefault="00AA73DF" w:rsidP="00802F85">
            <w:pPr>
              <w:pStyle w:val="BodyText3"/>
              <w:rPr>
                <w:rFonts w:ascii="Arial" w:hAnsi="Arial" w:cs="Arial"/>
                <w:b w:val="0"/>
                <w:sz w:val="22"/>
              </w:rPr>
            </w:pPr>
          </w:p>
          <w:p w14:paraId="010F704D" w14:textId="77777777" w:rsidR="009201B3" w:rsidRDefault="009201B3" w:rsidP="00802F85">
            <w:pPr>
              <w:pStyle w:val="BodyText3"/>
              <w:rPr>
                <w:rFonts w:ascii="Arial" w:hAnsi="Arial" w:cs="Arial"/>
                <w:b w:val="0"/>
                <w:sz w:val="22"/>
              </w:rPr>
            </w:pPr>
          </w:p>
          <w:p w14:paraId="4853E61B" w14:textId="77777777" w:rsidR="005A7648" w:rsidRDefault="00FE7C15" w:rsidP="00802F85">
            <w:pPr>
              <w:pStyle w:val="BodyText3"/>
              <w:rPr>
                <w:rFonts w:ascii="Arial" w:hAnsi="Arial" w:cs="Arial"/>
                <w:b w:val="0"/>
                <w:sz w:val="22"/>
              </w:rPr>
            </w:pPr>
            <w:r>
              <w:rPr>
                <w:rFonts w:ascii="Arial" w:hAnsi="Arial" w:cs="Arial"/>
                <w:b w:val="0"/>
                <w:sz w:val="22"/>
              </w:rPr>
              <w:t xml:space="preserve">(c) </w:t>
            </w:r>
            <w:r w:rsidR="005A7648">
              <w:rPr>
                <w:rFonts w:ascii="Arial" w:hAnsi="Arial" w:cs="Arial"/>
                <w:b w:val="0"/>
                <w:sz w:val="22"/>
              </w:rPr>
              <w:t xml:space="preserve">How many times do you want to be able to search those premises?  </w:t>
            </w:r>
            <w:r w:rsidR="005A7648" w:rsidRPr="005A7648">
              <w:rPr>
                <w:rFonts w:ascii="Arial" w:hAnsi="Arial" w:cs="Arial"/>
                <w:b w:val="0"/>
                <w:sz w:val="20"/>
              </w:rPr>
              <w:t>Specify any maximum number of occasions, or state ‘unlimited’.</w:t>
            </w:r>
          </w:p>
          <w:p w14:paraId="55AF7320" w14:textId="77777777" w:rsidR="005A7648" w:rsidRDefault="005A7648" w:rsidP="00802F85">
            <w:pPr>
              <w:pStyle w:val="BodyText3"/>
              <w:rPr>
                <w:rFonts w:ascii="Arial" w:hAnsi="Arial" w:cs="Arial"/>
                <w:b w:val="0"/>
                <w:sz w:val="22"/>
              </w:rPr>
            </w:pPr>
          </w:p>
          <w:p w14:paraId="46E06559" w14:textId="77777777" w:rsidR="009201B3" w:rsidRPr="001A7C92" w:rsidRDefault="009201B3" w:rsidP="00802F85">
            <w:pPr>
              <w:pStyle w:val="BodyText3"/>
              <w:rPr>
                <w:rFonts w:ascii="Arial" w:hAnsi="Arial" w:cs="Arial"/>
                <w:b w:val="0"/>
                <w:sz w:val="22"/>
              </w:rPr>
            </w:pPr>
          </w:p>
        </w:tc>
      </w:tr>
      <w:tr w:rsidR="00A36ED8" w14:paraId="7B078C5C" w14:textId="77777777" w:rsidTr="00700D4D">
        <w:trPr>
          <w:trHeight w:val="1690"/>
        </w:trPr>
        <w:tc>
          <w:tcPr>
            <w:tcW w:w="10065" w:type="dxa"/>
          </w:tcPr>
          <w:p w14:paraId="7FC545B1" w14:textId="708F3902" w:rsidR="00F03D36" w:rsidRDefault="002711FB" w:rsidP="00447696">
            <w:pPr>
              <w:pStyle w:val="BodyText3"/>
              <w:spacing w:before="120"/>
              <w:rPr>
                <w:rFonts w:ascii="Arial" w:hAnsi="Arial" w:cs="Arial"/>
                <w:b w:val="0"/>
                <w:sz w:val="20"/>
              </w:rPr>
            </w:pPr>
            <w:r>
              <w:rPr>
                <w:rFonts w:ascii="Arial" w:hAnsi="Arial" w:cs="Arial"/>
                <w:sz w:val="22"/>
              </w:rPr>
              <w:t>7</w:t>
            </w:r>
            <w:r w:rsidR="00302C70">
              <w:rPr>
                <w:rFonts w:ascii="Arial" w:hAnsi="Arial" w:cs="Arial"/>
                <w:sz w:val="22"/>
              </w:rPr>
              <w:t>)</w:t>
            </w:r>
            <w:r w:rsidR="00A36ED8">
              <w:rPr>
                <w:rFonts w:ascii="Arial" w:hAnsi="Arial" w:cs="Arial"/>
                <w:sz w:val="22"/>
              </w:rPr>
              <w:t xml:space="preserve">  Search with additional person</w:t>
            </w:r>
            <w:r w:rsidR="006712B0">
              <w:rPr>
                <w:rFonts w:ascii="Arial" w:hAnsi="Arial" w:cs="Arial"/>
                <w:sz w:val="22"/>
              </w:rPr>
              <w:t>s</w:t>
            </w:r>
            <w:r w:rsidR="00A36ED8">
              <w:rPr>
                <w:rFonts w:ascii="Arial" w:hAnsi="Arial" w:cs="Arial"/>
                <w:sz w:val="22"/>
              </w:rPr>
              <w:t xml:space="preserve">.  </w:t>
            </w:r>
            <w:r w:rsidR="00466FAD">
              <w:rPr>
                <w:rFonts w:ascii="Arial" w:hAnsi="Arial" w:cs="Arial"/>
                <w:b w:val="0"/>
                <w:sz w:val="20"/>
              </w:rPr>
              <w:t xml:space="preserve">Use this box only if </w:t>
            </w:r>
            <w:r w:rsidR="00A36ED8">
              <w:rPr>
                <w:rFonts w:ascii="Arial" w:hAnsi="Arial" w:cs="Arial"/>
                <w:b w:val="0"/>
                <w:sz w:val="20"/>
              </w:rPr>
              <w:t xml:space="preserve">you </w:t>
            </w:r>
            <w:r w:rsidR="00466FAD">
              <w:rPr>
                <w:rFonts w:ascii="Arial" w:hAnsi="Arial" w:cs="Arial"/>
                <w:b w:val="0"/>
                <w:sz w:val="20"/>
              </w:rPr>
              <w:t xml:space="preserve">are applying for the </w:t>
            </w:r>
            <w:r w:rsidR="00A36ED8">
              <w:rPr>
                <w:rFonts w:ascii="Arial" w:hAnsi="Arial" w:cs="Arial"/>
                <w:b w:val="0"/>
                <w:sz w:val="20"/>
              </w:rPr>
              <w:t>court</w:t>
            </w:r>
            <w:r w:rsidR="00466FAD">
              <w:rPr>
                <w:rFonts w:ascii="Arial" w:hAnsi="Arial" w:cs="Arial"/>
                <w:b w:val="0"/>
                <w:sz w:val="20"/>
              </w:rPr>
              <w:t>’s</w:t>
            </w:r>
            <w:r w:rsidR="00A36ED8">
              <w:rPr>
                <w:rFonts w:ascii="Arial" w:hAnsi="Arial" w:cs="Arial"/>
                <w:b w:val="0"/>
                <w:sz w:val="20"/>
              </w:rPr>
              <w:t xml:space="preserve"> </w:t>
            </w:r>
            <w:r w:rsidR="00466FAD">
              <w:rPr>
                <w:rFonts w:ascii="Arial" w:hAnsi="Arial" w:cs="Arial"/>
                <w:b w:val="0"/>
                <w:sz w:val="20"/>
              </w:rPr>
              <w:t xml:space="preserve">authority </w:t>
            </w:r>
            <w:r w:rsidR="00A36ED8">
              <w:rPr>
                <w:rFonts w:ascii="Arial" w:hAnsi="Arial" w:cs="Arial"/>
                <w:b w:val="0"/>
                <w:sz w:val="20"/>
              </w:rPr>
              <w:t xml:space="preserve">to </w:t>
            </w:r>
            <w:r w:rsidR="00466FAD">
              <w:rPr>
                <w:rFonts w:ascii="Arial" w:hAnsi="Arial" w:cs="Arial"/>
                <w:b w:val="0"/>
                <w:sz w:val="20"/>
              </w:rPr>
              <w:t xml:space="preserve">conduct the search with people who </w:t>
            </w:r>
            <w:r w:rsidR="00602BD6">
              <w:rPr>
                <w:rFonts w:ascii="Arial" w:hAnsi="Arial" w:cs="Arial"/>
                <w:b w:val="0"/>
                <w:sz w:val="20"/>
              </w:rPr>
              <w:t xml:space="preserve">are </w:t>
            </w:r>
            <w:r w:rsidR="00615FCA">
              <w:rPr>
                <w:rFonts w:ascii="Arial" w:hAnsi="Arial" w:cs="Arial"/>
                <w:b w:val="0"/>
                <w:sz w:val="20"/>
              </w:rPr>
              <w:t xml:space="preserve">not </w:t>
            </w:r>
            <w:r w:rsidR="00466FAD">
              <w:rPr>
                <w:rFonts w:ascii="Arial" w:hAnsi="Arial" w:cs="Arial"/>
                <w:b w:val="0"/>
                <w:sz w:val="20"/>
              </w:rPr>
              <w:t>constables</w:t>
            </w:r>
            <w:r w:rsidR="00F374DB">
              <w:rPr>
                <w:rFonts w:ascii="Arial" w:hAnsi="Arial" w:cs="Arial"/>
                <w:b w:val="0"/>
                <w:sz w:val="20"/>
              </w:rPr>
              <w:t xml:space="preserve"> </w:t>
            </w:r>
            <w:r w:rsidR="00615FCA">
              <w:rPr>
                <w:rFonts w:ascii="Arial" w:hAnsi="Arial" w:cs="Arial"/>
                <w:b w:val="0"/>
                <w:sz w:val="20"/>
              </w:rPr>
              <w:t xml:space="preserve">and who </w:t>
            </w:r>
            <w:r w:rsidR="00602BD6">
              <w:rPr>
                <w:rFonts w:ascii="Arial" w:hAnsi="Arial" w:cs="Arial"/>
                <w:b w:val="0"/>
                <w:sz w:val="20"/>
              </w:rPr>
              <w:t xml:space="preserve">are </w:t>
            </w:r>
            <w:r w:rsidR="00615FCA">
              <w:rPr>
                <w:rFonts w:ascii="Arial" w:hAnsi="Arial" w:cs="Arial"/>
                <w:b w:val="0"/>
                <w:sz w:val="20"/>
              </w:rPr>
              <w:t xml:space="preserve">not </w:t>
            </w:r>
            <w:r w:rsidR="00787DD9">
              <w:rPr>
                <w:rFonts w:ascii="Arial" w:hAnsi="Arial" w:cs="Arial"/>
                <w:b w:val="0"/>
                <w:sz w:val="20"/>
              </w:rPr>
              <w:t xml:space="preserve">otherwise </w:t>
            </w:r>
            <w:r w:rsidR="00F374DB">
              <w:rPr>
                <w:rFonts w:ascii="Arial" w:hAnsi="Arial" w:cs="Arial"/>
                <w:b w:val="0"/>
                <w:sz w:val="20"/>
              </w:rPr>
              <w:t xml:space="preserve">authorised </w:t>
            </w:r>
            <w:r w:rsidR="00615FCA">
              <w:rPr>
                <w:rFonts w:ascii="Arial" w:hAnsi="Arial" w:cs="Arial"/>
                <w:b w:val="0"/>
                <w:sz w:val="20"/>
              </w:rPr>
              <w:t xml:space="preserve">by law </w:t>
            </w:r>
            <w:r w:rsidR="00F374DB">
              <w:rPr>
                <w:rFonts w:ascii="Arial" w:hAnsi="Arial" w:cs="Arial"/>
                <w:b w:val="0"/>
                <w:sz w:val="20"/>
              </w:rPr>
              <w:t xml:space="preserve">to </w:t>
            </w:r>
            <w:r w:rsidR="00787DD9">
              <w:rPr>
                <w:rFonts w:ascii="Arial" w:hAnsi="Arial" w:cs="Arial"/>
                <w:b w:val="0"/>
                <w:sz w:val="20"/>
              </w:rPr>
              <w:t>take part</w:t>
            </w:r>
            <w:r w:rsidR="00C22C4A">
              <w:rPr>
                <w:rFonts w:ascii="Arial" w:hAnsi="Arial" w:cs="Arial"/>
                <w:b w:val="0"/>
                <w:sz w:val="20"/>
              </w:rPr>
              <w:t xml:space="preserve"> </w:t>
            </w:r>
            <w:r w:rsidR="00D36669">
              <w:rPr>
                <w:rFonts w:ascii="Arial" w:hAnsi="Arial" w:cs="Arial"/>
                <w:b w:val="0"/>
                <w:sz w:val="20"/>
              </w:rPr>
              <w:t>in search</w:t>
            </w:r>
            <w:r w:rsidR="005A01D8">
              <w:rPr>
                <w:rFonts w:ascii="Arial" w:hAnsi="Arial" w:cs="Arial"/>
                <w:b w:val="0"/>
                <w:sz w:val="20"/>
              </w:rPr>
              <w:t xml:space="preserve">ing for </w:t>
            </w:r>
            <w:r w:rsidR="00B100C9">
              <w:rPr>
                <w:rFonts w:ascii="Arial" w:hAnsi="Arial" w:cs="Arial"/>
                <w:b w:val="0"/>
                <w:sz w:val="20"/>
              </w:rPr>
              <w:t>and seiz</w:t>
            </w:r>
            <w:r w:rsidR="005A01D8">
              <w:rPr>
                <w:rFonts w:ascii="Arial" w:hAnsi="Arial" w:cs="Arial"/>
                <w:b w:val="0"/>
                <w:sz w:val="20"/>
              </w:rPr>
              <w:t>ing</w:t>
            </w:r>
            <w:r w:rsidR="00B100C9">
              <w:rPr>
                <w:rFonts w:ascii="Arial" w:hAnsi="Arial" w:cs="Arial"/>
                <w:b w:val="0"/>
                <w:sz w:val="20"/>
              </w:rPr>
              <w:t xml:space="preserve"> anything to which the warrant relates.</w:t>
            </w:r>
          </w:p>
          <w:p w14:paraId="4E0F8EA9" w14:textId="57433A04" w:rsidR="002711FB" w:rsidRDefault="00FE7C15" w:rsidP="00E53D42">
            <w:pPr>
              <w:pStyle w:val="BodyText3"/>
              <w:spacing w:before="120"/>
              <w:rPr>
                <w:rFonts w:ascii="Arial" w:hAnsi="Arial" w:cs="Arial"/>
                <w:b w:val="0"/>
                <w:sz w:val="22"/>
              </w:rPr>
            </w:pPr>
            <w:r>
              <w:rPr>
                <w:rFonts w:ascii="Arial" w:hAnsi="Arial" w:cs="Arial"/>
                <w:b w:val="0"/>
                <w:sz w:val="22"/>
              </w:rPr>
              <w:t xml:space="preserve">(a) </w:t>
            </w:r>
            <w:r w:rsidR="00E53D42">
              <w:rPr>
                <w:rFonts w:ascii="Arial" w:hAnsi="Arial" w:cs="Arial"/>
                <w:b w:val="0"/>
                <w:sz w:val="22"/>
              </w:rPr>
              <w:t xml:space="preserve">Which other persons do you want to take part in the search?  </w:t>
            </w:r>
            <w:r w:rsidR="00E53D42">
              <w:rPr>
                <w:rFonts w:ascii="Arial" w:hAnsi="Arial" w:cs="Arial"/>
                <w:b w:val="0"/>
                <w:sz w:val="20"/>
              </w:rPr>
              <w:t>Identify those people by function or description (e.g. scientists, IT experts, accountants).</w:t>
            </w:r>
            <w:r w:rsidR="00197FCE">
              <w:rPr>
                <w:rFonts w:ascii="Arial" w:hAnsi="Arial" w:cs="Arial"/>
                <w:b w:val="0"/>
                <w:sz w:val="20"/>
              </w:rPr>
              <w:t xml:space="preserve"> You do not need to identify anyone who will be present </w:t>
            </w:r>
            <w:r w:rsidR="00A715E0">
              <w:rPr>
                <w:rFonts w:ascii="Arial" w:hAnsi="Arial" w:cs="Arial"/>
                <w:b w:val="0"/>
                <w:sz w:val="20"/>
              </w:rPr>
              <w:t xml:space="preserve">only </w:t>
            </w:r>
            <w:r w:rsidR="00197FCE">
              <w:rPr>
                <w:rFonts w:ascii="Arial" w:hAnsi="Arial" w:cs="Arial"/>
                <w:b w:val="0"/>
                <w:sz w:val="20"/>
              </w:rPr>
              <w:t>as an observer.</w:t>
            </w:r>
          </w:p>
          <w:p w14:paraId="45E0D0DF" w14:textId="77777777" w:rsidR="002711FB" w:rsidRDefault="002711FB" w:rsidP="00A36ED8">
            <w:pPr>
              <w:pStyle w:val="BodyText3"/>
              <w:rPr>
                <w:rFonts w:ascii="Arial" w:hAnsi="Arial" w:cs="Arial"/>
                <w:b w:val="0"/>
                <w:sz w:val="22"/>
              </w:rPr>
            </w:pPr>
          </w:p>
          <w:p w14:paraId="5CB9CEEE" w14:textId="77777777" w:rsidR="00E53D42" w:rsidRDefault="00E53D42" w:rsidP="00A36ED8">
            <w:pPr>
              <w:pStyle w:val="BodyText3"/>
              <w:rPr>
                <w:rFonts w:ascii="Arial" w:hAnsi="Arial" w:cs="Arial"/>
                <w:b w:val="0"/>
                <w:sz w:val="22"/>
              </w:rPr>
            </w:pPr>
          </w:p>
          <w:p w14:paraId="5F446B15" w14:textId="77777777" w:rsidR="00E53D42" w:rsidRDefault="00FE7C15" w:rsidP="00A36ED8">
            <w:pPr>
              <w:pStyle w:val="BodyText3"/>
              <w:rPr>
                <w:rFonts w:ascii="Arial" w:hAnsi="Arial" w:cs="Arial"/>
                <w:b w:val="0"/>
                <w:sz w:val="22"/>
              </w:rPr>
            </w:pPr>
            <w:r>
              <w:rPr>
                <w:rFonts w:ascii="Arial" w:hAnsi="Arial" w:cs="Arial"/>
                <w:b w:val="0"/>
                <w:sz w:val="22"/>
              </w:rPr>
              <w:t xml:space="preserve">(b) </w:t>
            </w:r>
            <w:r w:rsidR="00E53D42">
              <w:rPr>
                <w:rFonts w:ascii="Arial" w:hAnsi="Arial" w:cs="Arial"/>
                <w:b w:val="0"/>
                <w:sz w:val="22"/>
              </w:rPr>
              <w:t>Why</w:t>
            </w:r>
            <w:r w:rsidR="00B46C06">
              <w:rPr>
                <w:rFonts w:ascii="Arial" w:hAnsi="Arial" w:cs="Arial"/>
                <w:b w:val="0"/>
                <w:sz w:val="22"/>
              </w:rPr>
              <w:t xml:space="preserve"> do you want those people to take part in the search</w:t>
            </w:r>
            <w:r w:rsidR="00E53D42">
              <w:rPr>
                <w:rFonts w:ascii="Arial" w:hAnsi="Arial" w:cs="Arial"/>
                <w:b w:val="0"/>
                <w:sz w:val="22"/>
              </w:rPr>
              <w:t>?</w:t>
            </w:r>
          </w:p>
          <w:p w14:paraId="5ECCF0AD" w14:textId="77777777" w:rsidR="00E53D42" w:rsidRDefault="00E53D42" w:rsidP="00A36ED8">
            <w:pPr>
              <w:pStyle w:val="BodyText3"/>
              <w:rPr>
                <w:rFonts w:ascii="Arial" w:hAnsi="Arial" w:cs="Arial"/>
                <w:b w:val="0"/>
                <w:sz w:val="22"/>
              </w:rPr>
            </w:pPr>
          </w:p>
          <w:p w14:paraId="7739F3D6" w14:textId="77777777" w:rsidR="00AA73DF" w:rsidRDefault="00AA73DF" w:rsidP="00A36ED8">
            <w:pPr>
              <w:pStyle w:val="BodyText3"/>
              <w:rPr>
                <w:rFonts w:ascii="Arial" w:hAnsi="Arial" w:cs="Arial"/>
                <w:b w:val="0"/>
                <w:sz w:val="22"/>
              </w:rPr>
            </w:pPr>
          </w:p>
          <w:p w14:paraId="08C4A556" w14:textId="77777777" w:rsidR="00A36ED8" w:rsidRPr="001A7C92" w:rsidRDefault="00A36ED8" w:rsidP="00FB2761">
            <w:pPr>
              <w:pStyle w:val="BodyText3"/>
              <w:rPr>
                <w:rFonts w:ascii="Arial" w:hAnsi="Arial" w:cs="Arial"/>
                <w:b w:val="0"/>
                <w:sz w:val="22"/>
              </w:rPr>
            </w:pPr>
          </w:p>
        </w:tc>
      </w:tr>
      <w:tr w:rsidR="00FB2761" w14:paraId="7A991F25" w14:textId="77777777" w:rsidTr="0031537A">
        <w:trPr>
          <w:trHeight w:val="415"/>
        </w:trPr>
        <w:tc>
          <w:tcPr>
            <w:tcW w:w="10065" w:type="dxa"/>
          </w:tcPr>
          <w:p w14:paraId="6BA0A77F" w14:textId="77777777" w:rsidR="00FB2761" w:rsidRDefault="008F2BF9" w:rsidP="00447696">
            <w:pPr>
              <w:pStyle w:val="BodyText3"/>
              <w:spacing w:before="120"/>
              <w:rPr>
                <w:rFonts w:ascii="Arial" w:hAnsi="Arial" w:cs="Arial"/>
                <w:b w:val="0"/>
                <w:sz w:val="22"/>
              </w:rPr>
            </w:pPr>
            <w:r>
              <w:rPr>
                <w:rFonts w:ascii="Arial" w:hAnsi="Arial" w:cs="Arial"/>
                <w:sz w:val="22"/>
              </w:rPr>
              <w:lastRenderedPageBreak/>
              <w:t>8</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1E64">
              <w:rPr>
                <w:rFonts w:ascii="Arial" w:hAnsi="Arial" w:cs="Arial"/>
                <w:sz w:val="22"/>
              </w:rPr>
              <w:t>.</w:t>
            </w:r>
            <w:r w:rsidR="00E44E1F" w:rsidRPr="00E44E1F">
              <w:rPr>
                <w:rFonts w:ascii="Arial" w:hAnsi="Arial" w:cs="Arial"/>
                <w:b w:val="0"/>
                <w:bCs/>
                <w:sz w:val="20"/>
                <w:vertAlign w:val="superscript"/>
              </w:rPr>
              <w:t>GN12</w:t>
            </w:r>
            <w:r w:rsidR="00FB2761">
              <w:rPr>
                <w:rFonts w:ascii="Arial" w:hAnsi="Arial" w:cs="Arial"/>
                <w:sz w:val="22"/>
              </w:rPr>
              <w:t xml:space="preserve">  </w:t>
            </w:r>
            <w:r w:rsidR="00BD313D">
              <w:rPr>
                <w:rFonts w:ascii="Arial" w:hAnsi="Arial" w:cs="Arial"/>
                <w:b w:val="0"/>
                <w:sz w:val="20"/>
              </w:rPr>
              <w:t>See also the declaration in box</w:t>
            </w:r>
            <w:r w:rsidR="009621A2">
              <w:rPr>
                <w:rFonts w:ascii="Arial" w:hAnsi="Arial" w:cs="Arial"/>
                <w:b w:val="0"/>
                <w:sz w:val="20"/>
              </w:rPr>
              <w:t xml:space="preserve"> 9</w:t>
            </w:r>
            <w:r w:rsidR="00BD313D">
              <w:rPr>
                <w:rFonts w:ascii="Arial" w:hAnsi="Arial" w:cs="Arial"/>
                <w:b w:val="0"/>
                <w:sz w:val="20"/>
              </w:rPr>
              <w:t>.</w:t>
            </w:r>
          </w:p>
          <w:p w14:paraId="0D469991" w14:textId="77777777" w:rsidR="006A5D8C" w:rsidRPr="00BD313D" w:rsidRDefault="006A5D8C" w:rsidP="00BD313D">
            <w:pPr>
              <w:pStyle w:val="BodyText3"/>
              <w:spacing w:before="120"/>
              <w:rPr>
                <w:rFonts w:ascii="Arial" w:hAnsi="Arial" w:cs="Arial"/>
                <w:b w:val="0"/>
                <w:sz w:val="22"/>
              </w:rPr>
            </w:pPr>
            <w:r w:rsidRPr="00BD313D">
              <w:rPr>
                <w:rFonts w:ascii="Arial" w:hAnsi="Arial" w:cs="Arial"/>
                <w:b w:val="0"/>
                <w:sz w:val="22"/>
              </w:rPr>
              <w:t xml:space="preserve">Is there anything </w:t>
            </w:r>
            <w:r w:rsidR="00BD313D">
              <w:rPr>
                <w:rFonts w:ascii="Arial" w:hAnsi="Arial" w:cs="Arial"/>
                <w:b w:val="0"/>
                <w:sz w:val="22"/>
              </w:rPr>
              <w:t xml:space="preserve">of which you are aware that might reasonably be considered capable of undermining </w:t>
            </w:r>
            <w:r w:rsidR="00915011">
              <w:rPr>
                <w:rFonts w:ascii="Arial" w:hAnsi="Arial" w:cs="Arial"/>
                <w:b w:val="0"/>
                <w:sz w:val="22"/>
              </w:rPr>
              <w:t xml:space="preserve">any of </w:t>
            </w:r>
            <w:r w:rsidR="00BD313D">
              <w:rPr>
                <w:rFonts w:ascii="Arial" w:hAnsi="Arial" w:cs="Arial"/>
                <w:b w:val="0"/>
                <w:sz w:val="22"/>
              </w:rPr>
              <w:t>the grounds of this application</w:t>
            </w:r>
            <w:r w:rsidR="00915011">
              <w:rPr>
                <w:rFonts w:ascii="Arial" w:hAnsi="Arial" w:cs="Arial"/>
                <w:b w:val="0"/>
                <w:sz w:val="22"/>
              </w:rPr>
              <w:t>, or which for some other reason might affect the court’s decision</w:t>
            </w:r>
            <w:r w:rsidR="00BD313D">
              <w:rPr>
                <w:rFonts w:ascii="Arial" w:hAnsi="Arial" w:cs="Arial"/>
                <w:b w:val="0"/>
                <w:sz w:val="22"/>
              </w:rPr>
              <w:t xml:space="preserve">? </w:t>
            </w:r>
            <w:r w:rsidR="00BD313D">
              <w:rPr>
                <w:rFonts w:ascii="Arial" w:hAnsi="Arial" w:cs="Arial"/>
                <w:b w:val="0"/>
                <w:sz w:val="20"/>
              </w:rPr>
              <w:t xml:space="preserve">Include anything that reasonably might call into question the </w:t>
            </w:r>
            <w:r w:rsidR="00F0069B">
              <w:rPr>
                <w:rFonts w:ascii="Arial" w:hAnsi="Arial" w:cs="Arial"/>
                <w:b w:val="0"/>
                <w:sz w:val="20"/>
              </w:rPr>
              <w:t xml:space="preserve">credibility </w:t>
            </w:r>
            <w:r w:rsidR="00BD313D">
              <w:rPr>
                <w:rFonts w:ascii="Arial" w:hAnsi="Arial" w:cs="Arial"/>
                <w:b w:val="0"/>
                <w:sz w:val="20"/>
              </w:rPr>
              <w:t>of information you have received, and explain why you have decided that that information still can be relied upon.</w:t>
            </w:r>
          </w:p>
          <w:p w14:paraId="687E0ED7" w14:textId="77777777" w:rsidR="00CE29FD" w:rsidRDefault="00CE29FD" w:rsidP="00FB2761">
            <w:pPr>
              <w:pStyle w:val="BodyText3"/>
              <w:rPr>
                <w:rFonts w:ascii="Arial" w:hAnsi="Arial" w:cs="Arial"/>
                <w:b w:val="0"/>
                <w:sz w:val="22"/>
              </w:rPr>
            </w:pPr>
          </w:p>
          <w:p w14:paraId="470C2CAA" w14:textId="77777777" w:rsidR="004322FD" w:rsidRDefault="004322FD" w:rsidP="00FB2761">
            <w:pPr>
              <w:pStyle w:val="BodyText3"/>
              <w:rPr>
                <w:rFonts w:ascii="Arial" w:hAnsi="Arial" w:cs="Arial"/>
                <w:b w:val="0"/>
                <w:sz w:val="22"/>
              </w:rPr>
            </w:pPr>
          </w:p>
          <w:p w14:paraId="391A5870" w14:textId="77777777" w:rsidR="00910ABD" w:rsidRDefault="00910ABD" w:rsidP="00FB2761">
            <w:pPr>
              <w:pStyle w:val="BodyText3"/>
              <w:rPr>
                <w:rFonts w:ascii="Arial" w:hAnsi="Arial" w:cs="Arial"/>
                <w:b w:val="0"/>
                <w:sz w:val="22"/>
              </w:rPr>
            </w:pPr>
          </w:p>
          <w:p w14:paraId="42BFA2FE" w14:textId="77777777" w:rsidR="00910ABD" w:rsidRDefault="00910ABD" w:rsidP="00FB2761">
            <w:pPr>
              <w:pStyle w:val="BodyText3"/>
              <w:rPr>
                <w:rFonts w:ascii="Arial" w:hAnsi="Arial" w:cs="Arial"/>
                <w:b w:val="0"/>
                <w:sz w:val="22"/>
              </w:rPr>
            </w:pPr>
          </w:p>
          <w:p w14:paraId="4CDCD01A" w14:textId="77777777" w:rsidR="00AA73DF" w:rsidRDefault="00AA73DF" w:rsidP="00FB2761">
            <w:pPr>
              <w:pStyle w:val="BodyText3"/>
              <w:rPr>
                <w:rFonts w:ascii="Arial" w:hAnsi="Arial" w:cs="Arial"/>
                <w:b w:val="0"/>
                <w:sz w:val="22"/>
              </w:rPr>
            </w:pPr>
          </w:p>
          <w:p w14:paraId="4E284984" w14:textId="77777777" w:rsidR="00FB2761" w:rsidRPr="001A7C92" w:rsidRDefault="00FB2761" w:rsidP="00CE29FD">
            <w:pPr>
              <w:pStyle w:val="BodyText3"/>
              <w:rPr>
                <w:rFonts w:ascii="Arial" w:hAnsi="Arial" w:cs="Arial"/>
                <w:b w:val="0"/>
                <w:sz w:val="22"/>
              </w:rPr>
            </w:pPr>
          </w:p>
        </w:tc>
      </w:tr>
      <w:tr w:rsidR="00823849" w14:paraId="265A150C" w14:textId="77777777" w:rsidTr="00447696">
        <w:trPr>
          <w:trHeight w:val="272"/>
        </w:trPr>
        <w:tc>
          <w:tcPr>
            <w:tcW w:w="10065" w:type="dxa"/>
          </w:tcPr>
          <w:p w14:paraId="5F4CD89C" w14:textId="77777777" w:rsidR="009621A2" w:rsidRDefault="009621A2" w:rsidP="00447696">
            <w:pPr>
              <w:pStyle w:val="BodyText3"/>
              <w:spacing w:before="120"/>
              <w:rPr>
                <w:rFonts w:ascii="Arial" w:hAnsi="Arial" w:cs="Arial"/>
                <w:sz w:val="22"/>
              </w:rPr>
            </w:pPr>
            <w:r>
              <w:rPr>
                <w:rFonts w:ascii="Arial" w:hAnsi="Arial" w:cs="Arial"/>
                <w:sz w:val="22"/>
              </w:rPr>
              <w:t>9)  Declaration</w:t>
            </w:r>
          </w:p>
          <w:p w14:paraId="221EB06A"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To the best of my knowledge and belief:</w:t>
            </w:r>
          </w:p>
          <w:p w14:paraId="0E62A0E3" w14:textId="77777777" w:rsidR="009621A2" w:rsidRDefault="009621A2" w:rsidP="009621A2">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78C2D7CA" w14:textId="77777777" w:rsidR="00FE631E" w:rsidRPr="002B3DE5" w:rsidRDefault="00FE631E" w:rsidP="009621A2">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65DD4A7B" w14:textId="77777777" w:rsidR="00264232" w:rsidRPr="00254DB6" w:rsidRDefault="00FE631E" w:rsidP="00264232">
            <w:pPr>
              <w:pStyle w:val="Heading7"/>
              <w:spacing w:before="120"/>
              <w:jc w:val="both"/>
              <w:rPr>
                <w:rFonts w:ascii="Arial" w:hAnsi="Arial" w:cs="Arial"/>
                <w:sz w:val="22"/>
                <w:szCs w:val="22"/>
              </w:rPr>
            </w:pPr>
            <w:r w:rsidRPr="00254DB6">
              <w:rPr>
                <w:rFonts w:ascii="Arial" w:hAnsi="Arial" w:cs="Arial"/>
                <w:sz w:val="22"/>
              </w:rPr>
              <w:t>I undertake to inform the court</w:t>
            </w:r>
            <w:r w:rsidRPr="00254DB6">
              <w:rPr>
                <w:rFonts w:ascii="Arial" w:hAnsi="Arial" w:cs="Arial"/>
                <w:sz w:val="22"/>
                <w:szCs w:val="22"/>
              </w:rPr>
              <w:t xml:space="preserve"> if </w:t>
            </w:r>
            <w:r w:rsidR="00264232" w:rsidRPr="00254DB6">
              <w:rPr>
                <w:rFonts w:ascii="Arial" w:hAnsi="Arial" w:cs="Arial"/>
                <w:sz w:val="22"/>
                <w:szCs w:val="22"/>
              </w:rPr>
              <w:t xml:space="preserve">information </w:t>
            </w:r>
            <w:r w:rsidR="00264232"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757F3250"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2BBA1AE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DA6E2DE" w14:textId="77777777" w:rsidR="00823849" w:rsidRDefault="00823849" w:rsidP="009621A2">
            <w:pPr>
              <w:pStyle w:val="Heading7"/>
              <w:spacing w:before="60"/>
              <w:rPr>
                <w:rFonts w:ascii="Arial" w:hAnsi="Arial" w:cs="Arial"/>
                <w:sz w:val="22"/>
              </w:rPr>
            </w:pPr>
          </w:p>
        </w:tc>
      </w:tr>
      <w:tr w:rsidR="00AF4B4F" w14:paraId="2C35A9AD" w14:textId="77777777" w:rsidTr="00CE29FD">
        <w:trPr>
          <w:trHeight w:val="982"/>
        </w:trPr>
        <w:tc>
          <w:tcPr>
            <w:tcW w:w="10065" w:type="dxa"/>
          </w:tcPr>
          <w:p w14:paraId="68E64240" w14:textId="77777777" w:rsidR="009621A2" w:rsidRDefault="009621A2" w:rsidP="002822B1">
            <w:pPr>
              <w:pStyle w:val="BodyText3"/>
              <w:spacing w:before="240"/>
              <w:rPr>
                <w:rFonts w:ascii="Arial" w:hAnsi="Arial" w:cs="Arial"/>
                <w:sz w:val="22"/>
              </w:rPr>
            </w:pPr>
            <w:r>
              <w:rPr>
                <w:rFonts w:ascii="Arial" w:hAnsi="Arial" w:cs="Arial"/>
                <w:sz w:val="22"/>
              </w:rPr>
              <w:t>10)  Authorisation</w:t>
            </w:r>
          </w:p>
          <w:p w14:paraId="648889BC"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I have reviewed this application</w:t>
            </w:r>
            <w:r w:rsidR="004752B5">
              <w:rPr>
                <w:rFonts w:ascii="Arial" w:hAnsi="Arial" w:cs="Arial"/>
                <w:b w:val="0"/>
                <w:sz w:val="22"/>
              </w:rPr>
              <w:t>.</w:t>
            </w:r>
          </w:p>
          <w:p w14:paraId="6518CE22" w14:textId="77777777" w:rsidR="00D20DBF" w:rsidRPr="00254DB6" w:rsidRDefault="004752B5" w:rsidP="004752B5">
            <w:pPr>
              <w:pStyle w:val="BodyText3"/>
              <w:spacing w:before="60"/>
              <w:rPr>
                <w:rFonts w:ascii="Arial" w:hAnsi="Arial" w:cs="Arial"/>
                <w:b w:val="0"/>
                <w:sz w:val="22"/>
              </w:rPr>
            </w:pPr>
            <w:r w:rsidRPr="00254DB6">
              <w:rPr>
                <w:rFonts w:ascii="Arial" w:hAnsi="Arial" w:cs="Arial"/>
                <w:b w:val="0"/>
                <w:sz w:val="22"/>
              </w:rPr>
              <w:t xml:space="preserve">To </w:t>
            </w:r>
            <w:r w:rsidR="002822B1" w:rsidRPr="00254DB6">
              <w:rPr>
                <w:rFonts w:ascii="Arial" w:hAnsi="Arial" w:cs="Arial"/>
                <w:b w:val="0"/>
                <w:sz w:val="22"/>
              </w:rPr>
              <w:t>the best of my knowledge</w:t>
            </w:r>
            <w:r w:rsidR="004B6471" w:rsidRPr="00254DB6">
              <w:rPr>
                <w:rFonts w:ascii="Arial" w:hAnsi="Arial" w:cs="Arial"/>
                <w:b w:val="0"/>
                <w:sz w:val="22"/>
              </w:rPr>
              <w:t xml:space="preserve"> </w:t>
            </w:r>
            <w:r w:rsidR="002822B1" w:rsidRPr="00254DB6">
              <w:rPr>
                <w:rFonts w:ascii="Arial" w:hAnsi="Arial" w:cs="Arial"/>
                <w:b w:val="0"/>
                <w:sz w:val="22"/>
              </w:rPr>
              <w:t>and belief th</w:t>
            </w:r>
            <w:r w:rsidRPr="00254DB6">
              <w:rPr>
                <w:rFonts w:ascii="Arial" w:hAnsi="Arial" w:cs="Arial"/>
                <w:b w:val="0"/>
                <w:sz w:val="22"/>
              </w:rPr>
              <w:t>is</w:t>
            </w:r>
            <w:r w:rsidR="002822B1" w:rsidRPr="00254DB6">
              <w:rPr>
                <w:rFonts w:ascii="Arial" w:hAnsi="Arial" w:cs="Arial"/>
                <w:b w:val="0"/>
                <w:sz w:val="22"/>
              </w:rPr>
              <w:t xml:space="preserve"> application discloses all the information that is material to what the court must decide, including anything that might reasonably be considered capable of undermining any of its grounds,</w:t>
            </w:r>
          </w:p>
          <w:p w14:paraId="03A8CA38" w14:textId="77777777" w:rsidR="00D20DBF"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7D626DFA"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r w:rsidR="004752B5" w:rsidRPr="00254DB6">
              <w:rPr>
                <w:rFonts w:ascii="Arial" w:hAnsi="Arial" w:cs="Arial"/>
                <w:b w:val="0"/>
                <w:sz w:val="22"/>
              </w:rPr>
              <w:t>.</w:t>
            </w:r>
          </w:p>
          <w:p w14:paraId="44221365"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 xml:space="preserve">I authorise the applicant to </w:t>
            </w:r>
            <w:r w:rsidR="004752B5" w:rsidRPr="00254DB6">
              <w:rPr>
                <w:rFonts w:ascii="Arial" w:hAnsi="Arial" w:cs="Arial"/>
                <w:b w:val="0"/>
                <w:sz w:val="22"/>
              </w:rPr>
              <w:t xml:space="preserve">present </w:t>
            </w:r>
            <w:r w:rsidRPr="00254DB6">
              <w:rPr>
                <w:rFonts w:ascii="Arial" w:hAnsi="Arial" w:cs="Arial"/>
                <w:b w:val="0"/>
                <w:sz w:val="22"/>
              </w:rPr>
              <w:t>this application</w:t>
            </w:r>
            <w:r w:rsidR="004752B5" w:rsidRPr="00254DB6">
              <w:rPr>
                <w:rFonts w:ascii="Arial" w:hAnsi="Arial" w:cs="Arial"/>
                <w:b w:val="0"/>
                <w:sz w:val="22"/>
              </w:rPr>
              <w:t xml:space="preserve"> to the court</w:t>
            </w:r>
            <w:r w:rsidRPr="00254DB6">
              <w:rPr>
                <w:rFonts w:ascii="Arial" w:hAnsi="Arial" w:cs="Arial"/>
                <w:b w:val="0"/>
                <w:sz w:val="22"/>
              </w:rPr>
              <w:t>.</w:t>
            </w:r>
          </w:p>
          <w:p w14:paraId="6A4EE208" w14:textId="77777777" w:rsidR="009621A2" w:rsidRDefault="009621A2" w:rsidP="009621A2">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6F422CA9" w14:textId="77777777" w:rsidR="009621A2" w:rsidRDefault="009621A2" w:rsidP="009621A2">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58B854D7"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329BA94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8B9D539" w14:textId="77777777" w:rsidR="00AF4B4F" w:rsidRDefault="00AF4B4F" w:rsidP="009621A2">
            <w:pPr>
              <w:pStyle w:val="Heading7"/>
              <w:spacing w:before="60"/>
              <w:rPr>
                <w:rFonts w:ascii="Arial" w:hAnsi="Arial" w:cs="Arial"/>
                <w:sz w:val="22"/>
              </w:rPr>
            </w:pPr>
          </w:p>
        </w:tc>
      </w:tr>
      <w:tr w:rsidR="00AF4B4F" w14:paraId="3F2CB09E" w14:textId="77777777" w:rsidTr="00CE29FD">
        <w:trPr>
          <w:trHeight w:val="982"/>
        </w:trPr>
        <w:tc>
          <w:tcPr>
            <w:tcW w:w="10065" w:type="dxa"/>
          </w:tcPr>
          <w:p w14:paraId="21BB0DA5" w14:textId="77777777" w:rsidR="00AF4B4F" w:rsidRDefault="00AF4B4F" w:rsidP="00732E44">
            <w:pPr>
              <w:pStyle w:val="BodyText3"/>
              <w:pageBreakBefore/>
              <w:spacing w:before="240"/>
              <w:rPr>
                <w:rFonts w:ascii="Arial" w:hAnsi="Arial" w:cs="Arial"/>
                <w:sz w:val="22"/>
              </w:rPr>
            </w:pPr>
            <w:r>
              <w:rPr>
                <w:rFonts w:ascii="Arial" w:hAnsi="Arial" w:cs="Arial"/>
                <w:sz w:val="22"/>
              </w:rPr>
              <w:lastRenderedPageBreak/>
              <w:t>De</w:t>
            </w:r>
            <w:r w:rsidR="00C74EFD">
              <w:rPr>
                <w:rFonts w:ascii="Arial" w:hAnsi="Arial" w:cs="Arial"/>
                <w:sz w:val="22"/>
              </w:rPr>
              <w:t>cision</w:t>
            </w:r>
          </w:p>
          <w:p w14:paraId="20072479" w14:textId="77777777" w:rsidR="00AF4B4F" w:rsidRPr="002B3DE5" w:rsidRDefault="00AF4B4F" w:rsidP="007E74EE">
            <w:pPr>
              <w:pStyle w:val="BodyTextIndent2"/>
              <w:ind w:left="0"/>
              <w:rPr>
                <w:b w:val="0"/>
                <w:bCs/>
                <w:szCs w:val="22"/>
              </w:rPr>
            </w:pPr>
            <w:r w:rsidRPr="002B3DE5">
              <w:rPr>
                <w:b w:val="0"/>
                <w:bCs/>
                <w:szCs w:val="22"/>
              </w:rPr>
              <w:t xml:space="preserve">I heard this application </w:t>
            </w:r>
            <w:r w:rsidR="00A64CE6" w:rsidRPr="002B3DE5">
              <w:rPr>
                <w:b w:val="0"/>
                <w:bCs/>
                <w:szCs w:val="22"/>
              </w:rPr>
              <w:t>today.</w:t>
            </w:r>
          </w:p>
          <w:p w14:paraId="4D0EEBE8" w14:textId="77777777" w:rsidR="002C3D83" w:rsidRPr="002C3D83" w:rsidRDefault="002C3D83" w:rsidP="002C3D83">
            <w:pPr>
              <w:pStyle w:val="BodyTextIndent2"/>
              <w:spacing w:before="0"/>
              <w:ind w:left="0"/>
              <w:rPr>
                <w:b w:val="0"/>
                <w:bCs/>
                <w:szCs w:val="22"/>
              </w:rPr>
            </w:pPr>
            <w:r w:rsidRPr="002C3D83">
              <w:rPr>
                <w:b w:val="0"/>
                <w:bCs/>
                <w:szCs w:val="22"/>
              </w:rPr>
              <w:t>The applicant satisfied me about his or her entitlement to make the application</w:t>
            </w:r>
            <w:r w:rsidRPr="002C3D83">
              <w:rPr>
                <w:b w:val="0"/>
                <w:szCs w:val="22"/>
              </w:rPr>
              <w:t>.</w:t>
            </w:r>
          </w:p>
          <w:p w14:paraId="507CF4BA" w14:textId="77777777" w:rsidR="00A64CE6" w:rsidRPr="002C3D83" w:rsidRDefault="00A64CE6" w:rsidP="00A64CE6">
            <w:pPr>
              <w:pStyle w:val="BodyTextIndent2"/>
              <w:spacing w:before="0"/>
              <w:ind w:left="0"/>
              <w:rPr>
                <w:b w:val="0"/>
                <w:bCs/>
                <w:szCs w:val="22"/>
              </w:rPr>
            </w:pPr>
            <w:r w:rsidRPr="002C3D83">
              <w:rPr>
                <w:b w:val="0"/>
                <w:bCs/>
                <w:szCs w:val="22"/>
              </w:rPr>
              <w:t xml:space="preserve">The applicant confirmed on oath or affirmation the declaration in </w:t>
            </w:r>
            <w:smartTag w:uri="urn:schemas-microsoft-com:office:smarttags" w:element="address">
              <w:smartTag w:uri="urn:schemas-microsoft-com:office:smarttags" w:element="Street">
                <w:r w:rsidRPr="002C3D83">
                  <w:rPr>
                    <w:b w:val="0"/>
                    <w:bCs/>
                    <w:szCs w:val="22"/>
                  </w:rPr>
                  <w:t>box</w:t>
                </w:r>
              </w:smartTag>
              <w:r w:rsidRPr="002C3D83">
                <w:rPr>
                  <w:b w:val="0"/>
                  <w:bCs/>
                  <w:szCs w:val="22"/>
                </w:rPr>
                <w:t xml:space="preserve"> </w:t>
              </w:r>
              <w:r w:rsidR="00033682" w:rsidRPr="002C3D83">
                <w:rPr>
                  <w:b w:val="0"/>
                  <w:bCs/>
                  <w:szCs w:val="22"/>
                </w:rPr>
                <w:t>9</w:t>
              </w:r>
            </w:smartTag>
            <w:r w:rsidR="00D838E3" w:rsidRPr="002C3D83">
              <w:rPr>
                <w:b w:val="0"/>
                <w:szCs w:val="22"/>
              </w:rPr>
              <w:t>.</w:t>
            </w:r>
          </w:p>
          <w:p w14:paraId="64C56E6B" w14:textId="77777777" w:rsidR="00A64CE6" w:rsidRPr="002C3D83" w:rsidRDefault="00A64CE6" w:rsidP="00EC0D7F">
            <w:pPr>
              <w:pStyle w:val="BodyTextIndent2"/>
              <w:spacing w:before="0" w:line="240" w:lineRule="auto"/>
              <w:ind w:left="0"/>
              <w:rPr>
                <w:b w:val="0"/>
                <w:bCs/>
                <w:szCs w:val="22"/>
              </w:rPr>
            </w:pPr>
            <w:r w:rsidRPr="002C3D83">
              <w:rPr>
                <w:b w:val="0"/>
                <w:bCs/>
                <w:szCs w:val="22"/>
              </w:rPr>
              <w:t xml:space="preserve">The applicant </w:t>
            </w:r>
            <w:r w:rsidR="007E74EE" w:rsidRPr="002C3D83">
              <w:rPr>
                <w:b w:val="0"/>
                <w:bCs/>
                <w:szCs w:val="22"/>
              </w:rPr>
              <w:t xml:space="preserve">gave me </w:t>
            </w:r>
            <w:r w:rsidRPr="002C3D83">
              <w:rPr>
                <w:b w:val="0"/>
                <w:bCs/>
                <w:szCs w:val="22"/>
              </w:rPr>
              <w:t xml:space="preserve">additional </w:t>
            </w:r>
            <w:r w:rsidR="007E74EE" w:rsidRPr="002C3D83">
              <w:rPr>
                <w:b w:val="0"/>
                <w:bCs/>
                <w:szCs w:val="22"/>
              </w:rPr>
              <w:t>information</w:t>
            </w:r>
            <w:r w:rsidR="004229B1" w:rsidRPr="002C3D83">
              <w:rPr>
                <w:b w:val="0"/>
                <w:bCs/>
                <w:szCs w:val="22"/>
              </w:rPr>
              <w:t xml:space="preserve">, the </w:t>
            </w:r>
            <w:r w:rsidR="002C3D83" w:rsidRPr="002C3D83">
              <w:rPr>
                <w:b w:val="0"/>
                <w:bCs/>
                <w:szCs w:val="22"/>
              </w:rPr>
              <w:t xml:space="preserve">essence </w:t>
            </w:r>
            <w:r w:rsidR="004229B1" w:rsidRPr="002C3D83">
              <w:rPr>
                <w:b w:val="0"/>
                <w:bCs/>
                <w:szCs w:val="22"/>
              </w:rPr>
              <w:t>of which was:</w:t>
            </w:r>
            <w:r w:rsidR="007E74EE" w:rsidRPr="002C3D83">
              <w:rPr>
                <w:rStyle w:val="FootnoteReference"/>
                <w:b w:val="0"/>
                <w:bCs/>
                <w:szCs w:val="22"/>
              </w:rPr>
              <w:footnoteReference w:id="2"/>
            </w:r>
          </w:p>
          <w:p w14:paraId="0529D977" w14:textId="77777777" w:rsidR="004229B1" w:rsidRDefault="004229B1" w:rsidP="00EC0D7F">
            <w:pPr>
              <w:pStyle w:val="BodyTextIndent2"/>
              <w:spacing w:before="0" w:line="240" w:lineRule="auto"/>
              <w:ind w:left="0"/>
              <w:rPr>
                <w:b w:val="0"/>
                <w:bCs/>
                <w:szCs w:val="22"/>
              </w:rPr>
            </w:pPr>
          </w:p>
          <w:p w14:paraId="31884E7F" w14:textId="77777777" w:rsidR="006E11D3" w:rsidRDefault="006E11D3" w:rsidP="00EC0D7F">
            <w:pPr>
              <w:pStyle w:val="BodyTextIndent2"/>
              <w:spacing w:before="0" w:line="240" w:lineRule="auto"/>
              <w:ind w:left="0"/>
              <w:rPr>
                <w:b w:val="0"/>
                <w:bCs/>
                <w:szCs w:val="22"/>
              </w:rPr>
            </w:pPr>
          </w:p>
          <w:p w14:paraId="553834AE" w14:textId="77777777" w:rsidR="00E1338F" w:rsidRDefault="00E1338F" w:rsidP="00EC0D7F">
            <w:pPr>
              <w:pStyle w:val="BodyTextIndent2"/>
              <w:spacing w:before="0" w:line="240" w:lineRule="auto"/>
              <w:ind w:left="0"/>
              <w:rPr>
                <w:b w:val="0"/>
                <w:bCs/>
                <w:szCs w:val="22"/>
              </w:rPr>
            </w:pPr>
          </w:p>
          <w:p w14:paraId="6849C92E" w14:textId="77777777" w:rsidR="00E1338F" w:rsidRDefault="00E1338F" w:rsidP="00EC0D7F">
            <w:pPr>
              <w:pStyle w:val="BodyTextIndent2"/>
              <w:spacing w:before="0" w:line="240" w:lineRule="auto"/>
              <w:ind w:left="0"/>
              <w:rPr>
                <w:b w:val="0"/>
                <w:bCs/>
                <w:szCs w:val="22"/>
              </w:rPr>
            </w:pPr>
          </w:p>
          <w:p w14:paraId="71B7DEF9" w14:textId="77777777" w:rsidR="00EC0D7F" w:rsidRDefault="00EC0D7F" w:rsidP="00A64CE6">
            <w:pPr>
              <w:pStyle w:val="BodyTextIndent2"/>
              <w:spacing w:before="0"/>
              <w:ind w:left="0"/>
              <w:rPr>
                <w:b w:val="0"/>
                <w:bCs/>
                <w:szCs w:val="22"/>
              </w:rPr>
            </w:pPr>
          </w:p>
          <w:p w14:paraId="35F1DA90" w14:textId="77777777" w:rsidR="00A64CE6" w:rsidRDefault="00A64CE6" w:rsidP="00EC0D7F">
            <w:pPr>
              <w:pStyle w:val="BodyTextIndent2"/>
              <w:spacing w:before="0" w:line="240" w:lineRule="auto"/>
              <w:ind w:left="0"/>
              <w:rPr>
                <w:b w:val="0"/>
                <w:bCs/>
                <w:szCs w:val="22"/>
              </w:rPr>
            </w:pPr>
            <w:r w:rsidRPr="002B3DE5">
              <w:rPr>
                <w:b w:val="0"/>
                <w:bCs/>
                <w:szCs w:val="22"/>
              </w:rPr>
              <w:t xml:space="preserve">I </w:t>
            </w:r>
            <w:r w:rsidR="004229B1">
              <w:rPr>
                <w:b w:val="0"/>
                <w:bCs/>
                <w:szCs w:val="22"/>
              </w:rPr>
              <w:t>[</w:t>
            </w:r>
            <w:r w:rsidRPr="002B3DE5">
              <w:rPr>
                <w:b w:val="0"/>
                <w:bCs/>
                <w:szCs w:val="22"/>
              </w:rPr>
              <w:t>issued</w:t>
            </w:r>
            <w:r w:rsidR="004229B1">
              <w:rPr>
                <w:b w:val="0"/>
                <w:bCs/>
                <w:szCs w:val="22"/>
              </w:rPr>
              <w:t>]</w:t>
            </w:r>
            <w:r w:rsidRPr="002B3DE5">
              <w:rPr>
                <w:b w:val="0"/>
                <w:bCs/>
                <w:szCs w:val="22"/>
              </w:rPr>
              <w:t xml:space="preserve"> </w:t>
            </w:r>
            <w:r w:rsidR="004229B1">
              <w:rPr>
                <w:b w:val="0"/>
                <w:bCs/>
                <w:szCs w:val="22"/>
              </w:rPr>
              <w:t xml:space="preserve">[refused to issue] </w:t>
            </w:r>
            <w:r w:rsidR="00710350">
              <w:rPr>
                <w:b w:val="0"/>
                <w:bCs/>
                <w:szCs w:val="22"/>
              </w:rPr>
              <w:t>[</w:t>
            </w:r>
            <w:r w:rsidRPr="002B3DE5">
              <w:rPr>
                <w:b w:val="0"/>
                <w:bCs/>
                <w:szCs w:val="22"/>
              </w:rPr>
              <w:t>a warrant</w:t>
            </w:r>
            <w:r w:rsidR="00710350">
              <w:rPr>
                <w:b w:val="0"/>
                <w:bCs/>
                <w:szCs w:val="22"/>
              </w:rPr>
              <w:t>]</w:t>
            </w:r>
            <w:r w:rsidRPr="002B3DE5">
              <w:rPr>
                <w:b w:val="0"/>
                <w:bCs/>
                <w:szCs w:val="22"/>
              </w:rPr>
              <w:t xml:space="preserve"> [warrants]</w:t>
            </w:r>
            <w:r w:rsidR="004229B1">
              <w:rPr>
                <w:b w:val="0"/>
                <w:bCs/>
                <w:szCs w:val="22"/>
              </w:rPr>
              <w:t xml:space="preserve"> because:</w:t>
            </w:r>
            <w:r w:rsidR="0020750C" w:rsidRPr="00EC0D7F">
              <w:rPr>
                <w:rStyle w:val="FootnoteReference"/>
                <w:b w:val="0"/>
                <w:bCs/>
                <w:szCs w:val="22"/>
              </w:rPr>
              <w:footnoteReference w:id="3"/>
            </w:r>
          </w:p>
          <w:p w14:paraId="1A5A9391" w14:textId="77777777" w:rsidR="00EC0D7F" w:rsidRDefault="00EC0D7F" w:rsidP="00EC0D7F">
            <w:pPr>
              <w:pStyle w:val="BodyTextIndent2"/>
              <w:spacing w:before="0" w:line="240" w:lineRule="auto"/>
              <w:ind w:left="0"/>
              <w:rPr>
                <w:b w:val="0"/>
                <w:bCs/>
                <w:szCs w:val="22"/>
              </w:rPr>
            </w:pPr>
          </w:p>
          <w:p w14:paraId="1FDBDF92" w14:textId="77777777" w:rsidR="006E11D3" w:rsidRDefault="006E11D3" w:rsidP="00EC0D7F">
            <w:pPr>
              <w:pStyle w:val="BodyTextIndent2"/>
              <w:spacing w:before="0" w:line="240" w:lineRule="auto"/>
              <w:ind w:left="0"/>
              <w:rPr>
                <w:b w:val="0"/>
                <w:bCs/>
                <w:szCs w:val="22"/>
              </w:rPr>
            </w:pPr>
          </w:p>
          <w:p w14:paraId="511C98DD" w14:textId="77777777" w:rsidR="00732E44" w:rsidRDefault="00732E44" w:rsidP="00EC0D7F">
            <w:pPr>
              <w:pStyle w:val="BodyTextIndent2"/>
              <w:spacing w:before="0" w:line="240" w:lineRule="auto"/>
              <w:ind w:left="0"/>
              <w:rPr>
                <w:b w:val="0"/>
                <w:bCs/>
                <w:szCs w:val="22"/>
              </w:rPr>
            </w:pPr>
          </w:p>
          <w:p w14:paraId="5121324C" w14:textId="77777777" w:rsidR="00732E44" w:rsidRDefault="00732E44" w:rsidP="00EC0D7F">
            <w:pPr>
              <w:pStyle w:val="BodyTextIndent2"/>
              <w:spacing w:before="0" w:line="240" w:lineRule="auto"/>
              <w:ind w:left="0"/>
              <w:rPr>
                <w:b w:val="0"/>
                <w:bCs/>
                <w:szCs w:val="22"/>
              </w:rPr>
            </w:pPr>
          </w:p>
          <w:p w14:paraId="0193698D" w14:textId="77777777" w:rsidR="00C74EFD" w:rsidRDefault="00C74EFD" w:rsidP="00EC0D7F">
            <w:pPr>
              <w:pStyle w:val="BodyTextIndent2"/>
              <w:spacing w:before="0" w:line="240" w:lineRule="auto"/>
              <w:ind w:left="0"/>
              <w:rPr>
                <w:b w:val="0"/>
                <w:bCs/>
                <w:szCs w:val="22"/>
              </w:rPr>
            </w:pPr>
          </w:p>
          <w:p w14:paraId="0F44F4D5" w14:textId="77777777" w:rsidR="00C74EFD" w:rsidRPr="00EC0D7F" w:rsidRDefault="00C74EFD" w:rsidP="00EC0D7F">
            <w:pPr>
              <w:pStyle w:val="BodyTextIndent2"/>
              <w:spacing w:before="0" w:line="240" w:lineRule="auto"/>
              <w:ind w:left="0"/>
              <w:rPr>
                <w:b w:val="0"/>
                <w:bCs/>
                <w:szCs w:val="22"/>
              </w:rPr>
            </w:pPr>
          </w:p>
          <w:p w14:paraId="6371421B" w14:textId="77777777" w:rsidR="004229B1" w:rsidRDefault="004229B1" w:rsidP="00EC0D7F">
            <w:pPr>
              <w:pStyle w:val="Heading7"/>
              <w:rPr>
                <w:rFonts w:ascii="Arial" w:hAnsi="Arial" w:cs="Arial"/>
                <w:sz w:val="22"/>
                <w:szCs w:val="22"/>
              </w:rPr>
            </w:pPr>
          </w:p>
          <w:p w14:paraId="0B01EA07" w14:textId="77777777" w:rsidR="00C74EFD" w:rsidRPr="002B3DE5" w:rsidRDefault="00C74EFD" w:rsidP="00C74EFD">
            <w:pPr>
              <w:pStyle w:val="Heading7"/>
              <w:spacing w:before="120"/>
              <w:rPr>
                <w:rFonts w:ascii="Arial" w:hAnsi="Arial" w:cs="Arial"/>
                <w:sz w:val="22"/>
                <w:szCs w:val="22"/>
              </w:rPr>
            </w:pPr>
            <w:r w:rsidRPr="002B3DE5">
              <w:rPr>
                <w:rFonts w:ascii="Arial" w:hAnsi="Arial" w:cs="Arial"/>
                <w:sz w:val="22"/>
                <w:szCs w:val="22"/>
              </w:rPr>
              <w:t>Signed: ………………………………………..…………………………………………………………...…</w:t>
            </w:r>
          </w:p>
          <w:p w14:paraId="637BD307" w14:textId="77777777" w:rsidR="00E316F8" w:rsidRPr="002B3DE5" w:rsidRDefault="00E316F8" w:rsidP="00E316F8">
            <w:pPr>
              <w:pStyle w:val="Heading7"/>
              <w:spacing w:before="120"/>
              <w:rPr>
                <w:rFonts w:ascii="Arial" w:hAnsi="Arial" w:cs="Arial"/>
                <w:sz w:val="22"/>
                <w:szCs w:val="22"/>
              </w:rPr>
            </w:pPr>
            <w:r w:rsidRPr="002B3DE5">
              <w:rPr>
                <w:rFonts w:ascii="Arial" w:hAnsi="Arial" w:cs="Arial"/>
                <w:sz w:val="22"/>
                <w:szCs w:val="22"/>
              </w:rPr>
              <w:t>Name: ………………………………………..…………..…..… [</w:t>
            </w:r>
            <w:r w:rsidR="00C74EFD" w:rsidRPr="002B3DE5">
              <w:rPr>
                <w:rFonts w:ascii="Arial" w:hAnsi="Arial" w:cs="Arial"/>
                <w:sz w:val="22"/>
                <w:szCs w:val="22"/>
              </w:rPr>
              <w:t xml:space="preserve">Justice </w:t>
            </w:r>
            <w:r w:rsidRPr="002B3DE5">
              <w:rPr>
                <w:rFonts w:ascii="Arial" w:hAnsi="Arial" w:cs="Arial"/>
                <w:sz w:val="22"/>
                <w:szCs w:val="22"/>
              </w:rPr>
              <w:t xml:space="preserve">of the </w:t>
            </w:r>
            <w:r w:rsidR="00C74EFD" w:rsidRPr="002B3DE5">
              <w:rPr>
                <w:rFonts w:ascii="Arial" w:hAnsi="Arial" w:cs="Arial"/>
                <w:sz w:val="22"/>
                <w:szCs w:val="22"/>
              </w:rPr>
              <w:t>Peace</w:t>
            </w:r>
            <w:r w:rsidRPr="002B3DE5">
              <w:rPr>
                <w:rFonts w:ascii="Arial" w:hAnsi="Arial" w:cs="Arial"/>
                <w:sz w:val="22"/>
                <w:szCs w:val="22"/>
              </w:rPr>
              <w:t>]</w:t>
            </w:r>
          </w:p>
          <w:p w14:paraId="205B8E22" w14:textId="77777777" w:rsidR="00E316F8" w:rsidRPr="002B3DE5" w:rsidRDefault="00E316F8" w:rsidP="00E316F8">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002B3DE5" w:rsidRPr="002870BA">
              <w:rPr>
                <w:szCs w:val="22"/>
              </w:rPr>
              <w:tab/>
            </w:r>
            <w:r w:rsidRPr="002B3DE5">
              <w:rPr>
                <w:szCs w:val="22"/>
              </w:rPr>
              <w:tab/>
            </w:r>
            <w:r w:rsidRPr="002B3DE5">
              <w:rPr>
                <w:rFonts w:ascii="Arial" w:hAnsi="Arial" w:cs="Arial"/>
                <w:sz w:val="22"/>
                <w:szCs w:val="22"/>
              </w:rPr>
              <w:t>[District Judge (Magistrates’ Court)]</w:t>
            </w:r>
          </w:p>
          <w:p w14:paraId="736878FA" w14:textId="77777777" w:rsidR="00AF4B4F" w:rsidRPr="002B3DE5" w:rsidRDefault="00AF4B4F" w:rsidP="00AF4B4F">
            <w:pPr>
              <w:pStyle w:val="Heading7"/>
              <w:spacing w:before="60"/>
              <w:rPr>
                <w:rFonts w:ascii="Arial" w:hAnsi="Arial" w:cs="Arial"/>
                <w:sz w:val="22"/>
                <w:szCs w:val="22"/>
              </w:rPr>
            </w:pPr>
            <w:r w:rsidRPr="002B3DE5">
              <w:rPr>
                <w:rFonts w:ascii="Arial" w:hAnsi="Arial" w:cs="Arial"/>
                <w:sz w:val="22"/>
              </w:rPr>
              <w:t>Date: ………………………….  Time: ………………………….</w:t>
            </w:r>
          </w:p>
          <w:p w14:paraId="09F60BBB" w14:textId="77777777" w:rsidR="00AF4B4F" w:rsidRPr="001A7C92" w:rsidRDefault="00AF4B4F" w:rsidP="00996D9B">
            <w:pPr>
              <w:pStyle w:val="BodyTextIndent2"/>
              <w:spacing w:before="60"/>
              <w:ind w:left="0"/>
              <w:rPr>
                <w:b w:val="0"/>
              </w:rPr>
            </w:pPr>
          </w:p>
        </w:tc>
      </w:tr>
    </w:tbl>
    <w:p w14:paraId="30807344"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AD2D7B0" w14:textId="77777777" w:rsidR="00B857CD" w:rsidRDefault="00BB29BC" w:rsidP="00144A36">
      <w:pPr>
        <w:spacing w:after="120"/>
        <w:jc w:val="both"/>
        <w:rPr>
          <w:rFonts w:ascii="Arial" w:hAnsi="Arial" w:cs="Arial"/>
        </w:rPr>
      </w:pPr>
      <w:r w:rsidRPr="00BB29BC">
        <w:rPr>
          <w:rFonts w:ascii="Arial" w:hAnsi="Arial" w:cs="Arial"/>
          <w:b/>
          <w:sz w:val="22"/>
        </w:rPr>
        <w:lastRenderedPageBreak/>
        <w:t>List of specified premises to be searched.</w:t>
      </w:r>
      <w:r w:rsidRPr="00BB29BC">
        <w:rPr>
          <w:rFonts w:ascii="Arial" w:hAnsi="Arial" w:cs="Arial"/>
        </w:rPr>
        <w:t xml:space="preserve">  </w:t>
      </w:r>
      <w:r w:rsidRPr="00947DEA">
        <w:rPr>
          <w:rFonts w:ascii="Arial" w:hAnsi="Arial" w:cs="Arial"/>
        </w:rPr>
        <w:t xml:space="preserve">See </w:t>
      </w:r>
      <w:smartTag w:uri="urn:schemas-microsoft-com:office:smarttags" w:element="address">
        <w:smartTag w:uri="urn:schemas-microsoft-com:office:smarttags" w:element="Street">
          <w:r w:rsidRPr="00947DEA">
            <w:rPr>
              <w:rFonts w:ascii="Arial" w:hAnsi="Arial" w:cs="Arial"/>
            </w:rPr>
            <w:t>box</w:t>
          </w:r>
        </w:smartTag>
        <w:r w:rsidRPr="00947DEA">
          <w:rPr>
            <w:rFonts w:ascii="Arial" w:hAnsi="Arial" w:cs="Arial"/>
          </w:rPr>
          <w:t xml:space="preserve"> 4</w:t>
        </w:r>
      </w:smartTag>
      <w:r w:rsidRPr="00947DEA">
        <w:rPr>
          <w:rFonts w:ascii="Arial" w:hAnsi="Arial" w:cs="Arial"/>
        </w:rPr>
        <w:t xml:space="preserve">. Use </w:t>
      </w:r>
      <w:r w:rsidR="005424C9">
        <w:rPr>
          <w:rFonts w:ascii="Arial" w:hAnsi="Arial" w:cs="Arial"/>
        </w:rPr>
        <w:t xml:space="preserve">the </w:t>
      </w:r>
      <w:r w:rsidRPr="00947DEA">
        <w:rPr>
          <w:rFonts w:ascii="Arial" w:hAnsi="Arial" w:cs="Arial"/>
        </w:rPr>
        <w:t xml:space="preserve">table </w:t>
      </w:r>
      <w:r w:rsidR="005424C9">
        <w:rPr>
          <w:rFonts w:ascii="Arial" w:hAnsi="Arial" w:cs="Arial"/>
        </w:rPr>
        <w:t xml:space="preserve">on this and the next page </w:t>
      </w:r>
      <w:r w:rsidRPr="00947DEA">
        <w:rPr>
          <w:rFonts w:ascii="Arial" w:hAnsi="Arial" w:cs="Arial"/>
        </w:rPr>
        <w:t>if you are apply</w:t>
      </w:r>
      <w:r w:rsidR="007F121A" w:rsidRPr="00947DEA">
        <w:rPr>
          <w:rFonts w:ascii="Arial" w:hAnsi="Arial" w:cs="Arial"/>
        </w:rPr>
        <w:t>ing</w:t>
      </w:r>
      <w:r w:rsidRPr="00947DEA">
        <w:rPr>
          <w:rFonts w:ascii="Arial" w:hAnsi="Arial" w:cs="Arial"/>
        </w:rPr>
        <w:t xml:space="preserve"> for the issue of warrants </w:t>
      </w:r>
      <w:r w:rsidR="007F121A" w:rsidRPr="00947DEA">
        <w:rPr>
          <w:rFonts w:ascii="Arial" w:hAnsi="Arial" w:cs="Arial"/>
        </w:rPr>
        <w:t>in respect</w:t>
      </w:r>
      <w:r w:rsidR="005D4EFB" w:rsidRPr="00947DEA">
        <w:rPr>
          <w:rFonts w:ascii="Arial" w:hAnsi="Arial" w:cs="Arial"/>
        </w:rPr>
        <w:t xml:space="preserve"> of more than one specified set</w:t>
      </w:r>
      <w:r w:rsidR="007F121A" w:rsidRPr="00947DEA">
        <w:rPr>
          <w:rFonts w:ascii="Arial" w:hAnsi="Arial" w:cs="Arial"/>
        </w:rPr>
        <w:t xml:space="preserve"> of premises.</w:t>
      </w:r>
    </w:p>
    <w:p w14:paraId="15A94891" w14:textId="77777777" w:rsidR="00B857CD" w:rsidRDefault="007F121A" w:rsidP="00144A36">
      <w:pPr>
        <w:spacing w:after="120"/>
        <w:jc w:val="both"/>
        <w:rPr>
          <w:rFonts w:ascii="Arial" w:hAnsi="Arial" w:cs="Arial"/>
        </w:rPr>
      </w:pPr>
      <w:r w:rsidRPr="00DA0070">
        <w:rPr>
          <w:rFonts w:ascii="Arial" w:hAnsi="Arial" w:cs="Arial"/>
          <w:b/>
        </w:rPr>
        <w:t xml:space="preserve">In column </w:t>
      </w:r>
      <w:r w:rsidR="005424C9">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5424C9">
        <w:rPr>
          <w:rFonts w:ascii="Arial" w:hAnsi="Arial" w:cs="Arial"/>
          <w:b/>
        </w:rPr>
        <w:t>(b)</w:t>
      </w:r>
      <w:r w:rsidRPr="00947DEA">
        <w:rPr>
          <w:rFonts w:ascii="Arial" w:hAnsi="Arial" w:cs="Arial"/>
        </w:rPr>
        <w:t xml:space="preserve">, explain why </w:t>
      </w:r>
      <w:r w:rsidR="005D4EFB" w:rsidRPr="00947DEA">
        <w:rPr>
          <w:rFonts w:ascii="Arial" w:hAnsi="Arial" w:cs="Arial"/>
        </w:rPr>
        <w:t xml:space="preserve">you </w:t>
      </w:r>
      <w:r w:rsidR="00B857CD">
        <w:rPr>
          <w:rFonts w:ascii="Arial" w:hAnsi="Arial" w:cs="Arial"/>
        </w:rPr>
        <w:t xml:space="preserve">believe </w:t>
      </w:r>
      <w:r w:rsidR="005D4EFB" w:rsidRPr="00947DEA">
        <w:rPr>
          <w:rFonts w:ascii="Arial" w:hAnsi="Arial" w:cs="Arial"/>
        </w:rPr>
        <w:t xml:space="preserve">the </w:t>
      </w:r>
      <w:r w:rsidR="00B857CD">
        <w:rPr>
          <w:rFonts w:ascii="Arial" w:hAnsi="Arial" w:cs="Arial"/>
        </w:rPr>
        <w:t xml:space="preserve">material </w:t>
      </w:r>
      <w:r w:rsidR="005D4EFB" w:rsidRPr="00947DEA">
        <w:rPr>
          <w:rFonts w:ascii="Arial" w:hAnsi="Arial" w:cs="Arial"/>
        </w:rPr>
        <w:t>you are looking for is on those premises.</w:t>
      </w:r>
    </w:p>
    <w:p w14:paraId="1A519D0C" w14:textId="77777777" w:rsidR="00C249BC" w:rsidRDefault="00B857CD" w:rsidP="00144A36">
      <w:pPr>
        <w:spacing w:after="120"/>
        <w:jc w:val="both"/>
        <w:rPr>
          <w:rFonts w:ascii="Arial" w:hAnsi="Arial" w:cs="Arial"/>
        </w:rPr>
      </w:pPr>
      <w:r>
        <w:rPr>
          <w:rFonts w:ascii="Arial" w:hAnsi="Arial" w:cs="Arial"/>
        </w:rPr>
        <w:t xml:space="preserve">The </w:t>
      </w:r>
      <w:r w:rsidR="00360169">
        <w:rPr>
          <w:rFonts w:ascii="Arial" w:hAnsi="Arial" w:cs="Arial"/>
        </w:rPr>
        <w:t xml:space="preserve">four </w:t>
      </w:r>
      <w:r>
        <w:rPr>
          <w:rFonts w:ascii="Arial" w:hAnsi="Arial" w:cs="Arial"/>
        </w:rPr>
        <w:t xml:space="preserve">access conditions are listed in </w:t>
      </w:r>
      <w:smartTag w:uri="urn:schemas-microsoft-com:office:smarttags" w:element="address">
        <w:smartTag w:uri="urn:schemas-microsoft-com:office:smarttags" w:element="Street">
          <w:r>
            <w:rPr>
              <w:rFonts w:ascii="Arial" w:hAnsi="Arial" w:cs="Arial"/>
            </w:rPr>
            <w:t>box</w:t>
          </w:r>
        </w:smartTag>
        <w:r>
          <w:rPr>
            <w:rFonts w:ascii="Arial" w:hAnsi="Arial" w:cs="Arial"/>
          </w:rPr>
          <w:t xml:space="preserve"> 4</w:t>
        </w:r>
      </w:smartTag>
      <w:r>
        <w:rPr>
          <w:rFonts w:ascii="Arial" w:hAnsi="Arial" w:cs="Arial"/>
        </w:rPr>
        <w:t xml:space="preserve">.  </w:t>
      </w:r>
      <w:r w:rsidR="00947DEA" w:rsidRPr="00DA0070">
        <w:rPr>
          <w:rFonts w:ascii="Arial" w:hAnsi="Arial" w:cs="Arial"/>
          <w:b/>
        </w:rPr>
        <w:t xml:space="preserve">In column </w:t>
      </w:r>
      <w:r w:rsidR="005424C9">
        <w:rPr>
          <w:rFonts w:ascii="Arial" w:hAnsi="Arial" w:cs="Arial"/>
          <w:b/>
        </w:rPr>
        <w:t>(c)</w:t>
      </w:r>
      <w:r w:rsidR="00947DEA" w:rsidRPr="00947DEA">
        <w:rPr>
          <w:rFonts w:ascii="Arial" w:hAnsi="Arial" w:cs="Arial"/>
        </w:rPr>
        <w:t xml:space="preserve">, </w:t>
      </w:r>
      <w:r>
        <w:rPr>
          <w:rFonts w:ascii="Arial" w:hAnsi="Arial" w:cs="Arial"/>
        </w:rPr>
        <w:t>indicate which applies</w:t>
      </w:r>
      <w:r w:rsidR="006C3DB9">
        <w:rPr>
          <w:rFonts w:ascii="Arial" w:hAnsi="Arial" w:cs="Arial"/>
        </w:rPr>
        <w:t xml:space="preserve">.  </w:t>
      </w:r>
      <w:r w:rsidR="006C3DB9" w:rsidRPr="00947DEA">
        <w:rPr>
          <w:rFonts w:ascii="Arial" w:hAnsi="Arial" w:cs="Arial"/>
        </w:rPr>
        <w:t xml:space="preserve">Explain </w:t>
      </w:r>
      <w:r>
        <w:rPr>
          <w:rFonts w:ascii="Arial" w:hAnsi="Arial" w:cs="Arial"/>
        </w:rPr>
        <w:t>why</w:t>
      </w:r>
      <w:r w:rsidR="006C3DB9">
        <w:rPr>
          <w:rFonts w:ascii="Arial" w:hAnsi="Arial" w:cs="Arial"/>
        </w:rPr>
        <w:t xml:space="preserve"> you believe each condition you have indicated applies</w:t>
      </w:r>
      <w:r>
        <w:rPr>
          <w:rFonts w:ascii="Arial" w:hAnsi="Arial" w:cs="Arial"/>
        </w:rPr>
        <w:t>.</w:t>
      </w:r>
    </w:p>
    <w:p w14:paraId="48029BF1"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5158"/>
        <w:gridCol w:w="5519"/>
      </w:tblGrid>
      <w:tr w:rsidR="00BB29BC" w:rsidRPr="007D5985" w14:paraId="1F6AA681" w14:textId="77777777" w:rsidTr="007D5985">
        <w:tc>
          <w:tcPr>
            <w:tcW w:w="3936" w:type="dxa"/>
            <w:shd w:val="clear" w:color="auto" w:fill="auto"/>
          </w:tcPr>
          <w:p w14:paraId="27254A70" w14:textId="77777777"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(a) </w:t>
            </w:r>
            <w:r w:rsidR="007F121A" w:rsidRPr="007D5985">
              <w:rPr>
                <w:rFonts w:ascii="Arial" w:hAnsi="Arial" w:cs="Arial"/>
                <w:b/>
                <w:sz w:val="22"/>
                <w:szCs w:val="22"/>
              </w:rPr>
              <w:t>Address or description of premises</w:t>
            </w:r>
          </w:p>
        </w:tc>
        <w:tc>
          <w:tcPr>
            <w:tcW w:w="5244" w:type="dxa"/>
            <w:shd w:val="clear" w:color="auto" w:fill="auto"/>
          </w:tcPr>
          <w:p w14:paraId="5CA57504" w14:textId="77777777"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(b) </w:t>
            </w:r>
            <w:r w:rsidR="007F121A" w:rsidRPr="007D5985">
              <w:rPr>
                <w:rFonts w:ascii="Arial" w:hAnsi="Arial" w:cs="Arial"/>
                <w:b/>
                <w:sz w:val="22"/>
                <w:szCs w:val="22"/>
              </w:rPr>
              <w:t xml:space="preserve">Reasons for </w:t>
            </w:r>
            <w:r w:rsidR="00902F40" w:rsidRPr="007D5985">
              <w:rPr>
                <w:rFonts w:ascii="Arial" w:hAnsi="Arial" w:cs="Arial"/>
                <w:b/>
                <w:sz w:val="22"/>
                <w:szCs w:val="22"/>
              </w:rPr>
              <w:t xml:space="preserve">believing material is </w:t>
            </w:r>
            <w:r w:rsidR="007F121A" w:rsidRPr="007D5985">
              <w:rPr>
                <w:rFonts w:ascii="Arial" w:hAnsi="Arial" w:cs="Arial"/>
                <w:b/>
                <w:sz w:val="22"/>
                <w:szCs w:val="22"/>
              </w:rPr>
              <w:t>on those premises</w:t>
            </w:r>
          </w:p>
        </w:tc>
        <w:tc>
          <w:tcPr>
            <w:tcW w:w="5606" w:type="dxa"/>
            <w:shd w:val="clear" w:color="auto" w:fill="auto"/>
          </w:tcPr>
          <w:p w14:paraId="5286FB7C" w14:textId="77777777" w:rsidR="00BB29BC" w:rsidRPr="007D5985" w:rsidRDefault="005424C9" w:rsidP="007D5985">
            <w:pPr>
              <w:spacing w:before="60"/>
              <w:jc w:val="center"/>
              <w:rPr>
                <w:rFonts w:ascii="Arial" w:hAnsi="Arial" w:cs="Arial"/>
                <w:b/>
                <w:sz w:val="22"/>
                <w:szCs w:val="22"/>
              </w:rPr>
            </w:pPr>
            <w:r w:rsidRPr="007D5985">
              <w:rPr>
                <w:rFonts w:ascii="Arial" w:hAnsi="Arial" w:cs="Arial"/>
                <w:b/>
                <w:sz w:val="22"/>
                <w:szCs w:val="22"/>
              </w:rPr>
              <w:t xml:space="preserve">(c) </w:t>
            </w:r>
            <w:r w:rsidR="007F121A" w:rsidRPr="007D5985">
              <w:rPr>
                <w:rFonts w:ascii="Arial" w:hAnsi="Arial" w:cs="Arial"/>
                <w:b/>
                <w:sz w:val="22"/>
                <w:szCs w:val="22"/>
              </w:rPr>
              <w:t xml:space="preserve">Reasons </w:t>
            </w:r>
            <w:r w:rsidR="00902F40" w:rsidRPr="007D5985">
              <w:rPr>
                <w:rFonts w:ascii="Arial" w:hAnsi="Arial" w:cs="Arial"/>
                <w:b/>
                <w:sz w:val="22"/>
                <w:szCs w:val="22"/>
              </w:rPr>
              <w:t xml:space="preserve">for believing </w:t>
            </w:r>
            <w:r w:rsidR="007F121A" w:rsidRPr="007D5985">
              <w:rPr>
                <w:rFonts w:ascii="Arial" w:hAnsi="Arial" w:cs="Arial"/>
                <w:b/>
                <w:sz w:val="22"/>
                <w:szCs w:val="22"/>
              </w:rPr>
              <w:t>access condition</w:t>
            </w:r>
            <w:r w:rsidR="00902F40" w:rsidRPr="007D5985">
              <w:rPr>
                <w:rFonts w:ascii="Arial" w:hAnsi="Arial" w:cs="Arial"/>
                <w:b/>
                <w:sz w:val="22"/>
                <w:szCs w:val="22"/>
              </w:rPr>
              <w:t>(</w:t>
            </w:r>
            <w:r w:rsidR="007F121A" w:rsidRPr="007D5985">
              <w:rPr>
                <w:rFonts w:ascii="Arial" w:hAnsi="Arial" w:cs="Arial"/>
                <w:b/>
                <w:sz w:val="22"/>
                <w:szCs w:val="22"/>
              </w:rPr>
              <w:t>s</w:t>
            </w:r>
            <w:r w:rsidR="00902F40" w:rsidRPr="007D5985">
              <w:rPr>
                <w:rFonts w:ascii="Arial" w:hAnsi="Arial" w:cs="Arial"/>
                <w:b/>
                <w:sz w:val="22"/>
                <w:szCs w:val="22"/>
              </w:rPr>
              <w:t>)</w:t>
            </w:r>
            <w:r w:rsidR="007F121A" w:rsidRPr="007D5985">
              <w:rPr>
                <w:rFonts w:ascii="Arial" w:hAnsi="Arial" w:cs="Arial"/>
                <w:b/>
                <w:sz w:val="22"/>
                <w:szCs w:val="22"/>
              </w:rPr>
              <w:t xml:space="preserve"> met</w:t>
            </w:r>
          </w:p>
        </w:tc>
      </w:tr>
      <w:tr w:rsidR="00BB29BC" w:rsidRPr="007D5985" w14:paraId="7BB134ED" w14:textId="77777777" w:rsidTr="007D5985">
        <w:tc>
          <w:tcPr>
            <w:tcW w:w="3936" w:type="dxa"/>
            <w:shd w:val="clear" w:color="auto" w:fill="auto"/>
          </w:tcPr>
          <w:p w14:paraId="59827043" w14:textId="77777777" w:rsidR="00BB29BC" w:rsidRPr="007D5985" w:rsidRDefault="00DD0CC9" w:rsidP="007D5985">
            <w:pPr>
              <w:jc w:val="both"/>
              <w:rPr>
                <w:rFonts w:ascii="Arial" w:hAnsi="Arial" w:cs="Arial"/>
                <w:sz w:val="22"/>
                <w:szCs w:val="22"/>
              </w:rPr>
            </w:pPr>
            <w:r>
              <w:rPr>
                <w:rFonts w:ascii="Arial" w:hAnsi="Arial" w:cs="Arial"/>
                <w:sz w:val="22"/>
                <w:szCs w:val="22"/>
              </w:rPr>
              <w:t>(1)</w:t>
            </w:r>
          </w:p>
          <w:p w14:paraId="7C19AC87" w14:textId="77777777" w:rsidR="00144A36" w:rsidRPr="007D5985" w:rsidRDefault="00144A36" w:rsidP="007D5985">
            <w:pPr>
              <w:jc w:val="both"/>
              <w:rPr>
                <w:rFonts w:ascii="Arial" w:hAnsi="Arial" w:cs="Arial"/>
                <w:sz w:val="22"/>
                <w:szCs w:val="22"/>
              </w:rPr>
            </w:pPr>
          </w:p>
          <w:p w14:paraId="7FFCB059" w14:textId="77777777" w:rsidR="00144A36" w:rsidRPr="007D5985" w:rsidRDefault="00144A36" w:rsidP="007D5985">
            <w:pPr>
              <w:jc w:val="both"/>
              <w:rPr>
                <w:rFonts w:ascii="Arial" w:hAnsi="Arial" w:cs="Arial"/>
                <w:sz w:val="22"/>
                <w:szCs w:val="22"/>
              </w:rPr>
            </w:pPr>
          </w:p>
          <w:p w14:paraId="1C064989" w14:textId="77777777" w:rsidR="00144A36" w:rsidRPr="007D5985" w:rsidRDefault="00144A36" w:rsidP="007D5985">
            <w:pPr>
              <w:jc w:val="both"/>
              <w:rPr>
                <w:rFonts w:ascii="Arial" w:hAnsi="Arial" w:cs="Arial"/>
                <w:sz w:val="22"/>
                <w:szCs w:val="22"/>
              </w:rPr>
            </w:pPr>
          </w:p>
          <w:p w14:paraId="383FC258" w14:textId="77777777" w:rsidR="004A1E86" w:rsidRPr="007D5985" w:rsidRDefault="004A1E86" w:rsidP="007D5985">
            <w:pPr>
              <w:jc w:val="both"/>
              <w:rPr>
                <w:rFonts w:ascii="Arial" w:hAnsi="Arial" w:cs="Arial"/>
                <w:sz w:val="22"/>
                <w:szCs w:val="22"/>
              </w:rPr>
            </w:pPr>
          </w:p>
          <w:p w14:paraId="010F7EF1" w14:textId="77777777" w:rsidR="007F121A" w:rsidRPr="007D5985" w:rsidRDefault="007F121A" w:rsidP="007D5985">
            <w:pPr>
              <w:jc w:val="both"/>
              <w:rPr>
                <w:rFonts w:ascii="Arial" w:hAnsi="Arial" w:cs="Arial"/>
                <w:sz w:val="22"/>
                <w:szCs w:val="22"/>
              </w:rPr>
            </w:pPr>
          </w:p>
        </w:tc>
        <w:tc>
          <w:tcPr>
            <w:tcW w:w="5244" w:type="dxa"/>
            <w:shd w:val="clear" w:color="auto" w:fill="auto"/>
          </w:tcPr>
          <w:p w14:paraId="4A859647" w14:textId="77777777" w:rsidR="00BB29BC" w:rsidRPr="007D5985" w:rsidRDefault="00BB29BC" w:rsidP="007D5985">
            <w:pPr>
              <w:jc w:val="both"/>
              <w:rPr>
                <w:rFonts w:ascii="Arial" w:hAnsi="Arial" w:cs="Arial"/>
                <w:sz w:val="22"/>
                <w:szCs w:val="22"/>
              </w:rPr>
            </w:pPr>
          </w:p>
        </w:tc>
        <w:tc>
          <w:tcPr>
            <w:tcW w:w="5606" w:type="dxa"/>
            <w:shd w:val="clear" w:color="auto" w:fill="auto"/>
          </w:tcPr>
          <w:p w14:paraId="01E2FA83" w14:textId="77777777" w:rsidR="00BB29BC" w:rsidRPr="007D5985" w:rsidRDefault="00BB29BC" w:rsidP="007D5985">
            <w:pPr>
              <w:jc w:val="both"/>
              <w:rPr>
                <w:rFonts w:ascii="Arial" w:hAnsi="Arial" w:cs="Arial"/>
                <w:sz w:val="22"/>
                <w:szCs w:val="22"/>
              </w:rPr>
            </w:pPr>
          </w:p>
        </w:tc>
      </w:tr>
      <w:tr w:rsidR="00BB29BC" w:rsidRPr="007D5985" w14:paraId="0ECDBC46" w14:textId="77777777" w:rsidTr="007D5985">
        <w:tc>
          <w:tcPr>
            <w:tcW w:w="3936" w:type="dxa"/>
            <w:shd w:val="clear" w:color="auto" w:fill="auto"/>
          </w:tcPr>
          <w:p w14:paraId="584850EC" w14:textId="77777777" w:rsidR="00BB29BC" w:rsidRPr="007D5985" w:rsidRDefault="00DD0CC9" w:rsidP="007D5985">
            <w:pPr>
              <w:jc w:val="both"/>
              <w:rPr>
                <w:rFonts w:ascii="Arial" w:hAnsi="Arial" w:cs="Arial"/>
                <w:sz w:val="22"/>
                <w:szCs w:val="22"/>
              </w:rPr>
            </w:pPr>
            <w:r>
              <w:rPr>
                <w:rFonts w:ascii="Arial" w:hAnsi="Arial" w:cs="Arial"/>
                <w:sz w:val="22"/>
                <w:szCs w:val="22"/>
              </w:rPr>
              <w:t>(2)</w:t>
            </w:r>
          </w:p>
          <w:p w14:paraId="695562FF" w14:textId="77777777" w:rsidR="007F121A" w:rsidRPr="007D5985" w:rsidRDefault="007F121A" w:rsidP="007D5985">
            <w:pPr>
              <w:jc w:val="both"/>
              <w:rPr>
                <w:rFonts w:ascii="Arial" w:hAnsi="Arial" w:cs="Arial"/>
                <w:sz w:val="22"/>
                <w:szCs w:val="22"/>
              </w:rPr>
            </w:pPr>
          </w:p>
          <w:p w14:paraId="0BC3B4BF" w14:textId="77777777" w:rsidR="00144A36" w:rsidRPr="007D5985" w:rsidRDefault="00144A36" w:rsidP="007D5985">
            <w:pPr>
              <w:jc w:val="both"/>
              <w:rPr>
                <w:rFonts w:ascii="Arial" w:hAnsi="Arial" w:cs="Arial"/>
                <w:sz w:val="22"/>
                <w:szCs w:val="22"/>
              </w:rPr>
            </w:pPr>
          </w:p>
          <w:p w14:paraId="6DF9AA46" w14:textId="77777777" w:rsidR="00144A36" w:rsidRPr="007D5985" w:rsidRDefault="00144A36" w:rsidP="007D5985">
            <w:pPr>
              <w:jc w:val="both"/>
              <w:rPr>
                <w:rFonts w:ascii="Arial" w:hAnsi="Arial" w:cs="Arial"/>
                <w:sz w:val="22"/>
                <w:szCs w:val="22"/>
              </w:rPr>
            </w:pPr>
          </w:p>
          <w:p w14:paraId="1E0623B0" w14:textId="77777777" w:rsidR="00144A36" w:rsidRPr="007D5985" w:rsidRDefault="00144A36" w:rsidP="007D5985">
            <w:pPr>
              <w:jc w:val="both"/>
              <w:rPr>
                <w:rFonts w:ascii="Arial" w:hAnsi="Arial" w:cs="Arial"/>
                <w:sz w:val="22"/>
                <w:szCs w:val="22"/>
              </w:rPr>
            </w:pPr>
          </w:p>
          <w:p w14:paraId="6C93CBE9" w14:textId="77777777" w:rsidR="007F121A" w:rsidRPr="007D5985" w:rsidRDefault="007F121A" w:rsidP="007D5985">
            <w:pPr>
              <w:jc w:val="both"/>
              <w:rPr>
                <w:rFonts w:ascii="Arial" w:hAnsi="Arial" w:cs="Arial"/>
                <w:sz w:val="22"/>
                <w:szCs w:val="22"/>
              </w:rPr>
            </w:pPr>
          </w:p>
          <w:p w14:paraId="7D029397" w14:textId="77777777" w:rsidR="007F121A" w:rsidRPr="007D5985" w:rsidRDefault="007F121A" w:rsidP="007D5985">
            <w:pPr>
              <w:jc w:val="both"/>
              <w:rPr>
                <w:rFonts w:ascii="Arial" w:hAnsi="Arial" w:cs="Arial"/>
                <w:sz w:val="22"/>
                <w:szCs w:val="22"/>
              </w:rPr>
            </w:pPr>
          </w:p>
        </w:tc>
        <w:tc>
          <w:tcPr>
            <w:tcW w:w="5244" w:type="dxa"/>
            <w:shd w:val="clear" w:color="auto" w:fill="auto"/>
          </w:tcPr>
          <w:p w14:paraId="66E50210" w14:textId="77777777" w:rsidR="00BB29BC" w:rsidRPr="007D5985" w:rsidRDefault="00BB29BC" w:rsidP="007D5985">
            <w:pPr>
              <w:jc w:val="both"/>
              <w:rPr>
                <w:rFonts w:ascii="Arial" w:hAnsi="Arial" w:cs="Arial"/>
                <w:sz w:val="22"/>
                <w:szCs w:val="22"/>
              </w:rPr>
            </w:pPr>
          </w:p>
        </w:tc>
        <w:tc>
          <w:tcPr>
            <w:tcW w:w="5606" w:type="dxa"/>
            <w:shd w:val="clear" w:color="auto" w:fill="auto"/>
          </w:tcPr>
          <w:p w14:paraId="7A8D038A" w14:textId="77777777" w:rsidR="00BB29BC" w:rsidRPr="007D5985" w:rsidRDefault="00BB29BC" w:rsidP="007D5985">
            <w:pPr>
              <w:jc w:val="both"/>
              <w:rPr>
                <w:rFonts w:ascii="Arial" w:hAnsi="Arial" w:cs="Arial"/>
                <w:sz w:val="22"/>
                <w:szCs w:val="22"/>
              </w:rPr>
            </w:pPr>
          </w:p>
        </w:tc>
      </w:tr>
      <w:tr w:rsidR="00BB29BC" w:rsidRPr="007D5985" w14:paraId="2D7AC48A" w14:textId="77777777" w:rsidTr="007D5985">
        <w:tc>
          <w:tcPr>
            <w:tcW w:w="3936" w:type="dxa"/>
            <w:shd w:val="clear" w:color="auto" w:fill="auto"/>
          </w:tcPr>
          <w:p w14:paraId="05BC75B7" w14:textId="77777777" w:rsidR="00BB29BC" w:rsidRPr="007D5985" w:rsidRDefault="00DD0CC9" w:rsidP="007D5985">
            <w:pPr>
              <w:jc w:val="both"/>
              <w:rPr>
                <w:rFonts w:ascii="Arial" w:hAnsi="Arial" w:cs="Arial"/>
                <w:sz w:val="22"/>
                <w:szCs w:val="22"/>
              </w:rPr>
            </w:pPr>
            <w:r>
              <w:rPr>
                <w:rFonts w:ascii="Arial" w:hAnsi="Arial" w:cs="Arial"/>
                <w:sz w:val="22"/>
                <w:szCs w:val="22"/>
              </w:rPr>
              <w:t>(3)</w:t>
            </w:r>
          </w:p>
          <w:p w14:paraId="29FCAE5F" w14:textId="77777777" w:rsidR="007F121A" w:rsidRPr="007D5985" w:rsidRDefault="007F121A" w:rsidP="007D5985">
            <w:pPr>
              <w:jc w:val="both"/>
              <w:rPr>
                <w:rFonts w:ascii="Arial" w:hAnsi="Arial" w:cs="Arial"/>
                <w:sz w:val="22"/>
                <w:szCs w:val="22"/>
              </w:rPr>
            </w:pPr>
          </w:p>
          <w:p w14:paraId="5DBA3186" w14:textId="77777777" w:rsidR="00144A36" w:rsidRPr="007D5985" w:rsidRDefault="00144A36" w:rsidP="007D5985">
            <w:pPr>
              <w:jc w:val="both"/>
              <w:rPr>
                <w:rFonts w:ascii="Arial" w:hAnsi="Arial" w:cs="Arial"/>
                <w:sz w:val="22"/>
                <w:szCs w:val="22"/>
              </w:rPr>
            </w:pPr>
          </w:p>
          <w:p w14:paraId="4B0AD8AA" w14:textId="77777777" w:rsidR="00144A36" w:rsidRPr="007D5985" w:rsidRDefault="00144A36" w:rsidP="007D5985">
            <w:pPr>
              <w:jc w:val="both"/>
              <w:rPr>
                <w:rFonts w:ascii="Arial" w:hAnsi="Arial" w:cs="Arial"/>
                <w:sz w:val="22"/>
                <w:szCs w:val="22"/>
              </w:rPr>
            </w:pPr>
          </w:p>
          <w:p w14:paraId="7A26DCAD" w14:textId="77777777" w:rsidR="00144A36" w:rsidRPr="007D5985" w:rsidRDefault="00144A36" w:rsidP="007D5985">
            <w:pPr>
              <w:jc w:val="both"/>
              <w:rPr>
                <w:rFonts w:ascii="Arial" w:hAnsi="Arial" w:cs="Arial"/>
                <w:sz w:val="22"/>
                <w:szCs w:val="22"/>
              </w:rPr>
            </w:pPr>
          </w:p>
          <w:p w14:paraId="3FECE0C5" w14:textId="77777777" w:rsidR="007F121A" w:rsidRPr="007D5985" w:rsidRDefault="007F121A" w:rsidP="007D5985">
            <w:pPr>
              <w:jc w:val="both"/>
              <w:rPr>
                <w:rFonts w:ascii="Arial" w:hAnsi="Arial" w:cs="Arial"/>
                <w:sz w:val="22"/>
                <w:szCs w:val="22"/>
              </w:rPr>
            </w:pPr>
          </w:p>
          <w:p w14:paraId="7D77AC38" w14:textId="77777777" w:rsidR="007F121A" w:rsidRPr="007D5985" w:rsidRDefault="007F121A" w:rsidP="007D5985">
            <w:pPr>
              <w:jc w:val="both"/>
              <w:rPr>
                <w:rFonts w:ascii="Arial" w:hAnsi="Arial" w:cs="Arial"/>
                <w:sz w:val="22"/>
                <w:szCs w:val="22"/>
              </w:rPr>
            </w:pPr>
          </w:p>
        </w:tc>
        <w:tc>
          <w:tcPr>
            <w:tcW w:w="5244" w:type="dxa"/>
            <w:shd w:val="clear" w:color="auto" w:fill="auto"/>
          </w:tcPr>
          <w:p w14:paraId="7316EB8F" w14:textId="77777777" w:rsidR="00BB29BC" w:rsidRPr="007D5985" w:rsidRDefault="00BB29BC" w:rsidP="007D5985">
            <w:pPr>
              <w:jc w:val="both"/>
              <w:rPr>
                <w:rFonts w:ascii="Arial" w:hAnsi="Arial" w:cs="Arial"/>
                <w:sz w:val="22"/>
                <w:szCs w:val="22"/>
              </w:rPr>
            </w:pPr>
          </w:p>
        </w:tc>
        <w:tc>
          <w:tcPr>
            <w:tcW w:w="5606" w:type="dxa"/>
            <w:shd w:val="clear" w:color="auto" w:fill="auto"/>
          </w:tcPr>
          <w:p w14:paraId="5157B9AB" w14:textId="77777777" w:rsidR="00BB29BC" w:rsidRPr="007D5985" w:rsidRDefault="00BB29BC" w:rsidP="007D5985">
            <w:pPr>
              <w:jc w:val="both"/>
              <w:rPr>
                <w:rFonts w:ascii="Arial" w:hAnsi="Arial" w:cs="Arial"/>
                <w:sz w:val="22"/>
                <w:szCs w:val="22"/>
              </w:rPr>
            </w:pPr>
          </w:p>
        </w:tc>
      </w:tr>
      <w:tr w:rsidR="00BB29BC" w:rsidRPr="007D5985" w14:paraId="5B1E603E" w14:textId="77777777" w:rsidTr="007D5985">
        <w:tc>
          <w:tcPr>
            <w:tcW w:w="3936" w:type="dxa"/>
            <w:shd w:val="clear" w:color="auto" w:fill="auto"/>
          </w:tcPr>
          <w:p w14:paraId="59D2BFCB" w14:textId="77777777" w:rsidR="00BB29BC" w:rsidRPr="007D5985" w:rsidRDefault="00DD0CC9" w:rsidP="007D5985">
            <w:pPr>
              <w:jc w:val="both"/>
              <w:rPr>
                <w:rFonts w:ascii="Arial" w:hAnsi="Arial" w:cs="Arial"/>
                <w:sz w:val="22"/>
                <w:szCs w:val="22"/>
              </w:rPr>
            </w:pPr>
            <w:r>
              <w:rPr>
                <w:rFonts w:ascii="Arial" w:hAnsi="Arial" w:cs="Arial"/>
                <w:sz w:val="22"/>
                <w:szCs w:val="22"/>
              </w:rPr>
              <w:t>(4)</w:t>
            </w:r>
          </w:p>
          <w:p w14:paraId="0514AA8A" w14:textId="77777777" w:rsidR="007F121A" w:rsidRPr="007D5985" w:rsidRDefault="007F121A" w:rsidP="007D5985">
            <w:pPr>
              <w:jc w:val="both"/>
              <w:rPr>
                <w:rFonts w:ascii="Arial" w:hAnsi="Arial" w:cs="Arial"/>
                <w:sz w:val="22"/>
                <w:szCs w:val="22"/>
              </w:rPr>
            </w:pPr>
          </w:p>
          <w:p w14:paraId="04DF10CE" w14:textId="77777777" w:rsidR="00144A36" w:rsidRPr="007D5985" w:rsidRDefault="00144A36" w:rsidP="007D5985">
            <w:pPr>
              <w:jc w:val="both"/>
              <w:rPr>
                <w:rFonts w:ascii="Arial" w:hAnsi="Arial" w:cs="Arial"/>
                <w:sz w:val="22"/>
                <w:szCs w:val="22"/>
              </w:rPr>
            </w:pPr>
          </w:p>
          <w:p w14:paraId="7C9469CD" w14:textId="77777777" w:rsidR="00144A36" w:rsidRPr="007D5985" w:rsidRDefault="00144A36" w:rsidP="007D5985">
            <w:pPr>
              <w:jc w:val="both"/>
              <w:rPr>
                <w:rFonts w:ascii="Arial" w:hAnsi="Arial" w:cs="Arial"/>
                <w:sz w:val="22"/>
                <w:szCs w:val="22"/>
              </w:rPr>
            </w:pPr>
          </w:p>
          <w:p w14:paraId="64ABDBCD" w14:textId="77777777" w:rsidR="00144A36" w:rsidRPr="007D5985" w:rsidRDefault="00144A36" w:rsidP="007D5985">
            <w:pPr>
              <w:jc w:val="both"/>
              <w:rPr>
                <w:rFonts w:ascii="Arial" w:hAnsi="Arial" w:cs="Arial"/>
                <w:sz w:val="22"/>
                <w:szCs w:val="22"/>
              </w:rPr>
            </w:pPr>
          </w:p>
          <w:p w14:paraId="301C2AE7" w14:textId="77777777" w:rsidR="004A1E86" w:rsidRPr="007D5985" w:rsidRDefault="004A1E86" w:rsidP="007D5985">
            <w:pPr>
              <w:jc w:val="both"/>
              <w:rPr>
                <w:rFonts w:ascii="Arial" w:hAnsi="Arial" w:cs="Arial"/>
                <w:sz w:val="22"/>
                <w:szCs w:val="22"/>
              </w:rPr>
            </w:pPr>
          </w:p>
          <w:p w14:paraId="43A6BB2E" w14:textId="77777777" w:rsidR="007F121A" w:rsidRPr="007D5985" w:rsidRDefault="007F121A" w:rsidP="007D5985">
            <w:pPr>
              <w:jc w:val="both"/>
              <w:rPr>
                <w:rFonts w:ascii="Arial" w:hAnsi="Arial" w:cs="Arial"/>
                <w:sz w:val="22"/>
                <w:szCs w:val="22"/>
              </w:rPr>
            </w:pPr>
          </w:p>
        </w:tc>
        <w:tc>
          <w:tcPr>
            <w:tcW w:w="5244" w:type="dxa"/>
            <w:shd w:val="clear" w:color="auto" w:fill="auto"/>
          </w:tcPr>
          <w:p w14:paraId="6E67B6B0" w14:textId="77777777" w:rsidR="00BB29BC" w:rsidRPr="007D5985" w:rsidRDefault="00BB29BC" w:rsidP="007D5985">
            <w:pPr>
              <w:jc w:val="both"/>
              <w:rPr>
                <w:rFonts w:ascii="Arial" w:hAnsi="Arial" w:cs="Arial"/>
                <w:sz w:val="22"/>
                <w:szCs w:val="22"/>
              </w:rPr>
            </w:pPr>
          </w:p>
        </w:tc>
        <w:tc>
          <w:tcPr>
            <w:tcW w:w="5606" w:type="dxa"/>
            <w:shd w:val="clear" w:color="auto" w:fill="auto"/>
          </w:tcPr>
          <w:p w14:paraId="1BD87C1F" w14:textId="77777777" w:rsidR="00BB29BC" w:rsidRPr="007D5985" w:rsidRDefault="00BB29BC" w:rsidP="007D5985">
            <w:pPr>
              <w:jc w:val="both"/>
              <w:rPr>
                <w:rFonts w:ascii="Arial" w:hAnsi="Arial" w:cs="Arial"/>
                <w:sz w:val="22"/>
                <w:szCs w:val="22"/>
              </w:rPr>
            </w:pPr>
          </w:p>
        </w:tc>
      </w:tr>
      <w:tr w:rsidR="00144A36" w:rsidRPr="007D5985" w14:paraId="5F1A1DDB" w14:textId="77777777" w:rsidTr="007D5985">
        <w:tc>
          <w:tcPr>
            <w:tcW w:w="3936" w:type="dxa"/>
            <w:shd w:val="clear" w:color="auto" w:fill="auto"/>
          </w:tcPr>
          <w:p w14:paraId="375F0018" w14:textId="77777777" w:rsidR="00144A36" w:rsidRPr="007D5985" w:rsidRDefault="00FA53F2" w:rsidP="00F53C9D">
            <w:pPr>
              <w:pageBreakBefore/>
              <w:spacing w:before="60"/>
              <w:jc w:val="center"/>
              <w:rPr>
                <w:rFonts w:ascii="Arial" w:hAnsi="Arial" w:cs="Arial"/>
                <w:b/>
                <w:sz w:val="22"/>
                <w:szCs w:val="22"/>
              </w:rPr>
            </w:pPr>
            <w:r w:rsidRPr="007D5985">
              <w:rPr>
                <w:rFonts w:ascii="Arial" w:hAnsi="Arial" w:cs="Arial"/>
                <w:b/>
                <w:sz w:val="22"/>
                <w:szCs w:val="22"/>
              </w:rPr>
              <w:lastRenderedPageBreak/>
              <w:t>(a) Address or description of premises</w:t>
            </w:r>
          </w:p>
        </w:tc>
        <w:tc>
          <w:tcPr>
            <w:tcW w:w="5244" w:type="dxa"/>
            <w:shd w:val="clear" w:color="auto" w:fill="auto"/>
          </w:tcPr>
          <w:p w14:paraId="52935CD4" w14:textId="77777777" w:rsidR="00144A36" w:rsidRPr="007D5985" w:rsidRDefault="00FA53F2" w:rsidP="007D5985">
            <w:pPr>
              <w:spacing w:before="60"/>
              <w:jc w:val="center"/>
              <w:rPr>
                <w:rFonts w:ascii="Arial" w:hAnsi="Arial" w:cs="Arial"/>
                <w:b/>
                <w:sz w:val="22"/>
                <w:szCs w:val="22"/>
              </w:rPr>
            </w:pPr>
            <w:r w:rsidRPr="007D5985">
              <w:rPr>
                <w:rFonts w:ascii="Arial" w:hAnsi="Arial" w:cs="Arial"/>
                <w:b/>
                <w:sz w:val="22"/>
                <w:szCs w:val="22"/>
              </w:rPr>
              <w:t>(b) Reasons for believing material is on those premises</w:t>
            </w:r>
          </w:p>
        </w:tc>
        <w:tc>
          <w:tcPr>
            <w:tcW w:w="5606" w:type="dxa"/>
            <w:shd w:val="clear" w:color="auto" w:fill="auto"/>
          </w:tcPr>
          <w:p w14:paraId="7A5D0F1F" w14:textId="77777777" w:rsidR="00144A36" w:rsidRPr="007D5985" w:rsidRDefault="00A165FC" w:rsidP="007D5985">
            <w:pPr>
              <w:spacing w:before="60"/>
              <w:jc w:val="center"/>
              <w:rPr>
                <w:rFonts w:ascii="Arial" w:hAnsi="Arial" w:cs="Arial"/>
                <w:b/>
                <w:sz w:val="22"/>
                <w:szCs w:val="22"/>
              </w:rPr>
            </w:pPr>
            <w:r w:rsidRPr="007D5985">
              <w:rPr>
                <w:rFonts w:ascii="Arial" w:hAnsi="Arial" w:cs="Arial"/>
                <w:b/>
                <w:sz w:val="22"/>
                <w:szCs w:val="22"/>
              </w:rPr>
              <w:t>(c) Reasons for believing access condition(s) met</w:t>
            </w:r>
          </w:p>
        </w:tc>
      </w:tr>
      <w:tr w:rsidR="00144A36" w:rsidRPr="007D5985" w14:paraId="65851D90" w14:textId="77777777" w:rsidTr="007D5985">
        <w:tc>
          <w:tcPr>
            <w:tcW w:w="3936" w:type="dxa"/>
            <w:shd w:val="clear" w:color="auto" w:fill="auto"/>
          </w:tcPr>
          <w:p w14:paraId="07F855AB" w14:textId="77777777" w:rsidR="00144A36" w:rsidRPr="007D5985" w:rsidRDefault="00DD0CC9" w:rsidP="007D5985">
            <w:pPr>
              <w:jc w:val="both"/>
              <w:rPr>
                <w:rFonts w:ascii="Arial" w:hAnsi="Arial" w:cs="Arial"/>
                <w:sz w:val="22"/>
                <w:szCs w:val="22"/>
              </w:rPr>
            </w:pPr>
            <w:r>
              <w:rPr>
                <w:rFonts w:ascii="Arial" w:hAnsi="Arial" w:cs="Arial"/>
                <w:sz w:val="22"/>
                <w:szCs w:val="22"/>
              </w:rPr>
              <w:t>(5)</w:t>
            </w:r>
          </w:p>
          <w:p w14:paraId="5CFB454E" w14:textId="77777777" w:rsidR="00144A36" w:rsidRPr="007D5985" w:rsidRDefault="00144A36" w:rsidP="007D5985">
            <w:pPr>
              <w:jc w:val="both"/>
              <w:rPr>
                <w:rFonts w:ascii="Arial" w:hAnsi="Arial" w:cs="Arial"/>
                <w:sz w:val="22"/>
                <w:szCs w:val="22"/>
              </w:rPr>
            </w:pPr>
          </w:p>
          <w:p w14:paraId="2E9EA66A" w14:textId="77777777" w:rsidR="00144A36" w:rsidRPr="007D5985" w:rsidRDefault="00144A36" w:rsidP="007D5985">
            <w:pPr>
              <w:jc w:val="both"/>
              <w:rPr>
                <w:rFonts w:ascii="Arial" w:hAnsi="Arial" w:cs="Arial"/>
                <w:sz w:val="22"/>
                <w:szCs w:val="22"/>
              </w:rPr>
            </w:pPr>
          </w:p>
          <w:p w14:paraId="17630BA0" w14:textId="77777777" w:rsidR="00144A36" w:rsidRPr="007D5985" w:rsidRDefault="00144A36" w:rsidP="007D5985">
            <w:pPr>
              <w:jc w:val="both"/>
              <w:rPr>
                <w:rFonts w:ascii="Arial" w:hAnsi="Arial" w:cs="Arial"/>
                <w:sz w:val="22"/>
                <w:szCs w:val="22"/>
              </w:rPr>
            </w:pPr>
          </w:p>
          <w:p w14:paraId="4DC1A7CE" w14:textId="77777777" w:rsidR="00144A36" w:rsidRPr="007D5985" w:rsidRDefault="00144A36" w:rsidP="007D5985">
            <w:pPr>
              <w:jc w:val="both"/>
              <w:rPr>
                <w:rFonts w:ascii="Arial" w:hAnsi="Arial" w:cs="Arial"/>
                <w:sz w:val="22"/>
                <w:szCs w:val="22"/>
              </w:rPr>
            </w:pPr>
          </w:p>
          <w:p w14:paraId="194F69E6" w14:textId="77777777" w:rsidR="00144A36" w:rsidRPr="007D5985" w:rsidRDefault="00144A36" w:rsidP="007D5985">
            <w:pPr>
              <w:jc w:val="both"/>
              <w:rPr>
                <w:rFonts w:ascii="Arial" w:hAnsi="Arial" w:cs="Arial"/>
                <w:sz w:val="22"/>
                <w:szCs w:val="22"/>
              </w:rPr>
            </w:pPr>
          </w:p>
          <w:p w14:paraId="169E4ACA" w14:textId="77777777" w:rsidR="00144A36" w:rsidRPr="007D5985" w:rsidRDefault="00144A36" w:rsidP="007D5985">
            <w:pPr>
              <w:jc w:val="both"/>
              <w:rPr>
                <w:rFonts w:ascii="Arial" w:hAnsi="Arial" w:cs="Arial"/>
                <w:sz w:val="22"/>
                <w:szCs w:val="22"/>
              </w:rPr>
            </w:pPr>
          </w:p>
        </w:tc>
        <w:tc>
          <w:tcPr>
            <w:tcW w:w="5244" w:type="dxa"/>
            <w:shd w:val="clear" w:color="auto" w:fill="auto"/>
          </w:tcPr>
          <w:p w14:paraId="51A7DDA1" w14:textId="77777777" w:rsidR="00144A36" w:rsidRPr="007D5985" w:rsidRDefault="00144A36" w:rsidP="007D5985">
            <w:pPr>
              <w:jc w:val="both"/>
              <w:rPr>
                <w:rFonts w:ascii="Arial" w:hAnsi="Arial" w:cs="Arial"/>
                <w:sz w:val="22"/>
                <w:szCs w:val="22"/>
              </w:rPr>
            </w:pPr>
          </w:p>
        </w:tc>
        <w:tc>
          <w:tcPr>
            <w:tcW w:w="5606" w:type="dxa"/>
            <w:shd w:val="clear" w:color="auto" w:fill="auto"/>
          </w:tcPr>
          <w:p w14:paraId="2FEE56CF" w14:textId="77777777" w:rsidR="00144A36" w:rsidRPr="007D5985" w:rsidRDefault="00144A36" w:rsidP="007D5985">
            <w:pPr>
              <w:jc w:val="both"/>
              <w:rPr>
                <w:rFonts w:ascii="Arial" w:hAnsi="Arial" w:cs="Arial"/>
                <w:sz w:val="22"/>
                <w:szCs w:val="22"/>
              </w:rPr>
            </w:pPr>
          </w:p>
        </w:tc>
      </w:tr>
      <w:tr w:rsidR="00144A36" w:rsidRPr="007D5985" w14:paraId="5129E0B9" w14:textId="77777777" w:rsidTr="007D5985">
        <w:tc>
          <w:tcPr>
            <w:tcW w:w="3936" w:type="dxa"/>
            <w:shd w:val="clear" w:color="auto" w:fill="auto"/>
          </w:tcPr>
          <w:p w14:paraId="3ECBF966" w14:textId="77777777" w:rsidR="00144A36" w:rsidRPr="007D5985" w:rsidRDefault="00DD0CC9" w:rsidP="007D5985">
            <w:pPr>
              <w:jc w:val="both"/>
              <w:rPr>
                <w:rFonts w:ascii="Arial" w:hAnsi="Arial" w:cs="Arial"/>
                <w:sz w:val="22"/>
                <w:szCs w:val="22"/>
              </w:rPr>
            </w:pPr>
            <w:r>
              <w:rPr>
                <w:rFonts w:ascii="Arial" w:hAnsi="Arial" w:cs="Arial"/>
                <w:sz w:val="22"/>
                <w:szCs w:val="22"/>
              </w:rPr>
              <w:t>(6)</w:t>
            </w:r>
          </w:p>
          <w:p w14:paraId="322BA0F6" w14:textId="77777777" w:rsidR="00144A36" w:rsidRPr="007D5985" w:rsidRDefault="00144A36" w:rsidP="007D5985">
            <w:pPr>
              <w:jc w:val="both"/>
              <w:rPr>
                <w:rFonts w:ascii="Arial" w:hAnsi="Arial" w:cs="Arial"/>
                <w:sz w:val="22"/>
                <w:szCs w:val="22"/>
              </w:rPr>
            </w:pPr>
          </w:p>
          <w:p w14:paraId="4ECACE37" w14:textId="77777777" w:rsidR="00144A36" w:rsidRPr="007D5985" w:rsidRDefault="00144A36" w:rsidP="007D5985">
            <w:pPr>
              <w:jc w:val="both"/>
              <w:rPr>
                <w:rFonts w:ascii="Arial" w:hAnsi="Arial" w:cs="Arial"/>
                <w:sz w:val="22"/>
                <w:szCs w:val="22"/>
              </w:rPr>
            </w:pPr>
          </w:p>
          <w:p w14:paraId="5555ED72" w14:textId="77777777" w:rsidR="00144A36" w:rsidRPr="007D5985" w:rsidRDefault="00144A36" w:rsidP="007D5985">
            <w:pPr>
              <w:jc w:val="both"/>
              <w:rPr>
                <w:rFonts w:ascii="Arial" w:hAnsi="Arial" w:cs="Arial"/>
                <w:sz w:val="22"/>
                <w:szCs w:val="22"/>
              </w:rPr>
            </w:pPr>
          </w:p>
          <w:p w14:paraId="5C83039B" w14:textId="77777777" w:rsidR="00144A36" w:rsidRPr="007D5985" w:rsidRDefault="00144A36" w:rsidP="007D5985">
            <w:pPr>
              <w:jc w:val="both"/>
              <w:rPr>
                <w:rFonts w:ascii="Arial" w:hAnsi="Arial" w:cs="Arial"/>
                <w:sz w:val="22"/>
                <w:szCs w:val="22"/>
              </w:rPr>
            </w:pPr>
          </w:p>
          <w:p w14:paraId="292E3F4E" w14:textId="77777777" w:rsidR="00144A36" w:rsidRPr="007D5985" w:rsidRDefault="00144A36" w:rsidP="007D5985">
            <w:pPr>
              <w:jc w:val="both"/>
              <w:rPr>
                <w:rFonts w:ascii="Arial" w:hAnsi="Arial" w:cs="Arial"/>
                <w:sz w:val="22"/>
                <w:szCs w:val="22"/>
              </w:rPr>
            </w:pPr>
          </w:p>
          <w:p w14:paraId="6E3F5FAF" w14:textId="77777777" w:rsidR="00144A36" w:rsidRPr="007D5985" w:rsidRDefault="00144A36" w:rsidP="007D5985">
            <w:pPr>
              <w:jc w:val="both"/>
              <w:rPr>
                <w:rFonts w:ascii="Arial" w:hAnsi="Arial" w:cs="Arial"/>
                <w:sz w:val="22"/>
                <w:szCs w:val="22"/>
              </w:rPr>
            </w:pPr>
          </w:p>
        </w:tc>
        <w:tc>
          <w:tcPr>
            <w:tcW w:w="5244" w:type="dxa"/>
            <w:shd w:val="clear" w:color="auto" w:fill="auto"/>
          </w:tcPr>
          <w:p w14:paraId="1046C04D" w14:textId="77777777" w:rsidR="00144A36" w:rsidRPr="007D5985" w:rsidRDefault="00144A36" w:rsidP="007D5985">
            <w:pPr>
              <w:jc w:val="both"/>
              <w:rPr>
                <w:rFonts w:ascii="Arial" w:hAnsi="Arial" w:cs="Arial"/>
                <w:sz w:val="22"/>
                <w:szCs w:val="22"/>
              </w:rPr>
            </w:pPr>
          </w:p>
        </w:tc>
        <w:tc>
          <w:tcPr>
            <w:tcW w:w="5606" w:type="dxa"/>
            <w:shd w:val="clear" w:color="auto" w:fill="auto"/>
          </w:tcPr>
          <w:p w14:paraId="054C0A0A" w14:textId="77777777" w:rsidR="00144A36" w:rsidRPr="007D5985" w:rsidRDefault="00144A36" w:rsidP="007D5985">
            <w:pPr>
              <w:jc w:val="both"/>
              <w:rPr>
                <w:rFonts w:ascii="Arial" w:hAnsi="Arial" w:cs="Arial"/>
                <w:sz w:val="22"/>
                <w:szCs w:val="22"/>
              </w:rPr>
            </w:pPr>
          </w:p>
        </w:tc>
      </w:tr>
      <w:tr w:rsidR="00144A36" w:rsidRPr="007D5985" w14:paraId="24CC2B47" w14:textId="77777777" w:rsidTr="007D5985">
        <w:tc>
          <w:tcPr>
            <w:tcW w:w="3936" w:type="dxa"/>
            <w:shd w:val="clear" w:color="auto" w:fill="auto"/>
          </w:tcPr>
          <w:p w14:paraId="4E9EF0CC" w14:textId="77777777" w:rsidR="00144A36" w:rsidRPr="007D5985" w:rsidRDefault="00DD0CC9" w:rsidP="007D5985">
            <w:pPr>
              <w:jc w:val="both"/>
              <w:rPr>
                <w:rFonts w:ascii="Arial" w:hAnsi="Arial" w:cs="Arial"/>
                <w:sz w:val="22"/>
                <w:szCs w:val="22"/>
              </w:rPr>
            </w:pPr>
            <w:r>
              <w:rPr>
                <w:rFonts w:ascii="Arial" w:hAnsi="Arial" w:cs="Arial"/>
                <w:sz w:val="22"/>
                <w:szCs w:val="22"/>
              </w:rPr>
              <w:t>(7)</w:t>
            </w:r>
          </w:p>
          <w:p w14:paraId="4288A8E9" w14:textId="77777777" w:rsidR="00144A36" w:rsidRPr="007D5985" w:rsidRDefault="00144A36" w:rsidP="007D5985">
            <w:pPr>
              <w:jc w:val="both"/>
              <w:rPr>
                <w:rFonts w:ascii="Arial" w:hAnsi="Arial" w:cs="Arial"/>
                <w:sz w:val="22"/>
                <w:szCs w:val="22"/>
              </w:rPr>
            </w:pPr>
          </w:p>
          <w:p w14:paraId="0FC4D494" w14:textId="77777777" w:rsidR="00144A36" w:rsidRPr="007D5985" w:rsidRDefault="00144A36" w:rsidP="007D5985">
            <w:pPr>
              <w:jc w:val="both"/>
              <w:rPr>
                <w:rFonts w:ascii="Arial" w:hAnsi="Arial" w:cs="Arial"/>
                <w:sz w:val="22"/>
                <w:szCs w:val="22"/>
              </w:rPr>
            </w:pPr>
          </w:p>
          <w:p w14:paraId="0D1BF4C1" w14:textId="77777777" w:rsidR="00144A36" w:rsidRPr="007D5985" w:rsidRDefault="00144A36" w:rsidP="007D5985">
            <w:pPr>
              <w:jc w:val="both"/>
              <w:rPr>
                <w:rFonts w:ascii="Arial" w:hAnsi="Arial" w:cs="Arial"/>
                <w:sz w:val="22"/>
                <w:szCs w:val="22"/>
              </w:rPr>
            </w:pPr>
          </w:p>
          <w:p w14:paraId="0489526E" w14:textId="77777777" w:rsidR="00144A36" w:rsidRPr="007D5985" w:rsidRDefault="00144A36" w:rsidP="007D5985">
            <w:pPr>
              <w:jc w:val="both"/>
              <w:rPr>
                <w:rFonts w:ascii="Arial" w:hAnsi="Arial" w:cs="Arial"/>
                <w:sz w:val="22"/>
                <w:szCs w:val="22"/>
              </w:rPr>
            </w:pPr>
          </w:p>
          <w:p w14:paraId="232BEFEC" w14:textId="77777777" w:rsidR="00144A36" w:rsidRPr="007D5985" w:rsidRDefault="00144A36" w:rsidP="007D5985">
            <w:pPr>
              <w:jc w:val="both"/>
              <w:rPr>
                <w:rFonts w:ascii="Arial" w:hAnsi="Arial" w:cs="Arial"/>
                <w:sz w:val="22"/>
                <w:szCs w:val="22"/>
              </w:rPr>
            </w:pPr>
          </w:p>
          <w:p w14:paraId="679FFFC8" w14:textId="77777777" w:rsidR="00144A36" w:rsidRPr="007D5985" w:rsidRDefault="00144A36" w:rsidP="007D5985">
            <w:pPr>
              <w:jc w:val="both"/>
              <w:rPr>
                <w:rFonts w:ascii="Arial" w:hAnsi="Arial" w:cs="Arial"/>
                <w:sz w:val="22"/>
                <w:szCs w:val="22"/>
              </w:rPr>
            </w:pPr>
          </w:p>
        </w:tc>
        <w:tc>
          <w:tcPr>
            <w:tcW w:w="5244" w:type="dxa"/>
            <w:shd w:val="clear" w:color="auto" w:fill="auto"/>
          </w:tcPr>
          <w:p w14:paraId="00248DB4" w14:textId="77777777" w:rsidR="00144A36" w:rsidRPr="007D5985" w:rsidRDefault="00144A36" w:rsidP="007D5985">
            <w:pPr>
              <w:jc w:val="both"/>
              <w:rPr>
                <w:rFonts w:ascii="Arial" w:hAnsi="Arial" w:cs="Arial"/>
                <w:sz w:val="22"/>
                <w:szCs w:val="22"/>
              </w:rPr>
            </w:pPr>
          </w:p>
        </w:tc>
        <w:tc>
          <w:tcPr>
            <w:tcW w:w="5606" w:type="dxa"/>
            <w:shd w:val="clear" w:color="auto" w:fill="auto"/>
          </w:tcPr>
          <w:p w14:paraId="155CD10A" w14:textId="77777777" w:rsidR="00144A36" w:rsidRPr="007D5985" w:rsidRDefault="00144A36" w:rsidP="007D5985">
            <w:pPr>
              <w:jc w:val="both"/>
              <w:rPr>
                <w:rFonts w:ascii="Arial" w:hAnsi="Arial" w:cs="Arial"/>
                <w:sz w:val="22"/>
                <w:szCs w:val="22"/>
              </w:rPr>
            </w:pPr>
          </w:p>
        </w:tc>
      </w:tr>
      <w:tr w:rsidR="00144A36" w:rsidRPr="007D5985" w14:paraId="3AE04DA1" w14:textId="77777777" w:rsidTr="007D5985">
        <w:tc>
          <w:tcPr>
            <w:tcW w:w="3936" w:type="dxa"/>
            <w:shd w:val="clear" w:color="auto" w:fill="auto"/>
          </w:tcPr>
          <w:p w14:paraId="47A4FEF1" w14:textId="77777777" w:rsidR="00144A36" w:rsidRPr="007D5985" w:rsidRDefault="00DD0CC9" w:rsidP="007D5985">
            <w:pPr>
              <w:jc w:val="both"/>
              <w:rPr>
                <w:rFonts w:ascii="Arial" w:hAnsi="Arial" w:cs="Arial"/>
                <w:sz w:val="22"/>
                <w:szCs w:val="22"/>
              </w:rPr>
            </w:pPr>
            <w:r>
              <w:rPr>
                <w:rFonts w:ascii="Arial" w:hAnsi="Arial" w:cs="Arial"/>
                <w:sz w:val="22"/>
                <w:szCs w:val="22"/>
              </w:rPr>
              <w:t>(8)</w:t>
            </w:r>
          </w:p>
          <w:p w14:paraId="1FD53FCA" w14:textId="77777777" w:rsidR="00144A36" w:rsidRPr="007D5985" w:rsidRDefault="00144A36" w:rsidP="007D5985">
            <w:pPr>
              <w:jc w:val="both"/>
              <w:rPr>
                <w:rFonts w:ascii="Arial" w:hAnsi="Arial" w:cs="Arial"/>
                <w:sz w:val="22"/>
                <w:szCs w:val="22"/>
              </w:rPr>
            </w:pPr>
          </w:p>
          <w:p w14:paraId="52FCF2DC" w14:textId="77777777" w:rsidR="00144A36" w:rsidRPr="007D5985" w:rsidRDefault="00144A36" w:rsidP="007D5985">
            <w:pPr>
              <w:jc w:val="both"/>
              <w:rPr>
                <w:rFonts w:ascii="Arial" w:hAnsi="Arial" w:cs="Arial"/>
                <w:sz w:val="22"/>
                <w:szCs w:val="22"/>
              </w:rPr>
            </w:pPr>
          </w:p>
          <w:p w14:paraId="4CFDD0E4" w14:textId="77777777" w:rsidR="00144A36" w:rsidRPr="007D5985" w:rsidRDefault="00144A36" w:rsidP="007D5985">
            <w:pPr>
              <w:jc w:val="both"/>
              <w:rPr>
                <w:rFonts w:ascii="Arial" w:hAnsi="Arial" w:cs="Arial"/>
                <w:sz w:val="22"/>
                <w:szCs w:val="22"/>
              </w:rPr>
            </w:pPr>
          </w:p>
          <w:p w14:paraId="4043950B" w14:textId="77777777" w:rsidR="00144A36" w:rsidRPr="007D5985" w:rsidRDefault="00144A36" w:rsidP="007D5985">
            <w:pPr>
              <w:jc w:val="both"/>
              <w:rPr>
                <w:rFonts w:ascii="Arial" w:hAnsi="Arial" w:cs="Arial"/>
                <w:sz w:val="22"/>
                <w:szCs w:val="22"/>
              </w:rPr>
            </w:pPr>
          </w:p>
          <w:p w14:paraId="7BB99525" w14:textId="77777777" w:rsidR="00144A36" w:rsidRPr="007D5985" w:rsidRDefault="00144A36" w:rsidP="007D5985">
            <w:pPr>
              <w:jc w:val="both"/>
              <w:rPr>
                <w:rFonts w:ascii="Arial" w:hAnsi="Arial" w:cs="Arial"/>
                <w:sz w:val="22"/>
                <w:szCs w:val="22"/>
              </w:rPr>
            </w:pPr>
          </w:p>
          <w:p w14:paraId="199B9797" w14:textId="77777777" w:rsidR="00144A36" w:rsidRPr="007D5985" w:rsidRDefault="00144A36" w:rsidP="007D5985">
            <w:pPr>
              <w:jc w:val="both"/>
              <w:rPr>
                <w:rFonts w:ascii="Arial" w:hAnsi="Arial" w:cs="Arial"/>
                <w:sz w:val="22"/>
                <w:szCs w:val="22"/>
              </w:rPr>
            </w:pPr>
          </w:p>
        </w:tc>
        <w:tc>
          <w:tcPr>
            <w:tcW w:w="5244" w:type="dxa"/>
            <w:shd w:val="clear" w:color="auto" w:fill="auto"/>
          </w:tcPr>
          <w:p w14:paraId="01134C1C" w14:textId="77777777" w:rsidR="00144A36" w:rsidRPr="007D5985" w:rsidRDefault="00144A36" w:rsidP="007D5985">
            <w:pPr>
              <w:jc w:val="both"/>
              <w:rPr>
                <w:rFonts w:ascii="Arial" w:hAnsi="Arial" w:cs="Arial"/>
                <w:sz w:val="22"/>
                <w:szCs w:val="22"/>
              </w:rPr>
            </w:pPr>
          </w:p>
        </w:tc>
        <w:tc>
          <w:tcPr>
            <w:tcW w:w="5606" w:type="dxa"/>
            <w:shd w:val="clear" w:color="auto" w:fill="auto"/>
          </w:tcPr>
          <w:p w14:paraId="5C5B6FE3" w14:textId="77777777" w:rsidR="00144A36" w:rsidRPr="007D5985" w:rsidRDefault="00144A36" w:rsidP="007D5985">
            <w:pPr>
              <w:jc w:val="both"/>
              <w:rPr>
                <w:rFonts w:ascii="Arial" w:hAnsi="Arial" w:cs="Arial"/>
                <w:sz w:val="22"/>
                <w:szCs w:val="22"/>
              </w:rPr>
            </w:pPr>
          </w:p>
        </w:tc>
      </w:tr>
      <w:tr w:rsidR="00144A36" w:rsidRPr="007D5985" w14:paraId="03C7FA8A" w14:textId="77777777" w:rsidTr="007D5985">
        <w:tc>
          <w:tcPr>
            <w:tcW w:w="3936" w:type="dxa"/>
            <w:shd w:val="clear" w:color="auto" w:fill="auto"/>
          </w:tcPr>
          <w:p w14:paraId="4A0EE996" w14:textId="77777777" w:rsidR="00144A36" w:rsidRPr="007D5985" w:rsidRDefault="00DD0CC9" w:rsidP="007D5985">
            <w:pPr>
              <w:jc w:val="both"/>
              <w:rPr>
                <w:rFonts w:ascii="Arial" w:hAnsi="Arial" w:cs="Arial"/>
                <w:sz w:val="22"/>
                <w:szCs w:val="22"/>
              </w:rPr>
            </w:pPr>
            <w:r>
              <w:rPr>
                <w:rFonts w:ascii="Arial" w:hAnsi="Arial" w:cs="Arial"/>
                <w:sz w:val="22"/>
                <w:szCs w:val="22"/>
              </w:rPr>
              <w:t>(9)</w:t>
            </w:r>
          </w:p>
          <w:p w14:paraId="39240000" w14:textId="77777777" w:rsidR="00144A36" w:rsidRPr="007D5985" w:rsidRDefault="00144A36" w:rsidP="007D5985">
            <w:pPr>
              <w:jc w:val="both"/>
              <w:rPr>
                <w:rFonts w:ascii="Arial" w:hAnsi="Arial" w:cs="Arial"/>
                <w:sz w:val="22"/>
                <w:szCs w:val="22"/>
              </w:rPr>
            </w:pPr>
          </w:p>
          <w:p w14:paraId="3520D80B" w14:textId="77777777" w:rsidR="00144A36" w:rsidRPr="007D5985" w:rsidRDefault="00144A36" w:rsidP="007D5985">
            <w:pPr>
              <w:jc w:val="both"/>
              <w:rPr>
                <w:rFonts w:ascii="Arial" w:hAnsi="Arial" w:cs="Arial"/>
                <w:sz w:val="22"/>
                <w:szCs w:val="22"/>
              </w:rPr>
            </w:pPr>
          </w:p>
          <w:p w14:paraId="480CE1E2" w14:textId="77777777" w:rsidR="00144A36" w:rsidRDefault="00144A36" w:rsidP="007D5985">
            <w:pPr>
              <w:jc w:val="both"/>
              <w:rPr>
                <w:rFonts w:ascii="Arial" w:hAnsi="Arial" w:cs="Arial"/>
                <w:sz w:val="22"/>
                <w:szCs w:val="22"/>
              </w:rPr>
            </w:pPr>
          </w:p>
          <w:p w14:paraId="3142644F" w14:textId="77777777" w:rsidR="00DD0CC9" w:rsidRPr="007D5985" w:rsidRDefault="00DD0CC9" w:rsidP="007D5985">
            <w:pPr>
              <w:jc w:val="both"/>
              <w:rPr>
                <w:rFonts w:ascii="Arial" w:hAnsi="Arial" w:cs="Arial"/>
                <w:sz w:val="22"/>
                <w:szCs w:val="22"/>
              </w:rPr>
            </w:pPr>
          </w:p>
          <w:p w14:paraId="5B0EEFEE" w14:textId="77777777" w:rsidR="00144A36" w:rsidRPr="007D5985" w:rsidRDefault="00144A36" w:rsidP="007D5985">
            <w:pPr>
              <w:jc w:val="both"/>
              <w:rPr>
                <w:rFonts w:ascii="Arial" w:hAnsi="Arial" w:cs="Arial"/>
                <w:sz w:val="22"/>
                <w:szCs w:val="22"/>
              </w:rPr>
            </w:pPr>
          </w:p>
        </w:tc>
        <w:tc>
          <w:tcPr>
            <w:tcW w:w="5244" w:type="dxa"/>
            <w:shd w:val="clear" w:color="auto" w:fill="auto"/>
          </w:tcPr>
          <w:p w14:paraId="6717775E" w14:textId="77777777" w:rsidR="00144A36" w:rsidRPr="007D5985" w:rsidRDefault="00144A36" w:rsidP="007D5985">
            <w:pPr>
              <w:jc w:val="both"/>
              <w:rPr>
                <w:rFonts w:ascii="Arial" w:hAnsi="Arial" w:cs="Arial"/>
                <w:sz w:val="22"/>
                <w:szCs w:val="22"/>
              </w:rPr>
            </w:pPr>
          </w:p>
        </w:tc>
        <w:tc>
          <w:tcPr>
            <w:tcW w:w="5606" w:type="dxa"/>
            <w:shd w:val="clear" w:color="auto" w:fill="auto"/>
          </w:tcPr>
          <w:p w14:paraId="0A4B3F4C" w14:textId="77777777" w:rsidR="00144A36" w:rsidRPr="007D5985" w:rsidRDefault="00144A36" w:rsidP="007D5985">
            <w:pPr>
              <w:jc w:val="both"/>
              <w:rPr>
                <w:rFonts w:ascii="Arial" w:hAnsi="Arial" w:cs="Arial"/>
                <w:sz w:val="22"/>
                <w:szCs w:val="22"/>
              </w:rPr>
            </w:pPr>
          </w:p>
        </w:tc>
      </w:tr>
    </w:tbl>
    <w:p w14:paraId="29E32EE4" w14:textId="77777777" w:rsidR="00DD0CC9" w:rsidRDefault="00DD0CC9" w:rsidP="00302C70">
      <w:pPr>
        <w:jc w:val="both"/>
      </w:pPr>
    </w:p>
    <w:p w14:paraId="0B8AA17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60622F3F" w14:textId="77777777" w:rsidR="00BB7548" w:rsidRPr="00BB7548" w:rsidRDefault="00BB7548" w:rsidP="007F089E">
      <w:pPr>
        <w:rPr>
          <w:rFonts w:ascii="Arial" w:hAnsi="Arial" w:cs="Arial"/>
          <w:sz w:val="22"/>
          <w:szCs w:val="22"/>
        </w:rPr>
      </w:pPr>
    </w:p>
    <w:p w14:paraId="31BB60E0" w14:textId="27701A43" w:rsidR="00302C70" w:rsidRPr="00FE0E25" w:rsidRDefault="00302C70" w:rsidP="007F089E">
      <w:pPr>
        <w:jc w:val="center"/>
        <w:rPr>
          <w:rFonts w:ascii="Arial" w:hAnsi="Arial" w:cs="Arial"/>
          <w:b/>
          <w:sz w:val="22"/>
          <w:szCs w:val="22"/>
        </w:rPr>
      </w:pPr>
      <w:r>
        <w:rPr>
          <w:rFonts w:ascii="Arial" w:hAnsi="Arial" w:cs="Arial"/>
          <w:b/>
          <w:sz w:val="22"/>
          <w:szCs w:val="22"/>
        </w:rPr>
        <w:t xml:space="preserve">Notes for </w:t>
      </w:r>
      <w:r w:rsidR="00994F36">
        <w:rPr>
          <w:rFonts w:ascii="Arial" w:hAnsi="Arial" w:cs="Arial"/>
          <w:b/>
          <w:sz w:val="22"/>
          <w:szCs w:val="22"/>
        </w:rPr>
        <w:t>guidance</w:t>
      </w:r>
    </w:p>
    <w:p w14:paraId="7C8034CF" w14:textId="77777777" w:rsidR="009A1DC7" w:rsidRPr="00F95A72" w:rsidRDefault="009A1DC7" w:rsidP="007F089E">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007208FE" w:rsidRPr="00F95A72">
        <w:rPr>
          <w:rStyle w:val="FootnoteReference"/>
          <w:rFonts w:ascii="Arial" w:hAnsi="Arial" w:cs="Arial"/>
          <w:iCs/>
          <w:sz w:val="22"/>
          <w:szCs w:val="22"/>
        </w:rPr>
        <w:footnoteReference w:id="5"/>
      </w:r>
      <w:r w:rsidRPr="00F95A72">
        <w:rPr>
          <w:rFonts w:ascii="Arial" w:hAnsi="Arial" w:cs="Arial"/>
          <w:iCs/>
          <w:sz w:val="22"/>
          <w:szCs w:val="22"/>
        </w:rPr>
        <w:t>.</w:t>
      </w:r>
    </w:p>
    <w:p w14:paraId="5D76D552" w14:textId="77777777" w:rsidR="007208FE" w:rsidRDefault="007208FE" w:rsidP="007F089E">
      <w:pPr>
        <w:spacing w:before="60"/>
        <w:jc w:val="both"/>
        <w:rPr>
          <w:rFonts w:ascii="Arial" w:hAnsi="Arial" w:cs="Arial"/>
          <w:b/>
          <w:iCs/>
          <w:sz w:val="22"/>
          <w:szCs w:val="22"/>
        </w:rPr>
      </w:pPr>
    </w:p>
    <w:p w14:paraId="32E288D3" w14:textId="77777777" w:rsidR="00D653AE" w:rsidRPr="00180212" w:rsidRDefault="00D653AE" w:rsidP="00994F36">
      <w:pPr>
        <w:spacing w:before="60"/>
        <w:ind w:right="-428"/>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04B96335" w14:textId="0BD4B71B" w:rsidR="002D7DF7" w:rsidRDefault="00F95A72" w:rsidP="00994F36">
      <w:pPr>
        <w:spacing w:before="60"/>
        <w:ind w:right="-428"/>
        <w:jc w:val="both"/>
        <w:rPr>
          <w:rFonts w:ascii="Arial" w:hAnsi="Arial" w:cs="Arial"/>
          <w:bCs/>
          <w:iCs/>
          <w:sz w:val="22"/>
          <w:szCs w:val="22"/>
        </w:rPr>
      </w:pPr>
      <w:r w:rsidRPr="00F95A72">
        <w:rPr>
          <w:rFonts w:ascii="Arial" w:hAnsi="Arial" w:cs="Arial"/>
          <w:bCs/>
          <w:iCs/>
          <w:sz w:val="22"/>
          <w:szCs w:val="22"/>
        </w:rPr>
        <w:t>Use this form ONLY for an application for a search warrant under section 8</w:t>
      </w:r>
      <w:r w:rsidR="00480B4A">
        <w:rPr>
          <w:rFonts w:ascii="Arial" w:hAnsi="Arial" w:cs="Arial"/>
          <w:bCs/>
          <w:iCs/>
          <w:sz w:val="22"/>
          <w:szCs w:val="22"/>
        </w:rPr>
        <w:t xml:space="preserve">, </w:t>
      </w:r>
      <w:r w:rsidRPr="00F95A72">
        <w:rPr>
          <w:rFonts w:ascii="Arial" w:hAnsi="Arial" w:cs="Arial"/>
          <w:bCs/>
          <w:iCs/>
          <w:sz w:val="22"/>
          <w:szCs w:val="22"/>
        </w:rPr>
        <w:t xml:space="preserve">Police and Criminal Evidence Act 1984 (PACE).  </w:t>
      </w:r>
      <w:r w:rsidR="006703DD">
        <w:rPr>
          <w:rFonts w:ascii="Arial" w:hAnsi="Arial" w:cs="Arial"/>
          <w:bCs/>
          <w:iCs/>
          <w:sz w:val="22"/>
          <w:szCs w:val="22"/>
        </w:rPr>
        <w:t xml:space="preserve">This form collects the information required by that </w:t>
      </w:r>
      <w:r w:rsidR="00222AAB">
        <w:rPr>
          <w:rFonts w:ascii="Arial" w:hAnsi="Arial" w:cs="Arial"/>
          <w:bCs/>
          <w:iCs/>
          <w:sz w:val="22"/>
          <w:szCs w:val="22"/>
        </w:rPr>
        <w:t xml:space="preserve">section of that Act.  </w:t>
      </w:r>
      <w:r w:rsidR="002D7DF7" w:rsidRPr="002D7DF7">
        <w:rPr>
          <w:rFonts w:ascii="Arial" w:hAnsi="Arial" w:cs="Arial"/>
          <w:bCs/>
          <w:iCs/>
          <w:sz w:val="22"/>
          <w:szCs w:val="22"/>
        </w:rPr>
        <w:t>There are different forms for applications under (i) section 26, Theft Act 1968, (ii) section 23, Misuse of Drugs Act 1971, (iii) section 2, Criminal Justice Act 1987, (iv) PACE Schedule 1, paragraph 12, (v) Terrorism Act 2000 Schedule 5, paragraph 11, (vi) section 352, Proceeds of Crime Act 2002, (vii) section 160, Extradition Act 2003 and (viii) other powers to which sections 15 and 16 of PACE apply.</w:t>
      </w:r>
    </w:p>
    <w:p w14:paraId="3E1FB629" w14:textId="77777777" w:rsidR="00E44E1F" w:rsidRDefault="00E44E1F" w:rsidP="00994F36">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sidR="001B2FB4">
        <w:rPr>
          <w:rFonts w:ascii="Arial" w:hAnsi="Arial" w:cs="Arial"/>
          <w:iCs/>
          <w:sz w:val="22"/>
          <w:szCs w:val="22"/>
        </w:rPr>
        <w:t xml:space="preserve">: </w:t>
      </w:r>
      <w:r w:rsidR="001B2FB4" w:rsidRPr="00E44E1F">
        <w:rPr>
          <w:rFonts w:ascii="Arial" w:hAnsi="Arial" w:cs="Arial"/>
          <w:iCs/>
          <w:sz w:val="22"/>
          <w:szCs w:val="22"/>
        </w:rPr>
        <w:t xml:space="preserve">see </w:t>
      </w:r>
      <w:r w:rsidRPr="00E44E1F">
        <w:rPr>
          <w:rFonts w:ascii="Arial" w:hAnsi="Arial" w:cs="Arial"/>
          <w:iCs/>
          <w:sz w:val="22"/>
          <w:szCs w:val="22"/>
        </w:rPr>
        <w:t>Criminal Procedure Rules, rule 5.3.</w:t>
      </w:r>
      <w:r w:rsidR="00F95A72">
        <w:rPr>
          <w:rFonts w:ascii="Arial" w:hAnsi="Arial" w:cs="Arial"/>
          <w:iCs/>
          <w:sz w:val="22"/>
          <w:szCs w:val="22"/>
        </w:rPr>
        <w:t xml:space="preserve"> Forms for use with the Rules are at: </w:t>
      </w:r>
      <w:hyperlink r:id="rId10" w:anchor="other-proceedings" w:history="1">
        <w:r w:rsidR="008F2482" w:rsidRPr="00004846">
          <w:rPr>
            <w:rStyle w:val="Hyperlink"/>
            <w:rFonts w:ascii="Arial" w:hAnsi="Arial" w:cs="Arial"/>
            <w:iCs/>
            <w:sz w:val="22"/>
            <w:szCs w:val="22"/>
          </w:rPr>
          <w:t>https://www.gov.uk/guidance/criminal-procedure-rules-forms#other-proceedings</w:t>
        </w:r>
      </w:hyperlink>
      <w:r w:rsidR="008F2482">
        <w:rPr>
          <w:rFonts w:ascii="Arial" w:hAnsi="Arial" w:cs="Arial"/>
          <w:iCs/>
          <w:sz w:val="22"/>
          <w:szCs w:val="22"/>
        </w:rPr>
        <w:t>.</w:t>
      </w:r>
    </w:p>
    <w:p w14:paraId="619C2619" w14:textId="77777777" w:rsidR="007F089E" w:rsidRDefault="007F089E" w:rsidP="00994F36">
      <w:pPr>
        <w:tabs>
          <w:tab w:val="left" w:pos="284"/>
        </w:tabs>
        <w:ind w:right="-428"/>
        <w:jc w:val="both"/>
        <w:rPr>
          <w:rFonts w:ascii="Arial" w:hAnsi="Arial" w:cs="Arial"/>
          <w:b/>
          <w:iCs/>
          <w:sz w:val="22"/>
          <w:szCs w:val="22"/>
        </w:rPr>
      </w:pPr>
    </w:p>
    <w:p w14:paraId="3E6E79CE" w14:textId="77777777" w:rsidR="00D653AE" w:rsidRPr="00C26023" w:rsidRDefault="00D653AE" w:rsidP="00994F36">
      <w:pPr>
        <w:tabs>
          <w:tab w:val="left" w:pos="284"/>
        </w:tabs>
        <w:ind w:right="-428"/>
        <w:jc w:val="both"/>
        <w:rPr>
          <w:rFonts w:ascii="Arial" w:hAnsi="Arial" w:cs="Arial"/>
          <w:b/>
          <w:iCs/>
          <w:sz w:val="22"/>
          <w:szCs w:val="22"/>
        </w:rPr>
      </w:pPr>
      <w:r w:rsidRPr="00C26023">
        <w:rPr>
          <w:rFonts w:ascii="Arial" w:hAnsi="Arial" w:cs="Arial"/>
          <w:b/>
          <w:iCs/>
          <w:sz w:val="22"/>
          <w:szCs w:val="22"/>
        </w:rPr>
        <w:t xml:space="preserve">2. </w:t>
      </w:r>
      <w:r w:rsidR="00A8133F">
        <w:rPr>
          <w:rFonts w:ascii="Arial" w:hAnsi="Arial" w:cs="Arial"/>
          <w:b/>
          <w:iCs/>
          <w:sz w:val="22"/>
          <w:szCs w:val="22"/>
        </w:rPr>
        <w:t>Applicant’s contact details</w:t>
      </w:r>
    </w:p>
    <w:p w14:paraId="2F439CD1" w14:textId="77777777" w:rsidR="00BE3718" w:rsidRDefault="00BE3718" w:rsidP="00994F36">
      <w:pPr>
        <w:tabs>
          <w:tab w:val="left" w:pos="284"/>
        </w:tabs>
        <w:spacing w:before="60"/>
        <w:ind w:right="-428"/>
        <w:jc w:val="both"/>
        <w:rPr>
          <w:rFonts w:ascii="Arial" w:hAnsi="Arial" w:cs="Arial"/>
          <w:iCs/>
          <w:sz w:val="22"/>
          <w:szCs w:val="22"/>
        </w:rPr>
      </w:pPr>
      <w:r>
        <w:rPr>
          <w:rFonts w:ascii="Arial" w:hAnsi="Arial" w:cs="Arial"/>
          <w:iCs/>
          <w:sz w:val="22"/>
          <w:szCs w:val="22"/>
        </w:rPr>
        <w:t>The court may need to contact the applicant urgently</w:t>
      </w:r>
      <w:r w:rsidR="00A8133F">
        <w:rPr>
          <w:rFonts w:ascii="Arial" w:hAnsi="Arial" w:cs="Arial"/>
          <w:iCs/>
          <w:sz w:val="22"/>
          <w:szCs w:val="22"/>
        </w:rPr>
        <w:t xml:space="preserve">. In choosing the address and telephone number(s) to give, applicants should be aware that </w:t>
      </w:r>
      <w:r>
        <w:rPr>
          <w:rFonts w:ascii="Arial" w:hAnsi="Arial" w:cs="Arial"/>
          <w:iCs/>
          <w:sz w:val="22"/>
          <w:szCs w:val="22"/>
        </w:rPr>
        <w:t xml:space="preserve">details </w:t>
      </w:r>
      <w:r w:rsidR="00A8133F">
        <w:rPr>
          <w:rFonts w:ascii="Arial" w:hAnsi="Arial" w:cs="Arial"/>
          <w:iCs/>
          <w:sz w:val="22"/>
          <w:szCs w:val="22"/>
        </w:rPr>
        <w:t xml:space="preserve">entered in this application form </w:t>
      </w:r>
      <w:r>
        <w:rPr>
          <w:rFonts w:ascii="Arial" w:hAnsi="Arial" w:cs="Arial"/>
          <w:iCs/>
          <w:sz w:val="22"/>
          <w:szCs w:val="22"/>
        </w:rPr>
        <w:t>may be disclosed in subsequent legal proceedings, unless the court orders them to be withheld.</w:t>
      </w:r>
    </w:p>
    <w:p w14:paraId="4FE3D49E" w14:textId="77777777" w:rsidR="007F089E" w:rsidRDefault="007F089E" w:rsidP="00994F36">
      <w:pPr>
        <w:tabs>
          <w:tab w:val="left" w:pos="284"/>
        </w:tabs>
        <w:ind w:right="-428"/>
        <w:jc w:val="both"/>
        <w:rPr>
          <w:rFonts w:ascii="Arial" w:hAnsi="Arial" w:cs="Arial"/>
          <w:b/>
          <w:iCs/>
          <w:sz w:val="22"/>
          <w:szCs w:val="22"/>
        </w:rPr>
      </w:pPr>
    </w:p>
    <w:p w14:paraId="7260914E" w14:textId="77777777" w:rsidR="00A8133F" w:rsidRPr="00C26023" w:rsidRDefault="00A8133F" w:rsidP="00994F36">
      <w:pPr>
        <w:tabs>
          <w:tab w:val="left" w:pos="284"/>
        </w:tabs>
        <w:ind w:right="-428"/>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7DB34A5A" w14:textId="77777777" w:rsidR="00D653AE" w:rsidRDefault="00D653AE" w:rsidP="00994F36">
      <w:pPr>
        <w:tabs>
          <w:tab w:val="left" w:pos="284"/>
        </w:tabs>
        <w:spacing w:before="60"/>
        <w:ind w:right="-428"/>
        <w:jc w:val="both"/>
        <w:rPr>
          <w:rFonts w:ascii="Arial" w:hAnsi="Arial" w:cs="Arial"/>
          <w:iCs/>
          <w:sz w:val="22"/>
          <w:szCs w:val="22"/>
        </w:rPr>
      </w:pPr>
      <w:r>
        <w:rPr>
          <w:rFonts w:ascii="Arial" w:hAnsi="Arial" w:cs="Arial"/>
          <w:iCs/>
          <w:sz w:val="22"/>
          <w:szCs w:val="22"/>
        </w:rPr>
        <w:t xml:space="preserve">The applicant must satisfy the court </w:t>
      </w:r>
      <w:r w:rsidR="0086128B">
        <w:rPr>
          <w:rFonts w:ascii="Arial" w:hAnsi="Arial" w:cs="Arial"/>
          <w:iCs/>
          <w:sz w:val="22"/>
          <w:szCs w:val="22"/>
        </w:rPr>
        <w:t xml:space="preserve">about his or her </w:t>
      </w:r>
      <w:r>
        <w:rPr>
          <w:rFonts w:ascii="Arial" w:hAnsi="Arial" w:cs="Arial"/>
          <w:iCs/>
          <w:sz w:val="22"/>
          <w:szCs w:val="22"/>
        </w:rPr>
        <w:t>entitlement to make the application. Officers of some other investigating authorities can apply for and execute warrants to enter, search and seize as if they were constables, under the legislation which ap</w:t>
      </w:r>
      <w:r w:rsidR="00AF5742">
        <w:rPr>
          <w:rFonts w:ascii="Arial" w:hAnsi="Arial" w:cs="Arial"/>
          <w:iCs/>
          <w:sz w:val="22"/>
          <w:szCs w:val="22"/>
        </w:rPr>
        <w:t>plies to them. Examples include</w:t>
      </w:r>
      <w:r>
        <w:rPr>
          <w:rFonts w:ascii="Arial" w:hAnsi="Arial" w:cs="Arial"/>
          <w:iCs/>
          <w:sz w:val="22"/>
          <w:szCs w:val="22"/>
        </w:rPr>
        <w:t xml:space="preserve"> members of the National Crime Agency designated with the powers of a constable</w:t>
      </w:r>
      <w:r w:rsidR="00AF5742">
        <w:rPr>
          <w:rFonts w:ascii="Arial" w:hAnsi="Arial" w:cs="Arial"/>
          <w:iCs/>
          <w:sz w:val="22"/>
          <w:szCs w:val="22"/>
        </w:rPr>
        <w:t>,</w:t>
      </w:r>
      <w:r>
        <w:rPr>
          <w:rFonts w:ascii="Arial" w:hAnsi="Arial" w:cs="Arial"/>
          <w:iCs/>
          <w:sz w:val="22"/>
          <w:szCs w:val="22"/>
        </w:rPr>
        <w:t xml:space="preserve"> </w:t>
      </w:r>
      <w:r w:rsidR="00AA18F0">
        <w:rPr>
          <w:rFonts w:ascii="Arial" w:hAnsi="Arial" w:cs="Arial"/>
          <w:iCs/>
          <w:sz w:val="22"/>
          <w:szCs w:val="22"/>
        </w:rPr>
        <w:t xml:space="preserve">and </w:t>
      </w:r>
      <w:r>
        <w:rPr>
          <w:rFonts w:ascii="Arial" w:hAnsi="Arial" w:cs="Arial"/>
          <w:iCs/>
          <w:sz w:val="22"/>
          <w:szCs w:val="22"/>
        </w:rPr>
        <w:t>officer</w:t>
      </w:r>
      <w:r w:rsidR="00AF5742">
        <w:rPr>
          <w:rFonts w:ascii="Arial" w:hAnsi="Arial" w:cs="Arial"/>
          <w:iCs/>
          <w:sz w:val="22"/>
          <w:szCs w:val="22"/>
        </w:rPr>
        <w:t>s</w:t>
      </w:r>
      <w:r>
        <w:rPr>
          <w:rFonts w:ascii="Arial" w:hAnsi="Arial" w:cs="Arial"/>
          <w:iCs/>
          <w:sz w:val="22"/>
          <w:szCs w:val="22"/>
        </w:rPr>
        <w:t xml:space="preserve"> of HM</w:t>
      </w:r>
      <w:r w:rsidR="00AF5742">
        <w:rPr>
          <w:rFonts w:ascii="Arial" w:hAnsi="Arial" w:cs="Arial"/>
          <w:iCs/>
          <w:sz w:val="22"/>
          <w:szCs w:val="22"/>
        </w:rPr>
        <w:t xml:space="preserve"> </w:t>
      </w:r>
      <w:r>
        <w:rPr>
          <w:rFonts w:ascii="Arial" w:hAnsi="Arial" w:cs="Arial"/>
          <w:iCs/>
          <w:sz w:val="22"/>
          <w:szCs w:val="22"/>
        </w:rPr>
        <w:t>R</w:t>
      </w:r>
      <w:r w:rsidR="00AF5742">
        <w:rPr>
          <w:rFonts w:ascii="Arial" w:hAnsi="Arial" w:cs="Arial"/>
          <w:iCs/>
          <w:sz w:val="22"/>
          <w:szCs w:val="22"/>
        </w:rPr>
        <w:t xml:space="preserve">evenue and </w:t>
      </w:r>
      <w:r>
        <w:rPr>
          <w:rFonts w:ascii="Arial" w:hAnsi="Arial" w:cs="Arial"/>
          <w:iCs/>
          <w:sz w:val="22"/>
          <w:szCs w:val="22"/>
        </w:rPr>
        <w:t>C</w:t>
      </w:r>
      <w:r w:rsidR="00AF5742">
        <w:rPr>
          <w:rFonts w:ascii="Arial" w:hAnsi="Arial" w:cs="Arial"/>
          <w:iCs/>
          <w:sz w:val="22"/>
          <w:szCs w:val="22"/>
        </w:rPr>
        <w:t>ustoms</w:t>
      </w:r>
      <w:r>
        <w:rPr>
          <w:rFonts w:ascii="Arial" w:hAnsi="Arial" w:cs="Arial"/>
          <w:iCs/>
          <w:sz w:val="22"/>
          <w:szCs w:val="22"/>
        </w:rPr>
        <w:t>.</w:t>
      </w:r>
    </w:p>
    <w:p w14:paraId="623869FC" w14:textId="77777777" w:rsidR="007F089E" w:rsidRDefault="007F089E" w:rsidP="00994F36">
      <w:pPr>
        <w:tabs>
          <w:tab w:val="left" w:pos="284"/>
        </w:tabs>
        <w:ind w:right="-428"/>
        <w:jc w:val="both"/>
        <w:rPr>
          <w:rFonts w:ascii="Arial" w:hAnsi="Arial" w:cs="Arial"/>
          <w:b/>
          <w:sz w:val="22"/>
          <w:szCs w:val="22"/>
        </w:rPr>
      </w:pPr>
    </w:p>
    <w:p w14:paraId="2946DC2A" w14:textId="4919185F" w:rsidR="00D653AE" w:rsidRPr="00180212" w:rsidRDefault="003D08D4" w:rsidP="00994F36">
      <w:pPr>
        <w:tabs>
          <w:tab w:val="left" w:pos="284"/>
        </w:tabs>
        <w:ind w:right="-428"/>
        <w:jc w:val="both"/>
        <w:rPr>
          <w:rFonts w:ascii="Arial" w:hAnsi="Arial" w:cs="Arial"/>
          <w:b/>
          <w:sz w:val="22"/>
          <w:szCs w:val="22"/>
        </w:rPr>
      </w:pPr>
      <w:r>
        <w:rPr>
          <w:rFonts w:ascii="Arial" w:hAnsi="Arial" w:cs="Arial"/>
          <w:b/>
          <w:sz w:val="22"/>
          <w:szCs w:val="22"/>
        </w:rPr>
        <w:t>4</w:t>
      </w:r>
      <w:r w:rsidR="00D653AE">
        <w:rPr>
          <w:rFonts w:ascii="Arial" w:hAnsi="Arial" w:cs="Arial"/>
          <w:b/>
          <w:sz w:val="22"/>
          <w:szCs w:val="22"/>
        </w:rPr>
        <w:t xml:space="preserve">. </w:t>
      </w:r>
      <w:r w:rsidR="00D653AE" w:rsidRPr="00180212">
        <w:rPr>
          <w:rFonts w:ascii="Arial" w:hAnsi="Arial" w:cs="Arial"/>
          <w:b/>
          <w:sz w:val="22"/>
          <w:szCs w:val="22"/>
        </w:rPr>
        <w:t>Making an application</w:t>
      </w:r>
      <w:r w:rsidR="002B480D">
        <w:rPr>
          <w:rFonts w:ascii="Arial" w:hAnsi="Arial" w:cs="Arial"/>
          <w:b/>
          <w:sz w:val="22"/>
          <w:szCs w:val="22"/>
        </w:rPr>
        <w:t>;</w:t>
      </w:r>
      <w:r w:rsidR="00E43784">
        <w:rPr>
          <w:rFonts w:ascii="Arial" w:hAnsi="Arial" w:cs="Arial"/>
          <w:b/>
          <w:sz w:val="22"/>
          <w:szCs w:val="22"/>
        </w:rPr>
        <w:t xml:space="preserve"> </w:t>
      </w:r>
      <w:r w:rsidR="00D653AE">
        <w:rPr>
          <w:rFonts w:ascii="Arial" w:hAnsi="Arial" w:cs="Arial"/>
          <w:b/>
          <w:sz w:val="22"/>
          <w:szCs w:val="22"/>
        </w:rPr>
        <w:t>time estimate</w:t>
      </w:r>
      <w:r w:rsidR="002B480D">
        <w:rPr>
          <w:rFonts w:ascii="Arial" w:hAnsi="Arial" w:cs="Arial"/>
          <w:b/>
          <w:sz w:val="22"/>
          <w:szCs w:val="22"/>
        </w:rPr>
        <w:t>;</w:t>
      </w:r>
      <w:r w:rsidR="00954293">
        <w:rPr>
          <w:rFonts w:ascii="Arial" w:hAnsi="Arial" w:cs="Arial"/>
          <w:b/>
          <w:sz w:val="22"/>
          <w:szCs w:val="22"/>
        </w:rPr>
        <w:t xml:space="preserve"> </w:t>
      </w:r>
      <w:r w:rsidR="00443065">
        <w:rPr>
          <w:rFonts w:ascii="Arial" w:hAnsi="Arial" w:cs="Arial"/>
          <w:b/>
          <w:sz w:val="22"/>
          <w:szCs w:val="22"/>
        </w:rPr>
        <w:t>hearing</w:t>
      </w:r>
    </w:p>
    <w:p w14:paraId="7F52DA64" w14:textId="77777777" w:rsidR="00837A9F" w:rsidRDefault="00A44F1C" w:rsidP="00994F36">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61A22C88" w14:textId="7AF56AC1" w:rsidR="00837A9F" w:rsidRDefault="00560A3B" w:rsidP="00994F36">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w:t>
      </w:r>
      <w:r w:rsidR="00720B3E">
        <w:rPr>
          <w:rFonts w:ascii="Arial" w:hAnsi="Arial" w:cs="Arial"/>
          <w:sz w:val="22"/>
          <w:szCs w:val="22"/>
        </w:rPr>
        <w:t xml:space="preserve">, </w:t>
      </w:r>
      <w:r>
        <w:rPr>
          <w:rFonts w:ascii="Arial" w:hAnsi="Arial" w:cs="Arial"/>
          <w:sz w:val="22"/>
          <w:szCs w:val="22"/>
        </w:rPr>
        <w:t>by email</w:t>
      </w:r>
      <w:r w:rsidR="00720B3E">
        <w:rPr>
          <w:rFonts w:ascii="Arial" w:hAnsi="Arial" w:cs="Arial"/>
          <w:sz w:val="22"/>
          <w:szCs w:val="22"/>
        </w:rPr>
        <w:t xml:space="preserve"> to a secure inbox,</w:t>
      </w:r>
      <w:r>
        <w:rPr>
          <w:rFonts w:ascii="Arial" w:hAnsi="Arial" w:cs="Arial"/>
          <w:sz w:val="22"/>
          <w:szCs w:val="22"/>
        </w:rPr>
        <w:t xml:space="preserve"> is </w:t>
      </w:r>
      <w:r w:rsidR="001F19FC">
        <w:rPr>
          <w:rFonts w:ascii="Arial" w:hAnsi="Arial" w:cs="Arial"/>
          <w:sz w:val="22"/>
          <w:szCs w:val="22"/>
        </w:rPr>
        <w:t xml:space="preserve">more secure than paper and is </w:t>
      </w:r>
      <w:r w:rsidR="00901C34">
        <w:rPr>
          <w:rFonts w:ascii="Arial" w:hAnsi="Arial" w:cs="Arial"/>
          <w:sz w:val="22"/>
          <w:szCs w:val="22"/>
        </w:rPr>
        <w:t xml:space="preserve">strongly </w:t>
      </w:r>
      <w:r w:rsidR="001F19FC">
        <w:rPr>
          <w:rFonts w:ascii="Arial" w:hAnsi="Arial" w:cs="Arial"/>
          <w:sz w:val="22"/>
          <w:szCs w:val="22"/>
        </w:rPr>
        <w:t>preferred.</w:t>
      </w:r>
      <w:r w:rsidR="00901C34">
        <w:rPr>
          <w:rFonts w:ascii="Arial" w:hAnsi="Arial" w:cs="Arial"/>
          <w:sz w:val="22"/>
          <w:szCs w:val="22"/>
        </w:rPr>
        <w:t xml:space="preserve"> Use a format </w:t>
      </w:r>
      <w:r w:rsidR="00046E4C">
        <w:rPr>
          <w:rFonts w:ascii="Arial" w:hAnsi="Arial" w:cs="Arial"/>
          <w:sz w:val="22"/>
          <w:szCs w:val="22"/>
        </w:rPr>
        <w:t xml:space="preserve">(for example Word, rather than pdf) </w:t>
      </w:r>
      <w:r w:rsidR="00BE1AEB">
        <w:rPr>
          <w:rFonts w:ascii="Arial" w:hAnsi="Arial" w:cs="Arial"/>
          <w:sz w:val="22"/>
          <w:szCs w:val="22"/>
        </w:rPr>
        <w:t xml:space="preserve">that allows </w:t>
      </w:r>
      <w:r w:rsidR="00235245">
        <w:rPr>
          <w:rFonts w:ascii="Arial" w:hAnsi="Arial" w:cs="Arial"/>
          <w:sz w:val="22"/>
          <w:szCs w:val="22"/>
        </w:rPr>
        <w:t xml:space="preserve">you to complete or amend </w:t>
      </w:r>
      <w:r w:rsidR="00BE1AEB">
        <w:rPr>
          <w:rFonts w:ascii="Arial" w:hAnsi="Arial" w:cs="Arial"/>
          <w:sz w:val="22"/>
          <w:szCs w:val="22"/>
        </w:rPr>
        <w:t xml:space="preserve">the </w:t>
      </w:r>
      <w:r w:rsidR="00BF7A28">
        <w:rPr>
          <w:rFonts w:ascii="Arial" w:hAnsi="Arial" w:cs="Arial"/>
          <w:sz w:val="22"/>
          <w:szCs w:val="22"/>
        </w:rPr>
        <w:t>application</w:t>
      </w:r>
      <w:r w:rsidR="00235245">
        <w:rPr>
          <w:rFonts w:ascii="Arial" w:hAnsi="Arial" w:cs="Arial"/>
          <w:sz w:val="22"/>
          <w:szCs w:val="22"/>
        </w:rPr>
        <w:t xml:space="preserve"> and </w:t>
      </w:r>
      <w:r w:rsidR="005B66C6">
        <w:rPr>
          <w:rFonts w:ascii="Arial" w:hAnsi="Arial" w:cs="Arial"/>
          <w:sz w:val="22"/>
          <w:szCs w:val="22"/>
        </w:rPr>
        <w:t xml:space="preserve">which </w:t>
      </w:r>
      <w:r w:rsidR="00235245">
        <w:rPr>
          <w:rFonts w:ascii="Arial" w:hAnsi="Arial" w:cs="Arial"/>
          <w:sz w:val="22"/>
          <w:szCs w:val="22"/>
        </w:rPr>
        <w:t xml:space="preserve">allows </w:t>
      </w:r>
      <w:r w:rsidR="003C52A5">
        <w:rPr>
          <w:rFonts w:ascii="Arial" w:hAnsi="Arial" w:cs="Arial"/>
          <w:sz w:val="22"/>
          <w:szCs w:val="22"/>
        </w:rPr>
        <w:t xml:space="preserve">the court to </w:t>
      </w:r>
      <w:r w:rsidR="00B0672D">
        <w:rPr>
          <w:rFonts w:ascii="Arial" w:hAnsi="Arial" w:cs="Arial"/>
          <w:sz w:val="22"/>
          <w:szCs w:val="22"/>
        </w:rPr>
        <w:t xml:space="preserve">amend </w:t>
      </w:r>
      <w:r w:rsidR="00235245">
        <w:rPr>
          <w:rFonts w:ascii="Arial" w:hAnsi="Arial" w:cs="Arial"/>
          <w:sz w:val="22"/>
          <w:szCs w:val="22"/>
        </w:rPr>
        <w:t xml:space="preserve">the </w:t>
      </w:r>
      <w:r w:rsidR="0041428A">
        <w:rPr>
          <w:rFonts w:ascii="Arial" w:hAnsi="Arial" w:cs="Arial"/>
          <w:sz w:val="22"/>
          <w:szCs w:val="22"/>
        </w:rPr>
        <w:t xml:space="preserve">draft </w:t>
      </w:r>
      <w:r w:rsidR="00235245">
        <w:rPr>
          <w:rFonts w:ascii="Arial" w:hAnsi="Arial" w:cs="Arial"/>
          <w:sz w:val="22"/>
          <w:szCs w:val="22"/>
        </w:rPr>
        <w:t>warrant</w:t>
      </w:r>
      <w:r w:rsidR="003C52A5">
        <w:rPr>
          <w:rFonts w:ascii="Arial" w:hAnsi="Arial" w:cs="Arial"/>
          <w:sz w:val="22"/>
          <w:szCs w:val="22"/>
        </w:rPr>
        <w:t xml:space="preserve"> if </w:t>
      </w:r>
      <w:r w:rsidR="00FE17FD">
        <w:rPr>
          <w:rFonts w:ascii="Arial" w:hAnsi="Arial" w:cs="Arial"/>
          <w:sz w:val="22"/>
          <w:szCs w:val="22"/>
        </w:rPr>
        <w:t>required</w:t>
      </w:r>
      <w:r w:rsidR="00604332">
        <w:rPr>
          <w:rFonts w:ascii="Arial" w:hAnsi="Arial" w:cs="Arial"/>
          <w:sz w:val="22"/>
          <w:szCs w:val="22"/>
        </w:rPr>
        <w:t>.</w:t>
      </w:r>
    </w:p>
    <w:p w14:paraId="4AB09FCB" w14:textId="77777777" w:rsidR="004438D6" w:rsidRDefault="00990A25" w:rsidP="00994F36">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sidR="007B33B9">
        <w:rPr>
          <w:rFonts w:ascii="Arial" w:hAnsi="Arial" w:cs="Arial"/>
          <w:sz w:val="22"/>
          <w:szCs w:val="22"/>
        </w:rPr>
        <w:t xml:space="preserve">details </w:t>
      </w:r>
      <w:r w:rsidRPr="00EA637C">
        <w:rPr>
          <w:rFonts w:ascii="Arial" w:hAnsi="Arial" w:cs="Arial"/>
          <w:sz w:val="22"/>
          <w:szCs w:val="22"/>
        </w:rPr>
        <w:t xml:space="preserve">that </w:t>
      </w:r>
      <w:r w:rsidR="00105ADC">
        <w:rPr>
          <w:rFonts w:ascii="Arial" w:hAnsi="Arial" w:cs="Arial"/>
          <w:sz w:val="22"/>
          <w:szCs w:val="22"/>
        </w:rPr>
        <w:t xml:space="preserve">you </w:t>
      </w:r>
      <w:r w:rsidRPr="00EA637C">
        <w:rPr>
          <w:rFonts w:ascii="Arial" w:hAnsi="Arial" w:cs="Arial"/>
          <w:sz w:val="22"/>
          <w:szCs w:val="22"/>
        </w:rPr>
        <w:t xml:space="preserve">think should be </w:t>
      </w:r>
      <w:r w:rsidR="00962C54">
        <w:rPr>
          <w:rFonts w:ascii="Arial" w:hAnsi="Arial" w:cs="Arial"/>
          <w:sz w:val="22"/>
          <w:szCs w:val="22"/>
        </w:rPr>
        <w:t xml:space="preserve">withheld </w:t>
      </w:r>
      <w:r w:rsidR="00105ADC">
        <w:rPr>
          <w:rFonts w:ascii="Arial" w:hAnsi="Arial" w:cs="Arial"/>
          <w:sz w:val="22"/>
          <w:szCs w:val="22"/>
        </w:rPr>
        <w:t>in any subsequent legal proceedings</w:t>
      </w:r>
      <w:r w:rsidR="003871C8">
        <w:rPr>
          <w:rFonts w:ascii="Arial" w:hAnsi="Arial" w:cs="Arial"/>
          <w:sz w:val="22"/>
          <w:szCs w:val="22"/>
        </w:rPr>
        <w:t xml:space="preserve">, </w:t>
      </w:r>
      <w:r w:rsidR="00F33998">
        <w:rPr>
          <w:rFonts w:ascii="Arial" w:hAnsi="Arial" w:cs="Arial"/>
          <w:sz w:val="22"/>
          <w:szCs w:val="22"/>
        </w:rPr>
        <w:t xml:space="preserve">set out those details </w:t>
      </w:r>
      <w:r w:rsidRPr="00211A84">
        <w:rPr>
          <w:rFonts w:ascii="Arial" w:hAnsi="Arial" w:cs="Arial"/>
          <w:sz w:val="22"/>
          <w:szCs w:val="22"/>
        </w:rPr>
        <w:t xml:space="preserve">in a separate document marked </w:t>
      </w:r>
      <w:r w:rsidR="00773DEC">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sidR="00E42606">
        <w:rPr>
          <w:rFonts w:ascii="Arial" w:hAnsi="Arial" w:cs="Arial"/>
          <w:sz w:val="22"/>
          <w:szCs w:val="22"/>
        </w:rPr>
        <w:t xml:space="preserve">you think </w:t>
      </w:r>
      <w:r w:rsidR="00811F57">
        <w:rPr>
          <w:rFonts w:ascii="Arial" w:hAnsi="Arial" w:cs="Arial"/>
          <w:sz w:val="22"/>
          <w:szCs w:val="22"/>
        </w:rPr>
        <w:t xml:space="preserve">that </w:t>
      </w:r>
      <w:r w:rsidR="00E42606">
        <w:rPr>
          <w:rFonts w:ascii="Arial" w:hAnsi="Arial" w:cs="Arial"/>
          <w:sz w:val="22"/>
          <w:szCs w:val="22"/>
        </w:rPr>
        <w:t xml:space="preserve">those details </w:t>
      </w:r>
      <w:r w:rsidRPr="004A7ED8">
        <w:rPr>
          <w:rFonts w:ascii="Arial" w:hAnsi="Arial" w:cs="Arial"/>
          <w:sz w:val="22"/>
          <w:szCs w:val="22"/>
        </w:rPr>
        <w:t xml:space="preserve">ought not be </w:t>
      </w:r>
      <w:r w:rsidR="001157D6">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sidR="00D944D6">
        <w:rPr>
          <w:rFonts w:ascii="Arial" w:hAnsi="Arial" w:cs="Arial"/>
          <w:iCs/>
          <w:sz w:val="22"/>
          <w:szCs w:val="22"/>
        </w:rPr>
        <w:t>rules 5.</w:t>
      </w:r>
      <w:r w:rsidR="00B32316">
        <w:rPr>
          <w:rFonts w:ascii="Arial" w:hAnsi="Arial" w:cs="Arial"/>
          <w:iCs/>
          <w:sz w:val="22"/>
          <w:szCs w:val="22"/>
        </w:rPr>
        <w:t xml:space="preserve">10(9) and </w:t>
      </w:r>
      <w:r>
        <w:rPr>
          <w:rFonts w:ascii="Arial" w:hAnsi="Arial" w:cs="Arial"/>
          <w:iCs/>
          <w:sz w:val="22"/>
          <w:szCs w:val="22"/>
        </w:rPr>
        <w:t>47</w:t>
      </w:r>
      <w:r w:rsidRPr="005F7CCA">
        <w:rPr>
          <w:rFonts w:ascii="Arial" w:hAnsi="Arial" w:cs="Arial"/>
          <w:iCs/>
          <w:sz w:val="22"/>
          <w:szCs w:val="22"/>
        </w:rPr>
        <w:t>.</w:t>
      </w:r>
      <w:r>
        <w:rPr>
          <w:rFonts w:ascii="Arial" w:hAnsi="Arial" w:cs="Arial"/>
          <w:iCs/>
          <w:sz w:val="22"/>
          <w:szCs w:val="22"/>
        </w:rPr>
        <w:t>26(4)</w:t>
      </w:r>
      <w:r w:rsidR="00B32316">
        <w:rPr>
          <w:rFonts w:ascii="Arial" w:hAnsi="Arial" w:cs="Arial"/>
          <w:iCs/>
          <w:sz w:val="22"/>
          <w:szCs w:val="22"/>
        </w:rPr>
        <w:t xml:space="preserve"> of the </w:t>
      </w:r>
      <w:r w:rsidR="00B32316" w:rsidRPr="005F7CCA">
        <w:rPr>
          <w:rFonts w:ascii="Arial" w:hAnsi="Arial" w:cs="Arial"/>
          <w:iCs/>
          <w:sz w:val="22"/>
          <w:szCs w:val="22"/>
        </w:rPr>
        <w:t>Criminal Procedure Rules</w:t>
      </w:r>
      <w:r w:rsidRPr="005F7CCA">
        <w:rPr>
          <w:rFonts w:ascii="Arial" w:hAnsi="Arial" w:cs="Arial"/>
          <w:iCs/>
          <w:sz w:val="22"/>
          <w:szCs w:val="22"/>
        </w:rPr>
        <w:t>.</w:t>
      </w:r>
    </w:p>
    <w:p w14:paraId="1E78F527" w14:textId="5BF09BE5" w:rsidR="00A44F1C" w:rsidRDefault="00A44F1C" w:rsidP="00994F36">
      <w:pPr>
        <w:tabs>
          <w:tab w:val="left" w:pos="284"/>
        </w:tabs>
        <w:spacing w:before="60"/>
        <w:ind w:right="-428"/>
        <w:jc w:val="both"/>
        <w:rPr>
          <w:rFonts w:ascii="Arial" w:hAnsi="Arial" w:cs="Arial"/>
          <w:sz w:val="22"/>
          <w:szCs w:val="22"/>
        </w:rPr>
      </w:pPr>
      <w:r>
        <w:rPr>
          <w:rFonts w:ascii="Arial" w:hAnsi="Arial" w:cs="Arial"/>
          <w:sz w:val="22"/>
          <w:szCs w:val="22"/>
        </w:rPr>
        <w:t>If an application is very sensitive</w:t>
      </w:r>
      <w:r w:rsidR="00252838">
        <w:rPr>
          <w:rFonts w:ascii="Arial" w:hAnsi="Arial" w:cs="Arial"/>
          <w:sz w:val="22"/>
          <w:szCs w:val="22"/>
        </w:rPr>
        <w:t>,</w:t>
      </w:r>
      <w:r>
        <w:rPr>
          <w:rFonts w:ascii="Arial" w:hAnsi="Arial" w:cs="Arial"/>
          <w:sz w:val="22"/>
          <w:szCs w:val="22"/>
        </w:rPr>
        <w:t xml:space="preserve"> special arrangements can be made. Consult the justices’ legal adviser.</w:t>
      </w:r>
    </w:p>
    <w:p w14:paraId="21618DFF" w14:textId="31D50CC9" w:rsidR="00D653AE" w:rsidRPr="00A44F1C" w:rsidRDefault="00D653AE" w:rsidP="00994F36">
      <w:pPr>
        <w:tabs>
          <w:tab w:val="left" w:pos="284"/>
        </w:tabs>
        <w:spacing w:before="60"/>
        <w:ind w:right="-428"/>
        <w:jc w:val="both"/>
        <w:rPr>
          <w:rFonts w:ascii="Arial" w:hAnsi="Arial" w:cs="Arial"/>
          <w:sz w:val="22"/>
          <w:szCs w:val="22"/>
        </w:rPr>
      </w:pPr>
      <w:r w:rsidRPr="00A44F1C">
        <w:rPr>
          <w:rFonts w:ascii="Arial" w:hAnsi="Arial" w:cs="Arial"/>
          <w:sz w:val="22"/>
          <w:szCs w:val="22"/>
        </w:rPr>
        <w:t xml:space="preserve">The court needs </w:t>
      </w:r>
      <w:r w:rsidR="003C3F41">
        <w:rPr>
          <w:rFonts w:ascii="Arial" w:hAnsi="Arial" w:cs="Arial"/>
          <w:sz w:val="22"/>
          <w:szCs w:val="22"/>
        </w:rPr>
        <w:t xml:space="preserve">a </w:t>
      </w:r>
      <w:r w:rsidR="00B636BC" w:rsidRPr="00A44F1C">
        <w:rPr>
          <w:rFonts w:ascii="Arial" w:hAnsi="Arial" w:cs="Arial"/>
          <w:sz w:val="22"/>
          <w:szCs w:val="22"/>
        </w:rPr>
        <w:t xml:space="preserve">realistic </w:t>
      </w:r>
      <w:r w:rsidRPr="00A44F1C">
        <w:rPr>
          <w:rFonts w:ascii="Arial" w:hAnsi="Arial" w:cs="Arial"/>
          <w:sz w:val="22"/>
          <w:szCs w:val="22"/>
        </w:rPr>
        <w:t xml:space="preserve">estimate of how long to allow for reading and hearing the application. </w:t>
      </w:r>
      <w:r w:rsidR="00B636BC" w:rsidRPr="00A44F1C">
        <w:rPr>
          <w:rFonts w:ascii="Arial" w:hAnsi="Arial" w:cs="Arial"/>
          <w:sz w:val="22"/>
          <w:szCs w:val="22"/>
        </w:rPr>
        <w:t xml:space="preserve">A straightforward application to search one set of premises usually will need about 30 minutes. </w:t>
      </w:r>
      <w:r w:rsidRPr="00A44F1C">
        <w:rPr>
          <w:rFonts w:ascii="Arial" w:hAnsi="Arial" w:cs="Arial"/>
          <w:sz w:val="22"/>
          <w:szCs w:val="22"/>
        </w:rPr>
        <w:t>If in doubt, consult the justices’ legal adviser.</w:t>
      </w:r>
    </w:p>
    <w:p w14:paraId="36912549" w14:textId="09C3D1FE" w:rsidR="00D653AE" w:rsidRDefault="00D653AE" w:rsidP="00994F36">
      <w:pPr>
        <w:tabs>
          <w:tab w:val="left" w:pos="284"/>
        </w:tabs>
        <w:spacing w:before="60"/>
        <w:ind w:right="-428"/>
        <w:jc w:val="both"/>
        <w:rPr>
          <w:rFonts w:ascii="Arial" w:hAnsi="Arial" w:cs="Arial"/>
          <w:sz w:val="22"/>
          <w:szCs w:val="22"/>
        </w:rPr>
      </w:pPr>
      <w:r>
        <w:rPr>
          <w:rFonts w:ascii="Arial" w:hAnsi="Arial" w:cs="Arial"/>
          <w:sz w:val="22"/>
          <w:szCs w:val="22"/>
        </w:rPr>
        <w:t>To help assess the urgency of the application compared with others, the court also needs to know when it is expected that the warrant will be executed.</w:t>
      </w:r>
    </w:p>
    <w:p w14:paraId="2A86D5C5" w14:textId="75385D12" w:rsidR="003B7F17" w:rsidRDefault="00A97669" w:rsidP="00994F36">
      <w:pPr>
        <w:tabs>
          <w:tab w:val="left" w:pos="284"/>
        </w:tabs>
        <w:spacing w:before="60"/>
        <w:ind w:right="-428"/>
        <w:jc w:val="both"/>
        <w:rPr>
          <w:rFonts w:ascii="Arial" w:hAnsi="Arial" w:cs="Arial"/>
          <w:sz w:val="22"/>
          <w:szCs w:val="22"/>
        </w:rPr>
      </w:pPr>
      <w:r>
        <w:rPr>
          <w:rFonts w:ascii="Arial" w:hAnsi="Arial" w:cs="Arial"/>
          <w:sz w:val="22"/>
          <w:szCs w:val="22"/>
        </w:rPr>
        <w:t>The hearing will usually</w:t>
      </w:r>
      <w:r w:rsidR="00F412C5">
        <w:rPr>
          <w:rFonts w:ascii="Arial" w:hAnsi="Arial" w:cs="Arial"/>
          <w:sz w:val="22"/>
          <w:szCs w:val="22"/>
        </w:rPr>
        <w:t xml:space="preserve"> take place by telephone</w:t>
      </w:r>
      <w:r w:rsidR="004E43D0">
        <w:rPr>
          <w:rFonts w:ascii="Arial" w:hAnsi="Arial" w:cs="Arial"/>
          <w:sz w:val="22"/>
          <w:szCs w:val="22"/>
        </w:rPr>
        <w:t xml:space="preserve">: </w:t>
      </w:r>
      <w:r w:rsidR="0029088F">
        <w:rPr>
          <w:rFonts w:ascii="Arial" w:hAnsi="Arial" w:cs="Arial"/>
          <w:sz w:val="22"/>
          <w:szCs w:val="22"/>
        </w:rPr>
        <w:t xml:space="preserve">see Criminal Procedure Rules, </w:t>
      </w:r>
      <w:r w:rsidR="00FA1D4D">
        <w:rPr>
          <w:rFonts w:ascii="Arial" w:hAnsi="Arial" w:cs="Arial"/>
          <w:sz w:val="22"/>
          <w:szCs w:val="22"/>
        </w:rPr>
        <w:t>r</w:t>
      </w:r>
      <w:r w:rsidR="0029088F">
        <w:rPr>
          <w:rFonts w:ascii="Arial" w:hAnsi="Arial" w:cs="Arial"/>
          <w:sz w:val="22"/>
          <w:szCs w:val="22"/>
        </w:rPr>
        <w:t xml:space="preserve">ule </w:t>
      </w:r>
      <w:r w:rsidR="00FA1D4D">
        <w:rPr>
          <w:rFonts w:ascii="Arial" w:hAnsi="Arial" w:cs="Arial"/>
          <w:sz w:val="22"/>
          <w:szCs w:val="22"/>
        </w:rPr>
        <w:t>47.</w:t>
      </w:r>
      <w:r w:rsidR="004E43D0">
        <w:rPr>
          <w:rFonts w:ascii="Arial" w:hAnsi="Arial" w:cs="Arial"/>
          <w:sz w:val="22"/>
          <w:szCs w:val="22"/>
        </w:rPr>
        <w:t xml:space="preserve">25(2). </w:t>
      </w:r>
      <w:r w:rsidR="00A80277" w:rsidRPr="00A80277">
        <w:rPr>
          <w:rFonts w:ascii="Arial" w:hAnsi="Arial" w:cs="Arial"/>
          <w:sz w:val="22"/>
          <w:szCs w:val="22"/>
        </w:rPr>
        <w:t xml:space="preserve">The </w:t>
      </w:r>
      <w:r w:rsidR="00A80277">
        <w:rPr>
          <w:rFonts w:ascii="Arial" w:hAnsi="Arial" w:cs="Arial"/>
          <w:sz w:val="22"/>
          <w:szCs w:val="22"/>
        </w:rPr>
        <w:t xml:space="preserve">justices’ </w:t>
      </w:r>
      <w:r w:rsidR="00A80277" w:rsidRPr="00A80277">
        <w:rPr>
          <w:rFonts w:ascii="Arial" w:hAnsi="Arial" w:cs="Arial"/>
          <w:sz w:val="22"/>
          <w:szCs w:val="22"/>
        </w:rPr>
        <w:t xml:space="preserve">legal adviser will </w:t>
      </w:r>
      <w:r w:rsidR="00A80277">
        <w:rPr>
          <w:rFonts w:ascii="Arial" w:hAnsi="Arial" w:cs="Arial"/>
          <w:sz w:val="22"/>
          <w:szCs w:val="22"/>
        </w:rPr>
        <w:t xml:space="preserve">give </w:t>
      </w:r>
      <w:r w:rsidR="00A80277" w:rsidRPr="00A80277">
        <w:rPr>
          <w:rFonts w:ascii="Arial" w:hAnsi="Arial" w:cs="Arial"/>
          <w:sz w:val="22"/>
          <w:szCs w:val="22"/>
        </w:rPr>
        <w:t xml:space="preserve">you the </w:t>
      </w:r>
      <w:r w:rsidR="004C722A">
        <w:rPr>
          <w:rFonts w:ascii="Arial" w:hAnsi="Arial" w:cs="Arial"/>
          <w:sz w:val="22"/>
          <w:szCs w:val="22"/>
        </w:rPr>
        <w:t xml:space="preserve">telephone </w:t>
      </w:r>
      <w:r w:rsidR="00A80277" w:rsidRPr="00A80277">
        <w:rPr>
          <w:rFonts w:ascii="Arial" w:hAnsi="Arial" w:cs="Arial"/>
          <w:sz w:val="22"/>
          <w:szCs w:val="22"/>
        </w:rPr>
        <w:t>number and a secure code when you apply.</w:t>
      </w:r>
      <w:r w:rsidR="003B7F17">
        <w:rPr>
          <w:rFonts w:ascii="Arial" w:hAnsi="Arial" w:cs="Arial"/>
          <w:sz w:val="22"/>
          <w:szCs w:val="22"/>
        </w:rPr>
        <w:t xml:space="preserve"> </w:t>
      </w:r>
      <w:r w:rsidR="00A80277" w:rsidRPr="00A80277">
        <w:rPr>
          <w:rFonts w:ascii="Arial" w:hAnsi="Arial" w:cs="Arial"/>
          <w:sz w:val="22"/>
          <w:szCs w:val="22"/>
        </w:rPr>
        <w:t>The conversation may be recorded.</w:t>
      </w:r>
    </w:p>
    <w:p w14:paraId="385BA4C3" w14:textId="3859A1A9" w:rsidR="00A97669" w:rsidRDefault="00E11BAC" w:rsidP="00994F36">
      <w:pPr>
        <w:tabs>
          <w:tab w:val="left" w:pos="284"/>
        </w:tabs>
        <w:spacing w:before="60"/>
        <w:ind w:right="-428"/>
        <w:jc w:val="both"/>
        <w:rPr>
          <w:rFonts w:ascii="Arial" w:hAnsi="Arial" w:cs="Arial"/>
          <w:sz w:val="22"/>
          <w:szCs w:val="22"/>
        </w:rPr>
      </w:pPr>
      <w:r>
        <w:rPr>
          <w:rFonts w:ascii="Arial" w:hAnsi="Arial" w:cs="Arial"/>
          <w:sz w:val="22"/>
          <w:szCs w:val="22"/>
        </w:rPr>
        <w:t xml:space="preserve">At the hearing the applicant </w:t>
      </w:r>
      <w:r w:rsidRPr="00E11BAC">
        <w:rPr>
          <w:rFonts w:ascii="Arial" w:hAnsi="Arial" w:cs="Arial"/>
          <w:sz w:val="22"/>
          <w:szCs w:val="22"/>
        </w:rPr>
        <w:t xml:space="preserve">will be required to take an oath or </w:t>
      </w:r>
      <w:r w:rsidR="00C21121">
        <w:rPr>
          <w:rFonts w:ascii="Arial" w:hAnsi="Arial" w:cs="Arial"/>
          <w:sz w:val="22"/>
          <w:szCs w:val="22"/>
        </w:rPr>
        <w:t>affirm</w:t>
      </w:r>
      <w:r w:rsidR="00BD5C51">
        <w:rPr>
          <w:rFonts w:ascii="Arial" w:hAnsi="Arial" w:cs="Arial"/>
          <w:sz w:val="22"/>
          <w:szCs w:val="22"/>
        </w:rPr>
        <w:t xml:space="preserve">: </w:t>
      </w:r>
      <w:r w:rsidR="00BD5C51" w:rsidRPr="00BD5C51">
        <w:rPr>
          <w:rFonts w:ascii="Arial" w:hAnsi="Arial" w:cs="Arial"/>
          <w:sz w:val="22"/>
          <w:szCs w:val="22"/>
        </w:rPr>
        <w:t>see Criminal Procedure Rules, rule 47.25(</w:t>
      </w:r>
      <w:r w:rsidR="00BD5C51">
        <w:rPr>
          <w:rFonts w:ascii="Arial" w:hAnsi="Arial" w:cs="Arial"/>
          <w:sz w:val="22"/>
          <w:szCs w:val="22"/>
        </w:rPr>
        <w:t>4</w:t>
      </w:r>
      <w:r w:rsidR="00BD5C51" w:rsidRPr="00BD5C51">
        <w:rPr>
          <w:rFonts w:ascii="Arial" w:hAnsi="Arial" w:cs="Arial"/>
          <w:sz w:val="22"/>
          <w:szCs w:val="22"/>
        </w:rPr>
        <w:t>).</w:t>
      </w:r>
    </w:p>
    <w:p w14:paraId="619BB1BA" w14:textId="77777777" w:rsidR="00983CED" w:rsidRDefault="00983CED" w:rsidP="00994F36">
      <w:pPr>
        <w:tabs>
          <w:tab w:val="left" w:pos="284"/>
        </w:tabs>
        <w:ind w:right="-428"/>
        <w:jc w:val="both"/>
        <w:rPr>
          <w:rFonts w:ascii="Arial" w:hAnsi="Arial" w:cs="Arial"/>
          <w:sz w:val="22"/>
          <w:szCs w:val="22"/>
        </w:rPr>
      </w:pPr>
    </w:p>
    <w:p w14:paraId="76FDA932" w14:textId="77777777" w:rsidR="00934C2E" w:rsidRPr="00C26023" w:rsidRDefault="003D08D4" w:rsidP="00994F36">
      <w:pPr>
        <w:tabs>
          <w:tab w:val="left" w:pos="284"/>
        </w:tabs>
        <w:ind w:right="-428"/>
        <w:jc w:val="both"/>
        <w:rPr>
          <w:rFonts w:ascii="Arial" w:hAnsi="Arial" w:cs="Arial"/>
          <w:b/>
          <w:iCs/>
          <w:sz w:val="22"/>
          <w:szCs w:val="22"/>
        </w:rPr>
      </w:pPr>
      <w:r>
        <w:rPr>
          <w:rFonts w:ascii="Arial" w:hAnsi="Arial" w:cs="Arial"/>
          <w:b/>
          <w:iCs/>
          <w:sz w:val="22"/>
          <w:szCs w:val="22"/>
        </w:rPr>
        <w:lastRenderedPageBreak/>
        <w:t>5</w:t>
      </w:r>
      <w:r w:rsidR="00934C2E" w:rsidRPr="00C26023">
        <w:rPr>
          <w:rFonts w:ascii="Arial" w:hAnsi="Arial" w:cs="Arial"/>
          <w:b/>
          <w:iCs/>
          <w:sz w:val="22"/>
          <w:szCs w:val="22"/>
        </w:rPr>
        <w:t xml:space="preserve">. </w:t>
      </w:r>
      <w:r w:rsidR="00934C2E">
        <w:rPr>
          <w:rFonts w:ascii="Arial" w:hAnsi="Arial" w:cs="Arial"/>
          <w:b/>
          <w:iCs/>
          <w:sz w:val="22"/>
          <w:szCs w:val="22"/>
        </w:rPr>
        <w:t>The offence(s) under investigation</w:t>
      </w:r>
    </w:p>
    <w:p w14:paraId="7C50C9D0" w14:textId="11108F09" w:rsidR="00934C2E" w:rsidRDefault="00F84888" w:rsidP="00994F36">
      <w:pPr>
        <w:tabs>
          <w:tab w:val="left" w:pos="284"/>
        </w:tabs>
        <w:spacing w:before="60"/>
        <w:ind w:right="-428"/>
        <w:jc w:val="both"/>
        <w:rPr>
          <w:rFonts w:ascii="Arial" w:hAnsi="Arial" w:cs="Arial"/>
          <w:iCs/>
          <w:sz w:val="22"/>
          <w:szCs w:val="22"/>
        </w:rPr>
      </w:pPr>
      <w:r>
        <w:rPr>
          <w:rFonts w:ascii="Arial" w:hAnsi="Arial" w:cs="Arial"/>
          <w:iCs/>
          <w:sz w:val="22"/>
          <w:szCs w:val="22"/>
        </w:rPr>
        <w:t>Section 8 of PACE</w:t>
      </w:r>
      <w:r w:rsidR="003C23C7">
        <w:rPr>
          <w:rStyle w:val="FootnoteReference"/>
          <w:rFonts w:ascii="Arial" w:hAnsi="Arial" w:cs="Arial"/>
          <w:iCs/>
          <w:sz w:val="22"/>
          <w:szCs w:val="22"/>
        </w:rPr>
        <w:footnoteReference w:id="6"/>
      </w:r>
      <w:r>
        <w:rPr>
          <w:rFonts w:ascii="Arial" w:hAnsi="Arial" w:cs="Arial"/>
          <w:iCs/>
          <w:sz w:val="22"/>
          <w:szCs w:val="22"/>
        </w:rPr>
        <w:t xml:space="preserve"> applies where the investigation is into an indictable offence. </w:t>
      </w:r>
      <w:r w:rsidR="00934C2E">
        <w:rPr>
          <w:rFonts w:ascii="Arial" w:hAnsi="Arial" w:cs="Arial"/>
          <w:iCs/>
          <w:sz w:val="22"/>
          <w:szCs w:val="22"/>
        </w:rPr>
        <w:t xml:space="preserve">An offence may be indictable </w:t>
      </w:r>
      <w:r w:rsidR="006A5D18">
        <w:rPr>
          <w:rFonts w:ascii="Arial" w:hAnsi="Arial" w:cs="Arial"/>
          <w:iCs/>
          <w:sz w:val="22"/>
          <w:szCs w:val="22"/>
        </w:rPr>
        <w:t xml:space="preserve">under </w:t>
      </w:r>
      <w:r w:rsidR="00934C2E">
        <w:rPr>
          <w:rFonts w:ascii="Arial" w:hAnsi="Arial" w:cs="Arial"/>
          <w:iCs/>
          <w:sz w:val="22"/>
          <w:szCs w:val="22"/>
        </w:rPr>
        <w:t>legislation or at common law. Section 8 of PACE also applies where the investigation is into a summary offence under the Immigration Act 1971 which is a ‘relevant offence’ as defined in section 28D(4) of that Act (e.g. illegal entry into the UK, contrary to section 24 of the 1971 Act).</w:t>
      </w:r>
    </w:p>
    <w:p w14:paraId="434C06B7" w14:textId="77777777" w:rsidR="006371CA" w:rsidRPr="00983CED" w:rsidRDefault="006371CA" w:rsidP="00994F36">
      <w:pPr>
        <w:tabs>
          <w:tab w:val="left" w:pos="284"/>
        </w:tabs>
        <w:ind w:right="-428"/>
        <w:jc w:val="both"/>
        <w:rPr>
          <w:rFonts w:ascii="Arial" w:hAnsi="Arial" w:cs="Arial"/>
          <w:iCs/>
          <w:sz w:val="22"/>
          <w:szCs w:val="22"/>
        </w:rPr>
      </w:pPr>
    </w:p>
    <w:p w14:paraId="425B2B12" w14:textId="4A6AF317" w:rsidR="00F84888" w:rsidRPr="00C26023" w:rsidRDefault="003D08D4" w:rsidP="00994F36">
      <w:pPr>
        <w:tabs>
          <w:tab w:val="left" w:pos="284"/>
        </w:tabs>
        <w:ind w:right="-428"/>
        <w:jc w:val="both"/>
        <w:rPr>
          <w:rFonts w:ascii="Arial" w:hAnsi="Arial" w:cs="Arial"/>
          <w:b/>
          <w:iCs/>
          <w:sz w:val="22"/>
          <w:szCs w:val="22"/>
        </w:rPr>
      </w:pPr>
      <w:r>
        <w:rPr>
          <w:rFonts w:ascii="Arial" w:hAnsi="Arial" w:cs="Arial"/>
          <w:b/>
          <w:iCs/>
          <w:sz w:val="22"/>
          <w:szCs w:val="22"/>
        </w:rPr>
        <w:t>6</w:t>
      </w:r>
      <w:r w:rsidR="00F84888" w:rsidRPr="00C26023">
        <w:rPr>
          <w:rFonts w:ascii="Arial" w:hAnsi="Arial" w:cs="Arial"/>
          <w:b/>
          <w:iCs/>
          <w:sz w:val="22"/>
          <w:szCs w:val="22"/>
        </w:rPr>
        <w:t xml:space="preserve">. </w:t>
      </w:r>
      <w:r w:rsidR="00F84888">
        <w:rPr>
          <w:rFonts w:ascii="Arial" w:hAnsi="Arial" w:cs="Arial"/>
          <w:b/>
          <w:iCs/>
          <w:sz w:val="22"/>
          <w:szCs w:val="22"/>
        </w:rPr>
        <w:t>The material sought</w:t>
      </w:r>
      <w:r w:rsidR="00B80066">
        <w:rPr>
          <w:rFonts w:ascii="Arial" w:hAnsi="Arial" w:cs="Arial"/>
          <w:b/>
          <w:iCs/>
          <w:sz w:val="22"/>
          <w:szCs w:val="22"/>
        </w:rPr>
        <w:t xml:space="preserve"> (see also </w:t>
      </w:r>
      <w:r w:rsidR="00BA609C">
        <w:rPr>
          <w:rFonts w:ascii="Arial" w:hAnsi="Arial" w:cs="Arial"/>
          <w:b/>
          <w:iCs/>
          <w:sz w:val="22"/>
          <w:szCs w:val="22"/>
        </w:rPr>
        <w:t xml:space="preserve">guidance </w:t>
      </w:r>
      <w:r w:rsidR="00B80066">
        <w:rPr>
          <w:rFonts w:ascii="Arial" w:hAnsi="Arial" w:cs="Arial"/>
          <w:b/>
          <w:iCs/>
          <w:sz w:val="22"/>
          <w:szCs w:val="22"/>
        </w:rPr>
        <w:t xml:space="preserve">notes 7, </w:t>
      </w:r>
      <w:r w:rsidR="00984AB5">
        <w:rPr>
          <w:rFonts w:ascii="Arial" w:hAnsi="Arial" w:cs="Arial"/>
          <w:b/>
          <w:iCs/>
          <w:sz w:val="22"/>
          <w:szCs w:val="22"/>
        </w:rPr>
        <w:t>8</w:t>
      </w:r>
      <w:r>
        <w:rPr>
          <w:rFonts w:ascii="Arial" w:hAnsi="Arial" w:cs="Arial"/>
          <w:b/>
          <w:iCs/>
          <w:sz w:val="22"/>
          <w:szCs w:val="22"/>
        </w:rPr>
        <w:t xml:space="preserve">, </w:t>
      </w:r>
      <w:r w:rsidR="00B80066">
        <w:rPr>
          <w:rFonts w:ascii="Arial" w:hAnsi="Arial" w:cs="Arial"/>
          <w:b/>
          <w:iCs/>
          <w:sz w:val="22"/>
          <w:szCs w:val="22"/>
        </w:rPr>
        <w:t>9</w:t>
      </w:r>
      <w:r>
        <w:rPr>
          <w:rFonts w:ascii="Arial" w:hAnsi="Arial" w:cs="Arial"/>
          <w:b/>
          <w:iCs/>
          <w:sz w:val="22"/>
          <w:szCs w:val="22"/>
        </w:rPr>
        <w:t xml:space="preserve"> &amp; 10</w:t>
      </w:r>
      <w:r w:rsidR="00984AB5">
        <w:rPr>
          <w:rFonts w:ascii="Arial" w:hAnsi="Arial" w:cs="Arial"/>
          <w:b/>
          <w:iCs/>
          <w:sz w:val="22"/>
          <w:szCs w:val="22"/>
        </w:rPr>
        <w:t>)</w:t>
      </w:r>
    </w:p>
    <w:p w14:paraId="3E902AC7" w14:textId="77777777" w:rsidR="00307629" w:rsidRDefault="00F84888" w:rsidP="00994F36">
      <w:pPr>
        <w:tabs>
          <w:tab w:val="left" w:pos="284"/>
        </w:tabs>
        <w:spacing w:before="60"/>
        <w:ind w:right="-428"/>
        <w:jc w:val="both"/>
        <w:rPr>
          <w:rFonts w:ascii="Arial" w:hAnsi="Arial" w:cs="Arial"/>
          <w:iCs/>
          <w:sz w:val="22"/>
          <w:szCs w:val="22"/>
        </w:rPr>
      </w:pPr>
      <w:r>
        <w:rPr>
          <w:rFonts w:ascii="Arial" w:hAnsi="Arial" w:cs="Arial"/>
          <w:iCs/>
          <w:sz w:val="22"/>
          <w:szCs w:val="22"/>
        </w:rPr>
        <w:t xml:space="preserve">The applicant must explain </w:t>
      </w:r>
      <w:r w:rsidR="000165FB">
        <w:rPr>
          <w:rFonts w:ascii="Arial" w:hAnsi="Arial" w:cs="Arial"/>
          <w:iCs/>
          <w:sz w:val="22"/>
          <w:szCs w:val="22"/>
        </w:rPr>
        <w:t xml:space="preserve">what the search is for in as much detail as practicable. </w:t>
      </w:r>
      <w:r w:rsidR="00994CBD">
        <w:rPr>
          <w:rFonts w:ascii="Arial" w:hAnsi="Arial" w:cs="Arial"/>
          <w:iCs/>
          <w:sz w:val="22"/>
          <w:szCs w:val="22"/>
        </w:rPr>
        <w:t>A corresponding description must be entered in the draft warrant for the court (and the applicant must take care that the words used in the warrant can be understood without reference t</w:t>
      </w:r>
      <w:r w:rsidR="00001AA2">
        <w:rPr>
          <w:rFonts w:ascii="Arial" w:hAnsi="Arial" w:cs="Arial"/>
          <w:iCs/>
          <w:sz w:val="22"/>
          <w:szCs w:val="22"/>
        </w:rPr>
        <w:t>o the rest of the application).</w:t>
      </w:r>
    </w:p>
    <w:p w14:paraId="3BC5FAF2" w14:textId="77777777" w:rsidR="00433C8E" w:rsidRDefault="000165FB" w:rsidP="00994F36">
      <w:pPr>
        <w:tabs>
          <w:tab w:val="left" w:pos="284"/>
        </w:tabs>
        <w:spacing w:before="60"/>
        <w:ind w:right="-428"/>
        <w:jc w:val="both"/>
        <w:rPr>
          <w:rFonts w:ascii="Arial" w:hAnsi="Arial" w:cs="Arial"/>
          <w:iCs/>
          <w:sz w:val="22"/>
          <w:szCs w:val="22"/>
        </w:rPr>
      </w:pPr>
      <w:r>
        <w:rPr>
          <w:rFonts w:ascii="Arial" w:hAnsi="Arial" w:cs="Arial"/>
          <w:iCs/>
          <w:sz w:val="22"/>
          <w:szCs w:val="22"/>
        </w:rPr>
        <w:t xml:space="preserve">The search may be unlawful if the warrant does not sufficiently identify </w:t>
      </w:r>
      <w:r w:rsidR="0060692E">
        <w:rPr>
          <w:rFonts w:ascii="Arial" w:hAnsi="Arial" w:cs="Arial"/>
          <w:iCs/>
          <w:sz w:val="22"/>
          <w:szCs w:val="22"/>
        </w:rPr>
        <w:t>the material for which it authorises search</w:t>
      </w:r>
      <w:r>
        <w:rPr>
          <w:rFonts w:ascii="Arial" w:hAnsi="Arial" w:cs="Arial"/>
          <w:iCs/>
          <w:sz w:val="22"/>
          <w:szCs w:val="22"/>
        </w:rPr>
        <w:t xml:space="preserve">, or </w:t>
      </w:r>
      <w:r w:rsidR="0060692E">
        <w:rPr>
          <w:rFonts w:ascii="Arial" w:hAnsi="Arial" w:cs="Arial"/>
          <w:iCs/>
          <w:sz w:val="22"/>
          <w:szCs w:val="22"/>
        </w:rPr>
        <w:t xml:space="preserve">if </w:t>
      </w:r>
      <w:r w:rsidR="00617AFE">
        <w:rPr>
          <w:rFonts w:ascii="Arial" w:hAnsi="Arial" w:cs="Arial"/>
          <w:iCs/>
          <w:sz w:val="22"/>
          <w:szCs w:val="22"/>
        </w:rPr>
        <w:t xml:space="preserve">it </w:t>
      </w:r>
      <w:r>
        <w:rPr>
          <w:rFonts w:ascii="Arial" w:hAnsi="Arial" w:cs="Arial"/>
          <w:iCs/>
          <w:sz w:val="22"/>
          <w:szCs w:val="22"/>
        </w:rPr>
        <w:t xml:space="preserve">leaves </w:t>
      </w:r>
      <w:r w:rsidR="0060692E">
        <w:rPr>
          <w:rFonts w:ascii="Arial" w:hAnsi="Arial" w:cs="Arial"/>
          <w:iCs/>
          <w:sz w:val="22"/>
          <w:szCs w:val="22"/>
        </w:rPr>
        <w:t xml:space="preserve">the </w:t>
      </w:r>
      <w:r>
        <w:rPr>
          <w:rFonts w:ascii="Arial" w:hAnsi="Arial" w:cs="Arial"/>
          <w:iCs/>
          <w:sz w:val="22"/>
          <w:szCs w:val="22"/>
        </w:rPr>
        <w:t xml:space="preserve">identification </w:t>
      </w:r>
      <w:r w:rsidR="0060692E">
        <w:rPr>
          <w:rFonts w:ascii="Arial" w:hAnsi="Arial" w:cs="Arial"/>
          <w:iCs/>
          <w:sz w:val="22"/>
          <w:szCs w:val="22"/>
        </w:rPr>
        <w:t xml:space="preserve">of that material </w:t>
      </w:r>
      <w:r>
        <w:rPr>
          <w:rFonts w:ascii="Arial" w:hAnsi="Arial" w:cs="Arial"/>
          <w:iCs/>
          <w:sz w:val="22"/>
          <w:szCs w:val="22"/>
        </w:rPr>
        <w:t xml:space="preserve">to the discretion of </w:t>
      </w:r>
      <w:r w:rsidR="0060692E">
        <w:rPr>
          <w:rFonts w:ascii="Arial" w:hAnsi="Arial" w:cs="Arial"/>
          <w:iCs/>
          <w:sz w:val="22"/>
          <w:szCs w:val="22"/>
        </w:rPr>
        <w:t xml:space="preserve">those who conduct </w:t>
      </w:r>
      <w:r w:rsidR="00433C8E">
        <w:rPr>
          <w:rFonts w:ascii="Arial" w:hAnsi="Arial" w:cs="Arial"/>
          <w:iCs/>
          <w:sz w:val="22"/>
          <w:szCs w:val="22"/>
        </w:rPr>
        <w:t>the search.</w:t>
      </w:r>
    </w:p>
    <w:p w14:paraId="3538E9E9" w14:textId="77777777" w:rsidR="00433C8E" w:rsidRDefault="00433C8E" w:rsidP="00994F36">
      <w:pPr>
        <w:tabs>
          <w:tab w:val="left" w:pos="284"/>
        </w:tabs>
        <w:spacing w:before="60"/>
        <w:ind w:right="-428"/>
        <w:jc w:val="both"/>
        <w:rPr>
          <w:rFonts w:ascii="Arial" w:hAnsi="Arial" w:cs="Arial"/>
          <w:iCs/>
          <w:sz w:val="22"/>
          <w:szCs w:val="22"/>
        </w:rPr>
      </w:pPr>
      <w:r>
        <w:rPr>
          <w:rFonts w:ascii="Arial" w:hAnsi="Arial" w:cs="Arial"/>
          <w:iCs/>
          <w:sz w:val="22"/>
          <w:szCs w:val="22"/>
        </w:rPr>
        <w:t>For the purposes of section 8 of PACE, ‘relevant evidence’, in relation to an offence, means anything that would be admissible in evidence at a trial for the offence.</w:t>
      </w:r>
    </w:p>
    <w:p w14:paraId="63725ADF" w14:textId="77777777" w:rsidR="00F84888" w:rsidRPr="0060692E" w:rsidRDefault="0060692E" w:rsidP="00994F36">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sidR="00DD07EE">
        <w:rPr>
          <w:rFonts w:ascii="Arial" w:hAnsi="Arial" w:cs="Arial"/>
          <w:sz w:val="22"/>
          <w:szCs w:val="22"/>
        </w:rPr>
        <w:t xml:space="preserve">PACE </w:t>
      </w:r>
      <w:r w:rsidRPr="0060692E">
        <w:rPr>
          <w:rFonts w:ascii="Arial" w:hAnsi="Arial" w:cs="Arial"/>
          <w:sz w:val="22"/>
          <w:szCs w:val="22"/>
        </w:rPr>
        <w:t>and section 50 of the Criminal Justice and Police Act 2001</w:t>
      </w:r>
      <w:r w:rsidR="00653614">
        <w:rPr>
          <w:rFonts w:ascii="Arial" w:hAnsi="Arial" w:cs="Arial"/>
          <w:sz w:val="22"/>
          <w:szCs w:val="22"/>
        </w:rPr>
        <w:t>.</w:t>
      </w:r>
    </w:p>
    <w:p w14:paraId="351504F0" w14:textId="77777777" w:rsidR="007F089E" w:rsidRDefault="007F089E" w:rsidP="00994F36">
      <w:pPr>
        <w:tabs>
          <w:tab w:val="left" w:pos="284"/>
        </w:tabs>
        <w:ind w:right="-428"/>
        <w:jc w:val="both"/>
        <w:rPr>
          <w:rFonts w:ascii="Arial" w:hAnsi="Arial" w:cs="Arial"/>
          <w:b/>
          <w:iCs/>
          <w:sz w:val="22"/>
          <w:szCs w:val="22"/>
        </w:rPr>
      </w:pPr>
    </w:p>
    <w:p w14:paraId="026B428F" w14:textId="77777777" w:rsidR="00934C2E" w:rsidRPr="00C26023" w:rsidRDefault="003D08D4" w:rsidP="00994F36">
      <w:pPr>
        <w:tabs>
          <w:tab w:val="left" w:pos="284"/>
        </w:tabs>
        <w:ind w:right="-428"/>
        <w:jc w:val="both"/>
        <w:rPr>
          <w:rFonts w:ascii="Arial" w:hAnsi="Arial" w:cs="Arial"/>
          <w:b/>
          <w:iCs/>
          <w:sz w:val="22"/>
          <w:szCs w:val="22"/>
        </w:rPr>
      </w:pPr>
      <w:r>
        <w:rPr>
          <w:rFonts w:ascii="Arial" w:hAnsi="Arial" w:cs="Arial"/>
          <w:b/>
          <w:iCs/>
          <w:sz w:val="22"/>
          <w:szCs w:val="22"/>
        </w:rPr>
        <w:t>7</w:t>
      </w:r>
      <w:r w:rsidR="00934C2E" w:rsidRPr="00C26023">
        <w:rPr>
          <w:rFonts w:ascii="Arial" w:hAnsi="Arial" w:cs="Arial"/>
          <w:b/>
          <w:iCs/>
          <w:sz w:val="22"/>
          <w:szCs w:val="22"/>
        </w:rPr>
        <w:t xml:space="preserve">. </w:t>
      </w:r>
      <w:r w:rsidR="00934C2E">
        <w:rPr>
          <w:rFonts w:ascii="Arial" w:hAnsi="Arial" w:cs="Arial"/>
          <w:b/>
          <w:iCs/>
          <w:sz w:val="22"/>
          <w:szCs w:val="22"/>
        </w:rPr>
        <w:t>Legal privilege</w:t>
      </w:r>
    </w:p>
    <w:p w14:paraId="67E5137B" w14:textId="77777777" w:rsidR="00934C2E" w:rsidRDefault="00934C2E" w:rsidP="00994F36">
      <w:pPr>
        <w:tabs>
          <w:tab w:val="left" w:pos="284"/>
        </w:tabs>
        <w:spacing w:before="60"/>
        <w:ind w:right="-428"/>
        <w:jc w:val="both"/>
        <w:rPr>
          <w:rFonts w:ascii="Arial" w:hAnsi="Arial" w:cs="Arial"/>
          <w:iCs/>
          <w:sz w:val="22"/>
          <w:szCs w:val="22"/>
        </w:rPr>
      </w:pPr>
      <w:r>
        <w:rPr>
          <w:rFonts w:ascii="Arial" w:hAnsi="Arial" w:cs="Arial"/>
          <w:iCs/>
          <w:sz w:val="22"/>
          <w:szCs w:val="22"/>
        </w:rPr>
        <w:t>Under sections 8 and 10 of PACE, the court cannot issue a warrant to search for items subject to legal privilege. Unless the items in question are held with the intention of furthering a criminal purpose, those items are:</w:t>
      </w:r>
    </w:p>
    <w:p w14:paraId="5A2943FB" w14:textId="77777777" w:rsidR="00934C2E" w:rsidRPr="00934C2E" w:rsidRDefault="00934C2E" w:rsidP="00994F36">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(a) </w:t>
      </w:r>
      <w:r w:rsidRPr="00934C2E">
        <w:rPr>
          <w:rFonts w:ascii="Arial" w:hAnsi="Arial" w:cs="Arial"/>
          <w:sz w:val="22"/>
          <w:szCs w:val="22"/>
        </w:rPr>
        <w:t>communications between a professional legal adviser and his client or any person representing his client made in connection with the giving of legal advice to the client</w:t>
      </w:r>
      <w:r>
        <w:rPr>
          <w:rFonts w:ascii="Arial" w:hAnsi="Arial" w:cs="Arial"/>
          <w:sz w:val="22"/>
          <w:szCs w:val="22"/>
        </w:rPr>
        <w:t>;</w:t>
      </w:r>
    </w:p>
    <w:p w14:paraId="7C21CD0C" w14:textId="77777777" w:rsidR="00934C2E" w:rsidRPr="00934C2E" w:rsidRDefault="00934C2E" w:rsidP="00994F36">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(b) </w:t>
      </w:r>
      <w:r w:rsidRPr="00934C2E">
        <w:rPr>
          <w:rFonts w:ascii="Arial" w:hAnsi="Arial" w:cs="Arial"/>
          <w:sz w:val="22"/>
          <w:szCs w:val="22"/>
        </w:rPr>
        <w:t>communications between a professional legal adviser and his client or any person representing his client or between such an adviser or his client or any such representative and any other person made in connection with or in contemplation of legal proceedings and for the purposes of such proceedings; and</w:t>
      </w:r>
    </w:p>
    <w:p w14:paraId="37C42F89" w14:textId="77777777" w:rsidR="00934C2E" w:rsidRPr="00934C2E" w:rsidRDefault="00934C2E" w:rsidP="00994F36">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(c) </w:t>
      </w:r>
      <w:r w:rsidRPr="00934C2E">
        <w:rPr>
          <w:rFonts w:ascii="Arial" w:hAnsi="Arial" w:cs="Arial"/>
          <w:sz w:val="22"/>
          <w:szCs w:val="22"/>
        </w:rPr>
        <w:t>items enclosed with or referred to in such communications and made—</w:t>
      </w:r>
    </w:p>
    <w:p w14:paraId="7C605D14" w14:textId="77777777" w:rsidR="00934C2E" w:rsidRPr="00934C2E" w:rsidRDefault="00934C2E" w:rsidP="00994F36">
      <w:pPr>
        <w:tabs>
          <w:tab w:val="left" w:pos="284"/>
        </w:tabs>
        <w:spacing w:before="60"/>
        <w:ind w:right="-428"/>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 </w:t>
      </w:r>
      <w:r w:rsidRPr="00934C2E">
        <w:rPr>
          <w:rFonts w:ascii="Arial" w:hAnsi="Arial" w:cs="Arial"/>
          <w:sz w:val="22"/>
          <w:szCs w:val="22"/>
        </w:rPr>
        <w:t>in connection with the giving of legal advice; or</w:t>
      </w:r>
    </w:p>
    <w:p w14:paraId="17DFBEF4" w14:textId="77777777" w:rsidR="00934C2E" w:rsidRPr="00934C2E" w:rsidRDefault="00934C2E" w:rsidP="00994F36">
      <w:pPr>
        <w:tabs>
          <w:tab w:val="left" w:pos="284"/>
        </w:tabs>
        <w:spacing w:before="60"/>
        <w:ind w:left="709" w:right="-428" w:hanging="709"/>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(ii) </w:t>
      </w:r>
      <w:r w:rsidRPr="00934C2E">
        <w:rPr>
          <w:rFonts w:ascii="Arial" w:hAnsi="Arial" w:cs="Arial"/>
          <w:sz w:val="22"/>
          <w:szCs w:val="22"/>
        </w:rPr>
        <w:t>in connection with or in contemplation of legal proceedings and for the purposes of such proceedings,</w:t>
      </w:r>
    </w:p>
    <w:p w14:paraId="7DAD65B0" w14:textId="77777777" w:rsidR="003D08D4" w:rsidRDefault="00934C2E" w:rsidP="00994F36">
      <w:pPr>
        <w:tabs>
          <w:tab w:val="left" w:pos="284"/>
        </w:tabs>
        <w:spacing w:before="60" w:after="60"/>
        <w:ind w:right="-428"/>
        <w:jc w:val="both"/>
        <w:rPr>
          <w:rFonts w:ascii="Arial" w:hAnsi="Arial" w:cs="Arial"/>
          <w:b/>
          <w:iCs/>
          <w:sz w:val="22"/>
          <w:szCs w:val="22"/>
        </w:rPr>
      </w:pPr>
      <w:r w:rsidRPr="00934C2E">
        <w:rPr>
          <w:rFonts w:ascii="Arial" w:hAnsi="Arial" w:cs="Arial"/>
          <w:iCs/>
          <w:sz w:val="22"/>
          <w:szCs w:val="22"/>
        </w:rPr>
        <w:tab/>
      </w:r>
      <w:r w:rsidRPr="00934C2E">
        <w:rPr>
          <w:rFonts w:ascii="Arial" w:hAnsi="Arial" w:cs="Arial"/>
          <w:sz w:val="22"/>
          <w:szCs w:val="22"/>
        </w:rPr>
        <w:t>when they are in the possession of a person who is entitled to possession of them</w:t>
      </w:r>
      <w:r w:rsidR="007B0FC7">
        <w:rPr>
          <w:rFonts w:ascii="Arial" w:hAnsi="Arial" w:cs="Arial"/>
          <w:sz w:val="22"/>
          <w:szCs w:val="22"/>
        </w:rPr>
        <w:t>.</w:t>
      </w:r>
    </w:p>
    <w:p w14:paraId="002302FC" w14:textId="77777777" w:rsidR="003D08D4" w:rsidRDefault="003D08D4" w:rsidP="00994F36">
      <w:pPr>
        <w:tabs>
          <w:tab w:val="left" w:pos="284"/>
        </w:tabs>
        <w:ind w:right="-428"/>
        <w:jc w:val="both"/>
        <w:rPr>
          <w:rFonts w:ascii="Arial" w:hAnsi="Arial" w:cs="Arial"/>
          <w:b/>
          <w:iCs/>
          <w:sz w:val="22"/>
          <w:szCs w:val="22"/>
        </w:rPr>
      </w:pPr>
    </w:p>
    <w:p w14:paraId="5A361C57" w14:textId="77777777" w:rsidR="00E50048" w:rsidRPr="00C26023" w:rsidRDefault="003D08D4" w:rsidP="00994F36">
      <w:pPr>
        <w:tabs>
          <w:tab w:val="left" w:pos="284"/>
        </w:tabs>
        <w:ind w:right="-428"/>
        <w:jc w:val="both"/>
        <w:rPr>
          <w:rFonts w:ascii="Arial" w:hAnsi="Arial" w:cs="Arial"/>
          <w:b/>
          <w:iCs/>
          <w:sz w:val="22"/>
          <w:szCs w:val="22"/>
        </w:rPr>
      </w:pPr>
      <w:r>
        <w:rPr>
          <w:rFonts w:ascii="Arial" w:hAnsi="Arial" w:cs="Arial"/>
          <w:b/>
          <w:iCs/>
          <w:sz w:val="22"/>
          <w:szCs w:val="22"/>
        </w:rPr>
        <w:t>8</w:t>
      </w:r>
      <w:r w:rsidR="00E50048" w:rsidRPr="00C26023">
        <w:rPr>
          <w:rFonts w:ascii="Arial" w:hAnsi="Arial" w:cs="Arial"/>
          <w:b/>
          <w:iCs/>
          <w:sz w:val="22"/>
          <w:szCs w:val="22"/>
        </w:rPr>
        <w:t xml:space="preserve">. </w:t>
      </w:r>
      <w:r w:rsidR="00E50048">
        <w:rPr>
          <w:rFonts w:ascii="Arial" w:hAnsi="Arial" w:cs="Arial"/>
          <w:b/>
          <w:iCs/>
          <w:sz w:val="22"/>
          <w:szCs w:val="22"/>
        </w:rPr>
        <w:t>Excluded material</w:t>
      </w:r>
    </w:p>
    <w:p w14:paraId="68EA288B" w14:textId="77777777" w:rsidR="00E50048" w:rsidRDefault="00151765" w:rsidP="00994F36">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sections 8, 11, </w:t>
      </w:r>
      <w:r w:rsidR="00E50048">
        <w:rPr>
          <w:rFonts w:ascii="Arial" w:hAnsi="Arial" w:cs="Arial"/>
          <w:iCs/>
          <w:sz w:val="22"/>
          <w:szCs w:val="22"/>
        </w:rPr>
        <w:t xml:space="preserve">12 </w:t>
      </w:r>
      <w:r>
        <w:rPr>
          <w:rFonts w:ascii="Arial" w:hAnsi="Arial" w:cs="Arial"/>
          <w:iCs/>
          <w:sz w:val="22"/>
          <w:szCs w:val="22"/>
        </w:rPr>
        <w:t xml:space="preserve">&amp; 13 </w:t>
      </w:r>
      <w:r w:rsidR="00E50048">
        <w:rPr>
          <w:rFonts w:ascii="Arial" w:hAnsi="Arial" w:cs="Arial"/>
          <w:iCs/>
          <w:sz w:val="22"/>
          <w:szCs w:val="22"/>
        </w:rPr>
        <w:t>of PACE, the court cannot issue a warrant t</w:t>
      </w:r>
      <w:r w:rsidR="008F0A8E">
        <w:rPr>
          <w:rFonts w:ascii="Arial" w:hAnsi="Arial" w:cs="Arial"/>
          <w:iCs/>
          <w:sz w:val="22"/>
          <w:szCs w:val="22"/>
        </w:rPr>
        <w:t>o search for excluded material.</w:t>
      </w:r>
      <w:r w:rsidR="009A2108">
        <w:rPr>
          <w:rFonts w:ascii="Arial" w:hAnsi="Arial" w:cs="Arial"/>
          <w:iCs/>
          <w:sz w:val="22"/>
          <w:szCs w:val="22"/>
        </w:rPr>
        <w:t xml:space="preserve"> </w:t>
      </w:r>
      <w:r w:rsidR="008F0A8E">
        <w:rPr>
          <w:rFonts w:ascii="Arial" w:hAnsi="Arial" w:cs="Arial"/>
          <w:iCs/>
          <w:sz w:val="22"/>
          <w:szCs w:val="22"/>
        </w:rPr>
        <w:t>‘Excluded material’ means:</w:t>
      </w:r>
    </w:p>
    <w:p w14:paraId="7A225D25" w14:textId="77777777" w:rsidR="00E50048" w:rsidRPr="00A66215" w:rsidRDefault="00E50048" w:rsidP="00994F36">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(a) </w:t>
      </w:r>
      <w:r w:rsidR="00A66215" w:rsidRPr="00A66215">
        <w:rPr>
          <w:rFonts w:ascii="Arial" w:hAnsi="Arial" w:cs="Arial"/>
          <w:sz w:val="22"/>
          <w:szCs w:val="22"/>
        </w:rPr>
        <w:t xml:space="preserve">personal records which a person has acquired or created in the course of any trade, business, profession or other occupation or for the purposes of any paid or unpaid office and which </w:t>
      </w:r>
      <w:r w:rsidR="00EC6FDD">
        <w:rPr>
          <w:rFonts w:ascii="Arial" w:hAnsi="Arial" w:cs="Arial"/>
          <w:sz w:val="22"/>
          <w:szCs w:val="22"/>
        </w:rPr>
        <w:t xml:space="preserve">that person </w:t>
      </w:r>
      <w:r w:rsidR="00A66215" w:rsidRPr="00A66215">
        <w:rPr>
          <w:rFonts w:ascii="Arial" w:hAnsi="Arial" w:cs="Arial"/>
          <w:sz w:val="22"/>
          <w:szCs w:val="22"/>
        </w:rPr>
        <w:t>holds in confidence;</w:t>
      </w:r>
    </w:p>
    <w:p w14:paraId="135C4FED" w14:textId="77777777" w:rsidR="00A66215" w:rsidRPr="00A66215" w:rsidRDefault="00A66215" w:rsidP="00994F36">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(b) </w:t>
      </w:r>
      <w:r w:rsidRPr="00A66215">
        <w:rPr>
          <w:rFonts w:ascii="Arial" w:hAnsi="Arial" w:cs="Arial"/>
          <w:sz w:val="22"/>
          <w:szCs w:val="22"/>
        </w:rPr>
        <w:t>human tissue or tissue fluid which has been taken for the purposes of diagnosis or medical treatment and which a person holds in confidence;</w:t>
      </w:r>
    </w:p>
    <w:p w14:paraId="5772F7C2" w14:textId="77777777" w:rsidR="00A66215" w:rsidRPr="00A66215" w:rsidRDefault="00A66215" w:rsidP="00994F36">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(c) </w:t>
      </w:r>
      <w:r w:rsidRPr="00A66215">
        <w:rPr>
          <w:rFonts w:ascii="Arial" w:hAnsi="Arial" w:cs="Arial"/>
          <w:sz w:val="22"/>
          <w:szCs w:val="22"/>
        </w:rPr>
        <w:t>journalistic material which a person holds in confidence and which consists—</w:t>
      </w:r>
    </w:p>
    <w:p w14:paraId="7097C44F" w14:textId="77777777" w:rsidR="00A66215" w:rsidRPr="00A66215" w:rsidRDefault="00A66215" w:rsidP="00994F36">
      <w:pPr>
        <w:tabs>
          <w:tab w:val="left" w:pos="284"/>
        </w:tabs>
        <w:spacing w:before="60"/>
        <w:ind w:right="-428"/>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 </w:t>
      </w:r>
      <w:r w:rsidRPr="00A66215">
        <w:rPr>
          <w:rFonts w:ascii="Arial" w:hAnsi="Arial" w:cs="Arial"/>
          <w:sz w:val="22"/>
          <w:szCs w:val="22"/>
        </w:rPr>
        <w:t>of documents; or</w:t>
      </w:r>
    </w:p>
    <w:p w14:paraId="09530E0D" w14:textId="77777777" w:rsidR="00A66215" w:rsidRPr="00A66215" w:rsidRDefault="00A66215" w:rsidP="00994F36">
      <w:pPr>
        <w:tabs>
          <w:tab w:val="left" w:pos="284"/>
        </w:tabs>
        <w:spacing w:before="60"/>
        <w:ind w:left="709" w:right="-428" w:hanging="709"/>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(ii) </w:t>
      </w:r>
      <w:r w:rsidRPr="00A66215">
        <w:rPr>
          <w:rFonts w:ascii="Arial" w:hAnsi="Arial" w:cs="Arial"/>
          <w:sz w:val="22"/>
          <w:szCs w:val="22"/>
        </w:rPr>
        <w:t>of records other than documents.</w:t>
      </w:r>
    </w:p>
    <w:p w14:paraId="524ECC3B" w14:textId="77777777" w:rsidR="009A2108" w:rsidRPr="009A2108" w:rsidRDefault="009A2108" w:rsidP="00994F36">
      <w:pPr>
        <w:tabs>
          <w:tab w:val="left" w:pos="284"/>
        </w:tabs>
        <w:spacing w:before="120"/>
        <w:ind w:right="-428"/>
        <w:jc w:val="both"/>
        <w:rPr>
          <w:rFonts w:ascii="Arial" w:hAnsi="Arial" w:cs="Arial"/>
          <w:iCs/>
          <w:sz w:val="22"/>
          <w:szCs w:val="22"/>
        </w:rPr>
      </w:pPr>
      <w:r w:rsidRPr="009A2108">
        <w:rPr>
          <w:rFonts w:ascii="Arial" w:hAnsi="Arial" w:cs="Arial"/>
          <w:sz w:val="22"/>
          <w:szCs w:val="22"/>
        </w:rPr>
        <w:t>‘Personal records’ means documentary and other records concerning an individual (whether living or dead) who can be identified from them and relating</w:t>
      </w:r>
      <w:r w:rsidRPr="009A2108">
        <w:rPr>
          <w:rFonts w:ascii="Arial" w:hAnsi="Arial" w:cs="Arial"/>
          <w:iCs/>
          <w:sz w:val="22"/>
          <w:szCs w:val="22"/>
        </w:rPr>
        <w:t>—</w:t>
      </w:r>
    </w:p>
    <w:p w14:paraId="33FDE686" w14:textId="77777777" w:rsidR="009A2108" w:rsidRPr="009A2108" w:rsidRDefault="009A2108" w:rsidP="00994F36">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(a) </w:t>
      </w:r>
      <w:r w:rsidRPr="009A2108">
        <w:rPr>
          <w:rFonts w:ascii="Arial" w:hAnsi="Arial" w:cs="Arial"/>
          <w:sz w:val="22"/>
          <w:szCs w:val="22"/>
        </w:rPr>
        <w:t xml:space="preserve">to </w:t>
      </w:r>
      <w:r>
        <w:rPr>
          <w:rFonts w:ascii="Arial" w:hAnsi="Arial" w:cs="Arial"/>
          <w:sz w:val="22"/>
          <w:szCs w:val="22"/>
        </w:rPr>
        <w:t xml:space="preserve">that person’s </w:t>
      </w:r>
      <w:r w:rsidRPr="009A2108">
        <w:rPr>
          <w:rFonts w:ascii="Arial" w:hAnsi="Arial" w:cs="Arial"/>
          <w:sz w:val="22"/>
          <w:szCs w:val="22"/>
        </w:rPr>
        <w:t>physical or mental health;</w:t>
      </w:r>
    </w:p>
    <w:p w14:paraId="2E817C85" w14:textId="77777777" w:rsidR="009A2108" w:rsidRPr="009A2108" w:rsidRDefault="009A2108" w:rsidP="00994F36">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(b) </w:t>
      </w:r>
      <w:r w:rsidRPr="009A2108">
        <w:rPr>
          <w:rFonts w:ascii="Arial" w:hAnsi="Arial" w:cs="Arial"/>
          <w:sz w:val="22"/>
          <w:szCs w:val="22"/>
        </w:rPr>
        <w:t>to spiritual counselling or assistance given or to be given to</w:t>
      </w:r>
      <w:r>
        <w:rPr>
          <w:rFonts w:ascii="Arial" w:hAnsi="Arial" w:cs="Arial"/>
          <w:sz w:val="22"/>
          <w:szCs w:val="22"/>
        </w:rPr>
        <w:t xml:space="preserve"> that person</w:t>
      </w:r>
      <w:r w:rsidRPr="009A2108">
        <w:rPr>
          <w:rFonts w:ascii="Arial" w:hAnsi="Arial" w:cs="Arial"/>
          <w:sz w:val="22"/>
          <w:szCs w:val="22"/>
        </w:rPr>
        <w:t>; or</w:t>
      </w:r>
    </w:p>
    <w:p w14:paraId="3892CBFD" w14:textId="77777777" w:rsidR="009A2108" w:rsidRPr="009A2108" w:rsidRDefault="009A2108" w:rsidP="00994F36">
      <w:pPr>
        <w:tabs>
          <w:tab w:val="left" w:pos="284"/>
        </w:tabs>
        <w:spacing w:before="60"/>
        <w:ind w:left="567" w:right="-428" w:hanging="567"/>
        <w:jc w:val="both"/>
        <w:rPr>
          <w:rFonts w:ascii="Arial" w:hAnsi="Arial" w:cs="Arial"/>
          <w:iCs/>
          <w:sz w:val="22"/>
          <w:szCs w:val="22"/>
        </w:rPr>
      </w:pPr>
      <w:r w:rsidRPr="009A2108">
        <w:rPr>
          <w:rFonts w:ascii="Arial" w:hAnsi="Arial" w:cs="Arial"/>
          <w:iCs/>
          <w:sz w:val="22"/>
          <w:szCs w:val="22"/>
        </w:rPr>
        <w:tab/>
        <w:t xml:space="preserve">(c) </w:t>
      </w:r>
      <w:r w:rsidRPr="009A2108">
        <w:rPr>
          <w:rFonts w:ascii="Arial" w:hAnsi="Arial" w:cs="Arial"/>
          <w:sz w:val="22"/>
          <w:szCs w:val="22"/>
        </w:rPr>
        <w:t>to counselling or assistance given or to be given to</w:t>
      </w:r>
      <w:r>
        <w:rPr>
          <w:rFonts w:ascii="Arial" w:hAnsi="Arial" w:cs="Arial"/>
          <w:sz w:val="22"/>
          <w:szCs w:val="22"/>
        </w:rPr>
        <w:t xml:space="preserve"> that person</w:t>
      </w:r>
      <w:r w:rsidRPr="009A2108">
        <w:rPr>
          <w:rFonts w:ascii="Arial" w:hAnsi="Arial" w:cs="Arial"/>
          <w:sz w:val="22"/>
          <w:szCs w:val="22"/>
        </w:rPr>
        <w:t xml:space="preserve">, for the purposes of his </w:t>
      </w:r>
      <w:r>
        <w:rPr>
          <w:rFonts w:ascii="Arial" w:hAnsi="Arial" w:cs="Arial"/>
          <w:sz w:val="22"/>
          <w:szCs w:val="22"/>
        </w:rPr>
        <w:t xml:space="preserve">or her </w:t>
      </w:r>
      <w:r w:rsidRPr="009A2108">
        <w:rPr>
          <w:rFonts w:ascii="Arial" w:hAnsi="Arial" w:cs="Arial"/>
          <w:sz w:val="22"/>
          <w:szCs w:val="22"/>
        </w:rPr>
        <w:t>personal welfare, by any voluntary organisation or by any individual who—</w:t>
      </w:r>
    </w:p>
    <w:p w14:paraId="72A8824C" w14:textId="77777777" w:rsidR="009A2108" w:rsidRPr="009A2108" w:rsidRDefault="009A2108" w:rsidP="00994F36">
      <w:pPr>
        <w:tabs>
          <w:tab w:val="left" w:pos="284"/>
        </w:tabs>
        <w:spacing w:before="60"/>
        <w:ind w:right="-428"/>
        <w:jc w:val="both"/>
        <w:rPr>
          <w:rFonts w:ascii="Arial" w:hAnsi="Arial" w:cs="Arial"/>
          <w:iCs/>
          <w:sz w:val="22"/>
          <w:szCs w:val="22"/>
        </w:rPr>
      </w:pPr>
      <w:r w:rsidRPr="009A2108">
        <w:rPr>
          <w:rFonts w:ascii="Arial" w:hAnsi="Arial" w:cs="Arial"/>
          <w:iCs/>
          <w:sz w:val="22"/>
          <w:szCs w:val="22"/>
        </w:rPr>
        <w:lastRenderedPageBreak/>
        <w:tab/>
      </w:r>
      <w:r w:rsidRPr="009A2108">
        <w:rPr>
          <w:rFonts w:ascii="Arial" w:hAnsi="Arial" w:cs="Arial"/>
          <w:iCs/>
          <w:sz w:val="22"/>
          <w:szCs w:val="22"/>
        </w:rPr>
        <w:tab/>
        <w:t xml:space="preserve">(i) </w:t>
      </w:r>
      <w:r w:rsidRPr="009A2108">
        <w:rPr>
          <w:rFonts w:ascii="Arial" w:hAnsi="Arial" w:cs="Arial"/>
          <w:sz w:val="22"/>
          <w:szCs w:val="22"/>
        </w:rPr>
        <w:t xml:space="preserve">by reason of office or occupation has responsibilities for </w:t>
      </w:r>
      <w:r>
        <w:rPr>
          <w:rFonts w:ascii="Arial" w:hAnsi="Arial" w:cs="Arial"/>
          <w:sz w:val="22"/>
          <w:szCs w:val="22"/>
        </w:rPr>
        <w:t xml:space="preserve">that </w:t>
      </w:r>
      <w:r w:rsidRPr="009A2108">
        <w:rPr>
          <w:rFonts w:ascii="Arial" w:hAnsi="Arial" w:cs="Arial"/>
          <w:sz w:val="22"/>
          <w:szCs w:val="22"/>
        </w:rPr>
        <w:t>welfare; or</w:t>
      </w:r>
    </w:p>
    <w:p w14:paraId="459B9233" w14:textId="77777777" w:rsidR="009A2108" w:rsidRPr="009A2108" w:rsidRDefault="009A2108" w:rsidP="00994F36">
      <w:pPr>
        <w:tabs>
          <w:tab w:val="left" w:pos="284"/>
        </w:tabs>
        <w:spacing w:before="60"/>
        <w:ind w:left="709" w:right="-428" w:hanging="709"/>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 xml:space="preserve">(ii) </w:t>
      </w:r>
      <w:r w:rsidRPr="009A2108">
        <w:rPr>
          <w:rFonts w:ascii="Arial" w:hAnsi="Arial" w:cs="Arial"/>
          <w:sz w:val="22"/>
          <w:szCs w:val="22"/>
        </w:rPr>
        <w:t xml:space="preserve">by reason of an order of a court has responsibilities for </w:t>
      </w:r>
      <w:r>
        <w:rPr>
          <w:rFonts w:ascii="Arial" w:hAnsi="Arial" w:cs="Arial"/>
          <w:sz w:val="22"/>
          <w:szCs w:val="22"/>
        </w:rPr>
        <w:t xml:space="preserve">that person’s </w:t>
      </w:r>
      <w:r w:rsidRPr="009A2108">
        <w:rPr>
          <w:rFonts w:ascii="Arial" w:hAnsi="Arial" w:cs="Arial"/>
          <w:sz w:val="22"/>
          <w:szCs w:val="22"/>
        </w:rPr>
        <w:t>supervision.</w:t>
      </w:r>
    </w:p>
    <w:p w14:paraId="7C447A47" w14:textId="2BAD213D" w:rsidR="00151765" w:rsidRPr="009A2108" w:rsidRDefault="00151765" w:rsidP="00994F36">
      <w:pPr>
        <w:tabs>
          <w:tab w:val="left" w:pos="284"/>
        </w:tabs>
        <w:spacing w:before="60"/>
        <w:ind w:right="-428"/>
        <w:jc w:val="both"/>
        <w:rPr>
          <w:rFonts w:ascii="Arial" w:hAnsi="Arial" w:cs="Arial"/>
          <w:iCs/>
          <w:sz w:val="22"/>
          <w:szCs w:val="22"/>
        </w:rPr>
      </w:pPr>
      <w:r w:rsidRPr="009A2108">
        <w:rPr>
          <w:rFonts w:ascii="Arial" w:hAnsi="Arial" w:cs="Arial"/>
          <w:sz w:val="22"/>
          <w:szCs w:val="22"/>
        </w:rPr>
        <w:t>‘</w:t>
      </w:r>
      <w:r>
        <w:rPr>
          <w:rFonts w:ascii="Arial" w:hAnsi="Arial" w:cs="Arial"/>
          <w:sz w:val="22"/>
          <w:szCs w:val="22"/>
        </w:rPr>
        <w:t>Journalistic material’</w:t>
      </w:r>
      <w:r w:rsidRPr="009A2108">
        <w:rPr>
          <w:rFonts w:ascii="Arial" w:hAnsi="Arial" w:cs="Arial"/>
          <w:sz w:val="22"/>
          <w:szCs w:val="22"/>
        </w:rPr>
        <w:t xml:space="preserve"> means </w:t>
      </w:r>
      <w:r>
        <w:rPr>
          <w:rFonts w:ascii="Arial" w:hAnsi="Arial" w:cs="Arial"/>
          <w:sz w:val="22"/>
          <w:szCs w:val="22"/>
        </w:rPr>
        <w:t>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6A13E822" w14:textId="77777777" w:rsidR="00EE3525" w:rsidRDefault="00EE3525" w:rsidP="00994F36">
      <w:pPr>
        <w:tabs>
          <w:tab w:val="left" w:pos="284"/>
        </w:tabs>
        <w:spacing w:before="60"/>
        <w:ind w:right="-428"/>
        <w:jc w:val="both"/>
        <w:rPr>
          <w:rFonts w:ascii="Arial" w:hAnsi="Arial" w:cs="Arial"/>
          <w:sz w:val="22"/>
          <w:szCs w:val="22"/>
        </w:rPr>
      </w:pPr>
      <w:r w:rsidRPr="003A5F9E">
        <w:rPr>
          <w:rFonts w:ascii="Arial" w:hAnsi="Arial" w:cs="Arial"/>
          <w:sz w:val="22"/>
          <w:szCs w:val="22"/>
        </w:rPr>
        <w:t xml:space="preserve">A person holds material other than journalistic material in confidence if </w:t>
      </w:r>
      <w:r>
        <w:rPr>
          <w:rFonts w:ascii="Arial" w:hAnsi="Arial" w:cs="Arial"/>
          <w:sz w:val="22"/>
          <w:szCs w:val="22"/>
        </w:rPr>
        <w:t xml:space="preserve">that person </w:t>
      </w:r>
      <w:r w:rsidRPr="003A5F9E">
        <w:rPr>
          <w:rFonts w:ascii="Arial" w:hAnsi="Arial" w:cs="Arial"/>
          <w:sz w:val="22"/>
          <w:szCs w:val="22"/>
        </w:rPr>
        <w:t>holds it subject</w:t>
      </w:r>
      <w:r>
        <w:rPr>
          <w:rFonts w:ascii="Arial" w:hAnsi="Arial" w:cs="Arial"/>
          <w:sz w:val="22"/>
          <w:szCs w:val="22"/>
        </w:rPr>
        <w:t xml:space="preserve"> </w:t>
      </w:r>
      <w:r w:rsidRPr="003A5F9E">
        <w:rPr>
          <w:rFonts w:ascii="Arial" w:hAnsi="Arial" w:cs="Arial"/>
          <w:sz w:val="22"/>
          <w:szCs w:val="22"/>
        </w:rPr>
        <w:t>to an express or implied undertaking to hold it in confidence</w:t>
      </w:r>
      <w:r>
        <w:rPr>
          <w:rFonts w:ascii="Arial" w:hAnsi="Arial" w:cs="Arial"/>
          <w:sz w:val="22"/>
          <w:szCs w:val="22"/>
        </w:rPr>
        <w:t xml:space="preserve">, or subject to </w:t>
      </w:r>
      <w:r w:rsidRPr="003A5F9E">
        <w:rPr>
          <w:rFonts w:ascii="Arial" w:hAnsi="Arial" w:cs="Arial"/>
          <w:sz w:val="22"/>
          <w:szCs w:val="22"/>
        </w:rPr>
        <w:t xml:space="preserve">a restriction on disclosure or an obligation of secrecy contained in </w:t>
      </w:r>
      <w:r>
        <w:rPr>
          <w:rFonts w:ascii="Arial" w:hAnsi="Arial" w:cs="Arial"/>
          <w:sz w:val="22"/>
          <w:szCs w:val="22"/>
        </w:rPr>
        <w:t>an Act.</w:t>
      </w:r>
    </w:p>
    <w:p w14:paraId="18BD4163" w14:textId="77777777" w:rsidR="00EE3525" w:rsidRDefault="00EE3525" w:rsidP="00994F36">
      <w:pPr>
        <w:tabs>
          <w:tab w:val="left" w:pos="284"/>
        </w:tabs>
        <w:spacing w:before="60"/>
        <w:ind w:right="-428"/>
        <w:jc w:val="both"/>
        <w:rPr>
          <w:rFonts w:ascii="Arial" w:hAnsi="Arial" w:cs="Arial"/>
          <w:sz w:val="22"/>
          <w:szCs w:val="22"/>
        </w:rPr>
      </w:pPr>
      <w:r w:rsidRPr="003A5F9E">
        <w:rPr>
          <w:rFonts w:ascii="Arial" w:hAnsi="Arial" w:cs="Arial"/>
          <w:sz w:val="22"/>
          <w:szCs w:val="22"/>
        </w:rPr>
        <w:t>A person holds journalistic material in confidence if</w:t>
      </w:r>
      <w:r>
        <w:rPr>
          <w:rFonts w:ascii="Arial" w:hAnsi="Arial" w:cs="Arial"/>
          <w:sz w:val="22"/>
          <w:szCs w:val="22"/>
        </w:rPr>
        <w:t xml:space="preserve"> </w:t>
      </w:r>
      <w:r>
        <w:rPr>
          <w:rFonts w:ascii="Arial" w:hAnsi="Arial" w:cs="Arial"/>
          <w:iCs/>
          <w:sz w:val="22"/>
          <w:szCs w:val="22"/>
        </w:rPr>
        <w:t xml:space="preserve">that person </w:t>
      </w:r>
      <w:r w:rsidRPr="003A5F9E">
        <w:rPr>
          <w:rFonts w:ascii="Arial" w:hAnsi="Arial" w:cs="Arial"/>
          <w:sz w:val="22"/>
          <w:szCs w:val="22"/>
        </w:rPr>
        <w:t xml:space="preserve">holds it subject to </w:t>
      </w:r>
      <w:r>
        <w:rPr>
          <w:rFonts w:ascii="Arial" w:hAnsi="Arial" w:cs="Arial"/>
          <w:sz w:val="22"/>
          <w:szCs w:val="22"/>
        </w:rPr>
        <w:t xml:space="preserve">any </w:t>
      </w:r>
      <w:r w:rsidRPr="003A5F9E">
        <w:rPr>
          <w:rFonts w:ascii="Arial" w:hAnsi="Arial" w:cs="Arial"/>
          <w:sz w:val="22"/>
          <w:szCs w:val="22"/>
        </w:rPr>
        <w:t>such undertaking, restrictio</w:t>
      </w:r>
      <w:r>
        <w:rPr>
          <w:rFonts w:ascii="Arial" w:hAnsi="Arial" w:cs="Arial"/>
          <w:sz w:val="22"/>
          <w:szCs w:val="22"/>
        </w:rPr>
        <w:t>n or obligation,</w:t>
      </w:r>
      <w:r w:rsidRPr="003A5F9E">
        <w:rPr>
          <w:rFonts w:ascii="Arial" w:hAnsi="Arial" w:cs="Arial"/>
          <w:sz w:val="22"/>
          <w:szCs w:val="22"/>
        </w:rPr>
        <w:t xml:space="preserve"> and</w:t>
      </w:r>
      <w:r>
        <w:rPr>
          <w:rFonts w:ascii="Arial" w:hAnsi="Arial" w:cs="Arial"/>
          <w:sz w:val="22"/>
          <w:szCs w:val="22"/>
        </w:rPr>
        <w:t xml:space="preserve"> </w:t>
      </w:r>
      <w:r w:rsidRPr="003A5F9E">
        <w:rPr>
          <w:rFonts w:ascii="Arial" w:hAnsi="Arial" w:cs="Arial"/>
          <w:sz w:val="22"/>
          <w:szCs w:val="22"/>
        </w:rPr>
        <w:t>it has been continuously held (by one or more persons) subject to such an undertaking, restriction or obligation since it was first acquired or created for the purposes of journalism</w:t>
      </w:r>
      <w:r>
        <w:rPr>
          <w:rFonts w:ascii="Arial" w:hAnsi="Arial" w:cs="Arial"/>
          <w:sz w:val="22"/>
          <w:szCs w:val="22"/>
        </w:rPr>
        <w:t>.</w:t>
      </w:r>
    </w:p>
    <w:p w14:paraId="2F822F0F" w14:textId="77777777" w:rsidR="00824442" w:rsidRDefault="00824442" w:rsidP="00994F36">
      <w:pPr>
        <w:tabs>
          <w:tab w:val="left" w:pos="284"/>
        </w:tabs>
        <w:ind w:right="-428"/>
        <w:jc w:val="both"/>
        <w:rPr>
          <w:rFonts w:ascii="Arial" w:hAnsi="Arial" w:cs="Arial"/>
          <w:b/>
          <w:iCs/>
          <w:sz w:val="22"/>
          <w:szCs w:val="22"/>
        </w:rPr>
      </w:pPr>
    </w:p>
    <w:p w14:paraId="30541FDA" w14:textId="77777777" w:rsidR="00151765" w:rsidRPr="00C26023" w:rsidRDefault="003D08D4" w:rsidP="00994F36">
      <w:pPr>
        <w:tabs>
          <w:tab w:val="left" w:pos="284"/>
        </w:tabs>
        <w:ind w:right="-428"/>
        <w:jc w:val="both"/>
        <w:rPr>
          <w:rFonts w:ascii="Arial" w:hAnsi="Arial" w:cs="Arial"/>
          <w:b/>
          <w:iCs/>
          <w:sz w:val="22"/>
          <w:szCs w:val="22"/>
        </w:rPr>
      </w:pPr>
      <w:r>
        <w:rPr>
          <w:rFonts w:ascii="Arial" w:hAnsi="Arial" w:cs="Arial"/>
          <w:b/>
          <w:iCs/>
          <w:sz w:val="22"/>
          <w:szCs w:val="22"/>
        </w:rPr>
        <w:t>9</w:t>
      </w:r>
      <w:r w:rsidR="00151765" w:rsidRPr="00C26023">
        <w:rPr>
          <w:rFonts w:ascii="Arial" w:hAnsi="Arial" w:cs="Arial"/>
          <w:b/>
          <w:iCs/>
          <w:sz w:val="22"/>
          <w:szCs w:val="22"/>
        </w:rPr>
        <w:t xml:space="preserve">. </w:t>
      </w:r>
      <w:r w:rsidR="00151765">
        <w:rPr>
          <w:rFonts w:ascii="Arial" w:hAnsi="Arial" w:cs="Arial"/>
          <w:b/>
          <w:iCs/>
          <w:sz w:val="22"/>
          <w:szCs w:val="22"/>
        </w:rPr>
        <w:t>Special procedure material</w:t>
      </w:r>
    </w:p>
    <w:p w14:paraId="2656BA06" w14:textId="77777777" w:rsidR="00151765" w:rsidRPr="00801FD1" w:rsidRDefault="00151765" w:rsidP="00994F36">
      <w:pPr>
        <w:tabs>
          <w:tab w:val="left" w:pos="284"/>
        </w:tabs>
        <w:spacing w:before="60"/>
        <w:ind w:right="-428"/>
        <w:jc w:val="both"/>
        <w:rPr>
          <w:rFonts w:ascii="Arial" w:hAnsi="Arial" w:cs="Arial"/>
          <w:iCs/>
          <w:sz w:val="22"/>
          <w:szCs w:val="22"/>
        </w:rPr>
      </w:pPr>
      <w:r w:rsidRPr="00801FD1">
        <w:rPr>
          <w:rFonts w:ascii="Arial" w:hAnsi="Arial" w:cs="Arial"/>
          <w:iCs/>
          <w:sz w:val="22"/>
          <w:szCs w:val="22"/>
        </w:rPr>
        <w:t xml:space="preserve">Under sections 8 &amp; 14 of PACE, the court cannot issue a warrant to search for </w:t>
      </w:r>
      <w:r w:rsidR="00093E3C" w:rsidRPr="00801FD1">
        <w:rPr>
          <w:rFonts w:ascii="Arial" w:hAnsi="Arial" w:cs="Arial"/>
          <w:iCs/>
          <w:sz w:val="22"/>
          <w:szCs w:val="22"/>
        </w:rPr>
        <w:t xml:space="preserve">special procedure </w:t>
      </w:r>
      <w:r w:rsidRPr="00801FD1">
        <w:rPr>
          <w:rFonts w:ascii="Arial" w:hAnsi="Arial" w:cs="Arial"/>
          <w:iCs/>
          <w:sz w:val="22"/>
          <w:szCs w:val="22"/>
        </w:rPr>
        <w:t>material. ‘</w:t>
      </w:r>
      <w:r w:rsidR="00093E3C" w:rsidRPr="00801FD1">
        <w:rPr>
          <w:rFonts w:ascii="Arial" w:hAnsi="Arial" w:cs="Arial"/>
          <w:iCs/>
          <w:sz w:val="22"/>
          <w:szCs w:val="22"/>
        </w:rPr>
        <w:t xml:space="preserve">Special procedure </w:t>
      </w:r>
      <w:r w:rsidRPr="00801FD1">
        <w:rPr>
          <w:rFonts w:ascii="Arial" w:hAnsi="Arial" w:cs="Arial"/>
          <w:iCs/>
          <w:sz w:val="22"/>
          <w:szCs w:val="22"/>
        </w:rPr>
        <w:t>material’ means</w:t>
      </w:r>
      <w:r w:rsidR="006A5D18" w:rsidRPr="00801FD1">
        <w:rPr>
          <w:rFonts w:ascii="Arial" w:hAnsi="Arial" w:cs="Arial"/>
          <w:iCs/>
          <w:sz w:val="22"/>
          <w:szCs w:val="22"/>
        </w:rPr>
        <w:t xml:space="preserve"> </w:t>
      </w:r>
      <w:r w:rsidR="007159D0" w:rsidRPr="00801FD1">
        <w:rPr>
          <w:rFonts w:ascii="Arial" w:hAnsi="Arial" w:cs="Arial"/>
          <w:iCs/>
          <w:sz w:val="22"/>
          <w:szCs w:val="22"/>
        </w:rPr>
        <w:t xml:space="preserve">(a) </w:t>
      </w:r>
      <w:r w:rsidR="006A5D18" w:rsidRPr="00801FD1">
        <w:rPr>
          <w:rFonts w:ascii="Arial" w:hAnsi="Arial" w:cs="Arial"/>
          <w:iCs/>
          <w:sz w:val="22"/>
          <w:szCs w:val="22"/>
        </w:rPr>
        <w:t xml:space="preserve">journalistic material which is not excluded material, and </w:t>
      </w:r>
      <w:r w:rsidR="007159D0" w:rsidRPr="00801FD1">
        <w:rPr>
          <w:rFonts w:ascii="Arial" w:hAnsi="Arial" w:cs="Arial"/>
          <w:iCs/>
          <w:sz w:val="22"/>
          <w:szCs w:val="22"/>
        </w:rPr>
        <w:t xml:space="preserve">(b) </w:t>
      </w:r>
      <w:r w:rsidR="006A5D18" w:rsidRPr="00801FD1">
        <w:rPr>
          <w:rFonts w:ascii="Arial" w:hAnsi="Arial" w:cs="Arial"/>
          <w:iCs/>
          <w:sz w:val="22"/>
          <w:szCs w:val="22"/>
        </w:rPr>
        <w:t>material which is not subject to legal privilege</w:t>
      </w:r>
      <w:r w:rsidR="00801FD1" w:rsidRPr="00801FD1">
        <w:rPr>
          <w:rFonts w:ascii="Arial" w:hAnsi="Arial" w:cs="Arial"/>
          <w:iCs/>
          <w:sz w:val="22"/>
          <w:szCs w:val="22"/>
        </w:rPr>
        <w:t>,</w:t>
      </w:r>
      <w:r w:rsidR="006A5D18" w:rsidRPr="00801FD1">
        <w:rPr>
          <w:rFonts w:ascii="Arial" w:hAnsi="Arial" w:cs="Arial"/>
          <w:iCs/>
          <w:sz w:val="22"/>
          <w:szCs w:val="22"/>
        </w:rPr>
        <w:t xml:space="preserve"> and </w:t>
      </w:r>
      <w:r w:rsidR="007159D0" w:rsidRPr="00801FD1">
        <w:rPr>
          <w:rFonts w:ascii="Arial" w:hAnsi="Arial" w:cs="Arial"/>
          <w:iCs/>
          <w:sz w:val="22"/>
          <w:szCs w:val="22"/>
        </w:rPr>
        <w:t xml:space="preserve">which </w:t>
      </w:r>
      <w:r w:rsidR="006A5D18" w:rsidRPr="00801FD1">
        <w:rPr>
          <w:rFonts w:ascii="Arial" w:hAnsi="Arial" w:cs="Arial"/>
          <w:iCs/>
          <w:sz w:val="22"/>
          <w:szCs w:val="22"/>
        </w:rPr>
        <w:t>is not excluded material</w:t>
      </w:r>
      <w:r w:rsidR="00801FD1" w:rsidRPr="00801FD1">
        <w:rPr>
          <w:rFonts w:ascii="Arial" w:hAnsi="Arial" w:cs="Arial"/>
          <w:iCs/>
          <w:sz w:val="22"/>
          <w:szCs w:val="22"/>
        </w:rPr>
        <w:t>,</w:t>
      </w:r>
      <w:r w:rsidR="006A5D18" w:rsidRPr="00801FD1">
        <w:rPr>
          <w:rFonts w:ascii="Arial" w:hAnsi="Arial" w:cs="Arial"/>
          <w:iCs/>
          <w:sz w:val="22"/>
          <w:szCs w:val="22"/>
        </w:rPr>
        <w:t xml:space="preserve"> but </w:t>
      </w:r>
      <w:r w:rsidR="007159D0" w:rsidRPr="00801FD1">
        <w:rPr>
          <w:rFonts w:ascii="Arial" w:hAnsi="Arial" w:cs="Arial"/>
          <w:iCs/>
          <w:sz w:val="22"/>
          <w:szCs w:val="22"/>
        </w:rPr>
        <w:t>which is in the possession of a person who</w:t>
      </w:r>
      <w:r w:rsidR="0095120B">
        <w:rPr>
          <w:rFonts w:ascii="Arial" w:hAnsi="Arial" w:cs="Arial"/>
          <w:iCs/>
          <w:sz w:val="22"/>
          <w:szCs w:val="22"/>
        </w:rPr>
        <w:t>—</w:t>
      </w:r>
    </w:p>
    <w:p w14:paraId="682B4B20" w14:textId="77777777" w:rsidR="003A5F9E" w:rsidRPr="00801FD1" w:rsidRDefault="00151765" w:rsidP="00994F36">
      <w:pPr>
        <w:tabs>
          <w:tab w:val="left" w:pos="284"/>
        </w:tabs>
        <w:spacing w:before="60"/>
        <w:ind w:right="-428"/>
        <w:jc w:val="both"/>
        <w:rPr>
          <w:rFonts w:ascii="Arial" w:hAnsi="Arial" w:cs="Arial"/>
          <w:sz w:val="22"/>
          <w:szCs w:val="22"/>
        </w:rPr>
      </w:pPr>
      <w:r w:rsidRPr="00801FD1">
        <w:rPr>
          <w:rFonts w:ascii="Arial" w:hAnsi="Arial" w:cs="Arial"/>
          <w:iCs/>
          <w:sz w:val="22"/>
          <w:szCs w:val="22"/>
        </w:rPr>
        <w:tab/>
        <w:t xml:space="preserve">(a) </w:t>
      </w:r>
      <w:r w:rsidR="00801FD1" w:rsidRPr="00801FD1">
        <w:rPr>
          <w:rFonts w:ascii="Arial" w:hAnsi="Arial" w:cs="Arial"/>
          <w:sz w:val="22"/>
          <w:szCs w:val="22"/>
        </w:rPr>
        <w:t>acquired or created it in the course of any trade, business, profession or other occupation or for the purpose of any paid or unpaid office; and</w:t>
      </w:r>
    </w:p>
    <w:p w14:paraId="5FEDE762" w14:textId="77777777" w:rsidR="00801FD1" w:rsidRPr="00801FD1" w:rsidRDefault="00801FD1" w:rsidP="00994F36">
      <w:pPr>
        <w:tabs>
          <w:tab w:val="left" w:pos="284"/>
        </w:tabs>
        <w:spacing w:before="60"/>
        <w:ind w:left="567" w:right="-428" w:hanging="567"/>
        <w:jc w:val="both"/>
        <w:rPr>
          <w:rFonts w:ascii="Arial" w:hAnsi="Arial" w:cs="Arial"/>
          <w:iCs/>
          <w:sz w:val="22"/>
          <w:szCs w:val="22"/>
        </w:rPr>
      </w:pPr>
      <w:r w:rsidRPr="00801FD1">
        <w:rPr>
          <w:rFonts w:ascii="Arial" w:hAnsi="Arial" w:cs="Arial"/>
          <w:iCs/>
          <w:sz w:val="22"/>
          <w:szCs w:val="22"/>
        </w:rPr>
        <w:tab/>
        <w:t xml:space="preserve">(b) </w:t>
      </w:r>
      <w:r w:rsidRPr="00801FD1">
        <w:rPr>
          <w:rFonts w:ascii="Arial" w:hAnsi="Arial" w:cs="Arial"/>
          <w:sz w:val="22"/>
          <w:szCs w:val="22"/>
        </w:rPr>
        <w:t>holds it subject</w:t>
      </w:r>
      <w:r w:rsidR="0095120B">
        <w:rPr>
          <w:rFonts w:ascii="Arial" w:hAnsi="Arial" w:cs="Arial"/>
          <w:sz w:val="22"/>
          <w:szCs w:val="22"/>
        </w:rPr>
        <w:t>—</w:t>
      </w:r>
    </w:p>
    <w:p w14:paraId="44D295DC" w14:textId="77777777" w:rsidR="00801FD1" w:rsidRPr="00801FD1" w:rsidRDefault="00801FD1" w:rsidP="00994F36">
      <w:pPr>
        <w:tabs>
          <w:tab w:val="left" w:pos="284"/>
        </w:tabs>
        <w:spacing w:before="60"/>
        <w:ind w:right="-428"/>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 </w:t>
      </w:r>
      <w:r w:rsidRPr="00801FD1">
        <w:rPr>
          <w:rFonts w:ascii="Arial" w:hAnsi="Arial" w:cs="Arial"/>
          <w:sz w:val="22"/>
          <w:szCs w:val="22"/>
        </w:rPr>
        <w:t>to an express or implied undertaking to hold it in confidence; or</w:t>
      </w:r>
    </w:p>
    <w:p w14:paraId="5DCBEB0B" w14:textId="77777777" w:rsidR="00801FD1" w:rsidRPr="00801FD1" w:rsidRDefault="00801FD1" w:rsidP="00994F36">
      <w:pPr>
        <w:tabs>
          <w:tab w:val="left" w:pos="284"/>
        </w:tabs>
        <w:spacing w:before="60"/>
        <w:ind w:left="709" w:right="-428" w:hanging="709"/>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(ii) </w:t>
      </w:r>
      <w:r w:rsidRPr="00801FD1">
        <w:rPr>
          <w:rFonts w:ascii="Arial" w:hAnsi="Arial" w:cs="Arial"/>
          <w:sz w:val="22"/>
          <w:szCs w:val="22"/>
        </w:rPr>
        <w:t>to a restriction on disclosure or an obligation of secrecy contained in any enactment, including an enactment contained in an Act passed after PACE.</w:t>
      </w:r>
    </w:p>
    <w:p w14:paraId="7304E1D4" w14:textId="77777777" w:rsidR="00353EFF" w:rsidRPr="00801FD1" w:rsidRDefault="00E90AA2" w:rsidP="00994F36">
      <w:pPr>
        <w:tabs>
          <w:tab w:val="left" w:pos="284"/>
        </w:tabs>
        <w:spacing w:before="60"/>
        <w:ind w:right="-428"/>
        <w:jc w:val="both"/>
        <w:rPr>
          <w:rFonts w:ascii="Arial" w:hAnsi="Arial" w:cs="Arial"/>
          <w:sz w:val="22"/>
          <w:szCs w:val="22"/>
        </w:rPr>
      </w:pPr>
      <w:r>
        <w:rPr>
          <w:rFonts w:ascii="Arial" w:hAnsi="Arial" w:cs="Arial"/>
          <w:sz w:val="22"/>
          <w:szCs w:val="22"/>
        </w:rPr>
        <w:t>Material created by an employee in the course of employment, or by a company on behalf of an associated company, is special procedure material only if it would have been such material had the employer, or the associated company, created it.</w:t>
      </w:r>
    </w:p>
    <w:p w14:paraId="1D58843E" w14:textId="4EA9D065" w:rsidR="00353EFF" w:rsidRDefault="00353EFF" w:rsidP="00994F36">
      <w:pPr>
        <w:tabs>
          <w:tab w:val="left" w:pos="284"/>
        </w:tabs>
        <w:ind w:right="-428"/>
        <w:jc w:val="both"/>
        <w:rPr>
          <w:rFonts w:ascii="Arial" w:hAnsi="Arial" w:cs="Arial"/>
          <w:sz w:val="22"/>
          <w:szCs w:val="22"/>
        </w:rPr>
      </w:pPr>
    </w:p>
    <w:p w14:paraId="463D044C" w14:textId="1B3D98D7" w:rsidR="00E7552F" w:rsidRPr="00C26023" w:rsidRDefault="00E7552F" w:rsidP="00994F36">
      <w:pPr>
        <w:tabs>
          <w:tab w:val="left" w:pos="284"/>
        </w:tabs>
        <w:ind w:right="-428"/>
        <w:jc w:val="both"/>
        <w:rPr>
          <w:rFonts w:ascii="Arial" w:hAnsi="Arial" w:cs="Arial"/>
          <w:b/>
          <w:iCs/>
          <w:sz w:val="22"/>
          <w:szCs w:val="22"/>
        </w:rPr>
      </w:pPr>
      <w:r>
        <w:rPr>
          <w:rFonts w:ascii="Arial" w:hAnsi="Arial" w:cs="Arial"/>
          <w:b/>
          <w:iCs/>
          <w:sz w:val="22"/>
          <w:szCs w:val="22"/>
        </w:rPr>
        <w:t>10</w:t>
      </w:r>
      <w:r w:rsidRPr="00C26023">
        <w:rPr>
          <w:rFonts w:ascii="Arial" w:hAnsi="Arial" w:cs="Arial"/>
          <w:b/>
          <w:iCs/>
          <w:sz w:val="22"/>
          <w:szCs w:val="22"/>
        </w:rPr>
        <w:t xml:space="preserve">. </w:t>
      </w:r>
      <w:r>
        <w:rPr>
          <w:rFonts w:ascii="Arial" w:hAnsi="Arial" w:cs="Arial"/>
          <w:b/>
          <w:iCs/>
          <w:sz w:val="22"/>
          <w:szCs w:val="22"/>
        </w:rPr>
        <w:t>Other powers to seize and sift</w:t>
      </w:r>
    </w:p>
    <w:p w14:paraId="2DDAC0BC" w14:textId="77777777" w:rsidR="00E7552F" w:rsidRDefault="00E7552F" w:rsidP="00994F36">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7"/>
      </w:r>
    </w:p>
    <w:p w14:paraId="3C20C011" w14:textId="77777777" w:rsidR="00E7552F" w:rsidRDefault="00E7552F" w:rsidP="00994F36">
      <w:pPr>
        <w:pStyle w:val="ListParagraph"/>
        <w:numPr>
          <w:ilvl w:val="0"/>
          <w:numId w:val="5"/>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4F7528DD" w14:textId="77777777" w:rsidR="00E7552F" w:rsidRDefault="00E7552F" w:rsidP="00994F36">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CAD7436" w14:textId="77777777" w:rsidR="00E7552F" w:rsidRPr="009F4FB6" w:rsidRDefault="00E7552F" w:rsidP="00994F36">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055011DD" w14:textId="77777777" w:rsidR="00E7552F" w:rsidRDefault="00E7552F" w:rsidP="00994F36">
      <w:pPr>
        <w:tabs>
          <w:tab w:val="left" w:pos="284"/>
        </w:tabs>
        <w:spacing w:before="60"/>
        <w:ind w:right="-428"/>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8"/>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6BCA0162" w14:textId="3CA5363E" w:rsidR="00E7552F" w:rsidRDefault="00E7552F" w:rsidP="00994F36">
      <w:pPr>
        <w:tabs>
          <w:tab w:val="left" w:pos="284"/>
        </w:tabs>
        <w:spacing w:before="120"/>
        <w:ind w:right="-428"/>
        <w:jc w:val="both"/>
        <w:rPr>
          <w:rFonts w:ascii="Arial" w:hAnsi="Arial" w:cs="Arial"/>
          <w:iCs/>
          <w:sz w:val="22"/>
          <w:szCs w:val="22"/>
        </w:rPr>
      </w:pPr>
      <w:r>
        <w:rPr>
          <w:rFonts w:ascii="Arial" w:hAnsi="Arial" w:cs="Arial"/>
          <w:iCs/>
          <w:sz w:val="22"/>
          <w:szCs w:val="22"/>
        </w:rPr>
        <w:t>Under that same section, if such a person (a) finds something which he or she would be entitled to seize under the warrant but for its being comprised in something which he or she is not entitled to seize, and (b) it is not reasonably practicable there and then to separate the seizable property from the other property</w:t>
      </w:r>
      <w:r w:rsidR="000E3FDC">
        <w:rPr>
          <w:rFonts w:ascii="Arial" w:hAnsi="Arial" w:cs="Arial"/>
          <w:iCs/>
          <w:sz w:val="22"/>
          <w:szCs w:val="22"/>
        </w:rPr>
        <w:t>,</w:t>
      </w:r>
      <w:r>
        <w:rPr>
          <w:rFonts w:ascii="Arial" w:hAnsi="Arial" w:cs="Arial"/>
          <w:iCs/>
          <w:sz w:val="22"/>
          <w:szCs w:val="22"/>
        </w:rPr>
        <w:t xml:space="preserve"> then that person can seize both the seizable and the other property.</w:t>
      </w:r>
    </w:p>
    <w:p w14:paraId="3FA3EBFC" w14:textId="77777777" w:rsidR="00E7552F" w:rsidRDefault="00E7552F" w:rsidP="00994F36">
      <w:pPr>
        <w:tabs>
          <w:tab w:val="left" w:pos="284"/>
        </w:tabs>
        <w:ind w:right="-428"/>
        <w:jc w:val="both"/>
        <w:rPr>
          <w:rFonts w:ascii="Arial" w:hAnsi="Arial" w:cs="Arial"/>
          <w:sz w:val="22"/>
          <w:szCs w:val="22"/>
        </w:rPr>
      </w:pPr>
    </w:p>
    <w:p w14:paraId="7208600F" w14:textId="77777777" w:rsidR="007208FE" w:rsidRPr="0089634B" w:rsidRDefault="007208FE" w:rsidP="00A72599">
      <w:pPr>
        <w:pageBreakBefore/>
        <w:tabs>
          <w:tab w:val="left" w:pos="284"/>
        </w:tabs>
        <w:ind w:right="-425"/>
        <w:jc w:val="both"/>
        <w:rPr>
          <w:rFonts w:ascii="Arial" w:hAnsi="Arial" w:cs="Arial"/>
          <w:b/>
          <w:sz w:val="22"/>
          <w:szCs w:val="22"/>
        </w:rPr>
      </w:pPr>
      <w:r w:rsidRPr="0089634B">
        <w:rPr>
          <w:rFonts w:ascii="Arial" w:hAnsi="Arial" w:cs="Arial"/>
          <w:b/>
          <w:sz w:val="22"/>
          <w:szCs w:val="22"/>
        </w:rPr>
        <w:lastRenderedPageBreak/>
        <w:t>11. Premises to be searched</w:t>
      </w:r>
    </w:p>
    <w:p w14:paraId="0732E163" w14:textId="22144038" w:rsidR="007208FE" w:rsidRPr="00060470" w:rsidRDefault="007208FE" w:rsidP="00994F36">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w:t>
      </w:r>
      <w:r w:rsidR="00690A23" w:rsidRPr="00060470">
        <w:rPr>
          <w:rFonts w:ascii="Arial" w:hAnsi="Arial" w:cs="Arial"/>
          <w:sz w:val="22"/>
          <w:szCs w:val="22"/>
        </w:rPr>
        <w:t xml:space="preserve">geographical </w:t>
      </w:r>
      <w:r w:rsidRPr="00060470">
        <w:rPr>
          <w:rFonts w:ascii="Arial" w:hAnsi="Arial" w:cs="Arial"/>
          <w:sz w:val="22"/>
          <w:szCs w:val="22"/>
        </w:rPr>
        <w:t>extent of the search</w:t>
      </w:r>
      <w:r w:rsidR="00690A23" w:rsidRPr="00060470">
        <w:rPr>
          <w:rFonts w:ascii="Arial" w:hAnsi="Arial" w:cs="Arial"/>
          <w:sz w:val="22"/>
          <w:szCs w:val="22"/>
        </w:rPr>
        <w:t xml:space="preserve"> authorised by the court</w:t>
      </w:r>
      <w:r w:rsidRPr="00060470">
        <w:rPr>
          <w:rFonts w:ascii="Arial" w:hAnsi="Arial" w:cs="Arial"/>
          <w:sz w:val="22"/>
          <w:szCs w:val="22"/>
        </w:rPr>
        <w:t>. A corresponding description must be entered in the draft warrant for the court. If only part of a building is to be searched, a plan may be helpful.</w:t>
      </w:r>
      <w:r w:rsidR="00EB5468" w:rsidRPr="00060470">
        <w:rPr>
          <w:rFonts w:ascii="Arial" w:hAnsi="Arial" w:cs="Arial"/>
          <w:sz w:val="22"/>
          <w:szCs w:val="22"/>
        </w:rPr>
        <w:t xml:space="preserve"> </w:t>
      </w:r>
      <w:r w:rsidR="00365DB5" w:rsidRPr="00060470">
        <w:rPr>
          <w:rFonts w:ascii="Arial" w:hAnsi="Arial" w:cs="Arial"/>
          <w:bCs/>
          <w:sz w:val="22"/>
          <w:szCs w:val="22"/>
        </w:rPr>
        <w:t>If you are applying for warrants in respect of more than one set of specified premises you must attach a draft warrant for each.</w:t>
      </w:r>
    </w:p>
    <w:p w14:paraId="316EC531" w14:textId="25DE3DDA" w:rsidR="00A01AC2" w:rsidRPr="00060470" w:rsidRDefault="00AA2B11" w:rsidP="00994F36">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A vehicle on premises </w:t>
      </w:r>
      <w:r w:rsidR="00FF1649" w:rsidRPr="00060470">
        <w:rPr>
          <w:rFonts w:ascii="Arial" w:hAnsi="Arial" w:cs="Arial"/>
          <w:sz w:val="22"/>
          <w:szCs w:val="22"/>
        </w:rPr>
        <w:t>that you are authorised to search (on a driveway</w:t>
      </w:r>
      <w:r w:rsidR="0002455B" w:rsidRPr="00060470">
        <w:rPr>
          <w:rFonts w:ascii="Arial" w:hAnsi="Arial" w:cs="Arial"/>
          <w:sz w:val="22"/>
          <w:szCs w:val="22"/>
        </w:rPr>
        <w:t xml:space="preserve"> or in a garage, for example) can be searched in the same way </w:t>
      </w:r>
      <w:r w:rsidR="000A2FFF" w:rsidRPr="00060470">
        <w:rPr>
          <w:rFonts w:ascii="Arial" w:hAnsi="Arial" w:cs="Arial"/>
          <w:sz w:val="22"/>
          <w:szCs w:val="22"/>
        </w:rPr>
        <w:t xml:space="preserve">as anything else on those premises. If you want to search a </w:t>
      </w:r>
      <w:r w:rsidR="00AE0BA2" w:rsidRPr="00060470">
        <w:rPr>
          <w:rFonts w:ascii="Arial" w:hAnsi="Arial" w:cs="Arial"/>
          <w:sz w:val="22"/>
          <w:szCs w:val="22"/>
        </w:rPr>
        <w:t>vehicle parked nearby (in the street</w:t>
      </w:r>
      <w:r w:rsidR="009921E3" w:rsidRPr="00060470">
        <w:rPr>
          <w:rFonts w:ascii="Arial" w:hAnsi="Arial" w:cs="Arial"/>
          <w:sz w:val="22"/>
          <w:szCs w:val="22"/>
        </w:rPr>
        <w:t xml:space="preserve">, for example) </w:t>
      </w:r>
      <w:r w:rsidR="008C1C3A" w:rsidRPr="00060470">
        <w:rPr>
          <w:rFonts w:ascii="Arial" w:hAnsi="Arial" w:cs="Arial"/>
          <w:sz w:val="22"/>
          <w:szCs w:val="22"/>
        </w:rPr>
        <w:t xml:space="preserve">you can </w:t>
      </w:r>
      <w:r w:rsidR="009921E3" w:rsidRPr="00060470">
        <w:rPr>
          <w:rFonts w:ascii="Arial" w:hAnsi="Arial" w:cs="Arial"/>
          <w:sz w:val="22"/>
          <w:szCs w:val="22"/>
        </w:rPr>
        <w:t xml:space="preserve">apply </w:t>
      </w:r>
      <w:r w:rsidR="001963E4" w:rsidRPr="00060470">
        <w:rPr>
          <w:rFonts w:ascii="Arial" w:hAnsi="Arial" w:cs="Arial"/>
          <w:sz w:val="22"/>
          <w:szCs w:val="22"/>
        </w:rPr>
        <w:t>for a warrant to search it as separate premises.</w:t>
      </w:r>
      <w:r w:rsidR="00D43FE9" w:rsidRPr="00060470">
        <w:rPr>
          <w:rFonts w:ascii="Arial" w:hAnsi="Arial" w:cs="Arial"/>
          <w:sz w:val="22"/>
          <w:szCs w:val="22"/>
        </w:rPr>
        <w:t xml:space="preserve"> </w:t>
      </w:r>
      <w:r w:rsidR="00AB1068" w:rsidRPr="00060470">
        <w:rPr>
          <w:rFonts w:ascii="Arial" w:hAnsi="Arial" w:cs="Arial"/>
          <w:sz w:val="22"/>
          <w:szCs w:val="22"/>
        </w:rPr>
        <w:t>Under section 23 of PACE</w:t>
      </w:r>
      <w:r w:rsidR="00AB1068" w:rsidRPr="00060470">
        <w:rPr>
          <w:rStyle w:val="FootnoteReference"/>
          <w:rFonts w:ascii="Arial" w:hAnsi="Arial" w:cs="Arial"/>
          <w:sz w:val="22"/>
          <w:szCs w:val="22"/>
        </w:rPr>
        <w:footnoteReference w:id="9"/>
      </w:r>
      <w:r w:rsidR="00AB1068" w:rsidRPr="00060470">
        <w:rPr>
          <w:rFonts w:ascii="Arial" w:hAnsi="Arial" w:cs="Arial"/>
          <w:sz w:val="22"/>
          <w:szCs w:val="22"/>
        </w:rPr>
        <w:t xml:space="preserve"> the definition of ‘premises’ includes any vehicle and any movable structure.</w:t>
      </w:r>
      <w:r w:rsidR="00D43FE9" w:rsidRPr="00060470">
        <w:rPr>
          <w:rFonts w:ascii="Arial" w:hAnsi="Arial" w:cs="Arial"/>
          <w:sz w:val="22"/>
          <w:szCs w:val="22"/>
        </w:rPr>
        <w:t xml:space="preserve"> Use box 4 or the table </w:t>
      </w:r>
      <w:r w:rsidR="00C80CCC" w:rsidRPr="00060470">
        <w:rPr>
          <w:rFonts w:ascii="Arial" w:hAnsi="Arial" w:cs="Arial"/>
          <w:sz w:val="22"/>
          <w:szCs w:val="22"/>
        </w:rPr>
        <w:t>at the end of the form if you can specify the vehicle(s) you want to search</w:t>
      </w:r>
      <w:r w:rsidR="00FE158E" w:rsidRPr="00060470">
        <w:rPr>
          <w:rFonts w:ascii="Arial" w:hAnsi="Arial" w:cs="Arial"/>
          <w:sz w:val="22"/>
          <w:szCs w:val="22"/>
        </w:rPr>
        <w:t xml:space="preserve"> </w:t>
      </w:r>
      <w:r w:rsidR="00F47C2C" w:rsidRPr="00060470">
        <w:rPr>
          <w:rFonts w:ascii="Arial" w:hAnsi="Arial" w:cs="Arial"/>
          <w:sz w:val="22"/>
          <w:szCs w:val="22"/>
        </w:rPr>
        <w:t>(</w:t>
      </w:r>
      <w:r w:rsidR="00B048F0" w:rsidRPr="00060470">
        <w:rPr>
          <w:rFonts w:ascii="Arial" w:hAnsi="Arial" w:cs="Arial"/>
          <w:sz w:val="22"/>
          <w:szCs w:val="22"/>
        </w:rPr>
        <w:t>for example</w:t>
      </w:r>
      <w:r w:rsidR="00F47C2C" w:rsidRPr="00060470">
        <w:rPr>
          <w:rFonts w:ascii="Arial" w:hAnsi="Arial" w:cs="Arial"/>
          <w:sz w:val="22"/>
          <w:szCs w:val="22"/>
        </w:rPr>
        <w:t xml:space="preserve">, </w:t>
      </w:r>
      <w:r w:rsidR="00FE158E" w:rsidRPr="00060470">
        <w:rPr>
          <w:rFonts w:ascii="Arial" w:hAnsi="Arial" w:cs="Arial"/>
          <w:sz w:val="22"/>
          <w:szCs w:val="22"/>
        </w:rPr>
        <w:t xml:space="preserve">by registration number or other description). Use box 5 if you cannot specify </w:t>
      </w:r>
      <w:r w:rsidR="0065030E" w:rsidRPr="00060470">
        <w:rPr>
          <w:rFonts w:ascii="Arial" w:hAnsi="Arial" w:cs="Arial"/>
          <w:sz w:val="22"/>
          <w:szCs w:val="22"/>
        </w:rPr>
        <w:t xml:space="preserve">a vehicle </w:t>
      </w:r>
      <w:r w:rsidR="00043A34" w:rsidRPr="00060470">
        <w:rPr>
          <w:rFonts w:ascii="Arial" w:hAnsi="Arial" w:cs="Arial"/>
          <w:sz w:val="22"/>
          <w:szCs w:val="22"/>
        </w:rPr>
        <w:t xml:space="preserve">or vehicles you want to search </w:t>
      </w:r>
      <w:r w:rsidR="00CF7C8E" w:rsidRPr="00060470">
        <w:rPr>
          <w:rFonts w:ascii="Arial" w:hAnsi="Arial" w:cs="Arial"/>
          <w:sz w:val="22"/>
          <w:szCs w:val="22"/>
        </w:rPr>
        <w:t xml:space="preserve">and include an explanation of how you will </w:t>
      </w:r>
      <w:r w:rsidR="00953BFD" w:rsidRPr="00060470">
        <w:rPr>
          <w:rFonts w:ascii="Arial" w:hAnsi="Arial" w:cs="Arial"/>
          <w:sz w:val="22"/>
          <w:szCs w:val="22"/>
        </w:rPr>
        <w:t xml:space="preserve">establish that the </w:t>
      </w:r>
      <w:r w:rsidR="008B58CF" w:rsidRPr="00060470">
        <w:rPr>
          <w:rFonts w:ascii="Arial" w:hAnsi="Arial" w:cs="Arial"/>
          <w:sz w:val="22"/>
          <w:szCs w:val="22"/>
        </w:rPr>
        <w:t>person whom you identify</w:t>
      </w:r>
      <w:r w:rsidR="00EB088A" w:rsidRPr="00060470">
        <w:rPr>
          <w:rFonts w:ascii="Arial" w:hAnsi="Arial" w:cs="Arial"/>
          <w:sz w:val="22"/>
          <w:szCs w:val="22"/>
        </w:rPr>
        <w:t xml:space="preserve"> in box </w:t>
      </w:r>
      <w:r w:rsidR="00B0323A" w:rsidRPr="00060470">
        <w:rPr>
          <w:rFonts w:ascii="Arial" w:hAnsi="Arial" w:cs="Arial"/>
          <w:sz w:val="22"/>
          <w:szCs w:val="22"/>
        </w:rPr>
        <w:t xml:space="preserve">5 </w:t>
      </w:r>
      <w:r w:rsidR="00EB088A" w:rsidRPr="00060470">
        <w:rPr>
          <w:rFonts w:ascii="Arial" w:hAnsi="Arial" w:cs="Arial"/>
          <w:sz w:val="22"/>
          <w:szCs w:val="22"/>
        </w:rPr>
        <w:t xml:space="preserve">has control of the vehicle(s) (it might be by that </w:t>
      </w:r>
      <w:r w:rsidR="00B048F0" w:rsidRPr="00060470">
        <w:rPr>
          <w:rFonts w:ascii="Arial" w:hAnsi="Arial" w:cs="Arial"/>
          <w:sz w:val="22"/>
          <w:szCs w:val="22"/>
        </w:rPr>
        <w:t xml:space="preserve">person’s possession of the </w:t>
      </w:r>
      <w:r w:rsidR="00DB0DA7" w:rsidRPr="00060470">
        <w:rPr>
          <w:rFonts w:ascii="Arial" w:hAnsi="Arial" w:cs="Arial"/>
          <w:sz w:val="22"/>
          <w:szCs w:val="22"/>
        </w:rPr>
        <w:t xml:space="preserve">vehicle </w:t>
      </w:r>
      <w:r w:rsidR="0092160A" w:rsidRPr="00060470">
        <w:rPr>
          <w:rFonts w:ascii="Arial" w:hAnsi="Arial" w:cs="Arial"/>
          <w:sz w:val="22"/>
          <w:szCs w:val="22"/>
        </w:rPr>
        <w:t>keys, for example).</w:t>
      </w:r>
    </w:p>
    <w:p w14:paraId="1F845A3C" w14:textId="77777777" w:rsidR="007208FE" w:rsidRPr="00B719A8" w:rsidRDefault="007208FE" w:rsidP="00994F36">
      <w:pPr>
        <w:tabs>
          <w:tab w:val="left" w:pos="284"/>
        </w:tabs>
        <w:ind w:right="-428"/>
        <w:jc w:val="both"/>
        <w:rPr>
          <w:rFonts w:ascii="Arial" w:hAnsi="Arial" w:cs="Arial"/>
          <w:sz w:val="22"/>
          <w:szCs w:val="22"/>
        </w:rPr>
      </w:pPr>
    </w:p>
    <w:p w14:paraId="33867854" w14:textId="77777777" w:rsidR="0050515D" w:rsidRPr="00845DCE" w:rsidRDefault="007208FE" w:rsidP="00994F36">
      <w:pPr>
        <w:tabs>
          <w:tab w:val="left" w:pos="284"/>
        </w:tabs>
        <w:ind w:right="-428"/>
        <w:jc w:val="both"/>
        <w:rPr>
          <w:rFonts w:ascii="Arial" w:hAnsi="Arial" w:cs="Arial"/>
          <w:b/>
          <w:sz w:val="22"/>
          <w:szCs w:val="22"/>
        </w:rPr>
      </w:pPr>
      <w:r w:rsidRPr="00845DCE">
        <w:rPr>
          <w:rFonts w:ascii="Arial" w:hAnsi="Arial" w:cs="Arial"/>
          <w:b/>
          <w:sz w:val="22"/>
        </w:rPr>
        <w:t xml:space="preserve">12. </w:t>
      </w:r>
      <w:r w:rsidR="00507425" w:rsidRPr="00845DCE">
        <w:rPr>
          <w:rFonts w:ascii="Arial" w:hAnsi="Arial" w:cs="Arial"/>
          <w:b/>
          <w:sz w:val="22"/>
        </w:rPr>
        <w:t>Duty of disclosure</w:t>
      </w:r>
    </w:p>
    <w:p w14:paraId="48C301C3" w14:textId="77777777" w:rsidR="0050515D" w:rsidRDefault="0050515D" w:rsidP="00994F36">
      <w:pPr>
        <w:tabs>
          <w:tab w:val="left" w:pos="284"/>
        </w:tabs>
        <w:spacing w:before="60"/>
        <w:ind w:right="-428"/>
        <w:jc w:val="both"/>
        <w:rPr>
          <w:rFonts w:ascii="Arial" w:hAnsi="Arial" w:cs="Arial"/>
          <w:sz w:val="22"/>
          <w:szCs w:val="22"/>
        </w:rPr>
      </w:pPr>
      <w:r>
        <w:rPr>
          <w:rFonts w:ascii="Arial" w:hAnsi="Arial" w:cs="Arial"/>
          <w:sz w:val="22"/>
          <w:szCs w:val="22"/>
        </w:rPr>
        <w:t xml:space="preserve">Information that might undermine </w:t>
      </w:r>
      <w:r w:rsidR="00AC376B">
        <w:rPr>
          <w:rFonts w:ascii="Arial" w:hAnsi="Arial" w:cs="Arial"/>
          <w:sz w:val="22"/>
          <w:szCs w:val="22"/>
        </w:rPr>
        <w:t xml:space="preserve">any of </w:t>
      </w:r>
      <w:r>
        <w:rPr>
          <w:rFonts w:ascii="Arial" w:hAnsi="Arial" w:cs="Arial"/>
          <w:sz w:val="22"/>
          <w:szCs w:val="22"/>
        </w:rPr>
        <w:t xml:space="preserve">the grounds of the application must be included in the application, or the </w:t>
      </w:r>
      <w:r w:rsidR="00AC376B">
        <w:rPr>
          <w:rFonts w:ascii="Arial" w:hAnsi="Arial" w:cs="Arial"/>
          <w:sz w:val="22"/>
          <w:szCs w:val="22"/>
        </w:rPr>
        <w:t xml:space="preserve">court’s authority for the </w:t>
      </w:r>
      <w:r>
        <w:rPr>
          <w:rFonts w:ascii="Arial" w:hAnsi="Arial" w:cs="Arial"/>
          <w:sz w:val="22"/>
          <w:szCs w:val="22"/>
        </w:rPr>
        <w:t xml:space="preserve">search may be </w:t>
      </w:r>
      <w:r w:rsidR="00AC376B">
        <w:rPr>
          <w:rFonts w:ascii="Arial" w:hAnsi="Arial" w:cs="Arial"/>
          <w:sz w:val="22"/>
          <w:szCs w:val="22"/>
        </w:rPr>
        <w:t>ineffective</w:t>
      </w:r>
      <w:r>
        <w:rPr>
          <w:rFonts w:ascii="Arial" w:hAnsi="Arial" w:cs="Arial"/>
          <w:sz w:val="22"/>
          <w:szCs w:val="22"/>
        </w:rPr>
        <w:t>. The court will not necessarily refuse to issue a warrant in every case in which there is information that undermines the grounds of the application.</w:t>
      </w:r>
    </w:p>
    <w:p w14:paraId="7C27681C" w14:textId="3A66FFC6" w:rsidR="0050515D" w:rsidRPr="00845DCE" w:rsidRDefault="00AC376B" w:rsidP="00994F36">
      <w:pPr>
        <w:tabs>
          <w:tab w:val="left" w:pos="284"/>
        </w:tabs>
        <w:spacing w:before="120"/>
        <w:ind w:right="-428"/>
        <w:jc w:val="both"/>
        <w:rPr>
          <w:rFonts w:ascii="Arial" w:hAnsi="Arial" w:cs="Arial"/>
          <w:sz w:val="22"/>
          <w:szCs w:val="22"/>
        </w:rPr>
      </w:pPr>
      <w:r w:rsidRPr="00845DCE">
        <w:rPr>
          <w:rFonts w:ascii="Arial" w:hAnsi="Arial" w:cs="Arial"/>
          <w:sz w:val="22"/>
          <w:szCs w:val="22"/>
        </w:rPr>
        <w:t xml:space="preserve">The applicant </w:t>
      </w:r>
      <w:r w:rsidR="0050515D" w:rsidRPr="00845DCE">
        <w:rPr>
          <w:rFonts w:ascii="Arial" w:hAnsi="Arial" w:cs="Arial"/>
          <w:sz w:val="22"/>
          <w:szCs w:val="22"/>
        </w:rPr>
        <w:t xml:space="preserve">must </w:t>
      </w:r>
      <w:r w:rsidR="00507425" w:rsidRPr="00845DCE">
        <w:rPr>
          <w:rFonts w:ascii="Arial" w:hAnsi="Arial" w:cs="Arial"/>
          <w:sz w:val="22"/>
          <w:szCs w:val="22"/>
        </w:rPr>
        <w:t xml:space="preserve">identify for the court </w:t>
      </w:r>
      <w:r w:rsidR="0050515D" w:rsidRPr="00845DCE">
        <w:rPr>
          <w:rFonts w:ascii="Arial" w:hAnsi="Arial" w:cs="Arial"/>
          <w:sz w:val="22"/>
          <w:szCs w:val="22"/>
        </w:rPr>
        <w:t xml:space="preserve">information </w:t>
      </w:r>
      <w:r w:rsidR="00507425" w:rsidRPr="00845DCE">
        <w:rPr>
          <w:rFonts w:ascii="Arial" w:hAnsi="Arial" w:cs="Arial"/>
          <w:sz w:val="22"/>
          <w:szCs w:val="22"/>
        </w:rPr>
        <w:t xml:space="preserve">that </w:t>
      </w:r>
      <w:r w:rsidR="0050515D" w:rsidRPr="00845DCE">
        <w:rPr>
          <w:rFonts w:ascii="Arial" w:hAnsi="Arial" w:cs="Arial"/>
          <w:sz w:val="22"/>
          <w:szCs w:val="22"/>
        </w:rPr>
        <w:t>comes from a source that cannot be tested (for example, a report from an anonymous informant)</w:t>
      </w:r>
      <w:r w:rsidR="00507425" w:rsidRPr="00845DCE">
        <w:rPr>
          <w:rFonts w:ascii="Arial" w:hAnsi="Arial" w:cs="Arial"/>
          <w:sz w:val="22"/>
          <w:szCs w:val="22"/>
        </w:rPr>
        <w:t>, and must explain why that information is thought to be credible. Sensitive information may be set out in a separate document: Criminal Procedure Rules, rule 47.26(4)</w:t>
      </w:r>
      <w:r w:rsidR="00EA539C">
        <w:rPr>
          <w:rFonts w:ascii="Arial" w:hAnsi="Arial" w:cs="Arial"/>
          <w:sz w:val="22"/>
          <w:szCs w:val="22"/>
        </w:rPr>
        <w:t xml:space="preserve"> (and see </w:t>
      </w:r>
      <w:r w:rsidR="009E0A73">
        <w:rPr>
          <w:rFonts w:ascii="Arial" w:hAnsi="Arial" w:cs="Arial"/>
          <w:sz w:val="22"/>
          <w:szCs w:val="22"/>
        </w:rPr>
        <w:t xml:space="preserve">guidance note </w:t>
      </w:r>
      <w:r w:rsidR="00EA539C">
        <w:rPr>
          <w:rFonts w:ascii="Arial" w:hAnsi="Arial" w:cs="Arial"/>
          <w:sz w:val="22"/>
          <w:szCs w:val="22"/>
        </w:rPr>
        <w:t>4</w:t>
      </w:r>
      <w:r w:rsidR="009E0A73">
        <w:rPr>
          <w:rFonts w:ascii="Arial" w:hAnsi="Arial" w:cs="Arial"/>
          <w:sz w:val="22"/>
          <w:szCs w:val="22"/>
        </w:rPr>
        <w:t xml:space="preserve"> above</w:t>
      </w:r>
      <w:r w:rsidR="00EA539C">
        <w:rPr>
          <w:rFonts w:ascii="Arial" w:hAnsi="Arial" w:cs="Arial"/>
          <w:sz w:val="22"/>
          <w:szCs w:val="22"/>
        </w:rPr>
        <w:t>).</w:t>
      </w:r>
    </w:p>
    <w:p w14:paraId="0ED1E4F3" w14:textId="77777777" w:rsidR="00AC376B" w:rsidRPr="00845DCE" w:rsidRDefault="00AC376B" w:rsidP="00994F36">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w:t>
      </w:r>
      <w:r w:rsidR="005213FA" w:rsidRPr="00845DCE">
        <w:rPr>
          <w:rFonts w:ascii="Arial" w:hAnsi="Arial" w:cs="Arial"/>
          <w:sz w:val="22"/>
          <w:szCs w:val="22"/>
        </w:rPr>
        <w:t xml:space="preserve"> and which is not the subject of any other question in this application form</w:t>
      </w:r>
      <w:r w:rsidRPr="00845DCE">
        <w:rPr>
          <w:rFonts w:ascii="Arial" w:hAnsi="Arial" w:cs="Arial"/>
          <w:sz w:val="22"/>
          <w:szCs w:val="22"/>
        </w:rPr>
        <w:t>. This may include whether</w:t>
      </w:r>
      <w:r w:rsidR="00845DCE" w:rsidRPr="00845DCE">
        <w:rPr>
          <w:rFonts w:ascii="Arial" w:hAnsi="Arial" w:cs="Arial"/>
          <w:sz w:val="22"/>
          <w:szCs w:val="22"/>
        </w:rPr>
        <w:t xml:space="preserve"> </w:t>
      </w:r>
      <w:r w:rsidRPr="00845DCE">
        <w:rPr>
          <w:rFonts w:ascii="Arial" w:hAnsi="Arial" w:cs="Arial"/>
          <w:sz w:val="22"/>
          <w:szCs w:val="22"/>
        </w:rPr>
        <w:t>there is any unusual feature of the investigation or of any potential prosecution</w:t>
      </w:r>
      <w:r w:rsidR="00AE4778" w:rsidRPr="00845DCE">
        <w:rPr>
          <w:rFonts w:ascii="Arial" w:hAnsi="Arial" w:cs="Arial"/>
          <w:sz w:val="22"/>
          <w:szCs w:val="22"/>
        </w:rPr>
        <w:t xml:space="preserve"> – for example, might the investigation result in a private prosecution?</w:t>
      </w:r>
    </w:p>
    <w:p w14:paraId="2548EB9C" w14:textId="77777777" w:rsidR="00264232" w:rsidRDefault="00264232" w:rsidP="007F089E">
      <w:pPr>
        <w:tabs>
          <w:tab w:val="left" w:pos="284"/>
        </w:tabs>
        <w:jc w:val="both"/>
        <w:rPr>
          <w:rFonts w:ascii="Arial" w:hAnsi="Arial" w:cs="Arial"/>
          <w:sz w:val="22"/>
          <w:szCs w:val="22"/>
        </w:rPr>
      </w:pPr>
    </w:p>
    <w:p w14:paraId="79839563" w14:textId="35DF97D0" w:rsidR="006D6AFF" w:rsidRPr="00F335F4" w:rsidRDefault="0037283B" w:rsidP="00F335F4">
      <w:pPr>
        <w:jc w:val="right"/>
        <w:rPr>
          <w:rFonts w:ascii="Arial" w:hAnsi="Arial" w:cs="Arial"/>
        </w:rPr>
      </w:pPr>
      <w:r>
        <w:rPr>
          <w:rFonts w:ascii="Arial" w:hAnsi="Arial" w:cs="Arial"/>
        </w:rPr>
        <w:t xml:space="preserve">October </w:t>
      </w:r>
      <w:r w:rsidR="00F335F4" w:rsidRPr="00F335F4">
        <w:rPr>
          <w:rFonts w:ascii="Arial" w:hAnsi="Arial" w:cs="Arial"/>
        </w:rPr>
        <w:t>2021</w:t>
      </w:r>
    </w:p>
    <w:sectPr w:rsidR="006D6AF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BEDF" w14:textId="77777777" w:rsidR="00CD15E1" w:rsidRDefault="00CD15E1">
      <w:r>
        <w:separator/>
      </w:r>
    </w:p>
  </w:endnote>
  <w:endnote w:type="continuationSeparator" w:id="0">
    <w:p w14:paraId="48E2C136" w14:textId="77777777" w:rsidR="00CD15E1" w:rsidRDefault="00CD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6BF" w14:textId="77777777" w:rsidR="009A1DC7" w:rsidRDefault="009A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A46C8" w14:textId="77777777" w:rsidR="009A1DC7" w:rsidRDefault="009A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D012"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7</w:t>
    </w:r>
    <w:r w:rsidRPr="006E1094">
      <w:rPr>
        <w:rStyle w:val="PageNumber"/>
        <w:rFonts w:ascii="Arial" w:hAnsi="Arial" w:cs="Arial"/>
        <w:sz w:val="22"/>
        <w:szCs w:val="22"/>
      </w:rPr>
      <w:fldChar w:fldCharType="end"/>
    </w:r>
  </w:p>
  <w:p w14:paraId="55AA0E84" w14:textId="77777777" w:rsidR="009A1DC7" w:rsidRDefault="009A1D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C44"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10</w:t>
    </w:r>
    <w:r w:rsidRPr="006E1094">
      <w:rPr>
        <w:rStyle w:val="PageNumber"/>
        <w:rFonts w:ascii="Arial" w:hAnsi="Arial" w:cs="Arial"/>
        <w:sz w:val="22"/>
        <w:szCs w:val="22"/>
      </w:rPr>
      <w:fldChar w:fldCharType="end"/>
    </w:r>
  </w:p>
  <w:p w14:paraId="76789BFB" w14:textId="77777777" w:rsidR="009A1DC7" w:rsidRDefault="009A1D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4469" w14:textId="77777777" w:rsidR="00CD15E1" w:rsidRDefault="00CD15E1">
      <w:r>
        <w:separator/>
      </w:r>
    </w:p>
  </w:footnote>
  <w:footnote w:type="continuationSeparator" w:id="0">
    <w:p w14:paraId="5D7EE22E" w14:textId="77777777" w:rsidR="00CD15E1" w:rsidRDefault="00CD15E1">
      <w:r>
        <w:continuationSeparator/>
      </w:r>
    </w:p>
  </w:footnote>
  <w:footnote w:id="1">
    <w:p w14:paraId="732BBBBE" w14:textId="4C5E5C1E" w:rsidR="00FF5910" w:rsidRPr="00EC36FA" w:rsidRDefault="00FF5910">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58EA80E2" w14:textId="77777777" w:rsidR="009A1DC7" w:rsidRPr="004229B1" w:rsidRDefault="009A1DC7">
      <w:pPr>
        <w:pStyle w:val="FootnoteText"/>
        <w:rPr>
          <w:rFonts w:ascii="Arial" w:hAnsi="Arial" w:cs="Arial"/>
          <w:sz w:val="16"/>
          <w:szCs w:val="16"/>
        </w:rPr>
      </w:pPr>
      <w:r w:rsidRPr="004229B1">
        <w:rPr>
          <w:rStyle w:val="FootnoteReference"/>
          <w:rFonts w:ascii="Arial" w:hAnsi="Arial" w:cs="Arial"/>
          <w:sz w:val="16"/>
          <w:szCs w:val="16"/>
        </w:rPr>
        <w:footnoteRef/>
      </w:r>
      <w:r w:rsidRPr="004229B1">
        <w:rPr>
          <w:rFonts w:ascii="Arial" w:hAnsi="Arial" w:cs="Arial"/>
          <w:sz w:val="16"/>
          <w:szCs w:val="16"/>
        </w:rPr>
        <w:t xml:space="preserve"> </w:t>
      </w:r>
      <w:r>
        <w:rPr>
          <w:rFonts w:ascii="Arial" w:hAnsi="Arial" w:cs="Arial"/>
          <w:sz w:val="16"/>
          <w:szCs w:val="16"/>
        </w:rPr>
        <w:t>Delete if not applicable</w:t>
      </w:r>
      <w:r w:rsidRPr="004229B1">
        <w:rPr>
          <w:rFonts w:ascii="Arial" w:hAnsi="Arial" w:cs="Arial"/>
          <w:sz w:val="16"/>
          <w:szCs w:val="16"/>
        </w:rPr>
        <w:t>.</w:t>
      </w:r>
    </w:p>
  </w:footnote>
  <w:footnote w:id="3">
    <w:p w14:paraId="375F4D5F" w14:textId="77777777" w:rsidR="009A1DC7" w:rsidRDefault="009A1DC7" w:rsidP="0020750C">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applicable, and give brief reasons for your decision.</w:t>
      </w:r>
    </w:p>
  </w:footnote>
  <w:footnote w:id="4">
    <w:p w14:paraId="5E28053C" w14:textId="77777777" w:rsidR="009A1DC7" w:rsidRPr="007208FE" w:rsidRDefault="009A1DC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00732E44" w:rsidRPr="00502633">
          <w:rPr>
            <w:rStyle w:val="Hyperlink"/>
            <w:rFonts w:ascii="Arial" w:hAnsi="Arial" w:cs="Arial"/>
            <w:sz w:val="16"/>
            <w:szCs w:val="16"/>
          </w:rPr>
          <w:t>https://assets.publishing.service.gov.uk/government/uploads/system/uploads/attachment_data/file/903811/pace-code-b-2013.pdf</w:t>
        </w:r>
      </w:hyperlink>
    </w:p>
  </w:footnote>
  <w:footnote w:id="5">
    <w:p w14:paraId="405DB2D4" w14:textId="77777777" w:rsidR="007208FE" w:rsidRPr="007208FE" w:rsidRDefault="007208FE" w:rsidP="007208FE">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6C5A3B2D" w14:textId="3641F57A" w:rsidR="003C23C7" w:rsidRPr="00B06EA7" w:rsidRDefault="003C23C7">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3" w:history="1">
        <w:r w:rsidRPr="00B06EA7">
          <w:rPr>
            <w:rStyle w:val="Hyperlink"/>
            <w:rFonts w:ascii="Arial" w:hAnsi="Arial" w:cs="Arial"/>
            <w:sz w:val="16"/>
            <w:szCs w:val="16"/>
          </w:rPr>
          <w:t>https://www.legislation.gov.uk/ukpga/1984/60/section/8</w:t>
        </w:r>
      </w:hyperlink>
      <w:r w:rsidRPr="00B06EA7">
        <w:rPr>
          <w:rFonts w:ascii="Arial" w:hAnsi="Arial" w:cs="Arial"/>
          <w:sz w:val="16"/>
          <w:szCs w:val="16"/>
        </w:rPr>
        <w:t>.</w:t>
      </w:r>
    </w:p>
  </w:footnote>
  <w:footnote w:id="7">
    <w:p w14:paraId="0EA1053B" w14:textId="77777777" w:rsidR="00E7552F" w:rsidRPr="00B06EA7" w:rsidRDefault="00E7552F" w:rsidP="00E7552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4"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8">
    <w:p w14:paraId="52526460" w14:textId="77777777" w:rsidR="00E7552F" w:rsidRPr="00B06EA7" w:rsidRDefault="00E7552F" w:rsidP="00E7552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 w:id="9">
    <w:p w14:paraId="60B7AD7A" w14:textId="77777777" w:rsidR="00AB1068" w:rsidRPr="006B65E7" w:rsidRDefault="00AB1068" w:rsidP="00AB1068">
      <w:pPr>
        <w:pStyle w:val="FootnoteText"/>
        <w:rPr>
          <w:rFonts w:ascii="Arial" w:hAnsi="Arial" w:cs="Arial"/>
          <w:sz w:val="16"/>
          <w:szCs w:val="16"/>
        </w:rPr>
      </w:pPr>
      <w:r w:rsidRPr="006B65E7">
        <w:rPr>
          <w:rStyle w:val="FootnoteReference"/>
          <w:rFonts w:ascii="Arial" w:hAnsi="Arial" w:cs="Arial"/>
          <w:sz w:val="16"/>
          <w:szCs w:val="16"/>
        </w:rPr>
        <w:footnoteRef/>
      </w:r>
      <w:r w:rsidRPr="006B65E7">
        <w:rPr>
          <w:rFonts w:ascii="Arial" w:hAnsi="Arial" w:cs="Arial"/>
          <w:sz w:val="16"/>
          <w:szCs w:val="16"/>
        </w:rPr>
        <w:t xml:space="preserve"> </w:t>
      </w:r>
      <w:hyperlink r:id="rId6" w:history="1">
        <w:r w:rsidRPr="006B65E7">
          <w:rPr>
            <w:rStyle w:val="Hyperlink"/>
            <w:rFonts w:ascii="Arial" w:hAnsi="Arial" w:cs="Arial"/>
            <w:sz w:val="16"/>
            <w:szCs w:val="16"/>
          </w:rPr>
          <w:t>https://www.legislation.gov.uk/ukpga/1984/60/section/23</w:t>
        </w:r>
      </w:hyperlink>
      <w:r w:rsidRPr="006B65E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1955"/>
    <w:multiLevelType w:val="hybridMultilevel"/>
    <w:tmpl w:val="0AA2312C"/>
    <w:lvl w:ilvl="0" w:tplc="5476842A">
      <w:start w:val="1"/>
      <w:numFmt w:val="decimal"/>
      <w:lvlText w:val="%1."/>
      <w:lvlJc w:val="left"/>
      <w:pPr>
        <w:tabs>
          <w:tab w:val="num" w:pos="780"/>
        </w:tabs>
        <w:ind w:left="780" w:hanging="360"/>
      </w:pPr>
    </w:lvl>
    <w:lvl w:ilvl="1" w:tplc="D736E338" w:tentative="1">
      <w:start w:val="1"/>
      <w:numFmt w:val="lowerLetter"/>
      <w:lvlText w:val="%2."/>
      <w:lvlJc w:val="left"/>
      <w:pPr>
        <w:tabs>
          <w:tab w:val="num" w:pos="1500"/>
        </w:tabs>
        <w:ind w:left="1500" w:hanging="360"/>
      </w:pPr>
    </w:lvl>
    <w:lvl w:ilvl="2" w:tplc="728CE3A4" w:tentative="1">
      <w:start w:val="1"/>
      <w:numFmt w:val="lowerRoman"/>
      <w:lvlText w:val="%3."/>
      <w:lvlJc w:val="right"/>
      <w:pPr>
        <w:tabs>
          <w:tab w:val="num" w:pos="2220"/>
        </w:tabs>
        <w:ind w:left="2220" w:hanging="180"/>
      </w:pPr>
    </w:lvl>
    <w:lvl w:ilvl="3" w:tplc="BA109CFA" w:tentative="1">
      <w:start w:val="1"/>
      <w:numFmt w:val="decimal"/>
      <w:lvlText w:val="%4."/>
      <w:lvlJc w:val="left"/>
      <w:pPr>
        <w:tabs>
          <w:tab w:val="num" w:pos="2940"/>
        </w:tabs>
        <w:ind w:left="2940" w:hanging="360"/>
      </w:pPr>
    </w:lvl>
    <w:lvl w:ilvl="4" w:tplc="C8365E0A" w:tentative="1">
      <w:start w:val="1"/>
      <w:numFmt w:val="lowerLetter"/>
      <w:lvlText w:val="%5."/>
      <w:lvlJc w:val="left"/>
      <w:pPr>
        <w:tabs>
          <w:tab w:val="num" w:pos="3660"/>
        </w:tabs>
        <w:ind w:left="3660" w:hanging="360"/>
      </w:pPr>
    </w:lvl>
    <w:lvl w:ilvl="5" w:tplc="2F308F40" w:tentative="1">
      <w:start w:val="1"/>
      <w:numFmt w:val="lowerRoman"/>
      <w:lvlText w:val="%6."/>
      <w:lvlJc w:val="right"/>
      <w:pPr>
        <w:tabs>
          <w:tab w:val="num" w:pos="4380"/>
        </w:tabs>
        <w:ind w:left="4380" w:hanging="180"/>
      </w:pPr>
    </w:lvl>
    <w:lvl w:ilvl="6" w:tplc="2ED0657A" w:tentative="1">
      <w:start w:val="1"/>
      <w:numFmt w:val="decimal"/>
      <w:lvlText w:val="%7."/>
      <w:lvlJc w:val="left"/>
      <w:pPr>
        <w:tabs>
          <w:tab w:val="num" w:pos="5100"/>
        </w:tabs>
        <w:ind w:left="5100" w:hanging="360"/>
      </w:pPr>
    </w:lvl>
    <w:lvl w:ilvl="7" w:tplc="86D88DF8" w:tentative="1">
      <w:start w:val="1"/>
      <w:numFmt w:val="lowerLetter"/>
      <w:lvlText w:val="%8."/>
      <w:lvlJc w:val="left"/>
      <w:pPr>
        <w:tabs>
          <w:tab w:val="num" w:pos="5820"/>
        </w:tabs>
        <w:ind w:left="5820" w:hanging="360"/>
      </w:pPr>
    </w:lvl>
    <w:lvl w:ilvl="8" w:tplc="DE8C47E0" w:tentative="1">
      <w:start w:val="1"/>
      <w:numFmt w:val="lowerRoman"/>
      <w:lvlText w:val="%9."/>
      <w:lvlJc w:val="right"/>
      <w:pPr>
        <w:tabs>
          <w:tab w:val="num" w:pos="6540"/>
        </w:tabs>
        <w:ind w:left="6540" w:hanging="180"/>
      </w:pPr>
    </w:lvl>
  </w:abstractNum>
  <w:abstractNum w:abstractNumId="2" w15:restartNumberingAfterBreak="0">
    <w:nsid w:val="41C90FDD"/>
    <w:multiLevelType w:val="hybridMultilevel"/>
    <w:tmpl w:val="6A2467E4"/>
    <w:lvl w:ilvl="0" w:tplc="449A27E0">
      <w:start w:val="1"/>
      <w:numFmt w:val="decimal"/>
      <w:lvlText w:val="%1."/>
      <w:lvlJc w:val="left"/>
      <w:pPr>
        <w:tabs>
          <w:tab w:val="num" w:pos="1440"/>
        </w:tabs>
        <w:ind w:left="1440" w:hanging="360"/>
      </w:pPr>
    </w:lvl>
    <w:lvl w:ilvl="1" w:tplc="423A04D6" w:tentative="1">
      <w:start w:val="1"/>
      <w:numFmt w:val="lowerLetter"/>
      <w:lvlText w:val="%2."/>
      <w:lvlJc w:val="left"/>
      <w:pPr>
        <w:tabs>
          <w:tab w:val="num" w:pos="2160"/>
        </w:tabs>
        <w:ind w:left="2160" w:hanging="360"/>
      </w:pPr>
    </w:lvl>
    <w:lvl w:ilvl="2" w:tplc="E9E48EBC" w:tentative="1">
      <w:start w:val="1"/>
      <w:numFmt w:val="lowerRoman"/>
      <w:lvlText w:val="%3."/>
      <w:lvlJc w:val="right"/>
      <w:pPr>
        <w:tabs>
          <w:tab w:val="num" w:pos="2880"/>
        </w:tabs>
        <w:ind w:left="2880" w:hanging="180"/>
      </w:pPr>
    </w:lvl>
    <w:lvl w:ilvl="3" w:tplc="469091D6" w:tentative="1">
      <w:start w:val="1"/>
      <w:numFmt w:val="decimal"/>
      <w:lvlText w:val="%4."/>
      <w:lvlJc w:val="left"/>
      <w:pPr>
        <w:tabs>
          <w:tab w:val="num" w:pos="3600"/>
        </w:tabs>
        <w:ind w:left="3600" w:hanging="360"/>
      </w:pPr>
    </w:lvl>
    <w:lvl w:ilvl="4" w:tplc="2FC4EEE0" w:tentative="1">
      <w:start w:val="1"/>
      <w:numFmt w:val="lowerLetter"/>
      <w:lvlText w:val="%5."/>
      <w:lvlJc w:val="left"/>
      <w:pPr>
        <w:tabs>
          <w:tab w:val="num" w:pos="4320"/>
        </w:tabs>
        <w:ind w:left="4320" w:hanging="360"/>
      </w:pPr>
    </w:lvl>
    <w:lvl w:ilvl="5" w:tplc="8F74D644" w:tentative="1">
      <w:start w:val="1"/>
      <w:numFmt w:val="lowerRoman"/>
      <w:lvlText w:val="%6."/>
      <w:lvlJc w:val="right"/>
      <w:pPr>
        <w:tabs>
          <w:tab w:val="num" w:pos="5040"/>
        </w:tabs>
        <w:ind w:left="5040" w:hanging="180"/>
      </w:pPr>
    </w:lvl>
    <w:lvl w:ilvl="6" w:tplc="89089780" w:tentative="1">
      <w:start w:val="1"/>
      <w:numFmt w:val="decimal"/>
      <w:lvlText w:val="%7."/>
      <w:lvlJc w:val="left"/>
      <w:pPr>
        <w:tabs>
          <w:tab w:val="num" w:pos="5760"/>
        </w:tabs>
        <w:ind w:left="5760" w:hanging="360"/>
      </w:pPr>
    </w:lvl>
    <w:lvl w:ilvl="7" w:tplc="7E9209C2" w:tentative="1">
      <w:start w:val="1"/>
      <w:numFmt w:val="lowerLetter"/>
      <w:lvlText w:val="%8."/>
      <w:lvlJc w:val="left"/>
      <w:pPr>
        <w:tabs>
          <w:tab w:val="num" w:pos="6480"/>
        </w:tabs>
        <w:ind w:left="6480" w:hanging="360"/>
      </w:pPr>
    </w:lvl>
    <w:lvl w:ilvl="8" w:tplc="9DD46AC2" w:tentative="1">
      <w:start w:val="1"/>
      <w:numFmt w:val="lowerRoman"/>
      <w:lvlText w:val="%9."/>
      <w:lvlJc w:val="right"/>
      <w:pPr>
        <w:tabs>
          <w:tab w:val="num" w:pos="7200"/>
        </w:tabs>
        <w:ind w:left="7200" w:hanging="180"/>
      </w:pPr>
    </w:lvl>
  </w:abstractNum>
  <w:abstractNum w:abstractNumId="3"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1AA2"/>
    <w:rsid w:val="00004C99"/>
    <w:rsid w:val="00005CAD"/>
    <w:rsid w:val="000146CE"/>
    <w:rsid w:val="00015451"/>
    <w:rsid w:val="0001622F"/>
    <w:rsid w:val="000165FB"/>
    <w:rsid w:val="0002393C"/>
    <w:rsid w:val="0002455B"/>
    <w:rsid w:val="00026AB8"/>
    <w:rsid w:val="00031736"/>
    <w:rsid w:val="00033682"/>
    <w:rsid w:val="00033A6A"/>
    <w:rsid w:val="00033B10"/>
    <w:rsid w:val="00036F65"/>
    <w:rsid w:val="00037522"/>
    <w:rsid w:val="000403FA"/>
    <w:rsid w:val="00040AE8"/>
    <w:rsid w:val="000413BF"/>
    <w:rsid w:val="00043A34"/>
    <w:rsid w:val="000452D5"/>
    <w:rsid w:val="00046E1E"/>
    <w:rsid w:val="00046E4C"/>
    <w:rsid w:val="00046F1C"/>
    <w:rsid w:val="00051CA7"/>
    <w:rsid w:val="00051FAA"/>
    <w:rsid w:val="00053CDC"/>
    <w:rsid w:val="00055011"/>
    <w:rsid w:val="000603EA"/>
    <w:rsid w:val="00060470"/>
    <w:rsid w:val="0006271E"/>
    <w:rsid w:val="00062E80"/>
    <w:rsid w:val="00063D99"/>
    <w:rsid w:val="00070D41"/>
    <w:rsid w:val="00073269"/>
    <w:rsid w:val="000840DC"/>
    <w:rsid w:val="000856D2"/>
    <w:rsid w:val="00086BD7"/>
    <w:rsid w:val="00090B98"/>
    <w:rsid w:val="000927ED"/>
    <w:rsid w:val="00093E3C"/>
    <w:rsid w:val="00095714"/>
    <w:rsid w:val="00097AD7"/>
    <w:rsid w:val="000A0B9E"/>
    <w:rsid w:val="000A1E65"/>
    <w:rsid w:val="000A2FFF"/>
    <w:rsid w:val="000A5BDC"/>
    <w:rsid w:val="000A6B98"/>
    <w:rsid w:val="000B00D5"/>
    <w:rsid w:val="000B33E3"/>
    <w:rsid w:val="000B6FC3"/>
    <w:rsid w:val="000C08C4"/>
    <w:rsid w:val="000C08F4"/>
    <w:rsid w:val="000C2431"/>
    <w:rsid w:val="000C2584"/>
    <w:rsid w:val="000C2AAF"/>
    <w:rsid w:val="000C5A6C"/>
    <w:rsid w:val="000C655E"/>
    <w:rsid w:val="000D56DB"/>
    <w:rsid w:val="000D725B"/>
    <w:rsid w:val="000D7A27"/>
    <w:rsid w:val="000E3FDC"/>
    <w:rsid w:val="000E3FDF"/>
    <w:rsid w:val="000E72DE"/>
    <w:rsid w:val="000F7097"/>
    <w:rsid w:val="000F78C2"/>
    <w:rsid w:val="0010213E"/>
    <w:rsid w:val="00103344"/>
    <w:rsid w:val="001035C9"/>
    <w:rsid w:val="00105ADC"/>
    <w:rsid w:val="00112901"/>
    <w:rsid w:val="00113089"/>
    <w:rsid w:val="001131FE"/>
    <w:rsid w:val="001157D6"/>
    <w:rsid w:val="00117885"/>
    <w:rsid w:val="0012120F"/>
    <w:rsid w:val="00125783"/>
    <w:rsid w:val="00136E81"/>
    <w:rsid w:val="00143614"/>
    <w:rsid w:val="00144A36"/>
    <w:rsid w:val="00145E3E"/>
    <w:rsid w:val="00147E23"/>
    <w:rsid w:val="0015158C"/>
    <w:rsid w:val="00151765"/>
    <w:rsid w:val="00153E36"/>
    <w:rsid w:val="0015462C"/>
    <w:rsid w:val="00163103"/>
    <w:rsid w:val="00163A86"/>
    <w:rsid w:val="00163F86"/>
    <w:rsid w:val="001706D5"/>
    <w:rsid w:val="00180212"/>
    <w:rsid w:val="001815FA"/>
    <w:rsid w:val="00181BFD"/>
    <w:rsid w:val="001843ED"/>
    <w:rsid w:val="00185214"/>
    <w:rsid w:val="001920B1"/>
    <w:rsid w:val="00193EEE"/>
    <w:rsid w:val="001959A5"/>
    <w:rsid w:val="001963E4"/>
    <w:rsid w:val="00196CEB"/>
    <w:rsid w:val="00197DFC"/>
    <w:rsid w:val="00197FCE"/>
    <w:rsid w:val="001A3CB9"/>
    <w:rsid w:val="001A7C92"/>
    <w:rsid w:val="001B0B3F"/>
    <w:rsid w:val="001B2FB4"/>
    <w:rsid w:val="001B40AE"/>
    <w:rsid w:val="001B4C74"/>
    <w:rsid w:val="001B5289"/>
    <w:rsid w:val="001B697C"/>
    <w:rsid w:val="001C39FD"/>
    <w:rsid w:val="001C76DA"/>
    <w:rsid w:val="001D27A6"/>
    <w:rsid w:val="001D39F9"/>
    <w:rsid w:val="001E01C6"/>
    <w:rsid w:val="001E0A4B"/>
    <w:rsid w:val="001E1AFF"/>
    <w:rsid w:val="001E249D"/>
    <w:rsid w:val="001E3374"/>
    <w:rsid w:val="001E4071"/>
    <w:rsid w:val="001E6A22"/>
    <w:rsid w:val="001E7BDE"/>
    <w:rsid w:val="001F19FC"/>
    <w:rsid w:val="001F3695"/>
    <w:rsid w:val="001F517A"/>
    <w:rsid w:val="002000BA"/>
    <w:rsid w:val="0020082F"/>
    <w:rsid w:val="00202981"/>
    <w:rsid w:val="0020693E"/>
    <w:rsid w:val="00206C31"/>
    <w:rsid w:val="0020750C"/>
    <w:rsid w:val="00210118"/>
    <w:rsid w:val="00211A84"/>
    <w:rsid w:val="00222692"/>
    <w:rsid w:val="00222AAB"/>
    <w:rsid w:val="00222D55"/>
    <w:rsid w:val="00231D6B"/>
    <w:rsid w:val="002342CD"/>
    <w:rsid w:val="00235245"/>
    <w:rsid w:val="00236F95"/>
    <w:rsid w:val="0023789C"/>
    <w:rsid w:val="002418A9"/>
    <w:rsid w:val="00245F1E"/>
    <w:rsid w:val="00247160"/>
    <w:rsid w:val="0024764D"/>
    <w:rsid w:val="00250C16"/>
    <w:rsid w:val="00251378"/>
    <w:rsid w:val="00251932"/>
    <w:rsid w:val="00252838"/>
    <w:rsid w:val="00254DB6"/>
    <w:rsid w:val="00257296"/>
    <w:rsid w:val="0025758C"/>
    <w:rsid w:val="00260FCC"/>
    <w:rsid w:val="00264232"/>
    <w:rsid w:val="00265718"/>
    <w:rsid w:val="0027035D"/>
    <w:rsid w:val="002711FB"/>
    <w:rsid w:val="002741AF"/>
    <w:rsid w:val="00277C78"/>
    <w:rsid w:val="002817E0"/>
    <w:rsid w:val="002822B1"/>
    <w:rsid w:val="00283CDE"/>
    <w:rsid w:val="002905E1"/>
    <w:rsid w:val="0029088F"/>
    <w:rsid w:val="002910AE"/>
    <w:rsid w:val="00292227"/>
    <w:rsid w:val="002944C7"/>
    <w:rsid w:val="002A1ABD"/>
    <w:rsid w:val="002A26B3"/>
    <w:rsid w:val="002B212E"/>
    <w:rsid w:val="002B28E4"/>
    <w:rsid w:val="002B3DE5"/>
    <w:rsid w:val="002B480D"/>
    <w:rsid w:val="002B662F"/>
    <w:rsid w:val="002B7D84"/>
    <w:rsid w:val="002C19A8"/>
    <w:rsid w:val="002C2F72"/>
    <w:rsid w:val="002C3D83"/>
    <w:rsid w:val="002C3F5D"/>
    <w:rsid w:val="002C6856"/>
    <w:rsid w:val="002D4B74"/>
    <w:rsid w:val="002D5EDB"/>
    <w:rsid w:val="002D71D3"/>
    <w:rsid w:val="002D7DF7"/>
    <w:rsid w:val="002E17FA"/>
    <w:rsid w:val="002E303D"/>
    <w:rsid w:val="002E63DC"/>
    <w:rsid w:val="002F41C4"/>
    <w:rsid w:val="002F6CAD"/>
    <w:rsid w:val="00302C70"/>
    <w:rsid w:val="00306419"/>
    <w:rsid w:val="00306E87"/>
    <w:rsid w:val="00307629"/>
    <w:rsid w:val="00307721"/>
    <w:rsid w:val="00311512"/>
    <w:rsid w:val="00311FC2"/>
    <w:rsid w:val="003138CE"/>
    <w:rsid w:val="00315081"/>
    <w:rsid w:val="0031537A"/>
    <w:rsid w:val="00317AB9"/>
    <w:rsid w:val="00320B54"/>
    <w:rsid w:val="003222AE"/>
    <w:rsid w:val="0032242D"/>
    <w:rsid w:val="00323FA9"/>
    <w:rsid w:val="00324285"/>
    <w:rsid w:val="003310E0"/>
    <w:rsid w:val="0033286E"/>
    <w:rsid w:val="00333495"/>
    <w:rsid w:val="00334C9E"/>
    <w:rsid w:val="00334F77"/>
    <w:rsid w:val="00335079"/>
    <w:rsid w:val="003362BA"/>
    <w:rsid w:val="00337CF7"/>
    <w:rsid w:val="00340B2B"/>
    <w:rsid w:val="00341D8D"/>
    <w:rsid w:val="00342EFF"/>
    <w:rsid w:val="003434D0"/>
    <w:rsid w:val="003438A0"/>
    <w:rsid w:val="003451D3"/>
    <w:rsid w:val="0034530F"/>
    <w:rsid w:val="00350E53"/>
    <w:rsid w:val="00350E54"/>
    <w:rsid w:val="00353EFF"/>
    <w:rsid w:val="003545F5"/>
    <w:rsid w:val="00360169"/>
    <w:rsid w:val="003610F7"/>
    <w:rsid w:val="00361901"/>
    <w:rsid w:val="003621BA"/>
    <w:rsid w:val="003640A4"/>
    <w:rsid w:val="00365DB5"/>
    <w:rsid w:val="00366491"/>
    <w:rsid w:val="00370EA6"/>
    <w:rsid w:val="0037283B"/>
    <w:rsid w:val="00373B93"/>
    <w:rsid w:val="00373DC3"/>
    <w:rsid w:val="00386495"/>
    <w:rsid w:val="003871C8"/>
    <w:rsid w:val="00391A68"/>
    <w:rsid w:val="00394527"/>
    <w:rsid w:val="0039631A"/>
    <w:rsid w:val="003A1466"/>
    <w:rsid w:val="003A2577"/>
    <w:rsid w:val="003A4933"/>
    <w:rsid w:val="003A4BC8"/>
    <w:rsid w:val="003A5F9E"/>
    <w:rsid w:val="003B0912"/>
    <w:rsid w:val="003B38CE"/>
    <w:rsid w:val="003B6BE5"/>
    <w:rsid w:val="003B7D5B"/>
    <w:rsid w:val="003B7F17"/>
    <w:rsid w:val="003C23C7"/>
    <w:rsid w:val="003C29B8"/>
    <w:rsid w:val="003C2B37"/>
    <w:rsid w:val="003C3567"/>
    <w:rsid w:val="003C3F41"/>
    <w:rsid w:val="003C52A5"/>
    <w:rsid w:val="003D08D4"/>
    <w:rsid w:val="003D1142"/>
    <w:rsid w:val="003D2E5E"/>
    <w:rsid w:val="003D3D0B"/>
    <w:rsid w:val="003D6611"/>
    <w:rsid w:val="003E043B"/>
    <w:rsid w:val="003E20B7"/>
    <w:rsid w:val="003E6323"/>
    <w:rsid w:val="003F0E1D"/>
    <w:rsid w:val="003F3541"/>
    <w:rsid w:val="003F7C2F"/>
    <w:rsid w:val="00400A51"/>
    <w:rsid w:val="00401BD9"/>
    <w:rsid w:val="004025E3"/>
    <w:rsid w:val="0040594E"/>
    <w:rsid w:val="00405D2E"/>
    <w:rsid w:val="00406456"/>
    <w:rsid w:val="00407716"/>
    <w:rsid w:val="0041137D"/>
    <w:rsid w:val="004117F8"/>
    <w:rsid w:val="00412287"/>
    <w:rsid w:val="0041428A"/>
    <w:rsid w:val="0041587B"/>
    <w:rsid w:val="00415E40"/>
    <w:rsid w:val="0042057B"/>
    <w:rsid w:val="00420A47"/>
    <w:rsid w:val="00422388"/>
    <w:rsid w:val="004229B1"/>
    <w:rsid w:val="00423F45"/>
    <w:rsid w:val="00425BD3"/>
    <w:rsid w:val="00431149"/>
    <w:rsid w:val="004322FD"/>
    <w:rsid w:val="00433709"/>
    <w:rsid w:val="00433C8E"/>
    <w:rsid w:val="004351B9"/>
    <w:rsid w:val="00435B1D"/>
    <w:rsid w:val="00440A64"/>
    <w:rsid w:val="00440D1C"/>
    <w:rsid w:val="004429C8"/>
    <w:rsid w:val="00443065"/>
    <w:rsid w:val="004438D6"/>
    <w:rsid w:val="00444961"/>
    <w:rsid w:val="00444E34"/>
    <w:rsid w:val="00447696"/>
    <w:rsid w:val="00450F4F"/>
    <w:rsid w:val="004533A3"/>
    <w:rsid w:val="00453650"/>
    <w:rsid w:val="00453E79"/>
    <w:rsid w:val="00460840"/>
    <w:rsid w:val="00465E0B"/>
    <w:rsid w:val="00466FAD"/>
    <w:rsid w:val="004675F1"/>
    <w:rsid w:val="004752B5"/>
    <w:rsid w:val="00480B4A"/>
    <w:rsid w:val="00482878"/>
    <w:rsid w:val="00484192"/>
    <w:rsid w:val="0048442E"/>
    <w:rsid w:val="00487748"/>
    <w:rsid w:val="00490015"/>
    <w:rsid w:val="004941CF"/>
    <w:rsid w:val="004A1E86"/>
    <w:rsid w:val="004A5758"/>
    <w:rsid w:val="004A6463"/>
    <w:rsid w:val="004A6BA7"/>
    <w:rsid w:val="004A7ED8"/>
    <w:rsid w:val="004B59C6"/>
    <w:rsid w:val="004B6471"/>
    <w:rsid w:val="004C0851"/>
    <w:rsid w:val="004C26A4"/>
    <w:rsid w:val="004C2BCF"/>
    <w:rsid w:val="004C2E4A"/>
    <w:rsid w:val="004C3F10"/>
    <w:rsid w:val="004C601C"/>
    <w:rsid w:val="004C722A"/>
    <w:rsid w:val="004D1ED6"/>
    <w:rsid w:val="004D5C32"/>
    <w:rsid w:val="004D5F68"/>
    <w:rsid w:val="004D655D"/>
    <w:rsid w:val="004D72D8"/>
    <w:rsid w:val="004E43D0"/>
    <w:rsid w:val="004E447F"/>
    <w:rsid w:val="004E4D4C"/>
    <w:rsid w:val="004F3A7D"/>
    <w:rsid w:val="004F4489"/>
    <w:rsid w:val="004F4AC0"/>
    <w:rsid w:val="004F6931"/>
    <w:rsid w:val="005017FC"/>
    <w:rsid w:val="00504FD5"/>
    <w:rsid w:val="0050515D"/>
    <w:rsid w:val="00507425"/>
    <w:rsid w:val="0051189E"/>
    <w:rsid w:val="005136CD"/>
    <w:rsid w:val="005204C7"/>
    <w:rsid w:val="005213FA"/>
    <w:rsid w:val="005231D2"/>
    <w:rsid w:val="00523F9B"/>
    <w:rsid w:val="00524576"/>
    <w:rsid w:val="00533B5F"/>
    <w:rsid w:val="005344A0"/>
    <w:rsid w:val="005373AE"/>
    <w:rsid w:val="00541736"/>
    <w:rsid w:val="005424C9"/>
    <w:rsid w:val="005507B1"/>
    <w:rsid w:val="00551DAF"/>
    <w:rsid w:val="00560A3B"/>
    <w:rsid w:val="00561660"/>
    <w:rsid w:val="00561673"/>
    <w:rsid w:val="00562A4F"/>
    <w:rsid w:val="005631E9"/>
    <w:rsid w:val="00563A20"/>
    <w:rsid w:val="00567005"/>
    <w:rsid w:val="00570B89"/>
    <w:rsid w:val="005757A7"/>
    <w:rsid w:val="00577AA8"/>
    <w:rsid w:val="00583717"/>
    <w:rsid w:val="00584FB0"/>
    <w:rsid w:val="0058593D"/>
    <w:rsid w:val="00587CCA"/>
    <w:rsid w:val="00591FCB"/>
    <w:rsid w:val="005930D5"/>
    <w:rsid w:val="00594EEA"/>
    <w:rsid w:val="00595770"/>
    <w:rsid w:val="0059670D"/>
    <w:rsid w:val="005A01D8"/>
    <w:rsid w:val="005A4FC8"/>
    <w:rsid w:val="005A6B2D"/>
    <w:rsid w:val="005A7648"/>
    <w:rsid w:val="005B18B6"/>
    <w:rsid w:val="005B4547"/>
    <w:rsid w:val="005B46C6"/>
    <w:rsid w:val="005B66C6"/>
    <w:rsid w:val="005B785B"/>
    <w:rsid w:val="005C2183"/>
    <w:rsid w:val="005C245F"/>
    <w:rsid w:val="005D4EFB"/>
    <w:rsid w:val="005E111A"/>
    <w:rsid w:val="005E6DB0"/>
    <w:rsid w:val="005F7CCA"/>
    <w:rsid w:val="00600AC3"/>
    <w:rsid w:val="00602BD6"/>
    <w:rsid w:val="00604332"/>
    <w:rsid w:val="0060692E"/>
    <w:rsid w:val="00606D2B"/>
    <w:rsid w:val="00606EEA"/>
    <w:rsid w:val="00610680"/>
    <w:rsid w:val="00612A27"/>
    <w:rsid w:val="00612E03"/>
    <w:rsid w:val="00613034"/>
    <w:rsid w:val="00615FCA"/>
    <w:rsid w:val="00617AFE"/>
    <w:rsid w:val="00620F9C"/>
    <w:rsid w:val="00621CA0"/>
    <w:rsid w:val="00621CB0"/>
    <w:rsid w:val="00621EA1"/>
    <w:rsid w:val="00621FBB"/>
    <w:rsid w:val="006231EE"/>
    <w:rsid w:val="006238F4"/>
    <w:rsid w:val="006273BA"/>
    <w:rsid w:val="00630738"/>
    <w:rsid w:val="00633D9F"/>
    <w:rsid w:val="006353E9"/>
    <w:rsid w:val="006371CA"/>
    <w:rsid w:val="006409AC"/>
    <w:rsid w:val="00640F08"/>
    <w:rsid w:val="006416CB"/>
    <w:rsid w:val="00642DFA"/>
    <w:rsid w:val="0065030E"/>
    <w:rsid w:val="00653538"/>
    <w:rsid w:val="00653614"/>
    <w:rsid w:val="00655FD2"/>
    <w:rsid w:val="006602AF"/>
    <w:rsid w:val="00660300"/>
    <w:rsid w:val="00661999"/>
    <w:rsid w:val="00663334"/>
    <w:rsid w:val="0066345C"/>
    <w:rsid w:val="00664B23"/>
    <w:rsid w:val="006703DD"/>
    <w:rsid w:val="006712B0"/>
    <w:rsid w:val="00674EB4"/>
    <w:rsid w:val="00675990"/>
    <w:rsid w:val="00676732"/>
    <w:rsid w:val="00690A23"/>
    <w:rsid w:val="00693950"/>
    <w:rsid w:val="00696EF0"/>
    <w:rsid w:val="006A5D18"/>
    <w:rsid w:val="006A5D8C"/>
    <w:rsid w:val="006B386B"/>
    <w:rsid w:val="006B5683"/>
    <w:rsid w:val="006B65E7"/>
    <w:rsid w:val="006C3DB9"/>
    <w:rsid w:val="006C50B9"/>
    <w:rsid w:val="006D1CFC"/>
    <w:rsid w:val="006D6AFF"/>
    <w:rsid w:val="006D6B0F"/>
    <w:rsid w:val="006E0DDE"/>
    <w:rsid w:val="006E1094"/>
    <w:rsid w:val="006E11D3"/>
    <w:rsid w:val="006E7633"/>
    <w:rsid w:val="006F3526"/>
    <w:rsid w:val="006F3BF0"/>
    <w:rsid w:val="006F4314"/>
    <w:rsid w:val="006F6120"/>
    <w:rsid w:val="00700D4D"/>
    <w:rsid w:val="007024B4"/>
    <w:rsid w:val="00705FD1"/>
    <w:rsid w:val="00710350"/>
    <w:rsid w:val="00713BC1"/>
    <w:rsid w:val="00715977"/>
    <w:rsid w:val="007159D0"/>
    <w:rsid w:val="00715BB9"/>
    <w:rsid w:val="00715E3A"/>
    <w:rsid w:val="007208FE"/>
    <w:rsid w:val="00720B3E"/>
    <w:rsid w:val="0072202B"/>
    <w:rsid w:val="00724CA1"/>
    <w:rsid w:val="007257CA"/>
    <w:rsid w:val="00725982"/>
    <w:rsid w:val="00732B82"/>
    <w:rsid w:val="00732E44"/>
    <w:rsid w:val="00734731"/>
    <w:rsid w:val="00734DD2"/>
    <w:rsid w:val="007350C9"/>
    <w:rsid w:val="00735A19"/>
    <w:rsid w:val="00736022"/>
    <w:rsid w:val="00736DEF"/>
    <w:rsid w:val="00736DF0"/>
    <w:rsid w:val="007414F6"/>
    <w:rsid w:val="00742A03"/>
    <w:rsid w:val="007438A8"/>
    <w:rsid w:val="00745713"/>
    <w:rsid w:val="00762667"/>
    <w:rsid w:val="00762BF6"/>
    <w:rsid w:val="00764CFB"/>
    <w:rsid w:val="00766F01"/>
    <w:rsid w:val="0076719D"/>
    <w:rsid w:val="00767DEF"/>
    <w:rsid w:val="00773DEC"/>
    <w:rsid w:val="00775342"/>
    <w:rsid w:val="00780361"/>
    <w:rsid w:val="007815AE"/>
    <w:rsid w:val="00784866"/>
    <w:rsid w:val="00784911"/>
    <w:rsid w:val="00786EE5"/>
    <w:rsid w:val="007872F1"/>
    <w:rsid w:val="00787DD9"/>
    <w:rsid w:val="00793435"/>
    <w:rsid w:val="0079397F"/>
    <w:rsid w:val="0079495E"/>
    <w:rsid w:val="007A0E3B"/>
    <w:rsid w:val="007A21E8"/>
    <w:rsid w:val="007A7529"/>
    <w:rsid w:val="007B0FC7"/>
    <w:rsid w:val="007B33B9"/>
    <w:rsid w:val="007B558D"/>
    <w:rsid w:val="007B5F46"/>
    <w:rsid w:val="007B65AA"/>
    <w:rsid w:val="007D3689"/>
    <w:rsid w:val="007D48BB"/>
    <w:rsid w:val="007D5985"/>
    <w:rsid w:val="007E1793"/>
    <w:rsid w:val="007E36CE"/>
    <w:rsid w:val="007E4A1E"/>
    <w:rsid w:val="007E7412"/>
    <w:rsid w:val="007E74EE"/>
    <w:rsid w:val="007F089E"/>
    <w:rsid w:val="007F08C0"/>
    <w:rsid w:val="007F121A"/>
    <w:rsid w:val="007F239E"/>
    <w:rsid w:val="007F7DB5"/>
    <w:rsid w:val="00801644"/>
    <w:rsid w:val="00801FD1"/>
    <w:rsid w:val="00802F85"/>
    <w:rsid w:val="00805C66"/>
    <w:rsid w:val="00805D00"/>
    <w:rsid w:val="00811F57"/>
    <w:rsid w:val="00814F9E"/>
    <w:rsid w:val="008164E0"/>
    <w:rsid w:val="008168AF"/>
    <w:rsid w:val="00822F27"/>
    <w:rsid w:val="00823849"/>
    <w:rsid w:val="00824442"/>
    <w:rsid w:val="00824593"/>
    <w:rsid w:val="0082510B"/>
    <w:rsid w:val="00832FEA"/>
    <w:rsid w:val="0083319B"/>
    <w:rsid w:val="00833A05"/>
    <w:rsid w:val="00834338"/>
    <w:rsid w:val="00837A9F"/>
    <w:rsid w:val="00837BF8"/>
    <w:rsid w:val="00841F2B"/>
    <w:rsid w:val="00843328"/>
    <w:rsid w:val="0084453C"/>
    <w:rsid w:val="008450B2"/>
    <w:rsid w:val="00845DCE"/>
    <w:rsid w:val="0084674F"/>
    <w:rsid w:val="00851E6A"/>
    <w:rsid w:val="008522DE"/>
    <w:rsid w:val="0085272C"/>
    <w:rsid w:val="00857BF8"/>
    <w:rsid w:val="0086128B"/>
    <w:rsid w:val="008738A9"/>
    <w:rsid w:val="00874BC4"/>
    <w:rsid w:val="008760CD"/>
    <w:rsid w:val="0087692C"/>
    <w:rsid w:val="008770E2"/>
    <w:rsid w:val="00880247"/>
    <w:rsid w:val="00881C7A"/>
    <w:rsid w:val="00884AA5"/>
    <w:rsid w:val="00885853"/>
    <w:rsid w:val="00890806"/>
    <w:rsid w:val="00891D34"/>
    <w:rsid w:val="00893478"/>
    <w:rsid w:val="00893B7F"/>
    <w:rsid w:val="0089634B"/>
    <w:rsid w:val="008A5169"/>
    <w:rsid w:val="008B0297"/>
    <w:rsid w:val="008B2FB4"/>
    <w:rsid w:val="008B3A5B"/>
    <w:rsid w:val="008B49EE"/>
    <w:rsid w:val="008B4AFC"/>
    <w:rsid w:val="008B58CF"/>
    <w:rsid w:val="008B7767"/>
    <w:rsid w:val="008B7779"/>
    <w:rsid w:val="008C0ED1"/>
    <w:rsid w:val="008C1226"/>
    <w:rsid w:val="008C1C3A"/>
    <w:rsid w:val="008C400C"/>
    <w:rsid w:val="008C45D7"/>
    <w:rsid w:val="008C5FA5"/>
    <w:rsid w:val="008D185F"/>
    <w:rsid w:val="008D29EE"/>
    <w:rsid w:val="008D3236"/>
    <w:rsid w:val="008D4AE9"/>
    <w:rsid w:val="008D5724"/>
    <w:rsid w:val="008E1485"/>
    <w:rsid w:val="008E2C3E"/>
    <w:rsid w:val="008E7BE3"/>
    <w:rsid w:val="008F0A8E"/>
    <w:rsid w:val="008F2482"/>
    <w:rsid w:val="008F2BF9"/>
    <w:rsid w:val="009005C3"/>
    <w:rsid w:val="00900699"/>
    <w:rsid w:val="009009D0"/>
    <w:rsid w:val="00901C34"/>
    <w:rsid w:val="009029BC"/>
    <w:rsid w:val="00902F40"/>
    <w:rsid w:val="00903B67"/>
    <w:rsid w:val="00903BE0"/>
    <w:rsid w:val="00910ABD"/>
    <w:rsid w:val="00915011"/>
    <w:rsid w:val="00915C9F"/>
    <w:rsid w:val="00917C66"/>
    <w:rsid w:val="009201B3"/>
    <w:rsid w:val="0092160A"/>
    <w:rsid w:val="00921D72"/>
    <w:rsid w:val="00922015"/>
    <w:rsid w:val="00924161"/>
    <w:rsid w:val="0092479C"/>
    <w:rsid w:val="00924E71"/>
    <w:rsid w:val="00927865"/>
    <w:rsid w:val="00934C2E"/>
    <w:rsid w:val="0093562B"/>
    <w:rsid w:val="00943855"/>
    <w:rsid w:val="00945E5D"/>
    <w:rsid w:val="00946E24"/>
    <w:rsid w:val="00947DEA"/>
    <w:rsid w:val="00950B1A"/>
    <w:rsid w:val="0095120B"/>
    <w:rsid w:val="00953BFD"/>
    <w:rsid w:val="00954293"/>
    <w:rsid w:val="009542D9"/>
    <w:rsid w:val="0095643D"/>
    <w:rsid w:val="00957808"/>
    <w:rsid w:val="0096166C"/>
    <w:rsid w:val="009621A2"/>
    <w:rsid w:val="00962C54"/>
    <w:rsid w:val="00963013"/>
    <w:rsid w:val="009659D9"/>
    <w:rsid w:val="009672C4"/>
    <w:rsid w:val="0096764F"/>
    <w:rsid w:val="00971CDF"/>
    <w:rsid w:val="00983B13"/>
    <w:rsid w:val="00983CED"/>
    <w:rsid w:val="00984AB5"/>
    <w:rsid w:val="00990271"/>
    <w:rsid w:val="00990A25"/>
    <w:rsid w:val="009921E3"/>
    <w:rsid w:val="00994CBD"/>
    <w:rsid w:val="00994F36"/>
    <w:rsid w:val="009955D1"/>
    <w:rsid w:val="00995656"/>
    <w:rsid w:val="00995D0D"/>
    <w:rsid w:val="00996D9B"/>
    <w:rsid w:val="009A1A27"/>
    <w:rsid w:val="009A1DC7"/>
    <w:rsid w:val="009A2108"/>
    <w:rsid w:val="009A39DE"/>
    <w:rsid w:val="009B6FDD"/>
    <w:rsid w:val="009C0C11"/>
    <w:rsid w:val="009C13D3"/>
    <w:rsid w:val="009C2126"/>
    <w:rsid w:val="009C4619"/>
    <w:rsid w:val="009C5BDB"/>
    <w:rsid w:val="009C5E79"/>
    <w:rsid w:val="009C5EF0"/>
    <w:rsid w:val="009D7111"/>
    <w:rsid w:val="009D759B"/>
    <w:rsid w:val="009D78B3"/>
    <w:rsid w:val="009E0A73"/>
    <w:rsid w:val="009E0C4C"/>
    <w:rsid w:val="009F01E1"/>
    <w:rsid w:val="009F0ECF"/>
    <w:rsid w:val="009F2F0A"/>
    <w:rsid w:val="009F3127"/>
    <w:rsid w:val="009F5A45"/>
    <w:rsid w:val="009F5B8C"/>
    <w:rsid w:val="009F6FD3"/>
    <w:rsid w:val="00A01AC2"/>
    <w:rsid w:val="00A03AF8"/>
    <w:rsid w:val="00A07750"/>
    <w:rsid w:val="00A1276B"/>
    <w:rsid w:val="00A131AC"/>
    <w:rsid w:val="00A131FE"/>
    <w:rsid w:val="00A16347"/>
    <w:rsid w:val="00A165FC"/>
    <w:rsid w:val="00A20A0F"/>
    <w:rsid w:val="00A23997"/>
    <w:rsid w:val="00A23E4C"/>
    <w:rsid w:val="00A25696"/>
    <w:rsid w:val="00A27EE3"/>
    <w:rsid w:val="00A320DC"/>
    <w:rsid w:val="00A33FC3"/>
    <w:rsid w:val="00A365BE"/>
    <w:rsid w:val="00A36ED8"/>
    <w:rsid w:val="00A4002E"/>
    <w:rsid w:val="00A44F1C"/>
    <w:rsid w:val="00A51740"/>
    <w:rsid w:val="00A53404"/>
    <w:rsid w:val="00A543F7"/>
    <w:rsid w:val="00A6229C"/>
    <w:rsid w:val="00A64CE6"/>
    <w:rsid w:val="00A66215"/>
    <w:rsid w:val="00A6701D"/>
    <w:rsid w:val="00A715E0"/>
    <w:rsid w:val="00A72599"/>
    <w:rsid w:val="00A740E4"/>
    <w:rsid w:val="00A766E4"/>
    <w:rsid w:val="00A77C55"/>
    <w:rsid w:val="00A77C7A"/>
    <w:rsid w:val="00A80210"/>
    <w:rsid w:val="00A80277"/>
    <w:rsid w:val="00A8133F"/>
    <w:rsid w:val="00A91907"/>
    <w:rsid w:val="00A929B4"/>
    <w:rsid w:val="00A9302E"/>
    <w:rsid w:val="00A97669"/>
    <w:rsid w:val="00A97DD1"/>
    <w:rsid w:val="00AA18F0"/>
    <w:rsid w:val="00AA2588"/>
    <w:rsid w:val="00AA2B11"/>
    <w:rsid w:val="00AA33F5"/>
    <w:rsid w:val="00AA73DF"/>
    <w:rsid w:val="00AB062C"/>
    <w:rsid w:val="00AB0A3D"/>
    <w:rsid w:val="00AB1068"/>
    <w:rsid w:val="00AB18DD"/>
    <w:rsid w:val="00AB2A45"/>
    <w:rsid w:val="00AC23A3"/>
    <w:rsid w:val="00AC376B"/>
    <w:rsid w:val="00AD09B4"/>
    <w:rsid w:val="00AD35AD"/>
    <w:rsid w:val="00AD6358"/>
    <w:rsid w:val="00AD7716"/>
    <w:rsid w:val="00AD797B"/>
    <w:rsid w:val="00AE0BA2"/>
    <w:rsid w:val="00AE14A9"/>
    <w:rsid w:val="00AE454B"/>
    <w:rsid w:val="00AE4778"/>
    <w:rsid w:val="00AE6E51"/>
    <w:rsid w:val="00AE7A2F"/>
    <w:rsid w:val="00AF138F"/>
    <w:rsid w:val="00AF1392"/>
    <w:rsid w:val="00AF3F45"/>
    <w:rsid w:val="00AF48A9"/>
    <w:rsid w:val="00AF4B4F"/>
    <w:rsid w:val="00AF5742"/>
    <w:rsid w:val="00AF758D"/>
    <w:rsid w:val="00B023CB"/>
    <w:rsid w:val="00B0323A"/>
    <w:rsid w:val="00B048F0"/>
    <w:rsid w:val="00B0672D"/>
    <w:rsid w:val="00B06EA7"/>
    <w:rsid w:val="00B100C9"/>
    <w:rsid w:val="00B12032"/>
    <w:rsid w:val="00B13EA8"/>
    <w:rsid w:val="00B1530C"/>
    <w:rsid w:val="00B15444"/>
    <w:rsid w:val="00B16540"/>
    <w:rsid w:val="00B17D2C"/>
    <w:rsid w:val="00B215CD"/>
    <w:rsid w:val="00B235D0"/>
    <w:rsid w:val="00B31763"/>
    <w:rsid w:val="00B32316"/>
    <w:rsid w:val="00B340D3"/>
    <w:rsid w:val="00B37F57"/>
    <w:rsid w:val="00B4201C"/>
    <w:rsid w:val="00B43138"/>
    <w:rsid w:val="00B44BC8"/>
    <w:rsid w:val="00B45C27"/>
    <w:rsid w:val="00B45F6C"/>
    <w:rsid w:val="00B4608E"/>
    <w:rsid w:val="00B46470"/>
    <w:rsid w:val="00B46C06"/>
    <w:rsid w:val="00B50AEA"/>
    <w:rsid w:val="00B512C5"/>
    <w:rsid w:val="00B55B29"/>
    <w:rsid w:val="00B62DB3"/>
    <w:rsid w:val="00B636BC"/>
    <w:rsid w:val="00B64FB5"/>
    <w:rsid w:val="00B670BC"/>
    <w:rsid w:val="00B719A8"/>
    <w:rsid w:val="00B80066"/>
    <w:rsid w:val="00B8070B"/>
    <w:rsid w:val="00B80CCE"/>
    <w:rsid w:val="00B81878"/>
    <w:rsid w:val="00B819F3"/>
    <w:rsid w:val="00B81EEC"/>
    <w:rsid w:val="00B82169"/>
    <w:rsid w:val="00B84F2E"/>
    <w:rsid w:val="00B857CD"/>
    <w:rsid w:val="00B87A4B"/>
    <w:rsid w:val="00B90D71"/>
    <w:rsid w:val="00B9284A"/>
    <w:rsid w:val="00B944E7"/>
    <w:rsid w:val="00B95118"/>
    <w:rsid w:val="00B975CB"/>
    <w:rsid w:val="00BA3CA6"/>
    <w:rsid w:val="00BA609C"/>
    <w:rsid w:val="00BA7814"/>
    <w:rsid w:val="00BB24E3"/>
    <w:rsid w:val="00BB29BC"/>
    <w:rsid w:val="00BB2C3F"/>
    <w:rsid w:val="00BB475B"/>
    <w:rsid w:val="00BB59B8"/>
    <w:rsid w:val="00BB7548"/>
    <w:rsid w:val="00BC33A9"/>
    <w:rsid w:val="00BC7121"/>
    <w:rsid w:val="00BD313D"/>
    <w:rsid w:val="00BD37AA"/>
    <w:rsid w:val="00BD427C"/>
    <w:rsid w:val="00BD4DFC"/>
    <w:rsid w:val="00BD5BA3"/>
    <w:rsid w:val="00BD5C51"/>
    <w:rsid w:val="00BE0121"/>
    <w:rsid w:val="00BE1AEB"/>
    <w:rsid w:val="00BE3718"/>
    <w:rsid w:val="00BE3DDF"/>
    <w:rsid w:val="00BE6D60"/>
    <w:rsid w:val="00BE7ECB"/>
    <w:rsid w:val="00BF067B"/>
    <w:rsid w:val="00BF6360"/>
    <w:rsid w:val="00BF7A28"/>
    <w:rsid w:val="00C06C23"/>
    <w:rsid w:val="00C06F2E"/>
    <w:rsid w:val="00C07F92"/>
    <w:rsid w:val="00C11213"/>
    <w:rsid w:val="00C14C2A"/>
    <w:rsid w:val="00C1622F"/>
    <w:rsid w:val="00C1630F"/>
    <w:rsid w:val="00C21121"/>
    <w:rsid w:val="00C21470"/>
    <w:rsid w:val="00C22C4A"/>
    <w:rsid w:val="00C2396C"/>
    <w:rsid w:val="00C249BC"/>
    <w:rsid w:val="00C31DB8"/>
    <w:rsid w:val="00C33BEB"/>
    <w:rsid w:val="00C34093"/>
    <w:rsid w:val="00C3751D"/>
    <w:rsid w:val="00C41326"/>
    <w:rsid w:val="00C436E6"/>
    <w:rsid w:val="00C44B54"/>
    <w:rsid w:val="00C45636"/>
    <w:rsid w:val="00C46F35"/>
    <w:rsid w:val="00C47321"/>
    <w:rsid w:val="00C47B87"/>
    <w:rsid w:val="00C513B0"/>
    <w:rsid w:val="00C533CB"/>
    <w:rsid w:val="00C6384C"/>
    <w:rsid w:val="00C63DAA"/>
    <w:rsid w:val="00C66864"/>
    <w:rsid w:val="00C720FF"/>
    <w:rsid w:val="00C74EFD"/>
    <w:rsid w:val="00C75A00"/>
    <w:rsid w:val="00C75BC5"/>
    <w:rsid w:val="00C774AF"/>
    <w:rsid w:val="00C80CCC"/>
    <w:rsid w:val="00C8197A"/>
    <w:rsid w:val="00C83527"/>
    <w:rsid w:val="00C85008"/>
    <w:rsid w:val="00C86D06"/>
    <w:rsid w:val="00C87503"/>
    <w:rsid w:val="00C87541"/>
    <w:rsid w:val="00C87667"/>
    <w:rsid w:val="00C904A2"/>
    <w:rsid w:val="00C969EB"/>
    <w:rsid w:val="00CA071D"/>
    <w:rsid w:val="00CA22C7"/>
    <w:rsid w:val="00CA29C4"/>
    <w:rsid w:val="00CB12A7"/>
    <w:rsid w:val="00CB7233"/>
    <w:rsid w:val="00CC4258"/>
    <w:rsid w:val="00CC7FBF"/>
    <w:rsid w:val="00CD04AD"/>
    <w:rsid w:val="00CD15E1"/>
    <w:rsid w:val="00CD1E79"/>
    <w:rsid w:val="00CD47AF"/>
    <w:rsid w:val="00CD78B6"/>
    <w:rsid w:val="00CE29FD"/>
    <w:rsid w:val="00CE4178"/>
    <w:rsid w:val="00CE620A"/>
    <w:rsid w:val="00CE6900"/>
    <w:rsid w:val="00CE696E"/>
    <w:rsid w:val="00CE69F7"/>
    <w:rsid w:val="00CF26F7"/>
    <w:rsid w:val="00CF2949"/>
    <w:rsid w:val="00CF36D2"/>
    <w:rsid w:val="00CF506D"/>
    <w:rsid w:val="00CF5B76"/>
    <w:rsid w:val="00CF7C8E"/>
    <w:rsid w:val="00D01E01"/>
    <w:rsid w:val="00D03B00"/>
    <w:rsid w:val="00D041C4"/>
    <w:rsid w:val="00D055B4"/>
    <w:rsid w:val="00D06716"/>
    <w:rsid w:val="00D077EF"/>
    <w:rsid w:val="00D07836"/>
    <w:rsid w:val="00D105BD"/>
    <w:rsid w:val="00D14889"/>
    <w:rsid w:val="00D16825"/>
    <w:rsid w:val="00D2041C"/>
    <w:rsid w:val="00D20DBF"/>
    <w:rsid w:val="00D234B1"/>
    <w:rsid w:val="00D271E7"/>
    <w:rsid w:val="00D27248"/>
    <w:rsid w:val="00D2724C"/>
    <w:rsid w:val="00D27902"/>
    <w:rsid w:val="00D2796B"/>
    <w:rsid w:val="00D34D98"/>
    <w:rsid w:val="00D35785"/>
    <w:rsid w:val="00D36669"/>
    <w:rsid w:val="00D4053B"/>
    <w:rsid w:val="00D43FE9"/>
    <w:rsid w:val="00D46E34"/>
    <w:rsid w:val="00D50E32"/>
    <w:rsid w:val="00D54895"/>
    <w:rsid w:val="00D5600C"/>
    <w:rsid w:val="00D56157"/>
    <w:rsid w:val="00D57071"/>
    <w:rsid w:val="00D578EE"/>
    <w:rsid w:val="00D57ABA"/>
    <w:rsid w:val="00D62A48"/>
    <w:rsid w:val="00D6333F"/>
    <w:rsid w:val="00D645D6"/>
    <w:rsid w:val="00D653AE"/>
    <w:rsid w:val="00D65457"/>
    <w:rsid w:val="00D673D9"/>
    <w:rsid w:val="00D71772"/>
    <w:rsid w:val="00D73550"/>
    <w:rsid w:val="00D751B1"/>
    <w:rsid w:val="00D75FE3"/>
    <w:rsid w:val="00D80517"/>
    <w:rsid w:val="00D810F1"/>
    <w:rsid w:val="00D82F10"/>
    <w:rsid w:val="00D838E3"/>
    <w:rsid w:val="00D860D3"/>
    <w:rsid w:val="00D901D4"/>
    <w:rsid w:val="00D90291"/>
    <w:rsid w:val="00D944D6"/>
    <w:rsid w:val="00D965CA"/>
    <w:rsid w:val="00D966B6"/>
    <w:rsid w:val="00DA0070"/>
    <w:rsid w:val="00DA0CAA"/>
    <w:rsid w:val="00DA1CD8"/>
    <w:rsid w:val="00DA460D"/>
    <w:rsid w:val="00DA4B1A"/>
    <w:rsid w:val="00DA67BF"/>
    <w:rsid w:val="00DA6CBC"/>
    <w:rsid w:val="00DA7132"/>
    <w:rsid w:val="00DA72EB"/>
    <w:rsid w:val="00DB0BCE"/>
    <w:rsid w:val="00DB0DA7"/>
    <w:rsid w:val="00DB0E65"/>
    <w:rsid w:val="00DB5E48"/>
    <w:rsid w:val="00DC5095"/>
    <w:rsid w:val="00DC5206"/>
    <w:rsid w:val="00DC704A"/>
    <w:rsid w:val="00DD07EE"/>
    <w:rsid w:val="00DD0CC9"/>
    <w:rsid w:val="00DD0E90"/>
    <w:rsid w:val="00DD3033"/>
    <w:rsid w:val="00DD3C90"/>
    <w:rsid w:val="00DE126B"/>
    <w:rsid w:val="00DF3C47"/>
    <w:rsid w:val="00DF5A17"/>
    <w:rsid w:val="00DF678C"/>
    <w:rsid w:val="00DF7CA6"/>
    <w:rsid w:val="00E00CE2"/>
    <w:rsid w:val="00E0180C"/>
    <w:rsid w:val="00E03B36"/>
    <w:rsid w:val="00E06111"/>
    <w:rsid w:val="00E06D96"/>
    <w:rsid w:val="00E07571"/>
    <w:rsid w:val="00E07EDE"/>
    <w:rsid w:val="00E11BAC"/>
    <w:rsid w:val="00E11FF7"/>
    <w:rsid w:val="00E1338F"/>
    <w:rsid w:val="00E13874"/>
    <w:rsid w:val="00E13BD4"/>
    <w:rsid w:val="00E15681"/>
    <w:rsid w:val="00E159B3"/>
    <w:rsid w:val="00E16BD3"/>
    <w:rsid w:val="00E2211D"/>
    <w:rsid w:val="00E2334A"/>
    <w:rsid w:val="00E256D0"/>
    <w:rsid w:val="00E25C6A"/>
    <w:rsid w:val="00E25DF3"/>
    <w:rsid w:val="00E2767A"/>
    <w:rsid w:val="00E316F8"/>
    <w:rsid w:val="00E317F3"/>
    <w:rsid w:val="00E340B1"/>
    <w:rsid w:val="00E37204"/>
    <w:rsid w:val="00E41733"/>
    <w:rsid w:val="00E42606"/>
    <w:rsid w:val="00E43784"/>
    <w:rsid w:val="00E44E1F"/>
    <w:rsid w:val="00E451D5"/>
    <w:rsid w:val="00E47A4E"/>
    <w:rsid w:val="00E50048"/>
    <w:rsid w:val="00E52B4D"/>
    <w:rsid w:val="00E53D42"/>
    <w:rsid w:val="00E55899"/>
    <w:rsid w:val="00E562BA"/>
    <w:rsid w:val="00E57C5E"/>
    <w:rsid w:val="00E6614B"/>
    <w:rsid w:val="00E670CC"/>
    <w:rsid w:val="00E67C39"/>
    <w:rsid w:val="00E7552F"/>
    <w:rsid w:val="00E761D5"/>
    <w:rsid w:val="00E80280"/>
    <w:rsid w:val="00E83216"/>
    <w:rsid w:val="00E8435D"/>
    <w:rsid w:val="00E90350"/>
    <w:rsid w:val="00E90AA2"/>
    <w:rsid w:val="00E95F90"/>
    <w:rsid w:val="00EA4156"/>
    <w:rsid w:val="00EA539C"/>
    <w:rsid w:val="00EA5FEC"/>
    <w:rsid w:val="00EA637C"/>
    <w:rsid w:val="00EA6B66"/>
    <w:rsid w:val="00EB088A"/>
    <w:rsid w:val="00EB3C1C"/>
    <w:rsid w:val="00EB5468"/>
    <w:rsid w:val="00EB71BD"/>
    <w:rsid w:val="00EB79BD"/>
    <w:rsid w:val="00EB7E73"/>
    <w:rsid w:val="00EC0D7F"/>
    <w:rsid w:val="00EC0E33"/>
    <w:rsid w:val="00EC36FA"/>
    <w:rsid w:val="00EC42A4"/>
    <w:rsid w:val="00EC6D0F"/>
    <w:rsid w:val="00EC6FDD"/>
    <w:rsid w:val="00EC7EDD"/>
    <w:rsid w:val="00ED0BE2"/>
    <w:rsid w:val="00ED2766"/>
    <w:rsid w:val="00ED2F87"/>
    <w:rsid w:val="00ED3478"/>
    <w:rsid w:val="00ED41CB"/>
    <w:rsid w:val="00ED4567"/>
    <w:rsid w:val="00EE02EB"/>
    <w:rsid w:val="00EE21C3"/>
    <w:rsid w:val="00EE2B40"/>
    <w:rsid w:val="00EE3525"/>
    <w:rsid w:val="00EE56CE"/>
    <w:rsid w:val="00EE7D2F"/>
    <w:rsid w:val="00EF0E29"/>
    <w:rsid w:val="00EF2842"/>
    <w:rsid w:val="00EF55D5"/>
    <w:rsid w:val="00EF5622"/>
    <w:rsid w:val="00F0069B"/>
    <w:rsid w:val="00F03D36"/>
    <w:rsid w:val="00F053ED"/>
    <w:rsid w:val="00F06107"/>
    <w:rsid w:val="00F10242"/>
    <w:rsid w:val="00F11C27"/>
    <w:rsid w:val="00F14743"/>
    <w:rsid w:val="00F15FC8"/>
    <w:rsid w:val="00F1705D"/>
    <w:rsid w:val="00F22D1F"/>
    <w:rsid w:val="00F22D20"/>
    <w:rsid w:val="00F3127B"/>
    <w:rsid w:val="00F31A11"/>
    <w:rsid w:val="00F335F4"/>
    <w:rsid w:val="00F33998"/>
    <w:rsid w:val="00F33A06"/>
    <w:rsid w:val="00F34F80"/>
    <w:rsid w:val="00F374DB"/>
    <w:rsid w:val="00F37A2D"/>
    <w:rsid w:val="00F412C5"/>
    <w:rsid w:val="00F46D7F"/>
    <w:rsid w:val="00F47C2C"/>
    <w:rsid w:val="00F523E5"/>
    <w:rsid w:val="00F52626"/>
    <w:rsid w:val="00F52796"/>
    <w:rsid w:val="00F53C9D"/>
    <w:rsid w:val="00F53CBB"/>
    <w:rsid w:val="00F54C7D"/>
    <w:rsid w:val="00F60128"/>
    <w:rsid w:val="00F66DCD"/>
    <w:rsid w:val="00F74125"/>
    <w:rsid w:val="00F81CC4"/>
    <w:rsid w:val="00F81E72"/>
    <w:rsid w:val="00F84888"/>
    <w:rsid w:val="00F90251"/>
    <w:rsid w:val="00F92AC3"/>
    <w:rsid w:val="00F94A02"/>
    <w:rsid w:val="00F95386"/>
    <w:rsid w:val="00F95A72"/>
    <w:rsid w:val="00FA1D4D"/>
    <w:rsid w:val="00FA3E36"/>
    <w:rsid w:val="00FA47D5"/>
    <w:rsid w:val="00FA4E47"/>
    <w:rsid w:val="00FA53F2"/>
    <w:rsid w:val="00FA5604"/>
    <w:rsid w:val="00FB0133"/>
    <w:rsid w:val="00FB0B5A"/>
    <w:rsid w:val="00FB12E9"/>
    <w:rsid w:val="00FB1E64"/>
    <w:rsid w:val="00FB2095"/>
    <w:rsid w:val="00FB210E"/>
    <w:rsid w:val="00FB2761"/>
    <w:rsid w:val="00FB494D"/>
    <w:rsid w:val="00FC02FC"/>
    <w:rsid w:val="00FC085E"/>
    <w:rsid w:val="00FC213A"/>
    <w:rsid w:val="00FC6FB4"/>
    <w:rsid w:val="00FD3E4B"/>
    <w:rsid w:val="00FD42ED"/>
    <w:rsid w:val="00FD6855"/>
    <w:rsid w:val="00FD6907"/>
    <w:rsid w:val="00FD7A21"/>
    <w:rsid w:val="00FE158E"/>
    <w:rsid w:val="00FE17FD"/>
    <w:rsid w:val="00FE631E"/>
    <w:rsid w:val="00FE7C15"/>
    <w:rsid w:val="00FF1251"/>
    <w:rsid w:val="00FF15C3"/>
    <w:rsid w:val="00FF1649"/>
    <w:rsid w:val="00FF2672"/>
    <w:rsid w:val="00FF4784"/>
    <w:rsid w:val="00FF5910"/>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6A47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1DC7"/>
    <w:rPr>
      <w:color w:val="605E5C"/>
      <w:shd w:val="clear" w:color="auto" w:fill="E1DFDD"/>
    </w:rPr>
  </w:style>
  <w:style w:type="character" w:customStyle="1" w:styleId="FootnoteTextChar">
    <w:name w:val="Footnote Text Char"/>
    <w:basedOn w:val="DefaultParagraphFont"/>
    <w:link w:val="FootnoteText"/>
    <w:semiHidden/>
    <w:rsid w:val="00E7552F"/>
    <w:rPr>
      <w:lang w:eastAsia="en-US"/>
    </w:rPr>
  </w:style>
  <w:style w:type="paragraph" w:styleId="ListParagraph">
    <w:name w:val="List Paragraph"/>
    <w:basedOn w:val="Normal"/>
    <w:uiPriority w:val="34"/>
    <w:qFormat/>
    <w:rsid w:val="00E7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84/60/section/8"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1984/60/section/23"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7B2D-C087-4124-9DC6-221CD95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4039</Words>
  <Characters>20570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24560</CharactersWithSpaces>
  <SharedDoc>false</SharedDoc>
  <HLinks>
    <vt:vector size="18" baseType="variant">
      <vt:variant>
        <vt:i4>7995438</vt:i4>
      </vt:variant>
      <vt:variant>
        <vt:i4>14</vt:i4>
      </vt:variant>
      <vt:variant>
        <vt:i4>0</vt:i4>
      </vt:variant>
      <vt:variant>
        <vt:i4>5</vt:i4>
      </vt:variant>
      <vt:variant>
        <vt:lpwstr>https://www.gov.uk/guidance/criminal-procedure-rules-forms</vt:lpwstr>
      </vt:variant>
      <vt:variant>
        <vt:lpwstr>other-proceedings</vt:lpwstr>
      </vt:variant>
      <vt:variant>
        <vt:i4>4653064</vt:i4>
      </vt:variant>
      <vt:variant>
        <vt:i4>3</vt:i4>
      </vt:variant>
      <vt:variant>
        <vt:i4>0</vt:i4>
      </vt:variant>
      <vt:variant>
        <vt:i4>5</vt:i4>
      </vt:variant>
      <vt:variant>
        <vt:lpwstr>https://www.app.college.police.uk/app-content/investigations/investigative-strategies/search-powers-and-obtaining-and-executing-search-warrants/</vt:lpwstr>
      </vt:variant>
      <vt:variant>
        <vt:lpwstr/>
      </vt:variant>
      <vt:variant>
        <vt:i4>655473</vt:i4>
      </vt:variant>
      <vt:variant>
        <vt:i4>0</vt:i4>
      </vt:variant>
      <vt:variant>
        <vt:i4>0</vt:i4>
      </vt:variant>
      <vt:variant>
        <vt:i4>5</vt:i4>
      </vt:variant>
      <vt:variant>
        <vt:lpwstr>https://assets.publishing.service.gov.uk/government/uploads/system/uploads/attachment_data/file/903811/pace-code-b-2013.pdf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2021-07-10T15:20:00Z</dcterms:created>
  <dcterms:modified xsi:type="dcterms:W3CDTF">2021-10-10T15:12:00Z</dcterms:modified>
</cp:coreProperties>
</file>