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A8A3" w14:textId="29CD3912" w:rsidR="00063981" w:rsidRPr="00063981" w:rsidRDefault="00063981" w:rsidP="0006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63981">
        <w:rPr>
          <w:rFonts w:ascii="Simplified Arabic" w:hAnsi="Simplified Arabic" w:cs="Simplified Arabic"/>
          <w:b/>
          <w:bCs/>
          <w:sz w:val="26"/>
          <w:szCs w:val="26"/>
          <w:rtl/>
        </w:rPr>
        <w:t>بيان الاجتماع الأول للحوار الاستراتيجي البريطاني</w:t>
      </w:r>
      <w:r w:rsidRPr="0006398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-ا</w:t>
      </w:r>
      <w:r w:rsidRPr="0006398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لسوداني </w:t>
      </w:r>
      <w:r w:rsidR="00EF146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المعاد إطلاقه </w:t>
      </w:r>
      <w:r w:rsidRPr="00063981">
        <w:rPr>
          <w:rFonts w:ascii="Simplified Arabic" w:hAnsi="Simplified Arabic" w:cs="Simplified Arabic"/>
          <w:b/>
          <w:bCs/>
          <w:sz w:val="26"/>
          <w:szCs w:val="26"/>
          <w:rtl/>
        </w:rPr>
        <w:t>الذي استضافته حكومة السودان في الخرطوم يومي 19</w:t>
      </w:r>
      <w:r w:rsidR="00FB14B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</w:t>
      </w:r>
      <w:r w:rsidRPr="00063981">
        <w:rPr>
          <w:rFonts w:ascii="Simplified Arabic" w:hAnsi="Simplified Arabic" w:cs="Simplified Arabic"/>
          <w:b/>
          <w:bCs/>
          <w:sz w:val="26"/>
          <w:szCs w:val="26"/>
          <w:rtl/>
        </w:rPr>
        <w:t>20 أكتوبر.</w:t>
      </w:r>
    </w:p>
    <w:p w14:paraId="227180A6" w14:textId="77777777" w:rsidR="00FB14B0" w:rsidRDefault="00FB14B0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373F55E0" w14:textId="10F00E8E" w:rsidR="00063981" w:rsidRPr="00063981" w:rsidRDefault="00EF1465" w:rsidP="00FB14B0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عُقدت الجلسة الأولى ل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لحوار الاستراتيجي البريطاني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-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السوداني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المعاد إطلاقه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برئاسة كل من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وكيل وزارة الخارجية السوداني محمد شريف عبد الله، ووزيرة شؤون أفريقيا </w:t>
      </w:r>
      <w:r w:rsidR="00172A50">
        <w:rPr>
          <w:rFonts w:ascii="Simplified Arabic" w:hAnsi="Simplified Arabic" w:cs="Simplified Arabic" w:hint="cs"/>
          <w:sz w:val="26"/>
          <w:szCs w:val="26"/>
          <w:rtl/>
        </w:rPr>
        <w:t xml:space="preserve">بوزارة الخارجية والتنمية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فيكي فورد. و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قد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افتتحت وزيرة الخارجية السودانية، </w:t>
      </w:r>
      <w:r w:rsidR="008F266A">
        <w:rPr>
          <w:rFonts w:ascii="Simplified Arabic" w:hAnsi="Simplified Arabic" w:cs="Simplified Arabic" w:hint="cs"/>
          <w:sz w:val="26"/>
          <w:szCs w:val="26"/>
          <w:rtl/>
        </w:rPr>
        <w:t xml:space="preserve">د.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مريم الصادق المهادي، ال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جلسة بكلمة ترحيبية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أكدت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فيها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على أهمية الحوار في تعزيز وتوطيد العلاقات الثنائية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الآخذة في التطور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بين السودان والمملكة المتحدة.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كان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هذا أول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اجتماع في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نطاق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الحوار الاستراتيجي بين </w:t>
      </w:r>
      <w:r w:rsidR="007D35AA">
        <w:rPr>
          <w:rFonts w:ascii="Simplified Arabic" w:hAnsi="Simplified Arabic" w:cs="Simplified Arabic" w:hint="cs"/>
          <w:sz w:val="26"/>
          <w:szCs w:val="26"/>
          <w:rtl/>
        </w:rPr>
        <w:t xml:space="preserve">البريطاني-السوداني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منذ ثورة ديسمبر 2018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ليكون بمثابة تجسيد لتجديد وتنشيط التواصل بين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78BB">
        <w:rPr>
          <w:rFonts w:ascii="Simplified Arabic" w:hAnsi="Simplified Arabic" w:cs="Simplified Arabic" w:hint="cs"/>
          <w:sz w:val="26"/>
          <w:szCs w:val="26"/>
          <w:rtl/>
        </w:rPr>
        <w:t xml:space="preserve">الجانبين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في الوقت الذي ينتقل فيه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السودان إلى الديمقراطية، و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تعبيرٌ عن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علاقاتنا العميقة </w:t>
      </w:r>
      <w:r w:rsidR="003178BB">
        <w:rPr>
          <w:rFonts w:ascii="Simplified Arabic" w:hAnsi="Simplified Arabic" w:cs="Simplified Arabic" w:hint="cs"/>
          <w:sz w:val="26"/>
          <w:szCs w:val="26"/>
          <w:rtl/>
        </w:rPr>
        <w:t>الممتدة منذ وقت طويل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B6643A">
        <w:rPr>
          <w:rFonts w:ascii="Simplified Arabic" w:hAnsi="Simplified Arabic" w:cs="Simplified Arabic" w:hint="cs"/>
          <w:sz w:val="26"/>
          <w:szCs w:val="26"/>
          <w:rtl/>
        </w:rPr>
        <w:t xml:space="preserve">بالتحديد،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انتهزت وزيرة </w:t>
      </w:r>
      <w:r w:rsidR="00EA3BE0">
        <w:rPr>
          <w:rFonts w:ascii="Simplified Arabic" w:hAnsi="Simplified Arabic" w:cs="Simplified Arabic" w:hint="cs"/>
          <w:sz w:val="26"/>
          <w:szCs w:val="26"/>
          <w:rtl/>
        </w:rPr>
        <w:t xml:space="preserve">شؤون أفريقيا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فرصة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الذكرى السنوية لقرار مجلس الأمن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الدولي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بشأن المرأة والسلام والأمن</w:t>
      </w:r>
      <w:r w:rsidR="00B6643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والتي تحلّ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في نفس الأسبوع،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لتشيد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ب</w:t>
      </w:r>
      <w:r w:rsidR="00864C84">
        <w:rPr>
          <w:rFonts w:ascii="Simplified Arabic" w:hAnsi="Simplified Arabic" w:cs="Simplified Arabic" w:hint="cs"/>
          <w:sz w:val="26"/>
          <w:szCs w:val="26"/>
          <w:rtl/>
        </w:rPr>
        <w:t xml:space="preserve">دور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النساء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السوداني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ات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، بم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ن فيهن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وزيرة الخارجية، في الثورة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السودانية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.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B50AD">
        <w:rPr>
          <w:rFonts w:ascii="Simplified Arabic" w:hAnsi="Simplified Arabic" w:cs="Simplified Arabic" w:hint="cs"/>
          <w:sz w:val="26"/>
          <w:szCs w:val="26"/>
          <w:rtl/>
        </w:rPr>
        <w:t xml:space="preserve">يأتي </w:t>
      </w:r>
      <w:r w:rsidR="00D23CC8">
        <w:rPr>
          <w:rFonts w:ascii="Simplified Arabic" w:hAnsi="Simplified Arabic" w:cs="Simplified Arabic" w:hint="cs"/>
          <w:sz w:val="26"/>
          <w:szCs w:val="26"/>
          <w:rtl/>
        </w:rPr>
        <w:t xml:space="preserve">انعقاد هذا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الحوار الاستراتيجي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في أعقاب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اتفاق بين رئيس الوزراء عبد الله حمدوك ووزير الخارجية البريطاني السابق دومينيك راب</w:t>
      </w:r>
      <w:r w:rsidR="00D23CC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خلال </w:t>
      </w:r>
      <w:r w:rsidR="00D23CC8">
        <w:rPr>
          <w:rFonts w:ascii="Simplified Arabic" w:hAnsi="Simplified Arabic" w:cs="Simplified Arabic" w:hint="cs"/>
          <w:sz w:val="26"/>
          <w:szCs w:val="26"/>
          <w:rtl/>
        </w:rPr>
        <w:t xml:space="preserve">زيارته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إلى السودان في يناير 2021، </w:t>
      </w:r>
      <w:r w:rsidR="00D23CC8">
        <w:rPr>
          <w:rFonts w:ascii="Simplified Arabic" w:hAnsi="Simplified Arabic" w:cs="Simplified Arabic" w:hint="cs"/>
          <w:sz w:val="26"/>
          <w:szCs w:val="26"/>
          <w:rtl/>
        </w:rPr>
        <w:t xml:space="preserve">لبحث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دعم المملكة المتحدة لأهداف الحكومة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الانتقالية،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بما في ذلك دعم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لإصلاحات الاقتصادية، وتعزيز التعاون الثنائي في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مختلف ال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مجالات.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وقد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شارك في الاجتماع مسؤولون كبار من الجانبين.</w:t>
      </w:r>
    </w:p>
    <w:p w14:paraId="7D182659" w14:textId="77777777" w:rsidR="00FF46EF" w:rsidRDefault="00FF46EF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13CE31FE" w14:textId="5E54496A" w:rsidR="00063981" w:rsidRPr="00063981" w:rsidRDefault="002A46C7" w:rsidP="00FF46EF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شدد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الجانبان على الأهمية </w:t>
      </w:r>
      <w:r w:rsidR="00035F81">
        <w:rPr>
          <w:rFonts w:ascii="Simplified Arabic" w:hAnsi="Simplified Arabic" w:cs="Simplified Arabic" w:hint="cs"/>
          <w:sz w:val="26"/>
          <w:szCs w:val="26"/>
          <w:rtl/>
        </w:rPr>
        <w:t>المرتبطة ب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تاريخهما المشترك، والروابط بين </w:t>
      </w:r>
      <w:r w:rsidR="00035F81">
        <w:rPr>
          <w:rFonts w:ascii="Simplified Arabic" w:hAnsi="Simplified Arabic" w:cs="Simplified Arabic" w:hint="cs"/>
          <w:sz w:val="26"/>
          <w:szCs w:val="26"/>
          <w:rtl/>
        </w:rPr>
        <w:t xml:space="preserve">شعبيّ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البلدين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، وأكدا التزامهما بالعلاق</w:t>
      </w:r>
      <w:r>
        <w:rPr>
          <w:rFonts w:ascii="Simplified Arabic" w:hAnsi="Simplified Arabic" w:cs="Simplified Arabic" w:hint="cs"/>
          <w:sz w:val="26"/>
          <w:szCs w:val="26"/>
          <w:rtl/>
        </w:rPr>
        <w:t>ات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الثنائية.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D8501A">
        <w:rPr>
          <w:rFonts w:ascii="Simplified Arabic" w:hAnsi="Simplified Arabic" w:cs="Simplified Arabic" w:hint="cs"/>
          <w:sz w:val="26"/>
          <w:szCs w:val="26"/>
          <w:rtl/>
        </w:rPr>
        <w:t xml:space="preserve">شمل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الاجتماع</w:t>
      </w:r>
      <w:r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الذي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جرى فيه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اتفاق على عدد من مجالات التعاون، تبادلا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مثمرا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لوجهات النظر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ما يتعلق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الانتقال بقيادة مدنية إلى الديمقراطية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ودعم المملكة المتحدة للمؤسسات الانتقالية؛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تحقيق العدالة والمساءلة، بما في ذلك المشاركة الإيجابية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في الاتصالات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بين </w:t>
      </w:r>
      <w:r w:rsidR="00815D2F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حكومة السودان</w:t>
      </w:r>
      <w:r w:rsidR="00815D2F">
        <w:rPr>
          <w:rFonts w:ascii="Simplified Arabic" w:hAnsi="Simplified Arabic" w:cs="Simplified Arabic" w:hint="cs"/>
          <w:sz w:val="26"/>
          <w:szCs w:val="26"/>
          <w:rtl/>
        </w:rPr>
        <w:t>ية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والمحكمة الجنائية الدولية؛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الشؤون الإقليمية؛ ودعم المملكة المتحدة للإصلاحات الاقتصادية وتشجيع الاستثمار في السودان، بما في ذلك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الاستثمار في </w:t>
      </w:r>
      <w:r w:rsidR="00090F87">
        <w:rPr>
          <w:rFonts w:ascii="Simplified Arabic" w:hAnsi="Simplified Arabic" w:cs="Simplified Arabic" w:hint="cs"/>
          <w:sz w:val="26"/>
          <w:szCs w:val="26"/>
          <w:rtl/>
        </w:rPr>
        <w:t xml:space="preserve">مجال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الطاقة المتجددة.</w:t>
      </w:r>
    </w:p>
    <w:p w14:paraId="7CB52046" w14:textId="77777777" w:rsidR="00090F87" w:rsidRDefault="00090F87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686098EA" w14:textId="3879B1E5" w:rsidR="00063981" w:rsidRPr="00063981" w:rsidRDefault="00063981" w:rsidP="00090F87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KW"/>
        </w:rPr>
      </w:pP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كما تناولت </w:t>
      </w:r>
      <w:r w:rsidR="00470D09">
        <w:rPr>
          <w:rFonts w:ascii="Simplified Arabic" w:hAnsi="Simplified Arabic" w:cs="Simplified Arabic" w:hint="cs"/>
          <w:sz w:val="26"/>
          <w:szCs w:val="26"/>
          <w:rtl/>
        </w:rPr>
        <w:t xml:space="preserve">المحادثات 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البناءة 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مسائل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 السلام والاستقرار</w:t>
      </w:r>
      <w:r w:rsidR="00470D09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 وكيف يمكن للمملكة المتحدة أن تكون شريكا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 داعما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ً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 في تنفيذ اتفاق جوبا للسلام؛ 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التعاون بين المملكة المتحدة والسودان في قطاع التعليم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 xml:space="preserve">تعزيز التعاون والدعم بشأن الهجرة غير </w:t>
      </w:r>
      <w:r w:rsidR="00340E64">
        <w:rPr>
          <w:rFonts w:ascii="Simplified Arabic" w:hAnsi="Simplified Arabic" w:cs="Simplified Arabic" w:hint="cs"/>
          <w:sz w:val="26"/>
          <w:szCs w:val="26"/>
          <w:rtl/>
        </w:rPr>
        <w:t>النظامية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و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إعادة المهاجرين 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وقبول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476BC">
        <w:rPr>
          <w:rFonts w:ascii="Simplified Arabic" w:hAnsi="Simplified Arabic" w:cs="Simplified Arabic" w:hint="cs"/>
          <w:sz w:val="26"/>
          <w:szCs w:val="26"/>
          <w:rtl/>
        </w:rPr>
        <w:t xml:space="preserve">معاودة 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دخولهم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؛ و</w:t>
      </w:r>
      <w:r w:rsidRPr="00063981">
        <w:rPr>
          <w:rFonts w:ascii="Simplified Arabic" w:hAnsi="Simplified Arabic" w:cs="Simplified Arabic" w:hint="cs"/>
          <w:sz w:val="26"/>
          <w:szCs w:val="26"/>
          <w:rtl/>
        </w:rPr>
        <w:t>الشراكة في مجال الدفاع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8F40647" w14:textId="77777777" w:rsidR="00CD398E" w:rsidRDefault="00CD398E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5CD73953" w14:textId="47D10C1F" w:rsidR="00063981" w:rsidRDefault="00CD398E" w:rsidP="00CD398E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من بين الإعلانات الرئيسة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في الحوار الاستراتيجي لهذا العام ما يلي:</w:t>
      </w:r>
    </w:p>
    <w:p w14:paraId="39CAD21C" w14:textId="77777777" w:rsidR="00CD398E" w:rsidRPr="00063981" w:rsidRDefault="00CD398E" w:rsidP="00CD398E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47BF09B5" w14:textId="5DC1D7DB" w:rsidR="00063981" w:rsidRPr="00063981" w:rsidRDefault="00CD398E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KW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*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زيارة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مؤسسة البُنى التحتية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-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أفريقيا (</w:t>
      </w:r>
      <w:proofErr w:type="spellStart"/>
      <w:r w:rsidR="00063981" w:rsidRPr="00063981">
        <w:rPr>
          <w:rFonts w:ascii="Simplified Arabic" w:hAnsi="Simplified Arabic" w:cs="Simplified Arabic"/>
          <w:sz w:val="26"/>
          <w:szCs w:val="26"/>
          <w:lang w:bidi="ar-KW"/>
        </w:rPr>
        <w:t>InfraCo</w:t>
      </w:r>
      <w:proofErr w:type="spellEnd"/>
      <w:r w:rsidR="00063981" w:rsidRPr="00063981">
        <w:rPr>
          <w:rFonts w:ascii="Simplified Arabic" w:hAnsi="Simplified Arabic" w:cs="Simplified Arabic"/>
          <w:sz w:val="26"/>
          <w:szCs w:val="26"/>
          <w:lang w:bidi="ar-KW"/>
        </w:rPr>
        <w:t xml:space="preserve"> Africa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في نوفمبر للبحث </w:t>
      </w:r>
      <w:r w:rsidR="00CB7D6E">
        <w:rPr>
          <w:rFonts w:ascii="Simplified Arabic" w:hAnsi="Simplified Arabic" w:cs="Simplified Arabic" w:hint="cs"/>
          <w:sz w:val="26"/>
          <w:szCs w:val="26"/>
          <w:rtl/>
        </w:rPr>
        <w:t xml:space="preserve">في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فرص لاستثمار القطاع الخاص في السودان.</w:t>
      </w:r>
    </w:p>
    <w:p w14:paraId="0A88A944" w14:textId="77777777" w:rsidR="009758CB" w:rsidRDefault="009758CB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06E43575" w14:textId="310AE890" w:rsidR="00063981" w:rsidRPr="00063981" w:rsidRDefault="003122A2" w:rsidP="009758CB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KW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>*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دعم المجلس الثقافي البريطاني ل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بلورة ا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ستراتيجية خمسية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خاصة ب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وزارة التعليم العالي لتحسين اللغة الإنجليزية في الجامعات الحكومية.</w:t>
      </w:r>
    </w:p>
    <w:p w14:paraId="1C70374E" w14:textId="77777777" w:rsidR="009758CB" w:rsidRDefault="009758CB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7BE36EAA" w14:textId="37D25E16" w:rsidR="00063981" w:rsidRPr="00063981" w:rsidRDefault="003122A2" w:rsidP="009758CB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*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مساعدات إنسانية إضافية من المملكة المتحدة بقيمة 20 مليون جنيه إسترليني </w:t>
      </w:r>
      <w:r w:rsidR="009758CB">
        <w:rPr>
          <w:rFonts w:ascii="Simplified Arabic" w:hAnsi="Simplified Arabic" w:cs="Simplified Arabic" w:hint="cs"/>
          <w:sz w:val="26"/>
          <w:szCs w:val="26"/>
          <w:rtl/>
        </w:rPr>
        <w:t xml:space="preserve">يستفيد منها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أكثر الناس فقراً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في السودان.</w:t>
      </w:r>
    </w:p>
    <w:p w14:paraId="478A0212" w14:textId="77777777" w:rsidR="009758CB" w:rsidRDefault="009758CB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5F19738E" w14:textId="5692B3C7" w:rsidR="00063981" w:rsidRPr="00063981" w:rsidRDefault="009758CB" w:rsidP="009758CB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KW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*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دعم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المملكة المتحدة لتوفير المياه الصالحة للشرب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لحوالي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40</w:t>
      </w:r>
      <w:r w:rsidR="00452544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000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من سكان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مدينة بور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سودان.</w:t>
      </w:r>
    </w:p>
    <w:p w14:paraId="4B7E677D" w14:textId="77777777" w:rsidR="009758CB" w:rsidRPr="00CE739B" w:rsidRDefault="009758CB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6E72FBE7" w14:textId="2C4D95D0" w:rsidR="00063981" w:rsidRPr="00063981" w:rsidRDefault="005050E3" w:rsidP="009758CB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KW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كذلك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استضافت الوزيرة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فورد </w:t>
      </w:r>
      <w:r w:rsidRPr="00063981">
        <w:rPr>
          <w:rFonts w:ascii="Simplified Arabic" w:hAnsi="Simplified Arabic" w:cs="Simplified Arabic"/>
          <w:sz w:val="26"/>
          <w:szCs w:val="26"/>
          <w:rtl/>
        </w:rPr>
        <w:t>خلال زيارتها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739B">
        <w:rPr>
          <w:rFonts w:ascii="Simplified Arabic" w:hAnsi="Simplified Arabic" w:cs="Simplified Arabic" w:hint="cs"/>
          <w:sz w:val="26"/>
          <w:szCs w:val="26"/>
          <w:rtl/>
        </w:rPr>
        <w:t xml:space="preserve">جلسة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نقاش حضرته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نساء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يشاركن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في العمليات الانتقالية في السودان من خلال عملهن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كسياسيات</w:t>
      </w:r>
      <w:r w:rsidR="00063981" w:rsidRPr="00063981">
        <w:rPr>
          <w:rFonts w:ascii="Simplified Arabic" w:hAnsi="Simplified Arabic" w:cs="Simplified Arabic" w:hint="eastAsia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وناشطات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وفنانات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ومهنيات.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وأشاد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الوزير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بدور المرأة وأهمي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>تها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 في الانتقال السياسي في السودان.</w:t>
      </w:r>
    </w:p>
    <w:p w14:paraId="37B9528A" w14:textId="77777777" w:rsidR="00B47C80" w:rsidRDefault="00B47C80" w:rsidP="00063981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</w:p>
    <w:p w14:paraId="4C36CDA5" w14:textId="033E2907" w:rsidR="00063981" w:rsidRPr="00063981" w:rsidRDefault="005050E3" w:rsidP="00B47C80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كما رحب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الجانبان </w:t>
      </w:r>
      <w:r w:rsidR="00594F31">
        <w:rPr>
          <w:rFonts w:ascii="Simplified Arabic" w:hAnsi="Simplified Arabic" w:cs="Simplified Arabic" w:hint="cs"/>
          <w:sz w:val="26"/>
          <w:szCs w:val="26"/>
          <w:rtl/>
        </w:rPr>
        <w:t xml:space="preserve">باجتماع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الحوار الاستراتيجي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من جديد، </w:t>
      </w:r>
      <w:r w:rsidR="00594F3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 xml:space="preserve">اتفقا على </w:t>
      </w:r>
      <w:r w:rsidR="00063981" w:rsidRPr="00063981">
        <w:rPr>
          <w:rFonts w:ascii="Simplified Arabic" w:hAnsi="Simplified Arabic" w:cs="Simplified Arabic" w:hint="cs"/>
          <w:sz w:val="26"/>
          <w:szCs w:val="26"/>
          <w:rtl/>
        </w:rPr>
        <w:t xml:space="preserve">ضرورة عقد </w:t>
      </w:r>
      <w:r w:rsidR="00063981" w:rsidRPr="00063981">
        <w:rPr>
          <w:rFonts w:ascii="Simplified Arabic" w:hAnsi="Simplified Arabic" w:cs="Simplified Arabic"/>
          <w:sz w:val="26"/>
          <w:szCs w:val="26"/>
          <w:rtl/>
        </w:rPr>
        <w:t>الاجتماع القادم في غضون ستة أشهر في لندن.</w:t>
      </w:r>
    </w:p>
    <w:p w14:paraId="2E921447" w14:textId="77777777" w:rsidR="000E0198" w:rsidRPr="00063981" w:rsidRDefault="000E0198" w:rsidP="00777A74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KW"/>
        </w:rPr>
      </w:pPr>
    </w:p>
    <w:sectPr w:rsidR="000E0198" w:rsidRPr="0006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9E"/>
    <w:rsid w:val="00035F81"/>
    <w:rsid w:val="00063981"/>
    <w:rsid w:val="00090F87"/>
    <w:rsid w:val="000E0198"/>
    <w:rsid w:val="00172A50"/>
    <w:rsid w:val="00233B64"/>
    <w:rsid w:val="00241B66"/>
    <w:rsid w:val="002A46C7"/>
    <w:rsid w:val="003122A2"/>
    <w:rsid w:val="003178BB"/>
    <w:rsid w:val="00340E64"/>
    <w:rsid w:val="00417C2F"/>
    <w:rsid w:val="00452544"/>
    <w:rsid w:val="00470D09"/>
    <w:rsid w:val="005050E3"/>
    <w:rsid w:val="0053298D"/>
    <w:rsid w:val="00594F31"/>
    <w:rsid w:val="00777A74"/>
    <w:rsid w:val="00791583"/>
    <w:rsid w:val="007D35AA"/>
    <w:rsid w:val="00815D2F"/>
    <w:rsid w:val="00864C84"/>
    <w:rsid w:val="008F266A"/>
    <w:rsid w:val="009476BC"/>
    <w:rsid w:val="009758CB"/>
    <w:rsid w:val="00B47C80"/>
    <w:rsid w:val="00B6643A"/>
    <w:rsid w:val="00CB50AD"/>
    <w:rsid w:val="00CB7D6E"/>
    <w:rsid w:val="00CD398E"/>
    <w:rsid w:val="00CE739B"/>
    <w:rsid w:val="00D23CC8"/>
    <w:rsid w:val="00D8501A"/>
    <w:rsid w:val="00E27809"/>
    <w:rsid w:val="00EA3BE0"/>
    <w:rsid w:val="00EF1465"/>
    <w:rsid w:val="00F5632B"/>
    <w:rsid w:val="00FA659E"/>
    <w:rsid w:val="00FB14B0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FD7C"/>
  <w15:chartTrackingRefBased/>
  <w15:docId w15:val="{40028A79-4946-4A53-9D38-5A02817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Nakli</dc:creator>
  <cp:keywords/>
  <dc:description/>
  <cp:lastModifiedBy>Manal Nakli</cp:lastModifiedBy>
  <cp:revision>38</cp:revision>
  <dcterms:created xsi:type="dcterms:W3CDTF">2021-10-21T11:46:00Z</dcterms:created>
  <dcterms:modified xsi:type="dcterms:W3CDTF">2021-10-21T12:13:00Z</dcterms:modified>
</cp:coreProperties>
</file>