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5B1B" w14:textId="31389C06" w:rsidR="005B7869" w:rsidRDefault="005B7869" w:rsidP="004034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SUMMARY DOCUMENT</w:t>
      </w:r>
    </w:p>
    <w:p w14:paraId="767ED46D" w14:textId="3AA6871E" w:rsidR="00C27443" w:rsidRPr="00403467" w:rsidRDefault="00403467" w:rsidP="00403467">
      <w:pPr>
        <w:jc w:val="center"/>
        <w:rPr>
          <w:b/>
          <w:bCs/>
          <w:u w:val="single"/>
        </w:rPr>
      </w:pPr>
      <w:r w:rsidRPr="00403467">
        <w:rPr>
          <w:b/>
          <w:bCs/>
          <w:u w:val="single"/>
        </w:rPr>
        <w:t>St</w:t>
      </w:r>
      <w:r w:rsidR="007F3892">
        <w:rPr>
          <w:b/>
          <w:bCs/>
          <w:u w:val="single"/>
        </w:rPr>
        <w:t>ep</w:t>
      </w:r>
      <w:r w:rsidRPr="00403467">
        <w:rPr>
          <w:b/>
          <w:bCs/>
          <w:u w:val="single"/>
        </w:rPr>
        <w:t xml:space="preserve"> 2 submission – Article 5(3) referral regarding risk of nitrosamine</w:t>
      </w:r>
      <w:r w:rsidR="005E6AF1">
        <w:rPr>
          <w:b/>
          <w:bCs/>
          <w:u w:val="single"/>
        </w:rPr>
        <w:t xml:space="preserve"> impurities</w:t>
      </w:r>
      <w:r w:rsidRPr="00403467">
        <w:rPr>
          <w:b/>
          <w:bCs/>
          <w:u w:val="single"/>
        </w:rPr>
        <w:t xml:space="preserve"> in medicinal products containing chemically synthesised </w:t>
      </w:r>
      <w:r w:rsidR="005E6AF1" w:rsidRPr="005E6AF1">
        <w:rPr>
          <w:b/>
          <w:bCs/>
          <w:u w:val="single"/>
        </w:rPr>
        <w:t>active pharmaceutical ingredients</w:t>
      </w:r>
    </w:p>
    <w:p w14:paraId="7831E13E" w14:textId="7B74EBB9" w:rsidR="00403467" w:rsidRDefault="00403467"/>
    <w:p w14:paraId="4F841197" w14:textId="07D09544" w:rsidR="00403467" w:rsidRPr="00403467" w:rsidRDefault="00403467">
      <w:pPr>
        <w:rPr>
          <w:b/>
          <w:bCs/>
        </w:rPr>
      </w:pPr>
      <w:r w:rsidRPr="00403467">
        <w:rPr>
          <w:b/>
          <w:bCs/>
        </w:rPr>
        <w:t>Administrative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3467" w:rsidRPr="008B6ADA" w14:paraId="06FAD07A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62EFFB45" w14:textId="20B50060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Product name in the MS</w:t>
            </w:r>
          </w:p>
        </w:tc>
        <w:tc>
          <w:tcPr>
            <w:tcW w:w="6044" w:type="dxa"/>
          </w:tcPr>
          <w:p w14:paraId="2B87775C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403467" w:rsidRPr="008B6ADA" w14:paraId="6D174599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5F1C99CE" w14:textId="17D90C1F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Drug substance</w:t>
            </w:r>
            <w:r w:rsidR="00082660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6044" w:type="dxa"/>
          </w:tcPr>
          <w:p w14:paraId="67456A98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403467" w:rsidRPr="008B6ADA" w14:paraId="14D0F03E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30D5EC81" w14:textId="17C35973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PL number</w:t>
            </w:r>
          </w:p>
        </w:tc>
        <w:tc>
          <w:tcPr>
            <w:tcW w:w="6044" w:type="dxa"/>
          </w:tcPr>
          <w:p w14:paraId="19DED653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403467" w:rsidRPr="008B6ADA" w14:paraId="755B8348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2E9D35F1" w14:textId="0766E8D3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 xml:space="preserve">DCP/MRP procedure number </w:t>
            </w:r>
            <w:r w:rsidRPr="008B6ADA">
              <w:rPr>
                <w:sz w:val="20"/>
                <w:szCs w:val="20"/>
              </w:rPr>
              <w:t>(if applicable)</w:t>
            </w:r>
            <w:r w:rsidR="008B6ADA" w:rsidRPr="008B6ADA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44" w:type="dxa"/>
          </w:tcPr>
          <w:p w14:paraId="602B39F6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403467" w:rsidRPr="008B6ADA" w14:paraId="3104FED4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52C85718" w14:textId="11FE9FC0" w:rsidR="00403467" w:rsidRPr="008B6ADA" w:rsidRDefault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Information is also submitted to the following EU MS*</w:t>
            </w:r>
          </w:p>
        </w:tc>
        <w:tc>
          <w:tcPr>
            <w:tcW w:w="6044" w:type="dxa"/>
          </w:tcPr>
          <w:p w14:paraId="6AC209F5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403467" w:rsidRPr="008B6ADA" w14:paraId="7F6D87BB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27B0EA67" w14:textId="2CFC6A5D" w:rsidR="00403467" w:rsidRPr="008B6ADA" w:rsidRDefault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UK MAH</w:t>
            </w:r>
          </w:p>
        </w:tc>
        <w:tc>
          <w:tcPr>
            <w:tcW w:w="6044" w:type="dxa"/>
          </w:tcPr>
          <w:p w14:paraId="491D2DA9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</w:tr>
      <w:tr w:rsidR="00003B2F" w:rsidRPr="008B6ADA" w14:paraId="1217318C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30C7ADC6" w14:textId="5573ECB0" w:rsidR="00003B2F" w:rsidRPr="008B6ADA" w:rsidRDefault="00003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 substance source:</w:t>
            </w:r>
          </w:p>
        </w:tc>
        <w:tc>
          <w:tcPr>
            <w:tcW w:w="6044" w:type="dxa"/>
          </w:tcPr>
          <w:p w14:paraId="7CC80589" w14:textId="3F2F80C8" w:rsidR="00003B2F" w:rsidRDefault="00754028">
            <w:pPr>
              <w:rPr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931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31"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4C31">
              <w:rPr>
                <w:sz w:val="20"/>
                <w:szCs w:val="20"/>
              </w:rPr>
              <w:t xml:space="preserve">    </w:t>
            </w:r>
            <w:r w:rsidR="00003B2F">
              <w:rPr>
                <w:sz w:val="20"/>
                <w:szCs w:val="20"/>
              </w:rPr>
              <w:t>CEP</w:t>
            </w:r>
            <w:r w:rsidR="00281B23">
              <w:rPr>
                <w:sz w:val="20"/>
                <w:szCs w:val="20"/>
              </w:rPr>
              <w:t xml:space="preserve"> – CEP number(s)</w:t>
            </w:r>
          </w:p>
          <w:p w14:paraId="1EF34130" w14:textId="3ACCFC9E" w:rsidR="00281B23" w:rsidRDefault="00754028">
            <w:pPr>
              <w:rPr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5970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31"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4C31">
              <w:rPr>
                <w:sz w:val="20"/>
                <w:szCs w:val="20"/>
              </w:rPr>
              <w:t xml:space="preserve">    </w:t>
            </w:r>
            <w:r w:rsidR="00281B23">
              <w:rPr>
                <w:sz w:val="20"/>
                <w:szCs w:val="20"/>
              </w:rPr>
              <w:t>ASMF – UK ASMF number(s)</w:t>
            </w:r>
          </w:p>
          <w:p w14:paraId="77625300" w14:textId="0583393C" w:rsidR="002E4C31" w:rsidRPr="008B6ADA" w:rsidRDefault="00754028">
            <w:pPr>
              <w:rPr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13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31"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4C31">
              <w:rPr>
                <w:sz w:val="20"/>
                <w:szCs w:val="20"/>
              </w:rPr>
              <w:t xml:space="preserve">    Full 3.2.S</w:t>
            </w:r>
          </w:p>
        </w:tc>
      </w:tr>
      <w:tr w:rsidR="00403467" w:rsidRPr="008B6ADA" w14:paraId="199FBE92" w14:textId="77777777" w:rsidTr="008B6ADA">
        <w:tc>
          <w:tcPr>
            <w:tcW w:w="2972" w:type="dxa"/>
            <w:shd w:val="clear" w:color="auto" w:fill="F2F2F2" w:themeFill="background1" w:themeFillShade="F2"/>
          </w:tcPr>
          <w:p w14:paraId="27FCFAE2" w14:textId="414D9735" w:rsidR="00403467" w:rsidRPr="008B6ADA" w:rsidRDefault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Marketed status</w:t>
            </w:r>
          </w:p>
        </w:tc>
        <w:tc>
          <w:tcPr>
            <w:tcW w:w="6044" w:type="dxa"/>
          </w:tcPr>
          <w:p w14:paraId="2F3183F3" w14:textId="51A05145" w:rsidR="00403467" w:rsidRPr="008B6ADA" w:rsidRDefault="008B6ADA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Marketed   </w:t>
            </w:r>
            <w:sdt>
              <w:sdtPr>
                <w:rPr>
                  <w:rFonts w:cs="Segoe UI"/>
                  <w:sz w:val="20"/>
                  <w:szCs w:val="20"/>
                </w:rPr>
                <w:id w:val="-14568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B6ADA">
              <w:rPr>
                <w:rFonts w:cs="Segoe UI"/>
                <w:sz w:val="20"/>
                <w:szCs w:val="20"/>
              </w:rPr>
              <w:t xml:space="preserve">      Not marketed    </w:t>
            </w:r>
            <w:sdt>
              <w:sdtPr>
                <w:rPr>
                  <w:rFonts w:cs="Segoe UI"/>
                  <w:sz w:val="20"/>
                  <w:szCs w:val="20"/>
                </w:rPr>
                <w:id w:val="2500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19D7743" w14:textId="77777777" w:rsidR="008B6ADA" w:rsidRPr="008B6ADA" w:rsidRDefault="008B6ADA" w:rsidP="008B6ADA">
      <w:pPr>
        <w:jc w:val="both"/>
        <w:rPr>
          <w:sz w:val="4"/>
          <w:szCs w:val="4"/>
        </w:rPr>
      </w:pPr>
    </w:p>
    <w:p w14:paraId="60C5F395" w14:textId="7E5297FB" w:rsidR="008B6ADA" w:rsidRPr="008B6ADA" w:rsidRDefault="008B6ADA" w:rsidP="008B6ADA">
      <w:pPr>
        <w:jc w:val="both"/>
        <w:rPr>
          <w:sz w:val="18"/>
          <w:szCs w:val="18"/>
        </w:rPr>
      </w:pPr>
      <w:r w:rsidRPr="008B6ADA">
        <w:rPr>
          <w:sz w:val="18"/>
          <w:szCs w:val="18"/>
        </w:rPr>
        <w:t>*for tracking purposes please provide this information also for submission made from 1.1.2021 onwards</w:t>
      </w:r>
    </w:p>
    <w:p w14:paraId="51452A99" w14:textId="2B70F627" w:rsidR="00403467" w:rsidRDefault="00403467" w:rsidP="008B6ADA">
      <w:pPr>
        <w:jc w:val="both"/>
      </w:pPr>
    </w:p>
    <w:p w14:paraId="6715F53E" w14:textId="383AEE2F" w:rsidR="008B6ADA" w:rsidRPr="008B6ADA" w:rsidRDefault="008B6ADA" w:rsidP="008B6ADA">
      <w:pPr>
        <w:jc w:val="both"/>
        <w:rPr>
          <w:b/>
          <w:bCs/>
        </w:rPr>
      </w:pPr>
      <w:r w:rsidRPr="008B6ADA">
        <w:rPr>
          <w:b/>
          <w:bCs/>
        </w:rPr>
        <w:t>Summary of analytical method information</w:t>
      </w:r>
      <w:r w:rsidR="005B7869">
        <w:rPr>
          <w:b/>
          <w:bCs/>
        </w:rPr>
        <w:t xml:space="preserve"> &amp; nitrosamine limit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6ADA" w14:paraId="5D98B3EF" w14:textId="77777777" w:rsidTr="008B6ADA">
        <w:tc>
          <w:tcPr>
            <w:tcW w:w="2254" w:type="dxa"/>
            <w:shd w:val="clear" w:color="auto" w:fill="F2F2F2" w:themeFill="background1" w:themeFillShade="F2"/>
          </w:tcPr>
          <w:p w14:paraId="5C36A190" w14:textId="5116BAD2" w:rsidR="008B6ADA" w:rsidRPr="008B6ADA" w:rsidRDefault="008B6ADA" w:rsidP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Nitrosamine tested for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6E1000F" w14:textId="42E4871D" w:rsidR="008B6ADA" w:rsidRPr="008B6ADA" w:rsidRDefault="008B6ADA" w:rsidP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LOD (ppm)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0CC04C1" w14:textId="3F78EEA5" w:rsidR="008B6ADA" w:rsidRPr="008B6ADA" w:rsidRDefault="008B6ADA" w:rsidP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LOQ (ppm)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DDF60FD" w14:textId="39E3ED03" w:rsidR="008B6ADA" w:rsidRPr="008B6ADA" w:rsidRDefault="005B7869" w:rsidP="008B6A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Limit applied (ppm)</w:t>
            </w:r>
          </w:p>
        </w:tc>
      </w:tr>
      <w:tr w:rsidR="008B6ADA" w14:paraId="3EB5018C" w14:textId="77777777" w:rsidTr="008B6ADA">
        <w:tc>
          <w:tcPr>
            <w:tcW w:w="2254" w:type="dxa"/>
          </w:tcPr>
          <w:p w14:paraId="463BB27D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B3B3701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9BA1A26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389F626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3100CDEA" w14:textId="77777777" w:rsidTr="008B6ADA">
        <w:tc>
          <w:tcPr>
            <w:tcW w:w="2254" w:type="dxa"/>
          </w:tcPr>
          <w:p w14:paraId="4109275C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737C38D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155A481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D94D01D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5492A778" w14:textId="77777777" w:rsidTr="008B6ADA">
        <w:tc>
          <w:tcPr>
            <w:tcW w:w="2254" w:type="dxa"/>
          </w:tcPr>
          <w:p w14:paraId="06E85AA2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AE9BD6A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41446B4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8E92DE5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4C57AF28" w14:textId="77777777" w:rsidTr="008B6ADA">
        <w:tc>
          <w:tcPr>
            <w:tcW w:w="2254" w:type="dxa"/>
          </w:tcPr>
          <w:p w14:paraId="192F9B69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269C570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EC83FAA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33F3EC4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2AAE7E06" w14:textId="77777777" w:rsidTr="008B6ADA">
        <w:tc>
          <w:tcPr>
            <w:tcW w:w="2254" w:type="dxa"/>
          </w:tcPr>
          <w:p w14:paraId="5AE77615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CA9FAB0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00323D5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3825974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4F6CDA58" w14:textId="77777777" w:rsidTr="008B6ADA">
        <w:tc>
          <w:tcPr>
            <w:tcW w:w="2254" w:type="dxa"/>
          </w:tcPr>
          <w:p w14:paraId="03257F94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09C0A9C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D4FE535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D18E743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  <w:tr w:rsidR="008B6ADA" w14:paraId="70067BA6" w14:textId="77777777" w:rsidTr="008B6ADA">
        <w:tc>
          <w:tcPr>
            <w:tcW w:w="2254" w:type="dxa"/>
          </w:tcPr>
          <w:p w14:paraId="1E01361E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F85CFB3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B7DE5B6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7E24F3B" w14:textId="77777777" w:rsidR="008B6ADA" w:rsidRPr="008B6ADA" w:rsidRDefault="008B6ADA" w:rsidP="008B6ADA">
            <w:pPr>
              <w:jc w:val="both"/>
              <w:rPr>
                <w:sz w:val="20"/>
                <w:szCs w:val="20"/>
              </w:rPr>
            </w:pPr>
          </w:p>
        </w:tc>
      </w:tr>
    </w:tbl>
    <w:p w14:paraId="130C3C65" w14:textId="77777777" w:rsidR="008B6ADA" w:rsidRDefault="008B6ADA" w:rsidP="008B6ADA">
      <w:pPr>
        <w:jc w:val="both"/>
      </w:pPr>
    </w:p>
    <w:p w14:paraId="35015FAD" w14:textId="495DF9FF" w:rsidR="00403467" w:rsidRDefault="008B6ADA" w:rsidP="008B6ADA">
      <w:pPr>
        <w:jc w:val="both"/>
        <w:rPr>
          <w:b/>
          <w:bCs/>
        </w:rPr>
      </w:pPr>
      <w:r w:rsidRPr="008B6ADA">
        <w:rPr>
          <w:b/>
          <w:bCs/>
        </w:rPr>
        <w:t>Summary of batch data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531"/>
        <w:gridCol w:w="1417"/>
      </w:tblGrid>
      <w:tr w:rsidR="00406F7D" w:rsidRPr="008B6ADA" w14:paraId="5105F553" w14:textId="340D956D" w:rsidTr="00971D85">
        <w:trPr>
          <w:cantSplit/>
          <w:tblHeader/>
        </w:trPr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49BE1DF" w14:textId="77777777" w:rsidR="00406F7D" w:rsidRPr="008B6ADA" w:rsidRDefault="00406F7D" w:rsidP="0037153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Nitrosamine tested for</w:t>
            </w:r>
          </w:p>
        </w:tc>
        <w:tc>
          <w:tcPr>
            <w:tcW w:w="3627" w:type="dxa"/>
            <w:gridSpan w:val="2"/>
            <w:shd w:val="clear" w:color="auto" w:fill="F2F2F2" w:themeFill="background1" w:themeFillShade="F2"/>
          </w:tcPr>
          <w:p w14:paraId="2B350DFE" w14:textId="77777777" w:rsidR="00406F7D" w:rsidRPr="008B6ADA" w:rsidRDefault="00406F7D" w:rsidP="00371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 substance</w:t>
            </w:r>
          </w:p>
        </w:tc>
        <w:tc>
          <w:tcPr>
            <w:tcW w:w="4761" w:type="dxa"/>
            <w:gridSpan w:val="3"/>
            <w:shd w:val="clear" w:color="auto" w:fill="F2F2F2" w:themeFill="background1" w:themeFillShade="F2"/>
          </w:tcPr>
          <w:p w14:paraId="082A341E" w14:textId="239489AD" w:rsidR="00406F7D" w:rsidRDefault="00406F7D" w:rsidP="00371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Finished product</w:t>
            </w:r>
          </w:p>
        </w:tc>
      </w:tr>
      <w:tr w:rsidR="00100964" w14:paraId="4CD099FA" w14:textId="561E1B3E" w:rsidTr="00971D85">
        <w:trPr>
          <w:cantSplit/>
          <w:tblHeader/>
        </w:trPr>
        <w:tc>
          <w:tcPr>
            <w:tcW w:w="1813" w:type="dxa"/>
            <w:vMerge/>
          </w:tcPr>
          <w:p w14:paraId="6CA155B4" w14:textId="77777777" w:rsidR="00406F7D" w:rsidRPr="008B6ADA" w:rsidRDefault="00406F7D" w:rsidP="006C11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14:paraId="0461D175" w14:textId="0BC3A401" w:rsidR="00406F7D" w:rsidRPr="008B6ADA" w:rsidRDefault="00406F7D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Batches found with levels &gt; LOQ*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37AD1ABE" w14:textId="6B777135" w:rsidR="00406F7D" w:rsidRDefault="00406F7D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Batches found with levels &gt; limit*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6E7CF6E" w14:textId="781CCC3B" w:rsidR="00406F7D" w:rsidRPr="008B6ADA" w:rsidRDefault="00406F7D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Batches found with levels &gt; LOQ*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060D71BA" w14:textId="198807C8" w:rsidR="00406F7D" w:rsidRDefault="00406F7D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Batches found with levels &gt; limit</w:t>
            </w:r>
            <w:r w:rsidR="00040BD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080A24" w14:textId="067E3440" w:rsidR="00406F7D" w:rsidRDefault="00406F7D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marketed batches**</w:t>
            </w:r>
          </w:p>
        </w:tc>
      </w:tr>
      <w:tr w:rsidR="003E3817" w:rsidRPr="008B6ADA" w14:paraId="612E06CC" w14:textId="3B79E124" w:rsidTr="00971D85">
        <w:trPr>
          <w:cantSplit/>
        </w:trPr>
        <w:tc>
          <w:tcPr>
            <w:tcW w:w="1813" w:type="dxa"/>
          </w:tcPr>
          <w:p w14:paraId="79AFE881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F253FC8" w14:textId="2D290415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4415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673C4135" w14:textId="60F969A7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6C779126" w14:textId="4EE8863F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3845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E97655F" w14:textId="6677ADF2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4743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1118DE0F" w14:textId="4A191D7E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42085B69" w14:textId="02740356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3572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B7C84A6" w14:textId="18757C58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21353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32F996B1" w14:textId="3584A9A3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55A7A7AE" w14:textId="1EBF567E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6888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6515D18B" w14:textId="42B7D378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73839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1114A2B8" w14:textId="3BF6F9FE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1BD8A491" w14:textId="595EC37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8204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823EA76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4DBF08A8" w14:textId="6BA2DBCD" w:rsidR="003E3817" w:rsidRPr="00406F7D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0C5A77A2" w14:textId="34BBE20F" w:rsidTr="00971D85">
        <w:trPr>
          <w:cantSplit/>
        </w:trPr>
        <w:tc>
          <w:tcPr>
            <w:tcW w:w="1813" w:type="dxa"/>
          </w:tcPr>
          <w:p w14:paraId="3DC79BD2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4A513F9" w14:textId="1C214856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0913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2A6A5213" w14:textId="4ABE43BA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2DB1ADB8" w14:textId="038AF3E2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7292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3FBE67DD" w14:textId="121AE957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5281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06A3648D" w14:textId="59119633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14622AF0" w14:textId="15A7BFE3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467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E7E7482" w14:textId="0BF78A7D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117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64488B0C" w14:textId="64834853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1515EA6B" w14:textId="6551332A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3258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718E1E4E" w14:textId="1FB66CD8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1590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742D9A22" w14:textId="3D7E015F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4CECB50" w14:textId="4A9C72A4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6038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0E7A9D3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26DC28CD" w14:textId="026B0A61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32BB1D68" w14:textId="671601A9" w:rsidTr="00971D85">
        <w:trPr>
          <w:cantSplit/>
        </w:trPr>
        <w:tc>
          <w:tcPr>
            <w:tcW w:w="1813" w:type="dxa"/>
          </w:tcPr>
          <w:p w14:paraId="05AC44D7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D228575" w14:textId="18557805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20538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66C4DB66" w14:textId="36DF0872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3CD9AE6B" w14:textId="60582B06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2106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66454C7" w14:textId="28BEB0AD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4982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22150114" w14:textId="7FCDE7A1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6050F33" w14:textId="69113EFF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11152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11707859" w14:textId="320902B6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7626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22C5AF99" w14:textId="04A41527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B24C038" w14:textId="3790154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8125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288D8C19" w14:textId="56876F69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5767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59446496" w14:textId="7623EA52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1BEEC9A9" w14:textId="7248FF22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11069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139C65D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524A8B48" w14:textId="207B81FA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798F052A" w14:textId="10CE2FA9" w:rsidTr="00971D85">
        <w:trPr>
          <w:cantSplit/>
        </w:trPr>
        <w:tc>
          <w:tcPr>
            <w:tcW w:w="1813" w:type="dxa"/>
          </w:tcPr>
          <w:p w14:paraId="4F63DD6C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02BBAEF" w14:textId="3C484DD4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9721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0A6D6547" w14:textId="420B45BC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45324C61" w14:textId="2E78718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13143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0192A3B" w14:textId="7D335B1F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9801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3075D48E" w14:textId="6786667C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35A8FE67" w14:textId="36A3C35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8982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2D99E3D" w14:textId="7929FB3A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2444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61985A68" w14:textId="74329D88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2F34951A" w14:textId="3E94FE74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20016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23495788" w14:textId="693150A5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5900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4FAFBCEC" w14:textId="43351DB6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F48DE90" w14:textId="688E6549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652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A122BBA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51072C74" w14:textId="6624630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3FC6901B" w14:textId="1B41319D" w:rsidTr="00971D85">
        <w:trPr>
          <w:cantSplit/>
        </w:trPr>
        <w:tc>
          <w:tcPr>
            <w:tcW w:w="1813" w:type="dxa"/>
          </w:tcPr>
          <w:p w14:paraId="7EC607B4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AE19C37" w14:textId="07425751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33580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49B1F18F" w14:textId="64790337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E227084" w14:textId="5175A59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893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49DB3391" w14:textId="07E1E29C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5029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79561A8A" w14:textId="4F1F6FD9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5A432FA0" w14:textId="450F62F5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68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A75EB3F" w14:textId="6AD8825C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608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78CEC24D" w14:textId="3C110C84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5E86E564" w14:textId="3CCADA14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8809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6B060631" w14:textId="6159D72C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6164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</w:p>
          <w:p w14:paraId="61288627" w14:textId="334981CF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781B061D" w14:textId="52CE9BCA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0331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C604383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2F1914D9" w14:textId="640AB654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69029402" w14:textId="7041A73D" w:rsidTr="00971D85">
        <w:trPr>
          <w:cantSplit/>
        </w:trPr>
        <w:tc>
          <w:tcPr>
            <w:tcW w:w="1813" w:type="dxa"/>
          </w:tcPr>
          <w:p w14:paraId="3F93222B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E02F557" w14:textId="3B12F9AB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20760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7EB1246D" w14:textId="1E5E6AE1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0A92949B" w14:textId="7E8C96EB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5536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45BC5D61" w14:textId="043E9794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5196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66573405" w14:textId="01F5E823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345BAEA3" w14:textId="3E31DBDE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7254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B6CFE25" w14:textId="62705CE8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035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7F5EB099" w14:textId="581FD390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3C478320" w14:textId="75B51843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12963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0E51947E" w14:textId="005F7149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3303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6ABA5B92" w14:textId="69089147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1E7E2949" w14:textId="36D5D39D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-204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3BE78AB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21B9CA45" w14:textId="3D27E095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  <w:tr w:rsidR="003E3817" w:rsidRPr="008B6ADA" w14:paraId="09C6EFDB" w14:textId="6F917D53" w:rsidTr="00971D85">
        <w:trPr>
          <w:cantSplit/>
        </w:trPr>
        <w:tc>
          <w:tcPr>
            <w:tcW w:w="1813" w:type="dxa"/>
          </w:tcPr>
          <w:p w14:paraId="22F4FD4D" w14:textId="77777777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2823C94" w14:textId="19542CDA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12797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406C5026" w14:textId="64E6FFA8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2BA62E05" w14:textId="6AF1D626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94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ECCF10A" w14:textId="0F21D912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6173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17480618" w14:textId="05834236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21402E64" w14:textId="7735CD0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2210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FEF8221" w14:textId="4186B4A5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21259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325FFB6A" w14:textId="49369D32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36406B20" w14:textId="444CACF4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2234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</w:tcPr>
          <w:p w14:paraId="7037040D" w14:textId="28FADD32" w:rsidR="003E3817" w:rsidRDefault="003E3817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2841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</w:p>
          <w:p w14:paraId="09A359D1" w14:textId="36C6E790" w:rsidR="003E3817" w:rsidRDefault="00754028" w:rsidP="003E3817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No#</w:t>
            </w:r>
          </w:p>
          <w:p w14:paraId="605A7853" w14:textId="4D6D9970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No    </w:t>
            </w:r>
            <w:sdt>
              <w:sdtPr>
                <w:rPr>
                  <w:rFonts w:cs="Segoe UI"/>
                  <w:sz w:val="20"/>
                  <w:szCs w:val="20"/>
                </w:rPr>
                <w:id w:val="17214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9A091DB" w14:textId="77777777" w:rsidR="003E3817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06F7D">
              <w:rPr>
                <w:sz w:val="20"/>
                <w:szCs w:val="20"/>
              </w:rPr>
              <w:t>LOQ:</w:t>
            </w:r>
          </w:p>
          <w:p w14:paraId="3B81C533" w14:textId="1008369C" w:rsidR="003E3817" w:rsidRPr="008B6ADA" w:rsidRDefault="003E3817" w:rsidP="003E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&gt;Limit:</w:t>
            </w:r>
          </w:p>
        </w:tc>
      </w:tr>
    </w:tbl>
    <w:p w14:paraId="354C97D6" w14:textId="4B7BFB11" w:rsidR="006C116F" w:rsidRDefault="00406F7D" w:rsidP="003E3817">
      <w:pPr>
        <w:spacing w:after="0" w:line="240" w:lineRule="auto"/>
        <w:jc w:val="both"/>
        <w:rPr>
          <w:sz w:val="18"/>
          <w:szCs w:val="18"/>
        </w:rPr>
      </w:pPr>
      <w:r w:rsidRPr="00406F7D">
        <w:rPr>
          <w:sz w:val="18"/>
          <w:szCs w:val="18"/>
        </w:rPr>
        <w:t xml:space="preserve">*if yes, please state number </w:t>
      </w:r>
      <w:r w:rsidR="000E54AE">
        <w:rPr>
          <w:sz w:val="18"/>
          <w:szCs w:val="18"/>
        </w:rPr>
        <w:t>(No</w:t>
      </w:r>
      <w:r w:rsidR="009053F6">
        <w:rPr>
          <w:sz w:val="18"/>
          <w:szCs w:val="18"/>
        </w:rPr>
        <w:t>#</w:t>
      </w:r>
      <w:r w:rsidR="000E54AE">
        <w:rPr>
          <w:sz w:val="18"/>
          <w:szCs w:val="18"/>
        </w:rPr>
        <w:t xml:space="preserve">) </w:t>
      </w:r>
      <w:r w:rsidRPr="00406F7D">
        <w:rPr>
          <w:sz w:val="18"/>
          <w:szCs w:val="18"/>
        </w:rPr>
        <w:t>of batches affected</w:t>
      </w:r>
    </w:p>
    <w:p w14:paraId="1A950D38" w14:textId="0C1329E0" w:rsidR="00406F7D" w:rsidRPr="00406F7D" w:rsidRDefault="00406F7D" w:rsidP="003E38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 If contamination above the LOQ/Limit is detected, please state the number of these batches that are on the market at the time of submission</w:t>
      </w:r>
    </w:p>
    <w:p w14:paraId="21AF7AB5" w14:textId="77777777" w:rsidR="006C116F" w:rsidRPr="008B6ADA" w:rsidRDefault="006C116F" w:rsidP="008B6ADA">
      <w:pPr>
        <w:jc w:val="both"/>
        <w:rPr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C116F" w:rsidRPr="008B6ADA" w14:paraId="575D14B4" w14:textId="6D316014" w:rsidTr="00371537"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0EE4AB01" w14:textId="77777777" w:rsidR="006C116F" w:rsidRPr="008B6ADA" w:rsidRDefault="006C116F" w:rsidP="008B6ADA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Nitrosamine tested for</w:t>
            </w:r>
          </w:p>
        </w:tc>
        <w:tc>
          <w:tcPr>
            <w:tcW w:w="3627" w:type="dxa"/>
            <w:gridSpan w:val="2"/>
            <w:shd w:val="clear" w:color="auto" w:fill="F2F2F2" w:themeFill="background1" w:themeFillShade="F2"/>
          </w:tcPr>
          <w:p w14:paraId="725C3B55" w14:textId="4BE185BB" w:rsidR="006C116F" w:rsidRPr="008B6ADA" w:rsidRDefault="006C116F" w:rsidP="008B6A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 substance</w:t>
            </w:r>
          </w:p>
        </w:tc>
        <w:tc>
          <w:tcPr>
            <w:tcW w:w="3627" w:type="dxa"/>
            <w:gridSpan w:val="2"/>
            <w:shd w:val="clear" w:color="auto" w:fill="F2F2F2" w:themeFill="background1" w:themeFillShade="F2"/>
          </w:tcPr>
          <w:p w14:paraId="1A3FD97A" w14:textId="2DF3B9B8" w:rsidR="006C116F" w:rsidRPr="008B6ADA" w:rsidRDefault="006C116F" w:rsidP="008B6A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Finished product</w:t>
            </w:r>
          </w:p>
        </w:tc>
      </w:tr>
      <w:tr w:rsidR="006C116F" w:rsidRPr="008B6ADA" w14:paraId="4DBA5782" w14:textId="77777777" w:rsidTr="006C116F">
        <w:tc>
          <w:tcPr>
            <w:tcW w:w="1813" w:type="dxa"/>
            <w:vMerge/>
            <w:shd w:val="clear" w:color="auto" w:fill="F2F2F2" w:themeFill="background1" w:themeFillShade="F2"/>
          </w:tcPr>
          <w:p w14:paraId="3A9FFFC2" w14:textId="77777777" w:rsidR="006C116F" w:rsidRPr="008B6ADA" w:rsidRDefault="006C116F" w:rsidP="006C11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14:paraId="27237A56" w14:textId="25D446E1" w:rsidR="006C116F" w:rsidRPr="008B6ADA" w:rsidRDefault="006C116F" w:rsidP="006C116F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Number of batches tested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7190C50" w14:textId="5BAFE773" w:rsidR="006C116F" w:rsidRDefault="006C116F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(min-max) detected (ppm)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6FA0F16" w14:textId="064F0C16" w:rsidR="006C116F" w:rsidRPr="008B6ADA" w:rsidRDefault="006C116F" w:rsidP="006C116F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Number of batches tested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32219769" w14:textId="218F4B49" w:rsidR="006C116F" w:rsidRDefault="006C116F" w:rsidP="006C11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(min-max) detected (ppm)</w:t>
            </w:r>
          </w:p>
        </w:tc>
      </w:tr>
      <w:tr w:rsidR="006C116F" w14:paraId="40427D01" w14:textId="1E86DAB0" w:rsidTr="006C116F">
        <w:tc>
          <w:tcPr>
            <w:tcW w:w="1813" w:type="dxa"/>
          </w:tcPr>
          <w:p w14:paraId="28F01BBA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E647C59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48793EB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D8764A4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68062B6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2F71A116" w14:textId="7657B29C" w:rsidTr="006C116F">
        <w:tc>
          <w:tcPr>
            <w:tcW w:w="1813" w:type="dxa"/>
          </w:tcPr>
          <w:p w14:paraId="51C27903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CA94647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EEC0467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FDDBE6A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D6C0A5A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5F4E5E48" w14:textId="54D5E5F4" w:rsidTr="006C116F">
        <w:tc>
          <w:tcPr>
            <w:tcW w:w="1813" w:type="dxa"/>
          </w:tcPr>
          <w:p w14:paraId="353D8F47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5AE58CF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C590CD6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403AB50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E39184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42B4D699" w14:textId="3152408F" w:rsidTr="006C116F">
        <w:tc>
          <w:tcPr>
            <w:tcW w:w="1813" w:type="dxa"/>
          </w:tcPr>
          <w:p w14:paraId="5C83E99D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BA616BC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B889B25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84100BD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B836BFE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3190462E" w14:textId="3BD2B209" w:rsidTr="006C116F">
        <w:tc>
          <w:tcPr>
            <w:tcW w:w="1813" w:type="dxa"/>
          </w:tcPr>
          <w:p w14:paraId="2E9984AC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2839333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67214AF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F0A6C22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D04D70B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085A9DA9" w14:textId="5DBA7751" w:rsidTr="006C116F">
        <w:tc>
          <w:tcPr>
            <w:tcW w:w="1813" w:type="dxa"/>
          </w:tcPr>
          <w:p w14:paraId="06E12CEE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7854E40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815D35E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346F352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58052B7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  <w:tr w:rsidR="006C116F" w14:paraId="289ECBE7" w14:textId="36F20CB9" w:rsidTr="006C116F">
        <w:tc>
          <w:tcPr>
            <w:tcW w:w="1813" w:type="dxa"/>
          </w:tcPr>
          <w:p w14:paraId="175F0E13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4ABB2CA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9143E17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C52D9A9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EDEF1AA" w14:textId="77777777" w:rsidR="006C116F" w:rsidRPr="008B6ADA" w:rsidRDefault="006C116F" w:rsidP="006C116F">
            <w:pPr>
              <w:jc w:val="both"/>
              <w:rPr>
                <w:sz w:val="20"/>
                <w:szCs w:val="20"/>
              </w:rPr>
            </w:pPr>
          </w:p>
        </w:tc>
      </w:tr>
    </w:tbl>
    <w:p w14:paraId="19E9C152" w14:textId="77777777" w:rsidR="008B6ADA" w:rsidRDefault="008B6ADA"/>
    <w:p w14:paraId="60FBD484" w14:textId="6516236A" w:rsidR="00403467" w:rsidRPr="00403467" w:rsidRDefault="00403467">
      <w:pPr>
        <w:rPr>
          <w:b/>
          <w:bCs/>
        </w:rPr>
      </w:pPr>
      <w:r w:rsidRPr="00403467">
        <w:rPr>
          <w:b/>
          <w:bCs/>
        </w:rPr>
        <w:t>Submission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462"/>
        <w:gridCol w:w="1134"/>
        <w:gridCol w:w="1083"/>
      </w:tblGrid>
      <w:tr w:rsidR="00403467" w14:paraId="331A79D5" w14:textId="2F4BD140" w:rsidTr="00403467">
        <w:tc>
          <w:tcPr>
            <w:tcW w:w="2337" w:type="dxa"/>
            <w:shd w:val="clear" w:color="auto" w:fill="F2F2F2" w:themeFill="background1" w:themeFillShade="F2"/>
          </w:tcPr>
          <w:p w14:paraId="17A43827" w14:textId="65312792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Document / Content</w:t>
            </w:r>
          </w:p>
        </w:tc>
        <w:tc>
          <w:tcPr>
            <w:tcW w:w="4462" w:type="dxa"/>
            <w:shd w:val="clear" w:color="auto" w:fill="F2F2F2" w:themeFill="background1" w:themeFillShade="F2"/>
          </w:tcPr>
          <w:p w14:paraId="5EA133A3" w14:textId="77777777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Document name</w:t>
            </w:r>
          </w:p>
          <w:p w14:paraId="120AE6CB" w14:textId="3D49F425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i/>
                <w:iCs/>
                <w:sz w:val="20"/>
                <w:szCs w:val="20"/>
              </w:rPr>
              <w:t>(please provide the name of the document as submitted; if all documents are collated into one pdf, please ensure this is bookmarked and has a table of contents)</w:t>
            </w:r>
          </w:p>
        </w:tc>
        <w:tc>
          <w:tcPr>
            <w:tcW w:w="2217" w:type="dxa"/>
            <w:gridSpan w:val="2"/>
            <w:shd w:val="clear" w:color="auto" w:fill="F2F2F2" w:themeFill="background1" w:themeFillShade="F2"/>
          </w:tcPr>
          <w:p w14:paraId="0AA74391" w14:textId="7DCFDC5F" w:rsidR="00403467" w:rsidRPr="008B6ADA" w:rsidRDefault="00403467">
            <w:pPr>
              <w:rPr>
                <w:b/>
                <w:bCs/>
                <w:sz w:val="20"/>
                <w:szCs w:val="20"/>
              </w:rPr>
            </w:pPr>
            <w:r w:rsidRPr="008B6ADA">
              <w:rPr>
                <w:b/>
                <w:bCs/>
                <w:sz w:val="20"/>
                <w:szCs w:val="20"/>
              </w:rPr>
              <w:t>Included in submission</w:t>
            </w:r>
          </w:p>
        </w:tc>
      </w:tr>
      <w:tr w:rsidR="00403467" w14:paraId="39F9D9D9" w14:textId="4DD7D7CF" w:rsidTr="00403467">
        <w:tc>
          <w:tcPr>
            <w:tcW w:w="2337" w:type="dxa"/>
          </w:tcPr>
          <w:p w14:paraId="19C0BE57" w14:textId="333DDE38" w:rsidR="00403467" w:rsidRPr="008B6ADA" w:rsidRDefault="00403467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Summary document</w:t>
            </w:r>
          </w:p>
        </w:tc>
        <w:tc>
          <w:tcPr>
            <w:tcW w:w="4462" w:type="dxa"/>
          </w:tcPr>
          <w:p w14:paraId="1252E0E8" w14:textId="77777777" w:rsidR="00403467" w:rsidRPr="008B6ADA" w:rsidRDefault="0040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ADAD5" w14:textId="55F0012D" w:rsidR="00403467" w:rsidRPr="008B6ADA" w:rsidRDefault="00403467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15043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6C7EFAA3" w14:textId="11F39FB4" w:rsidR="00403467" w:rsidRPr="008B6ADA" w:rsidRDefault="00403467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16557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135FE254" w14:textId="77777777" w:rsidTr="00403467">
        <w:tc>
          <w:tcPr>
            <w:tcW w:w="2337" w:type="dxa"/>
          </w:tcPr>
          <w:p w14:paraId="731056F1" w14:textId="471BA0C4" w:rsidR="007D306F" w:rsidRPr="008B6ADA" w:rsidRDefault="007D306F" w:rsidP="007D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1- Risk Evaluation </w:t>
            </w:r>
            <w:r w:rsidRPr="00403FBD">
              <w:rPr>
                <w:sz w:val="20"/>
                <w:szCs w:val="20"/>
              </w:rPr>
              <w:t xml:space="preserve"> documents</w:t>
            </w:r>
          </w:p>
        </w:tc>
        <w:tc>
          <w:tcPr>
            <w:tcW w:w="4462" w:type="dxa"/>
          </w:tcPr>
          <w:p w14:paraId="54E447D2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42F43" w14:textId="609F9049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10838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39B5ED5D" w14:textId="49D135C7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17212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25DF27F1" w14:textId="77777777" w:rsidTr="00403467">
        <w:tc>
          <w:tcPr>
            <w:tcW w:w="2337" w:type="dxa"/>
          </w:tcPr>
          <w:p w14:paraId="0318BA5C" w14:textId="4DA4F047" w:rsidR="007D306F" w:rsidRPr="008B6ADA" w:rsidRDefault="007D306F" w:rsidP="007D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CMDh templates</w:t>
            </w:r>
          </w:p>
        </w:tc>
        <w:tc>
          <w:tcPr>
            <w:tcW w:w="4462" w:type="dxa"/>
          </w:tcPr>
          <w:p w14:paraId="66B21856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C8EEF" w14:textId="36DD134B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-13405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4EE442B0" w14:textId="1E422829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348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2494E2C6" w14:textId="5E622245" w:rsidTr="00403467">
        <w:tc>
          <w:tcPr>
            <w:tcW w:w="2337" w:type="dxa"/>
          </w:tcPr>
          <w:p w14:paraId="412723B6" w14:textId="34E23E94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Risk </w:t>
            </w:r>
            <w:r>
              <w:rPr>
                <w:sz w:val="20"/>
                <w:szCs w:val="20"/>
              </w:rPr>
              <w:t>assessment</w:t>
            </w:r>
            <w:r w:rsidRPr="008B6ADA">
              <w:rPr>
                <w:sz w:val="20"/>
                <w:szCs w:val="20"/>
              </w:rPr>
              <w:t xml:space="preserve"> summary</w:t>
            </w:r>
          </w:p>
        </w:tc>
        <w:tc>
          <w:tcPr>
            <w:tcW w:w="4462" w:type="dxa"/>
          </w:tcPr>
          <w:p w14:paraId="1591DAB5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00036" w14:textId="376539E5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-6289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75C98FFF" w14:textId="2D787E92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21374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0D823304" w14:textId="77777777" w:rsidTr="00403467">
        <w:tc>
          <w:tcPr>
            <w:tcW w:w="2337" w:type="dxa"/>
          </w:tcPr>
          <w:p w14:paraId="1874C594" w14:textId="4BF7C086" w:rsidR="007D306F" w:rsidRPr="008B6ADA" w:rsidRDefault="007D306F" w:rsidP="007D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of limit applied</w:t>
            </w:r>
          </w:p>
        </w:tc>
        <w:tc>
          <w:tcPr>
            <w:tcW w:w="4462" w:type="dxa"/>
          </w:tcPr>
          <w:p w14:paraId="52CC8293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A2A01" w14:textId="1258783E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-12670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22EA31B8" w14:textId="4FC6A517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19332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39117DC4" w14:textId="50A62F29" w:rsidTr="00403467">
        <w:tc>
          <w:tcPr>
            <w:tcW w:w="2337" w:type="dxa"/>
          </w:tcPr>
          <w:p w14:paraId="7ECC8085" w14:textId="793070E6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Justification of sampling plan</w:t>
            </w:r>
          </w:p>
        </w:tc>
        <w:tc>
          <w:tcPr>
            <w:tcW w:w="4462" w:type="dxa"/>
          </w:tcPr>
          <w:p w14:paraId="066B702C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AF337" w14:textId="530C4F50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3095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126C05C0" w14:textId="26E6BD1C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18027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596A6947" w14:textId="55253FA9" w:rsidTr="00403467">
        <w:tc>
          <w:tcPr>
            <w:tcW w:w="2337" w:type="dxa"/>
          </w:tcPr>
          <w:p w14:paraId="6F129A8C" w14:textId="646DC9F8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Batch data</w:t>
            </w:r>
            <w:r>
              <w:rPr>
                <w:sz w:val="20"/>
                <w:szCs w:val="20"/>
              </w:rPr>
              <w:t xml:space="preserve"> in tabulated form (Excel spreadsheet)</w:t>
            </w:r>
          </w:p>
        </w:tc>
        <w:tc>
          <w:tcPr>
            <w:tcW w:w="4462" w:type="dxa"/>
          </w:tcPr>
          <w:p w14:paraId="37BFDE9A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B8998" w14:textId="2FA326DB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454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110816FB" w14:textId="5911303B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8906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3DA5D6D0" w14:textId="7E6653D3" w:rsidTr="00403467">
        <w:tc>
          <w:tcPr>
            <w:tcW w:w="2337" w:type="dxa"/>
          </w:tcPr>
          <w:p w14:paraId="6255B98F" w14:textId="28836E41" w:rsidR="007D306F" w:rsidRPr="008B6ADA" w:rsidRDefault="007D306F" w:rsidP="007D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analytical method***</w:t>
            </w:r>
          </w:p>
        </w:tc>
        <w:tc>
          <w:tcPr>
            <w:tcW w:w="4462" w:type="dxa"/>
          </w:tcPr>
          <w:p w14:paraId="0DBC8AF4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B6A9D" w14:textId="19F523F2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-4292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36AAD225" w14:textId="493E5940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4466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53E3352A" w14:textId="524C9F18" w:rsidTr="00403467">
        <w:tc>
          <w:tcPr>
            <w:tcW w:w="2337" w:type="dxa"/>
          </w:tcPr>
          <w:p w14:paraId="1E2EB1DF" w14:textId="13AFAAF4" w:rsidR="007D306F" w:rsidRPr="008B6ADA" w:rsidRDefault="007D306F" w:rsidP="007D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Validation of the analytical method***</w:t>
            </w:r>
          </w:p>
        </w:tc>
        <w:tc>
          <w:tcPr>
            <w:tcW w:w="4462" w:type="dxa"/>
          </w:tcPr>
          <w:p w14:paraId="006A765B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B3955" w14:textId="60FBAF05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5105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60804AC3" w14:textId="43DEB994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20761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06F" w14:paraId="49A439FE" w14:textId="34C0FC06" w:rsidTr="00403467">
        <w:tc>
          <w:tcPr>
            <w:tcW w:w="2337" w:type="dxa"/>
          </w:tcPr>
          <w:p w14:paraId="4E7B75F2" w14:textId="55BB2DC0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>Stage 3 submission plan</w:t>
            </w:r>
            <w:r>
              <w:rPr>
                <w:sz w:val="20"/>
                <w:szCs w:val="20"/>
              </w:rPr>
              <w:t xml:space="preserve"> ****</w:t>
            </w:r>
          </w:p>
        </w:tc>
        <w:tc>
          <w:tcPr>
            <w:tcW w:w="4462" w:type="dxa"/>
          </w:tcPr>
          <w:p w14:paraId="71689370" w14:textId="77777777" w:rsidR="007D306F" w:rsidRPr="008B6ADA" w:rsidRDefault="007D306F" w:rsidP="007D30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D1750" w14:textId="30146690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rFonts w:cs="Segoe UI"/>
                  <w:sz w:val="20"/>
                  <w:szCs w:val="20"/>
                </w:rPr>
                <w:id w:val="-15683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3" w:type="dxa"/>
          </w:tcPr>
          <w:p w14:paraId="6A913C35" w14:textId="6ECC877A" w:rsidR="007D306F" w:rsidRPr="008B6ADA" w:rsidRDefault="007D306F" w:rsidP="007D306F">
            <w:pPr>
              <w:rPr>
                <w:sz w:val="20"/>
                <w:szCs w:val="20"/>
              </w:rPr>
            </w:pPr>
            <w:r w:rsidRPr="008B6ADA">
              <w:rPr>
                <w:sz w:val="20"/>
                <w:szCs w:val="20"/>
              </w:rPr>
              <w:t xml:space="preserve">No   </w:t>
            </w:r>
            <w:sdt>
              <w:sdtPr>
                <w:rPr>
                  <w:rFonts w:cs="Segoe UI"/>
                  <w:sz w:val="20"/>
                  <w:szCs w:val="20"/>
                </w:rPr>
                <w:id w:val="-5067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FF0ED3" w14:textId="71734E55" w:rsidR="004064E4" w:rsidRDefault="004064E4" w:rsidP="004064E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***Where required to be included for </w:t>
      </w:r>
      <w:r w:rsidR="003E3817">
        <w:rPr>
          <w:sz w:val="18"/>
          <w:szCs w:val="18"/>
        </w:rPr>
        <w:t>each</w:t>
      </w:r>
      <w:r>
        <w:rPr>
          <w:sz w:val="18"/>
          <w:szCs w:val="18"/>
        </w:rPr>
        <w:t xml:space="preserve"> method</w:t>
      </w:r>
      <w:r w:rsidR="003E3817">
        <w:rPr>
          <w:sz w:val="18"/>
          <w:szCs w:val="18"/>
        </w:rPr>
        <w:t xml:space="preserve"> used</w:t>
      </w:r>
    </w:p>
    <w:p w14:paraId="1D5979F1" w14:textId="35A1607B" w:rsidR="00403467" w:rsidRPr="00E83A93" w:rsidRDefault="00E83A93" w:rsidP="004064E4">
      <w:pPr>
        <w:spacing w:after="0" w:line="240" w:lineRule="auto"/>
        <w:rPr>
          <w:sz w:val="18"/>
          <w:szCs w:val="18"/>
        </w:rPr>
      </w:pPr>
      <w:r w:rsidRPr="00E83A93">
        <w:rPr>
          <w:sz w:val="18"/>
          <w:szCs w:val="18"/>
        </w:rPr>
        <w:t>***</w:t>
      </w:r>
      <w:r w:rsidR="004064E4">
        <w:rPr>
          <w:sz w:val="18"/>
          <w:szCs w:val="18"/>
        </w:rPr>
        <w:t>*</w:t>
      </w:r>
      <w:r w:rsidRPr="00E83A93">
        <w:rPr>
          <w:sz w:val="18"/>
          <w:szCs w:val="18"/>
        </w:rPr>
        <w:t>Please indicate where not applicable based on stage 2 testing and risk assessment</w:t>
      </w:r>
    </w:p>
    <w:p w14:paraId="1FD43922" w14:textId="2CE38C75" w:rsidR="00403467" w:rsidRDefault="00403467"/>
    <w:p w14:paraId="30902099" w14:textId="77777777" w:rsidR="0065125A" w:rsidRDefault="0065125A"/>
    <w:p w14:paraId="259D2DEA" w14:textId="251760CA" w:rsidR="005B7869" w:rsidRPr="005B7869" w:rsidRDefault="005B7869" w:rsidP="005B7869">
      <w:pPr>
        <w:jc w:val="both"/>
        <w:rPr>
          <w:b/>
          <w:bCs/>
        </w:rPr>
      </w:pPr>
      <w:r w:rsidRPr="005B7869">
        <w:rPr>
          <w:b/>
          <w:bCs/>
        </w:rPr>
        <w:t>Guidance</w:t>
      </w:r>
    </w:p>
    <w:p w14:paraId="0B6C3013" w14:textId="35052118" w:rsidR="009B0457" w:rsidRDefault="009B0457" w:rsidP="005B7869">
      <w:pPr>
        <w:jc w:val="both"/>
      </w:pPr>
      <w:r>
        <w:t xml:space="preserve">Please refer to the relevant guidance on the CMDh website under </w:t>
      </w:r>
      <w:hyperlink r:id="rId9" w:history="1">
        <w:r w:rsidRPr="0070460A">
          <w:rPr>
            <w:rStyle w:val="Hyperlink"/>
          </w:rPr>
          <w:t>https://www.hma.eu/620.html</w:t>
        </w:r>
      </w:hyperlink>
      <w:r>
        <w:t xml:space="preserve">  (see Q&amp;A document).</w:t>
      </w:r>
    </w:p>
    <w:p w14:paraId="0CE8EA3F" w14:textId="3997B0F3" w:rsidR="005B7869" w:rsidRPr="005B7869" w:rsidRDefault="005B7869" w:rsidP="005B786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Calculation</w:t>
      </w:r>
      <w:r w:rsidRPr="005B7869">
        <w:rPr>
          <w:b/>
          <w:bCs/>
          <w:i/>
          <w:iCs/>
        </w:rPr>
        <w:t xml:space="preserve"> of limit applied</w:t>
      </w:r>
    </w:p>
    <w:p w14:paraId="7376018B" w14:textId="07C53EC1" w:rsidR="005B7869" w:rsidRDefault="005B7869" w:rsidP="005B7869">
      <w:pPr>
        <w:jc w:val="both"/>
      </w:pPr>
      <w:r>
        <w:t xml:space="preserve">Please detail how the limit applied has been derived for the specific product. </w:t>
      </w:r>
    </w:p>
    <w:p w14:paraId="68B4AF78" w14:textId="111429C7" w:rsidR="005B7869" w:rsidRPr="005B7869" w:rsidRDefault="005B7869" w:rsidP="005B7869">
      <w:pPr>
        <w:jc w:val="both"/>
        <w:rPr>
          <w:b/>
          <w:bCs/>
          <w:i/>
          <w:iCs/>
        </w:rPr>
      </w:pPr>
      <w:r w:rsidRPr="00E83A93">
        <w:rPr>
          <w:b/>
          <w:bCs/>
          <w:i/>
          <w:iCs/>
        </w:rPr>
        <w:t>Justification of sampling plan</w:t>
      </w:r>
    </w:p>
    <w:p w14:paraId="0CFD8D4E" w14:textId="44D14360" w:rsidR="00E83A93" w:rsidRDefault="00E83A93" w:rsidP="005B7869">
      <w:pPr>
        <w:jc w:val="both"/>
      </w:pPr>
      <w:r>
        <w:t xml:space="preserve">Please </w:t>
      </w:r>
      <w:proofErr w:type="gramStart"/>
      <w:r>
        <w:t>justify briefly</w:t>
      </w:r>
      <w:proofErr w:type="gramEnd"/>
      <w:r>
        <w:t xml:space="preserve"> the sampling plan. This should follow recognised sampling practice and should be representative </w:t>
      </w:r>
    </w:p>
    <w:p w14:paraId="4D936E37" w14:textId="2483A5BB" w:rsidR="005B7869" w:rsidRDefault="00E83A93" w:rsidP="00E83A93">
      <w:pPr>
        <w:pStyle w:val="ListParagraph"/>
        <w:numPr>
          <w:ilvl w:val="0"/>
          <w:numId w:val="2"/>
        </w:numPr>
        <w:jc w:val="both"/>
      </w:pPr>
      <w:r>
        <w:t xml:space="preserve">of the supply chain if multiple alternative sites </w:t>
      </w:r>
      <w:r w:rsidR="00BF4E0B">
        <w:t xml:space="preserve">or suppliers (e.g. starting materials, excipients) </w:t>
      </w:r>
      <w:r>
        <w:t>may be used.</w:t>
      </w:r>
    </w:p>
    <w:p w14:paraId="00C6D38E" w14:textId="77777777" w:rsidR="00BF4E0B" w:rsidRDefault="00E83A93" w:rsidP="00552D59">
      <w:pPr>
        <w:pStyle w:val="ListParagraph"/>
        <w:numPr>
          <w:ilvl w:val="0"/>
          <w:numId w:val="2"/>
        </w:numPr>
        <w:jc w:val="both"/>
      </w:pPr>
      <w:r>
        <w:t>across the age of batches in the supply chain (i.e. batches at/near shelf-life should be included)</w:t>
      </w:r>
    </w:p>
    <w:p w14:paraId="1FF908DD" w14:textId="7AACB714" w:rsidR="004C6019" w:rsidRDefault="00BF4E0B" w:rsidP="00552D59">
      <w:pPr>
        <w:pStyle w:val="ListParagraph"/>
        <w:numPr>
          <w:ilvl w:val="0"/>
          <w:numId w:val="2"/>
        </w:numPr>
        <w:jc w:val="both"/>
      </w:pPr>
      <w:r>
        <w:t>of all packaging options</w:t>
      </w:r>
      <w:r w:rsidR="00E83A93">
        <w:t>.</w:t>
      </w:r>
    </w:p>
    <w:p w14:paraId="57474155" w14:textId="205653B3" w:rsidR="00552D59" w:rsidRPr="001E2296" w:rsidRDefault="00552D59" w:rsidP="00552D59">
      <w:pPr>
        <w:jc w:val="both"/>
        <w:rPr>
          <w:b/>
          <w:bCs/>
          <w:i/>
          <w:iCs/>
        </w:rPr>
      </w:pPr>
      <w:r w:rsidRPr="001E2296">
        <w:rPr>
          <w:b/>
          <w:bCs/>
          <w:i/>
          <w:iCs/>
        </w:rPr>
        <w:t xml:space="preserve">OMCL </w:t>
      </w:r>
      <w:r w:rsidR="00446E81" w:rsidRPr="001E2296">
        <w:rPr>
          <w:b/>
          <w:bCs/>
          <w:i/>
          <w:iCs/>
        </w:rPr>
        <w:t>testing of samples</w:t>
      </w:r>
    </w:p>
    <w:p w14:paraId="2AD5BDC4" w14:textId="4F762463" w:rsidR="00446E81" w:rsidRDefault="00446E81" w:rsidP="00552D59">
      <w:pPr>
        <w:jc w:val="both"/>
      </w:pPr>
      <w:r>
        <w:t xml:space="preserve">Please be prepared to ship upon request from the MHRA </w:t>
      </w:r>
      <w:r w:rsidR="00BC407E">
        <w:t xml:space="preserve">samples of finished product batches and samples of the drug substance </w:t>
      </w:r>
      <w:r w:rsidR="005B4855">
        <w:t>used for their production</w:t>
      </w:r>
      <w:r w:rsidR="00BC407E">
        <w:t xml:space="preserve"> to the MHRA Laboratory.</w:t>
      </w:r>
    </w:p>
    <w:p w14:paraId="1D96E919" w14:textId="77777777" w:rsidR="00BC407E" w:rsidRDefault="00BC407E" w:rsidP="00552D59">
      <w:pPr>
        <w:jc w:val="both"/>
      </w:pPr>
    </w:p>
    <w:sectPr w:rsidR="00BC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403D6"/>
    <w:multiLevelType w:val="hybridMultilevel"/>
    <w:tmpl w:val="93640A4A"/>
    <w:lvl w:ilvl="0" w:tplc="3580C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0BF5"/>
    <w:multiLevelType w:val="hybridMultilevel"/>
    <w:tmpl w:val="7D70ACC4"/>
    <w:lvl w:ilvl="0" w:tplc="EABA83D2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64"/>
    <w:rsid w:val="00003B2F"/>
    <w:rsid w:val="00007730"/>
    <w:rsid w:val="00033150"/>
    <w:rsid w:val="00035BA7"/>
    <w:rsid w:val="00040BDD"/>
    <w:rsid w:val="00052FF4"/>
    <w:rsid w:val="000725E6"/>
    <w:rsid w:val="00082660"/>
    <w:rsid w:val="00095BF4"/>
    <w:rsid w:val="000C5638"/>
    <w:rsid w:val="000E54AE"/>
    <w:rsid w:val="00100964"/>
    <w:rsid w:val="001742CD"/>
    <w:rsid w:val="001E2296"/>
    <w:rsid w:val="00213364"/>
    <w:rsid w:val="00240B8B"/>
    <w:rsid w:val="00281B23"/>
    <w:rsid w:val="002E4C31"/>
    <w:rsid w:val="003117BC"/>
    <w:rsid w:val="00313D7E"/>
    <w:rsid w:val="00346FD4"/>
    <w:rsid w:val="003478D3"/>
    <w:rsid w:val="00371537"/>
    <w:rsid w:val="003A16EF"/>
    <w:rsid w:val="003A3DD2"/>
    <w:rsid w:val="003D3F2A"/>
    <w:rsid w:val="003E3817"/>
    <w:rsid w:val="00403467"/>
    <w:rsid w:val="00403FBD"/>
    <w:rsid w:val="004064E4"/>
    <w:rsid w:val="00406F7D"/>
    <w:rsid w:val="00446E81"/>
    <w:rsid w:val="0046771E"/>
    <w:rsid w:val="00497CA5"/>
    <w:rsid w:val="004C6019"/>
    <w:rsid w:val="004D090A"/>
    <w:rsid w:val="004F1975"/>
    <w:rsid w:val="00500757"/>
    <w:rsid w:val="0053661E"/>
    <w:rsid w:val="00550683"/>
    <w:rsid w:val="00552D59"/>
    <w:rsid w:val="005A475E"/>
    <w:rsid w:val="005A6C02"/>
    <w:rsid w:val="005B4855"/>
    <w:rsid w:val="005B7869"/>
    <w:rsid w:val="005E6AF1"/>
    <w:rsid w:val="006068E2"/>
    <w:rsid w:val="0065125A"/>
    <w:rsid w:val="00677864"/>
    <w:rsid w:val="006C116F"/>
    <w:rsid w:val="00754028"/>
    <w:rsid w:val="007D306F"/>
    <w:rsid w:val="007F3892"/>
    <w:rsid w:val="008B6ADA"/>
    <w:rsid w:val="009053F6"/>
    <w:rsid w:val="00971D85"/>
    <w:rsid w:val="009B0457"/>
    <w:rsid w:val="00A454A7"/>
    <w:rsid w:val="00A72464"/>
    <w:rsid w:val="00A9570A"/>
    <w:rsid w:val="00AC3A86"/>
    <w:rsid w:val="00BA7EDD"/>
    <w:rsid w:val="00BC407E"/>
    <w:rsid w:val="00BE2066"/>
    <w:rsid w:val="00BE31E8"/>
    <w:rsid w:val="00BF4E0B"/>
    <w:rsid w:val="00C269DC"/>
    <w:rsid w:val="00C27443"/>
    <w:rsid w:val="00CF2894"/>
    <w:rsid w:val="00DB4730"/>
    <w:rsid w:val="00E83A93"/>
    <w:rsid w:val="00F77CC7"/>
    <w:rsid w:val="00FA7900"/>
    <w:rsid w:val="00FC3A5D"/>
    <w:rsid w:val="149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44D7"/>
  <w15:chartTrackingRefBased/>
  <w15:docId w15:val="{861B8667-0427-438F-8162-124B931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B7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0077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ma.eu/6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5DC155F682264648A38C2A02D853A29A01009DC0869028B1644890DEFFC2241DA53B" ma:contentTypeVersion="" ma:contentTypeDescription="The base content type for all Agency documents" ma:contentTypeScope="" ma:versionID="edb0bc074cb570aacbf10039dec2b4ae">
  <xsd:schema xmlns:xsd="http://www.w3.org/2001/XMLSchema" xmlns:xs="http://www.w3.org/2001/XMLSchema" xmlns:p="http://schemas.microsoft.com/office/2006/metadata/properties" xmlns:ns2="603af227-bd41-4012-ae1b-08ada9265a1f" xmlns:ns3="2529607e-10ff-40e2-b570-22de307264c8" xmlns:ns4="b1140034-ee8f-4b9b-a5a2-39f1d113e8c0" targetNamespace="http://schemas.microsoft.com/office/2006/metadata/properties" ma:root="true" ma:fieldsID="8b20f73491d1b9ac26550f679e63361e" ns2:_="" ns3:_="" ns4:_="">
    <xsd:import namespace="603af227-bd41-4012-ae1b-08ada9265a1f"/>
    <xsd:import namespace="2529607e-10ff-40e2-b570-22de307264c8"/>
    <xsd:import namespace="b1140034-ee8f-4b9b-a5a2-39f1d113e8c0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093795-7488-48FE-95F2-FDC85F387DE6}" ma:internalName="TaxCatchAll" ma:showField="CatchAllData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093795-7488-48FE-95F2-FDC85F387DE6}" ma:internalName="TaxCatchAllLabel" ma:readOnly="true" ma:showField="CatchAllDataLabel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607e-10ff-40e2-b570-22de30726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0034-ee8f-4b9b-a5a2-39f1d113e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603af227-bd41-4012-ae1b-08ada9265a1f">
      <Value>1</Value>
    </TaxCatchAll>
    <d38ec887c5c24b7597ee90d37b16f021 xmlns="603af227-bd41-4012-ae1b-08ada9265a1f">
      <Terms xmlns="http://schemas.microsoft.com/office/infopath/2007/PartnerControls"/>
    </d38ec887c5c24b7597ee90d37b16f02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A98D-0E83-43DD-81E6-F23C5AEC6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2529607e-10ff-40e2-b570-22de307264c8"/>
    <ds:schemaRef ds:uri="b1140034-ee8f-4b9b-a5a2-39f1d113e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2E931-D3A5-40EB-BDB2-C78935B5B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B30C-D6A9-4C9F-8D82-904A45FC42B3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529607e-10ff-40e2-b570-22de307264c8"/>
    <ds:schemaRef ds:uri="b1140034-ee8f-4b9b-a5a2-39f1d113e8c0"/>
    <ds:schemaRef ds:uri="http://schemas.microsoft.com/office/2006/documentManagement/types"/>
    <ds:schemaRef ds:uri="http://purl.org/dc/terms/"/>
    <ds:schemaRef ds:uri="603af227-bd41-4012-ae1b-08ada9265a1f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4E952F-0513-4591-A486-F24A8EAF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6" baseType="variant"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https://www.hma.eu/226.html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Boon, Karin</dc:creator>
  <cp:keywords/>
  <dc:description/>
  <cp:lastModifiedBy>Bassel Odeh1</cp:lastModifiedBy>
  <cp:revision>3</cp:revision>
  <dcterms:created xsi:type="dcterms:W3CDTF">2021-09-27T11:15:00Z</dcterms:created>
  <dcterms:modified xsi:type="dcterms:W3CDTF">2021-09-27T11:16:00Z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0x0101005DC155F682264648A38C2A02D853A29A01009DC0869028B1644890DEFFC2241DA53B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