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6C3E" w14:textId="3BFF3F37" w:rsidR="000E25FB" w:rsidRPr="000A321A" w:rsidRDefault="00AB1FA3" w:rsidP="00176193">
      <w:pPr>
        <w:pStyle w:val="Title"/>
        <w:rPr>
          <w:rFonts w:cs="Times New Roman"/>
          <w:caps w:val="0"/>
          <w:smallCaps/>
        </w:rPr>
      </w:pPr>
      <w:r w:rsidRPr="000A321A">
        <w:rPr>
          <w:rFonts w:cs="Times New Roman"/>
          <w:caps w:val="0"/>
          <w:smallCaps/>
        </w:rPr>
        <w:t xml:space="preserve">The </w:t>
      </w:r>
      <w:r w:rsidR="004B35B7" w:rsidRPr="000A321A">
        <w:rPr>
          <w:rFonts w:cs="Times New Roman"/>
          <w:caps w:val="0"/>
          <w:smallCaps/>
        </w:rPr>
        <w:t>C</w:t>
      </w:r>
      <w:r w:rsidR="007F5E76" w:rsidRPr="000A321A">
        <w:rPr>
          <w:rFonts w:cs="Times New Roman"/>
          <w:caps w:val="0"/>
          <w:smallCaps/>
        </w:rPr>
        <w:t>ô</w:t>
      </w:r>
      <w:r w:rsidR="000A321A">
        <w:rPr>
          <w:rFonts w:cs="Times New Roman"/>
          <w:caps w:val="0"/>
          <w:smallCaps/>
        </w:rPr>
        <w:t xml:space="preserve">te </w:t>
      </w:r>
      <w:proofErr w:type="spellStart"/>
      <w:r w:rsidR="000A321A">
        <w:rPr>
          <w:rFonts w:cs="Times New Roman"/>
          <w:caps w:val="0"/>
          <w:smallCaps/>
        </w:rPr>
        <w:t>d’ivoire</w:t>
      </w:r>
      <w:proofErr w:type="spellEnd"/>
      <w:r w:rsidR="000A321A">
        <w:rPr>
          <w:rFonts w:cs="Times New Roman"/>
          <w:caps w:val="0"/>
          <w:smallCaps/>
        </w:rPr>
        <w:t xml:space="preserve"> </w:t>
      </w:r>
      <w:r w:rsidR="00176193" w:rsidRPr="000A321A">
        <w:rPr>
          <w:rFonts w:cs="Times New Roman"/>
          <w:caps w:val="0"/>
          <w:smallCaps/>
        </w:rPr>
        <w:t>Preferential Tariff</w:t>
      </w:r>
    </w:p>
    <w:p w14:paraId="0234EF40" w14:textId="311FA0EB" w:rsidR="00AB1FA3" w:rsidRPr="000A321A" w:rsidRDefault="00AB1FA3" w:rsidP="00176193">
      <w:pPr>
        <w:pStyle w:val="Title"/>
        <w:rPr>
          <w:rFonts w:cs="Times New Roman"/>
          <w:caps w:val="0"/>
          <w:smallCaps/>
        </w:rPr>
      </w:pPr>
      <w:r w:rsidRPr="000A321A">
        <w:rPr>
          <w:rFonts w:cs="Times New Roman"/>
          <w:caps w:val="0"/>
          <w:smallCaps/>
        </w:rPr>
        <w:t xml:space="preserve">version 1.0 dated </w:t>
      </w:r>
      <w:r w:rsidR="00CC2C96" w:rsidRPr="000A321A">
        <w:rPr>
          <w:rFonts w:cs="Times New Roman"/>
          <w:caps w:val="0"/>
          <w:smallCaps/>
        </w:rPr>
        <w:t xml:space="preserve">7th </w:t>
      </w:r>
      <w:r w:rsidR="00176193" w:rsidRPr="000A321A">
        <w:rPr>
          <w:rFonts w:cs="Times New Roman"/>
          <w:caps w:val="0"/>
          <w:smallCaps/>
        </w:rPr>
        <w:t>December 2020</w:t>
      </w:r>
    </w:p>
    <w:p w14:paraId="077E2123" w14:textId="3B78EB7A" w:rsidR="00C2179B" w:rsidRPr="00E664E3" w:rsidRDefault="00C2179B" w:rsidP="00967F96">
      <w:pPr>
        <w:ind w:left="720" w:firstLine="720"/>
        <w:jc w:val="center"/>
        <w:rPr>
          <w:rFonts w:ascii="Times New Roman" w:hAnsi="Times New Roman" w:cs="Times New Roman"/>
          <w:b/>
          <w:sz w:val="32"/>
          <w:szCs w:val="32"/>
        </w:rPr>
      </w:pPr>
    </w:p>
    <w:p w14:paraId="3B206E82" w14:textId="3FFEFF7D" w:rsidR="00C2179B" w:rsidRPr="00E664E3" w:rsidRDefault="00C2179B" w:rsidP="00C2179B">
      <w:pPr>
        <w:pStyle w:val="Contents"/>
        <w:rPr>
          <w:rFonts w:cs="Times New Roman"/>
        </w:rPr>
      </w:pPr>
      <w:r w:rsidRPr="00E664E3">
        <w:rPr>
          <w:rFonts w:cs="Times New Roman"/>
        </w:rPr>
        <w:t>PART ONE: Overview</w:t>
      </w:r>
    </w:p>
    <w:p w14:paraId="663C3389" w14:textId="77777777" w:rsidR="00C2179B" w:rsidRPr="00E664E3" w:rsidRDefault="00C2179B" w:rsidP="00C2179B">
      <w:pPr>
        <w:pStyle w:val="Contents"/>
        <w:rPr>
          <w:rFonts w:cs="Times New Roman"/>
        </w:rPr>
      </w:pPr>
      <w:r w:rsidRPr="00E664E3">
        <w:rPr>
          <w:rFonts w:cs="Times New Roman"/>
        </w:rPr>
        <w:t>PART TWO: UK Preferential Tariff</w:t>
      </w:r>
    </w:p>
    <w:p w14:paraId="62AAE3A2" w14:textId="0301F755" w:rsidR="00C2179B" w:rsidRPr="00E664E3" w:rsidRDefault="00C2179B" w:rsidP="00C2179B">
      <w:pPr>
        <w:pStyle w:val="Contents"/>
        <w:rPr>
          <w:rFonts w:cs="Times New Roman"/>
        </w:rPr>
      </w:pPr>
      <w:r w:rsidRPr="00E664E3">
        <w:rPr>
          <w:rFonts w:cs="Times New Roman"/>
        </w:rPr>
        <w:t xml:space="preserve">Annex I: Preferential Duty Tariff Table </w:t>
      </w:r>
    </w:p>
    <w:p w14:paraId="0F689B44" w14:textId="77777777" w:rsidR="00C2179B" w:rsidRPr="00E664E3" w:rsidRDefault="00C2179B" w:rsidP="00C2179B">
      <w:pPr>
        <w:pStyle w:val="Heading1"/>
        <w:rPr>
          <w:rFonts w:cs="Times New Roman"/>
        </w:rPr>
      </w:pPr>
      <w:r w:rsidRPr="00E664E3">
        <w:rPr>
          <w:rFonts w:cs="Times New Roman"/>
        </w:rPr>
        <w:t>PART ONE: OVERVIEW</w:t>
      </w:r>
    </w:p>
    <w:p w14:paraId="25792F94" w14:textId="67118CCA" w:rsidR="00F71C52" w:rsidRPr="00E664E3" w:rsidRDefault="00C2179B" w:rsidP="00087684">
      <w:pPr>
        <w:pStyle w:val="ListParagraph"/>
        <w:numPr>
          <w:ilvl w:val="0"/>
          <w:numId w:val="14"/>
        </w:numPr>
        <w:spacing w:after="120" w:line="312" w:lineRule="auto"/>
        <w:ind w:left="284" w:hanging="284"/>
        <w:contextualSpacing w:val="0"/>
        <w:jc w:val="both"/>
        <w:rPr>
          <w:rFonts w:ascii="Times New Roman" w:hAnsi="Times New Roman" w:cs="Times New Roman"/>
          <w:szCs w:val="28"/>
        </w:rPr>
      </w:pPr>
      <w:r w:rsidRPr="00E664E3">
        <w:rPr>
          <w:rFonts w:ascii="Times New Roman" w:hAnsi="Times New Roman" w:cs="Times New Roman"/>
        </w:rPr>
        <w:t>This document is the relevant preferential tariff referred to in column 2 of the table in Schedule 1 of the Customs Tariff (Preferential Trade Arrangements) (EU Exit) Regulations 20</w:t>
      </w:r>
      <w:r w:rsidR="00DA0F0E" w:rsidRPr="00E664E3">
        <w:rPr>
          <w:rFonts w:ascii="Times New Roman" w:hAnsi="Times New Roman" w:cs="Times New Roman"/>
        </w:rPr>
        <w:t>20</w:t>
      </w:r>
      <w:r w:rsidRPr="00E664E3">
        <w:rPr>
          <w:rFonts w:ascii="Times New Roman" w:hAnsi="Times New Roman" w:cs="Times New Roman"/>
        </w:rPr>
        <w:t xml:space="preserve"> ("the Regulations") for </w:t>
      </w:r>
      <w:r w:rsidR="002D76BA" w:rsidRPr="00E664E3">
        <w:rPr>
          <w:rFonts w:ascii="Times New Roman" w:hAnsi="Times New Roman" w:cs="Times New Roman"/>
        </w:rPr>
        <w:t xml:space="preserve">the </w:t>
      </w:r>
      <w:r w:rsidR="00884750" w:rsidRPr="00884750">
        <w:rPr>
          <w:rStyle w:val="normaltextrun"/>
          <w:rFonts w:ascii="Times New Roman" w:hAnsi="Times New Roman" w:cs="Times New Roman"/>
          <w:color w:val="000000"/>
          <w:shd w:val="clear" w:color="auto" w:fill="FFFFFF"/>
        </w:rPr>
        <w:t>Stepping Stone Economic Partnership Agreement Between the United Kingdom of Great Britain and Northern Ireland, of one part, and </w:t>
      </w:r>
      <w:r w:rsidR="00884750" w:rsidRPr="00884750">
        <w:rPr>
          <w:rStyle w:val="findhit"/>
          <w:rFonts w:ascii="Times New Roman" w:hAnsi="Times New Roman" w:cs="Times New Roman"/>
          <w:color w:val="000000"/>
          <w:shd w:val="clear" w:color="auto" w:fill="FFFFFF"/>
        </w:rPr>
        <w:t>C</w:t>
      </w:r>
      <w:r w:rsidR="00223CCD">
        <w:rPr>
          <w:rStyle w:val="findhit"/>
          <w:rFonts w:ascii="Times New Roman" w:hAnsi="Times New Roman" w:cs="Times New Roman"/>
          <w:color w:val="000000"/>
          <w:shd w:val="clear" w:color="auto" w:fill="FFFFFF"/>
        </w:rPr>
        <w:t>ô</w:t>
      </w:r>
      <w:r w:rsidR="00884750" w:rsidRPr="00884750">
        <w:rPr>
          <w:rStyle w:val="findhit"/>
          <w:rFonts w:ascii="Times New Roman" w:hAnsi="Times New Roman" w:cs="Times New Roman"/>
          <w:color w:val="000000"/>
          <w:shd w:val="clear" w:color="auto" w:fill="FFFFFF"/>
        </w:rPr>
        <w:t>te</w:t>
      </w:r>
      <w:r w:rsidR="00884750" w:rsidRPr="00884750">
        <w:rPr>
          <w:rStyle w:val="normaltextrun"/>
          <w:rFonts w:ascii="Times New Roman" w:hAnsi="Times New Roman" w:cs="Times New Roman"/>
          <w:color w:val="000000"/>
          <w:shd w:val="clear" w:color="auto" w:fill="FFFFFF"/>
        </w:rPr>
        <w:t> d’Ivoire, of the other part, signed on 15th October 2020</w:t>
      </w:r>
      <w:r w:rsidR="00087684" w:rsidRPr="00884750">
        <w:rPr>
          <w:rFonts w:ascii="Times New Roman" w:hAnsi="Times New Roman" w:cs="Times New Roman"/>
          <w:szCs w:val="28"/>
        </w:rPr>
        <w:t xml:space="preserve"> </w:t>
      </w:r>
      <w:r w:rsidR="00FE539A" w:rsidRPr="00884750">
        <w:rPr>
          <w:rFonts w:ascii="Times New Roman" w:hAnsi="Times New Roman" w:cs="Times New Roman"/>
          <w:szCs w:val="28"/>
        </w:rPr>
        <w:t>(“the Agreement”)</w:t>
      </w:r>
      <w:r w:rsidR="00AF546A" w:rsidRPr="00884750">
        <w:rPr>
          <w:rFonts w:ascii="Times New Roman" w:hAnsi="Times New Roman" w:cs="Times New Roman"/>
          <w:szCs w:val="28"/>
        </w:rPr>
        <w:t>.</w:t>
      </w:r>
    </w:p>
    <w:p w14:paraId="39157C68" w14:textId="2673C3D5" w:rsidR="00C2179B" w:rsidRPr="00E664E3" w:rsidRDefault="00C2179B" w:rsidP="00C2179B">
      <w:pPr>
        <w:pStyle w:val="ListParagraph"/>
        <w:numPr>
          <w:ilvl w:val="0"/>
          <w:numId w:val="14"/>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Part Two of this document and the associated annexes set out the preferential duty rates</w:t>
      </w:r>
      <w:r w:rsidR="009A5CE2" w:rsidRPr="00E664E3">
        <w:rPr>
          <w:rFonts w:ascii="Times New Roman" w:hAnsi="Times New Roman" w:cs="Times New Roman"/>
        </w:rPr>
        <w:t xml:space="preserve"> </w:t>
      </w:r>
      <w:r w:rsidRPr="00E664E3">
        <w:rPr>
          <w:rFonts w:ascii="Times New Roman" w:hAnsi="Times New Roman" w:cs="Times New Roman"/>
        </w:rPr>
        <w:t xml:space="preserve">falling within the </w:t>
      </w:r>
      <w:proofErr w:type="gramStart"/>
      <w:r w:rsidRPr="00E664E3">
        <w:rPr>
          <w:rFonts w:ascii="Times New Roman" w:hAnsi="Times New Roman" w:cs="Times New Roman"/>
        </w:rPr>
        <w:t>Agreement, and</w:t>
      </w:r>
      <w:proofErr w:type="gramEnd"/>
      <w:r w:rsidRPr="00E664E3">
        <w:rPr>
          <w:rFonts w:ascii="Times New Roman" w:hAnsi="Times New Roman" w:cs="Times New Roman"/>
        </w:rPr>
        <w:t xml:space="preserve"> meeting the requirements of the Regulations.</w:t>
      </w:r>
    </w:p>
    <w:p w14:paraId="08527AF3" w14:textId="6DB3D393" w:rsidR="00C2179B" w:rsidRPr="00E664E3" w:rsidRDefault="00C2179B" w:rsidP="00C2179B">
      <w:pPr>
        <w:pStyle w:val="ListParagraph"/>
        <w:numPr>
          <w:ilvl w:val="0"/>
          <w:numId w:val="14"/>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In this document, unless otherwise specified, words and expressions have the meaning given in the Regulations and the Customs Tariff (Establishment) (EU Exit) Regulations 20</w:t>
      </w:r>
      <w:r w:rsidR="00F20427" w:rsidRPr="00E664E3">
        <w:rPr>
          <w:rFonts w:ascii="Times New Roman" w:hAnsi="Times New Roman" w:cs="Times New Roman"/>
        </w:rPr>
        <w:t>20</w:t>
      </w:r>
      <w:r w:rsidRPr="00E664E3">
        <w:rPr>
          <w:rFonts w:ascii="Times New Roman" w:hAnsi="Times New Roman" w:cs="Times New Roman"/>
        </w:rPr>
        <w:t xml:space="preserve"> ("the Tariff Regulations"), including the Goods Classification Table and Tariff of the United Kingdo</w:t>
      </w:r>
      <w:r w:rsidR="00CC2C96">
        <w:rPr>
          <w:rFonts w:ascii="Times New Roman" w:hAnsi="Times New Roman" w:cs="Times New Roman"/>
        </w:rPr>
        <w:t>m</w:t>
      </w:r>
      <w:r w:rsidRPr="00E664E3">
        <w:rPr>
          <w:rFonts w:ascii="Times New Roman" w:hAnsi="Times New Roman" w:cs="Times New Roman"/>
        </w:rPr>
        <w:t>.</w:t>
      </w:r>
    </w:p>
    <w:p w14:paraId="5F437599" w14:textId="031DAE0C" w:rsidR="00C2179B" w:rsidRPr="00E664E3" w:rsidRDefault="00C2179B" w:rsidP="00C2179B">
      <w:pPr>
        <w:pStyle w:val="Heading1"/>
        <w:rPr>
          <w:rFonts w:cs="Times New Roman"/>
        </w:rPr>
      </w:pPr>
      <w:r w:rsidRPr="00E664E3">
        <w:rPr>
          <w:rFonts w:cs="Times New Roman"/>
        </w:rPr>
        <w:t>PART TWO: UK PREFERENTIAL TARIFF</w:t>
      </w:r>
    </w:p>
    <w:p w14:paraId="3A0346B3" w14:textId="56B452BC" w:rsidR="00C2179B" w:rsidRPr="00E664E3" w:rsidRDefault="00C2179B" w:rsidP="00C2179B">
      <w:pPr>
        <w:pStyle w:val="ListParagraph"/>
        <w:numPr>
          <w:ilvl w:val="0"/>
          <w:numId w:val="23"/>
        </w:numPr>
        <w:spacing w:after="120" w:line="312" w:lineRule="auto"/>
        <w:contextualSpacing w:val="0"/>
        <w:jc w:val="both"/>
        <w:rPr>
          <w:rFonts w:ascii="Times New Roman" w:hAnsi="Times New Roman" w:cs="Times New Roman"/>
        </w:rPr>
      </w:pPr>
      <w:r w:rsidRPr="00E664E3">
        <w:rPr>
          <w:rFonts w:ascii="Times New Roman" w:hAnsi="Times New Roman" w:cs="Times New Roman"/>
        </w:rPr>
        <w:t xml:space="preserve">In this Part, a “formula” is all the alphanumeric information appearing </w:t>
      </w:r>
      <w:proofErr w:type="gramStart"/>
      <w:r w:rsidRPr="00E664E3">
        <w:rPr>
          <w:rFonts w:ascii="Times New Roman" w:hAnsi="Times New Roman" w:cs="Times New Roman"/>
        </w:rPr>
        <w:t>in a given</w:t>
      </w:r>
      <w:proofErr w:type="gramEnd"/>
      <w:r w:rsidRPr="00E664E3">
        <w:rPr>
          <w:rFonts w:ascii="Times New Roman" w:hAnsi="Times New Roman" w:cs="Times New Roman"/>
        </w:rPr>
        <w:t xml:space="preserve"> row of column 2 of the Preferential Duty Tariff Table</w:t>
      </w:r>
      <w:r w:rsidRPr="00E664E3" w:rsidDel="00345E96">
        <w:rPr>
          <w:rFonts w:ascii="Times New Roman" w:hAnsi="Times New Roman" w:cs="Times New Roman"/>
        </w:rPr>
        <w:t xml:space="preserve"> </w:t>
      </w:r>
      <w:r w:rsidR="00804D8B" w:rsidRPr="00E664E3">
        <w:rPr>
          <w:rFonts w:ascii="Times New Roman" w:hAnsi="Times New Roman" w:cs="Times New Roman"/>
        </w:rPr>
        <w:t>(Annex I</w:t>
      </w:r>
      <w:r w:rsidR="009A5CE2" w:rsidRPr="00E664E3">
        <w:rPr>
          <w:rFonts w:ascii="Times New Roman" w:hAnsi="Times New Roman" w:cs="Times New Roman"/>
        </w:rPr>
        <w:t>).</w:t>
      </w:r>
    </w:p>
    <w:p w14:paraId="2ABC0BE2" w14:textId="6A1C10F0" w:rsidR="00C2179B" w:rsidRPr="00E664E3" w:rsidRDefault="00C2179B" w:rsidP="00C2179B">
      <w:pPr>
        <w:pStyle w:val="ListParagraph"/>
        <w:ind w:left="284" w:hanging="284"/>
        <w:rPr>
          <w:rFonts w:ascii="Times New Roman" w:hAnsi="Times New Roman" w:cs="Times New Roman"/>
          <w:b/>
          <w:bCs/>
          <w:u w:val="single"/>
        </w:rPr>
      </w:pPr>
      <w:r w:rsidRPr="00E664E3">
        <w:rPr>
          <w:rFonts w:ascii="Times New Roman" w:hAnsi="Times New Roman" w:cs="Times New Roman"/>
          <w:b/>
          <w:bCs/>
          <w:u w:val="single"/>
        </w:rPr>
        <w:t>Calculating the value of formulas</w:t>
      </w:r>
    </w:p>
    <w:p w14:paraId="51C2C67D" w14:textId="77777777" w:rsidR="00F20427" w:rsidRPr="00E664E3" w:rsidRDefault="00F20427" w:rsidP="00C2179B">
      <w:pPr>
        <w:pStyle w:val="ListParagraph"/>
        <w:ind w:left="284" w:hanging="284"/>
        <w:rPr>
          <w:rFonts w:ascii="Times New Roman" w:hAnsi="Times New Roman" w:cs="Times New Roman"/>
          <w:b/>
          <w:bCs/>
          <w:u w:val="single"/>
        </w:rPr>
      </w:pPr>
    </w:p>
    <w:p w14:paraId="0B20A230" w14:textId="280EE522" w:rsidR="00C2179B" w:rsidRPr="00E664E3" w:rsidRDefault="00C2179B" w:rsidP="00C2179B">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The formulas in column 2 of the Preferential Duty Tariff Table consist of components and operators. The components and operators are set out and explained below.</w:t>
      </w:r>
    </w:p>
    <w:p w14:paraId="7DFAD10B" w14:textId="77777777" w:rsidR="00C2179B" w:rsidRPr="00E664E3" w:rsidRDefault="00C2179B" w:rsidP="00C2179B">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rPr>
        <w:t>The value of a whole formula can be calculated by finding the value of each of the components of the formula and performing the operations specified by any operators.</w:t>
      </w:r>
    </w:p>
    <w:p w14:paraId="1A328963" w14:textId="77777777" w:rsidR="00C2179B" w:rsidRPr="00E664E3" w:rsidRDefault="00C2179B" w:rsidP="00C2179B">
      <w:pPr>
        <w:rPr>
          <w:rFonts w:ascii="Times New Roman" w:hAnsi="Times New Roman" w:cs="Times New Roman"/>
          <w:b/>
          <w:bCs/>
          <w:u w:val="single"/>
        </w:rPr>
      </w:pPr>
      <w:r w:rsidRPr="00E664E3">
        <w:rPr>
          <w:rFonts w:ascii="Times New Roman" w:hAnsi="Times New Roman" w:cs="Times New Roman"/>
          <w:b/>
          <w:bCs/>
          <w:u w:val="single"/>
        </w:rPr>
        <w:t>Operators</w:t>
      </w:r>
    </w:p>
    <w:p w14:paraId="46002C9E" w14:textId="77777777" w:rsidR="00F64575" w:rsidRDefault="00C2179B"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00E664E3">
        <w:rPr>
          <w:rFonts w:ascii="Times New Roman" w:hAnsi="Times New Roman" w:cs="Times New Roman"/>
          <w:b/>
          <w:bCs/>
        </w:rPr>
        <w:t xml:space="preserve">Brackets – </w:t>
      </w:r>
      <w:r w:rsidRPr="00E664E3">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A942327" w14:textId="689F9A32" w:rsidR="00F64575" w:rsidRPr="00F64575"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00F64575">
        <w:rPr>
          <w:rFonts w:ascii="Times New Roman" w:hAnsi="Times New Roman" w:cs="Times New Roman"/>
          <w:b/>
          <w:bCs/>
        </w:rPr>
        <w:t>MAX –</w:t>
      </w:r>
      <w:r w:rsidRPr="00F64575">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sidR="00032727">
        <w:rPr>
          <w:rFonts w:ascii="Times New Roman" w:hAnsi="Times New Roman" w:cs="Times New Roman"/>
        </w:rPr>
        <w:t xml:space="preserve">, </w:t>
      </w:r>
      <w:r w:rsidRPr="00F64575">
        <w:rPr>
          <w:rFonts w:ascii="Times New Roman" w:hAnsi="Times New Roman" w:cs="Times New Roman"/>
        </w:rPr>
        <w:t xml:space="preserve">where the value of all that part of the formula which appears after MAX is equal to the customs tariff in its standard form, the preferential duty rate is </w:t>
      </w:r>
      <w:r w:rsidRPr="00F64575">
        <w:rPr>
          <w:rFonts w:ascii="Times New Roman" w:hAnsi="Times New Roman" w:cs="Times New Roman"/>
        </w:rPr>
        <w:lastRenderedPageBreak/>
        <w:t xml:space="preserve">only applicable if the value of all that part of the formula which appears before MAX is lower than the applicable rate in the customs tariff in its standard form.  </w:t>
      </w:r>
    </w:p>
    <w:p w14:paraId="20158F13" w14:textId="121F1A78" w:rsidR="00F64575" w:rsidRPr="00F64575" w:rsidRDefault="00F64575" w:rsidP="00F64575">
      <w:pPr>
        <w:pStyle w:val="ListParagraph"/>
        <w:numPr>
          <w:ilvl w:val="0"/>
          <w:numId w:val="23"/>
        </w:numPr>
        <w:spacing w:after="120" w:line="312" w:lineRule="auto"/>
        <w:jc w:val="both"/>
        <w:rPr>
          <w:rFonts w:ascii="Times New Roman" w:hAnsi="Times New Roman" w:cs="Times New Roman"/>
        </w:rPr>
      </w:pPr>
      <w:r w:rsidRPr="00F64575">
        <w:rPr>
          <w:rFonts w:ascii="Times New Roman" w:hAnsi="Times New Roman" w:cs="Times New Roman"/>
        </w:rPr>
        <w:t>Where MAX appears inside brackets, this operation only applies to the part of the formula inside the same brackets.</w:t>
      </w:r>
    </w:p>
    <w:p w14:paraId="761E81C6" w14:textId="77777777" w:rsidR="00F64575" w:rsidRPr="00DE3F26"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0B6579C6" w14:textId="77777777" w:rsidR="00F64575" w:rsidRPr="00DE3F26" w:rsidRDefault="00F64575" w:rsidP="002F1A16">
      <w:pPr>
        <w:rPr>
          <w:rFonts w:ascii="Times New Roman" w:hAnsi="Times New Roman" w:cs="Times New Roman"/>
          <w:b/>
          <w:bCs/>
          <w:u w:val="single"/>
        </w:rPr>
      </w:pPr>
      <w:r w:rsidRPr="4439C071">
        <w:rPr>
          <w:rFonts w:ascii="Times New Roman" w:hAnsi="Times New Roman" w:cs="Times New Roman"/>
          <w:b/>
          <w:bCs/>
          <w:u w:val="single"/>
        </w:rPr>
        <w:t>Components</w:t>
      </w:r>
    </w:p>
    <w:p w14:paraId="4EFD69AF" w14:textId="77777777" w:rsidR="00F64575" w:rsidRPr="00DE3F26" w:rsidRDefault="00F64575" w:rsidP="002F1A16">
      <w:pPr>
        <w:pStyle w:val="ListParagraph"/>
        <w:ind w:left="284"/>
        <w:rPr>
          <w:rFonts w:ascii="Times New Roman" w:hAnsi="Times New Roman" w:cs="Times New Roman"/>
          <w:b/>
          <w:bCs/>
        </w:rPr>
      </w:pPr>
      <w:r w:rsidRPr="4439C071">
        <w:rPr>
          <w:rFonts w:ascii="Times New Roman" w:hAnsi="Times New Roman" w:cs="Times New Roman"/>
          <w:b/>
          <w:bCs/>
        </w:rPr>
        <w:t>By-value components</w:t>
      </w:r>
    </w:p>
    <w:p w14:paraId="6ACC46B9" w14:textId="77777777" w:rsidR="00F64575" w:rsidRPr="00DE3F26"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39C2137B" w14:textId="77777777" w:rsidR="00F64575" w:rsidRPr="00DE3F26"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65721B4A" w14:textId="77777777" w:rsidR="00F64575" w:rsidRPr="00DE3F26" w:rsidRDefault="00F64575" w:rsidP="002F1A16">
      <w:pPr>
        <w:pStyle w:val="ListParagraph"/>
        <w:ind w:left="284"/>
        <w:rPr>
          <w:rFonts w:ascii="Times New Roman" w:hAnsi="Times New Roman" w:cs="Times New Roman"/>
          <w:b/>
          <w:bCs/>
        </w:rPr>
      </w:pPr>
      <w:r w:rsidRPr="4439C071">
        <w:rPr>
          <w:rFonts w:ascii="Times New Roman" w:hAnsi="Times New Roman" w:cs="Times New Roman"/>
          <w:b/>
          <w:bCs/>
        </w:rPr>
        <w:t>Specific components</w:t>
      </w:r>
    </w:p>
    <w:p w14:paraId="658DDC44" w14:textId="77777777" w:rsidR="00F64575" w:rsidRPr="00DE3F26"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(e.g.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0E481C9C" w14:textId="77777777" w:rsidR="00F64575" w:rsidRPr="00DE3F26"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7F7E4278" w14:textId="77777777" w:rsidR="00F64575" w:rsidRDefault="00F64575" w:rsidP="00F64575">
      <w:pPr>
        <w:pStyle w:val="ListParagraph"/>
        <w:numPr>
          <w:ilvl w:val="0"/>
          <w:numId w:val="23"/>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A component the value of which is found by reference to the quantity of goods can be referred to as a “specific” component.</w:t>
      </w:r>
    </w:p>
    <w:p w14:paraId="29C8DF78" w14:textId="77777777" w:rsidR="00F64575" w:rsidRPr="007602DE" w:rsidRDefault="00F64575" w:rsidP="002F1A16">
      <w:pPr>
        <w:spacing w:after="120" w:line="312" w:lineRule="auto"/>
        <w:jc w:val="both"/>
        <w:rPr>
          <w:rFonts w:ascii="Times New Roman" w:hAnsi="Times New Roman" w:cs="Times New Roman"/>
          <w:b/>
          <w:bCs/>
        </w:rPr>
      </w:pPr>
      <w:r w:rsidRPr="007602DE">
        <w:rPr>
          <w:rFonts w:ascii="Times New Roman" w:hAnsi="Times New Roman" w:cs="Times New Roman"/>
          <w:b/>
          <w:bCs/>
        </w:rPr>
        <w:t>Other</w:t>
      </w:r>
    </w:p>
    <w:p w14:paraId="1A31CB66" w14:textId="34BBAA1C" w:rsidR="00F64575" w:rsidRPr="007735CD" w:rsidRDefault="007735CD" w:rsidP="007735CD">
      <w:pPr>
        <w:pStyle w:val="ListParagraph"/>
        <w:numPr>
          <w:ilvl w:val="0"/>
          <w:numId w:val="23"/>
        </w:numPr>
        <w:spacing w:after="120" w:line="312" w:lineRule="auto"/>
        <w:jc w:val="both"/>
        <w:rPr>
          <w:rFonts w:ascii="Times New Roman" w:hAnsi="Times New Roman" w:cs="Times New Roman"/>
          <w:color w:val="00B050"/>
        </w:rPr>
      </w:pPr>
      <w:r w:rsidRPr="007735CD">
        <w:rPr>
          <w:rFonts w:ascii="Times New Roman" w:hAnsi="Times New Roman" w:cs="Times New Roman"/>
        </w:rPr>
        <w:t>Where a date range in the format “DD-MM to DD-MM” appears in column 3, the preferential duty rate in that row is only applicable during that date range.</w:t>
      </w:r>
    </w:p>
    <w:p w14:paraId="0354C281" w14:textId="77777777" w:rsidR="00F64575" w:rsidRDefault="00F64575" w:rsidP="002F1A16">
      <w:pPr>
        <w:rPr>
          <w:rFonts w:ascii="Times New Roman" w:hAnsi="Times New Roman" w:cs="Times New Roman"/>
        </w:rPr>
      </w:pPr>
      <w:r>
        <w:rPr>
          <w:rFonts w:ascii="Times New Roman" w:hAnsi="Times New Roman" w:cs="Times New Roman"/>
        </w:rPr>
        <w:br w:type="page"/>
      </w:r>
    </w:p>
    <w:p w14:paraId="65B6760C" w14:textId="77777777" w:rsidR="00F64575" w:rsidRPr="00DE3F26" w:rsidRDefault="00F64575" w:rsidP="002F1A16">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23DBAA7E" w14:textId="77777777" w:rsidR="00F64575" w:rsidRPr="007735CD" w:rsidRDefault="00F64575" w:rsidP="00F64575">
      <w:pPr>
        <w:pStyle w:val="Numberedlist"/>
        <w:numPr>
          <w:ilvl w:val="0"/>
          <w:numId w:val="36"/>
        </w:numPr>
        <w:ind w:left="357" w:hanging="357"/>
        <w:rPr>
          <w:sz w:val="22"/>
          <w:szCs w:val="24"/>
        </w:rPr>
      </w:pPr>
      <w:r w:rsidRPr="007735CD">
        <w:rPr>
          <w:sz w:val="22"/>
          <w:szCs w:val="24"/>
        </w:rPr>
        <w:t>This table sets out the preferential duty rates for the Agreement, under regulation 3 of the Regulations.</w:t>
      </w:r>
    </w:p>
    <w:p w14:paraId="3D285F1E" w14:textId="77777777" w:rsidR="00F64575" w:rsidRPr="007735CD" w:rsidRDefault="00F64575" w:rsidP="00F64575">
      <w:pPr>
        <w:pStyle w:val="Numberedlist"/>
        <w:numPr>
          <w:ilvl w:val="0"/>
          <w:numId w:val="36"/>
        </w:numPr>
        <w:ind w:left="357" w:hanging="357"/>
        <w:rPr>
          <w:sz w:val="22"/>
          <w:szCs w:val="24"/>
        </w:rPr>
      </w:pPr>
      <w:r w:rsidRPr="007735CD">
        <w:rPr>
          <w:sz w:val="22"/>
          <w:szCs w:val="24"/>
        </w:rPr>
        <w:t xml:space="preserve">The commodity code in column 1 is defined in regulation 2(3) of the Tariff Regulations. </w:t>
      </w:r>
    </w:p>
    <w:p w14:paraId="50D5D658" w14:textId="77777777" w:rsidR="00F64575" w:rsidRPr="007735CD" w:rsidRDefault="00F64575" w:rsidP="00F64575">
      <w:pPr>
        <w:pStyle w:val="Numberedlist"/>
        <w:numPr>
          <w:ilvl w:val="0"/>
          <w:numId w:val="36"/>
        </w:numPr>
        <w:ind w:left="357" w:hanging="357"/>
        <w:rPr>
          <w:sz w:val="22"/>
          <w:szCs w:val="24"/>
        </w:rPr>
      </w:pPr>
      <w:r w:rsidRPr="007735CD">
        <w:rPr>
          <w:sz w:val="22"/>
          <w:szCs w:val="24"/>
        </w:rPr>
        <w:t>The preferential duty rate in column 2 is defined in regulation 2(1) of the Regulations.</w:t>
      </w:r>
    </w:p>
    <w:tbl>
      <w:tblPr>
        <w:tblStyle w:val="TableGrid"/>
        <w:tblW w:w="0" w:type="auto"/>
        <w:tblLook w:val="04A0" w:firstRow="1" w:lastRow="0" w:firstColumn="1" w:lastColumn="0" w:noHBand="0" w:noVBand="1"/>
      </w:tblPr>
      <w:tblGrid>
        <w:gridCol w:w="1739"/>
        <w:gridCol w:w="2164"/>
      </w:tblGrid>
      <w:tr w:rsidR="00FA5676" w:rsidRPr="00E664E3" w14:paraId="28ACAF44" w14:textId="77777777" w:rsidTr="007735CD">
        <w:trPr>
          <w:tblHeader/>
        </w:trPr>
        <w:tc>
          <w:tcPr>
            <w:tcW w:w="0" w:type="auto"/>
            <w:shd w:val="clear" w:color="auto" w:fill="D9D9D9" w:themeFill="background1" w:themeFillShade="D9"/>
          </w:tcPr>
          <w:p w14:paraId="65E452AB" w14:textId="77777777" w:rsidR="007735CD" w:rsidRDefault="007735CD" w:rsidP="007735CD">
            <w:pPr>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1</w:t>
            </w:r>
          </w:p>
          <w:p w14:paraId="654B0D3A" w14:textId="0AB1E67F" w:rsidR="00FA5676" w:rsidRPr="008A1922" w:rsidRDefault="00FA5676" w:rsidP="007735CD">
            <w:pPr>
              <w:jc w:val="center"/>
              <w:rPr>
                <w:rFonts w:ascii="Times New Roman" w:hAnsi="Times New Roman" w:cs="Times New Roman"/>
                <w:b/>
                <w:bCs/>
                <w:sz w:val="21"/>
                <w:szCs w:val="21"/>
              </w:rPr>
            </w:pPr>
            <w:r w:rsidRPr="008A1922">
              <w:rPr>
                <w:rFonts w:ascii="Times New Roman" w:eastAsia="Calibri" w:hAnsi="Times New Roman" w:cs="Times New Roman"/>
                <w:b/>
                <w:bCs/>
                <w:sz w:val="21"/>
                <w:szCs w:val="21"/>
              </w:rPr>
              <w:t>Commodity code</w:t>
            </w:r>
          </w:p>
        </w:tc>
        <w:tc>
          <w:tcPr>
            <w:tcW w:w="0" w:type="auto"/>
            <w:shd w:val="clear" w:color="auto" w:fill="D9D9D9" w:themeFill="background1" w:themeFillShade="D9"/>
          </w:tcPr>
          <w:p w14:paraId="74350E29" w14:textId="77777777" w:rsidR="007735CD" w:rsidRDefault="007735CD" w:rsidP="007735CD">
            <w:pPr>
              <w:jc w:val="center"/>
              <w:rPr>
                <w:rFonts w:ascii="Times New Roman" w:eastAsia="Calibri" w:hAnsi="Times New Roman" w:cs="Times New Roman"/>
                <w:b/>
                <w:bCs/>
                <w:sz w:val="21"/>
                <w:szCs w:val="21"/>
              </w:rPr>
            </w:pPr>
            <w:r>
              <w:rPr>
                <w:rFonts w:ascii="Times New Roman" w:eastAsia="Calibri" w:hAnsi="Times New Roman" w:cs="Times New Roman"/>
                <w:b/>
                <w:bCs/>
                <w:sz w:val="21"/>
                <w:szCs w:val="21"/>
              </w:rPr>
              <w:t>2</w:t>
            </w:r>
          </w:p>
          <w:p w14:paraId="01BB512D" w14:textId="6F0D81AF" w:rsidR="00FA5676" w:rsidRPr="008A1922" w:rsidRDefault="00FA5676" w:rsidP="007735CD">
            <w:pPr>
              <w:jc w:val="center"/>
              <w:rPr>
                <w:rFonts w:ascii="Times New Roman" w:hAnsi="Times New Roman" w:cs="Times New Roman"/>
                <w:b/>
                <w:bCs/>
                <w:sz w:val="21"/>
                <w:szCs w:val="21"/>
              </w:rPr>
            </w:pPr>
            <w:r w:rsidRPr="008A1922">
              <w:rPr>
                <w:rFonts w:ascii="Times New Roman" w:eastAsia="Calibri" w:hAnsi="Times New Roman" w:cs="Times New Roman"/>
                <w:b/>
                <w:bCs/>
                <w:sz w:val="21"/>
                <w:szCs w:val="21"/>
              </w:rPr>
              <w:t>Preferential duty rate</w:t>
            </w:r>
          </w:p>
        </w:tc>
      </w:tr>
      <w:tr w:rsidR="00FA5676" w:rsidRPr="00E664E3" w14:paraId="2E83E46B" w14:textId="77777777" w:rsidTr="007735CD">
        <w:tc>
          <w:tcPr>
            <w:tcW w:w="0" w:type="auto"/>
          </w:tcPr>
          <w:p w14:paraId="5B71B0CE" w14:textId="14ABEB6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01</w:t>
            </w:r>
          </w:p>
        </w:tc>
        <w:tc>
          <w:tcPr>
            <w:tcW w:w="0" w:type="auto"/>
          </w:tcPr>
          <w:p w14:paraId="11613762" w14:textId="5E1B09C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58BCB28" w14:textId="77777777" w:rsidTr="007735CD">
        <w:tc>
          <w:tcPr>
            <w:tcW w:w="0" w:type="auto"/>
          </w:tcPr>
          <w:p w14:paraId="1C2AB8DB" w14:textId="390E88A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02</w:t>
            </w:r>
          </w:p>
        </w:tc>
        <w:tc>
          <w:tcPr>
            <w:tcW w:w="0" w:type="auto"/>
          </w:tcPr>
          <w:p w14:paraId="6F1A5BC1" w14:textId="0639CC4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75B8FD8" w14:textId="77777777" w:rsidTr="007735CD">
        <w:tc>
          <w:tcPr>
            <w:tcW w:w="0" w:type="auto"/>
          </w:tcPr>
          <w:p w14:paraId="3B66511D" w14:textId="0E07C51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03</w:t>
            </w:r>
          </w:p>
        </w:tc>
        <w:tc>
          <w:tcPr>
            <w:tcW w:w="0" w:type="auto"/>
          </w:tcPr>
          <w:p w14:paraId="36DE2106" w14:textId="48E42C6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C490AFD" w14:textId="77777777" w:rsidTr="007735CD">
        <w:tc>
          <w:tcPr>
            <w:tcW w:w="0" w:type="auto"/>
          </w:tcPr>
          <w:p w14:paraId="73A41433" w14:textId="158A676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04</w:t>
            </w:r>
          </w:p>
        </w:tc>
        <w:tc>
          <w:tcPr>
            <w:tcW w:w="0" w:type="auto"/>
          </w:tcPr>
          <w:p w14:paraId="5E494FAE" w14:textId="6E2739E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B6F0B61" w14:textId="77777777" w:rsidTr="007735CD">
        <w:tc>
          <w:tcPr>
            <w:tcW w:w="0" w:type="auto"/>
          </w:tcPr>
          <w:p w14:paraId="4057BDD9" w14:textId="303430A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05</w:t>
            </w:r>
          </w:p>
        </w:tc>
        <w:tc>
          <w:tcPr>
            <w:tcW w:w="0" w:type="auto"/>
          </w:tcPr>
          <w:p w14:paraId="54861E49" w14:textId="042815F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24EE1CB" w14:textId="77777777" w:rsidTr="007735CD">
        <w:tc>
          <w:tcPr>
            <w:tcW w:w="0" w:type="auto"/>
          </w:tcPr>
          <w:p w14:paraId="359BBD51" w14:textId="797DA14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06</w:t>
            </w:r>
          </w:p>
        </w:tc>
        <w:tc>
          <w:tcPr>
            <w:tcW w:w="0" w:type="auto"/>
          </w:tcPr>
          <w:p w14:paraId="6E78E55C" w14:textId="5757BD2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B105C85" w14:textId="77777777" w:rsidTr="007735CD">
        <w:tc>
          <w:tcPr>
            <w:tcW w:w="0" w:type="auto"/>
          </w:tcPr>
          <w:p w14:paraId="4FC77B61" w14:textId="0D2B340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07</w:t>
            </w:r>
          </w:p>
        </w:tc>
        <w:tc>
          <w:tcPr>
            <w:tcW w:w="0" w:type="auto"/>
          </w:tcPr>
          <w:p w14:paraId="2382B3AE" w14:textId="6CF57A0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130AAD0" w14:textId="77777777" w:rsidTr="007735CD">
        <w:tc>
          <w:tcPr>
            <w:tcW w:w="0" w:type="auto"/>
          </w:tcPr>
          <w:p w14:paraId="5F2873ED" w14:textId="5DD0C1E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08</w:t>
            </w:r>
          </w:p>
        </w:tc>
        <w:tc>
          <w:tcPr>
            <w:tcW w:w="0" w:type="auto"/>
          </w:tcPr>
          <w:p w14:paraId="6EC2378E" w14:textId="6C0F39A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DD161B0" w14:textId="77777777" w:rsidTr="007735CD">
        <w:tc>
          <w:tcPr>
            <w:tcW w:w="0" w:type="auto"/>
          </w:tcPr>
          <w:p w14:paraId="46C98D39" w14:textId="1BF1B2A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09</w:t>
            </w:r>
          </w:p>
        </w:tc>
        <w:tc>
          <w:tcPr>
            <w:tcW w:w="0" w:type="auto"/>
          </w:tcPr>
          <w:p w14:paraId="3D917A22" w14:textId="23F45A8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1B5B8DB" w14:textId="77777777" w:rsidTr="007735CD">
        <w:tc>
          <w:tcPr>
            <w:tcW w:w="0" w:type="auto"/>
          </w:tcPr>
          <w:p w14:paraId="03A98D09" w14:textId="2A36BC4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10</w:t>
            </w:r>
          </w:p>
        </w:tc>
        <w:tc>
          <w:tcPr>
            <w:tcW w:w="0" w:type="auto"/>
          </w:tcPr>
          <w:p w14:paraId="2A485779" w14:textId="24DA217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97E44AA" w14:textId="77777777" w:rsidTr="007735CD">
        <w:tc>
          <w:tcPr>
            <w:tcW w:w="0" w:type="auto"/>
          </w:tcPr>
          <w:p w14:paraId="02D98EF9" w14:textId="54543A0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11</w:t>
            </w:r>
          </w:p>
        </w:tc>
        <w:tc>
          <w:tcPr>
            <w:tcW w:w="0" w:type="auto"/>
          </w:tcPr>
          <w:p w14:paraId="39B36258" w14:textId="541EB9E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A8EC764" w14:textId="77777777" w:rsidTr="007735CD">
        <w:tc>
          <w:tcPr>
            <w:tcW w:w="0" w:type="auto"/>
          </w:tcPr>
          <w:p w14:paraId="7550CF94" w14:textId="297CBB4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12</w:t>
            </w:r>
          </w:p>
        </w:tc>
        <w:tc>
          <w:tcPr>
            <w:tcW w:w="0" w:type="auto"/>
          </w:tcPr>
          <w:p w14:paraId="7283E651" w14:textId="0FC8914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DCDE65C" w14:textId="77777777" w:rsidTr="007735CD">
        <w:tc>
          <w:tcPr>
            <w:tcW w:w="0" w:type="auto"/>
          </w:tcPr>
          <w:p w14:paraId="439EE24E" w14:textId="6F6A885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13</w:t>
            </w:r>
          </w:p>
        </w:tc>
        <w:tc>
          <w:tcPr>
            <w:tcW w:w="0" w:type="auto"/>
          </w:tcPr>
          <w:p w14:paraId="05B67B6F" w14:textId="7BA0E0A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718E8C1" w14:textId="77777777" w:rsidTr="007735CD">
        <w:tc>
          <w:tcPr>
            <w:tcW w:w="0" w:type="auto"/>
          </w:tcPr>
          <w:p w14:paraId="51EFE03F" w14:textId="2ADCED2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14</w:t>
            </w:r>
          </w:p>
        </w:tc>
        <w:tc>
          <w:tcPr>
            <w:tcW w:w="0" w:type="auto"/>
          </w:tcPr>
          <w:p w14:paraId="78C5DD81" w14:textId="2242F76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80D8526" w14:textId="77777777" w:rsidTr="007735CD">
        <w:tc>
          <w:tcPr>
            <w:tcW w:w="0" w:type="auto"/>
          </w:tcPr>
          <w:p w14:paraId="55227616" w14:textId="4794D88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15</w:t>
            </w:r>
          </w:p>
        </w:tc>
        <w:tc>
          <w:tcPr>
            <w:tcW w:w="0" w:type="auto"/>
          </w:tcPr>
          <w:p w14:paraId="17E7FA0C" w14:textId="2C18B25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AC41F2C" w14:textId="77777777" w:rsidTr="007735CD">
        <w:tc>
          <w:tcPr>
            <w:tcW w:w="0" w:type="auto"/>
          </w:tcPr>
          <w:p w14:paraId="006DADDB" w14:textId="0B89057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16</w:t>
            </w:r>
          </w:p>
        </w:tc>
        <w:tc>
          <w:tcPr>
            <w:tcW w:w="0" w:type="auto"/>
          </w:tcPr>
          <w:p w14:paraId="79A1EE07" w14:textId="4E88A9F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1389A08" w14:textId="77777777" w:rsidTr="007735CD">
        <w:tc>
          <w:tcPr>
            <w:tcW w:w="0" w:type="auto"/>
          </w:tcPr>
          <w:p w14:paraId="6286C4B6" w14:textId="24D4F61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17</w:t>
            </w:r>
          </w:p>
        </w:tc>
        <w:tc>
          <w:tcPr>
            <w:tcW w:w="0" w:type="auto"/>
          </w:tcPr>
          <w:p w14:paraId="46918DF4" w14:textId="0C35746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EBADA2B" w14:textId="77777777" w:rsidTr="007735CD">
        <w:tc>
          <w:tcPr>
            <w:tcW w:w="0" w:type="auto"/>
          </w:tcPr>
          <w:p w14:paraId="1E0DD72A" w14:textId="36D9B36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18</w:t>
            </w:r>
          </w:p>
        </w:tc>
        <w:tc>
          <w:tcPr>
            <w:tcW w:w="0" w:type="auto"/>
          </w:tcPr>
          <w:p w14:paraId="0C9389DA" w14:textId="6BAD80C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E06D7C3" w14:textId="77777777" w:rsidTr="007735CD">
        <w:tc>
          <w:tcPr>
            <w:tcW w:w="0" w:type="auto"/>
          </w:tcPr>
          <w:p w14:paraId="59602A16" w14:textId="2900D5D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19</w:t>
            </w:r>
          </w:p>
        </w:tc>
        <w:tc>
          <w:tcPr>
            <w:tcW w:w="0" w:type="auto"/>
          </w:tcPr>
          <w:p w14:paraId="30C94999" w14:textId="0D44F58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349EC88" w14:textId="77777777" w:rsidTr="007735CD">
        <w:tc>
          <w:tcPr>
            <w:tcW w:w="0" w:type="auto"/>
          </w:tcPr>
          <w:p w14:paraId="33FB88CE" w14:textId="3F09043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20</w:t>
            </w:r>
          </w:p>
        </w:tc>
        <w:tc>
          <w:tcPr>
            <w:tcW w:w="0" w:type="auto"/>
          </w:tcPr>
          <w:p w14:paraId="3782BF34" w14:textId="41A00BF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524BA91" w14:textId="77777777" w:rsidTr="007735CD">
        <w:tc>
          <w:tcPr>
            <w:tcW w:w="0" w:type="auto"/>
          </w:tcPr>
          <w:p w14:paraId="61DB45B7" w14:textId="31005B3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21</w:t>
            </w:r>
          </w:p>
        </w:tc>
        <w:tc>
          <w:tcPr>
            <w:tcW w:w="0" w:type="auto"/>
          </w:tcPr>
          <w:p w14:paraId="14C5708D" w14:textId="498D676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CA90F16" w14:textId="77777777" w:rsidTr="007735CD">
        <w:tc>
          <w:tcPr>
            <w:tcW w:w="0" w:type="auto"/>
          </w:tcPr>
          <w:p w14:paraId="769F4870" w14:textId="5AB1C5F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22</w:t>
            </w:r>
          </w:p>
        </w:tc>
        <w:tc>
          <w:tcPr>
            <w:tcW w:w="0" w:type="auto"/>
          </w:tcPr>
          <w:p w14:paraId="0B0C7D40" w14:textId="370C28C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FB9DDCC" w14:textId="77777777" w:rsidTr="007735CD">
        <w:tc>
          <w:tcPr>
            <w:tcW w:w="0" w:type="auto"/>
          </w:tcPr>
          <w:p w14:paraId="5E518096" w14:textId="368327F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23</w:t>
            </w:r>
          </w:p>
        </w:tc>
        <w:tc>
          <w:tcPr>
            <w:tcW w:w="0" w:type="auto"/>
          </w:tcPr>
          <w:p w14:paraId="79037C84" w14:textId="114DDA9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8519FD7" w14:textId="77777777" w:rsidTr="007735CD">
        <w:tc>
          <w:tcPr>
            <w:tcW w:w="0" w:type="auto"/>
          </w:tcPr>
          <w:p w14:paraId="450C8555" w14:textId="3CFDF4B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24</w:t>
            </w:r>
          </w:p>
        </w:tc>
        <w:tc>
          <w:tcPr>
            <w:tcW w:w="0" w:type="auto"/>
          </w:tcPr>
          <w:p w14:paraId="0E58F186" w14:textId="7E0B58F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C29AA37" w14:textId="77777777" w:rsidTr="007735CD">
        <w:tc>
          <w:tcPr>
            <w:tcW w:w="0" w:type="auto"/>
          </w:tcPr>
          <w:p w14:paraId="2A57ECCA" w14:textId="6700A1F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25</w:t>
            </w:r>
          </w:p>
        </w:tc>
        <w:tc>
          <w:tcPr>
            <w:tcW w:w="0" w:type="auto"/>
          </w:tcPr>
          <w:p w14:paraId="6E823D2C" w14:textId="1DED455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5C4CD43" w14:textId="77777777" w:rsidTr="007735CD">
        <w:tc>
          <w:tcPr>
            <w:tcW w:w="0" w:type="auto"/>
          </w:tcPr>
          <w:p w14:paraId="490A2B1A" w14:textId="0E5870C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26</w:t>
            </w:r>
          </w:p>
        </w:tc>
        <w:tc>
          <w:tcPr>
            <w:tcW w:w="0" w:type="auto"/>
          </w:tcPr>
          <w:p w14:paraId="350BE175" w14:textId="390EC484"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C8435AB" w14:textId="77777777" w:rsidTr="007735CD">
        <w:tc>
          <w:tcPr>
            <w:tcW w:w="0" w:type="auto"/>
          </w:tcPr>
          <w:p w14:paraId="789F810C" w14:textId="3759F2D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27</w:t>
            </w:r>
          </w:p>
        </w:tc>
        <w:tc>
          <w:tcPr>
            <w:tcW w:w="0" w:type="auto"/>
          </w:tcPr>
          <w:p w14:paraId="432DBE12" w14:textId="5DC1E1A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95C78E0" w14:textId="77777777" w:rsidTr="007735CD">
        <w:tc>
          <w:tcPr>
            <w:tcW w:w="0" w:type="auto"/>
          </w:tcPr>
          <w:p w14:paraId="6689C4EF" w14:textId="7DE1188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28</w:t>
            </w:r>
          </w:p>
        </w:tc>
        <w:tc>
          <w:tcPr>
            <w:tcW w:w="0" w:type="auto"/>
          </w:tcPr>
          <w:p w14:paraId="0B887E38" w14:textId="506BAF0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5EAAE01" w14:textId="77777777" w:rsidTr="007735CD">
        <w:tc>
          <w:tcPr>
            <w:tcW w:w="0" w:type="auto"/>
          </w:tcPr>
          <w:p w14:paraId="4C38E892" w14:textId="0F174B4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29</w:t>
            </w:r>
          </w:p>
        </w:tc>
        <w:tc>
          <w:tcPr>
            <w:tcW w:w="0" w:type="auto"/>
          </w:tcPr>
          <w:p w14:paraId="17152DF2" w14:textId="403B6B7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D41B7E4" w14:textId="77777777" w:rsidTr="007735CD">
        <w:tc>
          <w:tcPr>
            <w:tcW w:w="0" w:type="auto"/>
          </w:tcPr>
          <w:p w14:paraId="2DD8D326" w14:textId="4D69D55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30</w:t>
            </w:r>
          </w:p>
        </w:tc>
        <w:tc>
          <w:tcPr>
            <w:tcW w:w="0" w:type="auto"/>
          </w:tcPr>
          <w:p w14:paraId="17D4D25B" w14:textId="0370885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7239BFF" w14:textId="77777777" w:rsidTr="007735CD">
        <w:tc>
          <w:tcPr>
            <w:tcW w:w="0" w:type="auto"/>
          </w:tcPr>
          <w:p w14:paraId="1B240145" w14:textId="7124A20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31</w:t>
            </w:r>
          </w:p>
        </w:tc>
        <w:tc>
          <w:tcPr>
            <w:tcW w:w="0" w:type="auto"/>
          </w:tcPr>
          <w:p w14:paraId="4E105372" w14:textId="07E3856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30BD553" w14:textId="77777777" w:rsidTr="007735CD">
        <w:tc>
          <w:tcPr>
            <w:tcW w:w="0" w:type="auto"/>
          </w:tcPr>
          <w:p w14:paraId="5DD0C87C" w14:textId="5DCAB554"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32</w:t>
            </w:r>
          </w:p>
        </w:tc>
        <w:tc>
          <w:tcPr>
            <w:tcW w:w="0" w:type="auto"/>
          </w:tcPr>
          <w:p w14:paraId="36C6CDCE" w14:textId="230AB54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7848E68" w14:textId="77777777" w:rsidTr="007735CD">
        <w:tc>
          <w:tcPr>
            <w:tcW w:w="0" w:type="auto"/>
          </w:tcPr>
          <w:p w14:paraId="35EC5437" w14:textId="5A963E1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33</w:t>
            </w:r>
          </w:p>
        </w:tc>
        <w:tc>
          <w:tcPr>
            <w:tcW w:w="0" w:type="auto"/>
          </w:tcPr>
          <w:p w14:paraId="2CA4EF85" w14:textId="70EE1F6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6AEA0E5" w14:textId="77777777" w:rsidTr="007735CD">
        <w:tc>
          <w:tcPr>
            <w:tcW w:w="0" w:type="auto"/>
          </w:tcPr>
          <w:p w14:paraId="646D1391" w14:textId="66BCE68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34</w:t>
            </w:r>
          </w:p>
        </w:tc>
        <w:tc>
          <w:tcPr>
            <w:tcW w:w="0" w:type="auto"/>
          </w:tcPr>
          <w:p w14:paraId="604F609F" w14:textId="281D4A9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B1C65B4" w14:textId="77777777" w:rsidTr="007735CD">
        <w:tc>
          <w:tcPr>
            <w:tcW w:w="0" w:type="auto"/>
          </w:tcPr>
          <w:p w14:paraId="16C91B33" w14:textId="7A79CF5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35</w:t>
            </w:r>
          </w:p>
        </w:tc>
        <w:tc>
          <w:tcPr>
            <w:tcW w:w="0" w:type="auto"/>
          </w:tcPr>
          <w:p w14:paraId="4C74846F" w14:textId="75480E7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1AF49F9" w14:textId="77777777" w:rsidTr="007735CD">
        <w:tc>
          <w:tcPr>
            <w:tcW w:w="0" w:type="auto"/>
          </w:tcPr>
          <w:p w14:paraId="3931C120" w14:textId="3D0DBAF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36</w:t>
            </w:r>
          </w:p>
        </w:tc>
        <w:tc>
          <w:tcPr>
            <w:tcW w:w="0" w:type="auto"/>
          </w:tcPr>
          <w:p w14:paraId="5C410083" w14:textId="426DF8A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FCFD48B" w14:textId="77777777" w:rsidTr="007735CD">
        <w:tc>
          <w:tcPr>
            <w:tcW w:w="0" w:type="auto"/>
          </w:tcPr>
          <w:p w14:paraId="5C31567E" w14:textId="74D7C1F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37</w:t>
            </w:r>
          </w:p>
        </w:tc>
        <w:tc>
          <w:tcPr>
            <w:tcW w:w="0" w:type="auto"/>
          </w:tcPr>
          <w:p w14:paraId="675051C4" w14:textId="7FFC453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6831D72" w14:textId="77777777" w:rsidTr="007735CD">
        <w:tc>
          <w:tcPr>
            <w:tcW w:w="0" w:type="auto"/>
          </w:tcPr>
          <w:p w14:paraId="20F0CD9B" w14:textId="48828F4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38</w:t>
            </w:r>
          </w:p>
        </w:tc>
        <w:tc>
          <w:tcPr>
            <w:tcW w:w="0" w:type="auto"/>
          </w:tcPr>
          <w:p w14:paraId="171B18FD" w14:textId="51705DB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F4C1A6C" w14:textId="77777777" w:rsidTr="007735CD">
        <w:tc>
          <w:tcPr>
            <w:tcW w:w="0" w:type="auto"/>
          </w:tcPr>
          <w:p w14:paraId="227F69FB" w14:textId="6859C8D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39</w:t>
            </w:r>
          </w:p>
        </w:tc>
        <w:tc>
          <w:tcPr>
            <w:tcW w:w="0" w:type="auto"/>
          </w:tcPr>
          <w:p w14:paraId="1FA29843" w14:textId="4F3448F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7ED4EDC" w14:textId="77777777" w:rsidTr="007735CD">
        <w:tc>
          <w:tcPr>
            <w:tcW w:w="0" w:type="auto"/>
          </w:tcPr>
          <w:p w14:paraId="325BAB9D" w14:textId="392D554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40</w:t>
            </w:r>
          </w:p>
        </w:tc>
        <w:tc>
          <w:tcPr>
            <w:tcW w:w="0" w:type="auto"/>
          </w:tcPr>
          <w:p w14:paraId="5D97DFE9" w14:textId="7A02FBB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237D475" w14:textId="77777777" w:rsidTr="007735CD">
        <w:tc>
          <w:tcPr>
            <w:tcW w:w="0" w:type="auto"/>
          </w:tcPr>
          <w:p w14:paraId="04AE34E9" w14:textId="35023E3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41</w:t>
            </w:r>
          </w:p>
        </w:tc>
        <w:tc>
          <w:tcPr>
            <w:tcW w:w="0" w:type="auto"/>
          </w:tcPr>
          <w:p w14:paraId="3918FDE3" w14:textId="7F72DCE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AA6165F" w14:textId="77777777" w:rsidTr="007735CD">
        <w:tc>
          <w:tcPr>
            <w:tcW w:w="0" w:type="auto"/>
          </w:tcPr>
          <w:p w14:paraId="79F8F292" w14:textId="3913768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42</w:t>
            </w:r>
          </w:p>
        </w:tc>
        <w:tc>
          <w:tcPr>
            <w:tcW w:w="0" w:type="auto"/>
          </w:tcPr>
          <w:p w14:paraId="449CBA32" w14:textId="42A3A45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FDA7F4E" w14:textId="77777777" w:rsidTr="007735CD">
        <w:tc>
          <w:tcPr>
            <w:tcW w:w="0" w:type="auto"/>
          </w:tcPr>
          <w:p w14:paraId="291CD4EC" w14:textId="77A2D87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lastRenderedPageBreak/>
              <w:t>43</w:t>
            </w:r>
          </w:p>
        </w:tc>
        <w:tc>
          <w:tcPr>
            <w:tcW w:w="0" w:type="auto"/>
          </w:tcPr>
          <w:p w14:paraId="390951FE" w14:textId="0F08EE3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F46DF14" w14:textId="77777777" w:rsidTr="007735CD">
        <w:tc>
          <w:tcPr>
            <w:tcW w:w="0" w:type="auto"/>
          </w:tcPr>
          <w:p w14:paraId="29D373C0" w14:textId="0580CAB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44</w:t>
            </w:r>
          </w:p>
        </w:tc>
        <w:tc>
          <w:tcPr>
            <w:tcW w:w="0" w:type="auto"/>
          </w:tcPr>
          <w:p w14:paraId="5625554E" w14:textId="5CCDE5C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DF585BB" w14:textId="77777777" w:rsidTr="007735CD">
        <w:tc>
          <w:tcPr>
            <w:tcW w:w="0" w:type="auto"/>
          </w:tcPr>
          <w:p w14:paraId="6E25587B" w14:textId="719CCBE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45</w:t>
            </w:r>
          </w:p>
        </w:tc>
        <w:tc>
          <w:tcPr>
            <w:tcW w:w="0" w:type="auto"/>
          </w:tcPr>
          <w:p w14:paraId="52DD1BEB" w14:textId="5377F6B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CE36B5D" w14:textId="77777777" w:rsidTr="007735CD">
        <w:tc>
          <w:tcPr>
            <w:tcW w:w="0" w:type="auto"/>
          </w:tcPr>
          <w:p w14:paraId="0219ADC0" w14:textId="313EE8D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46</w:t>
            </w:r>
          </w:p>
        </w:tc>
        <w:tc>
          <w:tcPr>
            <w:tcW w:w="0" w:type="auto"/>
          </w:tcPr>
          <w:p w14:paraId="13CBC111" w14:textId="7E886C1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0C1F584" w14:textId="77777777" w:rsidTr="007735CD">
        <w:tc>
          <w:tcPr>
            <w:tcW w:w="0" w:type="auto"/>
          </w:tcPr>
          <w:p w14:paraId="56B2CFA0" w14:textId="1BC9A69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47</w:t>
            </w:r>
          </w:p>
        </w:tc>
        <w:tc>
          <w:tcPr>
            <w:tcW w:w="0" w:type="auto"/>
          </w:tcPr>
          <w:p w14:paraId="6F5AE16E" w14:textId="6ED7CF9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7CAEEB8" w14:textId="77777777" w:rsidTr="007735CD">
        <w:tc>
          <w:tcPr>
            <w:tcW w:w="0" w:type="auto"/>
          </w:tcPr>
          <w:p w14:paraId="28745DDA" w14:textId="0D34F17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48</w:t>
            </w:r>
          </w:p>
        </w:tc>
        <w:tc>
          <w:tcPr>
            <w:tcW w:w="0" w:type="auto"/>
          </w:tcPr>
          <w:p w14:paraId="634F9623" w14:textId="49E59A9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6E2E9E4" w14:textId="77777777" w:rsidTr="007735CD">
        <w:tc>
          <w:tcPr>
            <w:tcW w:w="0" w:type="auto"/>
          </w:tcPr>
          <w:p w14:paraId="49D80864" w14:textId="42C6B1D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49</w:t>
            </w:r>
          </w:p>
        </w:tc>
        <w:tc>
          <w:tcPr>
            <w:tcW w:w="0" w:type="auto"/>
          </w:tcPr>
          <w:p w14:paraId="1D74BF79" w14:textId="17D2D7C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0759FA3" w14:textId="77777777" w:rsidTr="007735CD">
        <w:tc>
          <w:tcPr>
            <w:tcW w:w="0" w:type="auto"/>
          </w:tcPr>
          <w:p w14:paraId="44699999" w14:textId="0E46049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50</w:t>
            </w:r>
          </w:p>
        </w:tc>
        <w:tc>
          <w:tcPr>
            <w:tcW w:w="0" w:type="auto"/>
          </w:tcPr>
          <w:p w14:paraId="2EF13653" w14:textId="46CEFA2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2559F6A" w14:textId="77777777" w:rsidTr="007735CD">
        <w:tc>
          <w:tcPr>
            <w:tcW w:w="0" w:type="auto"/>
          </w:tcPr>
          <w:p w14:paraId="245D0703" w14:textId="21FF07B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51</w:t>
            </w:r>
          </w:p>
        </w:tc>
        <w:tc>
          <w:tcPr>
            <w:tcW w:w="0" w:type="auto"/>
          </w:tcPr>
          <w:p w14:paraId="1F40819D" w14:textId="4039FFB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AA605D1" w14:textId="77777777" w:rsidTr="007735CD">
        <w:tc>
          <w:tcPr>
            <w:tcW w:w="0" w:type="auto"/>
          </w:tcPr>
          <w:p w14:paraId="407562B5" w14:textId="5496C04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52</w:t>
            </w:r>
          </w:p>
        </w:tc>
        <w:tc>
          <w:tcPr>
            <w:tcW w:w="0" w:type="auto"/>
          </w:tcPr>
          <w:p w14:paraId="20A28379" w14:textId="6E04DBA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30C4FF8" w14:textId="77777777" w:rsidTr="007735CD">
        <w:tc>
          <w:tcPr>
            <w:tcW w:w="0" w:type="auto"/>
          </w:tcPr>
          <w:p w14:paraId="70E87810" w14:textId="1EC4116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53</w:t>
            </w:r>
          </w:p>
        </w:tc>
        <w:tc>
          <w:tcPr>
            <w:tcW w:w="0" w:type="auto"/>
          </w:tcPr>
          <w:p w14:paraId="7371273A" w14:textId="23DDDF5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EF565EF" w14:textId="77777777" w:rsidTr="007735CD">
        <w:tc>
          <w:tcPr>
            <w:tcW w:w="0" w:type="auto"/>
          </w:tcPr>
          <w:p w14:paraId="65E43D9D" w14:textId="34CC083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54</w:t>
            </w:r>
          </w:p>
        </w:tc>
        <w:tc>
          <w:tcPr>
            <w:tcW w:w="0" w:type="auto"/>
          </w:tcPr>
          <w:p w14:paraId="67A0D28C" w14:textId="343EE1F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7A000F4" w14:textId="77777777" w:rsidTr="007735CD">
        <w:tc>
          <w:tcPr>
            <w:tcW w:w="0" w:type="auto"/>
          </w:tcPr>
          <w:p w14:paraId="68FBB64E" w14:textId="2E11F3B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55</w:t>
            </w:r>
          </w:p>
        </w:tc>
        <w:tc>
          <w:tcPr>
            <w:tcW w:w="0" w:type="auto"/>
          </w:tcPr>
          <w:p w14:paraId="6E5DD156" w14:textId="37E9BDA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F9FADEE" w14:textId="77777777" w:rsidTr="007735CD">
        <w:tc>
          <w:tcPr>
            <w:tcW w:w="0" w:type="auto"/>
          </w:tcPr>
          <w:p w14:paraId="2FF96D10" w14:textId="3D088CA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56</w:t>
            </w:r>
          </w:p>
        </w:tc>
        <w:tc>
          <w:tcPr>
            <w:tcW w:w="0" w:type="auto"/>
          </w:tcPr>
          <w:p w14:paraId="0AAC57FE" w14:textId="35453C9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DFDBEAC" w14:textId="77777777" w:rsidTr="007735CD">
        <w:tc>
          <w:tcPr>
            <w:tcW w:w="0" w:type="auto"/>
          </w:tcPr>
          <w:p w14:paraId="7FCAE01D" w14:textId="66918EB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57</w:t>
            </w:r>
          </w:p>
        </w:tc>
        <w:tc>
          <w:tcPr>
            <w:tcW w:w="0" w:type="auto"/>
          </w:tcPr>
          <w:p w14:paraId="0B5BD1E6" w14:textId="551020C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C39525D" w14:textId="77777777" w:rsidTr="007735CD">
        <w:tc>
          <w:tcPr>
            <w:tcW w:w="0" w:type="auto"/>
          </w:tcPr>
          <w:p w14:paraId="2EDEBE7E" w14:textId="24674D5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58</w:t>
            </w:r>
          </w:p>
        </w:tc>
        <w:tc>
          <w:tcPr>
            <w:tcW w:w="0" w:type="auto"/>
          </w:tcPr>
          <w:p w14:paraId="2F7022F5" w14:textId="1C69E3A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1D62C40" w14:textId="77777777" w:rsidTr="007735CD">
        <w:tc>
          <w:tcPr>
            <w:tcW w:w="0" w:type="auto"/>
          </w:tcPr>
          <w:p w14:paraId="0AFD5EBA" w14:textId="1593960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59</w:t>
            </w:r>
          </w:p>
        </w:tc>
        <w:tc>
          <w:tcPr>
            <w:tcW w:w="0" w:type="auto"/>
          </w:tcPr>
          <w:p w14:paraId="7EAD006E" w14:textId="6220CBD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DC664C0" w14:textId="77777777" w:rsidTr="007735CD">
        <w:tc>
          <w:tcPr>
            <w:tcW w:w="0" w:type="auto"/>
          </w:tcPr>
          <w:p w14:paraId="315AE9FE" w14:textId="0C093C9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60</w:t>
            </w:r>
          </w:p>
        </w:tc>
        <w:tc>
          <w:tcPr>
            <w:tcW w:w="0" w:type="auto"/>
          </w:tcPr>
          <w:p w14:paraId="26B8F274" w14:textId="443933E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017D9B8" w14:textId="77777777" w:rsidTr="007735CD">
        <w:tc>
          <w:tcPr>
            <w:tcW w:w="0" w:type="auto"/>
          </w:tcPr>
          <w:p w14:paraId="35EC3977" w14:textId="06B1A86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61</w:t>
            </w:r>
          </w:p>
        </w:tc>
        <w:tc>
          <w:tcPr>
            <w:tcW w:w="0" w:type="auto"/>
          </w:tcPr>
          <w:p w14:paraId="7D8F947C" w14:textId="70ADD2A4"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2CD2F15" w14:textId="77777777" w:rsidTr="007735CD">
        <w:tc>
          <w:tcPr>
            <w:tcW w:w="0" w:type="auto"/>
          </w:tcPr>
          <w:p w14:paraId="4AF87AE3" w14:textId="00D723F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62</w:t>
            </w:r>
          </w:p>
        </w:tc>
        <w:tc>
          <w:tcPr>
            <w:tcW w:w="0" w:type="auto"/>
          </w:tcPr>
          <w:p w14:paraId="0CD882BA" w14:textId="72101EF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FF63F7A" w14:textId="77777777" w:rsidTr="007735CD">
        <w:tc>
          <w:tcPr>
            <w:tcW w:w="0" w:type="auto"/>
          </w:tcPr>
          <w:p w14:paraId="0D8635F9" w14:textId="067EB38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63</w:t>
            </w:r>
          </w:p>
        </w:tc>
        <w:tc>
          <w:tcPr>
            <w:tcW w:w="0" w:type="auto"/>
          </w:tcPr>
          <w:p w14:paraId="34F3FCA4" w14:textId="19B87D3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874610A" w14:textId="77777777" w:rsidTr="007735CD">
        <w:tc>
          <w:tcPr>
            <w:tcW w:w="0" w:type="auto"/>
          </w:tcPr>
          <w:p w14:paraId="18BF8CE8" w14:textId="1CBC77B4"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64</w:t>
            </w:r>
          </w:p>
        </w:tc>
        <w:tc>
          <w:tcPr>
            <w:tcW w:w="0" w:type="auto"/>
          </w:tcPr>
          <w:p w14:paraId="1875C2D1" w14:textId="03570F6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DEF80F5" w14:textId="77777777" w:rsidTr="007735CD">
        <w:tc>
          <w:tcPr>
            <w:tcW w:w="0" w:type="auto"/>
          </w:tcPr>
          <w:p w14:paraId="472D2C9A" w14:textId="6F07392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65</w:t>
            </w:r>
          </w:p>
        </w:tc>
        <w:tc>
          <w:tcPr>
            <w:tcW w:w="0" w:type="auto"/>
          </w:tcPr>
          <w:p w14:paraId="3A79976C" w14:textId="1669E17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AAE88BE" w14:textId="77777777" w:rsidTr="007735CD">
        <w:tc>
          <w:tcPr>
            <w:tcW w:w="0" w:type="auto"/>
          </w:tcPr>
          <w:p w14:paraId="18DFB906" w14:textId="5E5EAD4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66</w:t>
            </w:r>
          </w:p>
        </w:tc>
        <w:tc>
          <w:tcPr>
            <w:tcW w:w="0" w:type="auto"/>
          </w:tcPr>
          <w:p w14:paraId="1CD1A0D8" w14:textId="38CCC22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4E30107" w14:textId="77777777" w:rsidTr="007735CD">
        <w:tc>
          <w:tcPr>
            <w:tcW w:w="0" w:type="auto"/>
          </w:tcPr>
          <w:p w14:paraId="3DD3E0B0" w14:textId="4BC24D7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67</w:t>
            </w:r>
          </w:p>
        </w:tc>
        <w:tc>
          <w:tcPr>
            <w:tcW w:w="0" w:type="auto"/>
          </w:tcPr>
          <w:p w14:paraId="33F084FA" w14:textId="7E492A9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94D226E" w14:textId="77777777" w:rsidTr="007735CD">
        <w:tc>
          <w:tcPr>
            <w:tcW w:w="0" w:type="auto"/>
          </w:tcPr>
          <w:p w14:paraId="7256B6D7" w14:textId="762921E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68</w:t>
            </w:r>
          </w:p>
        </w:tc>
        <w:tc>
          <w:tcPr>
            <w:tcW w:w="0" w:type="auto"/>
          </w:tcPr>
          <w:p w14:paraId="69615926" w14:textId="320BA485"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E5B36E8" w14:textId="77777777" w:rsidTr="007735CD">
        <w:tc>
          <w:tcPr>
            <w:tcW w:w="0" w:type="auto"/>
          </w:tcPr>
          <w:p w14:paraId="76B6F35D" w14:textId="6C15BFC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69</w:t>
            </w:r>
          </w:p>
        </w:tc>
        <w:tc>
          <w:tcPr>
            <w:tcW w:w="0" w:type="auto"/>
          </w:tcPr>
          <w:p w14:paraId="5FB02BBA" w14:textId="4894614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E004D32" w14:textId="77777777" w:rsidTr="007735CD">
        <w:tc>
          <w:tcPr>
            <w:tcW w:w="0" w:type="auto"/>
          </w:tcPr>
          <w:p w14:paraId="4F688123" w14:textId="21AAD29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70</w:t>
            </w:r>
          </w:p>
        </w:tc>
        <w:tc>
          <w:tcPr>
            <w:tcW w:w="0" w:type="auto"/>
          </w:tcPr>
          <w:p w14:paraId="5BAC9836" w14:textId="3CD3A48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43EB1C9" w14:textId="77777777" w:rsidTr="007735CD">
        <w:tc>
          <w:tcPr>
            <w:tcW w:w="0" w:type="auto"/>
          </w:tcPr>
          <w:p w14:paraId="2A107D9A" w14:textId="744FEE2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71</w:t>
            </w:r>
          </w:p>
        </w:tc>
        <w:tc>
          <w:tcPr>
            <w:tcW w:w="0" w:type="auto"/>
          </w:tcPr>
          <w:p w14:paraId="173EDA57" w14:textId="485D8CB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8C8FFE6" w14:textId="77777777" w:rsidTr="007735CD">
        <w:tc>
          <w:tcPr>
            <w:tcW w:w="0" w:type="auto"/>
          </w:tcPr>
          <w:p w14:paraId="2AAEF116" w14:textId="6C59647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72</w:t>
            </w:r>
          </w:p>
        </w:tc>
        <w:tc>
          <w:tcPr>
            <w:tcW w:w="0" w:type="auto"/>
          </w:tcPr>
          <w:p w14:paraId="3593A3FB" w14:textId="70DF3FB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8232489" w14:textId="77777777" w:rsidTr="007735CD">
        <w:tc>
          <w:tcPr>
            <w:tcW w:w="0" w:type="auto"/>
          </w:tcPr>
          <w:p w14:paraId="72DD81DD" w14:textId="728D36F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73</w:t>
            </w:r>
          </w:p>
        </w:tc>
        <w:tc>
          <w:tcPr>
            <w:tcW w:w="0" w:type="auto"/>
          </w:tcPr>
          <w:p w14:paraId="6C729546" w14:textId="74B95CF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528ECAC" w14:textId="77777777" w:rsidTr="007735CD">
        <w:tc>
          <w:tcPr>
            <w:tcW w:w="0" w:type="auto"/>
          </w:tcPr>
          <w:p w14:paraId="507AEA25" w14:textId="13F63F7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74</w:t>
            </w:r>
          </w:p>
        </w:tc>
        <w:tc>
          <w:tcPr>
            <w:tcW w:w="0" w:type="auto"/>
          </w:tcPr>
          <w:p w14:paraId="4AD6BB76" w14:textId="2A08B49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B99C9EE" w14:textId="77777777" w:rsidTr="007735CD">
        <w:tc>
          <w:tcPr>
            <w:tcW w:w="0" w:type="auto"/>
          </w:tcPr>
          <w:p w14:paraId="035E98B1" w14:textId="79640BA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75</w:t>
            </w:r>
          </w:p>
        </w:tc>
        <w:tc>
          <w:tcPr>
            <w:tcW w:w="0" w:type="auto"/>
          </w:tcPr>
          <w:p w14:paraId="37CEEA09" w14:textId="7CB814F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76A5CF3" w14:textId="77777777" w:rsidTr="007735CD">
        <w:tc>
          <w:tcPr>
            <w:tcW w:w="0" w:type="auto"/>
          </w:tcPr>
          <w:p w14:paraId="7BCDEA17" w14:textId="13C8BC30"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76</w:t>
            </w:r>
          </w:p>
        </w:tc>
        <w:tc>
          <w:tcPr>
            <w:tcW w:w="0" w:type="auto"/>
          </w:tcPr>
          <w:p w14:paraId="473FE65E" w14:textId="14C97FE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F5E3FE8" w14:textId="77777777" w:rsidTr="007735CD">
        <w:tc>
          <w:tcPr>
            <w:tcW w:w="0" w:type="auto"/>
          </w:tcPr>
          <w:p w14:paraId="1D960B66" w14:textId="403CC3F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78</w:t>
            </w:r>
          </w:p>
        </w:tc>
        <w:tc>
          <w:tcPr>
            <w:tcW w:w="0" w:type="auto"/>
          </w:tcPr>
          <w:p w14:paraId="5FE1B6AF" w14:textId="277C0B0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B2211C6" w14:textId="77777777" w:rsidTr="007735CD">
        <w:tc>
          <w:tcPr>
            <w:tcW w:w="0" w:type="auto"/>
          </w:tcPr>
          <w:p w14:paraId="603B37E4" w14:textId="4E1998D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79</w:t>
            </w:r>
          </w:p>
        </w:tc>
        <w:tc>
          <w:tcPr>
            <w:tcW w:w="0" w:type="auto"/>
          </w:tcPr>
          <w:p w14:paraId="1A5DE270" w14:textId="57F10D2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A101A1D" w14:textId="77777777" w:rsidTr="007735CD">
        <w:tc>
          <w:tcPr>
            <w:tcW w:w="0" w:type="auto"/>
          </w:tcPr>
          <w:p w14:paraId="26426274" w14:textId="3E08809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80</w:t>
            </w:r>
          </w:p>
        </w:tc>
        <w:tc>
          <w:tcPr>
            <w:tcW w:w="0" w:type="auto"/>
          </w:tcPr>
          <w:p w14:paraId="4F5C5612" w14:textId="2C7AC4E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BCB8996" w14:textId="77777777" w:rsidTr="007735CD">
        <w:tc>
          <w:tcPr>
            <w:tcW w:w="0" w:type="auto"/>
          </w:tcPr>
          <w:p w14:paraId="112748FD" w14:textId="5225238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81</w:t>
            </w:r>
          </w:p>
        </w:tc>
        <w:tc>
          <w:tcPr>
            <w:tcW w:w="0" w:type="auto"/>
          </w:tcPr>
          <w:p w14:paraId="40E9E4A6" w14:textId="3746781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59FB0B10" w14:textId="77777777" w:rsidTr="007735CD">
        <w:tc>
          <w:tcPr>
            <w:tcW w:w="0" w:type="auto"/>
          </w:tcPr>
          <w:p w14:paraId="0296B9A5" w14:textId="258741F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82</w:t>
            </w:r>
          </w:p>
        </w:tc>
        <w:tc>
          <w:tcPr>
            <w:tcW w:w="0" w:type="auto"/>
          </w:tcPr>
          <w:p w14:paraId="0B9F145B" w14:textId="10B1702C"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CBDFABD" w14:textId="77777777" w:rsidTr="007735CD">
        <w:tc>
          <w:tcPr>
            <w:tcW w:w="0" w:type="auto"/>
          </w:tcPr>
          <w:p w14:paraId="79C13F98" w14:textId="224590E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83</w:t>
            </w:r>
          </w:p>
        </w:tc>
        <w:tc>
          <w:tcPr>
            <w:tcW w:w="0" w:type="auto"/>
          </w:tcPr>
          <w:p w14:paraId="1C981927" w14:textId="4E1D2C9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956C258" w14:textId="77777777" w:rsidTr="007735CD">
        <w:tc>
          <w:tcPr>
            <w:tcW w:w="0" w:type="auto"/>
          </w:tcPr>
          <w:p w14:paraId="0FA485E1" w14:textId="1834DDB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84</w:t>
            </w:r>
          </w:p>
        </w:tc>
        <w:tc>
          <w:tcPr>
            <w:tcW w:w="0" w:type="auto"/>
          </w:tcPr>
          <w:p w14:paraId="7902A6E0" w14:textId="3C3E5981"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3B06B59E" w14:textId="77777777" w:rsidTr="007735CD">
        <w:tc>
          <w:tcPr>
            <w:tcW w:w="0" w:type="auto"/>
          </w:tcPr>
          <w:p w14:paraId="7677750A" w14:textId="30656EBE"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85</w:t>
            </w:r>
          </w:p>
        </w:tc>
        <w:tc>
          <w:tcPr>
            <w:tcW w:w="0" w:type="auto"/>
          </w:tcPr>
          <w:p w14:paraId="27FF1023" w14:textId="612F10C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293B3657" w14:textId="77777777" w:rsidTr="007735CD">
        <w:tc>
          <w:tcPr>
            <w:tcW w:w="0" w:type="auto"/>
          </w:tcPr>
          <w:p w14:paraId="36F92A6B" w14:textId="08356E5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86</w:t>
            </w:r>
          </w:p>
        </w:tc>
        <w:tc>
          <w:tcPr>
            <w:tcW w:w="0" w:type="auto"/>
          </w:tcPr>
          <w:p w14:paraId="2F046516" w14:textId="01B2F67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32B4CC2" w14:textId="77777777" w:rsidTr="007735CD">
        <w:tc>
          <w:tcPr>
            <w:tcW w:w="0" w:type="auto"/>
          </w:tcPr>
          <w:p w14:paraId="4A8D325E" w14:textId="5B80252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87</w:t>
            </w:r>
          </w:p>
        </w:tc>
        <w:tc>
          <w:tcPr>
            <w:tcW w:w="0" w:type="auto"/>
          </w:tcPr>
          <w:p w14:paraId="3D563FB4" w14:textId="21CBAEB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014218B7" w14:textId="77777777" w:rsidTr="007735CD">
        <w:tc>
          <w:tcPr>
            <w:tcW w:w="0" w:type="auto"/>
          </w:tcPr>
          <w:p w14:paraId="5C3734AD" w14:textId="11461DB4"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88</w:t>
            </w:r>
          </w:p>
        </w:tc>
        <w:tc>
          <w:tcPr>
            <w:tcW w:w="0" w:type="auto"/>
          </w:tcPr>
          <w:p w14:paraId="0F2EA406" w14:textId="1A1733D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1589766" w14:textId="77777777" w:rsidTr="007735CD">
        <w:tc>
          <w:tcPr>
            <w:tcW w:w="0" w:type="auto"/>
          </w:tcPr>
          <w:p w14:paraId="7E8A16EA" w14:textId="0C7D0DF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89</w:t>
            </w:r>
          </w:p>
        </w:tc>
        <w:tc>
          <w:tcPr>
            <w:tcW w:w="0" w:type="auto"/>
          </w:tcPr>
          <w:p w14:paraId="09250F37" w14:textId="2C31A8F9"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013DB40" w14:textId="77777777" w:rsidTr="007735CD">
        <w:tc>
          <w:tcPr>
            <w:tcW w:w="0" w:type="auto"/>
          </w:tcPr>
          <w:p w14:paraId="24FB02B3" w14:textId="2993BB7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90</w:t>
            </w:r>
          </w:p>
        </w:tc>
        <w:tc>
          <w:tcPr>
            <w:tcW w:w="0" w:type="auto"/>
          </w:tcPr>
          <w:p w14:paraId="7D11ECDB" w14:textId="149B7F9F"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63F2FAE" w14:textId="77777777" w:rsidTr="007735CD">
        <w:tc>
          <w:tcPr>
            <w:tcW w:w="0" w:type="auto"/>
          </w:tcPr>
          <w:p w14:paraId="6C998C62" w14:textId="7D1169D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91</w:t>
            </w:r>
          </w:p>
        </w:tc>
        <w:tc>
          <w:tcPr>
            <w:tcW w:w="0" w:type="auto"/>
          </w:tcPr>
          <w:p w14:paraId="41BE7799" w14:textId="50CB19AA"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37224EA" w14:textId="77777777" w:rsidTr="007735CD">
        <w:tc>
          <w:tcPr>
            <w:tcW w:w="0" w:type="auto"/>
          </w:tcPr>
          <w:p w14:paraId="51C48C6F" w14:textId="71479937"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92</w:t>
            </w:r>
          </w:p>
        </w:tc>
        <w:tc>
          <w:tcPr>
            <w:tcW w:w="0" w:type="auto"/>
          </w:tcPr>
          <w:p w14:paraId="4EF3972B" w14:textId="636B5993"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7A84B3DF" w14:textId="77777777" w:rsidTr="007735CD">
        <w:tc>
          <w:tcPr>
            <w:tcW w:w="0" w:type="auto"/>
          </w:tcPr>
          <w:p w14:paraId="42EC95F8" w14:textId="182D99F2"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94</w:t>
            </w:r>
          </w:p>
        </w:tc>
        <w:tc>
          <w:tcPr>
            <w:tcW w:w="0" w:type="auto"/>
          </w:tcPr>
          <w:p w14:paraId="4C5A56F1" w14:textId="6FC1F22D"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413A90B2" w14:textId="77777777" w:rsidTr="007735CD">
        <w:tc>
          <w:tcPr>
            <w:tcW w:w="0" w:type="auto"/>
          </w:tcPr>
          <w:p w14:paraId="6DA27A1F" w14:textId="0ED856B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95</w:t>
            </w:r>
          </w:p>
        </w:tc>
        <w:tc>
          <w:tcPr>
            <w:tcW w:w="0" w:type="auto"/>
          </w:tcPr>
          <w:p w14:paraId="7675E75A" w14:textId="75036D5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693A1DA5" w14:textId="77777777" w:rsidTr="007735CD">
        <w:tc>
          <w:tcPr>
            <w:tcW w:w="0" w:type="auto"/>
          </w:tcPr>
          <w:p w14:paraId="642CF5E5" w14:textId="0F34C6E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96</w:t>
            </w:r>
          </w:p>
        </w:tc>
        <w:tc>
          <w:tcPr>
            <w:tcW w:w="0" w:type="auto"/>
          </w:tcPr>
          <w:p w14:paraId="788E7156" w14:textId="0DBF7368"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r w:rsidR="00FA5676" w:rsidRPr="00E664E3" w14:paraId="15D7517C" w14:textId="77777777" w:rsidTr="007735CD">
        <w:tc>
          <w:tcPr>
            <w:tcW w:w="0" w:type="auto"/>
          </w:tcPr>
          <w:p w14:paraId="6438716C" w14:textId="0D65411B"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97</w:t>
            </w:r>
          </w:p>
        </w:tc>
        <w:tc>
          <w:tcPr>
            <w:tcW w:w="0" w:type="auto"/>
          </w:tcPr>
          <w:p w14:paraId="549F04D4" w14:textId="6B5A0786" w:rsidR="00FA5676" w:rsidRPr="008A1922" w:rsidRDefault="00FA5676">
            <w:pPr>
              <w:rPr>
                <w:rFonts w:ascii="Times New Roman" w:hAnsi="Times New Roman" w:cs="Times New Roman"/>
                <w:sz w:val="21"/>
                <w:szCs w:val="21"/>
              </w:rPr>
            </w:pPr>
            <w:r w:rsidRPr="008A1922">
              <w:rPr>
                <w:rFonts w:ascii="Times New Roman" w:eastAsia="Calibri" w:hAnsi="Times New Roman" w:cs="Times New Roman"/>
                <w:sz w:val="21"/>
                <w:szCs w:val="21"/>
              </w:rPr>
              <w:t>0%</w:t>
            </w:r>
          </w:p>
        </w:tc>
      </w:tr>
    </w:tbl>
    <w:p w14:paraId="0B99D56E" w14:textId="77777777" w:rsidR="00247FE0" w:rsidRPr="00E664E3" w:rsidRDefault="00247FE0" w:rsidP="007735CD">
      <w:pPr>
        <w:spacing w:after="0" w:line="240" w:lineRule="auto"/>
        <w:rPr>
          <w:rFonts w:ascii="Times New Roman" w:eastAsia="Calibri" w:hAnsi="Times New Roman" w:cs="Times New Roman"/>
        </w:rPr>
      </w:pPr>
    </w:p>
    <w:sectPr w:rsidR="00247FE0" w:rsidRPr="00E664E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85588" w14:textId="77777777" w:rsidR="00C57B97" w:rsidRDefault="00C57B97">
      <w:pPr>
        <w:spacing w:after="0" w:line="240" w:lineRule="auto"/>
      </w:pPr>
      <w:r>
        <w:separator/>
      </w:r>
    </w:p>
  </w:endnote>
  <w:endnote w:type="continuationSeparator" w:id="0">
    <w:p w14:paraId="6A0C8551" w14:textId="77777777" w:rsidR="00C57B97" w:rsidRDefault="00C57B97">
      <w:pPr>
        <w:spacing w:after="0" w:line="240" w:lineRule="auto"/>
      </w:pPr>
      <w:r>
        <w:continuationSeparator/>
      </w:r>
    </w:p>
  </w:endnote>
  <w:endnote w:type="continuationNotice" w:id="1">
    <w:p w14:paraId="6AE89CE2" w14:textId="77777777" w:rsidR="00C57B97" w:rsidRDefault="00C57B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33B8" w14:textId="77777777" w:rsidR="0006391B" w:rsidRDefault="00063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194035"/>
      <w:docPartObj>
        <w:docPartGallery w:val="Page Numbers (Bottom of Page)"/>
        <w:docPartUnique/>
      </w:docPartObj>
    </w:sdtPr>
    <w:sdtEndPr>
      <w:rPr>
        <w:noProof/>
      </w:rPr>
    </w:sdtEndPr>
    <w:sdtContent>
      <w:p w14:paraId="110789D9" w14:textId="57418D3B" w:rsidR="0006391B" w:rsidRDefault="0006391B">
        <w:pPr>
          <w:pStyle w:val="Footer"/>
          <w:jc w:val="right"/>
        </w:pPr>
        <w:r w:rsidRPr="0006391B">
          <w:rPr>
            <w:rFonts w:ascii="Times New Roman" w:hAnsi="Times New Roman" w:cs="Times New Roman"/>
          </w:rPr>
          <w:fldChar w:fldCharType="begin"/>
        </w:r>
        <w:r w:rsidRPr="0006391B">
          <w:rPr>
            <w:rFonts w:ascii="Times New Roman" w:hAnsi="Times New Roman" w:cs="Times New Roman"/>
          </w:rPr>
          <w:instrText xml:space="preserve"> PAGE   \* MERGEFORMAT </w:instrText>
        </w:r>
        <w:r w:rsidRPr="0006391B">
          <w:rPr>
            <w:rFonts w:ascii="Times New Roman" w:hAnsi="Times New Roman" w:cs="Times New Roman"/>
          </w:rPr>
          <w:fldChar w:fldCharType="separate"/>
        </w:r>
        <w:r w:rsidRPr="0006391B">
          <w:rPr>
            <w:rFonts w:ascii="Times New Roman" w:hAnsi="Times New Roman" w:cs="Times New Roman"/>
            <w:noProof/>
          </w:rPr>
          <w:t>2</w:t>
        </w:r>
        <w:r w:rsidRPr="0006391B">
          <w:rPr>
            <w:rFonts w:ascii="Times New Roman" w:hAnsi="Times New Roman" w:cs="Times New Roman"/>
            <w:noProof/>
          </w:rPr>
          <w:fldChar w:fldCharType="end"/>
        </w:r>
      </w:p>
    </w:sdtContent>
  </w:sdt>
  <w:p w14:paraId="1E69EFB2" w14:textId="77777777" w:rsidR="00C2179B" w:rsidRDefault="00C217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394E" w14:textId="77777777" w:rsidR="0006391B" w:rsidRDefault="00063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3FDEA" w14:textId="77777777" w:rsidR="00C57B97" w:rsidRDefault="00C57B97">
      <w:pPr>
        <w:spacing w:after="0" w:line="240" w:lineRule="auto"/>
      </w:pPr>
      <w:r>
        <w:separator/>
      </w:r>
    </w:p>
  </w:footnote>
  <w:footnote w:type="continuationSeparator" w:id="0">
    <w:p w14:paraId="00F23560" w14:textId="77777777" w:rsidR="00C57B97" w:rsidRDefault="00C57B97">
      <w:pPr>
        <w:spacing w:after="0" w:line="240" w:lineRule="auto"/>
      </w:pPr>
      <w:r>
        <w:continuationSeparator/>
      </w:r>
    </w:p>
  </w:footnote>
  <w:footnote w:type="continuationNotice" w:id="1">
    <w:p w14:paraId="15C68F3F" w14:textId="77777777" w:rsidR="00C57B97" w:rsidRDefault="00C57B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C90C" w14:textId="77777777" w:rsidR="0006391B" w:rsidRDefault="00063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87E92" w14:textId="60B8535F" w:rsidR="00C2179B" w:rsidRDefault="00210D6D">
    <w:pPr>
      <w:pStyle w:val="Header"/>
    </w:pPr>
    <w:r>
      <w:rPr>
        <w:noProof/>
        <w:color w:val="2B579A"/>
        <w:shd w:val="clear" w:color="auto" w:fill="E6E6E6"/>
      </w:rPr>
      <mc:AlternateContent>
        <mc:Choice Requires="wps">
          <w:drawing>
            <wp:anchor distT="0" distB="0" distL="114300" distR="114300" simplePos="0" relativeHeight="251658240" behindDoc="0" locked="0" layoutInCell="0" allowOverlap="1" wp14:anchorId="1A635EFF" wp14:editId="04B47F36">
              <wp:simplePos x="0" y="0"/>
              <wp:positionH relativeFrom="page">
                <wp:posOffset>0</wp:posOffset>
              </wp:positionH>
              <wp:positionV relativeFrom="page">
                <wp:posOffset>190500</wp:posOffset>
              </wp:positionV>
              <wp:extent cx="7560310" cy="273050"/>
              <wp:effectExtent l="0" t="0" r="0" b="12700"/>
              <wp:wrapNone/>
              <wp:docPr id="1" name="MSIPCMd0d44144ab7905bc281312e3"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681799" w14:textId="6079645D" w:rsidR="00210D6D" w:rsidRPr="00210D6D" w:rsidRDefault="00210D6D" w:rsidP="00210D6D">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635EFF" id="_x0000_t202" coordsize="21600,21600" o:spt="202" path="m,l,21600r21600,l21600,xe">
              <v:stroke joinstyle="miter"/>
              <v:path gradientshapeok="t" o:connecttype="rect"/>
            </v:shapetype>
            <v:shape id="MSIPCMd0d44144ab7905bc281312e3" o:spid="_x0000_s1026" type="#_x0000_t202" alt="{&quot;HashCode&quot;:-1585239597,&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JGtRjOtAgAARwUAAA4AAAAAAAAA&#10;AAAAAAAALgIAAGRycy9lMm9Eb2MueG1sUEsBAi0AFAAGAAgAAAAhAEsiCebcAAAABwEAAA8AAAAA&#10;AAAAAAAAAAAABwUAAGRycy9kb3ducmV2LnhtbFBLBQYAAAAABAAEAPMAAAAQBgAAAAA=&#10;" o:allowincell="f" filled="f" stroked="f" strokeweight=".5pt">
              <v:textbox inset=",0,,0">
                <w:txbxContent>
                  <w:p w14:paraId="01681799" w14:textId="6079645D" w:rsidR="00210D6D" w:rsidRPr="00210D6D" w:rsidRDefault="00210D6D" w:rsidP="00210D6D">
                    <w:pPr>
                      <w:spacing w:after="0"/>
                      <w:jc w:val="center"/>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67BBF" w14:textId="77777777" w:rsidR="0006391B" w:rsidRDefault="00063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EC8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F2C01"/>
    <w:multiLevelType w:val="hybridMultilevel"/>
    <w:tmpl w:val="DD082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D63D5"/>
    <w:multiLevelType w:val="hybridMultilevel"/>
    <w:tmpl w:val="40566D18"/>
    <w:lvl w:ilvl="0" w:tplc="8A4AAA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88737C"/>
    <w:multiLevelType w:val="hybridMultilevel"/>
    <w:tmpl w:val="634A63C4"/>
    <w:lvl w:ilvl="0" w:tplc="F07688DE">
      <w:start w:val="12"/>
      <w:numFmt w:val="decimal"/>
      <w:lvlText w:val="%1."/>
      <w:lvlJc w:val="left"/>
      <w:pPr>
        <w:ind w:left="720" w:hanging="360"/>
      </w:pPr>
    </w:lvl>
    <w:lvl w:ilvl="1" w:tplc="258CB2D6">
      <w:start w:val="1"/>
      <w:numFmt w:val="lowerLetter"/>
      <w:lvlText w:val="%2."/>
      <w:lvlJc w:val="left"/>
      <w:pPr>
        <w:ind w:left="1440" w:hanging="360"/>
      </w:pPr>
    </w:lvl>
    <w:lvl w:ilvl="2" w:tplc="2954DEDC">
      <w:start w:val="1"/>
      <w:numFmt w:val="lowerRoman"/>
      <w:lvlText w:val="%3."/>
      <w:lvlJc w:val="right"/>
      <w:pPr>
        <w:ind w:left="2160" w:hanging="180"/>
      </w:pPr>
    </w:lvl>
    <w:lvl w:ilvl="3" w:tplc="2698FC86">
      <w:start w:val="1"/>
      <w:numFmt w:val="decimal"/>
      <w:lvlText w:val="%4."/>
      <w:lvlJc w:val="left"/>
      <w:pPr>
        <w:ind w:left="2880" w:hanging="360"/>
      </w:pPr>
    </w:lvl>
    <w:lvl w:ilvl="4" w:tplc="5A18D476">
      <w:start w:val="1"/>
      <w:numFmt w:val="lowerLetter"/>
      <w:lvlText w:val="%5."/>
      <w:lvlJc w:val="left"/>
      <w:pPr>
        <w:ind w:left="3600" w:hanging="360"/>
      </w:pPr>
    </w:lvl>
    <w:lvl w:ilvl="5" w:tplc="61F2FAF2">
      <w:start w:val="1"/>
      <w:numFmt w:val="lowerRoman"/>
      <w:lvlText w:val="%6."/>
      <w:lvlJc w:val="right"/>
      <w:pPr>
        <w:ind w:left="4320" w:hanging="180"/>
      </w:pPr>
    </w:lvl>
    <w:lvl w:ilvl="6" w:tplc="A5F082D6">
      <w:start w:val="1"/>
      <w:numFmt w:val="decimal"/>
      <w:lvlText w:val="%7."/>
      <w:lvlJc w:val="left"/>
      <w:pPr>
        <w:ind w:left="5040" w:hanging="360"/>
      </w:pPr>
    </w:lvl>
    <w:lvl w:ilvl="7" w:tplc="D0142892">
      <w:start w:val="1"/>
      <w:numFmt w:val="lowerLetter"/>
      <w:lvlText w:val="%8."/>
      <w:lvlJc w:val="left"/>
      <w:pPr>
        <w:ind w:left="5760" w:hanging="360"/>
      </w:pPr>
    </w:lvl>
    <w:lvl w:ilvl="8" w:tplc="E3583486">
      <w:start w:val="1"/>
      <w:numFmt w:val="lowerRoman"/>
      <w:lvlText w:val="%9."/>
      <w:lvlJc w:val="right"/>
      <w:pPr>
        <w:ind w:left="6480" w:hanging="180"/>
      </w:pPr>
    </w:lvl>
  </w:abstractNum>
  <w:abstractNum w:abstractNumId="4" w15:restartNumberingAfterBreak="0">
    <w:nsid w:val="149F5F1A"/>
    <w:multiLevelType w:val="hybridMultilevel"/>
    <w:tmpl w:val="57E09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64B44"/>
    <w:multiLevelType w:val="hybridMultilevel"/>
    <w:tmpl w:val="8CF2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42356"/>
    <w:multiLevelType w:val="hybridMultilevel"/>
    <w:tmpl w:val="9F702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049C1"/>
    <w:multiLevelType w:val="hybridMultilevel"/>
    <w:tmpl w:val="CA80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C2C45"/>
    <w:multiLevelType w:val="hybridMultilevel"/>
    <w:tmpl w:val="1312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A24DB2"/>
    <w:multiLevelType w:val="hybridMultilevel"/>
    <w:tmpl w:val="4316F202"/>
    <w:lvl w:ilvl="0" w:tplc="EFA66C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42A4E"/>
    <w:multiLevelType w:val="hybridMultilevel"/>
    <w:tmpl w:val="482A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915A1"/>
    <w:multiLevelType w:val="hybridMultilevel"/>
    <w:tmpl w:val="D2524A52"/>
    <w:lvl w:ilvl="0" w:tplc="5DA854C8">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F4C3604"/>
    <w:multiLevelType w:val="hybridMultilevel"/>
    <w:tmpl w:val="082846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BA48CB"/>
    <w:multiLevelType w:val="hybridMultilevel"/>
    <w:tmpl w:val="C67E7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753D54"/>
    <w:multiLevelType w:val="hybridMultilevel"/>
    <w:tmpl w:val="DC0C6980"/>
    <w:lvl w:ilvl="0" w:tplc="26CCE9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A0A40"/>
    <w:multiLevelType w:val="hybridMultilevel"/>
    <w:tmpl w:val="E6169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01EE"/>
    <w:multiLevelType w:val="hybridMultilevel"/>
    <w:tmpl w:val="85F4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455D3A"/>
    <w:multiLevelType w:val="hybridMultilevel"/>
    <w:tmpl w:val="46CA4A64"/>
    <w:lvl w:ilvl="0" w:tplc="577491E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AF14C59"/>
    <w:multiLevelType w:val="hybridMultilevel"/>
    <w:tmpl w:val="59F690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82384"/>
    <w:multiLevelType w:val="hybridMultilevel"/>
    <w:tmpl w:val="5C00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11FA3"/>
    <w:multiLevelType w:val="hybridMultilevel"/>
    <w:tmpl w:val="CC404200"/>
    <w:lvl w:ilvl="0" w:tplc="2B9418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9C7065"/>
    <w:multiLevelType w:val="hybridMultilevel"/>
    <w:tmpl w:val="5A3C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135F8"/>
    <w:multiLevelType w:val="hybridMultilevel"/>
    <w:tmpl w:val="41EC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348D7"/>
    <w:multiLevelType w:val="hybridMultilevel"/>
    <w:tmpl w:val="27C41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21129"/>
    <w:multiLevelType w:val="hybridMultilevel"/>
    <w:tmpl w:val="0DC6D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67070"/>
    <w:multiLevelType w:val="hybridMultilevel"/>
    <w:tmpl w:val="6EDEC1A0"/>
    <w:lvl w:ilvl="0" w:tplc="D36C65C2">
      <w:start w:val="12"/>
      <w:numFmt w:val="decimal"/>
      <w:lvlText w:val="%1."/>
      <w:lvlJc w:val="left"/>
      <w:pPr>
        <w:tabs>
          <w:tab w:val="num" w:pos="720"/>
        </w:tabs>
        <w:ind w:left="720" w:hanging="360"/>
      </w:pPr>
    </w:lvl>
    <w:lvl w:ilvl="1" w:tplc="555AF7FA" w:tentative="1">
      <w:start w:val="1"/>
      <w:numFmt w:val="decimal"/>
      <w:lvlText w:val="%2."/>
      <w:lvlJc w:val="left"/>
      <w:pPr>
        <w:tabs>
          <w:tab w:val="num" w:pos="1440"/>
        </w:tabs>
        <w:ind w:left="1440" w:hanging="360"/>
      </w:pPr>
    </w:lvl>
    <w:lvl w:ilvl="2" w:tplc="C54C904E" w:tentative="1">
      <w:start w:val="1"/>
      <w:numFmt w:val="decimal"/>
      <w:lvlText w:val="%3."/>
      <w:lvlJc w:val="left"/>
      <w:pPr>
        <w:tabs>
          <w:tab w:val="num" w:pos="2160"/>
        </w:tabs>
        <w:ind w:left="2160" w:hanging="360"/>
      </w:pPr>
    </w:lvl>
    <w:lvl w:ilvl="3" w:tplc="8B50F42A" w:tentative="1">
      <w:start w:val="1"/>
      <w:numFmt w:val="decimal"/>
      <w:lvlText w:val="%4."/>
      <w:lvlJc w:val="left"/>
      <w:pPr>
        <w:tabs>
          <w:tab w:val="num" w:pos="2880"/>
        </w:tabs>
        <w:ind w:left="2880" w:hanging="360"/>
      </w:pPr>
    </w:lvl>
    <w:lvl w:ilvl="4" w:tplc="9B7ED9B4" w:tentative="1">
      <w:start w:val="1"/>
      <w:numFmt w:val="decimal"/>
      <w:lvlText w:val="%5."/>
      <w:lvlJc w:val="left"/>
      <w:pPr>
        <w:tabs>
          <w:tab w:val="num" w:pos="3600"/>
        </w:tabs>
        <w:ind w:left="3600" w:hanging="360"/>
      </w:pPr>
    </w:lvl>
    <w:lvl w:ilvl="5" w:tplc="81807148" w:tentative="1">
      <w:start w:val="1"/>
      <w:numFmt w:val="decimal"/>
      <w:lvlText w:val="%6."/>
      <w:lvlJc w:val="left"/>
      <w:pPr>
        <w:tabs>
          <w:tab w:val="num" w:pos="4320"/>
        </w:tabs>
        <w:ind w:left="4320" w:hanging="360"/>
      </w:pPr>
    </w:lvl>
    <w:lvl w:ilvl="6" w:tplc="5B1A7FE0" w:tentative="1">
      <w:start w:val="1"/>
      <w:numFmt w:val="decimal"/>
      <w:lvlText w:val="%7."/>
      <w:lvlJc w:val="left"/>
      <w:pPr>
        <w:tabs>
          <w:tab w:val="num" w:pos="5040"/>
        </w:tabs>
        <w:ind w:left="5040" w:hanging="360"/>
      </w:pPr>
    </w:lvl>
    <w:lvl w:ilvl="7" w:tplc="10EA24B6" w:tentative="1">
      <w:start w:val="1"/>
      <w:numFmt w:val="decimal"/>
      <w:lvlText w:val="%8."/>
      <w:lvlJc w:val="left"/>
      <w:pPr>
        <w:tabs>
          <w:tab w:val="num" w:pos="5760"/>
        </w:tabs>
        <w:ind w:left="5760" w:hanging="360"/>
      </w:pPr>
    </w:lvl>
    <w:lvl w:ilvl="8" w:tplc="CC6E0B7A" w:tentative="1">
      <w:start w:val="1"/>
      <w:numFmt w:val="decimal"/>
      <w:lvlText w:val="%9."/>
      <w:lvlJc w:val="left"/>
      <w:pPr>
        <w:tabs>
          <w:tab w:val="num" w:pos="6480"/>
        </w:tabs>
        <w:ind w:left="6480" w:hanging="360"/>
      </w:pPr>
    </w:lvl>
  </w:abstractNum>
  <w:abstractNum w:abstractNumId="29" w15:restartNumberingAfterBreak="0">
    <w:nsid w:val="62CE42E1"/>
    <w:multiLevelType w:val="hybridMultilevel"/>
    <w:tmpl w:val="B8CAA9D6"/>
    <w:lvl w:ilvl="0" w:tplc="40A8C970">
      <w:start w:val="1"/>
      <w:numFmt w:val="decimal"/>
      <w:lvlRestart w:val="0"/>
      <w:suff w:val="nothing"/>
      <w:lvlText w:val="%1."/>
      <w:lvlJc w:val="left"/>
      <w:pPr>
        <w:ind w:left="964" w:firstLine="170"/>
      </w:pPr>
      <w:rPr>
        <w:rFonts w:hint="default"/>
        <w:b/>
      </w:rPr>
    </w:lvl>
    <w:lvl w:ilvl="1" w:tplc="424852A2">
      <w:start w:val="1"/>
      <w:numFmt w:val="decimal"/>
      <w:suff w:val="space"/>
      <w:lvlText w:val="(%2)"/>
      <w:lvlJc w:val="left"/>
      <w:pPr>
        <w:ind w:left="-170" w:firstLine="170"/>
      </w:pPr>
      <w:rPr>
        <w:rFonts w:hint="default"/>
      </w:rPr>
    </w:lvl>
    <w:lvl w:ilvl="2" w:tplc="6E54EA5A">
      <w:start w:val="1"/>
      <w:numFmt w:val="lowerLetter"/>
      <w:lvlText w:val="(%3)"/>
      <w:lvlJc w:val="left"/>
      <w:pPr>
        <w:tabs>
          <w:tab w:val="num" w:pos="737"/>
        </w:tabs>
        <w:ind w:left="737" w:hanging="397"/>
      </w:pPr>
      <w:rPr>
        <w:rFonts w:hint="default"/>
      </w:rPr>
    </w:lvl>
    <w:lvl w:ilvl="3" w:tplc="2DD22C12">
      <w:start w:val="1"/>
      <w:numFmt w:val="lowerRoman"/>
      <w:lvlText w:val="(%4)"/>
      <w:lvlJc w:val="right"/>
      <w:pPr>
        <w:tabs>
          <w:tab w:val="num" w:pos="1134"/>
        </w:tabs>
        <w:ind w:left="1134" w:hanging="113"/>
      </w:pPr>
      <w:rPr>
        <w:rFonts w:hint="default"/>
      </w:rPr>
    </w:lvl>
    <w:lvl w:ilvl="4" w:tplc="32E02F3A">
      <w:start w:val="1"/>
      <w:numFmt w:val="lowerLetter"/>
      <w:lvlText w:val="(%5%5)"/>
      <w:lvlJc w:val="left"/>
      <w:pPr>
        <w:tabs>
          <w:tab w:val="num" w:pos="1701"/>
        </w:tabs>
        <w:ind w:left="1701" w:hanging="567"/>
      </w:pPr>
      <w:rPr>
        <w:rFonts w:hint="default"/>
      </w:rPr>
    </w:lvl>
    <w:lvl w:ilvl="5" w:tplc="0BF2880C">
      <w:start w:val="1"/>
      <w:numFmt w:val="lowerRoman"/>
      <w:lvlText w:val="(%6)"/>
      <w:lvlJc w:val="left"/>
      <w:pPr>
        <w:tabs>
          <w:tab w:val="num" w:pos="2160"/>
        </w:tabs>
        <w:ind w:left="2160" w:hanging="360"/>
      </w:pPr>
      <w:rPr>
        <w:rFonts w:hint="default"/>
      </w:rPr>
    </w:lvl>
    <w:lvl w:ilvl="6" w:tplc="DE52814C">
      <w:start w:val="1"/>
      <w:numFmt w:val="decimal"/>
      <w:lvlText w:val="%7."/>
      <w:lvlJc w:val="left"/>
      <w:pPr>
        <w:tabs>
          <w:tab w:val="num" w:pos="2520"/>
        </w:tabs>
        <w:ind w:left="2520" w:hanging="360"/>
      </w:pPr>
      <w:rPr>
        <w:rFonts w:hint="default"/>
      </w:rPr>
    </w:lvl>
    <w:lvl w:ilvl="7" w:tplc="AA307AD8">
      <w:start w:val="1"/>
      <w:numFmt w:val="lowerLetter"/>
      <w:lvlText w:val="%8."/>
      <w:lvlJc w:val="left"/>
      <w:pPr>
        <w:tabs>
          <w:tab w:val="num" w:pos="2880"/>
        </w:tabs>
        <w:ind w:left="2880" w:hanging="360"/>
      </w:pPr>
      <w:rPr>
        <w:rFonts w:hint="default"/>
      </w:rPr>
    </w:lvl>
    <w:lvl w:ilvl="8" w:tplc="55DC394C">
      <w:start w:val="1"/>
      <w:numFmt w:val="lowerRoman"/>
      <w:lvlText w:val="%9."/>
      <w:lvlJc w:val="left"/>
      <w:pPr>
        <w:tabs>
          <w:tab w:val="num" w:pos="3240"/>
        </w:tabs>
        <w:ind w:left="3240" w:hanging="360"/>
      </w:pPr>
      <w:rPr>
        <w:rFonts w:hint="default"/>
      </w:rPr>
    </w:lvl>
  </w:abstractNum>
  <w:abstractNum w:abstractNumId="30" w15:restartNumberingAfterBreak="0">
    <w:nsid w:val="63E91FEA"/>
    <w:multiLevelType w:val="hybridMultilevel"/>
    <w:tmpl w:val="31248620"/>
    <w:lvl w:ilvl="0" w:tplc="EC2877E8">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F74726"/>
    <w:multiLevelType w:val="hybridMultilevel"/>
    <w:tmpl w:val="31248620"/>
    <w:lvl w:ilvl="0" w:tplc="EC2877E8">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E26062F"/>
    <w:multiLevelType w:val="hybridMultilevel"/>
    <w:tmpl w:val="B3A68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A110E"/>
    <w:multiLevelType w:val="hybridMultilevel"/>
    <w:tmpl w:val="D364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E322E"/>
    <w:multiLevelType w:val="hybridMultilevel"/>
    <w:tmpl w:val="BBB81414"/>
    <w:lvl w:ilvl="0" w:tplc="E5AC916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AF6261"/>
    <w:multiLevelType w:val="hybridMultilevel"/>
    <w:tmpl w:val="C93E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6"/>
  </w:num>
  <w:num w:numId="4">
    <w:abstractNumId w:val="25"/>
  </w:num>
  <w:num w:numId="5">
    <w:abstractNumId w:val="33"/>
  </w:num>
  <w:num w:numId="6">
    <w:abstractNumId w:val="7"/>
  </w:num>
  <w:num w:numId="7">
    <w:abstractNumId w:val="19"/>
  </w:num>
  <w:num w:numId="8">
    <w:abstractNumId w:val="26"/>
  </w:num>
  <w:num w:numId="9">
    <w:abstractNumId w:val="24"/>
  </w:num>
  <w:num w:numId="10">
    <w:abstractNumId w:val="35"/>
  </w:num>
  <w:num w:numId="11">
    <w:abstractNumId w:val="4"/>
  </w:num>
  <w:num w:numId="12">
    <w:abstractNumId w:val="0"/>
  </w:num>
  <w:num w:numId="13">
    <w:abstractNumId w:val="29"/>
  </w:num>
  <w:num w:numId="14">
    <w:abstractNumId w:val="10"/>
  </w:num>
  <w:num w:numId="15">
    <w:abstractNumId w:val="2"/>
  </w:num>
  <w:num w:numId="16">
    <w:abstractNumId w:val="23"/>
  </w:num>
  <w:num w:numId="17">
    <w:abstractNumId w:val="16"/>
  </w:num>
  <w:num w:numId="18">
    <w:abstractNumId w:val="13"/>
  </w:num>
  <w:num w:numId="19">
    <w:abstractNumId w:val="34"/>
  </w:num>
  <w:num w:numId="20">
    <w:abstractNumId w:val="9"/>
  </w:num>
  <w:num w:numId="21">
    <w:abstractNumId w:val="14"/>
  </w:num>
  <w:num w:numId="22">
    <w:abstractNumId w:val="17"/>
  </w:num>
  <w:num w:numId="23">
    <w:abstractNumId w:val="31"/>
  </w:num>
  <w:num w:numId="24">
    <w:abstractNumId w:val="3"/>
  </w:num>
  <w:num w:numId="25">
    <w:abstractNumId w:val="28"/>
  </w:num>
  <w:num w:numId="26">
    <w:abstractNumId w:val="18"/>
  </w:num>
  <w:num w:numId="27">
    <w:abstractNumId w:val="21"/>
  </w:num>
  <w:num w:numId="28">
    <w:abstractNumId w:val="8"/>
  </w:num>
  <w:num w:numId="29">
    <w:abstractNumId w:val="32"/>
  </w:num>
  <w:num w:numId="30">
    <w:abstractNumId w:val="27"/>
  </w:num>
  <w:num w:numId="31">
    <w:abstractNumId w:val="11"/>
  </w:num>
  <w:num w:numId="32">
    <w:abstractNumId w:val="5"/>
  </w:num>
  <w:num w:numId="3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0"/>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9B"/>
    <w:rsid w:val="00004F3F"/>
    <w:rsid w:val="00012176"/>
    <w:rsid w:val="00013D3D"/>
    <w:rsid w:val="00013D45"/>
    <w:rsid w:val="00015D0A"/>
    <w:rsid w:val="00016FE7"/>
    <w:rsid w:val="000226B5"/>
    <w:rsid w:val="00025AFB"/>
    <w:rsid w:val="00032727"/>
    <w:rsid w:val="00032EEB"/>
    <w:rsid w:val="00034429"/>
    <w:rsid w:val="00043FC3"/>
    <w:rsid w:val="0004440B"/>
    <w:rsid w:val="000542F2"/>
    <w:rsid w:val="0006391B"/>
    <w:rsid w:val="000653E0"/>
    <w:rsid w:val="00071A8D"/>
    <w:rsid w:val="00087684"/>
    <w:rsid w:val="00090EFC"/>
    <w:rsid w:val="00092042"/>
    <w:rsid w:val="0009591D"/>
    <w:rsid w:val="00096B7E"/>
    <w:rsid w:val="000A09DB"/>
    <w:rsid w:val="000A1201"/>
    <w:rsid w:val="000A321A"/>
    <w:rsid w:val="000A3616"/>
    <w:rsid w:val="000B00F3"/>
    <w:rsid w:val="000B32F0"/>
    <w:rsid w:val="000B5BBC"/>
    <w:rsid w:val="000C059A"/>
    <w:rsid w:val="000C075B"/>
    <w:rsid w:val="000C273A"/>
    <w:rsid w:val="000D7E9B"/>
    <w:rsid w:val="000E24CB"/>
    <w:rsid w:val="000E25FB"/>
    <w:rsid w:val="000E55B9"/>
    <w:rsid w:val="000E66EC"/>
    <w:rsid w:val="000F2DD3"/>
    <w:rsid w:val="000F3F69"/>
    <w:rsid w:val="000F6783"/>
    <w:rsid w:val="001016F1"/>
    <w:rsid w:val="0010462F"/>
    <w:rsid w:val="0011146E"/>
    <w:rsid w:val="0011227C"/>
    <w:rsid w:val="0011438B"/>
    <w:rsid w:val="00115FE5"/>
    <w:rsid w:val="00123613"/>
    <w:rsid w:val="0012689E"/>
    <w:rsid w:val="0013409D"/>
    <w:rsid w:val="0013421B"/>
    <w:rsid w:val="0015510D"/>
    <w:rsid w:val="00155EF8"/>
    <w:rsid w:val="00161523"/>
    <w:rsid w:val="001620A6"/>
    <w:rsid w:val="001632BE"/>
    <w:rsid w:val="001635A5"/>
    <w:rsid w:val="00163E5D"/>
    <w:rsid w:val="001745D9"/>
    <w:rsid w:val="00176193"/>
    <w:rsid w:val="00176AC1"/>
    <w:rsid w:val="00185981"/>
    <w:rsid w:val="00185FD2"/>
    <w:rsid w:val="00186B6F"/>
    <w:rsid w:val="001877F3"/>
    <w:rsid w:val="0019013E"/>
    <w:rsid w:val="00191369"/>
    <w:rsid w:val="001923C5"/>
    <w:rsid w:val="00193C92"/>
    <w:rsid w:val="001A0AEE"/>
    <w:rsid w:val="001A1235"/>
    <w:rsid w:val="001A2393"/>
    <w:rsid w:val="001A67A7"/>
    <w:rsid w:val="001B0621"/>
    <w:rsid w:val="001C0883"/>
    <w:rsid w:val="001C1E65"/>
    <w:rsid w:val="001C5164"/>
    <w:rsid w:val="001C6728"/>
    <w:rsid w:val="001D0B61"/>
    <w:rsid w:val="001D1A6B"/>
    <w:rsid w:val="001D3917"/>
    <w:rsid w:val="001D400C"/>
    <w:rsid w:val="001E0CD3"/>
    <w:rsid w:val="001E1E64"/>
    <w:rsid w:val="001E289A"/>
    <w:rsid w:val="001F0A65"/>
    <w:rsid w:val="001F0EFC"/>
    <w:rsid w:val="001F12F4"/>
    <w:rsid w:val="001F140A"/>
    <w:rsid w:val="001F1BE3"/>
    <w:rsid w:val="001F553D"/>
    <w:rsid w:val="00202CD2"/>
    <w:rsid w:val="002049E5"/>
    <w:rsid w:val="00204E94"/>
    <w:rsid w:val="00204EBC"/>
    <w:rsid w:val="002103C1"/>
    <w:rsid w:val="00210D6D"/>
    <w:rsid w:val="00220CD6"/>
    <w:rsid w:val="00223CCD"/>
    <w:rsid w:val="00230A1C"/>
    <w:rsid w:val="00231240"/>
    <w:rsid w:val="002329BB"/>
    <w:rsid w:val="00233658"/>
    <w:rsid w:val="00235F17"/>
    <w:rsid w:val="002374C9"/>
    <w:rsid w:val="002401B3"/>
    <w:rsid w:val="00244102"/>
    <w:rsid w:val="00246E24"/>
    <w:rsid w:val="00247FE0"/>
    <w:rsid w:val="0025411E"/>
    <w:rsid w:val="0025555B"/>
    <w:rsid w:val="00263349"/>
    <w:rsid w:val="002636EE"/>
    <w:rsid w:val="00271635"/>
    <w:rsid w:val="002740CD"/>
    <w:rsid w:val="002749AC"/>
    <w:rsid w:val="002821CA"/>
    <w:rsid w:val="00283400"/>
    <w:rsid w:val="002859E9"/>
    <w:rsid w:val="00291427"/>
    <w:rsid w:val="0029170D"/>
    <w:rsid w:val="00294F3C"/>
    <w:rsid w:val="002954DA"/>
    <w:rsid w:val="002957FA"/>
    <w:rsid w:val="002A07E8"/>
    <w:rsid w:val="002A0AC9"/>
    <w:rsid w:val="002A24D6"/>
    <w:rsid w:val="002A3D7F"/>
    <w:rsid w:val="002A6205"/>
    <w:rsid w:val="002A659B"/>
    <w:rsid w:val="002A68B5"/>
    <w:rsid w:val="002B3B36"/>
    <w:rsid w:val="002B406F"/>
    <w:rsid w:val="002C2BB5"/>
    <w:rsid w:val="002D0F44"/>
    <w:rsid w:val="002D1405"/>
    <w:rsid w:val="002D2C0F"/>
    <w:rsid w:val="002D4BCF"/>
    <w:rsid w:val="002D76BA"/>
    <w:rsid w:val="002E23A9"/>
    <w:rsid w:val="002E5468"/>
    <w:rsid w:val="002E5697"/>
    <w:rsid w:val="002E5B23"/>
    <w:rsid w:val="002E64AB"/>
    <w:rsid w:val="0030301C"/>
    <w:rsid w:val="003050F6"/>
    <w:rsid w:val="00315FD5"/>
    <w:rsid w:val="00316C58"/>
    <w:rsid w:val="00321F0E"/>
    <w:rsid w:val="003225C8"/>
    <w:rsid w:val="00322AC6"/>
    <w:rsid w:val="00342DAF"/>
    <w:rsid w:val="003509C2"/>
    <w:rsid w:val="00354002"/>
    <w:rsid w:val="003553FF"/>
    <w:rsid w:val="00355925"/>
    <w:rsid w:val="003566EB"/>
    <w:rsid w:val="00360C4A"/>
    <w:rsid w:val="0036398B"/>
    <w:rsid w:val="00373F58"/>
    <w:rsid w:val="00375834"/>
    <w:rsid w:val="00380E5E"/>
    <w:rsid w:val="003879DF"/>
    <w:rsid w:val="00391004"/>
    <w:rsid w:val="00394742"/>
    <w:rsid w:val="003961C5"/>
    <w:rsid w:val="003A0E36"/>
    <w:rsid w:val="003A2B5C"/>
    <w:rsid w:val="003B6BB6"/>
    <w:rsid w:val="003C0D68"/>
    <w:rsid w:val="003C52D9"/>
    <w:rsid w:val="003C6E83"/>
    <w:rsid w:val="003D4B5D"/>
    <w:rsid w:val="003D4DD8"/>
    <w:rsid w:val="003D65BC"/>
    <w:rsid w:val="003E13E4"/>
    <w:rsid w:val="003E1DD7"/>
    <w:rsid w:val="003F1CD2"/>
    <w:rsid w:val="003F2186"/>
    <w:rsid w:val="003F61BC"/>
    <w:rsid w:val="00400271"/>
    <w:rsid w:val="00406055"/>
    <w:rsid w:val="004071C3"/>
    <w:rsid w:val="00410C07"/>
    <w:rsid w:val="004113D4"/>
    <w:rsid w:val="0041272A"/>
    <w:rsid w:val="004151F4"/>
    <w:rsid w:val="0042426D"/>
    <w:rsid w:val="00433296"/>
    <w:rsid w:val="00437858"/>
    <w:rsid w:val="00440FFB"/>
    <w:rsid w:val="004428AF"/>
    <w:rsid w:val="00442A78"/>
    <w:rsid w:val="00443017"/>
    <w:rsid w:val="004467E4"/>
    <w:rsid w:val="00454E1B"/>
    <w:rsid w:val="0045510A"/>
    <w:rsid w:val="004603F6"/>
    <w:rsid w:val="00461758"/>
    <w:rsid w:val="004620CE"/>
    <w:rsid w:val="004672B4"/>
    <w:rsid w:val="00470F2F"/>
    <w:rsid w:val="00474B8A"/>
    <w:rsid w:val="004754A4"/>
    <w:rsid w:val="00475FD3"/>
    <w:rsid w:val="0048015F"/>
    <w:rsid w:val="00483919"/>
    <w:rsid w:val="00485F4A"/>
    <w:rsid w:val="00486BD6"/>
    <w:rsid w:val="00487E9D"/>
    <w:rsid w:val="00495EC2"/>
    <w:rsid w:val="004A3191"/>
    <w:rsid w:val="004A6D21"/>
    <w:rsid w:val="004B1950"/>
    <w:rsid w:val="004B1E11"/>
    <w:rsid w:val="004B285E"/>
    <w:rsid w:val="004B35B7"/>
    <w:rsid w:val="004B36B7"/>
    <w:rsid w:val="004C2E9C"/>
    <w:rsid w:val="004C37E5"/>
    <w:rsid w:val="004D4B98"/>
    <w:rsid w:val="004D5E04"/>
    <w:rsid w:val="004D79FF"/>
    <w:rsid w:val="004E29BB"/>
    <w:rsid w:val="004E6E66"/>
    <w:rsid w:val="004F531F"/>
    <w:rsid w:val="004F75D7"/>
    <w:rsid w:val="005015A2"/>
    <w:rsid w:val="0050232B"/>
    <w:rsid w:val="0051356D"/>
    <w:rsid w:val="0052142F"/>
    <w:rsid w:val="005216EB"/>
    <w:rsid w:val="00522ED7"/>
    <w:rsid w:val="00524687"/>
    <w:rsid w:val="00532ADA"/>
    <w:rsid w:val="00533106"/>
    <w:rsid w:val="00533415"/>
    <w:rsid w:val="00534B2B"/>
    <w:rsid w:val="005404D0"/>
    <w:rsid w:val="005430F0"/>
    <w:rsid w:val="00543A25"/>
    <w:rsid w:val="00543F84"/>
    <w:rsid w:val="005472C5"/>
    <w:rsid w:val="005500EA"/>
    <w:rsid w:val="005526AE"/>
    <w:rsid w:val="00557563"/>
    <w:rsid w:val="00560DAA"/>
    <w:rsid w:val="0056560C"/>
    <w:rsid w:val="0056743A"/>
    <w:rsid w:val="00574312"/>
    <w:rsid w:val="00577A9E"/>
    <w:rsid w:val="00581A7F"/>
    <w:rsid w:val="00583821"/>
    <w:rsid w:val="00591634"/>
    <w:rsid w:val="005969CC"/>
    <w:rsid w:val="00596C7D"/>
    <w:rsid w:val="005A05E2"/>
    <w:rsid w:val="005A12A7"/>
    <w:rsid w:val="005A4F89"/>
    <w:rsid w:val="005A590F"/>
    <w:rsid w:val="005A725B"/>
    <w:rsid w:val="005B2206"/>
    <w:rsid w:val="005C2E4C"/>
    <w:rsid w:val="005C3D36"/>
    <w:rsid w:val="005C45DB"/>
    <w:rsid w:val="005C67D3"/>
    <w:rsid w:val="005C6CA7"/>
    <w:rsid w:val="005C777D"/>
    <w:rsid w:val="005D335B"/>
    <w:rsid w:val="005D5A24"/>
    <w:rsid w:val="005D7C8D"/>
    <w:rsid w:val="005E2174"/>
    <w:rsid w:val="005E41DF"/>
    <w:rsid w:val="005F5863"/>
    <w:rsid w:val="005F61EE"/>
    <w:rsid w:val="005F6217"/>
    <w:rsid w:val="0060204E"/>
    <w:rsid w:val="00606C93"/>
    <w:rsid w:val="0061020C"/>
    <w:rsid w:val="00611299"/>
    <w:rsid w:val="006141FA"/>
    <w:rsid w:val="00616F02"/>
    <w:rsid w:val="00617A6B"/>
    <w:rsid w:val="0062754E"/>
    <w:rsid w:val="00631B69"/>
    <w:rsid w:val="0063416D"/>
    <w:rsid w:val="006429A0"/>
    <w:rsid w:val="00643D89"/>
    <w:rsid w:val="00645901"/>
    <w:rsid w:val="00650AEF"/>
    <w:rsid w:val="0065628A"/>
    <w:rsid w:val="00657793"/>
    <w:rsid w:val="00670A1C"/>
    <w:rsid w:val="00670C1F"/>
    <w:rsid w:val="00676E02"/>
    <w:rsid w:val="00683D4B"/>
    <w:rsid w:val="00685067"/>
    <w:rsid w:val="006A0BF5"/>
    <w:rsid w:val="006B06C2"/>
    <w:rsid w:val="006B2060"/>
    <w:rsid w:val="006B233A"/>
    <w:rsid w:val="006C0C5D"/>
    <w:rsid w:val="006C315C"/>
    <w:rsid w:val="006C37AF"/>
    <w:rsid w:val="006C7981"/>
    <w:rsid w:val="006D1151"/>
    <w:rsid w:val="006D23F5"/>
    <w:rsid w:val="006D2B93"/>
    <w:rsid w:val="006D6F1F"/>
    <w:rsid w:val="006E34FD"/>
    <w:rsid w:val="006E6B4B"/>
    <w:rsid w:val="006F77A2"/>
    <w:rsid w:val="007013E9"/>
    <w:rsid w:val="0070576C"/>
    <w:rsid w:val="00710971"/>
    <w:rsid w:val="00713685"/>
    <w:rsid w:val="00721AB7"/>
    <w:rsid w:val="00725110"/>
    <w:rsid w:val="0072635C"/>
    <w:rsid w:val="00726D0B"/>
    <w:rsid w:val="00732352"/>
    <w:rsid w:val="00734596"/>
    <w:rsid w:val="00734880"/>
    <w:rsid w:val="00734F5A"/>
    <w:rsid w:val="00737F9F"/>
    <w:rsid w:val="00740EFD"/>
    <w:rsid w:val="00747D0D"/>
    <w:rsid w:val="00757038"/>
    <w:rsid w:val="00762A86"/>
    <w:rsid w:val="007735CD"/>
    <w:rsid w:val="00774B4F"/>
    <w:rsid w:val="00776B4E"/>
    <w:rsid w:val="00777EDB"/>
    <w:rsid w:val="00781959"/>
    <w:rsid w:val="00783E1D"/>
    <w:rsid w:val="0079244D"/>
    <w:rsid w:val="00793BFC"/>
    <w:rsid w:val="0079427D"/>
    <w:rsid w:val="00794BBF"/>
    <w:rsid w:val="007A25AB"/>
    <w:rsid w:val="007A6816"/>
    <w:rsid w:val="007B2CF1"/>
    <w:rsid w:val="007B3604"/>
    <w:rsid w:val="007B3F5F"/>
    <w:rsid w:val="007B60E8"/>
    <w:rsid w:val="007C12BC"/>
    <w:rsid w:val="007C303C"/>
    <w:rsid w:val="007C6CDE"/>
    <w:rsid w:val="007D0983"/>
    <w:rsid w:val="007D1A02"/>
    <w:rsid w:val="007D7E2A"/>
    <w:rsid w:val="007E5988"/>
    <w:rsid w:val="007E620D"/>
    <w:rsid w:val="007F5E76"/>
    <w:rsid w:val="008010E7"/>
    <w:rsid w:val="008035B7"/>
    <w:rsid w:val="00804D8B"/>
    <w:rsid w:val="008057F2"/>
    <w:rsid w:val="008111D5"/>
    <w:rsid w:val="00814E01"/>
    <w:rsid w:val="00816531"/>
    <w:rsid w:val="0082104C"/>
    <w:rsid w:val="0082627F"/>
    <w:rsid w:val="00827397"/>
    <w:rsid w:val="00831030"/>
    <w:rsid w:val="00832A9D"/>
    <w:rsid w:val="0083568A"/>
    <w:rsid w:val="00837AE5"/>
    <w:rsid w:val="00841DAC"/>
    <w:rsid w:val="0084403B"/>
    <w:rsid w:val="00847E70"/>
    <w:rsid w:val="00850F97"/>
    <w:rsid w:val="008529BE"/>
    <w:rsid w:val="00854298"/>
    <w:rsid w:val="00860A7D"/>
    <w:rsid w:val="00864027"/>
    <w:rsid w:val="008653D3"/>
    <w:rsid w:val="00867A11"/>
    <w:rsid w:val="0087094C"/>
    <w:rsid w:val="00871540"/>
    <w:rsid w:val="00880498"/>
    <w:rsid w:val="008834F2"/>
    <w:rsid w:val="00884034"/>
    <w:rsid w:val="00884750"/>
    <w:rsid w:val="00886D33"/>
    <w:rsid w:val="008914CF"/>
    <w:rsid w:val="00894038"/>
    <w:rsid w:val="00897EA5"/>
    <w:rsid w:val="008A1922"/>
    <w:rsid w:val="008A4C12"/>
    <w:rsid w:val="008A56DD"/>
    <w:rsid w:val="008B5ED1"/>
    <w:rsid w:val="008B7213"/>
    <w:rsid w:val="008C0756"/>
    <w:rsid w:val="008C25D2"/>
    <w:rsid w:val="008C3410"/>
    <w:rsid w:val="008C62B9"/>
    <w:rsid w:val="008D075F"/>
    <w:rsid w:val="008D0989"/>
    <w:rsid w:val="008D2DEF"/>
    <w:rsid w:val="008D333F"/>
    <w:rsid w:val="008D46C2"/>
    <w:rsid w:val="008D7A4A"/>
    <w:rsid w:val="008E6BE8"/>
    <w:rsid w:val="008E7A38"/>
    <w:rsid w:val="008F1140"/>
    <w:rsid w:val="008F22E9"/>
    <w:rsid w:val="008F3B5A"/>
    <w:rsid w:val="008F71E2"/>
    <w:rsid w:val="008F74F4"/>
    <w:rsid w:val="009112AB"/>
    <w:rsid w:val="00912D1C"/>
    <w:rsid w:val="00916078"/>
    <w:rsid w:val="0093035D"/>
    <w:rsid w:val="00931E21"/>
    <w:rsid w:val="009365E4"/>
    <w:rsid w:val="00940A33"/>
    <w:rsid w:val="00943089"/>
    <w:rsid w:val="009433FD"/>
    <w:rsid w:val="00945323"/>
    <w:rsid w:val="0094615B"/>
    <w:rsid w:val="00946EB6"/>
    <w:rsid w:val="009473A1"/>
    <w:rsid w:val="0094791D"/>
    <w:rsid w:val="0096062A"/>
    <w:rsid w:val="00966186"/>
    <w:rsid w:val="00967593"/>
    <w:rsid w:val="00967F96"/>
    <w:rsid w:val="00972C7F"/>
    <w:rsid w:val="00974B93"/>
    <w:rsid w:val="0097523E"/>
    <w:rsid w:val="00980DB7"/>
    <w:rsid w:val="00982479"/>
    <w:rsid w:val="009A4F60"/>
    <w:rsid w:val="009A5CE2"/>
    <w:rsid w:val="009B2E05"/>
    <w:rsid w:val="009B79FF"/>
    <w:rsid w:val="009C1A06"/>
    <w:rsid w:val="009C3C6C"/>
    <w:rsid w:val="009D176E"/>
    <w:rsid w:val="009D2E48"/>
    <w:rsid w:val="009D34A8"/>
    <w:rsid w:val="009D3563"/>
    <w:rsid w:val="009D40FB"/>
    <w:rsid w:val="009D567A"/>
    <w:rsid w:val="009D5A4E"/>
    <w:rsid w:val="009D5D5F"/>
    <w:rsid w:val="009D5F37"/>
    <w:rsid w:val="009D6083"/>
    <w:rsid w:val="009F2407"/>
    <w:rsid w:val="009F2C73"/>
    <w:rsid w:val="009F462A"/>
    <w:rsid w:val="009F7F6C"/>
    <w:rsid w:val="00A000D1"/>
    <w:rsid w:val="00A00449"/>
    <w:rsid w:val="00A009E4"/>
    <w:rsid w:val="00A0130C"/>
    <w:rsid w:val="00A03B63"/>
    <w:rsid w:val="00A07805"/>
    <w:rsid w:val="00A153D2"/>
    <w:rsid w:val="00A1629D"/>
    <w:rsid w:val="00A172CF"/>
    <w:rsid w:val="00A23016"/>
    <w:rsid w:val="00A26C26"/>
    <w:rsid w:val="00A26E4E"/>
    <w:rsid w:val="00A27A10"/>
    <w:rsid w:val="00A300B9"/>
    <w:rsid w:val="00A323CB"/>
    <w:rsid w:val="00A37240"/>
    <w:rsid w:val="00A411E4"/>
    <w:rsid w:val="00A43A48"/>
    <w:rsid w:val="00A478B3"/>
    <w:rsid w:val="00A47DFC"/>
    <w:rsid w:val="00A50137"/>
    <w:rsid w:val="00A51C84"/>
    <w:rsid w:val="00A55733"/>
    <w:rsid w:val="00A560A4"/>
    <w:rsid w:val="00A574DC"/>
    <w:rsid w:val="00A5778E"/>
    <w:rsid w:val="00A57D49"/>
    <w:rsid w:val="00A64C24"/>
    <w:rsid w:val="00A65BD9"/>
    <w:rsid w:val="00A70349"/>
    <w:rsid w:val="00A706AB"/>
    <w:rsid w:val="00A81534"/>
    <w:rsid w:val="00A8574C"/>
    <w:rsid w:val="00A86798"/>
    <w:rsid w:val="00A870AF"/>
    <w:rsid w:val="00A87705"/>
    <w:rsid w:val="00A90C6D"/>
    <w:rsid w:val="00A922E8"/>
    <w:rsid w:val="00AA509A"/>
    <w:rsid w:val="00AB1F0B"/>
    <w:rsid w:val="00AB1FA3"/>
    <w:rsid w:val="00AB34C1"/>
    <w:rsid w:val="00AB5926"/>
    <w:rsid w:val="00AB5CE6"/>
    <w:rsid w:val="00AB791B"/>
    <w:rsid w:val="00AC39CA"/>
    <w:rsid w:val="00AC483B"/>
    <w:rsid w:val="00AC6612"/>
    <w:rsid w:val="00AD003E"/>
    <w:rsid w:val="00AD0266"/>
    <w:rsid w:val="00AD1DB4"/>
    <w:rsid w:val="00AD29DE"/>
    <w:rsid w:val="00AE5419"/>
    <w:rsid w:val="00AE661F"/>
    <w:rsid w:val="00AF3C1B"/>
    <w:rsid w:val="00AF3C93"/>
    <w:rsid w:val="00AF546A"/>
    <w:rsid w:val="00AF68DD"/>
    <w:rsid w:val="00B007A2"/>
    <w:rsid w:val="00B02E9D"/>
    <w:rsid w:val="00B05E01"/>
    <w:rsid w:val="00B104A3"/>
    <w:rsid w:val="00B10D80"/>
    <w:rsid w:val="00B13CD0"/>
    <w:rsid w:val="00B25599"/>
    <w:rsid w:val="00B27204"/>
    <w:rsid w:val="00B3084C"/>
    <w:rsid w:val="00B32D91"/>
    <w:rsid w:val="00B33938"/>
    <w:rsid w:val="00B34854"/>
    <w:rsid w:val="00B35D17"/>
    <w:rsid w:val="00B37FC9"/>
    <w:rsid w:val="00B403DB"/>
    <w:rsid w:val="00B41FC8"/>
    <w:rsid w:val="00B42612"/>
    <w:rsid w:val="00B44F1F"/>
    <w:rsid w:val="00B458C5"/>
    <w:rsid w:val="00B4706C"/>
    <w:rsid w:val="00B53D0B"/>
    <w:rsid w:val="00B62833"/>
    <w:rsid w:val="00B645FB"/>
    <w:rsid w:val="00B71DEE"/>
    <w:rsid w:val="00B7205D"/>
    <w:rsid w:val="00B766B9"/>
    <w:rsid w:val="00B77DF4"/>
    <w:rsid w:val="00B8513C"/>
    <w:rsid w:val="00B85CD3"/>
    <w:rsid w:val="00B877C3"/>
    <w:rsid w:val="00B9110A"/>
    <w:rsid w:val="00B9322B"/>
    <w:rsid w:val="00BA1C8F"/>
    <w:rsid w:val="00BA4F71"/>
    <w:rsid w:val="00BA739B"/>
    <w:rsid w:val="00BB3C5F"/>
    <w:rsid w:val="00BB6376"/>
    <w:rsid w:val="00BC0B2B"/>
    <w:rsid w:val="00BC28A7"/>
    <w:rsid w:val="00BC6744"/>
    <w:rsid w:val="00BD4882"/>
    <w:rsid w:val="00BE13F9"/>
    <w:rsid w:val="00BE5EDB"/>
    <w:rsid w:val="00BE7A1D"/>
    <w:rsid w:val="00BE7AD1"/>
    <w:rsid w:val="00BF18A7"/>
    <w:rsid w:val="00BF3607"/>
    <w:rsid w:val="00BF6F73"/>
    <w:rsid w:val="00BF7936"/>
    <w:rsid w:val="00C014BA"/>
    <w:rsid w:val="00C16C62"/>
    <w:rsid w:val="00C214E7"/>
    <w:rsid w:val="00C2179B"/>
    <w:rsid w:val="00C23D50"/>
    <w:rsid w:val="00C2478A"/>
    <w:rsid w:val="00C343DD"/>
    <w:rsid w:val="00C347F6"/>
    <w:rsid w:val="00C42229"/>
    <w:rsid w:val="00C42A2D"/>
    <w:rsid w:val="00C44D1C"/>
    <w:rsid w:val="00C45758"/>
    <w:rsid w:val="00C459A5"/>
    <w:rsid w:val="00C47F30"/>
    <w:rsid w:val="00C52169"/>
    <w:rsid w:val="00C57B97"/>
    <w:rsid w:val="00C60BE9"/>
    <w:rsid w:val="00C61366"/>
    <w:rsid w:val="00C658DD"/>
    <w:rsid w:val="00C7023E"/>
    <w:rsid w:val="00C76F0D"/>
    <w:rsid w:val="00C85904"/>
    <w:rsid w:val="00C929F0"/>
    <w:rsid w:val="00C93242"/>
    <w:rsid w:val="00CA646F"/>
    <w:rsid w:val="00CA7A60"/>
    <w:rsid w:val="00CA7A73"/>
    <w:rsid w:val="00CB0850"/>
    <w:rsid w:val="00CB23D4"/>
    <w:rsid w:val="00CB3B9F"/>
    <w:rsid w:val="00CB7B40"/>
    <w:rsid w:val="00CC2C96"/>
    <w:rsid w:val="00CC7E29"/>
    <w:rsid w:val="00CD0201"/>
    <w:rsid w:val="00CD1C5B"/>
    <w:rsid w:val="00CD1D29"/>
    <w:rsid w:val="00CD2CBC"/>
    <w:rsid w:val="00CD6766"/>
    <w:rsid w:val="00CD7413"/>
    <w:rsid w:val="00CD76CE"/>
    <w:rsid w:val="00CE2EB3"/>
    <w:rsid w:val="00CE310C"/>
    <w:rsid w:val="00CE3C3A"/>
    <w:rsid w:val="00CE5908"/>
    <w:rsid w:val="00CF019A"/>
    <w:rsid w:val="00CF2665"/>
    <w:rsid w:val="00CF3C2E"/>
    <w:rsid w:val="00D116A5"/>
    <w:rsid w:val="00D1536B"/>
    <w:rsid w:val="00D246E1"/>
    <w:rsid w:val="00D30EA8"/>
    <w:rsid w:val="00D32DA0"/>
    <w:rsid w:val="00D34705"/>
    <w:rsid w:val="00D45741"/>
    <w:rsid w:val="00D51A24"/>
    <w:rsid w:val="00D536F8"/>
    <w:rsid w:val="00D53FBA"/>
    <w:rsid w:val="00D541FB"/>
    <w:rsid w:val="00D54AFE"/>
    <w:rsid w:val="00D617BE"/>
    <w:rsid w:val="00D634B0"/>
    <w:rsid w:val="00D701D6"/>
    <w:rsid w:val="00D728E9"/>
    <w:rsid w:val="00D72ECE"/>
    <w:rsid w:val="00D75CCF"/>
    <w:rsid w:val="00D7662D"/>
    <w:rsid w:val="00D80A85"/>
    <w:rsid w:val="00D83C49"/>
    <w:rsid w:val="00D848EA"/>
    <w:rsid w:val="00D8503A"/>
    <w:rsid w:val="00D877E3"/>
    <w:rsid w:val="00D92455"/>
    <w:rsid w:val="00D92DEE"/>
    <w:rsid w:val="00D9585F"/>
    <w:rsid w:val="00D962C8"/>
    <w:rsid w:val="00D97880"/>
    <w:rsid w:val="00DA0F0E"/>
    <w:rsid w:val="00DA2B2F"/>
    <w:rsid w:val="00DA3DC2"/>
    <w:rsid w:val="00DA5E73"/>
    <w:rsid w:val="00DB20CF"/>
    <w:rsid w:val="00DC0DD4"/>
    <w:rsid w:val="00DC4FD0"/>
    <w:rsid w:val="00DC5158"/>
    <w:rsid w:val="00DC5558"/>
    <w:rsid w:val="00DD27AB"/>
    <w:rsid w:val="00DD493D"/>
    <w:rsid w:val="00DD648A"/>
    <w:rsid w:val="00DD7EE7"/>
    <w:rsid w:val="00DE1BBE"/>
    <w:rsid w:val="00DE3F26"/>
    <w:rsid w:val="00DE6215"/>
    <w:rsid w:val="00E01C7E"/>
    <w:rsid w:val="00E04364"/>
    <w:rsid w:val="00E06C39"/>
    <w:rsid w:val="00E07C66"/>
    <w:rsid w:val="00E12812"/>
    <w:rsid w:val="00E12F0C"/>
    <w:rsid w:val="00E1710A"/>
    <w:rsid w:val="00E2147A"/>
    <w:rsid w:val="00E216B3"/>
    <w:rsid w:val="00E270F0"/>
    <w:rsid w:val="00E3117A"/>
    <w:rsid w:val="00E34527"/>
    <w:rsid w:val="00E34CCE"/>
    <w:rsid w:val="00E4098D"/>
    <w:rsid w:val="00E43187"/>
    <w:rsid w:val="00E43473"/>
    <w:rsid w:val="00E45FB2"/>
    <w:rsid w:val="00E5086F"/>
    <w:rsid w:val="00E51C82"/>
    <w:rsid w:val="00E5305F"/>
    <w:rsid w:val="00E54DB3"/>
    <w:rsid w:val="00E57058"/>
    <w:rsid w:val="00E57E92"/>
    <w:rsid w:val="00E6101A"/>
    <w:rsid w:val="00E64B90"/>
    <w:rsid w:val="00E64F6B"/>
    <w:rsid w:val="00E664E3"/>
    <w:rsid w:val="00E71F0A"/>
    <w:rsid w:val="00E75E45"/>
    <w:rsid w:val="00E769E8"/>
    <w:rsid w:val="00E83FFE"/>
    <w:rsid w:val="00E84A2F"/>
    <w:rsid w:val="00E935D4"/>
    <w:rsid w:val="00EA140A"/>
    <w:rsid w:val="00EA2063"/>
    <w:rsid w:val="00EB2C3F"/>
    <w:rsid w:val="00EB5141"/>
    <w:rsid w:val="00EB66D8"/>
    <w:rsid w:val="00EB6C10"/>
    <w:rsid w:val="00EC6C0B"/>
    <w:rsid w:val="00ED2695"/>
    <w:rsid w:val="00ED55C1"/>
    <w:rsid w:val="00EE57BE"/>
    <w:rsid w:val="00EE6AD4"/>
    <w:rsid w:val="00EF588D"/>
    <w:rsid w:val="00EF5EDF"/>
    <w:rsid w:val="00F10815"/>
    <w:rsid w:val="00F20427"/>
    <w:rsid w:val="00F223BF"/>
    <w:rsid w:val="00F23411"/>
    <w:rsid w:val="00F23FF8"/>
    <w:rsid w:val="00F274F5"/>
    <w:rsid w:val="00F323F0"/>
    <w:rsid w:val="00F377D4"/>
    <w:rsid w:val="00F40004"/>
    <w:rsid w:val="00F40432"/>
    <w:rsid w:val="00F427AD"/>
    <w:rsid w:val="00F45A3C"/>
    <w:rsid w:val="00F64575"/>
    <w:rsid w:val="00F6709F"/>
    <w:rsid w:val="00F701B2"/>
    <w:rsid w:val="00F70675"/>
    <w:rsid w:val="00F71C52"/>
    <w:rsid w:val="00F75E57"/>
    <w:rsid w:val="00F76DE9"/>
    <w:rsid w:val="00F77690"/>
    <w:rsid w:val="00F81A5A"/>
    <w:rsid w:val="00F84BE6"/>
    <w:rsid w:val="00F96283"/>
    <w:rsid w:val="00FA0BA9"/>
    <w:rsid w:val="00FA2732"/>
    <w:rsid w:val="00FA3D48"/>
    <w:rsid w:val="00FA5676"/>
    <w:rsid w:val="00FA7AAE"/>
    <w:rsid w:val="00FB011A"/>
    <w:rsid w:val="00FB08AE"/>
    <w:rsid w:val="00FB0B64"/>
    <w:rsid w:val="00FB174A"/>
    <w:rsid w:val="00FC2088"/>
    <w:rsid w:val="00FC51BF"/>
    <w:rsid w:val="00FC5A09"/>
    <w:rsid w:val="00FC624F"/>
    <w:rsid w:val="00FD0F54"/>
    <w:rsid w:val="00FD7D76"/>
    <w:rsid w:val="00FE539A"/>
    <w:rsid w:val="00FF328D"/>
    <w:rsid w:val="00FF4376"/>
    <w:rsid w:val="00FF5257"/>
    <w:rsid w:val="05CFF36C"/>
    <w:rsid w:val="101F624B"/>
    <w:rsid w:val="1116F2E4"/>
    <w:rsid w:val="17167E18"/>
    <w:rsid w:val="19B30ABB"/>
    <w:rsid w:val="2375145D"/>
    <w:rsid w:val="2587B791"/>
    <w:rsid w:val="2EFB8F03"/>
    <w:rsid w:val="2F5B6524"/>
    <w:rsid w:val="4F18311F"/>
    <w:rsid w:val="50B26C21"/>
    <w:rsid w:val="543D177B"/>
    <w:rsid w:val="5887C9B0"/>
    <w:rsid w:val="71BBD075"/>
    <w:rsid w:val="78BF6266"/>
    <w:rsid w:val="79D273D9"/>
    <w:rsid w:val="7C72AE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129E0"/>
  <w15:chartTrackingRefBased/>
  <w15:docId w15:val="{0366D317-CF88-46AE-8A47-93128C20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9B"/>
  </w:style>
  <w:style w:type="paragraph" w:styleId="Heading1">
    <w:name w:val="heading 1"/>
    <w:basedOn w:val="Normal"/>
    <w:next w:val="Normal"/>
    <w:link w:val="Heading1Char"/>
    <w:uiPriority w:val="9"/>
    <w:qFormat/>
    <w:rsid w:val="00C2179B"/>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qFormat/>
    <w:rsid w:val="00C2179B"/>
    <w:pPr>
      <w:keepNext/>
      <w:keepLines/>
      <w:spacing w:before="240" w:after="120" w:line="312" w:lineRule="auto"/>
      <w:jc w:val="center"/>
      <w:outlineLvl w:val="1"/>
    </w:pPr>
    <w:rPr>
      <w:rFonts w:ascii="Times New Roman" w:eastAsiaTheme="majorEastAsia" w:hAnsi="Times New Roman" w:cstheme="majorBidi"/>
      <w:b/>
      <w:sz w:val="28"/>
      <w:szCs w:val="32"/>
    </w:rPr>
  </w:style>
  <w:style w:type="paragraph" w:styleId="Heading3">
    <w:name w:val="heading 3"/>
    <w:basedOn w:val="Normal"/>
    <w:next w:val="Normal"/>
    <w:link w:val="Heading3Char"/>
    <w:uiPriority w:val="9"/>
    <w:unhideWhenUsed/>
    <w:qFormat/>
    <w:rsid w:val="00C2179B"/>
    <w:pPr>
      <w:keepNext/>
      <w:keepLines/>
      <w:spacing w:before="120" w:after="0" w:line="312" w:lineRule="auto"/>
      <w:jc w:val="both"/>
      <w:outlineLvl w:val="2"/>
    </w:pPr>
    <w:rPr>
      <w:rFonts w:ascii="Times New Roman" w:eastAsiaTheme="majorEastAsia" w:hAnsi="Times New Roman"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9B"/>
    <w:rPr>
      <w:rFonts w:ascii="Times New Roman" w:eastAsiaTheme="majorEastAsia" w:hAnsi="Times New Roman" w:cstheme="majorBidi"/>
      <w:b/>
      <w:smallCaps/>
      <w:sz w:val="28"/>
      <w:szCs w:val="32"/>
    </w:rPr>
  </w:style>
  <w:style w:type="character" w:customStyle="1" w:styleId="Heading2Char">
    <w:name w:val="Heading 2 Char"/>
    <w:basedOn w:val="DefaultParagraphFont"/>
    <w:link w:val="Heading2"/>
    <w:uiPriority w:val="9"/>
    <w:rsid w:val="00C2179B"/>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C2179B"/>
    <w:rPr>
      <w:rFonts w:ascii="Times New Roman" w:eastAsiaTheme="majorEastAsia" w:hAnsi="Times New Roman" w:cstheme="majorBidi"/>
      <w:b/>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uiPriority w:val="34"/>
    <w:qFormat/>
    <w:rsid w:val="00C2179B"/>
    <w:pPr>
      <w:ind w:left="720"/>
      <w:contextualSpacing/>
    </w:pPr>
  </w:style>
  <w:style w:type="paragraph" w:styleId="Header">
    <w:name w:val="header"/>
    <w:basedOn w:val="Normal"/>
    <w:link w:val="HeaderChar"/>
    <w:uiPriority w:val="99"/>
    <w:unhideWhenUsed/>
    <w:rsid w:val="00C2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79B"/>
  </w:style>
  <w:style w:type="paragraph" w:styleId="Footer">
    <w:name w:val="footer"/>
    <w:basedOn w:val="Normal"/>
    <w:link w:val="FooterChar"/>
    <w:uiPriority w:val="99"/>
    <w:unhideWhenUsed/>
    <w:rsid w:val="00C2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79B"/>
  </w:style>
  <w:style w:type="character" w:styleId="CommentReference">
    <w:name w:val="annotation reference"/>
    <w:basedOn w:val="DefaultParagraphFont"/>
    <w:semiHidden/>
    <w:unhideWhenUsed/>
    <w:rsid w:val="00C2179B"/>
    <w:rPr>
      <w:sz w:val="16"/>
      <w:szCs w:val="16"/>
    </w:rPr>
  </w:style>
  <w:style w:type="paragraph" w:styleId="CommentText">
    <w:name w:val="annotation text"/>
    <w:basedOn w:val="Normal"/>
    <w:link w:val="CommentTextChar"/>
    <w:semiHidden/>
    <w:unhideWhenUsed/>
    <w:rsid w:val="00C2179B"/>
    <w:pPr>
      <w:spacing w:line="240" w:lineRule="auto"/>
    </w:pPr>
    <w:rPr>
      <w:sz w:val="20"/>
      <w:szCs w:val="20"/>
    </w:rPr>
  </w:style>
  <w:style w:type="character" w:customStyle="1" w:styleId="CommentTextChar">
    <w:name w:val="Comment Text Char"/>
    <w:basedOn w:val="DefaultParagraphFont"/>
    <w:link w:val="CommentText"/>
    <w:semiHidden/>
    <w:rsid w:val="00C2179B"/>
    <w:rPr>
      <w:sz w:val="20"/>
      <w:szCs w:val="20"/>
    </w:rPr>
  </w:style>
  <w:style w:type="paragraph" w:styleId="CommentSubject">
    <w:name w:val="annotation subject"/>
    <w:basedOn w:val="CommentText"/>
    <w:next w:val="CommentText"/>
    <w:link w:val="CommentSubjectChar"/>
    <w:unhideWhenUsed/>
    <w:rsid w:val="00C2179B"/>
    <w:rPr>
      <w:b/>
      <w:bCs/>
    </w:rPr>
  </w:style>
  <w:style w:type="character" w:customStyle="1" w:styleId="CommentSubjectChar">
    <w:name w:val="Comment Subject Char"/>
    <w:basedOn w:val="CommentTextChar"/>
    <w:link w:val="CommentSubject"/>
    <w:rsid w:val="00C2179B"/>
    <w:rPr>
      <w:b/>
      <w:bCs/>
      <w:sz w:val="20"/>
      <w:szCs w:val="20"/>
    </w:rPr>
  </w:style>
  <w:style w:type="paragraph" w:styleId="BalloonText">
    <w:name w:val="Balloon Text"/>
    <w:basedOn w:val="Normal"/>
    <w:link w:val="BalloonTextChar"/>
    <w:unhideWhenUsed/>
    <w:rsid w:val="00C2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2179B"/>
    <w:rPr>
      <w:rFonts w:ascii="Segoe UI" w:hAnsi="Segoe UI" w:cs="Segoe UI"/>
      <w:sz w:val="18"/>
      <w:szCs w:val="18"/>
    </w:rPr>
  </w:style>
  <w:style w:type="paragraph" w:styleId="Title">
    <w:name w:val="Title"/>
    <w:basedOn w:val="Normal"/>
    <w:next w:val="Normal"/>
    <w:link w:val="TitleChar"/>
    <w:uiPriority w:val="10"/>
    <w:qFormat/>
    <w:rsid w:val="00C2179B"/>
    <w:pPr>
      <w:spacing w:after="0" w:line="312" w:lineRule="auto"/>
      <w:contextualSpacing/>
      <w:jc w:val="center"/>
    </w:pPr>
    <w:rPr>
      <w:rFonts w:ascii="Times New Roman" w:eastAsiaTheme="majorEastAsia" w:hAnsi="Times New Roman" w:cstheme="majorBidi"/>
      <w:b/>
      <w:caps/>
      <w:spacing w:val="-10"/>
      <w:kern w:val="28"/>
      <w:sz w:val="32"/>
      <w:szCs w:val="56"/>
    </w:rPr>
  </w:style>
  <w:style w:type="character" w:customStyle="1" w:styleId="TitleChar">
    <w:name w:val="Title Char"/>
    <w:basedOn w:val="DefaultParagraphFont"/>
    <w:link w:val="Title"/>
    <w:uiPriority w:val="10"/>
    <w:rsid w:val="00C2179B"/>
    <w:rPr>
      <w:rFonts w:ascii="Times New Roman" w:eastAsiaTheme="majorEastAsia" w:hAnsi="Times New Roman" w:cstheme="majorBidi"/>
      <w:b/>
      <w:caps/>
      <w:spacing w:val="-10"/>
      <w:kern w:val="28"/>
      <w:sz w:val="32"/>
      <w:szCs w:val="56"/>
    </w:rPr>
  </w:style>
  <w:style w:type="paragraph" w:styleId="FootnoteText">
    <w:name w:val="footnote text"/>
    <w:basedOn w:val="Normal"/>
    <w:link w:val="FootnoteTextChar"/>
    <w:uiPriority w:val="99"/>
    <w:semiHidden/>
    <w:unhideWhenUsed/>
    <w:rsid w:val="00C2179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C2179B"/>
    <w:rPr>
      <w:rFonts w:ascii="Times New Roman" w:hAnsi="Times New Roman"/>
      <w:sz w:val="20"/>
      <w:szCs w:val="20"/>
    </w:rPr>
  </w:style>
  <w:style w:type="paragraph" w:customStyle="1" w:styleId="NormalinTable">
    <w:name w:val="Normal in Table"/>
    <w:basedOn w:val="Normal"/>
    <w:qFormat/>
    <w:rsid w:val="00C2179B"/>
    <w:pPr>
      <w:spacing w:before="20" w:after="20" w:line="240" w:lineRule="auto"/>
    </w:pPr>
    <w:rPr>
      <w:rFonts w:ascii="Times New Roman" w:hAnsi="Times New Roman"/>
      <w:bCs/>
      <w:sz w:val="16"/>
    </w:rPr>
  </w:style>
  <w:style w:type="paragraph" w:styleId="ListBullet">
    <w:name w:val="List Bullet"/>
    <w:basedOn w:val="Normal"/>
    <w:uiPriority w:val="99"/>
    <w:unhideWhenUsed/>
    <w:rsid w:val="00C2179B"/>
    <w:pPr>
      <w:numPr>
        <w:numId w:val="12"/>
      </w:numPr>
      <w:spacing w:after="120" w:line="312" w:lineRule="auto"/>
      <w:contextualSpacing/>
      <w:jc w:val="both"/>
    </w:pPr>
    <w:rPr>
      <w:rFonts w:ascii="Times New Roman" w:hAnsi="Times New Roman"/>
      <w:sz w:val="21"/>
    </w:rPr>
  </w:style>
  <w:style w:type="paragraph" w:customStyle="1" w:styleId="Approval">
    <w:name w:val="Approval"/>
    <w:basedOn w:val="Normal"/>
    <w:next w:val="Normal"/>
    <w:rsid w:val="00C2179B"/>
    <w:pPr>
      <w:spacing w:before="160" w:after="120" w:line="220" w:lineRule="atLeast"/>
      <w:jc w:val="center"/>
    </w:pPr>
    <w:rPr>
      <w:rFonts w:ascii="Times New Roman" w:eastAsia="Times New Roman" w:hAnsi="Times New Roman" w:cs="Times New Roman"/>
      <w:i/>
      <w:szCs w:val="20"/>
    </w:rPr>
  </w:style>
  <w:style w:type="paragraph" w:customStyle="1" w:styleId="ArrHead">
    <w:name w:val="ArrHead"/>
    <w:basedOn w:val="Normal"/>
    <w:rsid w:val="00C2179B"/>
    <w:pPr>
      <w:keepNext/>
      <w:tabs>
        <w:tab w:val="right" w:pos="8200"/>
      </w:tabs>
      <w:spacing w:before="480" w:after="120" w:line="220" w:lineRule="atLeast"/>
      <w:jc w:val="center"/>
    </w:pPr>
    <w:rPr>
      <w:rFonts w:ascii="Times New Roman" w:eastAsia="Times New Roman" w:hAnsi="Times New Roman" w:cs="Times New Roman"/>
      <w:caps/>
      <w:sz w:val="28"/>
      <w:szCs w:val="20"/>
    </w:rPr>
  </w:style>
  <w:style w:type="paragraph" w:customStyle="1" w:styleId="Banner">
    <w:name w:val="Banner"/>
    <w:next w:val="Normal"/>
    <w:rsid w:val="00C2179B"/>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styleId="Caption">
    <w:name w:val="caption"/>
    <w:basedOn w:val="Normal"/>
    <w:next w:val="Normal"/>
    <w:qFormat/>
    <w:rsid w:val="00C2179B"/>
    <w:pPr>
      <w:spacing w:before="120" w:after="120" w:line="220" w:lineRule="atLeast"/>
      <w:jc w:val="both"/>
    </w:pPr>
    <w:rPr>
      <w:rFonts w:ascii="Times New Roman" w:eastAsia="Times New Roman" w:hAnsi="Times New Roman" w:cs="Times New Roman"/>
      <w:b/>
      <w:sz w:val="21"/>
      <w:szCs w:val="20"/>
    </w:rPr>
  </w:style>
  <w:style w:type="paragraph" w:customStyle="1" w:styleId="ColumnHeader">
    <w:name w:val="ColumnHeader"/>
    <w:basedOn w:val="Normal"/>
    <w:rsid w:val="00C2179B"/>
    <w:pPr>
      <w:spacing w:before="40" w:after="0" w:line="220" w:lineRule="atLeast"/>
      <w:jc w:val="both"/>
    </w:pPr>
    <w:rPr>
      <w:rFonts w:ascii="Times New Roman" w:eastAsia="Times New Roman" w:hAnsi="Times New Roman" w:cs="Times New Roman"/>
      <w:i/>
      <w:sz w:val="21"/>
      <w:szCs w:val="20"/>
    </w:rPr>
  </w:style>
  <w:style w:type="paragraph" w:customStyle="1" w:styleId="Coming">
    <w:name w:val="Coming"/>
    <w:basedOn w:val="Normal"/>
    <w:next w:val="Normal"/>
    <w:rsid w:val="00C2179B"/>
    <w:pPr>
      <w:tabs>
        <w:tab w:val="left" w:pos="3232"/>
        <w:tab w:val="left" w:pos="3629"/>
        <w:tab w:val="right" w:pos="6804"/>
      </w:tabs>
      <w:spacing w:after="0" w:line="220" w:lineRule="atLeast"/>
      <w:ind w:left="1711" w:right="1541" w:hanging="170"/>
      <w:jc w:val="both"/>
    </w:pPr>
    <w:rPr>
      <w:rFonts w:ascii="Times New Roman" w:eastAsia="Times New Roman" w:hAnsi="Times New Roman" w:cs="Times New Roman"/>
      <w:i/>
      <w:sz w:val="21"/>
      <w:szCs w:val="20"/>
    </w:rPr>
  </w:style>
  <w:style w:type="paragraph" w:customStyle="1" w:styleId="ComingC">
    <w:name w:val="ComingC"/>
    <w:basedOn w:val="Coming"/>
    <w:rsid w:val="00C2179B"/>
    <w:pPr>
      <w:tabs>
        <w:tab w:val="clear" w:pos="3232"/>
        <w:tab w:val="clear" w:pos="3629"/>
      </w:tabs>
      <w:spacing w:before="80"/>
      <w:ind w:left="1956" w:right="3400"/>
      <w:jc w:val="left"/>
    </w:pPr>
  </w:style>
  <w:style w:type="paragraph" w:customStyle="1" w:styleId="Confirmed">
    <w:name w:val="Confirmed"/>
    <w:basedOn w:val="Normal"/>
    <w:next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Copyright">
    <w:name w:val="Copyright"/>
    <w:basedOn w:val="Normal"/>
    <w:rsid w:val="00C2179B"/>
    <w:pPr>
      <w:spacing w:after="80" w:line="240" w:lineRule="auto"/>
    </w:pPr>
    <w:rPr>
      <w:rFonts w:ascii="Times New Roman" w:eastAsia="Times New Roman" w:hAnsi="Times New Roman" w:cs="Times New Roman"/>
      <w:sz w:val="16"/>
      <w:szCs w:val="24"/>
      <w:lang w:eastAsia="en-GB"/>
    </w:rPr>
  </w:style>
  <w:style w:type="paragraph" w:customStyle="1" w:styleId="CopyrightLine">
    <w:name w:val="Copyright Line"/>
    <w:basedOn w:val="Normal"/>
    <w:rsid w:val="00C2179B"/>
    <w:pPr>
      <w:spacing w:after="0" w:line="220" w:lineRule="atLeast"/>
      <w:jc w:val="both"/>
    </w:pPr>
    <w:rPr>
      <w:rFonts w:ascii="Times New Roman" w:eastAsia="Times New Roman" w:hAnsi="Times New Roman" w:cs="Times New Roman"/>
      <w:sz w:val="16"/>
      <w:szCs w:val="24"/>
      <w:lang w:eastAsia="en-GB"/>
    </w:rPr>
  </w:style>
  <w:style w:type="paragraph" w:customStyle="1" w:styleId="Correction">
    <w:name w:val="Correction"/>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DefPara">
    <w:name w:val="Def Para"/>
    <w:basedOn w:val="Normal"/>
    <w:rsid w:val="00C2179B"/>
    <w:pPr>
      <w:spacing w:before="80" w:after="0" w:line="220" w:lineRule="atLeast"/>
      <w:ind w:left="340"/>
      <w:jc w:val="both"/>
    </w:pPr>
    <w:rPr>
      <w:rFonts w:ascii="Times New Roman" w:eastAsia="Times New Roman" w:hAnsi="Times New Roman" w:cs="Times New Roman"/>
      <w:sz w:val="21"/>
      <w:szCs w:val="20"/>
    </w:rPr>
  </w:style>
  <w:style w:type="paragraph" w:customStyle="1" w:styleId="dept">
    <w:name w:val="dept"/>
    <w:next w:val="Normal"/>
    <w:rsid w:val="00C2179B"/>
    <w:pPr>
      <w:spacing w:after="0" w:line="240" w:lineRule="auto"/>
      <w:jc w:val="right"/>
    </w:pPr>
    <w:rPr>
      <w:rFonts w:ascii="Times New Roman" w:eastAsia="Times New Roman" w:hAnsi="Times New Roman" w:cs="Times New Roman"/>
      <w:b/>
      <w:noProof/>
      <w:sz w:val="20"/>
      <w:szCs w:val="20"/>
    </w:rPr>
  </w:style>
  <w:style w:type="paragraph" w:customStyle="1" w:styleId="DisplayItem">
    <w:name w:val="DisplayItem"/>
    <w:rsid w:val="00C2179B"/>
    <w:pPr>
      <w:spacing w:before="120" w:after="120" w:line="240" w:lineRule="auto"/>
      <w:jc w:val="center"/>
    </w:pPr>
    <w:rPr>
      <w:rFonts w:ascii="Times New Roman" w:eastAsia="Times New Roman" w:hAnsi="Times New Roman" w:cs="Times New Roman"/>
      <w:sz w:val="20"/>
      <w:szCs w:val="20"/>
    </w:rPr>
  </w:style>
  <w:style w:type="paragraph" w:customStyle="1" w:styleId="Draft">
    <w:name w:val="Draft"/>
    <w:basedOn w:val="Normal"/>
    <w:rsid w:val="00C2179B"/>
    <w:pPr>
      <w:spacing w:after="240" w:line="220" w:lineRule="atLeast"/>
      <w:jc w:val="both"/>
    </w:pPr>
    <w:rPr>
      <w:rFonts w:ascii="Times New Roman" w:eastAsia="Times New Roman" w:hAnsi="Times New Roman" w:cs="Times New Roman"/>
      <w:i/>
      <w:sz w:val="21"/>
      <w:szCs w:val="20"/>
    </w:rPr>
  </w:style>
  <w:style w:type="paragraph" w:customStyle="1" w:styleId="EANote">
    <w:name w:val="EA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EANotenote">
    <w:name w:val="EA_Note_note"/>
    <w:basedOn w:val="Normal"/>
    <w:next w:val="Normal"/>
    <w:rsid w:val="00C2179B"/>
    <w:pPr>
      <w:spacing w:after="240" w:line="220" w:lineRule="atLeast"/>
      <w:jc w:val="center"/>
    </w:pPr>
    <w:rPr>
      <w:rFonts w:ascii="Times New Roman" w:eastAsia="Times New Roman" w:hAnsi="Times New Roman" w:cs="Times New Roman"/>
      <w:i/>
      <w:sz w:val="21"/>
      <w:szCs w:val="20"/>
    </w:rPr>
  </w:style>
  <w:style w:type="paragraph" w:customStyle="1" w:styleId="FootnoteCont">
    <w:name w:val="Footnote Cont"/>
    <w:basedOn w:val="FootnoteText"/>
    <w:rsid w:val="00C2179B"/>
    <w:pPr>
      <w:spacing w:line="180" w:lineRule="exact"/>
      <w:ind w:left="340"/>
    </w:pPr>
    <w:rPr>
      <w:rFonts w:eastAsia="Times New Roman" w:cs="Times New Roman"/>
      <w:sz w:val="16"/>
    </w:rPr>
  </w:style>
  <w:style w:type="paragraph" w:customStyle="1" w:styleId="FormHeading">
    <w:name w:val="FormHeading"/>
    <w:rsid w:val="00C2179B"/>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C2179B"/>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C2179B"/>
    <w:pPr>
      <w:spacing w:after="0" w:line="220" w:lineRule="atLeast"/>
    </w:pPr>
    <w:rPr>
      <w:rFonts w:ascii="Times New Roman" w:eastAsia="Times New Roman" w:hAnsi="Times New Roman" w:cs="Times New Roman"/>
      <w:sz w:val="21"/>
      <w:szCs w:val="20"/>
    </w:rPr>
  </w:style>
  <w:style w:type="paragraph" w:customStyle="1" w:styleId="H1">
    <w:name w:val="H1"/>
    <w:basedOn w:val="Normal"/>
    <w:next w:val="Normal"/>
    <w:rsid w:val="00C2179B"/>
    <w:pPr>
      <w:keepNext/>
      <w:spacing w:before="320" w:after="0" w:line="220" w:lineRule="atLeast"/>
      <w:jc w:val="both"/>
    </w:pPr>
    <w:rPr>
      <w:rFonts w:ascii="Times New Roman" w:eastAsia="Times New Roman" w:hAnsi="Times New Roman" w:cs="Times New Roman"/>
      <w:b/>
      <w:sz w:val="21"/>
      <w:szCs w:val="20"/>
    </w:rPr>
  </w:style>
  <w:style w:type="paragraph" w:customStyle="1" w:styleId="H2">
    <w:name w:val="H2"/>
    <w:basedOn w:val="Heading2"/>
    <w:next w:val="Normal"/>
    <w:rsid w:val="00C2179B"/>
    <w:pPr>
      <w:keepLines w:val="0"/>
      <w:spacing w:before="80" w:line="220" w:lineRule="atLeast"/>
      <w:ind w:left="170"/>
      <w:outlineLvl w:val="9"/>
    </w:pPr>
    <w:rPr>
      <w:rFonts w:eastAsia="Times New Roman" w:cs="Times New Roman"/>
      <w:b w:val="0"/>
      <w:i/>
      <w:sz w:val="21"/>
      <w:szCs w:val="20"/>
    </w:rPr>
  </w:style>
  <w:style w:type="paragraph" w:customStyle="1" w:styleId="H3">
    <w:name w:val="H3"/>
    <w:basedOn w:val="Heading3"/>
    <w:next w:val="Normal"/>
    <w:rsid w:val="00C2179B"/>
    <w:pPr>
      <w:keepLines w:val="0"/>
      <w:spacing w:before="80" w:line="220" w:lineRule="atLeast"/>
      <w:ind w:left="340"/>
      <w:outlineLvl w:val="9"/>
    </w:pPr>
    <w:rPr>
      <w:rFonts w:eastAsia="Times New Roman" w:cs="Times New Roman"/>
      <w:b w:val="0"/>
      <w:i/>
      <w:sz w:val="21"/>
      <w:szCs w:val="20"/>
    </w:rPr>
  </w:style>
  <w:style w:type="character" w:styleId="Hyperlink">
    <w:name w:val="Hyperlink"/>
    <w:rsid w:val="00C2179B"/>
    <w:rPr>
      <w:color w:val="auto"/>
      <w:u w:val="none"/>
    </w:rPr>
  </w:style>
  <w:style w:type="paragraph" w:customStyle="1" w:styleId="Interpretation">
    <w:name w:val="Interpretation"/>
    <w:basedOn w:val="Normal"/>
    <w:next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Laid">
    <w:name w:val="Laid"/>
    <w:basedOn w:val="Normal"/>
    <w:next w:val="Coming"/>
    <w:rsid w:val="00C2179B"/>
    <w:pPr>
      <w:tabs>
        <w:tab w:val="right" w:pos="6804"/>
      </w:tabs>
      <w:spacing w:after="120" w:line="220" w:lineRule="atLeast"/>
      <w:ind w:left="1541" w:right="1541"/>
      <w:jc w:val="both"/>
    </w:pPr>
    <w:rPr>
      <w:rFonts w:ascii="Times New Roman" w:eastAsia="Times New Roman" w:hAnsi="Times New Roman" w:cs="Times New Roman"/>
      <w:i/>
      <w:sz w:val="21"/>
      <w:szCs w:val="20"/>
    </w:rPr>
  </w:style>
  <w:style w:type="paragraph" w:customStyle="1" w:styleId="Laidbefore">
    <w:name w:val="Laid before"/>
    <w:basedOn w:val="Approval"/>
    <w:next w:val="Normal"/>
    <w:rsid w:val="00C2179B"/>
  </w:style>
  <w:style w:type="paragraph" w:customStyle="1" w:styleId="LaidDraft">
    <w:name w:val="LaidDraft"/>
    <w:basedOn w:val="Approval"/>
    <w:next w:val="Normal"/>
    <w:rsid w:val="00C2179B"/>
  </w:style>
  <w:style w:type="paragraph" w:customStyle="1" w:styleId="LegSeal">
    <w:name w:val="LegSeal"/>
    <w:next w:val="Normal"/>
    <w:rsid w:val="00C2179B"/>
    <w:pPr>
      <w:spacing w:after="0" w:line="240" w:lineRule="auto"/>
    </w:pPr>
    <w:rPr>
      <w:rFonts w:ascii="Times New Roman" w:eastAsia="Times New Roman" w:hAnsi="Times New Roman" w:cs="Times New Roman"/>
      <w:noProof/>
      <w:sz w:val="20"/>
      <w:szCs w:val="20"/>
    </w:rPr>
  </w:style>
  <w:style w:type="paragraph" w:styleId="TOC9">
    <w:name w:val="toc 9"/>
    <w:basedOn w:val="Normal"/>
    <w:next w:val="Normal"/>
    <w:rsid w:val="00C2179B"/>
    <w:pPr>
      <w:keepLines/>
      <w:tabs>
        <w:tab w:val="left" w:pos="576"/>
        <w:tab w:val="right" w:pos="8280"/>
      </w:tabs>
      <w:spacing w:after="40" w:line="240" w:lineRule="auto"/>
      <w:ind w:left="576" w:right="720" w:hanging="576"/>
      <w:jc w:val="both"/>
    </w:pPr>
    <w:rPr>
      <w:rFonts w:ascii="Times New Roman" w:eastAsia="Times New Roman" w:hAnsi="Times New Roman" w:cs="Times New Roman"/>
      <w:sz w:val="21"/>
      <w:szCs w:val="20"/>
    </w:rPr>
  </w:style>
  <w:style w:type="paragraph" w:customStyle="1" w:styleId="lineseparator">
    <w:name w:val="lineseparator"/>
    <w:basedOn w:val="TOC9"/>
    <w:rsid w:val="00C2179B"/>
    <w:pPr>
      <w:pBdr>
        <w:bottom w:val="single" w:sz="4" w:space="1" w:color="auto"/>
      </w:pBdr>
      <w:spacing w:before="240" w:after="480"/>
      <w:ind w:left="2400" w:right="2400"/>
    </w:pPr>
  </w:style>
  <w:style w:type="paragraph" w:customStyle="1" w:styleId="linespace">
    <w:name w:val="linespace"/>
    <w:rsid w:val="00C2179B"/>
    <w:pPr>
      <w:spacing w:after="0" w:line="240" w:lineRule="exact"/>
    </w:pPr>
    <w:rPr>
      <w:rFonts w:ascii="Times New Roman" w:eastAsia="Times New Roman" w:hAnsi="Times New Roman" w:cs="Times New Roman"/>
      <w:noProof/>
      <w:sz w:val="20"/>
      <w:szCs w:val="20"/>
    </w:rPr>
  </w:style>
  <w:style w:type="paragraph" w:customStyle="1" w:styleId="List1">
    <w:name w:val="List1"/>
    <w:basedOn w:val="Normal"/>
    <w:rsid w:val="00C2179B"/>
    <w:pPr>
      <w:spacing w:before="80" w:after="0" w:line="220" w:lineRule="atLeast"/>
      <w:ind w:left="737" w:hanging="397"/>
      <w:jc w:val="both"/>
    </w:pPr>
    <w:rPr>
      <w:rFonts w:ascii="Times New Roman" w:eastAsia="Times New Roman" w:hAnsi="Times New Roman" w:cs="Times New Roman"/>
      <w:sz w:val="21"/>
      <w:szCs w:val="20"/>
    </w:rPr>
  </w:style>
  <w:style w:type="paragraph" w:customStyle="1" w:styleId="List1Cont">
    <w:name w:val="List1 Cont"/>
    <w:basedOn w:val="List1"/>
    <w:rsid w:val="00C2179B"/>
    <w:pPr>
      <w:ind w:firstLine="0"/>
    </w:pPr>
  </w:style>
  <w:style w:type="paragraph" w:customStyle="1" w:styleId="LQT1">
    <w:name w:val="LQT1"/>
    <w:basedOn w:val="Normal"/>
    <w:rsid w:val="00C2179B"/>
    <w:pPr>
      <w:spacing w:before="160" w:after="0" w:line="220" w:lineRule="atLeast"/>
      <w:ind w:left="567"/>
      <w:jc w:val="both"/>
    </w:pPr>
    <w:rPr>
      <w:rFonts w:ascii="Times New Roman" w:eastAsia="Times New Roman" w:hAnsi="Times New Roman" w:cs="Times New Roman"/>
      <w:sz w:val="21"/>
      <w:szCs w:val="20"/>
    </w:rPr>
  </w:style>
  <w:style w:type="paragraph" w:customStyle="1" w:styleId="LQT2">
    <w:name w:val="LQT2"/>
    <w:basedOn w:val="LQT1"/>
    <w:rsid w:val="00C2179B"/>
    <w:pPr>
      <w:spacing w:before="80"/>
    </w:pPr>
  </w:style>
  <w:style w:type="paragraph" w:customStyle="1" w:styleId="LQDefPara">
    <w:name w:val="LQ Def Para"/>
    <w:basedOn w:val="LQT2"/>
    <w:rsid w:val="00C2179B"/>
    <w:pPr>
      <w:ind w:left="907"/>
    </w:pPr>
  </w:style>
  <w:style w:type="paragraph" w:customStyle="1" w:styleId="LQArrHead">
    <w:name w:val="LQArrHead"/>
    <w:basedOn w:val="ArrHead"/>
    <w:next w:val="Normal"/>
    <w:rsid w:val="00C2179B"/>
    <w:pPr>
      <w:ind w:left="567"/>
    </w:pPr>
    <w:rPr>
      <w:caps w:val="0"/>
    </w:rPr>
  </w:style>
  <w:style w:type="paragraph" w:customStyle="1" w:styleId="LQDisplayItem">
    <w:name w:val="LQDisplayItem"/>
    <w:basedOn w:val="DisplayItem"/>
    <w:rsid w:val="00C2179B"/>
    <w:pPr>
      <w:ind w:left="567"/>
    </w:pPr>
  </w:style>
  <w:style w:type="paragraph" w:customStyle="1" w:styleId="LQH1">
    <w:name w:val="LQH1"/>
    <w:basedOn w:val="H1"/>
    <w:next w:val="Normal"/>
    <w:rsid w:val="00C2179B"/>
    <w:pPr>
      <w:ind w:left="567"/>
    </w:pPr>
  </w:style>
  <w:style w:type="paragraph" w:customStyle="1" w:styleId="LQH2">
    <w:name w:val="LQH2"/>
    <w:basedOn w:val="H2"/>
    <w:next w:val="Normal"/>
    <w:rsid w:val="00C2179B"/>
    <w:pPr>
      <w:ind w:left="737"/>
    </w:pPr>
  </w:style>
  <w:style w:type="paragraph" w:customStyle="1" w:styleId="LQH3">
    <w:name w:val="LQH3"/>
    <w:basedOn w:val="H3"/>
    <w:next w:val="Normal"/>
    <w:rsid w:val="00C2179B"/>
    <w:pPr>
      <w:ind w:left="907"/>
    </w:pPr>
  </w:style>
  <w:style w:type="paragraph" w:customStyle="1" w:styleId="LQList1">
    <w:name w:val="LQList1"/>
    <w:basedOn w:val="List1"/>
    <w:rsid w:val="00C2179B"/>
    <w:pPr>
      <w:ind w:left="1304"/>
    </w:pPr>
  </w:style>
  <w:style w:type="paragraph" w:customStyle="1" w:styleId="LQList1Cont">
    <w:name w:val="LQList1 Cont"/>
    <w:basedOn w:val="List1Cont"/>
    <w:rsid w:val="00C2179B"/>
    <w:pPr>
      <w:ind w:left="1304"/>
    </w:pPr>
  </w:style>
  <w:style w:type="paragraph" w:customStyle="1" w:styleId="LQN1">
    <w:name w:val="LQN1"/>
    <w:basedOn w:val="Normal"/>
    <w:rsid w:val="00C2179B"/>
    <w:pPr>
      <w:spacing w:before="160" w:after="0" w:line="220" w:lineRule="atLeast"/>
      <w:ind w:left="567" w:firstLine="170"/>
      <w:jc w:val="both"/>
    </w:pPr>
    <w:rPr>
      <w:rFonts w:ascii="Times New Roman" w:eastAsia="Times New Roman" w:hAnsi="Times New Roman" w:cs="Times New Roman"/>
      <w:sz w:val="21"/>
      <w:szCs w:val="20"/>
    </w:rPr>
  </w:style>
  <w:style w:type="paragraph" w:customStyle="1" w:styleId="LQN2">
    <w:name w:val="LQN2"/>
    <w:basedOn w:val="LQN1"/>
    <w:rsid w:val="00C2179B"/>
    <w:pPr>
      <w:spacing w:before="80"/>
    </w:pPr>
  </w:style>
  <w:style w:type="paragraph" w:customStyle="1" w:styleId="LQN3">
    <w:name w:val="LQN3"/>
    <w:basedOn w:val="LQN2"/>
    <w:rsid w:val="00C2179B"/>
    <w:pPr>
      <w:tabs>
        <w:tab w:val="left" w:pos="1304"/>
      </w:tabs>
      <w:ind w:left="1304" w:hanging="397"/>
    </w:pPr>
  </w:style>
  <w:style w:type="paragraph" w:customStyle="1" w:styleId="LQN3-N4">
    <w:name w:val="LQN3-N4"/>
    <w:basedOn w:val="LQN3"/>
    <w:next w:val="Normal"/>
    <w:rsid w:val="00C2179B"/>
    <w:pPr>
      <w:tabs>
        <w:tab w:val="clear" w:pos="1304"/>
        <w:tab w:val="right" w:pos="1588"/>
        <w:tab w:val="left" w:pos="1701"/>
      </w:tabs>
      <w:ind w:left="1701" w:hanging="794"/>
    </w:pPr>
  </w:style>
  <w:style w:type="paragraph" w:customStyle="1" w:styleId="LQN4">
    <w:name w:val="LQN4"/>
    <w:basedOn w:val="LQN3"/>
    <w:rsid w:val="00C2179B"/>
    <w:pPr>
      <w:tabs>
        <w:tab w:val="clear" w:pos="1304"/>
        <w:tab w:val="right" w:pos="1588"/>
        <w:tab w:val="left" w:pos="1701"/>
      </w:tabs>
      <w:ind w:left="1701" w:hanging="1701"/>
    </w:pPr>
  </w:style>
  <w:style w:type="paragraph" w:customStyle="1" w:styleId="LQN4-N5">
    <w:name w:val="LQN4-N5"/>
    <w:basedOn w:val="LQN4"/>
    <w:next w:val="Normal"/>
    <w:rsid w:val="00C2179B"/>
    <w:pPr>
      <w:tabs>
        <w:tab w:val="left" w:pos="2268"/>
      </w:tabs>
      <w:ind w:left="2268" w:hanging="2268"/>
    </w:pPr>
  </w:style>
  <w:style w:type="paragraph" w:customStyle="1" w:styleId="LQN5">
    <w:name w:val="LQN5"/>
    <w:basedOn w:val="LQN4"/>
    <w:rsid w:val="00C2179B"/>
    <w:pPr>
      <w:tabs>
        <w:tab w:val="clear" w:pos="1588"/>
        <w:tab w:val="clear" w:pos="1701"/>
        <w:tab w:val="left" w:pos="2268"/>
      </w:tabs>
      <w:ind w:left="2268" w:hanging="567"/>
    </w:pPr>
  </w:style>
  <w:style w:type="paragraph" w:customStyle="1" w:styleId="LQpart">
    <w:name w:val="LQpart"/>
    <w:basedOn w:val="Normal"/>
    <w:next w:val="Normal"/>
    <w:rsid w:val="00C2179B"/>
    <w:pPr>
      <w:keepNext/>
      <w:tabs>
        <w:tab w:val="center" w:pos="4451"/>
        <w:tab w:val="right" w:pos="8335"/>
      </w:tabs>
      <w:spacing w:before="480" w:after="0" w:line="240" w:lineRule="auto"/>
      <w:ind w:left="567"/>
      <w:jc w:val="center"/>
    </w:pPr>
    <w:rPr>
      <w:rFonts w:ascii="Times New Roman" w:eastAsia="Times New Roman" w:hAnsi="Times New Roman" w:cs="Times New Roman"/>
      <w:sz w:val="28"/>
      <w:szCs w:val="20"/>
    </w:rPr>
  </w:style>
  <w:style w:type="paragraph" w:customStyle="1" w:styleId="LQpartHead">
    <w:name w:val="LQ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4"/>
      <w:szCs w:val="20"/>
    </w:rPr>
  </w:style>
  <w:style w:type="paragraph" w:customStyle="1" w:styleId="LQschedule">
    <w:name w:val="LQschedule"/>
    <w:basedOn w:val="Normal"/>
    <w:next w:val="Normal"/>
    <w:rsid w:val="00C2179B"/>
    <w:pPr>
      <w:keepNext/>
      <w:tabs>
        <w:tab w:val="center" w:pos="4451"/>
        <w:tab w:val="right" w:pos="8335"/>
      </w:tabs>
      <w:spacing w:before="480" w:after="120" w:line="240" w:lineRule="auto"/>
      <w:ind w:left="567"/>
      <w:jc w:val="center"/>
    </w:pPr>
    <w:rPr>
      <w:rFonts w:ascii="Times New Roman" w:eastAsia="Times New Roman" w:hAnsi="Times New Roman" w:cs="Times New Roman"/>
      <w:sz w:val="30"/>
      <w:szCs w:val="20"/>
    </w:rPr>
  </w:style>
  <w:style w:type="paragraph" w:customStyle="1" w:styleId="LQscheduleHead">
    <w:name w:val="LQscheduleHead"/>
    <w:basedOn w:val="Normal"/>
    <w:next w:val="LQT1"/>
    <w:rsid w:val="00C2179B"/>
    <w:pPr>
      <w:keepNext/>
      <w:tabs>
        <w:tab w:val="center" w:pos="4167"/>
        <w:tab w:val="right" w:pos="8335"/>
      </w:tabs>
      <w:spacing w:before="120" w:after="100" w:line="240" w:lineRule="auto"/>
      <w:ind w:left="567"/>
      <w:jc w:val="center"/>
    </w:pPr>
    <w:rPr>
      <w:rFonts w:ascii="Times New Roman" w:eastAsia="Times New Roman" w:hAnsi="Times New Roman" w:cs="Times New Roman"/>
      <w:sz w:val="28"/>
      <w:szCs w:val="20"/>
    </w:rPr>
  </w:style>
  <w:style w:type="paragraph" w:customStyle="1" w:styleId="LQschedules">
    <w:name w:val="LQschedules"/>
    <w:basedOn w:val="Normal"/>
    <w:rsid w:val="00C2179B"/>
    <w:pPr>
      <w:keepNext/>
      <w:spacing w:before="480" w:after="480" w:line="240" w:lineRule="auto"/>
      <w:ind w:left="567"/>
      <w:jc w:val="center"/>
    </w:pPr>
    <w:rPr>
      <w:rFonts w:ascii="Times New Roman" w:eastAsia="Times New Roman" w:hAnsi="Times New Roman" w:cs="Times New Roman"/>
      <w:sz w:val="30"/>
      <w:szCs w:val="20"/>
    </w:rPr>
  </w:style>
  <w:style w:type="paragraph" w:customStyle="1" w:styleId="LQsection">
    <w:name w:val="LQ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20"/>
      <w:szCs w:val="20"/>
    </w:rPr>
  </w:style>
  <w:style w:type="paragraph" w:customStyle="1" w:styleId="LQsectionHead">
    <w:name w:val="LQsectionHead"/>
    <w:basedOn w:val="Normal"/>
    <w:next w:val="LQT1"/>
    <w:rsid w:val="00C2179B"/>
    <w:pPr>
      <w:keepNext/>
      <w:spacing w:before="80" w:after="0" w:line="220" w:lineRule="atLeast"/>
      <w:ind w:left="567"/>
      <w:jc w:val="center"/>
    </w:pPr>
    <w:rPr>
      <w:rFonts w:ascii="Times New Roman" w:eastAsia="Times New Roman" w:hAnsi="Times New Roman" w:cs="Times New Roman"/>
      <w:i/>
      <w:sz w:val="21"/>
      <w:szCs w:val="20"/>
    </w:rPr>
  </w:style>
  <w:style w:type="paragraph" w:customStyle="1" w:styleId="LQSublist1">
    <w:name w:val="LQSublist1"/>
    <w:basedOn w:val="Normal"/>
    <w:rsid w:val="00C2179B"/>
    <w:pPr>
      <w:spacing w:before="80" w:after="0" w:line="220" w:lineRule="atLeast"/>
      <w:ind w:left="1701" w:hanging="397"/>
      <w:jc w:val="both"/>
    </w:pPr>
    <w:rPr>
      <w:rFonts w:ascii="Times New Roman" w:eastAsia="Times New Roman" w:hAnsi="Times New Roman" w:cs="Times New Roman"/>
      <w:sz w:val="21"/>
      <w:szCs w:val="20"/>
    </w:rPr>
  </w:style>
  <w:style w:type="paragraph" w:customStyle="1" w:styleId="LQSublist1Cont">
    <w:name w:val="LQSublist1 Cont"/>
    <w:basedOn w:val="Normal"/>
    <w:rsid w:val="00C2179B"/>
    <w:pPr>
      <w:spacing w:before="80" w:after="0" w:line="220" w:lineRule="atLeast"/>
      <w:ind w:left="1701"/>
      <w:jc w:val="both"/>
    </w:pPr>
    <w:rPr>
      <w:rFonts w:ascii="Times New Roman" w:eastAsia="Times New Roman" w:hAnsi="Times New Roman" w:cs="Times New Roman"/>
      <w:sz w:val="21"/>
      <w:szCs w:val="20"/>
    </w:rPr>
  </w:style>
  <w:style w:type="paragraph" w:customStyle="1" w:styleId="LQsubPart">
    <w:name w:val="LQsubPart"/>
    <w:basedOn w:val="Normal"/>
    <w:next w:val="Normal"/>
    <w:rsid w:val="00C2179B"/>
    <w:pPr>
      <w:keepNext/>
      <w:tabs>
        <w:tab w:val="center" w:pos="4451"/>
        <w:tab w:val="right" w:pos="8335"/>
      </w:tabs>
      <w:spacing w:before="120" w:after="0" w:line="240" w:lineRule="auto"/>
      <w:ind w:left="567"/>
      <w:jc w:val="center"/>
    </w:pPr>
    <w:rPr>
      <w:rFonts w:ascii="Times New Roman" w:eastAsia="Times New Roman" w:hAnsi="Times New Roman" w:cs="Times New Roman"/>
      <w:szCs w:val="20"/>
    </w:rPr>
  </w:style>
  <w:style w:type="paragraph" w:customStyle="1" w:styleId="LQsubPartHead">
    <w:name w:val="LQsubPartHead"/>
    <w:basedOn w:val="Normal"/>
    <w:next w:val="LQT1"/>
    <w:rsid w:val="00C2179B"/>
    <w:pPr>
      <w:keepNext/>
      <w:tabs>
        <w:tab w:val="center" w:pos="4167"/>
        <w:tab w:val="right" w:pos="8335"/>
      </w:tabs>
      <w:spacing w:before="120" w:after="0" w:line="240" w:lineRule="auto"/>
      <w:ind w:left="567"/>
      <w:jc w:val="center"/>
    </w:pPr>
    <w:rPr>
      <w:rFonts w:ascii="Times New Roman" w:eastAsia="Times New Roman" w:hAnsi="Times New Roman" w:cs="Times New Roman"/>
      <w:sz w:val="21"/>
      <w:szCs w:val="20"/>
    </w:rPr>
  </w:style>
  <w:style w:type="paragraph" w:customStyle="1" w:styleId="LQsubSection">
    <w:name w:val="LQsubSection"/>
    <w:basedOn w:val="Normal"/>
    <w:next w:val="Normal"/>
    <w:rsid w:val="00C2179B"/>
    <w:pPr>
      <w:keepNext/>
      <w:tabs>
        <w:tab w:val="center" w:pos="4451"/>
        <w:tab w:val="right" w:pos="8335"/>
      </w:tabs>
      <w:spacing w:before="80" w:after="0" w:line="240" w:lineRule="auto"/>
      <w:ind w:left="567"/>
      <w:jc w:val="center"/>
    </w:pPr>
    <w:rPr>
      <w:rFonts w:ascii="Times New Roman" w:eastAsia="Times New Roman" w:hAnsi="Times New Roman" w:cs="Times New Roman"/>
      <w:sz w:val="18"/>
      <w:szCs w:val="20"/>
    </w:rPr>
  </w:style>
  <w:style w:type="paragraph" w:customStyle="1" w:styleId="LQsubSectionHead">
    <w:name w:val="LQsubSectionHead"/>
    <w:basedOn w:val="Normal"/>
    <w:next w:val="LQT1"/>
    <w:rsid w:val="00C2179B"/>
    <w:pPr>
      <w:keepNext/>
      <w:spacing w:before="40" w:after="0" w:line="220" w:lineRule="atLeast"/>
      <w:ind w:left="567"/>
      <w:jc w:val="center"/>
    </w:pPr>
    <w:rPr>
      <w:rFonts w:ascii="Times New Roman" w:eastAsia="Times New Roman" w:hAnsi="Times New Roman" w:cs="Times New Roman"/>
      <w:i/>
      <w:sz w:val="20"/>
      <w:szCs w:val="20"/>
    </w:rPr>
  </w:style>
  <w:style w:type="paragraph" w:customStyle="1" w:styleId="LQT1Indent">
    <w:name w:val="LQT1 Indent"/>
    <w:basedOn w:val="LQT1"/>
    <w:rsid w:val="00C2179B"/>
    <w:pPr>
      <w:ind w:firstLine="170"/>
    </w:pPr>
  </w:style>
  <w:style w:type="paragraph" w:customStyle="1" w:styleId="LQT3">
    <w:name w:val="LQT3"/>
    <w:basedOn w:val="LQT2"/>
    <w:rsid w:val="00C2179B"/>
    <w:pPr>
      <w:ind w:left="1304"/>
    </w:pPr>
  </w:style>
  <w:style w:type="paragraph" w:customStyle="1" w:styleId="LQT4">
    <w:name w:val="LQT4"/>
    <w:basedOn w:val="LQT3"/>
    <w:rsid w:val="00C2179B"/>
    <w:pPr>
      <w:ind w:left="1701"/>
    </w:pPr>
  </w:style>
  <w:style w:type="paragraph" w:customStyle="1" w:styleId="LQT5">
    <w:name w:val="LQT5"/>
    <w:basedOn w:val="LQT4"/>
    <w:rsid w:val="00C2179B"/>
    <w:pPr>
      <w:ind w:left="2268"/>
    </w:pPr>
  </w:style>
  <w:style w:type="paragraph" w:customStyle="1" w:styleId="LQTableCaption">
    <w:name w:val="LQTableCaption"/>
    <w:basedOn w:val="Normal"/>
    <w:next w:val="Normal"/>
    <w:rsid w:val="00C2179B"/>
    <w:pPr>
      <w:spacing w:after="120" w:line="220" w:lineRule="atLeast"/>
      <w:ind w:left="567"/>
    </w:pPr>
    <w:rPr>
      <w:rFonts w:ascii="Times New Roman" w:eastAsia="Times New Roman" w:hAnsi="Times New Roman" w:cs="Times New Roman"/>
      <w:b/>
      <w:sz w:val="21"/>
      <w:szCs w:val="20"/>
    </w:rPr>
  </w:style>
  <w:style w:type="paragraph" w:customStyle="1" w:styleId="LQTableFoot">
    <w:name w:val="LQTableFoot"/>
    <w:basedOn w:val="Normal"/>
    <w:rsid w:val="00C2179B"/>
    <w:pPr>
      <w:spacing w:before="40" w:after="0" w:line="220" w:lineRule="atLeast"/>
      <w:ind w:left="567"/>
      <w:jc w:val="both"/>
    </w:pPr>
    <w:rPr>
      <w:rFonts w:ascii="Times New Roman" w:eastAsia="Times New Roman" w:hAnsi="Times New Roman" w:cs="Times New Roman"/>
      <w:sz w:val="20"/>
      <w:szCs w:val="20"/>
    </w:rPr>
  </w:style>
  <w:style w:type="paragraph" w:customStyle="1" w:styleId="LQTableNumber">
    <w:name w:val="LQTableNumber"/>
    <w:basedOn w:val="LQTableCaption"/>
    <w:next w:val="LQTableCaption"/>
    <w:rsid w:val="00C2179B"/>
    <w:pPr>
      <w:spacing w:before="120"/>
    </w:pPr>
  </w:style>
  <w:style w:type="paragraph" w:customStyle="1" w:styleId="LQTableTopText">
    <w:name w:val="LQTableTopText"/>
    <w:basedOn w:val="Normal"/>
    <w:rsid w:val="00C2179B"/>
    <w:pPr>
      <w:spacing w:after="80" w:line="220" w:lineRule="atLeast"/>
      <w:ind w:left="567"/>
      <w:jc w:val="both"/>
    </w:pPr>
    <w:rPr>
      <w:rFonts w:ascii="Times New Roman" w:eastAsia="Times New Roman" w:hAnsi="Times New Roman" w:cs="Times New Roman"/>
      <w:sz w:val="21"/>
      <w:szCs w:val="20"/>
    </w:rPr>
  </w:style>
  <w:style w:type="paragraph" w:styleId="TOC1">
    <w:name w:val="toc 1"/>
    <w:basedOn w:val="Normal"/>
    <w:next w:val="Normal"/>
    <w:uiPriority w:val="39"/>
    <w:rsid w:val="00C2179B"/>
    <w:pPr>
      <w:keepNext/>
      <w:tabs>
        <w:tab w:val="right" w:leader="dot" w:pos="9072"/>
      </w:tabs>
      <w:spacing w:after="120" w:line="220" w:lineRule="atLeast"/>
    </w:pPr>
    <w:rPr>
      <w:rFonts w:ascii="Times New Roman" w:eastAsia="Times New Roman" w:hAnsi="Times New Roman" w:cs="Times New Roman"/>
      <w:b/>
      <w:noProof/>
      <w:sz w:val="21"/>
      <w:szCs w:val="20"/>
    </w:rPr>
  </w:style>
  <w:style w:type="paragraph" w:customStyle="1" w:styleId="LQTOC1">
    <w:name w:val="LQTOC 1"/>
    <w:basedOn w:val="TOC1"/>
    <w:next w:val="Normal"/>
    <w:autoRedefine/>
    <w:rsid w:val="00C2179B"/>
    <w:pPr>
      <w:ind w:left="567"/>
    </w:pPr>
  </w:style>
  <w:style w:type="paragraph" w:customStyle="1" w:styleId="LQTOC10">
    <w:name w:val="LQTOC 1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LQTOC11">
    <w:name w:val="LQTOC 11"/>
    <w:basedOn w:val="Normal"/>
    <w:rsid w:val="00C2179B"/>
    <w:pPr>
      <w:keepLines/>
      <w:tabs>
        <w:tab w:val="right" w:pos="1680"/>
        <w:tab w:val="left" w:pos="1800"/>
        <w:tab w:val="left" w:pos="2120"/>
        <w:tab w:val="right" w:pos="2245"/>
        <w:tab w:val="left" w:pos="2364"/>
        <w:tab w:val="right" w:pos="8280"/>
      </w:tabs>
      <w:spacing w:after="40" w:line="240" w:lineRule="auto"/>
      <w:ind w:left="2120" w:right="720" w:hanging="2120"/>
    </w:pPr>
    <w:rPr>
      <w:rFonts w:ascii="Times New Roman" w:eastAsia="Times New Roman" w:hAnsi="Times New Roman" w:cs="Times New Roman"/>
      <w:sz w:val="21"/>
      <w:szCs w:val="20"/>
    </w:rPr>
  </w:style>
  <w:style w:type="paragraph" w:customStyle="1" w:styleId="LQTOC12">
    <w:name w:val="LQTOC 12"/>
    <w:basedOn w:val="Normal"/>
    <w:next w:val="LQTOC10"/>
    <w:rsid w:val="00C2179B"/>
    <w:pPr>
      <w:keepNext/>
      <w:spacing w:after="240" w:line="240" w:lineRule="auto"/>
      <w:ind w:left="567"/>
      <w:jc w:val="center"/>
    </w:pPr>
    <w:rPr>
      <w:rFonts w:ascii="Times New Roman" w:eastAsia="Times New Roman" w:hAnsi="Times New Roman" w:cs="Times New Roman"/>
      <w:sz w:val="24"/>
      <w:szCs w:val="20"/>
    </w:rPr>
  </w:style>
  <w:style w:type="paragraph" w:styleId="TOC2">
    <w:name w:val="toc 2"/>
    <w:basedOn w:val="Normal"/>
    <w:next w:val="Normal"/>
    <w:uiPriority w:val="39"/>
    <w:rsid w:val="00C2179B"/>
    <w:pPr>
      <w:keepNext/>
      <w:tabs>
        <w:tab w:val="right" w:leader="dot" w:pos="9072"/>
      </w:tabs>
      <w:spacing w:after="40" w:line="220" w:lineRule="atLeast"/>
      <w:ind w:left="284"/>
    </w:pPr>
    <w:rPr>
      <w:rFonts w:ascii="Times New Roman" w:eastAsia="Times New Roman" w:hAnsi="Times New Roman" w:cs="Times New Roman"/>
      <w:noProof/>
      <w:sz w:val="21"/>
      <w:szCs w:val="20"/>
    </w:rPr>
  </w:style>
  <w:style w:type="paragraph" w:customStyle="1" w:styleId="LQTOC2">
    <w:name w:val="LQTOC 2"/>
    <w:basedOn w:val="TOC2"/>
    <w:next w:val="Normal"/>
    <w:autoRedefine/>
    <w:rsid w:val="00C2179B"/>
    <w:pPr>
      <w:ind w:left="567"/>
    </w:pPr>
  </w:style>
  <w:style w:type="paragraph" w:styleId="TOC3">
    <w:name w:val="toc 3"/>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20"/>
      <w:szCs w:val="20"/>
    </w:rPr>
  </w:style>
  <w:style w:type="paragraph" w:customStyle="1" w:styleId="LQTOC3">
    <w:name w:val="LQTOC 3"/>
    <w:basedOn w:val="TOC3"/>
    <w:next w:val="Normal"/>
    <w:autoRedefine/>
    <w:rsid w:val="00C2179B"/>
    <w:pPr>
      <w:ind w:left="567"/>
    </w:pPr>
  </w:style>
  <w:style w:type="paragraph" w:styleId="TOC4">
    <w:name w:val="toc 4"/>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4">
    <w:name w:val="LQTOC 4"/>
    <w:basedOn w:val="TOC4"/>
    <w:next w:val="Normal"/>
    <w:rsid w:val="00C2179B"/>
    <w:pPr>
      <w:ind w:left="567"/>
    </w:pPr>
  </w:style>
  <w:style w:type="paragraph" w:styleId="TOC5">
    <w:name w:val="toc 5"/>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noProof/>
      <w:sz w:val="18"/>
      <w:szCs w:val="20"/>
    </w:rPr>
  </w:style>
  <w:style w:type="paragraph" w:customStyle="1" w:styleId="LQTOC5">
    <w:name w:val="LQTOC 5"/>
    <w:basedOn w:val="TOC5"/>
    <w:next w:val="Normal"/>
    <w:autoRedefine/>
    <w:rsid w:val="00C2179B"/>
    <w:pPr>
      <w:ind w:left="567"/>
    </w:pPr>
  </w:style>
  <w:style w:type="paragraph" w:styleId="TOC6">
    <w:name w:val="toc 6"/>
    <w:basedOn w:val="Normal"/>
    <w:next w:val="Normal"/>
    <w:autoRedefine/>
    <w:semiHidden/>
    <w:rsid w:val="00C2179B"/>
    <w:pPr>
      <w:keepNext/>
      <w:tabs>
        <w:tab w:val="right" w:pos="7938"/>
      </w:tabs>
      <w:spacing w:after="40" w:line="220" w:lineRule="atLeast"/>
      <w:jc w:val="center"/>
    </w:pPr>
    <w:rPr>
      <w:rFonts w:ascii="Times New Roman" w:eastAsia="Times New Roman" w:hAnsi="Times New Roman" w:cs="Times New Roman"/>
      <w:i/>
      <w:noProof/>
      <w:sz w:val="20"/>
      <w:szCs w:val="20"/>
    </w:rPr>
  </w:style>
  <w:style w:type="paragraph" w:customStyle="1" w:styleId="LQTOC6">
    <w:name w:val="LQTOC 6"/>
    <w:basedOn w:val="TOC6"/>
    <w:next w:val="Normal"/>
    <w:autoRedefine/>
    <w:rsid w:val="00C2179B"/>
    <w:pPr>
      <w:ind w:left="567"/>
    </w:pPr>
    <w:rPr>
      <w:i w:val="0"/>
    </w:rPr>
  </w:style>
  <w:style w:type="paragraph" w:customStyle="1" w:styleId="LQTOC9">
    <w:name w:val="LQTOC 9"/>
    <w:basedOn w:val="TOC9"/>
    <w:rsid w:val="00C2179B"/>
    <w:pPr>
      <w:tabs>
        <w:tab w:val="left" w:pos="1145"/>
      </w:tabs>
      <w:ind w:left="1145" w:hanging="578"/>
    </w:pPr>
  </w:style>
  <w:style w:type="paragraph" w:customStyle="1" w:styleId="LQTOC9Indent">
    <w:name w:val="LQTOC 9 Indent"/>
    <w:basedOn w:val="Normal"/>
    <w:rsid w:val="00C2179B"/>
    <w:pPr>
      <w:keepLines/>
      <w:tabs>
        <w:tab w:val="left" w:pos="1559"/>
        <w:tab w:val="right" w:pos="8277"/>
      </w:tabs>
      <w:spacing w:after="40" w:line="240" w:lineRule="auto"/>
      <w:ind w:left="1559" w:right="720" w:hanging="992"/>
      <w:jc w:val="both"/>
    </w:pPr>
    <w:rPr>
      <w:rFonts w:ascii="Times New Roman" w:eastAsia="Times New Roman" w:hAnsi="Times New Roman" w:cs="Times New Roman"/>
      <w:sz w:val="21"/>
      <w:szCs w:val="20"/>
    </w:rPr>
  </w:style>
  <w:style w:type="paragraph" w:customStyle="1" w:styleId="Made">
    <w:name w:val="Made"/>
    <w:basedOn w:val="Normal"/>
    <w:next w:val="Laid"/>
    <w:link w:val="MadeChar"/>
    <w:rsid w:val="00C2179B"/>
    <w:pPr>
      <w:tabs>
        <w:tab w:val="left" w:pos="2438"/>
        <w:tab w:val="left" w:pos="2835"/>
        <w:tab w:val="left" w:pos="3232"/>
        <w:tab w:val="left" w:pos="3629"/>
        <w:tab w:val="right" w:pos="6804"/>
      </w:tabs>
      <w:spacing w:after="120" w:line="220" w:lineRule="atLeast"/>
      <w:ind w:left="1541" w:right="1541"/>
      <w:jc w:val="both"/>
    </w:pPr>
    <w:rPr>
      <w:rFonts w:ascii="Times New Roman" w:eastAsia="Times New Roman" w:hAnsi="Times New Roman" w:cs="Times New Roman"/>
      <w:i/>
      <w:sz w:val="21"/>
      <w:szCs w:val="20"/>
    </w:rPr>
  </w:style>
  <w:style w:type="character" w:customStyle="1" w:styleId="MadeChar">
    <w:name w:val="Made Char"/>
    <w:link w:val="Made"/>
    <w:locked/>
    <w:rsid w:val="00C2179B"/>
    <w:rPr>
      <w:rFonts w:ascii="Times New Roman" w:eastAsia="Times New Roman" w:hAnsi="Times New Roman" w:cs="Times New Roman"/>
      <w:i/>
      <w:sz w:val="21"/>
      <w:szCs w:val="20"/>
    </w:rPr>
  </w:style>
  <w:style w:type="paragraph" w:customStyle="1" w:styleId="N1">
    <w:name w:val="N1"/>
    <w:basedOn w:val="Normal"/>
    <w:rsid w:val="00C2179B"/>
    <w:pPr>
      <w:spacing w:before="160" w:after="0" w:line="220" w:lineRule="atLeast"/>
      <w:ind w:left="964" w:firstLine="170"/>
      <w:jc w:val="both"/>
    </w:pPr>
    <w:rPr>
      <w:rFonts w:ascii="Times New Roman" w:eastAsia="Times New Roman" w:hAnsi="Times New Roman" w:cs="Times New Roman"/>
      <w:sz w:val="21"/>
      <w:szCs w:val="20"/>
    </w:rPr>
  </w:style>
  <w:style w:type="paragraph" w:customStyle="1" w:styleId="N1legal">
    <w:name w:val="N1legal"/>
    <w:basedOn w:val="Normal"/>
    <w:rsid w:val="00C2179B"/>
    <w:pPr>
      <w:spacing w:before="160" w:after="0" w:line="220" w:lineRule="atLeast"/>
      <w:ind w:firstLine="170"/>
      <w:jc w:val="both"/>
    </w:pPr>
    <w:rPr>
      <w:rFonts w:ascii="Times New Roman" w:eastAsia="Times New Roman" w:hAnsi="Times New Roman" w:cs="Times New Roman"/>
      <w:sz w:val="21"/>
      <w:szCs w:val="20"/>
    </w:rPr>
  </w:style>
  <w:style w:type="paragraph" w:customStyle="1" w:styleId="N2">
    <w:name w:val="N2"/>
    <w:basedOn w:val="N1"/>
    <w:rsid w:val="00C2179B"/>
    <w:pPr>
      <w:numPr>
        <w:ilvl w:val="1"/>
      </w:numPr>
      <w:spacing w:before="80"/>
      <w:ind w:left="964" w:firstLine="170"/>
    </w:pPr>
  </w:style>
  <w:style w:type="paragraph" w:customStyle="1" w:styleId="N3">
    <w:name w:val="N3"/>
    <w:basedOn w:val="N2"/>
    <w:rsid w:val="00C2179B"/>
    <w:pPr>
      <w:numPr>
        <w:ilvl w:val="2"/>
      </w:numPr>
      <w:ind w:left="964" w:firstLine="170"/>
    </w:pPr>
  </w:style>
  <w:style w:type="paragraph" w:customStyle="1" w:styleId="N3-N4">
    <w:name w:val="N3-N4"/>
    <w:basedOn w:val="N3"/>
    <w:next w:val="Normal"/>
    <w:rsid w:val="00C2179B"/>
    <w:pPr>
      <w:numPr>
        <w:ilvl w:val="0"/>
      </w:numPr>
      <w:tabs>
        <w:tab w:val="right" w:pos="1020"/>
        <w:tab w:val="left" w:pos="1134"/>
      </w:tabs>
      <w:ind w:left="1134" w:hanging="794"/>
    </w:pPr>
  </w:style>
  <w:style w:type="paragraph" w:customStyle="1" w:styleId="N4">
    <w:name w:val="N4"/>
    <w:basedOn w:val="N3"/>
    <w:rsid w:val="00C2179B"/>
    <w:pPr>
      <w:numPr>
        <w:ilvl w:val="3"/>
      </w:numPr>
      <w:ind w:left="964" w:firstLine="170"/>
    </w:pPr>
  </w:style>
  <w:style w:type="paragraph" w:customStyle="1" w:styleId="N4-N5">
    <w:name w:val="N4-N5"/>
    <w:basedOn w:val="N4"/>
    <w:next w:val="Normal"/>
    <w:rsid w:val="00C2179B"/>
    <w:pPr>
      <w:numPr>
        <w:ilvl w:val="0"/>
      </w:numPr>
      <w:tabs>
        <w:tab w:val="right" w:pos="1021"/>
        <w:tab w:val="left" w:pos="1134"/>
        <w:tab w:val="left" w:pos="1701"/>
      </w:tabs>
      <w:ind w:left="1701" w:hanging="1701"/>
    </w:pPr>
  </w:style>
  <w:style w:type="paragraph" w:customStyle="1" w:styleId="N5">
    <w:name w:val="N5"/>
    <w:basedOn w:val="N4"/>
    <w:rsid w:val="00C2179B"/>
    <w:pPr>
      <w:numPr>
        <w:ilvl w:val="4"/>
      </w:numPr>
      <w:ind w:left="964" w:firstLine="170"/>
    </w:pPr>
  </w:style>
  <w:style w:type="paragraph" w:customStyle="1" w:styleId="Negative">
    <w:name w:val="Negative"/>
    <w:basedOn w:val="Normal"/>
    <w:next w:val="linespace"/>
    <w:rsid w:val="00C2179B"/>
    <w:pPr>
      <w:tabs>
        <w:tab w:val="left" w:pos="3232"/>
        <w:tab w:val="left" w:pos="3629"/>
        <w:tab w:val="right" w:pos="6804"/>
      </w:tabs>
      <w:spacing w:before="160" w:after="120" w:line="220" w:lineRule="atLeast"/>
      <w:ind w:left="1712" w:right="1542" w:hanging="170"/>
    </w:pPr>
    <w:rPr>
      <w:rFonts w:ascii="Times New Roman" w:eastAsia="Times New Roman" w:hAnsi="Times New Roman" w:cs="Times New Roman"/>
      <w:i/>
      <w:sz w:val="21"/>
      <w:szCs w:val="20"/>
    </w:rPr>
  </w:style>
  <w:style w:type="paragraph" w:customStyle="1" w:styleId="NLQDefPara">
    <w:name w:val="NLQ Def Para"/>
    <w:basedOn w:val="LQDefPara"/>
    <w:rsid w:val="00C2179B"/>
    <w:pPr>
      <w:ind w:left="1474"/>
    </w:pPr>
  </w:style>
  <w:style w:type="paragraph" w:customStyle="1" w:styleId="NLQDisplayItem">
    <w:name w:val="NLQDisplayItem"/>
    <w:basedOn w:val="LQDisplayItem"/>
    <w:rsid w:val="00C2179B"/>
    <w:pPr>
      <w:ind w:left="1134"/>
    </w:pPr>
  </w:style>
  <w:style w:type="paragraph" w:customStyle="1" w:styleId="NLQH1">
    <w:name w:val="NLQH1"/>
    <w:basedOn w:val="LQH1"/>
    <w:next w:val="Normal"/>
    <w:rsid w:val="00C2179B"/>
    <w:pPr>
      <w:ind w:left="1134"/>
    </w:pPr>
  </w:style>
  <w:style w:type="paragraph" w:customStyle="1" w:styleId="NLQH2">
    <w:name w:val="NLQH2"/>
    <w:basedOn w:val="LQH2"/>
    <w:next w:val="Normal"/>
    <w:rsid w:val="00C2179B"/>
    <w:pPr>
      <w:ind w:left="1304"/>
    </w:pPr>
  </w:style>
  <w:style w:type="paragraph" w:customStyle="1" w:styleId="NLQH3">
    <w:name w:val="NLQH3"/>
    <w:basedOn w:val="LQH3"/>
    <w:next w:val="Normal"/>
    <w:rsid w:val="00C2179B"/>
    <w:pPr>
      <w:ind w:left="1474"/>
    </w:pPr>
  </w:style>
  <w:style w:type="paragraph" w:customStyle="1" w:styleId="NLQList1">
    <w:name w:val="NLQList1"/>
    <w:basedOn w:val="LQList1"/>
    <w:rsid w:val="00C2179B"/>
    <w:pPr>
      <w:ind w:left="1871"/>
    </w:pPr>
  </w:style>
  <w:style w:type="paragraph" w:customStyle="1" w:styleId="NLQList1Cont">
    <w:name w:val="NLQList1 Cont"/>
    <w:basedOn w:val="LQList1Cont"/>
    <w:rsid w:val="00C2179B"/>
    <w:pPr>
      <w:ind w:left="1871"/>
    </w:pPr>
  </w:style>
  <w:style w:type="paragraph" w:customStyle="1" w:styleId="NLQN1">
    <w:name w:val="NLQN1"/>
    <w:basedOn w:val="LQN1"/>
    <w:rsid w:val="00C2179B"/>
    <w:pPr>
      <w:ind w:left="1134"/>
    </w:pPr>
  </w:style>
  <w:style w:type="paragraph" w:customStyle="1" w:styleId="NLQN2">
    <w:name w:val="NLQN2"/>
    <w:basedOn w:val="LQN2"/>
    <w:rsid w:val="00C2179B"/>
    <w:pPr>
      <w:ind w:left="1134"/>
    </w:pPr>
  </w:style>
  <w:style w:type="paragraph" w:customStyle="1" w:styleId="NLQN3">
    <w:name w:val="NLQN3"/>
    <w:basedOn w:val="LQN3"/>
    <w:rsid w:val="00C2179B"/>
    <w:pPr>
      <w:ind w:left="1871"/>
    </w:pPr>
  </w:style>
  <w:style w:type="paragraph" w:customStyle="1" w:styleId="NLQN3-N4">
    <w:name w:val="NLQN3-N4"/>
    <w:basedOn w:val="NLQN3"/>
    <w:next w:val="Normal"/>
    <w:rsid w:val="00C2179B"/>
    <w:pPr>
      <w:tabs>
        <w:tab w:val="clear" w:pos="1304"/>
        <w:tab w:val="right" w:pos="2155"/>
        <w:tab w:val="left" w:pos="2268"/>
      </w:tabs>
      <w:ind w:left="2268" w:hanging="794"/>
    </w:pPr>
  </w:style>
  <w:style w:type="paragraph" w:customStyle="1" w:styleId="NLQN4">
    <w:name w:val="NLQN4"/>
    <w:basedOn w:val="LQN4"/>
    <w:rsid w:val="00C2179B"/>
    <w:pPr>
      <w:tabs>
        <w:tab w:val="clear" w:pos="1588"/>
        <w:tab w:val="clear" w:pos="1701"/>
        <w:tab w:val="right" w:pos="2155"/>
        <w:tab w:val="left" w:pos="2268"/>
      </w:tabs>
      <w:ind w:left="2268"/>
    </w:pPr>
  </w:style>
  <w:style w:type="paragraph" w:customStyle="1" w:styleId="NLQN4-N5">
    <w:name w:val="NLQN4-N5"/>
    <w:basedOn w:val="LQN4-N5"/>
    <w:next w:val="Normal"/>
    <w:rsid w:val="00C2179B"/>
    <w:pPr>
      <w:tabs>
        <w:tab w:val="clear" w:pos="1588"/>
        <w:tab w:val="clear" w:pos="1701"/>
        <w:tab w:val="right" w:pos="2155"/>
        <w:tab w:val="left" w:pos="2835"/>
      </w:tabs>
      <w:ind w:left="2835" w:hanging="2835"/>
    </w:pPr>
  </w:style>
  <w:style w:type="paragraph" w:customStyle="1" w:styleId="NLQN5">
    <w:name w:val="NLQN5"/>
    <w:basedOn w:val="LQN5"/>
    <w:rsid w:val="00C2179B"/>
    <w:pPr>
      <w:ind w:left="2835"/>
    </w:pPr>
  </w:style>
  <w:style w:type="paragraph" w:customStyle="1" w:styleId="NLQpart">
    <w:name w:val="NLQpart"/>
    <w:basedOn w:val="LQpart"/>
    <w:next w:val="Normal"/>
    <w:rsid w:val="00C2179B"/>
    <w:pPr>
      <w:tabs>
        <w:tab w:val="clear" w:pos="4451"/>
        <w:tab w:val="center" w:pos="4734"/>
      </w:tabs>
      <w:ind w:left="1134"/>
    </w:pPr>
  </w:style>
  <w:style w:type="paragraph" w:customStyle="1" w:styleId="NLQpartHead">
    <w:name w:val="NLQpartHead"/>
    <w:basedOn w:val="LQpartHead"/>
    <w:next w:val="Normal"/>
    <w:rsid w:val="00C2179B"/>
    <w:pPr>
      <w:ind w:left="1134"/>
    </w:pPr>
  </w:style>
  <w:style w:type="paragraph" w:customStyle="1" w:styleId="NLQschedule">
    <w:name w:val="NLQschedule"/>
    <w:basedOn w:val="LQschedule"/>
    <w:next w:val="Normal"/>
    <w:rsid w:val="00C2179B"/>
    <w:pPr>
      <w:tabs>
        <w:tab w:val="clear" w:pos="4451"/>
        <w:tab w:val="center" w:pos="4734"/>
      </w:tabs>
      <w:ind w:left="1134"/>
    </w:pPr>
  </w:style>
  <w:style w:type="paragraph" w:customStyle="1" w:styleId="NLQscheduleHead">
    <w:name w:val="NLQscheduleHead"/>
    <w:basedOn w:val="LQscheduleHead"/>
    <w:next w:val="Normal"/>
    <w:rsid w:val="00C2179B"/>
    <w:pPr>
      <w:ind w:left="1134"/>
    </w:pPr>
  </w:style>
  <w:style w:type="paragraph" w:customStyle="1" w:styleId="NLQschedules">
    <w:name w:val="NLQschedules"/>
    <w:basedOn w:val="Normal"/>
    <w:rsid w:val="00C2179B"/>
    <w:pPr>
      <w:keepNext/>
      <w:spacing w:before="480" w:after="480" w:line="240" w:lineRule="auto"/>
      <w:ind w:left="1134"/>
      <w:jc w:val="center"/>
    </w:pPr>
    <w:rPr>
      <w:rFonts w:ascii="Times New Roman" w:eastAsia="Times New Roman" w:hAnsi="Times New Roman" w:cs="Times New Roman"/>
      <w:sz w:val="30"/>
      <w:szCs w:val="20"/>
    </w:rPr>
  </w:style>
  <w:style w:type="paragraph" w:customStyle="1" w:styleId="NLQsection">
    <w:name w:val="NLQsection"/>
    <w:basedOn w:val="LQsection"/>
    <w:next w:val="Normal"/>
    <w:rsid w:val="00C2179B"/>
    <w:pPr>
      <w:tabs>
        <w:tab w:val="clear" w:pos="4451"/>
        <w:tab w:val="center" w:pos="4734"/>
      </w:tabs>
      <w:ind w:left="1134"/>
    </w:pPr>
  </w:style>
  <w:style w:type="paragraph" w:customStyle="1" w:styleId="NLQsectionHead">
    <w:name w:val="NLQsectionHead"/>
    <w:basedOn w:val="LQsectionHead"/>
    <w:next w:val="Normal"/>
    <w:rsid w:val="00C2179B"/>
    <w:pPr>
      <w:ind w:left="1134"/>
    </w:pPr>
  </w:style>
  <w:style w:type="paragraph" w:customStyle="1" w:styleId="NLQSublist1">
    <w:name w:val="NLQSublist1"/>
    <w:basedOn w:val="LQSublist1"/>
    <w:rsid w:val="00C2179B"/>
    <w:pPr>
      <w:ind w:left="2308"/>
    </w:pPr>
  </w:style>
  <w:style w:type="paragraph" w:customStyle="1" w:styleId="NLQSublist1Cont">
    <w:name w:val="NLQSublist1 Cont"/>
    <w:basedOn w:val="LQSublist1Cont"/>
    <w:rsid w:val="00C2179B"/>
    <w:pPr>
      <w:ind w:left="2308"/>
    </w:pPr>
  </w:style>
  <w:style w:type="paragraph" w:customStyle="1" w:styleId="NLQsubPart">
    <w:name w:val="NLQsubPart"/>
    <w:basedOn w:val="LQsubPart"/>
    <w:next w:val="Normal"/>
    <w:rsid w:val="00C2179B"/>
    <w:pPr>
      <w:tabs>
        <w:tab w:val="clear" w:pos="4451"/>
        <w:tab w:val="center" w:pos="4734"/>
      </w:tabs>
      <w:ind w:left="1134"/>
    </w:pPr>
  </w:style>
  <w:style w:type="paragraph" w:customStyle="1" w:styleId="NLQsubPartHead">
    <w:name w:val="NLQsubPartHead"/>
    <w:basedOn w:val="LQsubPartHead"/>
    <w:next w:val="Normal"/>
    <w:rsid w:val="00C2179B"/>
    <w:pPr>
      <w:ind w:left="1134"/>
    </w:pPr>
  </w:style>
  <w:style w:type="paragraph" w:customStyle="1" w:styleId="NLQsubSection">
    <w:name w:val="NLQsubSection"/>
    <w:basedOn w:val="LQsubSection"/>
    <w:next w:val="Normal"/>
    <w:rsid w:val="00C2179B"/>
    <w:pPr>
      <w:tabs>
        <w:tab w:val="clear" w:pos="4451"/>
        <w:tab w:val="center" w:pos="4734"/>
      </w:tabs>
      <w:ind w:left="1134"/>
    </w:pPr>
  </w:style>
  <w:style w:type="paragraph" w:customStyle="1" w:styleId="NLQsubSectionHead">
    <w:name w:val="NLQsubSectionHead"/>
    <w:basedOn w:val="LQsubSectionHead"/>
    <w:next w:val="Normal"/>
    <w:rsid w:val="00C2179B"/>
    <w:pPr>
      <w:ind w:left="1134"/>
    </w:pPr>
  </w:style>
  <w:style w:type="paragraph" w:customStyle="1" w:styleId="NLQT1">
    <w:name w:val="NLQT1"/>
    <w:basedOn w:val="LQT1"/>
    <w:rsid w:val="00C2179B"/>
    <w:pPr>
      <w:ind w:left="1134"/>
    </w:pPr>
  </w:style>
  <w:style w:type="paragraph" w:customStyle="1" w:styleId="NLQT1Indent">
    <w:name w:val="NLQT1 Indent"/>
    <w:basedOn w:val="LQT1Indent"/>
    <w:rsid w:val="00C2179B"/>
    <w:pPr>
      <w:ind w:left="1134"/>
    </w:pPr>
  </w:style>
  <w:style w:type="paragraph" w:customStyle="1" w:styleId="NLQT2">
    <w:name w:val="NLQT2"/>
    <w:basedOn w:val="LQT2"/>
    <w:rsid w:val="00C2179B"/>
    <w:pPr>
      <w:ind w:left="1134"/>
    </w:pPr>
  </w:style>
  <w:style w:type="paragraph" w:customStyle="1" w:styleId="NLQT3">
    <w:name w:val="NLQT3"/>
    <w:basedOn w:val="LQT3"/>
    <w:rsid w:val="00C2179B"/>
    <w:pPr>
      <w:ind w:left="1871"/>
    </w:pPr>
  </w:style>
  <w:style w:type="paragraph" w:customStyle="1" w:styleId="NLQT4">
    <w:name w:val="NLQT4"/>
    <w:basedOn w:val="LQT4"/>
    <w:rsid w:val="00C2179B"/>
    <w:pPr>
      <w:ind w:left="2268"/>
    </w:pPr>
  </w:style>
  <w:style w:type="paragraph" w:customStyle="1" w:styleId="NLQT5">
    <w:name w:val="NLQT5"/>
    <w:basedOn w:val="LQT5"/>
    <w:rsid w:val="00C2179B"/>
    <w:pPr>
      <w:ind w:left="2835"/>
    </w:pPr>
  </w:style>
  <w:style w:type="paragraph" w:customStyle="1" w:styleId="NLQTableCaption">
    <w:name w:val="NLQTableCaption"/>
    <w:basedOn w:val="LQTableCaption"/>
    <w:next w:val="Normal"/>
    <w:rsid w:val="00C2179B"/>
    <w:pPr>
      <w:ind w:left="1134"/>
    </w:pPr>
  </w:style>
  <w:style w:type="paragraph" w:customStyle="1" w:styleId="NLQTableFoot">
    <w:name w:val="NLQTableFoot"/>
    <w:basedOn w:val="LQTableFoot"/>
    <w:rsid w:val="00C2179B"/>
    <w:pPr>
      <w:ind w:left="1134"/>
    </w:pPr>
  </w:style>
  <w:style w:type="paragraph" w:customStyle="1" w:styleId="NLQTableNumber">
    <w:name w:val="NLQTableNumber"/>
    <w:basedOn w:val="LQTableNumber"/>
    <w:rsid w:val="00C2179B"/>
    <w:pPr>
      <w:ind w:left="1134"/>
    </w:pPr>
  </w:style>
  <w:style w:type="paragraph" w:customStyle="1" w:styleId="NLQTableTopText">
    <w:name w:val="NLQTableTopText"/>
    <w:basedOn w:val="LQTableTopText"/>
    <w:rsid w:val="00C2179B"/>
    <w:pPr>
      <w:ind w:left="1134"/>
    </w:pPr>
  </w:style>
  <w:style w:type="paragraph" w:customStyle="1" w:styleId="Number">
    <w:name w:val="Number"/>
    <w:basedOn w:val="Normal"/>
    <w:next w:val="Normal"/>
    <w:rsid w:val="00C2179B"/>
    <w:pPr>
      <w:spacing w:after="320" w:line="240" w:lineRule="auto"/>
      <w:jc w:val="center"/>
    </w:pPr>
    <w:rPr>
      <w:rFonts w:ascii="Times New Roman" w:eastAsia="Times New Roman" w:hAnsi="Times New Roman" w:cs="Times New Roman"/>
      <w:b/>
      <w:sz w:val="32"/>
      <w:szCs w:val="20"/>
    </w:rPr>
  </w:style>
  <w:style w:type="character" w:styleId="PageNumber">
    <w:name w:val="page number"/>
    <w:basedOn w:val="DefaultParagraphFont"/>
    <w:rsid w:val="00C2179B"/>
  </w:style>
  <w:style w:type="paragraph" w:customStyle="1" w:styleId="Part">
    <w:name w:val="Part"/>
    <w:basedOn w:val="Normal"/>
    <w:next w:val="Normal"/>
    <w:rsid w:val="00C2179B"/>
    <w:pPr>
      <w:keepNext/>
      <w:tabs>
        <w:tab w:val="center" w:pos="4167"/>
        <w:tab w:val="right" w:pos="8335"/>
      </w:tabs>
      <w:spacing w:before="480" w:after="0" w:line="240" w:lineRule="auto"/>
      <w:jc w:val="center"/>
    </w:pPr>
    <w:rPr>
      <w:rFonts w:ascii="Times New Roman" w:eastAsia="Times New Roman" w:hAnsi="Times New Roman" w:cs="Times New Roman"/>
      <w:sz w:val="28"/>
      <w:szCs w:val="20"/>
    </w:rPr>
  </w:style>
  <w:style w:type="paragraph" w:customStyle="1" w:styleId="PartHead">
    <w:name w:val="PartHead"/>
    <w:basedOn w:val="Part"/>
    <w:next w:val="Normal"/>
    <w:rsid w:val="00C2179B"/>
    <w:pPr>
      <w:spacing w:before="120"/>
    </w:pPr>
    <w:rPr>
      <w:sz w:val="24"/>
    </w:rPr>
  </w:style>
  <w:style w:type="paragraph" w:customStyle="1" w:styleId="Pre">
    <w:name w:val="Pre"/>
    <w:basedOn w:val="Normal"/>
    <w:rsid w:val="00C2179B"/>
    <w:pPr>
      <w:spacing w:before="360" w:after="0" w:line="220" w:lineRule="atLeast"/>
      <w:jc w:val="both"/>
    </w:pPr>
    <w:rPr>
      <w:rFonts w:ascii="Times New Roman" w:eastAsia="Times New Roman" w:hAnsi="Times New Roman" w:cs="Times New Roman"/>
      <w:sz w:val="21"/>
      <w:szCs w:val="20"/>
    </w:rPr>
  </w:style>
  <w:style w:type="paragraph" w:customStyle="1" w:styleId="Price">
    <w:name w:val="Price"/>
    <w:basedOn w:val="Normal"/>
    <w:rsid w:val="00C2179B"/>
    <w:pPr>
      <w:spacing w:before="600" w:after="0" w:line="240" w:lineRule="auto"/>
      <w:jc w:val="both"/>
    </w:pPr>
    <w:rPr>
      <w:rFonts w:ascii="Times New Roman" w:eastAsia="Times New Roman" w:hAnsi="Times New Roman" w:cs="Times New Roman"/>
      <w:sz w:val="20"/>
      <w:szCs w:val="20"/>
    </w:rPr>
  </w:style>
  <w:style w:type="paragraph" w:customStyle="1" w:styleId="PrinterDetail">
    <w:name w:val="PrinterDetail"/>
    <w:basedOn w:val="Normal"/>
    <w:rsid w:val="00C2179B"/>
    <w:pPr>
      <w:spacing w:before="480" w:after="0" w:line="240" w:lineRule="auto"/>
      <w:jc w:val="both"/>
    </w:pPr>
    <w:rPr>
      <w:rFonts w:ascii="Times New Roman" w:eastAsia="Times New Roman" w:hAnsi="Times New Roman" w:cs="Times New Roman"/>
      <w:sz w:val="14"/>
      <w:szCs w:val="20"/>
    </w:rPr>
  </w:style>
  <w:style w:type="paragraph" w:customStyle="1" w:styleId="QualHead">
    <w:name w:val="QualHead"/>
    <w:basedOn w:val="Normal"/>
    <w:rsid w:val="00C2179B"/>
    <w:pPr>
      <w:spacing w:after="0" w:line="220" w:lineRule="atLeast"/>
      <w:jc w:val="center"/>
    </w:pPr>
    <w:rPr>
      <w:rFonts w:ascii="Times New Roman" w:eastAsia="Times New Roman" w:hAnsi="Times New Roman" w:cs="Times New Roman"/>
      <w:sz w:val="21"/>
      <w:szCs w:val="20"/>
    </w:rPr>
  </w:style>
  <w:style w:type="character" w:customStyle="1" w:styleId="Ref">
    <w:name w:val="Ref"/>
    <w:rsid w:val="00C2179B"/>
    <w:rPr>
      <w:sz w:val="21"/>
    </w:rPr>
  </w:style>
  <w:style w:type="paragraph" w:customStyle="1" w:styleId="Res">
    <w:name w:val="Res"/>
    <w:basedOn w:val="Pre"/>
    <w:next w:val="Pre"/>
    <w:rsid w:val="00C2179B"/>
    <w:rPr>
      <w:b/>
    </w:rPr>
  </w:style>
  <w:style w:type="paragraph" w:customStyle="1" w:styleId="Royal">
    <w:name w:val="Royal"/>
    <w:basedOn w:val="Normal"/>
    <w:next w:val="Pre"/>
    <w:rsid w:val="00C2179B"/>
    <w:pPr>
      <w:spacing w:after="220" w:line="220" w:lineRule="atLeast"/>
      <w:jc w:val="center"/>
    </w:pPr>
    <w:rPr>
      <w:rFonts w:ascii="Times New Roman" w:eastAsia="Times New Roman" w:hAnsi="Times New Roman" w:cs="Times New Roman"/>
      <w:sz w:val="21"/>
      <w:szCs w:val="20"/>
    </w:rPr>
  </w:style>
  <w:style w:type="paragraph" w:customStyle="1" w:styleId="Schedule">
    <w:name w:val="Schedule"/>
    <w:basedOn w:val="Normal"/>
    <w:next w:val="Normal"/>
    <w:rsid w:val="00C2179B"/>
    <w:pPr>
      <w:keepNext/>
      <w:tabs>
        <w:tab w:val="center" w:pos="4167"/>
        <w:tab w:val="right" w:pos="8335"/>
      </w:tabs>
      <w:spacing w:before="480" w:after="120" w:line="240" w:lineRule="auto"/>
      <w:jc w:val="center"/>
    </w:pPr>
    <w:rPr>
      <w:rFonts w:ascii="Times New Roman" w:eastAsia="Times New Roman" w:hAnsi="Times New Roman" w:cs="Times New Roman"/>
      <w:sz w:val="30"/>
      <w:szCs w:val="20"/>
    </w:rPr>
  </w:style>
  <w:style w:type="paragraph" w:customStyle="1" w:styleId="ScheduleHead">
    <w:name w:val="ScheduleHead"/>
    <w:basedOn w:val="Schedule"/>
    <w:next w:val="Normal"/>
    <w:rsid w:val="00C2179B"/>
    <w:pPr>
      <w:spacing w:before="120" w:after="100"/>
    </w:pPr>
    <w:rPr>
      <w:sz w:val="28"/>
    </w:rPr>
  </w:style>
  <w:style w:type="paragraph" w:customStyle="1" w:styleId="Schedules">
    <w:name w:val="Schedules"/>
    <w:basedOn w:val="Normal"/>
    <w:rsid w:val="00C2179B"/>
    <w:pPr>
      <w:keepNext/>
      <w:spacing w:before="480" w:after="480" w:line="240" w:lineRule="auto"/>
      <w:jc w:val="center"/>
    </w:pPr>
    <w:rPr>
      <w:rFonts w:ascii="Times New Roman" w:eastAsia="Times New Roman" w:hAnsi="Times New Roman" w:cs="Times New Roman"/>
      <w:sz w:val="30"/>
      <w:szCs w:val="20"/>
    </w:rPr>
  </w:style>
  <w:style w:type="paragraph" w:customStyle="1" w:styleId="Section">
    <w:name w:val="Section"/>
    <w:basedOn w:val="Normal"/>
    <w:next w:val="Normal"/>
    <w:rsid w:val="00C2179B"/>
    <w:pPr>
      <w:keepNext/>
      <w:tabs>
        <w:tab w:val="center" w:pos="4167"/>
        <w:tab w:val="right" w:pos="8335"/>
      </w:tabs>
      <w:spacing w:before="80" w:after="0" w:line="240" w:lineRule="auto"/>
      <w:jc w:val="center"/>
    </w:pPr>
    <w:rPr>
      <w:rFonts w:ascii="Times New Roman" w:eastAsia="Times New Roman" w:hAnsi="Times New Roman" w:cs="Times New Roman"/>
      <w:sz w:val="20"/>
      <w:szCs w:val="20"/>
    </w:rPr>
  </w:style>
  <w:style w:type="paragraph" w:customStyle="1" w:styleId="SectionHead">
    <w:name w:val="SectionHead"/>
    <w:basedOn w:val="Normal"/>
    <w:next w:val="Normal"/>
    <w:rsid w:val="00C2179B"/>
    <w:pPr>
      <w:keepNext/>
      <w:spacing w:before="80" w:after="0" w:line="220" w:lineRule="atLeast"/>
      <w:jc w:val="center"/>
    </w:pPr>
    <w:rPr>
      <w:rFonts w:ascii="Times New Roman" w:eastAsia="Times New Roman" w:hAnsi="Times New Roman" w:cs="Times New Roman"/>
      <w:i/>
      <w:sz w:val="21"/>
      <w:szCs w:val="20"/>
    </w:rPr>
  </w:style>
  <w:style w:type="character" w:customStyle="1" w:styleId="SigAdd">
    <w:name w:val="Sig_Add"/>
    <w:basedOn w:val="DefaultParagraphFont"/>
    <w:rsid w:val="00C2179B"/>
  </w:style>
  <w:style w:type="character" w:customStyle="1" w:styleId="SigDate">
    <w:name w:val="Sig_Date"/>
    <w:basedOn w:val="DefaultParagraphFont"/>
    <w:rsid w:val="00C2179B"/>
  </w:style>
  <w:style w:type="character" w:customStyle="1" w:styleId="Sigsignatory">
    <w:name w:val="Sig_signatory"/>
    <w:basedOn w:val="DefaultParagraphFont"/>
    <w:rsid w:val="00C2179B"/>
  </w:style>
  <w:style w:type="character" w:customStyle="1" w:styleId="SigSignee">
    <w:name w:val="Sig_Signee"/>
    <w:rsid w:val="00C2179B"/>
    <w:rPr>
      <w:i/>
    </w:rPr>
  </w:style>
  <w:style w:type="character" w:customStyle="1" w:styleId="Sigtitle">
    <w:name w:val="Sig_title"/>
    <w:basedOn w:val="DefaultParagraphFont"/>
    <w:rsid w:val="00C2179B"/>
  </w:style>
  <w:style w:type="paragraph" w:customStyle="1" w:styleId="SigBlock">
    <w:name w:val="SigBlock"/>
    <w:basedOn w:val="Normal"/>
    <w:rsid w:val="00C2179B"/>
    <w:pPr>
      <w:keepLines/>
      <w:tabs>
        <w:tab w:val="right" w:pos="8280"/>
      </w:tabs>
      <w:spacing w:after="0" w:line="220" w:lineRule="atLeast"/>
    </w:pPr>
    <w:rPr>
      <w:rFonts w:ascii="Times New Roman" w:eastAsia="Times New Roman" w:hAnsi="Times New Roman" w:cs="Times New Roman"/>
      <w:sz w:val="21"/>
      <w:szCs w:val="20"/>
    </w:rPr>
  </w:style>
  <w:style w:type="paragraph" w:styleId="Signature">
    <w:name w:val="Signature"/>
    <w:basedOn w:val="Normal"/>
    <w:link w:val="SignatureChar"/>
    <w:rsid w:val="00C2179B"/>
    <w:pPr>
      <w:spacing w:after="0" w:line="220" w:lineRule="atLeast"/>
      <w:ind w:left="4320"/>
      <w:jc w:val="both"/>
    </w:pPr>
    <w:rPr>
      <w:rFonts w:ascii="Times New Roman" w:eastAsia="Times New Roman" w:hAnsi="Times New Roman" w:cs="Times New Roman"/>
      <w:sz w:val="21"/>
      <w:szCs w:val="20"/>
    </w:rPr>
  </w:style>
  <w:style w:type="character" w:customStyle="1" w:styleId="SignatureChar">
    <w:name w:val="Signature Char"/>
    <w:basedOn w:val="DefaultParagraphFont"/>
    <w:link w:val="Signature"/>
    <w:rsid w:val="00C2179B"/>
    <w:rPr>
      <w:rFonts w:ascii="Times New Roman" w:eastAsia="Times New Roman" w:hAnsi="Times New Roman" w:cs="Times New Roman"/>
      <w:sz w:val="21"/>
      <w:szCs w:val="20"/>
    </w:rPr>
  </w:style>
  <w:style w:type="paragraph" w:customStyle="1" w:styleId="StraddleHeader">
    <w:name w:val="StraddleHeader"/>
    <w:basedOn w:val="Normal"/>
    <w:rsid w:val="00C2179B"/>
    <w:pPr>
      <w:spacing w:before="40" w:after="0" w:line="220" w:lineRule="atLeast"/>
    </w:pPr>
    <w:rPr>
      <w:rFonts w:ascii="Times New Roman" w:eastAsia="Times New Roman" w:hAnsi="Times New Roman" w:cs="Times New Roman"/>
      <w:b/>
      <w:sz w:val="21"/>
      <w:szCs w:val="20"/>
    </w:rPr>
  </w:style>
  <w:style w:type="paragraph" w:customStyle="1" w:styleId="subject">
    <w:name w:val="subject"/>
    <w:basedOn w:val="Normal"/>
    <w:next w:val="Normal"/>
    <w:rsid w:val="00C2179B"/>
    <w:pPr>
      <w:spacing w:after="320" w:line="240" w:lineRule="auto"/>
      <w:jc w:val="center"/>
    </w:pPr>
    <w:rPr>
      <w:rFonts w:ascii="Times New Roman" w:eastAsia="Times New Roman" w:hAnsi="Times New Roman" w:cs="Times New Roman"/>
      <w:b/>
      <w:caps/>
      <w:sz w:val="32"/>
      <w:szCs w:val="20"/>
    </w:rPr>
  </w:style>
  <w:style w:type="paragraph" w:customStyle="1" w:styleId="Sublist1">
    <w:name w:val="Sublist1"/>
    <w:basedOn w:val="List1"/>
    <w:rsid w:val="00C2179B"/>
    <w:pPr>
      <w:ind w:left="1134"/>
    </w:pPr>
  </w:style>
  <w:style w:type="paragraph" w:customStyle="1" w:styleId="Sublist1Cont">
    <w:name w:val="Sublist1 Cont"/>
    <w:basedOn w:val="Sublist1"/>
    <w:rsid w:val="00C2179B"/>
    <w:pPr>
      <w:ind w:firstLine="0"/>
    </w:pPr>
  </w:style>
  <w:style w:type="paragraph" w:customStyle="1" w:styleId="SubPart">
    <w:name w:val="SubPart"/>
    <w:basedOn w:val="PartHead"/>
    <w:next w:val="Normal"/>
    <w:rsid w:val="00C2179B"/>
    <w:rPr>
      <w:sz w:val="22"/>
    </w:rPr>
  </w:style>
  <w:style w:type="paragraph" w:customStyle="1" w:styleId="SubPartHead">
    <w:name w:val="SubPartHead"/>
    <w:basedOn w:val="SubPart"/>
    <w:next w:val="Normal"/>
    <w:rsid w:val="00C2179B"/>
    <w:rPr>
      <w:sz w:val="21"/>
    </w:rPr>
  </w:style>
  <w:style w:type="paragraph" w:customStyle="1" w:styleId="SubSection">
    <w:name w:val="SubSection"/>
    <w:basedOn w:val="Section"/>
    <w:next w:val="Normal"/>
    <w:rsid w:val="00C2179B"/>
    <w:rPr>
      <w:sz w:val="18"/>
    </w:rPr>
  </w:style>
  <w:style w:type="paragraph" w:customStyle="1" w:styleId="SubSectionHead">
    <w:name w:val="SubSectionHead"/>
    <w:basedOn w:val="SectionHead"/>
    <w:next w:val="Normal"/>
    <w:rsid w:val="00C2179B"/>
    <w:pPr>
      <w:spacing w:before="40"/>
    </w:pPr>
    <w:rPr>
      <w:sz w:val="20"/>
    </w:rPr>
  </w:style>
  <w:style w:type="paragraph" w:customStyle="1" w:styleId="Subsub">
    <w:name w:val="Subsub"/>
    <w:basedOn w:val="Normal"/>
    <w:rsid w:val="00C2179B"/>
    <w:pPr>
      <w:spacing w:after="360" w:line="240" w:lineRule="auto"/>
      <w:jc w:val="center"/>
    </w:pPr>
    <w:rPr>
      <w:rFonts w:ascii="Times New Roman" w:eastAsia="Times New Roman" w:hAnsi="Times New Roman" w:cs="Times New Roman"/>
      <w:b/>
      <w:caps/>
      <w:sz w:val="24"/>
      <w:szCs w:val="20"/>
    </w:rPr>
  </w:style>
  <w:style w:type="paragraph" w:customStyle="1" w:styleId="T1">
    <w:name w:val="T1"/>
    <w:basedOn w:val="Normal"/>
    <w:rsid w:val="00C2179B"/>
    <w:pPr>
      <w:spacing w:before="160" w:after="0" w:line="220" w:lineRule="atLeast"/>
      <w:jc w:val="both"/>
    </w:pPr>
    <w:rPr>
      <w:rFonts w:ascii="Times New Roman" w:eastAsia="Times New Roman" w:hAnsi="Times New Roman" w:cs="Times New Roman"/>
      <w:sz w:val="21"/>
      <w:szCs w:val="20"/>
    </w:rPr>
  </w:style>
  <w:style w:type="paragraph" w:customStyle="1" w:styleId="T1Indent">
    <w:name w:val="T1 Indent"/>
    <w:basedOn w:val="T1"/>
    <w:rsid w:val="00C2179B"/>
    <w:pPr>
      <w:ind w:firstLine="170"/>
    </w:pPr>
  </w:style>
  <w:style w:type="paragraph" w:customStyle="1" w:styleId="T2">
    <w:name w:val="T2"/>
    <w:basedOn w:val="T1"/>
    <w:rsid w:val="00C2179B"/>
    <w:pPr>
      <w:spacing w:before="80"/>
    </w:pPr>
  </w:style>
  <w:style w:type="paragraph" w:customStyle="1" w:styleId="T3">
    <w:name w:val="T3"/>
    <w:basedOn w:val="T2"/>
    <w:rsid w:val="00C2179B"/>
    <w:pPr>
      <w:ind w:left="737"/>
    </w:pPr>
  </w:style>
  <w:style w:type="paragraph" w:customStyle="1" w:styleId="T4">
    <w:name w:val="T4"/>
    <w:basedOn w:val="T3"/>
    <w:rsid w:val="00C2179B"/>
    <w:pPr>
      <w:ind w:left="1134"/>
    </w:pPr>
  </w:style>
  <w:style w:type="paragraph" w:customStyle="1" w:styleId="T5">
    <w:name w:val="T5"/>
    <w:basedOn w:val="T4"/>
    <w:rsid w:val="00C2179B"/>
    <w:pPr>
      <w:ind w:left="1701"/>
    </w:pPr>
  </w:style>
  <w:style w:type="paragraph" w:customStyle="1" w:styleId="TableCaption">
    <w:name w:val="TableCaption"/>
    <w:basedOn w:val="Caption"/>
    <w:next w:val="Normal"/>
    <w:rsid w:val="00C2179B"/>
    <w:pPr>
      <w:spacing w:before="0"/>
      <w:jc w:val="left"/>
    </w:pPr>
  </w:style>
  <w:style w:type="paragraph" w:customStyle="1" w:styleId="TableFoot">
    <w:name w:val="TableFoot"/>
    <w:basedOn w:val="Normal"/>
    <w:rsid w:val="00C2179B"/>
    <w:pPr>
      <w:spacing w:before="40" w:after="0" w:line="220" w:lineRule="atLeast"/>
      <w:jc w:val="both"/>
    </w:pPr>
    <w:rPr>
      <w:rFonts w:ascii="Times New Roman" w:eastAsia="Times New Roman" w:hAnsi="Times New Roman" w:cs="Times New Roman"/>
      <w:sz w:val="20"/>
      <w:szCs w:val="20"/>
    </w:rPr>
  </w:style>
  <w:style w:type="character" w:customStyle="1" w:styleId="TableFootRef">
    <w:name w:val="TableFootRef"/>
    <w:rsid w:val="00C2179B"/>
    <w:rPr>
      <w:vertAlign w:val="superscript"/>
    </w:rPr>
  </w:style>
  <w:style w:type="paragraph" w:customStyle="1" w:styleId="TableNumber">
    <w:name w:val="TableNumber"/>
    <w:basedOn w:val="TableCaption"/>
    <w:next w:val="TableCaption"/>
    <w:rsid w:val="00C2179B"/>
    <w:pPr>
      <w:spacing w:before="120"/>
    </w:pPr>
  </w:style>
  <w:style w:type="paragraph" w:customStyle="1" w:styleId="TableText">
    <w:name w:val="TableText"/>
    <w:basedOn w:val="Normal"/>
    <w:rsid w:val="00C2179B"/>
    <w:pPr>
      <w:spacing w:before="20" w:after="0" w:line="220" w:lineRule="atLeast"/>
    </w:pPr>
    <w:rPr>
      <w:rFonts w:ascii="Times New Roman" w:eastAsia="Times New Roman" w:hAnsi="Times New Roman" w:cs="Times New Roman"/>
      <w:sz w:val="21"/>
      <w:szCs w:val="20"/>
    </w:rPr>
  </w:style>
  <w:style w:type="paragraph" w:customStyle="1" w:styleId="TableTopText">
    <w:name w:val="TableTopText"/>
    <w:basedOn w:val="Normal"/>
    <w:rsid w:val="00C2179B"/>
    <w:pPr>
      <w:spacing w:after="80" w:line="220" w:lineRule="atLeast"/>
      <w:jc w:val="both"/>
    </w:pPr>
    <w:rPr>
      <w:rFonts w:ascii="Times New Roman" w:eastAsia="Times New Roman" w:hAnsi="Times New Roman" w:cs="Times New Roman"/>
      <w:sz w:val="21"/>
      <w:szCs w:val="20"/>
    </w:rPr>
  </w:style>
  <w:style w:type="paragraph" w:customStyle="1" w:styleId="TOC10">
    <w:name w:val="TOC 10"/>
    <w:basedOn w:val="TOC9"/>
    <w:rsid w:val="00C2179B"/>
    <w:pPr>
      <w:tabs>
        <w:tab w:val="clear" w:pos="576"/>
        <w:tab w:val="right" w:pos="1680"/>
        <w:tab w:val="left" w:pos="1800"/>
        <w:tab w:val="left" w:pos="2120"/>
      </w:tabs>
      <w:ind w:left="2120" w:hanging="2120"/>
      <w:jc w:val="left"/>
    </w:pPr>
  </w:style>
  <w:style w:type="paragraph" w:customStyle="1" w:styleId="TOC11">
    <w:name w:val="TOC 11"/>
    <w:basedOn w:val="TOC10"/>
    <w:rsid w:val="00C2179B"/>
  </w:style>
  <w:style w:type="paragraph" w:customStyle="1" w:styleId="TOC12">
    <w:name w:val="TOC 12"/>
    <w:next w:val="TOC10"/>
    <w:rsid w:val="00C2179B"/>
    <w:pPr>
      <w:keepNext/>
      <w:spacing w:after="240" w:line="240" w:lineRule="auto"/>
      <w:jc w:val="center"/>
    </w:pPr>
    <w:rPr>
      <w:rFonts w:ascii="Times New Roman" w:eastAsia="Times New Roman" w:hAnsi="Times New Roman" w:cs="Times New Roman"/>
      <w:sz w:val="24"/>
      <w:szCs w:val="20"/>
    </w:rPr>
  </w:style>
  <w:style w:type="paragraph" w:customStyle="1" w:styleId="LQTOC100">
    <w:name w:val="LQTOC 100"/>
    <w:basedOn w:val="Normal"/>
    <w:rsid w:val="00C2179B"/>
    <w:pPr>
      <w:keepLines/>
      <w:tabs>
        <w:tab w:val="right" w:pos="1680"/>
        <w:tab w:val="left" w:pos="1800"/>
        <w:tab w:val="left" w:pos="2120"/>
        <w:tab w:val="left" w:pos="2245"/>
        <w:tab w:val="right" w:pos="2364"/>
        <w:tab w:val="left" w:pos="2688"/>
        <w:tab w:val="right" w:pos="8280"/>
      </w:tabs>
      <w:spacing w:after="40" w:line="240" w:lineRule="auto"/>
      <w:ind w:left="3255" w:right="720" w:hanging="2688"/>
    </w:pPr>
    <w:rPr>
      <w:rFonts w:ascii="Times New Roman" w:eastAsia="Times New Roman" w:hAnsi="Times New Roman" w:cs="Times New Roman"/>
      <w:sz w:val="21"/>
      <w:szCs w:val="20"/>
    </w:rPr>
  </w:style>
  <w:style w:type="paragraph" w:customStyle="1" w:styleId="TOC9Indent">
    <w:name w:val="TOC 9 Indent"/>
    <w:basedOn w:val="Normal"/>
    <w:rsid w:val="00C2179B"/>
    <w:pPr>
      <w:keepLines/>
      <w:tabs>
        <w:tab w:val="left" w:pos="992"/>
        <w:tab w:val="right" w:pos="8277"/>
      </w:tabs>
      <w:spacing w:after="40" w:line="240" w:lineRule="auto"/>
      <w:ind w:left="992" w:right="720" w:hanging="992"/>
      <w:jc w:val="both"/>
    </w:pPr>
    <w:rPr>
      <w:rFonts w:ascii="Times New Roman" w:eastAsia="Times New Roman" w:hAnsi="Times New Roman" w:cs="Times New Roman"/>
      <w:sz w:val="21"/>
      <w:szCs w:val="20"/>
    </w:rPr>
  </w:style>
  <w:style w:type="paragraph" w:customStyle="1" w:styleId="XNote">
    <w:name w:val="X_Note"/>
    <w:basedOn w:val="Normal"/>
    <w:rsid w:val="00C2179B"/>
    <w:pPr>
      <w:keepNext/>
      <w:spacing w:after="120" w:line="220" w:lineRule="atLeast"/>
      <w:jc w:val="center"/>
    </w:pPr>
    <w:rPr>
      <w:rFonts w:ascii="Times New Roman" w:eastAsia="Times New Roman" w:hAnsi="Times New Roman" w:cs="Times New Roman"/>
      <w:b/>
      <w:sz w:val="21"/>
      <w:szCs w:val="20"/>
    </w:rPr>
  </w:style>
  <w:style w:type="paragraph" w:customStyle="1" w:styleId="XNotenote">
    <w:name w:val="X_Note_note"/>
    <w:basedOn w:val="Normal"/>
    <w:next w:val="T1"/>
    <w:rsid w:val="00C2179B"/>
    <w:pPr>
      <w:keepNext/>
      <w:spacing w:after="120" w:line="220" w:lineRule="atLeast"/>
      <w:jc w:val="center"/>
    </w:pPr>
    <w:rPr>
      <w:rFonts w:ascii="Times New Roman" w:eastAsia="Times New Roman" w:hAnsi="Times New Roman" w:cs="Times New Roman"/>
      <w:i/>
      <w:sz w:val="21"/>
      <w:szCs w:val="20"/>
    </w:rPr>
  </w:style>
  <w:style w:type="paragraph" w:customStyle="1" w:styleId="ListBulletinTable">
    <w:name w:val="List Bullet in Table"/>
    <w:basedOn w:val="ListBullet"/>
    <w:qFormat/>
    <w:rsid w:val="00C2179B"/>
    <w:pPr>
      <w:tabs>
        <w:tab w:val="clear" w:pos="360"/>
        <w:tab w:val="left" w:pos="227"/>
      </w:tabs>
      <w:spacing w:before="60" w:after="60" w:line="240" w:lineRule="auto"/>
      <w:ind w:left="227" w:hanging="227"/>
    </w:pPr>
    <w:rPr>
      <w:sz w:val="18"/>
    </w:rPr>
  </w:style>
  <w:style w:type="paragraph" w:customStyle="1" w:styleId="Numberedlist">
    <w:name w:val="Numbered list"/>
    <w:basedOn w:val="ListParagraph"/>
    <w:qFormat/>
    <w:rsid w:val="00C2179B"/>
    <w:pPr>
      <w:numPr>
        <w:numId w:val="22"/>
      </w:numPr>
      <w:tabs>
        <w:tab w:val="left" w:pos="357"/>
      </w:tabs>
      <w:spacing w:after="120" w:line="312" w:lineRule="auto"/>
      <w:contextualSpacing w:val="0"/>
      <w:jc w:val="both"/>
    </w:pPr>
    <w:rPr>
      <w:rFonts w:ascii="Times New Roman" w:hAnsi="Times New Roman"/>
      <w:sz w:val="21"/>
    </w:rPr>
  </w:style>
  <w:style w:type="paragraph" w:customStyle="1" w:styleId="Numberedlist-quotas">
    <w:name w:val="Numbered list - quotas"/>
    <w:basedOn w:val="Numberedlist"/>
    <w:qFormat/>
    <w:rsid w:val="00C2179B"/>
    <w:pPr>
      <w:numPr>
        <w:numId w:val="21"/>
      </w:numPr>
    </w:pPr>
  </w:style>
  <w:style w:type="paragraph" w:customStyle="1" w:styleId="Contents">
    <w:name w:val="Contents"/>
    <w:basedOn w:val="Normal"/>
    <w:qFormat/>
    <w:rsid w:val="00C2179B"/>
    <w:pPr>
      <w:spacing w:after="240" w:line="312" w:lineRule="auto"/>
      <w:jc w:val="both"/>
    </w:pPr>
    <w:rPr>
      <w:rFonts w:ascii="Times New Roman" w:hAnsi="Times New Roman"/>
      <w:b/>
      <w:sz w:val="21"/>
    </w:rPr>
  </w:style>
  <w:style w:type="table" w:styleId="TableGrid">
    <w:name w:val="Table Grid"/>
    <w:basedOn w:val="TableNormal"/>
    <w:uiPriority w:val="39"/>
    <w:rsid w:val="005E4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24D6"/>
    <w:pPr>
      <w:spacing w:after="0" w:line="240" w:lineRule="auto"/>
    </w:pPr>
  </w:style>
  <w:style w:type="character" w:styleId="UnresolvedMention">
    <w:name w:val="Unresolved Mention"/>
    <w:basedOn w:val="DefaultParagraphFont"/>
    <w:uiPriority w:val="99"/>
    <w:semiHidden/>
    <w:unhideWhenUsed/>
    <w:rsid w:val="002A24D6"/>
    <w:rPr>
      <w:color w:val="605E5C"/>
      <w:shd w:val="clear" w:color="auto" w:fill="E1DFDD"/>
    </w:rPr>
  </w:style>
  <w:style w:type="table" w:customStyle="1" w:styleId="TableGrid1">
    <w:name w:val="Table Grid1"/>
    <w:basedOn w:val="TableNormal"/>
    <w:next w:val="TableGrid"/>
    <w:uiPriority w:val="39"/>
    <w:rsid w:val="0080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884750"/>
  </w:style>
  <w:style w:type="character" w:customStyle="1" w:styleId="findhit">
    <w:name w:val="findhit"/>
    <w:basedOn w:val="DefaultParagraphFont"/>
    <w:rsid w:val="00884750"/>
  </w:style>
  <w:style w:type="character" w:customStyle="1" w:styleId="eop">
    <w:name w:val="eop"/>
    <w:basedOn w:val="DefaultParagraphFont"/>
    <w:rsid w:val="0088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227510">
      <w:bodyDiv w:val="1"/>
      <w:marLeft w:val="0"/>
      <w:marRight w:val="0"/>
      <w:marTop w:val="0"/>
      <w:marBottom w:val="0"/>
      <w:divBdr>
        <w:top w:val="none" w:sz="0" w:space="0" w:color="auto"/>
        <w:left w:val="none" w:sz="0" w:space="0" w:color="auto"/>
        <w:bottom w:val="none" w:sz="0" w:space="0" w:color="auto"/>
        <w:right w:val="none" w:sz="0" w:space="0" w:color="auto"/>
      </w:divBdr>
    </w:div>
    <w:div w:id="484858426">
      <w:bodyDiv w:val="1"/>
      <w:marLeft w:val="0"/>
      <w:marRight w:val="0"/>
      <w:marTop w:val="0"/>
      <w:marBottom w:val="0"/>
      <w:divBdr>
        <w:top w:val="none" w:sz="0" w:space="0" w:color="auto"/>
        <w:left w:val="none" w:sz="0" w:space="0" w:color="auto"/>
        <w:bottom w:val="none" w:sz="0" w:space="0" w:color="auto"/>
        <w:right w:val="none" w:sz="0" w:space="0" w:color="auto"/>
      </w:divBdr>
    </w:div>
    <w:div w:id="14382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documenttasks/documenttasks1.xml><?xml version="1.0" encoding="utf-8"?>
<t:Tasks xmlns:t="http://schemas.microsoft.com/office/tasks/2019/documenttasks">
  <t:Task id="{819EF4E6-6524-4D28-B119-9BE32FDCC1D1}">
    <t:Anchor>
      <t:Comment id="1984772063"/>
    </t:Anchor>
    <t:History>
      <t:Event id="{792EBCA9-7645-4895-A8D1-B0F3CDE85C6C}" time="2020-11-20T10:26:25Z">
        <t:Attribution userId="S::fiona.macconnacher@trade.gov.uk::4b23ba73-cfa7-479c-bc81-aa28492ef8a6" userProvider="AD" userName="Macconnacher, Fiona (TRADE)"/>
        <t:Anchor>
          <t:Comment id="1984772063"/>
        </t:Anchor>
        <t:Create/>
      </t:Event>
      <t:Event id="{5361D354-671F-4DFF-ACDF-F80465B3720C}" time="2020-11-20T10:26:25Z">
        <t:Attribution userId="S::fiona.macconnacher@trade.gov.uk::4b23ba73-cfa7-479c-bc81-aa28492ef8a6" userProvider="AD" userName="Macconnacher, Fiona (TRADE)"/>
        <t:Anchor>
          <t:Comment id="1984772063"/>
        </t:Anchor>
        <t:Assign userId="S::chris.lock@trade.gov.uk::44370f81-2990-470f-bec8-2384054812de" userProvider="AD" userName="Lock, Chris (Trade)"/>
      </t:Event>
      <t:Event id="{FF52E8E3-FA52-47C0-8DD6-4CFD9563A1C5}" time="2020-11-20T10:26:25Z">
        <t:Attribution userId="S::fiona.macconnacher@trade.gov.uk::4b23ba73-cfa7-479c-bc81-aa28492ef8a6" userProvider="AD" userName="Macconnacher, Fiona (TRADE)"/>
        <t:Anchor>
          <t:Comment id="1984772063"/>
        </t:Anchor>
        <t:SetTitle title="Where the validity is all the same - is this required @Lock, Chris (Trad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2020-10-08T10:26:48+00:00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H6263HTYEWN5-1744318314-21971</_dlc_DocId>
    <_dlc_DocIdUrl xmlns="7fd9e60a-720a-478c-bf76-b460d35d354e">
      <Url>https://dbis.sharepoint.com/sites/dit/253/_layouts/15/DocIdRedir.aspx?ID=H6263HTYEWN5-1744318314-21971</Url>
      <Description>H6263HTYEWN5-1744318314-21971</Description>
    </_dlc_DocIdUrl>
    <SharedWithUsers xmlns="7fd9e60a-720a-478c-bf76-b460d35d354e">
      <UserInfo>
        <DisplayName>Lendle, Andreas (Trade)</DisplayName>
        <AccountId>3074</AccountId>
        <AccountType/>
      </UserInfo>
      <UserInfo>
        <DisplayName>West, Matthew (TRADE)</DisplayName>
        <AccountId>55399</AccountId>
        <AccountType/>
      </UserInfo>
      <UserInfo>
        <DisplayName>Whittam, Sarah (TRADE)</DisplayName>
        <AccountId>56395</AccountId>
        <AccountType/>
      </UserInfo>
      <UserInfo>
        <DisplayName>Panchardcharam, Kresan (Trade)</DisplayName>
        <AccountId>16788</AccountId>
        <AccountType/>
      </UserInfo>
      <UserInfo>
        <DisplayName>Lock, Chris (Trade)</DisplayName>
        <AccountId>3877</AccountId>
        <AccountType/>
      </UserInfo>
      <UserInfo>
        <DisplayName>Siddiki, Shah (Trade)</DisplayName>
        <AccountId>4544</AccountId>
        <AccountType/>
      </UserInfo>
      <UserInfo>
        <DisplayName>Simon Worthington</DisplayName>
        <AccountId>55247</AccountId>
        <AccountType/>
      </UserInfo>
      <UserInfo>
        <DisplayName>Ali, Ayesha (Trade)</DisplayName>
        <AccountId>3041</AccountId>
        <AccountType/>
      </UserInfo>
      <UserInfo>
        <DisplayName>Macconnacher, Fiona (TRADE)</DisplayName>
        <AccountId>58306</AccountId>
        <AccountType/>
      </UserInfo>
      <UserInfo>
        <DisplayName>Oddy, Matt (TRADE)</DisplayName>
        <AccountId>59076</AccountId>
        <AccountType/>
      </UserInfo>
      <UserInfo>
        <DisplayName>Ayesha-Ada (Jobshare)</DisplayName>
        <AccountId>60132</AccountId>
        <AccountType/>
      </UserInfo>
      <UserInfo>
        <DisplayName>sameer.mohammed</DisplayName>
        <AccountId>56115</AccountId>
        <AccountType/>
      </UserInfo>
      <UserInfo>
        <DisplayName>Mosedale, Grant (Trade)</DisplayName>
        <AccountId>4009</AccountId>
        <AccountType/>
      </UserInfo>
      <UserInfo>
        <DisplayName>Fabbri, Giorgia (TRADE)</DisplayName>
        <AccountId>88808</AccountId>
        <AccountType/>
      </UserInfo>
      <UserInfo>
        <DisplayName>Mckean, Charlie (TRADE)</DisplayName>
        <AccountId>47138</AccountId>
        <AccountType/>
      </UserInfo>
      <UserInfo>
        <DisplayName>Rasmusson, Clemens (Trade)</DisplayName>
        <AccountId>2245</AccountId>
        <AccountType/>
      </UserInfo>
      <UserInfo>
        <DisplayName>Lovejoy, Vyaj (trade)</DisplayName>
        <AccountId>36458</AccountId>
        <AccountType/>
      </UserInfo>
      <UserInfo>
        <DisplayName>Williams, Owen (TRADE)</DisplayName>
        <AccountId>22292</AccountId>
        <AccountType/>
      </UserInfo>
      <UserInfo>
        <DisplayName>Manson, Kate (TRADE)</DisplayName>
        <AccountId>83117</AccountId>
        <AccountType/>
      </UserInfo>
      <UserInfo>
        <DisplayName>Woods, Benjamin (TRADE)</DisplayName>
        <AccountId>59865</AccountId>
        <AccountType/>
      </UserInfo>
      <UserInfo>
        <DisplayName>Burke, Vanessa (Trade)</DisplayName>
        <AccountId>12425</AccountId>
        <AccountType/>
      </UserInfo>
      <UserInfo>
        <DisplayName>Thandi, Anita (Trade)</DisplayName>
        <AccountId>1712</AccountId>
        <AccountType/>
      </UserInfo>
      <UserInfo>
        <DisplayName>Sweeney, Ryan (Trade)</DisplayName>
        <AccountId>12450</AccountId>
        <AccountType/>
      </UserInfo>
      <UserInfo>
        <DisplayName>Feinson, Neil (Trade)</DisplayName>
        <AccountId>3010</AccountId>
        <AccountType/>
      </UserInfo>
      <UserInfo>
        <DisplayName>Davies, Matthew (Trade)</DisplayName>
        <AccountId>4325</AccountId>
        <AccountType/>
      </UserInfo>
      <UserInfo>
        <DisplayName>Douglass, Ben (Trade)</DisplayName>
        <AccountId>29200</AccountId>
        <AccountType/>
      </UserInfo>
      <UserInfo>
        <DisplayName>Charlton, Hugo (Trade)</DisplayName>
        <AccountId>3047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E8AA6-9169-4F80-BFAB-AC3675A2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1C991-2EB3-4C07-A56C-274FF8031E27}">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649F3A38-F406-4A3D-919B-701068589ECC}">
  <ds:schemaRefs>
    <ds:schemaRef ds:uri="http://schemas.microsoft.com/sharepoint/v3/contenttype/forms"/>
  </ds:schemaRefs>
</ds:datastoreItem>
</file>

<file path=customXml/itemProps4.xml><?xml version="1.0" encoding="utf-8"?>
<ds:datastoreItem xmlns:ds="http://schemas.openxmlformats.org/officeDocument/2006/customXml" ds:itemID="{7340B97D-2241-4BD2-94A6-7E8E9C527DB5}">
  <ds:schemaRefs>
    <ds:schemaRef ds:uri="http://schemas.microsoft.com/sharepoint/events"/>
  </ds:schemaRefs>
</ds:datastoreItem>
</file>

<file path=customXml/itemProps5.xml><?xml version="1.0" encoding="utf-8"?>
<ds:datastoreItem xmlns:ds="http://schemas.openxmlformats.org/officeDocument/2006/customXml" ds:itemID="{5F5D19E7-B12D-4B80-87C0-C8238665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Caffell, Wayne (Trade)</dc:creator>
  <cp:keywords/>
  <dc:description/>
  <cp:lastModifiedBy>MacConnacher, Fiona (TRADE)</cp:lastModifiedBy>
  <cp:revision>27</cp:revision>
  <cp:lastPrinted>2020-11-30T22:40:00Z</cp:lastPrinted>
  <dcterms:created xsi:type="dcterms:W3CDTF">2020-11-30T14:57:00Z</dcterms:created>
  <dcterms:modified xsi:type="dcterms:W3CDTF">2020-12-04T21:54:00Z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0x010100E43BDF908C59C24592FE0E645E48E6B6</vt:lpwstr>
  </property>
  <property fmtid="{D5CDD505-2E9C-101B-9397-08002B2CF9AE}" pid="3" name="Business Unit">
    <vt:lpwstr>154;#TPG Policy|fff92c63-d8b7-4354-b483-af0745cedc3c</vt:lpwstr>
  </property>
  <property fmtid="{D5CDD505-2E9C-101B-9397-08002B2CF9AE}" pid="4" name="_dlc_DocIdItemGuid">
    <vt:lpwstr>746278c5-38f9-4fb2-9d25-5669b9185da2</vt:lpwstr>
  </property>
  <property fmtid="{D5CDD505-2E9C-101B-9397-08002B2CF9AE}" pid="5" name="MSIP_Label_c1c05e37-788c-4c59-b50e-5c98323c0a70_Enabled">
    <vt:lpwstr>true</vt:lpwstr>
  </property>
  <property fmtid="{D5CDD505-2E9C-101B-9397-08002B2CF9AE}" pid="6" name="MSIP_Label_c1c05e37-788c-4c59-b50e-5c98323c0a70_SetDate">
    <vt:lpwstr>2020-12-04T21:47:21Z</vt:lpwstr>
  </property>
  <property fmtid="{D5CDD505-2E9C-101B-9397-08002B2CF9AE}" pid="7" name="MSIP_Label_c1c05e37-788c-4c59-b50e-5c98323c0a70_Method">
    <vt:lpwstr>Privileged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461fab34-0068-4a44-a0d5-f22d4f97bc0d</vt:lpwstr>
  </property>
  <property fmtid="{D5CDD505-2E9C-101B-9397-08002B2CF9AE}" pid="11" name="MSIP_Label_c1c05e37-788c-4c59-b50e-5c98323c0a70_ContentBits">
    <vt:lpwstr>0</vt:lpwstr>
  </property>
</Properties>
</file>