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AF51" w14:textId="77777777" w:rsidR="00E17EA6" w:rsidRPr="00D642D1" w:rsidRDefault="00E17EA6" w:rsidP="00E17EA6">
      <w:pPr>
        <w:pStyle w:val="annexatitlecivil"/>
        <w:rPr>
          <w:rFonts w:ascii="Arial" w:hAnsi="Arial" w:cs="Arial"/>
        </w:rPr>
      </w:pPr>
      <w:bookmarkStart w:id="0" w:name="_Toc244496383"/>
      <w:bookmarkStart w:id="1" w:name="_GoBack"/>
      <w:bookmarkEnd w:id="1"/>
      <w:r w:rsidRPr="00D642D1">
        <w:rPr>
          <w:rFonts w:ascii="Arial" w:hAnsi="Arial" w:cs="Arial"/>
        </w:rPr>
        <w:t>SUPP(PUB)</w:t>
      </w:r>
      <w:bookmarkEnd w:id="0"/>
      <w:r w:rsidRPr="00D642D1">
        <w:rPr>
          <w:rFonts w:ascii="Arial" w:hAnsi="Arial" w:cs="Arial"/>
        </w:rPr>
        <w:t xml:space="preserve"> </w:t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E17EA6" w:rsidRPr="00D642D1" w14:paraId="52FB703D" w14:textId="77777777" w:rsidTr="006A1077">
        <w:tc>
          <w:tcPr>
            <w:tcW w:w="2160" w:type="dxa"/>
          </w:tcPr>
          <w:p w14:paraId="16EE6A81" w14:textId="77777777" w:rsidR="00E17EA6" w:rsidRPr="00D642D1" w:rsidRDefault="00FB704C" w:rsidP="006A1077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1FB327" wp14:editId="4528C4B2">
                  <wp:extent cx="1235710" cy="1035050"/>
                  <wp:effectExtent l="19050" t="0" r="254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5378938E" w14:textId="77777777" w:rsidR="00E17EA6" w:rsidRPr="00D642D1" w:rsidRDefault="00E17EA6" w:rsidP="006A1077">
            <w:pPr>
              <w:pStyle w:val="annexatitle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SUPERVISOR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and</w:t>
            </w:r>
            <w:r w:rsidRPr="00D642D1">
              <w:rPr>
                <w:rFonts w:ascii="Arial" w:hAnsi="Arial" w:cs="Arial"/>
              </w:rPr>
              <w:br/>
              <w:t>DECLARATION FORM</w:t>
            </w:r>
          </w:p>
          <w:p w14:paraId="53C18D5F" w14:textId="77777777" w:rsidR="00E17EA6" w:rsidRPr="00D642D1" w:rsidRDefault="00E17EA6" w:rsidP="00E17EA6">
            <w:pPr>
              <w:pStyle w:val="Annexause"/>
              <w:ind w:left="720" w:hanging="360"/>
              <w:jc w:val="left"/>
              <w:rPr>
                <w:rFonts w:ascii="Arial" w:hAnsi="Arial" w:cs="Arial"/>
                <w:sz w:val="19"/>
              </w:rPr>
            </w:pPr>
            <w:r w:rsidRPr="00D642D1">
              <w:rPr>
                <w:rFonts w:ascii="Arial" w:hAnsi="Arial" w:cs="Arial"/>
              </w:rPr>
              <w:t xml:space="preserve">Use for </w:t>
            </w:r>
            <w:r w:rsidRPr="00D642D1">
              <w:rPr>
                <w:rFonts w:ascii="Arial" w:hAnsi="Arial" w:cs="Arial"/>
                <w:b/>
                <w:bCs/>
              </w:rPr>
              <w:t>Public Law</w:t>
            </w:r>
            <w:r w:rsidRPr="00D642D1">
              <w:rPr>
                <w:rFonts w:ascii="Arial" w:hAnsi="Arial" w:cs="Arial"/>
              </w:rPr>
              <w:t xml:space="preserve"> only</w:t>
            </w:r>
          </w:p>
          <w:p w14:paraId="435946BC" w14:textId="3F58BE10" w:rsidR="00E17EA6" w:rsidRPr="00D642D1" w:rsidRDefault="00F86F6A" w:rsidP="00CA54BD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961DA">
              <w:rPr>
                <w:rFonts w:ascii="Arial" w:hAnsi="Arial" w:cs="Arial"/>
                <w:b/>
                <w:bCs/>
                <w:szCs w:val="22"/>
              </w:rPr>
              <w:t>(</w:t>
            </w:r>
            <w:r w:rsidR="00794E1F">
              <w:rPr>
                <w:rFonts w:ascii="Arial" w:hAnsi="Arial" w:cs="Arial"/>
                <w:b/>
                <w:bCs/>
                <w:szCs w:val="22"/>
              </w:rPr>
              <w:t>March</w:t>
            </w:r>
            <w:r w:rsidR="004961D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C93177">
              <w:rPr>
                <w:rFonts w:ascii="Arial" w:hAnsi="Arial" w:cs="Arial"/>
                <w:b/>
                <w:bCs/>
                <w:szCs w:val="22"/>
              </w:rPr>
              <w:t>2021</w:t>
            </w:r>
            <w:r w:rsidR="004961DA">
              <w:rPr>
                <w:rFonts w:ascii="Arial" w:hAnsi="Arial" w:cs="Arial"/>
                <w:b/>
                <w:bCs/>
                <w:szCs w:val="22"/>
              </w:rPr>
              <w:t xml:space="preserve">)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</w:tbl>
    <w:p w14:paraId="130DBB1D" w14:textId="77777777" w:rsidR="00E17EA6" w:rsidRPr="00D642D1" w:rsidRDefault="00E17EA6" w:rsidP="00E17EA6">
      <w:pPr>
        <w:suppressAutoHyphens/>
        <w:rPr>
          <w:rFonts w:ascii="Arial" w:hAnsi="Arial" w:cs="Arial"/>
          <w:sz w:val="16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E17EA6" w:rsidRPr="00D642D1" w14:paraId="192A8DBE" w14:textId="77777777" w:rsidTr="006A1077">
        <w:trPr>
          <w:trHeight w:val="148"/>
        </w:trPr>
        <w:tc>
          <w:tcPr>
            <w:tcW w:w="9753" w:type="dxa"/>
            <w:tcBorders>
              <w:bottom w:val="double" w:sz="4" w:space="0" w:color="auto"/>
            </w:tcBorders>
            <w:shd w:val="clear" w:color="auto" w:fill="E0E0E0"/>
          </w:tcPr>
          <w:p w14:paraId="10D0110B" w14:textId="77777777" w:rsidR="00E17EA6" w:rsidRPr="00D642D1" w:rsidRDefault="00E17EA6" w:rsidP="00384FA2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1.  Details of organisation/</w:t>
            </w:r>
            <w:r w:rsidR="00384FA2">
              <w:rPr>
                <w:rFonts w:ascii="Arial" w:hAnsi="Arial" w:cs="Arial"/>
              </w:rPr>
              <w:t>S</w:t>
            </w:r>
            <w:r w:rsidRPr="00D642D1">
              <w:rPr>
                <w:rFonts w:ascii="Arial" w:hAnsi="Arial" w:cs="Arial"/>
              </w:rPr>
              <w:t>upervisor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applying</w:t>
            </w:r>
          </w:p>
        </w:tc>
      </w:tr>
      <w:tr w:rsidR="00384FA2" w:rsidRPr="007B6F26" w14:paraId="4C273827" w14:textId="77777777" w:rsidTr="006A1077">
        <w:trPr>
          <w:trHeight w:val="148"/>
        </w:trPr>
        <w:tc>
          <w:tcPr>
            <w:tcW w:w="9753" w:type="dxa"/>
            <w:tcBorders>
              <w:bottom w:val="double" w:sz="4" w:space="0" w:color="auto"/>
            </w:tcBorders>
          </w:tcPr>
          <w:p w14:paraId="108C7516" w14:textId="77777777" w:rsidR="00384FA2" w:rsidRPr="007B6F26" w:rsidRDefault="00384FA2" w:rsidP="002577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49645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EB5C7A2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2EB8615A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7B88D1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083CB2F0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A96227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A1FCAC" w14:textId="77777777" w:rsidR="00E17EA6" w:rsidRPr="007B6F26" w:rsidRDefault="00E17EA6" w:rsidP="00E17EA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05614" w:rsidRPr="007B6F26" w14:paraId="59FA41E8" w14:textId="77777777" w:rsidTr="00A76A69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3C67176B" w14:textId="77777777" w:rsidR="00C05614" w:rsidRPr="007B6F26" w:rsidRDefault="00C05614" w:rsidP="00A76A69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2.  Generic Supervisor Requirements</w:t>
            </w:r>
          </w:p>
        </w:tc>
      </w:tr>
      <w:tr w:rsidR="00C05614" w:rsidRPr="007B6F26" w14:paraId="4A1C82D7" w14:textId="77777777" w:rsidTr="00A76A69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70BF398B" w14:textId="77777777" w:rsidR="00C05614" w:rsidRPr="007B6F26" w:rsidRDefault="00C05614" w:rsidP="00A76A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84FA2" w:rsidRPr="007B6F26">
              <w:rPr>
                <w:rFonts w:ascii="Arial" w:hAnsi="Arial" w:cs="Arial"/>
                <w:sz w:val="22"/>
                <w:szCs w:val="22"/>
              </w:rPr>
              <w:t>S</w:t>
            </w:r>
            <w:r w:rsidRPr="007B6F26">
              <w:rPr>
                <w:rFonts w:ascii="Arial" w:hAnsi="Arial" w:cs="Arial"/>
                <w:sz w:val="22"/>
                <w:szCs w:val="22"/>
              </w:rPr>
              <w:t>upervisor meets the supervisory standards by having:</w:t>
            </w:r>
          </w:p>
          <w:p w14:paraId="730F88A6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A2B96" w14:textId="3A1E9246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B13ACE">
              <w:rPr>
                <w:rFonts w:ascii="Arial" w:hAnsi="Arial" w:cs="Arial"/>
                <w:sz w:val="22"/>
                <w:szCs w:val="22"/>
              </w:rPr>
              <w:t xml:space="preserve">Public Law 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Category of Law and/or </w:t>
            </w:r>
            <w:r w:rsidR="00FB608D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Class of Work at least one full-time Caseworker (or equivalent) for at least one year in the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period prior to completing this form.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1289">
              <w:rPr>
                <w:rFonts w:ascii="Arial" w:hAnsi="Arial" w:cs="Arial"/>
                <w:sz w:val="22"/>
                <w:szCs w:val="22"/>
              </w:rPr>
            </w:r>
            <w:r w:rsidR="00D3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5966E6E4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AB04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(ii) Completed an approved training course covering key supervisory skills no earlier than 12 months prior to the completion of this form. 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1289">
              <w:rPr>
                <w:rFonts w:ascii="Arial" w:hAnsi="Arial" w:cs="Arial"/>
                <w:sz w:val="22"/>
                <w:szCs w:val="22"/>
              </w:rPr>
            </w:r>
            <w:r w:rsidR="00D3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3D11B1C3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D6299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(iii) </w:t>
            </w:r>
            <w:r w:rsidR="007B6F26" w:rsidRPr="007B6F26">
              <w:rPr>
                <w:rFonts w:ascii="Arial" w:hAnsi="Arial" w:cs="Arial"/>
                <w:sz w:val="22"/>
                <w:szCs w:val="22"/>
              </w:rPr>
              <w:t xml:space="preserve">Completed the Level 3 or higher National Vocational Qualification (NVQ) standard (or any replacement from time to time) in supervising in the previous </w:t>
            </w:r>
            <w:proofErr w:type="gramStart"/>
            <w:r w:rsidR="007B6F26" w:rsidRPr="007B6F26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="007B6F26" w:rsidRPr="007B6F26">
              <w:rPr>
                <w:rFonts w:ascii="Arial" w:hAnsi="Arial" w:cs="Arial"/>
                <w:sz w:val="22"/>
                <w:szCs w:val="22"/>
              </w:rPr>
              <w:t xml:space="preserve"> period.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1289">
              <w:rPr>
                <w:rFonts w:ascii="Arial" w:hAnsi="Arial" w:cs="Arial"/>
                <w:sz w:val="22"/>
                <w:szCs w:val="22"/>
              </w:rPr>
            </w:r>
            <w:r w:rsidR="00D3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D4444D" w14:textId="77777777" w:rsidR="00C05614" w:rsidRPr="00D642D1" w:rsidRDefault="00C05614" w:rsidP="00E17EA6">
      <w:pPr>
        <w:rPr>
          <w:rFonts w:ascii="Arial" w:hAnsi="Arial" w:cs="Arial"/>
        </w:rPr>
      </w:pPr>
    </w:p>
    <w:p w14:paraId="644D21C6" w14:textId="77777777" w:rsidR="00C05614" w:rsidRPr="00D642D1" w:rsidRDefault="00C05614" w:rsidP="00E17EA6">
      <w:pPr>
        <w:rPr>
          <w:rFonts w:ascii="Arial" w:hAnsi="Arial" w:cs="Arial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849"/>
        <w:gridCol w:w="2079"/>
        <w:gridCol w:w="2079"/>
      </w:tblGrid>
      <w:tr w:rsidR="00E17EA6" w:rsidRPr="00D642D1" w14:paraId="1FB5D2A6" w14:textId="77777777" w:rsidTr="006A1077">
        <w:trPr>
          <w:trHeight w:val="148"/>
        </w:trPr>
        <w:tc>
          <w:tcPr>
            <w:tcW w:w="975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E15A708" w14:textId="77777777" w:rsidR="00E17EA6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3</w:t>
            </w:r>
            <w:r w:rsidR="00E17EA6" w:rsidRPr="00D642D1">
              <w:rPr>
                <w:rFonts w:ascii="Arial" w:hAnsi="Arial" w:cs="Arial"/>
              </w:rPr>
              <w:t>.  Legal Competence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="00E17EA6" w:rsidRPr="00D642D1">
              <w:rPr>
                <w:rFonts w:ascii="Arial" w:hAnsi="Arial" w:cs="Arial"/>
              </w:rPr>
              <w:instrText xml:space="preserve"> XE “Legal Competence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="00E17EA6" w:rsidRPr="00D642D1">
              <w:rPr>
                <w:rFonts w:ascii="Arial" w:hAnsi="Arial" w:cs="Arial"/>
              </w:rPr>
              <w:t xml:space="preserve"> for Supervisors</w:t>
            </w:r>
          </w:p>
        </w:tc>
      </w:tr>
      <w:tr w:rsidR="00C05614" w:rsidRPr="00D642D1" w14:paraId="2302D6FB" w14:textId="77777777" w:rsidTr="00A76A69">
        <w:trPr>
          <w:cantSplit/>
          <w:trHeight w:val="148"/>
        </w:trPr>
        <w:tc>
          <w:tcPr>
            <w:tcW w:w="746" w:type="dxa"/>
            <w:shd w:val="clear" w:color="auto" w:fill="E0E0E0"/>
          </w:tcPr>
          <w:p w14:paraId="1D5EDDC8" w14:textId="77777777"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i)</w:t>
            </w:r>
          </w:p>
        </w:tc>
        <w:tc>
          <w:tcPr>
            <w:tcW w:w="4849" w:type="dxa"/>
            <w:shd w:val="clear" w:color="auto" w:fill="E0E0E0"/>
          </w:tcPr>
          <w:p w14:paraId="5B6F1354" w14:textId="77777777"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Areas of Knowledge</w:t>
            </w:r>
          </w:p>
        </w:tc>
        <w:tc>
          <w:tcPr>
            <w:tcW w:w="2079" w:type="dxa"/>
            <w:shd w:val="clear" w:color="auto" w:fill="E0E0E0"/>
          </w:tcPr>
          <w:p w14:paraId="4F4556E8" w14:textId="77777777"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</w:p>
        </w:tc>
        <w:tc>
          <w:tcPr>
            <w:tcW w:w="2079" w:type="dxa"/>
            <w:shd w:val="clear" w:color="auto" w:fill="E0E0E0"/>
          </w:tcPr>
          <w:p w14:paraId="3223D082" w14:textId="77777777" w:rsidR="00C05614" w:rsidRPr="00D642D1" w:rsidRDefault="00C05614" w:rsidP="00A76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14:paraId="6BC52A50" w14:textId="77777777" w:rsidTr="00A76A69">
        <w:trPr>
          <w:trHeight w:val="1857"/>
        </w:trPr>
        <w:tc>
          <w:tcPr>
            <w:tcW w:w="746" w:type="dxa"/>
            <w:tcBorders>
              <w:bottom w:val="double" w:sz="4" w:space="0" w:color="auto"/>
            </w:tcBorders>
          </w:tcPr>
          <w:p w14:paraId="3EFE2729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849" w:type="dxa"/>
            <w:tcBorders>
              <w:bottom w:val="double" w:sz="4" w:space="0" w:color="auto"/>
            </w:tcBorders>
          </w:tcPr>
          <w:p w14:paraId="373130C7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bCs/>
                <w:sz w:val="22"/>
                <w:szCs w:val="22"/>
              </w:rPr>
              <w:t>Demonstrate a breadth of experience across the subject category.</w:t>
            </w:r>
          </w:p>
          <w:p w14:paraId="752916CF" w14:textId="77777777" w:rsidR="00C4088B" w:rsidRPr="007B6F26" w:rsidRDefault="00C05614" w:rsidP="00C4088B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Within the last 3 years, 3 cases that have involved the application of the principles of public law across at least</w:t>
            </w:r>
            <w:r w:rsidR="00FB704C"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F26">
              <w:rPr>
                <w:rFonts w:ascii="Arial" w:hAnsi="Arial" w:cs="Arial"/>
                <w:sz w:val="22"/>
                <w:szCs w:val="22"/>
              </w:rPr>
              <w:t>3 subject areas, e.g. either different categories of law or distinct areas within a category of law.</w:t>
            </w:r>
            <w:r w:rsidR="00A66871"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5CFF35" w14:textId="77777777" w:rsidR="00A66871" w:rsidRPr="007B6F26" w:rsidRDefault="00A66871" w:rsidP="00FB704C">
            <w:pPr>
              <w:pStyle w:val="annexaandor"/>
              <w:ind w:left="720" w:hanging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3EB75F68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D3F9B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20A326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351FBA54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3BF3F9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0B4790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F53873" w14:textId="77777777" w:rsidR="00494BD2" w:rsidRPr="00384FA2" w:rsidRDefault="00494BD2">
      <w:pPr>
        <w:rPr>
          <w:rFonts w:ascii="Arial" w:hAnsi="Arial" w:cs="Arial"/>
          <w:sz w:val="8"/>
        </w:rPr>
      </w:pPr>
      <w:r w:rsidRPr="00D642D1">
        <w:rPr>
          <w:rFonts w:ascii="Arial" w:hAnsi="Arial" w:cs="Arial"/>
          <w:b/>
        </w:rPr>
        <w:br w:type="page"/>
      </w: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838"/>
        <w:gridCol w:w="2079"/>
        <w:gridCol w:w="2079"/>
      </w:tblGrid>
      <w:tr w:rsidR="00C05614" w:rsidRPr="00D642D1" w14:paraId="03BBAE7A" w14:textId="77777777" w:rsidTr="00A76A69">
        <w:trPr>
          <w:trHeight w:val="148"/>
        </w:trPr>
        <w:tc>
          <w:tcPr>
            <w:tcW w:w="757" w:type="dxa"/>
            <w:tcBorders>
              <w:bottom w:val="double" w:sz="4" w:space="0" w:color="auto"/>
            </w:tcBorders>
            <w:shd w:val="clear" w:color="auto" w:fill="E0E0E0"/>
          </w:tcPr>
          <w:p w14:paraId="2B835125" w14:textId="77777777"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lastRenderedPageBreak/>
              <w:t>ii)</w:t>
            </w:r>
          </w:p>
        </w:tc>
        <w:tc>
          <w:tcPr>
            <w:tcW w:w="4838" w:type="dxa"/>
            <w:shd w:val="clear" w:color="auto" w:fill="E0E0E0"/>
          </w:tcPr>
          <w:p w14:paraId="67CCC936" w14:textId="77777777"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14:paraId="3650157A" w14:textId="77777777"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  <w:r w:rsidR="00384FA2">
              <w:rPr>
                <w:rFonts w:ascii="Arial" w:hAnsi="Arial" w:cs="Arial"/>
              </w:rPr>
              <w:t>erence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14:paraId="3954C2A3" w14:textId="77777777" w:rsidR="00C05614" w:rsidRPr="00D642D1" w:rsidRDefault="00C05614" w:rsidP="00384FA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14:paraId="26BAD0A0" w14:textId="77777777" w:rsidTr="00A76A69">
        <w:trPr>
          <w:trHeight w:val="148"/>
        </w:trPr>
        <w:tc>
          <w:tcPr>
            <w:tcW w:w="757" w:type="dxa"/>
          </w:tcPr>
          <w:p w14:paraId="522127D4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838" w:type="dxa"/>
          </w:tcPr>
          <w:p w14:paraId="5D01E1FB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2 examples of substantive advice to the client on the advantages and disadvantages of remedies alternative to litigation; or of actual conduct of cases where an alternative remedy has been pursued (e.g. complaints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, procedures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“procedures”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, ombudsman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“ombudsman”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079" w:type="dxa"/>
          </w:tcPr>
          <w:p w14:paraId="2C473E97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38E99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5667262B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301C4F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6A9ACA82" w14:textId="77777777" w:rsidTr="00A76A69">
        <w:trPr>
          <w:trHeight w:val="148"/>
        </w:trPr>
        <w:tc>
          <w:tcPr>
            <w:tcW w:w="757" w:type="dxa"/>
          </w:tcPr>
          <w:p w14:paraId="67E2605E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838" w:type="dxa"/>
          </w:tcPr>
          <w:p w14:paraId="7297D29B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 example of Judicial Review proceedings.</w:t>
            </w:r>
          </w:p>
        </w:tc>
        <w:tc>
          <w:tcPr>
            <w:tcW w:w="2079" w:type="dxa"/>
          </w:tcPr>
          <w:p w14:paraId="45778A0E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15F81DC5" w14:textId="77777777" w:rsidR="00C05614" w:rsidRPr="007B6F26" w:rsidRDefault="00C05614" w:rsidP="00A76A6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16A0E0A7" w14:textId="77777777" w:rsidTr="00A76A69">
        <w:trPr>
          <w:trHeight w:val="148"/>
        </w:trPr>
        <w:tc>
          <w:tcPr>
            <w:tcW w:w="757" w:type="dxa"/>
          </w:tcPr>
          <w:p w14:paraId="4F57C30E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838" w:type="dxa"/>
          </w:tcPr>
          <w:p w14:paraId="74E2C427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At least 2 additional examples of conducting or preparing proceedings (at least to the stage of making a representation on behalf of the client) from the following list:</w:t>
            </w:r>
          </w:p>
          <w:p w14:paraId="3A8C04BA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1. Judicial Review;</w:t>
            </w:r>
          </w:p>
          <w:p w14:paraId="289E3774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2. Habeas Corpus;</w:t>
            </w:r>
          </w:p>
          <w:p w14:paraId="58C2157C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3. Statutory Appeals;</w:t>
            </w:r>
          </w:p>
          <w:p w14:paraId="28BF26AA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4. ECHR;</w:t>
            </w:r>
          </w:p>
          <w:p w14:paraId="483B21D2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5. ECJ (where the case turns upon public issues);</w:t>
            </w:r>
          </w:p>
          <w:p w14:paraId="1F8D5BDE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6. Non-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court based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remedies (e.g. complaints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“procedures”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079" w:type="dxa"/>
          </w:tcPr>
          <w:p w14:paraId="0D0A20A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945C32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4EA1D1B7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F7345F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0A662D6B" w14:textId="77777777" w:rsidTr="00A76A69">
        <w:trPr>
          <w:trHeight w:val="587"/>
        </w:trPr>
        <w:tc>
          <w:tcPr>
            <w:tcW w:w="757" w:type="dxa"/>
            <w:tcBorders>
              <w:bottom w:val="double" w:sz="4" w:space="0" w:color="auto"/>
            </w:tcBorders>
          </w:tcPr>
          <w:p w14:paraId="34D72CBA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14:paraId="3DDBAF0A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 example of research on a statutory or regulatory framework.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FD6F9C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653A589B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67F126A4" w14:textId="77777777" w:rsidTr="00A76A69">
        <w:trPr>
          <w:trHeight w:val="570"/>
        </w:trPr>
        <w:tc>
          <w:tcPr>
            <w:tcW w:w="757" w:type="dxa"/>
          </w:tcPr>
          <w:p w14:paraId="0CE9260F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838" w:type="dxa"/>
          </w:tcPr>
          <w:p w14:paraId="6765CC2A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 example of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assessing, and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advising the client as to the impact of the Human Rights Act.</w:t>
            </w:r>
          </w:p>
        </w:tc>
        <w:tc>
          <w:tcPr>
            <w:tcW w:w="2079" w:type="dxa"/>
          </w:tcPr>
          <w:p w14:paraId="4756425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533D0B8E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5BA4B726" w14:textId="77777777" w:rsidTr="00A76A69">
        <w:trPr>
          <w:trHeight w:val="811"/>
        </w:trPr>
        <w:tc>
          <w:tcPr>
            <w:tcW w:w="757" w:type="dxa"/>
            <w:tcBorders>
              <w:bottom w:val="double" w:sz="4" w:space="0" w:color="auto"/>
            </w:tcBorders>
          </w:tcPr>
          <w:p w14:paraId="29645C8A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14:paraId="0A3ED062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 example of the ability to recognise potential public interest implications of proceedings, i.e. potentially producing real benefits for individuals other than the client.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6CD068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2817651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130FB5" w14:textId="77777777" w:rsidR="00E17EA6" w:rsidRPr="00D642D1" w:rsidRDefault="00E17EA6" w:rsidP="00E17EA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E17EA6" w:rsidRPr="00D642D1" w14:paraId="6E55E76F" w14:textId="77777777" w:rsidTr="006A1077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B4E89F7" w14:textId="77777777" w:rsidR="00E17EA6" w:rsidRPr="007B6F26" w:rsidRDefault="00C05614" w:rsidP="006A1077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F0FA232" w14:textId="77777777" w:rsidR="00E17EA6" w:rsidRPr="007B6F26" w:rsidRDefault="001E5664" w:rsidP="00527314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 xml:space="preserve">Public Law </w:t>
            </w:r>
            <w:r w:rsidR="00E17EA6" w:rsidRPr="007B6F26">
              <w:rPr>
                <w:rFonts w:ascii="Arial" w:hAnsi="Arial" w:cs="Arial"/>
                <w:szCs w:val="22"/>
              </w:rPr>
              <w:t>Case Involvement</w:t>
            </w:r>
          </w:p>
          <w:p w14:paraId="35CE2D5C" w14:textId="77777777" w:rsidR="009C22FE" w:rsidRPr="007B6F26" w:rsidRDefault="009C22FE" w:rsidP="009C22F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7B6F26">
              <w:rPr>
                <w:rFonts w:ascii="Arial" w:hAnsi="Arial" w:cs="Arial"/>
                <w:szCs w:val="22"/>
              </w:rPr>
              <w:t>full time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7B6F26">
              <w:rPr>
                <w:rFonts w:ascii="Arial" w:hAnsi="Arial" w:cs="Arial"/>
                <w:szCs w:val="22"/>
              </w:rPr>
              <w:t>first three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41AEEA0E" w14:textId="77777777" w:rsidR="00E17EA6" w:rsidRPr="007B6F26" w:rsidRDefault="009C22FE" w:rsidP="009C22F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7B6F26">
              <w:rPr>
                <w:rFonts w:ascii="Arial" w:hAnsi="Arial" w:cs="Arial"/>
                <w:szCs w:val="22"/>
              </w:rPr>
              <w:t xml:space="preserve"> part-time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7B6F26">
              <w:rPr>
                <w:rFonts w:ascii="Arial" w:hAnsi="Arial" w:cs="Arial"/>
                <w:szCs w:val="22"/>
              </w:rPr>
              <w:t>all five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FB5CCB" w:rsidRPr="00D642D1" w14:paraId="4F64F515" w14:textId="77777777" w:rsidTr="006A1077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9C910C" w14:textId="77777777" w:rsidR="00FB5CCB" w:rsidRPr="007B6F26" w:rsidRDefault="00FB5CCB" w:rsidP="00FB5CC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755FC9" w14:textId="77777777" w:rsidR="00FB5CCB" w:rsidRPr="007B6F26" w:rsidRDefault="009C22FE" w:rsidP="00384FA2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7B6F26">
              <w:rPr>
                <w:rFonts w:ascii="Arial" w:hAnsi="Arial" w:cs="Arial"/>
                <w:b w:val="0"/>
                <w:szCs w:val="22"/>
              </w:rPr>
              <w:t>(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Refer to guidance regarding part-time </w:t>
            </w:r>
            <w:r w:rsidR="00384FA2" w:rsidRPr="007B6F26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EE8878C" w14:textId="77777777" w:rsidR="00FB5CCB" w:rsidRPr="007B6F26" w:rsidRDefault="00FB5CCB" w:rsidP="00FB5CC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9A4E46B" w14:textId="77777777"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5DBBF8D" w14:textId="77777777"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A506687" w14:textId="77777777"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97A2EDF" w14:textId="77777777"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</w:t>
            </w:r>
            <w:proofErr w:type="gramStart"/>
            <w:r w:rsidRPr="00D642D1">
              <w:rPr>
                <w:rFonts w:ascii="Arial" w:hAnsi="Arial" w:cs="Arial"/>
              </w:rPr>
              <w:t>in  months</w:t>
            </w:r>
            <w:proofErr w:type="gramEnd"/>
            <w:r w:rsidRPr="00D642D1">
              <w:rPr>
                <w:rFonts w:ascii="Arial" w:hAnsi="Arial" w:cs="Arial"/>
              </w:rPr>
              <w:t xml:space="preserve">  49 to 60 </w:t>
            </w:r>
          </w:p>
        </w:tc>
      </w:tr>
      <w:tr w:rsidR="00FB5CCB" w:rsidRPr="00D642D1" w14:paraId="197D08E7" w14:textId="77777777" w:rsidTr="00C05614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F1AF8D3" w14:textId="77777777" w:rsidR="00FB5CCB" w:rsidRPr="007B6F26" w:rsidRDefault="00FB5CCB" w:rsidP="00FB5CC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8C89A74" w14:textId="77777777" w:rsidR="00FB5CCB" w:rsidRPr="007B6F26" w:rsidRDefault="00FB5CCB" w:rsidP="00FB5CC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2DA523F" w14:textId="77777777" w:rsidR="00FB5CCB" w:rsidRPr="007B6F26" w:rsidRDefault="00FB5CCB" w:rsidP="00384F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All </w:t>
            </w:r>
            <w:r w:rsidR="00384FA2" w:rsidRPr="007B6F26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C920956" w14:textId="77777777" w:rsidR="00FB5CCB" w:rsidRPr="00384FA2" w:rsidRDefault="00FB5CCB" w:rsidP="00384F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84FA2">
              <w:rPr>
                <w:rFonts w:ascii="Arial" w:hAnsi="Arial" w:cs="Arial"/>
                <w:sz w:val="20"/>
              </w:rPr>
              <w:t>Part-time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84FA2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C05614" w:rsidRPr="00D642D1" w14:paraId="289BB803" w14:textId="77777777" w:rsidTr="00C05614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CB4588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4D375469" w14:textId="77777777" w:rsidR="00C05614" w:rsidRPr="007B6F26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lastRenderedPageBreak/>
              <w:t>Personal casework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AE3076" w14:textId="77777777" w:rsidR="00C05614" w:rsidRPr="007B6F26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6036B" w14:textId="77777777" w:rsidR="00C05614" w:rsidRPr="007B6F26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lastRenderedPageBreak/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3E16EF" w14:textId="77777777" w:rsidR="00C05614" w:rsidRPr="007B6F26" w:rsidRDefault="00C05614" w:rsidP="00C05614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C029A5A" w14:textId="77777777" w:rsidR="00C05614" w:rsidRPr="00D642D1" w:rsidRDefault="00C05614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AE84C22" w14:textId="77777777"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CBD7B3B" w14:textId="77777777"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C2D8031" w14:textId="77777777"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C05614" w:rsidRPr="00D642D1" w14:paraId="22194F9A" w14:textId="77777777" w:rsidTr="00A76A69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EF0741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6435A" w14:textId="77777777" w:rsidR="00C05614" w:rsidRPr="007B6F26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682752F" w14:textId="77777777" w:rsidR="00C05614" w:rsidRPr="007B6F26" w:rsidRDefault="00E75D9C" w:rsidP="00C05614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5D693B3" w14:textId="77777777" w:rsidR="00C05614" w:rsidRPr="00D642D1" w:rsidRDefault="00E75D9C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3ECE4D0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12CE8B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8A48D8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14:paraId="7D29E43C" w14:textId="77777777" w:rsidTr="00A76A69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F9C37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8B895" w14:textId="77777777" w:rsidR="00C05614" w:rsidRPr="007B6F26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FDF45C" w14:textId="77777777" w:rsidR="00C05614" w:rsidRPr="007B6F26" w:rsidRDefault="00E75D9C" w:rsidP="00C05614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4944B27" w14:textId="77777777" w:rsidR="00C05614" w:rsidRPr="00D642D1" w:rsidRDefault="00E75D9C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142049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72779F2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7E0246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E17EA6" w:rsidRPr="00D642D1" w14:paraId="678A7ECA" w14:textId="77777777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5C377" w14:textId="77777777" w:rsidR="00E17EA6" w:rsidRPr="007B6F26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02C88061" w14:textId="77777777" w:rsidR="00E17EA6" w:rsidRPr="007B6F26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File Review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1BC0A" w14:textId="77777777" w:rsidR="00E17EA6" w:rsidRPr="007B6F26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C7AB52" w14:textId="77777777" w:rsidR="00E17EA6" w:rsidRPr="007B6F26" w:rsidRDefault="00E75D9C" w:rsidP="006A1077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7EA6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B04318B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AED89A6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C66B5D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11A241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17EA6" w:rsidRPr="00D642D1" w14:paraId="3AB14CC1" w14:textId="77777777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EE9CB" w14:textId="77777777" w:rsidR="00E17EA6" w:rsidRPr="007B6F26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6DCBE57D" w14:textId="77777777" w:rsidR="00E17EA6" w:rsidRPr="007B6F26" w:rsidRDefault="007B6F2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5570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75570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570">
              <w:rPr>
                <w:rFonts w:ascii="Arial" w:hAnsi="Arial" w:cs="Arial"/>
                <w:sz w:val="22"/>
                <w:szCs w:val="22"/>
              </w:rPr>
              <w:t xml:space="preserve"> delivery (meeting any professional development requirements of your Relevant Professional Body)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D6F5" w14:textId="77777777" w:rsidR="00E17EA6" w:rsidRPr="007B6F26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0565A3B" w14:textId="77777777" w:rsidR="00E17EA6" w:rsidRPr="007B6F26" w:rsidRDefault="00E75D9C" w:rsidP="006A1077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7EA6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BD0727C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6C4CBDA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6CD24A4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7037521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17EA6" w:rsidRPr="00D642D1" w14:paraId="188EEBDE" w14:textId="77777777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A52D1" w14:textId="77777777" w:rsidR="00E17EA6" w:rsidRPr="007B6F26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58A7F96F" w14:textId="77777777" w:rsidR="00E17EA6" w:rsidRPr="007B6F26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90B8A" w14:textId="77777777" w:rsidR="00E17EA6" w:rsidRPr="007B6F26" w:rsidRDefault="00E17EA6" w:rsidP="006A1077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EDC7C68" w14:textId="77777777" w:rsidR="00E17EA6" w:rsidRPr="007B6F26" w:rsidRDefault="00E75D9C" w:rsidP="006A1077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7EA6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9D825E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49F08CB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42139DF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9B60FF5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17EA6" w:rsidRPr="00D642D1" w14:paraId="67C3DD03" w14:textId="77777777" w:rsidTr="00C05614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B7086" w14:textId="77777777" w:rsidR="00E17EA6" w:rsidRPr="007B6F26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7218AC74" w14:textId="77777777" w:rsidR="00E17EA6" w:rsidRPr="007B6F26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CCDEF" w14:textId="77777777" w:rsidR="00E17EA6" w:rsidRPr="007B6F26" w:rsidRDefault="00E17EA6" w:rsidP="006A1077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9523F7" w14:textId="77777777" w:rsidR="00E17EA6" w:rsidRPr="007B6F26" w:rsidRDefault="00E75D9C" w:rsidP="006A1077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17EA6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7EA6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9181EA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A31B6EB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042FEBC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332FF7" w14:textId="77777777"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05614" w:rsidRPr="00D642D1" w14:paraId="6B9260E6" w14:textId="77777777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2A477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C440B" w14:textId="77777777" w:rsidR="00C05614" w:rsidRPr="007B6F26" w:rsidRDefault="00C05614" w:rsidP="00C05614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B3988" w14:textId="77777777" w:rsidR="00C05614" w:rsidRPr="007B6F26" w:rsidRDefault="00E75D9C" w:rsidP="00C05614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614"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AE095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6AD97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E3E44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78A52" w14:textId="77777777"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</w:tbl>
    <w:p w14:paraId="699C5429" w14:textId="77777777" w:rsidR="00E17EA6" w:rsidRPr="00D642D1" w:rsidRDefault="00E17EA6" w:rsidP="00E17EA6">
      <w:pPr>
        <w:rPr>
          <w:rFonts w:ascii="Arial" w:hAnsi="Arial" w:cs="Arial"/>
        </w:rPr>
      </w:pPr>
    </w:p>
    <w:p w14:paraId="2D55856F" w14:textId="77777777" w:rsidR="00E17EA6" w:rsidRPr="00D642D1" w:rsidRDefault="00E17EA6" w:rsidP="00E17EA6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17EA6" w:rsidRPr="00D642D1" w14:paraId="47A7E28C" w14:textId="77777777" w:rsidTr="006A1077">
        <w:trPr>
          <w:cantSplit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ECB350" w14:textId="77777777" w:rsidR="00E17EA6" w:rsidRPr="007B6F26" w:rsidRDefault="00C05614" w:rsidP="006A107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 xml:space="preserve">5. </w:t>
            </w:r>
            <w:r w:rsidR="00E17EA6" w:rsidRPr="007B6F26">
              <w:rPr>
                <w:rFonts w:ascii="Arial" w:hAnsi="Arial" w:cs="Arial"/>
                <w:szCs w:val="22"/>
              </w:rPr>
              <w:t>Declaration</w:t>
            </w:r>
          </w:p>
        </w:tc>
      </w:tr>
      <w:tr w:rsidR="00384FA2" w:rsidRPr="00D642D1" w14:paraId="437AE023" w14:textId="77777777" w:rsidTr="006A1077">
        <w:trPr>
          <w:cantSplit/>
        </w:trPr>
        <w:tc>
          <w:tcPr>
            <w:tcW w:w="9781" w:type="dxa"/>
            <w:tcBorders>
              <w:top w:val="double" w:sz="4" w:space="0" w:color="auto"/>
            </w:tcBorders>
          </w:tcPr>
          <w:p w14:paraId="4EDBF777" w14:textId="242578F3" w:rsidR="00384FA2" w:rsidRPr="007B6F26" w:rsidRDefault="00B13ACE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13ACE">
              <w:rPr>
                <w:rFonts w:ascii="Arial" w:hAnsi="Arial" w:cs="Arial"/>
                <w:b/>
                <w:sz w:val="22"/>
                <w:szCs w:val="22"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67B175AE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Tick box to confirm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1289">
              <w:rPr>
                <w:rFonts w:ascii="Arial" w:hAnsi="Arial" w:cs="Arial"/>
                <w:sz w:val="22"/>
                <w:szCs w:val="22"/>
              </w:rPr>
            </w:r>
            <w:r w:rsidR="00D3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FC922B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1028151" w14:textId="77777777" w:rsidR="00B13ACE" w:rsidRPr="00906E4B" w:rsidRDefault="00B13ACE" w:rsidP="00B13AC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8CED62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87B8BAA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A9C20A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85C5D5" w14:textId="566035C0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03722A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B3FA3C7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F56632" w14:textId="77777777" w:rsidR="00E17EA6" w:rsidRPr="00D642D1" w:rsidRDefault="00E17EA6" w:rsidP="00E17EA6">
      <w:pPr>
        <w:pStyle w:val="annexatitle"/>
        <w:rPr>
          <w:rFonts w:ascii="Arial" w:hAnsi="Arial" w:cs="Arial"/>
          <w:sz w:val="16"/>
        </w:rPr>
      </w:pPr>
      <w:r w:rsidRPr="00D642D1">
        <w:rPr>
          <w:rFonts w:ascii="Arial" w:hAnsi="Arial" w:cs="Arial"/>
          <w:sz w:val="16"/>
        </w:rPr>
        <w:lastRenderedPageBreak/>
        <w:t xml:space="preserve"> </w:t>
      </w:r>
    </w:p>
    <w:p w14:paraId="705E70F1" w14:textId="77777777" w:rsidR="00CC77F5" w:rsidRPr="00D642D1" w:rsidRDefault="00CC77F5">
      <w:pPr>
        <w:rPr>
          <w:rFonts w:ascii="Arial" w:hAnsi="Arial" w:cs="Arial"/>
        </w:rPr>
      </w:pPr>
    </w:p>
    <w:sectPr w:rsidR="00CC77F5" w:rsidRPr="00D642D1" w:rsidSect="00CC77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EFD9" w14:textId="77777777" w:rsidR="00E45E27" w:rsidRDefault="00E45E27" w:rsidP="00FF621A">
      <w:r>
        <w:separator/>
      </w:r>
    </w:p>
  </w:endnote>
  <w:endnote w:type="continuationSeparator" w:id="0">
    <w:p w14:paraId="213CD61A" w14:textId="77777777" w:rsidR="00E45E27" w:rsidRDefault="00E45E27" w:rsidP="00F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047F" w14:textId="0DFE1403" w:rsidR="00FF621A" w:rsidRPr="00D642D1" w:rsidRDefault="00E75D9C" w:rsidP="00FF621A">
    <w:pPr>
      <w:pStyle w:val="Footer"/>
      <w:jc w:val="right"/>
      <w:rPr>
        <w:rFonts w:ascii="Arial" w:hAnsi="Arial" w:cs="Arial"/>
      </w:rPr>
    </w:pP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PAGE </w:instrText>
    </w:r>
    <w:r w:rsidRPr="00D642D1">
      <w:rPr>
        <w:rFonts w:ascii="Arial" w:hAnsi="Arial" w:cs="Arial"/>
        <w:sz w:val="24"/>
      </w:rPr>
      <w:fldChar w:fldCharType="separate"/>
    </w:r>
    <w:r w:rsidR="00B112A4">
      <w:rPr>
        <w:rFonts w:ascii="Arial" w:hAnsi="Arial" w:cs="Arial"/>
        <w:noProof/>
      </w:rPr>
      <w:t>3</w:t>
    </w:r>
    <w:r w:rsidRPr="00D642D1">
      <w:rPr>
        <w:rFonts w:ascii="Arial" w:hAnsi="Arial" w:cs="Arial"/>
        <w:sz w:val="24"/>
      </w:rPr>
      <w:fldChar w:fldCharType="end"/>
    </w:r>
    <w:r w:rsidR="00FF621A" w:rsidRPr="00D642D1">
      <w:rPr>
        <w:rFonts w:ascii="Arial" w:hAnsi="Arial" w:cs="Arial"/>
      </w:rPr>
      <w:t xml:space="preserve"> of </w:t>
    </w: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NUMPAGES  </w:instrText>
    </w:r>
    <w:r w:rsidRPr="00D642D1">
      <w:rPr>
        <w:rFonts w:ascii="Arial" w:hAnsi="Arial" w:cs="Arial"/>
        <w:sz w:val="24"/>
      </w:rPr>
      <w:fldChar w:fldCharType="separate"/>
    </w:r>
    <w:r w:rsidR="00B112A4">
      <w:rPr>
        <w:rFonts w:ascii="Arial" w:hAnsi="Arial" w:cs="Arial"/>
        <w:noProof/>
      </w:rPr>
      <w:t>4</w:t>
    </w:r>
    <w:r w:rsidRPr="00D642D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46E6" w14:textId="77777777" w:rsidR="00E45E27" w:rsidRDefault="00E45E27" w:rsidP="00FF621A">
      <w:r>
        <w:separator/>
      </w:r>
    </w:p>
  </w:footnote>
  <w:footnote w:type="continuationSeparator" w:id="0">
    <w:p w14:paraId="47F896C6" w14:textId="77777777" w:rsidR="00E45E27" w:rsidRDefault="00E45E27" w:rsidP="00FF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8966" w14:textId="0BC91A5F" w:rsidR="00FF621A" w:rsidRPr="007B6F26" w:rsidRDefault="007B6F26" w:rsidP="007B6F26">
    <w:pPr>
      <w:pStyle w:val="Header"/>
      <w:rPr>
        <w:rFonts w:ascii="Arial" w:hAnsi="Arial" w:cs="Arial"/>
        <w:sz w:val="22"/>
        <w:szCs w:val="22"/>
      </w:rPr>
    </w:pPr>
    <w:r w:rsidRPr="007B6F26">
      <w:rPr>
        <w:rFonts w:ascii="Arial" w:hAnsi="Arial" w:cs="Arial"/>
        <w:sz w:val="22"/>
        <w:szCs w:val="22"/>
      </w:rPr>
      <w:t>V.</w:t>
    </w:r>
    <w:r w:rsidR="00C93177">
      <w:rPr>
        <w:rFonts w:ascii="Arial" w:hAnsi="Arial" w:cs="Arial"/>
        <w:sz w:val="22"/>
        <w:szCs w:val="22"/>
      </w:rPr>
      <w:t xml:space="preserve">4 </w:t>
    </w:r>
    <w:r w:rsidRPr="007B6F26">
      <w:rPr>
        <w:rFonts w:ascii="Arial" w:hAnsi="Arial" w:cs="Arial"/>
        <w:sz w:val="22"/>
        <w:szCs w:val="22"/>
      </w:rPr>
      <w:t>August 20</w:t>
    </w:r>
    <w:r w:rsidR="00C93177">
      <w:rPr>
        <w:rFonts w:ascii="Arial" w:hAnsi="Arial" w:cs="Arial"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04"/>
    <w:multiLevelType w:val="hybridMultilevel"/>
    <w:tmpl w:val="87A8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279"/>
    <w:multiLevelType w:val="hybridMultilevel"/>
    <w:tmpl w:val="DB2C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818"/>
    <w:multiLevelType w:val="hybridMultilevel"/>
    <w:tmpl w:val="CB40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763"/>
    <w:multiLevelType w:val="hybridMultilevel"/>
    <w:tmpl w:val="E68669FA"/>
    <w:lvl w:ilvl="0" w:tplc="04090001">
      <w:start w:val="1"/>
      <w:numFmt w:val="bullet"/>
      <w:pStyle w:val="Annex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636"/>
    <w:multiLevelType w:val="hybridMultilevel"/>
    <w:tmpl w:val="C35C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389B"/>
    <w:multiLevelType w:val="hybridMultilevel"/>
    <w:tmpl w:val="C420BC2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MQ3Zl531k0pvH2o8j9q6+xrgvNnBcHzfcEB7t3V0fPkgblgOKq7IZ/bFJWMNw/2G+WYpkQmkMaDz25Z3aNvQ==" w:salt="+pCqtnVDmsW3hVExYtn4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A6"/>
    <w:rsid w:val="000554B3"/>
    <w:rsid w:val="00067E37"/>
    <w:rsid w:val="0008418D"/>
    <w:rsid w:val="001C0D2F"/>
    <w:rsid w:val="001D243F"/>
    <w:rsid w:val="001E5664"/>
    <w:rsid w:val="002577A4"/>
    <w:rsid w:val="002F62E9"/>
    <w:rsid w:val="00326F19"/>
    <w:rsid w:val="003361CC"/>
    <w:rsid w:val="00384FA2"/>
    <w:rsid w:val="00426915"/>
    <w:rsid w:val="00441000"/>
    <w:rsid w:val="00445584"/>
    <w:rsid w:val="00487BEA"/>
    <w:rsid w:val="00494BD2"/>
    <w:rsid w:val="004961DA"/>
    <w:rsid w:val="00527314"/>
    <w:rsid w:val="0057153D"/>
    <w:rsid w:val="005720B0"/>
    <w:rsid w:val="005C7D22"/>
    <w:rsid w:val="00622106"/>
    <w:rsid w:val="006A1077"/>
    <w:rsid w:val="006C2DC4"/>
    <w:rsid w:val="00794E1F"/>
    <w:rsid w:val="007B6F26"/>
    <w:rsid w:val="008B53CA"/>
    <w:rsid w:val="00951733"/>
    <w:rsid w:val="00956189"/>
    <w:rsid w:val="0098146E"/>
    <w:rsid w:val="00986E29"/>
    <w:rsid w:val="009A6099"/>
    <w:rsid w:val="009C14E7"/>
    <w:rsid w:val="009C22FE"/>
    <w:rsid w:val="00A66871"/>
    <w:rsid w:val="00A76A69"/>
    <w:rsid w:val="00B112A4"/>
    <w:rsid w:val="00B13ACE"/>
    <w:rsid w:val="00B378DD"/>
    <w:rsid w:val="00B71ABC"/>
    <w:rsid w:val="00C05614"/>
    <w:rsid w:val="00C06E14"/>
    <w:rsid w:val="00C4088B"/>
    <w:rsid w:val="00C93177"/>
    <w:rsid w:val="00CA54BD"/>
    <w:rsid w:val="00CC77F5"/>
    <w:rsid w:val="00CF6F93"/>
    <w:rsid w:val="00D27CA0"/>
    <w:rsid w:val="00D31289"/>
    <w:rsid w:val="00D42FDC"/>
    <w:rsid w:val="00D642D1"/>
    <w:rsid w:val="00E17EA6"/>
    <w:rsid w:val="00E45E27"/>
    <w:rsid w:val="00E75D9C"/>
    <w:rsid w:val="00E83FDC"/>
    <w:rsid w:val="00EB28A0"/>
    <w:rsid w:val="00F20F9E"/>
    <w:rsid w:val="00F86F6A"/>
    <w:rsid w:val="00FB5CCB"/>
    <w:rsid w:val="00FB608D"/>
    <w:rsid w:val="00FB704C"/>
    <w:rsid w:val="00FD263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6396"/>
  <w15:docId w15:val="{87073DEB-19AC-42FB-9BD0-FE1BAB1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A6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E17EA6"/>
    <w:pPr>
      <w:spacing w:after="360"/>
    </w:pPr>
  </w:style>
  <w:style w:type="paragraph" w:customStyle="1" w:styleId="annexatitle">
    <w:name w:val="annex a title"/>
    <w:basedOn w:val="Normal"/>
    <w:rsid w:val="00E17EA6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17EA6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E17EA6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E17EA6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E17EA6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05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1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1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F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Law Supervisor Declaration Form</vt:lpstr>
    </vt:vector>
  </TitlesOfParts>
  <Company>Ministry of Justice</Company>
  <LinksUpToDate>false</LinksUpToDate>
  <CharactersWithSpaces>6259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Law Supervisor Declaration Form</dc:title>
  <dc:subject>Public Law Supervisor Declaration Form</dc:subject>
  <dc:creator>LAA</dc:creator>
  <cp:keywords>Public Law, Supervisor</cp:keywords>
  <dc:description/>
  <cp:lastModifiedBy>Trivedi, Grazia (LAA)</cp:lastModifiedBy>
  <cp:revision>2</cp:revision>
  <dcterms:created xsi:type="dcterms:W3CDTF">2021-09-06T13:15:00Z</dcterms:created>
  <dcterms:modified xsi:type="dcterms:W3CDTF">2021-09-06T13:15:00Z</dcterms:modified>
  <cp:category>public</cp:category>
</cp:coreProperties>
</file>