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F9710" w14:textId="40F58875" w:rsidR="006B2065" w:rsidRDefault="00D2342F" w:rsidP="00C7246E">
      <w:pPr>
        <w:pStyle w:val="Title"/>
        <w:spacing w:line="360" w:lineRule="auto"/>
        <w:contextualSpacing/>
        <w:rPr>
          <w:rFonts w:cs="Arial"/>
          <w:sz w:val="44"/>
          <w:szCs w:val="44"/>
          <w:lang w:eastAsia="en-GB"/>
        </w:rPr>
      </w:pPr>
      <w:r>
        <w:rPr>
          <w:noProof/>
        </w:rPr>
        <w:drawing>
          <wp:anchor distT="0" distB="0" distL="114300" distR="114300" simplePos="0" relativeHeight="251672576" behindDoc="0" locked="0" layoutInCell="1" allowOverlap="1" wp14:anchorId="3C751364" wp14:editId="2680C626">
            <wp:simplePos x="0" y="0"/>
            <wp:positionH relativeFrom="page">
              <wp:align>left</wp:align>
            </wp:positionH>
            <wp:positionV relativeFrom="paragraph">
              <wp:posOffset>-899160</wp:posOffset>
            </wp:positionV>
            <wp:extent cx="7553325" cy="3884132"/>
            <wp:effectExtent l="0" t="0" r="0" b="254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3325" cy="38841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D2E13A" w14:textId="20FA64B0" w:rsidR="00E042B3" w:rsidRPr="00C7246E" w:rsidRDefault="00E042B3" w:rsidP="00C7246E">
      <w:pPr>
        <w:pStyle w:val="Title"/>
        <w:spacing w:line="360" w:lineRule="auto"/>
        <w:contextualSpacing/>
        <w:rPr>
          <w:rFonts w:cs="Arial"/>
          <w:sz w:val="44"/>
          <w:szCs w:val="44"/>
          <w:lang w:eastAsia="en-GB"/>
        </w:rPr>
      </w:pPr>
    </w:p>
    <w:p w14:paraId="49174523" w14:textId="2B103A03" w:rsidR="00E042B3" w:rsidRPr="00C7246E" w:rsidRDefault="00E042B3" w:rsidP="00C7246E">
      <w:pPr>
        <w:jc w:val="center"/>
        <w:rPr>
          <w:rFonts w:ascii="Arial" w:hAnsi="Arial" w:cs="Arial"/>
          <w:sz w:val="44"/>
          <w:szCs w:val="44"/>
          <w:lang w:eastAsia="en-GB"/>
        </w:rPr>
      </w:pPr>
    </w:p>
    <w:p w14:paraId="1CC42C1B" w14:textId="6198AE87" w:rsidR="00C7246E" w:rsidRDefault="00F9792C" w:rsidP="00C7246E">
      <w:pPr>
        <w:pStyle w:val="Title"/>
        <w:spacing w:line="360" w:lineRule="auto"/>
        <w:contextualSpacing/>
        <w:rPr>
          <w:rFonts w:cs="Arial"/>
          <w:sz w:val="44"/>
          <w:szCs w:val="44"/>
          <w:lang w:eastAsia="en-GB"/>
        </w:rPr>
      </w:pPr>
      <w:r>
        <w:rPr>
          <w:noProof/>
        </w:rPr>
        <w:drawing>
          <wp:anchor distT="0" distB="0" distL="114300" distR="114300" simplePos="0" relativeHeight="251659264" behindDoc="0" locked="0" layoutInCell="1" allowOverlap="1" wp14:anchorId="780B1824" wp14:editId="35E2FB12">
            <wp:simplePos x="0" y="0"/>
            <wp:positionH relativeFrom="page">
              <wp:posOffset>16510</wp:posOffset>
            </wp:positionH>
            <wp:positionV relativeFrom="paragraph">
              <wp:posOffset>784225</wp:posOffset>
            </wp:positionV>
            <wp:extent cx="7543800" cy="3333750"/>
            <wp:effectExtent l="0" t="0" r="0" b="0"/>
            <wp:wrapSquare wrapText="bothSides"/>
            <wp:docPr id="3" name="Picture 3" descr="Image result for committee standards in public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ommittee standards in public life"/>
                    <pic:cNvPicPr>
                      <a:picLocks noChangeAspect="1" noChangeArrowheads="1"/>
                    </pic:cNvPicPr>
                  </pic:nvPicPr>
                  <pic:blipFill>
                    <a:blip r:embed="rId12">
                      <a:duotone>
                        <a:prstClr val="black"/>
                        <a:srgbClr val="F15A3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7543800" cy="3333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730332" w14:textId="09CF7347" w:rsidR="002A7D39" w:rsidRDefault="009471BC" w:rsidP="00F9792C">
      <w:pPr>
        <w:pStyle w:val="Title"/>
        <w:spacing w:line="360" w:lineRule="auto"/>
        <w:contextualSpacing/>
        <w:rPr>
          <w:rFonts w:cs="Arial"/>
          <w:sz w:val="44"/>
          <w:szCs w:val="44"/>
          <w:lang w:eastAsia="en-GB"/>
        </w:rPr>
      </w:pPr>
      <w:r>
        <w:rPr>
          <w:noProof/>
        </w:rPr>
        <w:drawing>
          <wp:anchor distT="0" distB="0" distL="114300" distR="114300" simplePos="0" relativeHeight="251657216" behindDoc="1" locked="0" layoutInCell="1" allowOverlap="1" wp14:anchorId="2D116904" wp14:editId="6E5143C3">
            <wp:simplePos x="0" y="0"/>
            <wp:positionH relativeFrom="page">
              <wp:align>left</wp:align>
            </wp:positionH>
            <wp:positionV relativeFrom="paragraph">
              <wp:posOffset>3068320</wp:posOffset>
            </wp:positionV>
            <wp:extent cx="7555230" cy="4829175"/>
            <wp:effectExtent l="0" t="0" r="7620" b="952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55230" cy="4829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DCB9DD" w14:textId="6163B900" w:rsidR="00E042B3" w:rsidRDefault="009959BD" w:rsidP="000D0427">
      <w:pPr>
        <w:pStyle w:val="Title"/>
        <w:spacing w:line="360" w:lineRule="auto"/>
        <w:contextualSpacing/>
        <w:rPr>
          <w:rFonts w:cs="Arial"/>
          <w:sz w:val="44"/>
          <w:szCs w:val="44"/>
          <w:lang w:eastAsia="en-GB"/>
        </w:rPr>
      </w:pPr>
      <w:bookmarkStart w:id="0" w:name="_GoBack"/>
      <w:r>
        <w:rPr>
          <w:rFonts w:cs="Arial"/>
          <w:sz w:val="44"/>
          <w:szCs w:val="44"/>
          <w:lang w:eastAsia="en-GB"/>
        </w:rPr>
        <w:t>Regulation of Electoral Finance</w:t>
      </w:r>
      <w:r w:rsidR="002A7D39">
        <w:rPr>
          <w:rFonts w:cs="Arial"/>
          <w:sz w:val="44"/>
          <w:szCs w:val="44"/>
          <w:lang w:eastAsia="en-GB"/>
        </w:rPr>
        <w:t xml:space="preserve"> </w:t>
      </w:r>
      <w:bookmarkEnd w:id="0"/>
      <w:r w:rsidR="002A7D39">
        <w:rPr>
          <w:rFonts w:cs="Arial"/>
          <w:sz w:val="44"/>
          <w:szCs w:val="44"/>
          <w:lang w:eastAsia="en-GB"/>
        </w:rPr>
        <w:t>Focus Group Review</w:t>
      </w:r>
    </w:p>
    <w:p w14:paraId="633D7C44" w14:textId="48D5290D" w:rsidR="002A7D39" w:rsidRDefault="002A7D39" w:rsidP="000D0427">
      <w:pPr>
        <w:pStyle w:val="Title"/>
        <w:spacing w:line="360" w:lineRule="auto"/>
        <w:contextualSpacing/>
        <w:rPr>
          <w:rFonts w:cs="Arial"/>
          <w:sz w:val="44"/>
          <w:szCs w:val="44"/>
          <w:lang w:eastAsia="en-GB"/>
        </w:rPr>
      </w:pPr>
    </w:p>
    <w:p w14:paraId="0DFF6EED" w14:textId="4B9DACD0" w:rsidR="002A7D39" w:rsidRDefault="002A7D39" w:rsidP="000D0427">
      <w:pPr>
        <w:pStyle w:val="Title"/>
        <w:spacing w:line="360" w:lineRule="auto"/>
        <w:contextualSpacing/>
        <w:rPr>
          <w:rFonts w:cs="Arial"/>
          <w:sz w:val="44"/>
          <w:szCs w:val="44"/>
          <w:lang w:eastAsia="en-GB"/>
        </w:rPr>
      </w:pPr>
      <w:r>
        <w:rPr>
          <w:rFonts w:cs="Arial"/>
          <w:sz w:val="44"/>
          <w:szCs w:val="44"/>
          <w:lang w:eastAsia="en-GB"/>
        </w:rPr>
        <w:t xml:space="preserve">A </w:t>
      </w:r>
      <w:r w:rsidR="00C47137">
        <w:rPr>
          <w:rFonts w:cs="Arial"/>
          <w:sz w:val="44"/>
          <w:szCs w:val="44"/>
          <w:lang w:eastAsia="en-GB"/>
        </w:rPr>
        <w:t>research report</w:t>
      </w:r>
      <w:r>
        <w:rPr>
          <w:rFonts w:cs="Arial"/>
          <w:sz w:val="44"/>
          <w:szCs w:val="44"/>
          <w:lang w:eastAsia="en-GB"/>
        </w:rPr>
        <w:t xml:space="preserve"> from Deltapoll</w:t>
      </w:r>
    </w:p>
    <w:p w14:paraId="7AFB812C" w14:textId="768632F2" w:rsidR="00824457" w:rsidRDefault="00203D96" w:rsidP="000D0427">
      <w:pPr>
        <w:pStyle w:val="Title"/>
        <w:spacing w:line="360" w:lineRule="auto"/>
        <w:contextualSpacing/>
        <w:rPr>
          <w:rFonts w:cs="Arial"/>
          <w:sz w:val="44"/>
          <w:szCs w:val="44"/>
          <w:lang w:eastAsia="en-GB"/>
        </w:rPr>
      </w:pPr>
      <w:r>
        <w:rPr>
          <w:rFonts w:cs="Arial"/>
          <w:sz w:val="44"/>
          <w:szCs w:val="44"/>
          <w:lang w:eastAsia="en-GB"/>
        </w:rPr>
        <w:t>October</w:t>
      </w:r>
      <w:r w:rsidR="00824457">
        <w:rPr>
          <w:rFonts w:cs="Arial"/>
          <w:sz w:val="44"/>
          <w:szCs w:val="44"/>
          <w:lang w:eastAsia="en-GB"/>
        </w:rPr>
        <w:t xml:space="preserve"> 20</w:t>
      </w:r>
      <w:r>
        <w:rPr>
          <w:rFonts w:cs="Arial"/>
          <w:sz w:val="44"/>
          <w:szCs w:val="44"/>
          <w:lang w:eastAsia="en-GB"/>
        </w:rPr>
        <w:t>20</w:t>
      </w:r>
    </w:p>
    <w:p w14:paraId="155D6B0C" w14:textId="77777777" w:rsidR="00F9792C" w:rsidRDefault="00F9792C" w:rsidP="000D0427">
      <w:pPr>
        <w:pStyle w:val="Title"/>
        <w:spacing w:line="360" w:lineRule="auto"/>
        <w:contextualSpacing/>
        <w:rPr>
          <w:rFonts w:cs="Arial"/>
          <w:sz w:val="44"/>
          <w:szCs w:val="44"/>
          <w:lang w:eastAsia="en-GB"/>
        </w:rPr>
      </w:pPr>
    </w:p>
    <w:p w14:paraId="4EBD5742" w14:textId="29FB1250" w:rsidR="00203D96" w:rsidRPr="006D04F4" w:rsidRDefault="00D26779" w:rsidP="006D04F4">
      <w:pPr>
        <w:pStyle w:val="Title"/>
        <w:jc w:val="left"/>
        <w:rPr>
          <w:rFonts w:cs="Arial"/>
          <w:color w:val="F15A30"/>
          <w:sz w:val="36"/>
        </w:rPr>
      </w:pPr>
      <w:r w:rsidRPr="002008C1">
        <w:rPr>
          <w:rFonts w:cs="Arial"/>
          <w:color w:val="F15A30"/>
          <w:sz w:val="36"/>
        </w:rPr>
        <w:lastRenderedPageBreak/>
        <w:t xml:space="preserve">Background and </w:t>
      </w:r>
      <w:r w:rsidR="0052217E">
        <w:rPr>
          <w:rFonts w:cs="Arial"/>
          <w:color w:val="F15A30"/>
          <w:sz w:val="36"/>
        </w:rPr>
        <w:t>methodology</w:t>
      </w:r>
    </w:p>
    <w:p w14:paraId="375D1781" w14:textId="08095DFE" w:rsidR="00884039" w:rsidRDefault="00203D96" w:rsidP="00F0567E">
      <w:pPr>
        <w:shd w:val="clear" w:color="auto" w:fill="FFFFFF"/>
        <w:spacing w:before="300" w:after="300" w:line="240" w:lineRule="auto"/>
        <w:jc w:val="both"/>
        <w:rPr>
          <w:rFonts w:eastAsia="Calibri"/>
        </w:rPr>
      </w:pPr>
      <w:r>
        <w:rPr>
          <w:rFonts w:eastAsia="Calibri"/>
        </w:rPr>
        <w:t>Th</w:t>
      </w:r>
      <w:r w:rsidR="00824457">
        <w:rPr>
          <w:rFonts w:eastAsia="Calibri"/>
        </w:rPr>
        <w:t xml:space="preserve">e independent Committee on Standards in Public Life (CSPL) </w:t>
      </w:r>
      <w:r w:rsidR="00185A3A">
        <w:rPr>
          <w:rFonts w:eastAsia="Calibri"/>
        </w:rPr>
        <w:t>is conducting a</w:t>
      </w:r>
      <w:r>
        <w:rPr>
          <w:rFonts w:eastAsia="Calibri"/>
        </w:rPr>
        <w:t xml:space="preserve"> review of the current system for regulating election </w:t>
      </w:r>
      <w:r w:rsidRPr="00CC0E71">
        <w:rPr>
          <w:rFonts w:eastAsia="Calibri" w:cstheme="minorHAnsi"/>
        </w:rPr>
        <w:t>finance</w:t>
      </w:r>
      <w:r w:rsidR="00F0567E">
        <w:rPr>
          <w:rFonts w:eastAsia="Calibri" w:cstheme="minorHAnsi"/>
        </w:rPr>
        <w:t>:</w:t>
      </w:r>
      <w:r w:rsidRPr="00CC0E71">
        <w:rPr>
          <w:rFonts w:eastAsia="Calibri" w:cstheme="minorHAnsi"/>
        </w:rPr>
        <w:t xml:space="preserve"> </w:t>
      </w:r>
      <w:r w:rsidR="001804F6" w:rsidRPr="001804F6">
        <w:rPr>
          <w:rFonts w:eastAsia="Times New Roman" w:cstheme="minorHAnsi"/>
          <w:color w:val="0B0C0C"/>
          <w:lang w:val="en-US"/>
        </w:rPr>
        <w:t>look</w:t>
      </w:r>
      <w:r w:rsidR="001804F6" w:rsidRPr="00CC0E71">
        <w:rPr>
          <w:rFonts w:eastAsia="Times New Roman" w:cstheme="minorHAnsi"/>
          <w:color w:val="0B0C0C"/>
          <w:lang w:val="en-US"/>
        </w:rPr>
        <w:t xml:space="preserve">ing </w:t>
      </w:r>
      <w:r w:rsidR="001804F6" w:rsidRPr="001804F6">
        <w:rPr>
          <w:rFonts w:eastAsia="Times New Roman" w:cstheme="minorHAnsi"/>
          <w:color w:val="0B0C0C"/>
          <w:lang w:val="en-US"/>
        </w:rPr>
        <w:t>at what the regulation of election finance should achieve</w:t>
      </w:r>
      <w:r w:rsidR="001804F6" w:rsidRPr="00CC0E71">
        <w:rPr>
          <w:rFonts w:eastAsia="Times New Roman" w:cstheme="minorHAnsi"/>
          <w:color w:val="0B0C0C"/>
          <w:lang w:val="en-US"/>
        </w:rPr>
        <w:t>,</w:t>
      </w:r>
      <w:r w:rsidR="001804F6" w:rsidRPr="001804F6">
        <w:rPr>
          <w:rFonts w:eastAsia="Times New Roman" w:cstheme="minorHAnsi"/>
          <w:color w:val="0B0C0C"/>
          <w:lang w:val="en-US"/>
        </w:rPr>
        <w:t xml:space="preserve"> how it is regulated</w:t>
      </w:r>
      <w:r w:rsidR="001804F6" w:rsidRPr="00CC0E71">
        <w:rPr>
          <w:rFonts w:eastAsia="Times New Roman" w:cstheme="minorHAnsi"/>
          <w:color w:val="0B0C0C"/>
          <w:lang w:val="en-US"/>
        </w:rPr>
        <w:t>,</w:t>
      </w:r>
      <w:r w:rsidR="001804F6" w:rsidRPr="00CC0E71">
        <w:rPr>
          <w:rFonts w:eastAsia="Calibri" w:cstheme="minorHAnsi"/>
        </w:rPr>
        <w:t xml:space="preserve"> </w:t>
      </w:r>
      <w:r w:rsidRPr="00CC0E71">
        <w:rPr>
          <w:rFonts w:eastAsia="Calibri" w:cstheme="minorHAnsi"/>
        </w:rPr>
        <w:t xml:space="preserve">and </w:t>
      </w:r>
      <w:r w:rsidR="00CE408E" w:rsidRPr="00CC0E71">
        <w:rPr>
          <w:rFonts w:eastAsia="Calibri" w:cstheme="minorHAnsi"/>
        </w:rPr>
        <w:t>s</w:t>
      </w:r>
      <w:r w:rsidR="00CE408E" w:rsidRPr="00CC0E71">
        <w:rPr>
          <w:rFonts w:eastAsia="Calibri"/>
        </w:rPr>
        <w:t>pecifically</w:t>
      </w:r>
      <w:r w:rsidR="00CE408E">
        <w:rPr>
          <w:rFonts w:eastAsia="Calibri"/>
        </w:rPr>
        <w:t xml:space="preserve"> </w:t>
      </w:r>
      <w:r>
        <w:rPr>
          <w:rFonts w:eastAsia="Calibri"/>
        </w:rPr>
        <w:t xml:space="preserve">whether </w:t>
      </w:r>
      <w:r w:rsidR="001804F6">
        <w:rPr>
          <w:rFonts w:eastAsia="Calibri"/>
        </w:rPr>
        <w:t>the present system</w:t>
      </w:r>
      <w:r>
        <w:rPr>
          <w:rFonts w:eastAsia="Calibri"/>
        </w:rPr>
        <w:t xml:space="preserve"> meets the challenges of elections in the twenty-first century. </w:t>
      </w:r>
      <w:r w:rsidR="009471BC">
        <w:rPr>
          <w:rFonts w:eastAsia="Calibri"/>
        </w:rPr>
        <w:t xml:space="preserve"> </w:t>
      </w:r>
    </w:p>
    <w:p w14:paraId="22450BD9" w14:textId="162EDCF0" w:rsidR="00203D96" w:rsidRDefault="009471BC" w:rsidP="00F0567E">
      <w:pPr>
        <w:shd w:val="clear" w:color="auto" w:fill="FFFFFF"/>
        <w:spacing w:before="300" w:after="300" w:line="240" w:lineRule="auto"/>
        <w:jc w:val="both"/>
        <w:rPr>
          <w:rFonts w:eastAsia="Calibri"/>
        </w:rPr>
      </w:pPr>
      <w:r>
        <w:rPr>
          <w:rFonts w:eastAsia="Calibri"/>
        </w:rPr>
        <w:t xml:space="preserve">As part of </w:t>
      </w:r>
      <w:r w:rsidR="00884039">
        <w:rPr>
          <w:rFonts w:eastAsia="Calibri"/>
        </w:rPr>
        <w:t>its</w:t>
      </w:r>
      <w:r>
        <w:rPr>
          <w:rFonts w:eastAsia="Calibri"/>
        </w:rPr>
        <w:t xml:space="preserve"> consultation exercise, Deltapoll was commissioned by the Committee to undertake an online qualitative investigation to ascertain people’s concerns in relation to election finance, </w:t>
      </w:r>
      <w:r w:rsidR="00E36714">
        <w:rPr>
          <w:rFonts w:eastAsia="Calibri"/>
        </w:rPr>
        <w:t>specifically in relation to core</w:t>
      </w:r>
      <w:r>
        <w:rPr>
          <w:rFonts w:eastAsia="Calibri"/>
        </w:rPr>
        <w:t xml:space="preserve"> principles and values </w:t>
      </w:r>
      <w:r w:rsidR="00E36714">
        <w:rPr>
          <w:rFonts w:eastAsia="Calibri"/>
        </w:rPr>
        <w:t xml:space="preserve">that </w:t>
      </w:r>
      <w:r>
        <w:rPr>
          <w:rFonts w:eastAsia="Calibri"/>
        </w:rPr>
        <w:t>are important to the public in</w:t>
      </w:r>
      <w:r w:rsidR="00E36714">
        <w:rPr>
          <w:rFonts w:eastAsia="Calibri"/>
        </w:rPr>
        <w:t xml:space="preserve"> context of</w:t>
      </w:r>
      <w:r>
        <w:rPr>
          <w:rFonts w:eastAsia="Calibri"/>
        </w:rPr>
        <w:t xml:space="preserve"> election expenditure</w:t>
      </w:r>
      <w:r w:rsidR="00E36714">
        <w:rPr>
          <w:rFonts w:eastAsia="Calibri"/>
        </w:rPr>
        <w:t xml:space="preserve"> regulation</w:t>
      </w:r>
      <w:r>
        <w:rPr>
          <w:rFonts w:eastAsia="Calibri"/>
        </w:rPr>
        <w:t xml:space="preserve">. </w:t>
      </w:r>
    </w:p>
    <w:p w14:paraId="7310D025" w14:textId="4F0B5530" w:rsidR="00824457" w:rsidRPr="00203D96" w:rsidRDefault="00824457" w:rsidP="00F0567E">
      <w:pPr>
        <w:tabs>
          <w:tab w:val="left" w:pos="-1440"/>
          <w:tab w:val="left" w:pos="-720"/>
          <w:tab w:val="left" w:pos="-540"/>
          <w:tab w:val="left" w:pos="720"/>
          <w:tab w:val="left" w:pos="1440"/>
          <w:tab w:val="left" w:pos="2520"/>
          <w:tab w:val="left" w:pos="2880"/>
          <w:tab w:val="left" w:pos="8892"/>
        </w:tabs>
        <w:suppressAutoHyphens/>
        <w:spacing w:line="276" w:lineRule="auto"/>
        <w:ind w:left="142" w:right="12"/>
        <w:jc w:val="both"/>
        <w:rPr>
          <w:rFonts w:eastAsia="Calibri"/>
        </w:rPr>
      </w:pPr>
      <w:r w:rsidRPr="00203D96">
        <w:t>The core</w:t>
      </w:r>
      <w:r>
        <w:t xml:space="preserve"> themes that the Committee </w:t>
      </w:r>
      <w:r w:rsidR="001F3E53">
        <w:t>wished</w:t>
      </w:r>
      <w:r>
        <w:t xml:space="preserve"> to explore </w:t>
      </w:r>
      <w:r w:rsidR="001F3E53">
        <w:t>included</w:t>
      </w:r>
      <w:r>
        <w:t>:</w:t>
      </w:r>
    </w:p>
    <w:p w14:paraId="052FD029" w14:textId="6A678C86" w:rsidR="009471BC" w:rsidRDefault="009A6314" w:rsidP="00F0567E">
      <w:pPr>
        <w:numPr>
          <w:ilvl w:val="1"/>
          <w:numId w:val="44"/>
        </w:numPr>
        <w:spacing w:after="0" w:line="276" w:lineRule="auto"/>
        <w:contextualSpacing/>
        <w:jc w:val="both"/>
      </w:pPr>
      <w:r>
        <w:t xml:space="preserve">Public opinion </w:t>
      </w:r>
      <w:r w:rsidR="001804F6">
        <w:t>about</w:t>
      </w:r>
      <w:r>
        <w:t xml:space="preserve"> </w:t>
      </w:r>
      <w:r w:rsidR="009471BC">
        <w:t xml:space="preserve">the fairness of current regulation </w:t>
      </w:r>
      <w:r w:rsidR="00D92F1E">
        <w:t xml:space="preserve">of </w:t>
      </w:r>
      <w:r w:rsidR="009471BC">
        <w:t>election finance</w:t>
      </w:r>
      <w:r w:rsidR="003662C2">
        <w:t>;</w:t>
      </w:r>
    </w:p>
    <w:p w14:paraId="27207937" w14:textId="2186D3D0" w:rsidR="009471BC" w:rsidRDefault="009471BC" w:rsidP="00F0567E">
      <w:pPr>
        <w:numPr>
          <w:ilvl w:val="1"/>
          <w:numId w:val="44"/>
        </w:numPr>
        <w:spacing w:after="0" w:line="276" w:lineRule="auto"/>
        <w:contextualSpacing/>
        <w:jc w:val="both"/>
      </w:pPr>
      <w:r>
        <w:t xml:space="preserve">The principles and values governing the finance of elections that </w:t>
      </w:r>
      <w:r w:rsidR="00D92F1E">
        <w:t>are important</w:t>
      </w:r>
      <w:r>
        <w:t xml:space="preserve"> for the public;</w:t>
      </w:r>
    </w:p>
    <w:p w14:paraId="3A5E10CD" w14:textId="4C7891F4" w:rsidR="009471BC" w:rsidRDefault="009471BC" w:rsidP="00F0567E">
      <w:pPr>
        <w:numPr>
          <w:ilvl w:val="1"/>
          <w:numId w:val="44"/>
        </w:numPr>
        <w:spacing w:after="0" w:line="276" w:lineRule="auto"/>
        <w:contextualSpacing/>
        <w:jc w:val="both"/>
      </w:pPr>
      <w:r>
        <w:t>Public perceptions of what is reasonable and practical in terms of regulation</w:t>
      </w:r>
      <w:r w:rsidR="00D92F1E">
        <w:t>, including</w:t>
      </w:r>
      <w:r>
        <w:t xml:space="preserve"> perceived limitations for smaller parties</w:t>
      </w:r>
      <w:r w:rsidR="003662C2">
        <w:t>;</w:t>
      </w:r>
    </w:p>
    <w:p w14:paraId="7BE1F759" w14:textId="75CC039B" w:rsidR="00203D96" w:rsidRPr="00677938" w:rsidRDefault="00203D96" w:rsidP="00F0567E">
      <w:pPr>
        <w:numPr>
          <w:ilvl w:val="1"/>
          <w:numId w:val="44"/>
        </w:numPr>
        <w:spacing w:after="0" w:line="276" w:lineRule="auto"/>
        <w:contextualSpacing/>
        <w:jc w:val="both"/>
      </w:pPr>
      <w:r w:rsidRPr="00677938">
        <w:t xml:space="preserve">The </w:t>
      </w:r>
      <w:r w:rsidR="00F964E8">
        <w:t>level</w:t>
      </w:r>
      <w:r w:rsidR="00D92F1E">
        <w:t>s</w:t>
      </w:r>
      <w:r w:rsidRPr="00677938">
        <w:t xml:space="preserve"> of concern about foreign interference, digital campaigning and illegal donations;</w:t>
      </w:r>
    </w:p>
    <w:p w14:paraId="12417807" w14:textId="1D9B5786" w:rsidR="00203D96" w:rsidRDefault="00203D96" w:rsidP="00F0567E">
      <w:pPr>
        <w:numPr>
          <w:ilvl w:val="1"/>
          <w:numId w:val="44"/>
        </w:numPr>
        <w:spacing w:after="0" w:line="276" w:lineRule="auto"/>
        <w:contextualSpacing/>
        <w:jc w:val="both"/>
      </w:pPr>
      <w:r>
        <w:t>Public awareness of the Electoral Commission and its role in the regulation of election finance</w:t>
      </w:r>
      <w:r w:rsidR="0072730A">
        <w:t>.</w:t>
      </w:r>
      <w:r>
        <w:t xml:space="preserve"> </w:t>
      </w:r>
    </w:p>
    <w:p w14:paraId="102B6378" w14:textId="77777777" w:rsidR="00AA52FD" w:rsidRDefault="00AA52FD" w:rsidP="00F0567E">
      <w:pPr>
        <w:spacing w:after="0" w:line="276" w:lineRule="auto"/>
        <w:ind w:left="720"/>
        <w:contextualSpacing/>
        <w:jc w:val="both"/>
      </w:pPr>
    </w:p>
    <w:p w14:paraId="0D0F1EA1" w14:textId="6B96CFB2" w:rsidR="00203D96" w:rsidRDefault="00EC5BD5" w:rsidP="00F0567E">
      <w:pPr>
        <w:tabs>
          <w:tab w:val="left" w:pos="-1440"/>
          <w:tab w:val="left" w:pos="-720"/>
          <w:tab w:val="left" w:pos="-540"/>
          <w:tab w:val="left" w:pos="720"/>
          <w:tab w:val="left" w:pos="1440"/>
          <w:tab w:val="left" w:pos="2520"/>
          <w:tab w:val="left" w:pos="2880"/>
          <w:tab w:val="left" w:pos="8892"/>
        </w:tabs>
        <w:suppressAutoHyphens/>
        <w:spacing w:line="276" w:lineRule="auto"/>
        <w:ind w:left="142" w:right="12"/>
        <w:jc w:val="both"/>
      </w:pPr>
      <w:r>
        <w:t>Deltapoll conducted t</w:t>
      </w:r>
      <w:r w:rsidR="00203D96">
        <w:t>hree</w:t>
      </w:r>
      <w:r>
        <w:t xml:space="preserve"> focus groups </w:t>
      </w:r>
      <w:r w:rsidR="00F0567E">
        <w:t>‘</w:t>
      </w:r>
      <w:r w:rsidR="00203D96">
        <w:t>virtually</w:t>
      </w:r>
      <w:r w:rsidR="00F0567E">
        <w:t>’</w:t>
      </w:r>
      <w:r w:rsidR="00203D96">
        <w:t xml:space="preserve"> on Zoom</w:t>
      </w:r>
      <w:r>
        <w:t xml:space="preserve"> on </w:t>
      </w:r>
      <w:r w:rsidR="00203D96">
        <w:t>Tuesday 29</w:t>
      </w:r>
      <w:r w:rsidR="00203D96" w:rsidRPr="00203D96">
        <w:rPr>
          <w:vertAlign w:val="superscript"/>
        </w:rPr>
        <w:t>th</w:t>
      </w:r>
      <w:r w:rsidR="00D95BBB">
        <w:t xml:space="preserve"> and</w:t>
      </w:r>
      <w:r w:rsidR="00203D96">
        <w:t xml:space="preserve"> Wednesday 30</w:t>
      </w:r>
      <w:r w:rsidR="00203D96" w:rsidRPr="00203D96">
        <w:rPr>
          <w:vertAlign w:val="superscript"/>
        </w:rPr>
        <w:t>th</w:t>
      </w:r>
      <w:r w:rsidR="00D95BBB">
        <w:t xml:space="preserve"> September</w:t>
      </w:r>
      <w:r w:rsidR="00203D96">
        <w:t xml:space="preserve"> and Thursday 1</w:t>
      </w:r>
      <w:r w:rsidR="00203D96" w:rsidRPr="00203D96">
        <w:rPr>
          <w:vertAlign w:val="superscript"/>
        </w:rPr>
        <w:t>st</w:t>
      </w:r>
      <w:r w:rsidR="00203D96">
        <w:t xml:space="preserve"> October 2020.</w:t>
      </w:r>
    </w:p>
    <w:p w14:paraId="712AB8E9" w14:textId="47297FC4" w:rsidR="00203D96" w:rsidRDefault="00203D96" w:rsidP="00F0567E">
      <w:pPr>
        <w:tabs>
          <w:tab w:val="left" w:pos="-1440"/>
          <w:tab w:val="left" w:pos="-720"/>
          <w:tab w:val="left" w:pos="-540"/>
          <w:tab w:val="left" w:pos="720"/>
          <w:tab w:val="left" w:pos="1440"/>
          <w:tab w:val="left" w:pos="2520"/>
          <w:tab w:val="left" w:pos="2880"/>
          <w:tab w:val="left" w:pos="8892"/>
        </w:tabs>
        <w:suppressAutoHyphens/>
        <w:ind w:left="142" w:right="12"/>
        <w:jc w:val="both"/>
      </w:pPr>
      <w:r>
        <w:t>All</w:t>
      </w:r>
      <w:r w:rsidR="0052217E">
        <w:t xml:space="preserve"> groups were comprised of a mix of gender and were recruited across social and economic </w:t>
      </w:r>
      <w:r w:rsidR="0052217E" w:rsidRPr="00CC0E71">
        <w:t>categories BC1C2.</w:t>
      </w:r>
      <w:r w:rsidR="0052217E">
        <w:t xml:space="preserve"> The first group recruited people from the </w:t>
      </w:r>
      <w:r>
        <w:t>24</w:t>
      </w:r>
      <w:r w:rsidR="0052217E">
        <w:t>-</w:t>
      </w:r>
      <w:r>
        <w:t>30</w:t>
      </w:r>
      <w:r w:rsidR="0052217E">
        <w:t xml:space="preserve"> age band, the second from </w:t>
      </w:r>
      <w:r w:rsidR="009A6314">
        <w:t xml:space="preserve">the </w:t>
      </w:r>
      <w:r>
        <w:t>31</w:t>
      </w:r>
      <w:r w:rsidR="0052217E">
        <w:t>-</w:t>
      </w:r>
      <w:r>
        <w:t>45 age</w:t>
      </w:r>
      <w:r w:rsidR="0052217E">
        <w:t xml:space="preserve"> band</w:t>
      </w:r>
      <w:r>
        <w:t xml:space="preserve">, and the third from </w:t>
      </w:r>
      <w:r w:rsidR="009A6314">
        <w:t xml:space="preserve">the </w:t>
      </w:r>
      <w:r>
        <w:t>46-60 age band</w:t>
      </w:r>
      <w:r w:rsidR="0052217E">
        <w:t>. All participants were ‘interested’ in politics</w:t>
      </w:r>
      <w:r>
        <w:t xml:space="preserve"> and voted in elections, with varying levels of knowledge of the way party politics is funded.</w:t>
      </w:r>
    </w:p>
    <w:p w14:paraId="4BC271D7" w14:textId="235BF6EA" w:rsidR="0052217E" w:rsidRPr="00C34774" w:rsidRDefault="0052217E" w:rsidP="00F0567E">
      <w:pPr>
        <w:tabs>
          <w:tab w:val="left" w:pos="-1440"/>
          <w:tab w:val="left" w:pos="-720"/>
          <w:tab w:val="left" w:pos="-540"/>
          <w:tab w:val="left" w:pos="720"/>
          <w:tab w:val="left" w:pos="1440"/>
          <w:tab w:val="left" w:pos="2520"/>
          <w:tab w:val="left" w:pos="2880"/>
          <w:tab w:val="left" w:pos="8892"/>
        </w:tabs>
        <w:suppressAutoHyphens/>
        <w:ind w:left="142" w:right="12"/>
        <w:jc w:val="both"/>
      </w:pPr>
      <w:r w:rsidRPr="00C34774">
        <w:t xml:space="preserve">Qualitative research is an interactive process between researcher and participants: its strength is in allowing </w:t>
      </w:r>
      <w:r w:rsidR="00C34774">
        <w:t>participant</w:t>
      </w:r>
      <w:r w:rsidRPr="00C34774">
        <w:t>s’ attitudes and opinions to be explored in detail, providing an insight into the key reasons underlying their views. However, discussion results are based only on a small cross-section of the public</w:t>
      </w:r>
      <w:r w:rsidR="00C34774">
        <w:t>, especially when budgetary considerations limited the number of focus group sessions to just</w:t>
      </w:r>
      <w:r w:rsidR="009471BC">
        <w:t xml:space="preserve"> three</w:t>
      </w:r>
      <w:r w:rsidR="00C34774">
        <w:t xml:space="preserve">. </w:t>
      </w:r>
      <w:r w:rsidRPr="00C34774">
        <w:t xml:space="preserve"> </w:t>
      </w:r>
      <w:r w:rsidR="00C34774">
        <w:t xml:space="preserve">As a result, both Deltapoll and the </w:t>
      </w:r>
      <w:r w:rsidR="009471BC">
        <w:t>Commi</w:t>
      </w:r>
      <w:r w:rsidR="00F9792C">
        <w:t>ttee</w:t>
      </w:r>
      <w:r w:rsidR="009471BC">
        <w:t xml:space="preserve"> r</w:t>
      </w:r>
      <w:r w:rsidR="00C34774">
        <w:t xml:space="preserve">ecognise the limited nature of the qualitative investigation, outcomes from which (reported here) should be considered to be indicative rather than a full evidence base. Further, the design features employed imply that outcomes </w:t>
      </w:r>
      <w:r w:rsidRPr="00C34774">
        <w:t>cannot be taken to be necessarily representative of the wider population.</w:t>
      </w:r>
    </w:p>
    <w:p w14:paraId="7D9620BD" w14:textId="77777777" w:rsidR="0052217E" w:rsidRPr="00C34774" w:rsidRDefault="0052217E" w:rsidP="00F0567E">
      <w:pPr>
        <w:tabs>
          <w:tab w:val="left" w:pos="-1440"/>
          <w:tab w:val="left" w:pos="-720"/>
          <w:tab w:val="left" w:pos="-540"/>
          <w:tab w:val="left" w:pos="720"/>
          <w:tab w:val="left" w:pos="1440"/>
          <w:tab w:val="left" w:pos="2520"/>
          <w:tab w:val="left" w:pos="2880"/>
          <w:tab w:val="left" w:pos="8892"/>
        </w:tabs>
        <w:suppressAutoHyphens/>
        <w:ind w:left="142" w:right="12"/>
        <w:jc w:val="both"/>
      </w:pPr>
    </w:p>
    <w:p w14:paraId="0372F87C" w14:textId="77777777" w:rsidR="0052217E" w:rsidRDefault="0052217E" w:rsidP="00F0567E">
      <w:pPr>
        <w:tabs>
          <w:tab w:val="left" w:pos="-1440"/>
          <w:tab w:val="left" w:pos="-720"/>
          <w:tab w:val="left" w:pos="0"/>
          <w:tab w:val="left" w:pos="720"/>
          <w:tab w:val="left" w:pos="1440"/>
          <w:tab w:val="left" w:pos="2520"/>
          <w:tab w:val="left" w:pos="2880"/>
        </w:tabs>
        <w:suppressAutoHyphens/>
        <w:ind w:right="-471"/>
        <w:jc w:val="both"/>
        <w:rPr>
          <w:rFonts w:ascii="Verdana" w:hAnsi="Verdana"/>
          <w:sz w:val="20"/>
          <w:szCs w:val="20"/>
        </w:rPr>
      </w:pPr>
    </w:p>
    <w:p w14:paraId="6CB37068" w14:textId="77777777" w:rsidR="0052217E" w:rsidRDefault="0052217E" w:rsidP="00C34774">
      <w:pPr>
        <w:pStyle w:val="Title"/>
        <w:ind w:left="142"/>
        <w:jc w:val="left"/>
        <w:rPr>
          <w:rFonts w:ascii="Verdana" w:hAnsi="Verdana"/>
          <w:sz w:val="20"/>
        </w:rPr>
      </w:pPr>
      <w:r>
        <w:rPr>
          <w:rFonts w:ascii="Verdana" w:hAnsi="Verdana"/>
          <w:sz w:val="20"/>
        </w:rPr>
        <w:br w:type="page"/>
      </w:r>
      <w:r w:rsidRPr="00C34774">
        <w:rPr>
          <w:rFonts w:cs="Arial"/>
          <w:color w:val="F15A30"/>
          <w:sz w:val="36"/>
        </w:rPr>
        <w:lastRenderedPageBreak/>
        <w:t>Research findings</w:t>
      </w:r>
    </w:p>
    <w:tbl>
      <w:tblPr>
        <w:tblStyle w:val="TableGrid"/>
        <w:tblW w:w="11208"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73"/>
        <w:gridCol w:w="2835"/>
      </w:tblGrid>
      <w:tr w:rsidR="0052217E" w:rsidRPr="00C34774" w14:paraId="3333D8D0" w14:textId="77777777" w:rsidTr="00894F99">
        <w:tc>
          <w:tcPr>
            <w:tcW w:w="8373" w:type="dxa"/>
          </w:tcPr>
          <w:p w14:paraId="6E3339ED" w14:textId="64852651" w:rsidR="00066AB8" w:rsidRDefault="00066AB8" w:rsidP="00A11A86">
            <w:pPr>
              <w:pBdr>
                <w:bottom w:val="single" w:sz="4" w:space="1" w:color="auto"/>
              </w:pBdr>
              <w:tabs>
                <w:tab w:val="left" w:pos="-1440"/>
                <w:tab w:val="left" w:pos="-720"/>
                <w:tab w:val="left" w:pos="-540"/>
                <w:tab w:val="left" w:pos="720"/>
                <w:tab w:val="left" w:pos="1440"/>
                <w:tab w:val="left" w:pos="2520"/>
                <w:tab w:val="left" w:pos="2880"/>
                <w:tab w:val="left" w:pos="8892"/>
              </w:tabs>
              <w:suppressAutoHyphens/>
              <w:spacing w:after="160" w:line="259" w:lineRule="auto"/>
              <w:ind w:left="607" w:right="12"/>
              <w:jc w:val="both"/>
            </w:pPr>
          </w:p>
          <w:p w14:paraId="1137F50F" w14:textId="59209F1D" w:rsidR="0052217E" w:rsidRPr="00E6732A" w:rsidRDefault="0051748C" w:rsidP="00A11A86">
            <w:pPr>
              <w:pBdr>
                <w:bottom w:val="single" w:sz="4" w:space="1" w:color="auto"/>
              </w:pBdr>
              <w:tabs>
                <w:tab w:val="left" w:pos="-1440"/>
                <w:tab w:val="left" w:pos="-720"/>
                <w:tab w:val="left" w:pos="-540"/>
                <w:tab w:val="left" w:pos="720"/>
                <w:tab w:val="left" w:pos="1440"/>
                <w:tab w:val="left" w:pos="2520"/>
                <w:tab w:val="left" w:pos="2880"/>
                <w:tab w:val="left" w:pos="8892"/>
              </w:tabs>
              <w:suppressAutoHyphens/>
              <w:spacing w:after="160" w:line="259" w:lineRule="auto"/>
              <w:ind w:left="607" w:right="12"/>
              <w:jc w:val="both"/>
              <w:rPr>
                <w:color w:val="F15A30"/>
              </w:rPr>
            </w:pPr>
            <w:r w:rsidRPr="00E6732A">
              <w:rPr>
                <w:color w:val="F15A30"/>
              </w:rPr>
              <w:t>Perceptions of electoral regulation: knowledge and awareness</w:t>
            </w:r>
          </w:p>
          <w:p w14:paraId="7DE7F093" w14:textId="3C6B2F9C" w:rsidR="00AA39B1" w:rsidRDefault="008A27F2" w:rsidP="009A6314">
            <w:pPr>
              <w:tabs>
                <w:tab w:val="left" w:pos="-1440"/>
                <w:tab w:val="left" w:pos="-720"/>
                <w:tab w:val="left" w:pos="0"/>
                <w:tab w:val="left" w:pos="720"/>
                <w:tab w:val="left" w:pos="1440"/>
                <w:tab w:val="left" w:pos="2520"/>
                <w:tab w:val="left" w:pos="2880"/>
              </w:tabs>
              <w:suppressAutoHyphens/>
              <w:ind w:left="607"/>
              <w:jc w:val="both"/>
            </w:pPr>
            <w:r>
              <w:t>It is probably a statement of the obvious that the regulation of el</w:t>
            </w:r>
            <w:r w:rsidR="009A6314">
              <w:t>ection finance</w:t>
            </w:r>
            <w:r>
              <w:t xml:space="preserve"> is a subject that </w:t>
            </w:r>
            <w:r w:rsidR="009A6314">
              <w:t>receives little attention in everyday life</w:t>
            </w:r>
            <w:r w:rsidR="00E6393C">
              <w:t>.  This</w:t>
            </w:r>
            <w:r w:rsidR="009471BC">
              <w:t xml:space="preserve"> </w:t>
            </w:r>
            <w:r>
              <w:t>likely underpin</w:t>
            </w:r>
            <w:r w:rsidR="00E6393C">
              <w:t>s</w:t>
            </w:r>
            <w:r>
              <w:t xml:space="preserve"> the </w:t>
            </w:r>
            <w:r w:rsidR="009471BC">
              <w:t>prevailing feeling in the</w:t>
            </w:r>
            <w:r>
              <w:t>se</w:t>
            </w:r>
            <w:r w:rsidR="009471BC">
              <w:t xml:space="preserve"> focus groups that </w:t>
            </w:r>
            <w:r w:rsidR="00DC2B40">
              <w:t xml:space="preserve">elections </w:t>
            </w:r>
            <w:r w:rsidR="009471BC">
              <w:t xml:space="preserve">in the UK </w:t>
            </w:r>
            <w:r w:rsidR="00DC2B40">
              <w:t>are</w:t>
            </w:r>
            <w:r w:rsidR="009471BC">
              <w:t xml:space="preserve"> </w:t>
            </w:r>
            <w:r w:rsidR="00F0567E">
              <w:t>‘</w:t>
            </w:r>
            <w:r w:rsidR="009471BC">
              <w:t>fair</w:t>
            </w:r>
            <w:r w:rsidR="00F0567E">
              <w:t>’</w:t>
            </w:r>
            <w:r w:rsidR="009471BC">
              <w:t xml:space="preserve">. </w:t>
            </w:r>
            <w:r w:rsidR="00E6393C">
              <w:t>Group members not unreasonably felt that if elections were ‘unfair’, they would have heard about it.</w:t>
            </w:r>
          </w:p>
          <w:p w14:paraId="4EC0633F" w14:textId="77777777" w:rsidR="00AA39B1" w:rsidRDefault="00AA39B1" w:rsidP="009A6314">
            <w:pPr>
              <w:tabs>
                <w:tab w:val="left" w:pos="-1440"/>
                <w:tab w:val="left" w:pos="-720"/>
                <w:tab w:val="left" w:pos="0"/>
                <w:tab w:val="left" w:pos="720"/>
                <w:tab w:val="left" w:pos="1440"/>
                <w:tab w:val="left" w:pos="2520"/>
                <w:tab w:val="left" w:pos="2880"/>
              </w:tabs>
              <w:suppressAutoHyphens/>
              <w:ind w:left="607"/>
              <w:jc w:val="both"/>
            </w:pPr>
          </w:p>
          <w:p w14:paraId="2D4F4676" w14:textId="6F5A4FF8" w:rsidR="0051748C" w:rsidRDefault="009471BC" w:rsidP="009A6314">
            <w:pPr>
              <w:tabs>
                <w:tab w:val="left" w:pos="-1440"/>
                <w:tab w:val="left" w:pos="-720"/>
                <w:tab w:val="left" w:pos="0"/>
                <w:tab w:val="left" w:pos="720"/>
                <w:tab w:val="left" w:pos="1440"/>
                <w:tab w:val="left" w:pos="2520"/>
                <w:tab w:val="left" w:pos="2880"/>
              </w:tabs>
              <w:suppressAutoHyphens/>
              <w:ind w:left="607"/>
              <w:jc w:val="both"/>
            </w:pPr>
            <w:r>
              <w:t xml:space="preserve">There is, however, an </w:t>
            </w:r>
            <w:r w:rsidR="0051748C" w:rsidRPr="0051748C">
              <w:t xml:space="preserve">underlying </w:t>
            </w:r>
            <w:r w:rsidR="00F0567E">
              <w:t xml:space="preserve">but quite pervasive </w:t>
            </w:r>
            <w:r w:rsidR="0051748C" w:rsidRPr="0051748C">
              <w:t xml:space="preserve">suspicion that the system </w:t>
            </w:r>
            <w:r w:rsidR="00F0567E">
              <w:t xml:space="preserve">of electoral finance </w:t>
            </w:r>
            <w:r w:rsidR="0051748C" w:rsidRPr="0051748C">
              <w:t xml:space="preserve">is </w:t>
            </w:r>
            <w:r w:rsidR="009C500B">
              <w:t>“</w:t>
            </w:r>
            <w:r w:rsidR="0051748C" w:rsidRPr="0051748C">
              <w:t xml:space="preserve">open to </w:t>
            </w:r>
            <w:r w:rsidR="009C500B">
              <w:t>abuse.”</w:t>
            </w:r>
            <w:r w:rsidR="0051748C" w:rsidRPr="0051748C">
              <w:t xml:space="preserve"> </w:t>
            </w:r>
            <w:r w:rsidR="0051748C">
              <w:t>When asked at the beginning of the focus group</w:t>
            </w:r>
            <w:r>
              <w:t>s</w:t>
            </w:r>
            <w:r w:rsidR="0051748C">
              <w:t xml:space="preserve"> for evidence of mismanagement, it was often difficult for people </w:t>
            </w:r>
            <w:r>
              <w:t xml:space="preserve">to </w:t>
            </w:r>
            <w:r w:rsidR="0051748C">
              <w:t xml:space="preserve">pinpoint anything specific, instead </w:t>
            </w:r>
            <w:r>
              <w:t xml:space="preserve">there was </w:t>
            </w:r>
            <w:r w:rsidR="0051748C">
              <w:t xml:space="preserve">a general assumption that all parties break spending limits, simply because they can get away with it. </w:t>
            </w:r>
            <w:r w:rsidR="00D92F1E">
              <w:t>T</w:t>
            </w:r>
            <w:r w:rsidR="00F0567E">
              <w:t xml:space="preserve">his perception was largely unevidenced but none-the-less </w:t>
            </w:r>
            <w:r w:rsidR="00D92F1E">
              <w:t xml:space="preserve">the groups </w:t>
            </w:r>
            <w:r w:rsidR="00F0567E">
              <w:t xml:space="preserve">assumed </w:t>
            </w:r>
            <w:r w:rsidR="00D92F1E">
              <w:t>there was</w:t>
            </w:r>
            <w:r w:rsidR="00F0567E">
              <w:t xml:space="preserve"> an element of inevitability about it being common practice. </w:t>
            </w:r>
            <w:r w:rsidR="00D92F1E">
              <w:t>This perc</w:t>
            </w:r>
            <w:r w:rsidR="005347BA">
              <w:t>e</w:t>
            </w:r>
            <w:r w:rsidR="00D92F1E">
              <w:t xml:space="preserve">ption </w:t>
            </w:r>
            <w:r w:rsidR="008C4A63">
              <w:t xml:space="preserve">extended beyond politics, in fact, </w:t>
            </w:r>
            <w:r w:rsidR="00156099">
              <w:t xml:space="preserve">with </w:t>
            </w:r>
            <w:r w:rsidR="008C4A63">
              <w:t xml:space="preserve">accounting rules across the board assumed to lack rigour, </w:t>
            </w:r>
            <w:r w:rsidR="00156099">
              <w:t xml:space="preserve">therein opening the door for creativity to avoid detection or disguise malpractice whatever the situation. </w:t>
            </w:r>
          </w:p>
          <w:p w14:paraId="6E10998B" w14:textId="0DDF6E33" w:rsidR="0018300F" w:rsidRDefault="0018300F" w:rsidP="009A6314">
            <w:pPr>
              <w:tabs>
                <w:tab w:val="left" w:pos="-1440"/>
                <w:tab w:val="left" w:pos="-720"/>
                <w:tab w:val="left" w:pos="0"/>
                <w:tab w:val="left" w:pos="720"/>
                <w:tab w:val="left" w:pos="1440"/>
                <w:tab w:val="left" w:pos="2520"/>
                <w:tab w:val="left" w:pos="2880"/>
              </w:tabs>
              <w:suppressAutoHyphens/>
              <w:ind w:left="607"/>
              <w:jc w:val="both"/>
            </w:pPr>
          </w:p>
          <w:p w14:paraId="14BF6B76" w14:textId="5439595E" w:rsidR="00EC5D0D" w:rsidRDefault="00F0567E" w:rsidP="00CF7488">
            <w:pPr>
              <w:tabs>
                <w:tab w:val="left" w:pos="-1440"/>
                <w:tab w:val="left" w:pos="-720"/>
                <w:tab w:val="left" w:pos="0"/>
                <w:tab w:val="left" w:pos="720"/>
                <w:tab w:val="left" w:pos="1440"/>
                <w:tab w:val="left" w:pos="2520"/>
                <w:tab w:val="left" w:pos="2880"/>
              </w:tabs>
              <w:suppressAutoHyphens/>
              <w:ind w:left="607"/>
              <w:jc w:val="both"/>
            </w:pPr>
            <w:r>
              <w:t xml:space="preserve">As </w:t>
            </w:r>
            <w:r w:rsidR="00D92F1E">
              <w:t>anticipated</w:t>
            </w:r>
            <w:r>
              <w:t xml:space="preserve">, </w:t>
            </w:r>
            <w:r w:rsidR="00310E29">
              <w:t>t</w:t>
            </w:r>
            <w:r w:rsidR="00AA52FD">
              <w:t xml:space="preserve">here </w:t>
            </w:r>
            <w:r w:rsidR="001804F6">
              <w:t>is</w:t>
            </w:r>
            <w:r w:rsidR="00AA52FD">
              <w:t xml:space="preserve"> generally low awareness of ho</w:t>
            </w:r>
            <w:r w:rsidR="0051748C">
              <w:t>w elections are currently regulated</w:t>
            </w:r>
            <w:r>
              <w:t>, although</w:t>
            </w:r>
            <w:r w:rsidR="00AA52FD">
              <w:t xml:space="preserve"> </w:t>
            </w:r>
            <w:r w:rsidR="00DC2B40">
              <w:t xml:space="preserve">the </w:t>
            </w:r>
            <w:r w:rsidR="00AA52FD">
              <w:t xml:space="preserve">very few </w:t>
            </w:r>
            <w:r w:rsidR="00B436BA">
              <w:t>participants</w:t>
            </w:r>
            <w:r w:rsidR="00AA52FD">
              <w:t xml:space="preserve"> who were in professions </w:t>
            </w:r>
            <w:r w:rsidR="008A27F2">
              <w:t xml:space="preserve">that tangentially or directly </w:t>
            </w:r>
            <w:r w:rsidR="00AA52FD">
              <w:t>involv</w:t>
            </w:r>
            <w:r w:rsidR="008A27F2">
              <w:t>e</w:t>
            </w:r>
            <w:r w:rsidR="00AA52FD">
              <w:t xml:space="preserve"> politics had </w:t>
            </w:r>
            <w:r>
              <w:t xml:space="preserve">slightly </w:t>
            </w:r>
            <w:r w:rsidR="00AA52FD">
              <w:t xml:space="preserve">higher </w:t>
            </w:r>
            <w:r>
              <w:t xml:space="preserve">levels of </w:t>
            </w:r>
            <w:r w:rsidR="008C4A63">
              <w:t>knowledge</w:t>
            </w:r>
            <w:r w:rsidR="00AA52FD">
              <w:t>.</w:t>
            </w:r>
            <w:r w:rsidR="0051748C">
              <w:t xml:space="preserve"> </w:t>
            </w:r>
            <w:r w:rsidR="008C4A63">
              <w:t>Often this</w:t>
            </w:r>
            <w:r w:rsidR="00D92F1E">
              <w:t xml:space="preserve"> lack of awareness </w:t>
            </w:r>
            <w:r w:rsidR="008C4A63">
              <w:t xml:space="preserve"> allows (sometimes false) perceptions to fill the gap, and indeed</w:t>
            </w:r>
            <w:r w:rsidR="00AA52FD">
              <w:t xml:space="preserve"> </w:t>
            </w:r>
            <w:r w:rsidR="008C4A63">
              <w:t xml:space="preserve">low </w:t>
            </w:r>
            <w:r w:rsidR="00AA52FD">
              <w:t>awareness about electoral funding</w:t>
            </w:r>
            <w:r w:rsidR="001804F6">
              <w:t xml:space="preserve"> </w:t>
            </w:r>
            <w:r w:rsidR="008C4A63">
              <w:t xml:space="preserve">processes </w:t>
            </w:r>
            <w:r w:rsidR="001804F6">
              <w:t>d</w:t>
            </w:r>
            <w:r w:rsidR="008C4A63">
              <w:t>id</w:t>
            </w:r>
            <w:r w:rsidR="001804F6">
              <w:t xml:space="preserve"> not stop people having an opinion about electoral funding</w:t>
            </w:r>
            <w:r w:rsidR="008A27F2">
              <w:t xml:space="preserve">. </w:t>
            </w:r>
            <w:r w:rsidR="00D92F1E">
              <w:t>Indeed</w:t>
            </w:r>
            <w:r w:rsidR="008A27F2">
              <w:t xml:space="preserve">, </w:t>
            </w:r>
            <w:r w:rsidR="0051748C">
              <w:t xml:space="preserve">clear distrust </w:t>
            </w:r>
            <w:r w:rsidR="001804F6">
              <w:t>about the fairness of election regulations as far as</w:t>
            </w:r>
            <w:r w:rsidR="00AA52FD">
              <w:t xml:space="preserve"> donations are concerned</w:t>
            </w:r>
            <w:r w:rsidR="008C4A63">
              <w:t xml:space="preserve"> were routinely on display. </w:t>
            </w:r>
            <w:r w:rsidR="0051748C">
              <w:t xml:space="preserve">For many, this </w:t>
            </w:r>
            <w:r w:rsidR="00D92F1E">
              <w:t xml:space="preserve">rather instinctive </w:t>
            </w:r>
            <w:r w:rsidR="0051748C">
              <w:t xml:space="preserve">distrust was </w:t>
            </w:r>
            <w:r w:rsidR="001804F6">
              <w:t>informed</w:t>
            </w:r>
            <w:r w:rsidR="0051748C">
              <w:t xml:space="preserve"> by the </w:t>
            </w:r>
            <w:r w:rsidR="008A27F2">
              <w:t xml:space="preserve">simple </w:t>
            </w:r>
            <w:r w:rsidR="0051748C">
              <w:t>assumption that politicians and parties are not honest about the money that they accept</w:t>
            </w:r>
            <w:r w:rsidR="00C72E7C">
              <w:t xml:space="preserve"> from don</w:t>
            </w:r>
            <w:r w:rsidR="001804F6">
              <w:t>ors</w:t>
            </w:r>
            <w:r w:rsidR="00C72E7C">
              <w:t>.</w:t>
            </w:r>
            <w:r w:rsidR="003C6BA7">
              <w:t xml:space="preserve"> </w:t>
            </w:r>
            <w:r w:rsidR="0051748C">
              <w:t xml:space="preserve">Indeed, </w:t>
            </w:r>
            <w:r w:rsidR="009C500B">
              <w:t xml:space="preserve">politicians are viewed so suspiciously in their reporting of donations that some believe </w:t>
            </w:r>
            <w:r w:rsidR="00CF7488">
              <w:t>that there is little regulation happening at all</w:t>
            </w:r>
            <w:r w:rsidR="009C500B">
              <w:t xml:space="preserve">. </w:t>
            </w:r>
          </w:p>
          <w:p w14:paraId="6A249130" w14:textId="77777777" w:rsidR="00EC5D0D" w:rsidRDefault="00EC5D0D" w:rsidP="00CF7488">
            <w:pPr>
              <w:tabs>
                <w:tab w:val="left" w:pos="-1440"/>
                <w:tab w:val="left" w:pos="-720"/>
                <w:tab w:val="left" w:pos="0"/>
                <w:tab w:val="left" w:pos="720"/>
                <w:tab w:val="left" w:pos="1440"/>
                <w:tab w:val="left" w:pos="2520"/>
                <w:tab w:val="left" w:pos="2880"/>
              </w:tabs>
              <w:suppressAutoHyphens/>
              <w:ind w:left="607"/>
              <w:jc w:val="both"/>
            </w:pPr>
          </w:p>
          <w:p w14:paraId="59F607DF" w14:textId="5C102236" w:rsidR="00EC5D0D" w:rsidRDefault="00EC5D0D" w:rsidP="00CF7488">
            <w:pPr>
              <w:tabs>
                <w:tab w:val="left" w:pos="-1440"/>
                <w:tab w:val="left" w:pos="-720"/>
                <w:tab w:val="left" w:pos="0"/>
                <w:tab w:val="left" w:pos="720"/>
                <w:tab w:val="left" w:pos="1440"/>
                <w:tab w:val="left" w:pos="2520"/>
                <w:tab w:val="left" w:pos="2880"/>
              </w:tabs>
              <w:suppressAutoHyphens/>
              <w:ind w:left="607"/>
              <w:jc w:val="both"/>
            </w:pPr>
            <w:r>
              <w:t xml:space="preserve">The general lack of knowledge about election regulation </w:t>
            </w:r>
            <w:r w:rsidR="008A27F2">
              <w:t>did lead participants toward</w:t>
            </w:r>
            <w:r>
              <w:t xml:space="preserve"> gap</w:t>
            </w:r>
            <w:r w:rsidR="008A27F2">
              <w:t>-filling</w:t>
            </w:r>
            <w:r>
              <w:t xml:space="preserve"> with other assumptions and emotional </w:t>
            </w:r>
            <w:r w:rsidR="008A27F2">
              <w:t>reactions</w:t>
            </w:r>
            <w:r>
              <w:t xml:space="preserve"> about how they view politicians in general.  </w:t>
            </w:r>
            <w:r w:rsidR="00CF7488">
              <w:t xml:space="preserve">Many </w:t>
            </w:r>
            <w:r w:rsidR="00B436BA">
              <w:t>participants</w:t>
            </w:r>
            <w:r w:rsidR="003E209D">
              <w:t>, for example,</w:t>
            </w:r>
            <w:r w:rsidR="00CF7488">
              <w:t xml:space="preserve"> were unaware that it is illegal for political parties to accept foreign donations. When told </w:t>
            </w:r>
            <w:r w:rsidR="008C4A63">
              <w:t>this was the case,</w:t>
            </w:r>
            <w:r w:rsidR="00CF7488">
              <w:t xml:space="preserve"> </w:t>
            </w:r>
            <w:r w:rsidR="00AA52FD">
              <w:t>there was still an assumption that</w:t>
            </w:r>
            <w:r w:rsidR="00CF7488">
              <w:t xml:space="preserve"> it happen</w:t>
            </w:r>
            <w:r w:rsidR="008C4A63">
              <w:t>s</w:t>
            </w:r>
            <w:r w:rsidR="00CF7488">
              <w:t>.</w:t>
            </w:r>
            <w:r w:rsidR="003C6BA7">
              <w:t xml:space="preserve"> </w:t>
            </w:r>
          </w:p>
          <w:p w14:paraId="5B392406" w14:textId="77777777" w:rsidR="00EC5D0D" w:rsidRDefault="00EC5D0D" w:rsidP="00CF7488">
            <w:pPr>
              <w:tabs>
                <w:tab w:val="left" w:pos="-1440"/>
                <w:tab w:val="left" w:pos="-720"/>
                <w:tab w:val="left" w:pos="0"/>
                <w:tab w:val="left" w:pos="720"/>
                <w:tab w:val="left" w:pos="1440"/>
                <w:tab w:val="left" w:pos="2520"/>
                <w:tab w:val="left" w:pos="2880"/>
              </w:tabs>
              <w:suppressAutoHyphens/>
              <w:ind w:left="607"/>
              <w:jc w:val="both"/>
            </w:pPr>
          </w:p>
          <w:p w14:paraId="61E72680" w14:textId="0039177F" w:rsidR="00CF7488" w:rsidRDefault="0018300F" w:rsidP="00CF7488">
            <w:pPr>
              <w:tabs>
                <w:tab w:val="left" w:pos="-1440"/>
                <w:tab w:val="left" w:pos="-720"/>
                <w:tab w:val="left" w:pos="0"/>
                <w:tab w:val="left" w:pos="720"/>
                <w:tab w:val="left" w:pos="1440"/>
                <w:tab w:val="left" w:pos="2520"/>
                <w:tab w:val="left" w:pos="2880"/>
              </w:tabs>
              <w:suppressAutoHyphens/>
              <w:ind w:left="607"/>
              <w:jc w:val="both"/>
              <w:rPr>
                <w:color w:val="000000" w:themeColor="text1"/>
              </w:rPr>
            </w:pPr>
            <w:r>
              <w:t>La</w:t>
            </w:r>
            <w:r w:rsidR="00CF7488">
              <w:t xml:space="preserve">ck of knowledge </w:t>
            </w:r>
            <w:r w:rsidR="00AA52FD">
              <w:t>about</w:t>
            </w:r>
            <w:r w:rsidR="00CF7488">
              <w:t xml:space="preserve"> the amount of money candidates and parties can spend in elections</w:t>
            </w:r>
            <w:r w:rsidR="009A6314">
              <w:t xml:space="preserve"> was also high</w:t>
            </w:r>
            <w:r w:rsidR="00CF7488">
              <w:t xml:space="preserve">. When informed of the upper limit parties can spend, it was assumed that money </w:t>
            </w:r>
            <w:r w:rsidR="00AA52FD">
              <w:t>can</w:t>
            </w:r>
            <w:r w:rsidR="00CF7488" w:rsidRPr="00C72E7C">
              <w:t xml:space="preserve"> be disguised through ‘loopholes’ and ‘clever book</w:t>
            </w:r>
            <w:r w:rsidR="00AA52FD">
              <w:t>k</w:t>
            </w:r>
            <w:r w:rsidR="00CF7488" w:rsidRPr="00C72E7C">
              <w:t xml:space="preserve">eeping’ in order </w:t>
            </w:r>
            <w:r w:rsidR="009A6314">
              <w:t>for parties to</w:t>
            </w:r>
            <w:r w:rsidR="00CF7488" w:rsidRPr="00C72E7C">
              <w:t xml:space="preserve"> </w:t>
            </w:r>
            <w:r w:rsidR="00156099">
              <w:t>maximise the competitive electoral advantage that money might bring in campaigning situations</w:t>
            </w:r>
            <w:r w:rsidR="00CF7488" w:rsidRPr="00C72E7C">
              <w:t xml:space="preserve">. </w:t>
            </w:r>
            <w:r w:rsidR="00AA52FD" w:rsidRPr="00220CF0">
              <w:rPr>
                <w:color w:val="000000" w:themeColor="text1"/>
              </w:rPr>
              <w:t xml:space="preserve">Reaction to the </w:t>
            </w:r>
            <w:r w:rsidR="00CF7488" w:rsidRPr="00220CF0">
              <w:rPr>
                <w:color w:val="000000" w:themeColor="text1"/>
              </w:rPr>
              <w:t xml:space="preserve">maximum </w:t>
            </w:r>
            <w:r w:rsidR="00AA52FD" w:rsidRPr="00220CF0">
              <w:rPr>
                <w:color w:val="000000" w:themeColor="text1"/>
              </w:rPr>
              <w:t xml:space="preserve">party spend </w:t>
            </w:r>
            <w:r w:rsidR="00CF7488" w:rsidRPr="00220CF0">
              <w:rPr>
                <w:color w:val="000000" w:themeColor="text1"/>
              </w:rPr>
              <w:t xml:space="preserve">of £30,000 </w:t>
            </w:r>
            <w:r w:rsidR="00DC2B40">
              <w:rPr>
                <w:color w:val="000000" w:themeColor="text1"/>
              </w:rPr>
              <w:t>per</w:t>
            </w:r>
            <w:r w:rsidR="00CF7488" w:rsidRPr="00220CF0">
              <w:rPr>
                <w:color w:val="000000" w:themeColor="text1"/>
              </w:rPr>
              <w:t xml:space="preserve"> constituency</w:t>
            </w:r>
            <w:r w:rsidR="009C1513">
              <w:rPr>
                <w:rStyle w:val="FootnoteReference"/>
                <w:color w:val="000000" w:themeColor="text1"/>
              </w:rPr>
              <w:footnoteReference w:id="1"/>
            </w:r>
            <w:r w:rsidR="00AA52FD" w:rsidRPr="00220CF0">
              <w:rPr>
                <w:color w:val="000000" w:themeColor="text1"/>
              </w:rPr>
              <w:t xml:space="preserve"> </w:t>
            </w:r>
            <w:r w:rsidR="008A27F2">
              <w:rPr>
                <w:color w:val="000000" w:themeColor="text1"/>
              </w:rPr>
              <w:t xml:space="preserve">itself </w:t>
            </w:r>
            <w:r w:rsidR="00AA52FD" w:rsidRPr="00220CF0">
              <w:rPr>
                <w:color w:val="000000" w:themeColor="text1"/>
              </w:rPr>
              <w:t xml:space="preserve">was mixed, </w:t>
            </w:r>
            <w:r w:rsidR="00156099" w:rsidRPr="00220CF0">
              <w:rPr>
                <w:color w:val="000000" w:themeColor="text1"/>
              </w:rPr>
              <w:t xml:space="preserve">with </w:t>
            </w:r>
            <w:r w:rsidR="00AA52FD" w:rsidRPr="00220CF0">
              <w:rPr>
                <w:color w:val="000000" w:themeColor="text1"/>
              </w:rPr>
              <w:t>some feeling that it</w:t>
            </w:r>
            <w:r w:rsidR="00CF7488" w:rsidRPr="00220CF0">
              <w:rPr>
                <w:color w:val="000000" w:themeColor="text1"/>
              </w:rPr>
              <w:t xml:space="preserve"> would be fairer if this limit was brought down to create a more level playin</w:t>
            </w:r>
            <w:r w:rsidR="00AA52FD" w:rsidRPr="00220CF0">
              <w:rPr>
                <w:color w:val="000000" w:themeColor="text1"/>
              </w:rPr>
              <w:t>g</w:t>
            </w:r>
            <w:r w:rsidR="002F03F0" w:rsidRPr="00220CF0">
              <w:rPr>
                <w:color w:val="000000" w:themeColor="text1"/>
              </w:rPr>
              <w:t xml:space="preserve"> </w:t>
            </w:r>
            <w:r w:rsidR="00CF7488" w:rsidRPr="00220CF0">
              <w:rPr>
                <w:color w:val="000000" w:themeColor="text1"/>
              </w:rPr>
              <w:t xml:space="preserve">field between larger and </w:t>
            </w:r>
            <w:r w:rsidR="00CF7488" w:rsidRPr="00220CF0">
              <w:rPr>
                <w:color w:val="000000" w:themeColor="text1"/>
              </w:rPr>
              <w:lastRenderedPageBreak/>
              <w:t>smaller parties</w:t>
            </w:r>
            <w:r w:rsidR="000A045C" w:rsidRPr="00220CF0">
              <w:rPr>
                <w:color w:val="000000" w:themeColor="text1"/>
              </w:rPr>
              <w:t xml:space="preserve"> but others, possibly motivated by their own political preferences, arguing that bigger parties will need to spend bigger amounts. </w:t>
            </w:r>
          </w:p>
          <w:p w14:paraId="6C3FBD4E" w14:textId="77777777" w:rsidR="0051748C" w:rsidRPr="00C72E7C" w:rsidRDefault="0051748C" w:rsidP="00CF7488">
            <w:pPr>
              <w:tabs>
                <w:tab w:val="left" w:pos="-1440"/>
                <w:tab w:val="left" w:pos="-720"/>
                <w:tab w:val="left" w:pos="0"/>
                <w:tab w:val="left" w:pos="720"/>
                <w:tab w:val="left" w:pos="1440"/>
                <w:tab w:val="left" w:pos="2520"/>
                <w:tab w:val="left" w:pos="2880"/>
              </w:tabs>
              <w:suppressAutoHyphens/>
              <w:jc w:val="both"/>
            </w:pPr>
          </w:p>
          <w:p w14:paraId="36568804" w14:textId="25EDD683" w:rsidR="000A045C" w:rsidRDefault="0051748C" w:rsidP="0051748C">
            <w:pPr>
              <w:tabs>
                <w:tab w:val="left" w:pos="-1440"/>
                <w:tab w:val="left" w:pos="-720"/>
                <w:tab w:val="left" w:pos="0"/>
                <w:tab w:val="left" w:pos="720"/>
                <w:tab w:val="left" w:pos="1440"/>
                <w:tab w:val="left" w:pos="2520"/>
                <w:tab w:val="left" w:pos="2880"/>
              </w:tabs>
              <w:suppressAutoHyphens/>
              <w:ind w:left="607"/>
              <w:jc w:val="both"/>
            </w:pPr>
            <w:r w:rsidRPr="00C72E7C">
              <w:t xml:space="preserve">Generally, the </w:t>
            </w:r>
            <w:r w:rsidR="00841632">
              <w:t>less knowledge participants had of how elections are regulated</w:t>
            </w:r>
            <w:r>
              <w:t xml:space="preserve">, the more likely they were to </w:t>
            </w:r>
            <w:r w:rsidR="00AA52FD">
              <w:t>question the purpose of the E</w:t>
            </w:r>
            <w:r>
              <w:t xml:space="preserve">lectoral Commission. </w:t>
            </w:r>
            <w:r w:rsidR="00AA52FD">
              <w:t>While there was spontaneous a</w:t>
            </w:r>
            <w:r>
              <w:t>wareness of the Electoral Commission as a</w:t>
            </w:r>
            <w:r w:rsidR="008A619C">
              <w:t xml:space="preserve"> body which is independent</w:t>
            </w:r>
            <w:r>
              <w:t xml:space="preserve"> from the government</w:t>
            </w:r>
            <w:r w:rsidR="00090ED9">
              <w:t xml:space="preserve"> (= </w:t>
            </w:r>
            <w:r w:rsidR="00AA52FD">
              <w:t>a good thing</w:t>
            </w:r>
            <w:r w:rsidR="00090ED9">
              <w:t>)</w:t>
            </w:r>
            <w:r w:rsidR="00AA52FD">
              <w:t xml:space="preserve"> </w:t>
            </w:r>
            <w:r>
              <w:t xml:space="preserve">there was limited knowledge </w:t>
            </w:r>
            <w:r w:rsidR="000A045C">
              <w:t xml:space="preserve">of its role </w:t>
            </w:r>
            <w:r>
              <w:t xml:space="preserve">beyond this. </w:t>
            </w:r>
            <w:r w:rsidR="008A619C">
              <w:t xml:space="preserve"> </w:t>
            </w:r>
            <w:r w:rsidR="00B436BA">
              <w:t>As we have already observed, participants</w:t>
            </w:r>
            <w:r w:rsidR="008A619C">
              <w:t xml:space="preserve"> knew very little about the </w:t>
            </w:r>
            <w:r w:rsidR="00AA52FD">
              <w:t>current rules in place and rules around donations and spending limits</w:t>
            </w:r>
            <w:r w:rsidR="001804F6">
              <w:t xml:space="preserve">, and this lack of knowledge underpinned their view that there is </w:t>
            </w:r>
            <w:r w:rsidR="000A045C">
              <w:t xml:space="preserve">probably </w:t>
            </w:r>
            <w:r w:rsidR="001804F6">
              <w:t>little regulation in place.</w:t>
            </w:r>
            <w:r w:rsidR="00AA52FD">
              <w:t xml:space="preserve"> </w:t>
            </w:r>
            <w:r w:rsidR="000A045C">
              <w:t>Indeed, s</w:t>
            </w:r>
            <w:r>
              <w:t xml:space="preserve">ome believed </w:t>
            </w:r>
            <w:r w:rsidR="001804F6">
              <w:t xml:space="preserve">that </w:t>
            </w:r>
            <w:r>
              <w:t xml:space="preserve">the Electoral Commission </w:t>
            </w:r>
            <w:r w:rsidR="001804F6">
              <w:t xml:space="preserve">relied on politicians and parties being honest about the donations they received in order </w:t>
            </w:r>
            <w:r>
              <w:t xml:space="preserve">to do its </w:t>
            </w:r>
            <w:r w:rsidR="00B436BA">
              <w:t xml:space="preserve">own </w:t>
            </w:r>
            <w:r>
              <w:t>job efficiently</w:t>
            </w:r>
            <w:r w:rsidR="002F03F0">
              <w:t xml:space="preserve">, </w:t>
            </w:r>
            <w:r w:rsidR="000A045C">
              <w:t>which sat uneasily with the</w:t>
            </w:r>
            <w:r w:rsidR="00940DCB">
              <w:t>ir</w:t>
            </w:r>
            <w:r w:rsidR="000A045C">
              <w:t xml:space="preserve"> </w:t>
            </w:r>
            <w:r w:rsidR="001C4EB0">
              <w:t xml:space="preserve">wider </w:t>
            </w:r>
            <w:r w:rsidR="000A045C">
              <w:t xml:space="preserve">view that </w:t>
            </w:r>
            <w:r w:rsidR="002F03F0">
              <w:t xml:space="preserve">transparency and honesty </w:t>
            </w:r>
            <w:r w:rsidR="000A045C">
              <w:t xml:space="preserve">in the political realm barely </w:t>
            </w:r>
            <w:r w:rsidR="002F03F0">
              <w:t>exist</w:t>
            </w:r>
            <w:r w:rsidR="000A045C">
              <w:t>s.</w:t>
            </w:r>
          </w:p>
          <w:p w14:paraId="72B61A4B" w14:textId="77777777" w:rsidR="000A045C" w:rsidRDefault="000A045C" w:rsidP="0051748C">
            <w:pPr>
              <w:tabs>
                <w:tab w:val="left" w:pos="-1440"/>
                <w:tab w:val="left" w:pos="-720"/>
                <w:tab w:val="left" w:pos="0"/>
                <w:tab w:val="left" w:pos="720"/>
                <w:tab w:val="left" w:pos="1440"/>
                <w:tab w:val="left" w:pos="2520"/>
                <w:tab w:val="left" w:pos="2880"/>
              </w:tabs>
              <w:suppressAutoHyphens/>
              <w:ind w:left="607"/>
              <w:jc w:val="both"/>
            </w:pPr>
          </w:p>
          <w:p w14:paraId="0E9B777B" w14:textId="304B1936" w:rsidR="00CF7488" w:rsidRDefault="001C4EB0" w:rsidP="002F03F0">
            <w:pPr>
              <w:tabs>
                <w:tab w:val="left" w:pos="-1440"/>
                <w:tab w:val="left" w:pos="-720"/>
                <w:tab w:val="left" w:pos="0"/>
                <w:tab w:val="left" w:pos="720"/>
                <w:tab w:val="left" w:pos="1440"/>
                <w:tab w:val="left" w:pos="2520"/>
                <w:tab w:val="left" w:pos="2880"/>
              </w:tabs>
              <w:suppressAutoHyphens/>
              <w:ind w:left="607"/>
              <w:jc w:val="both"/>
            </w:pPr>
            <w:r>
              <w:t>T</w:t>
            </w:r>
            <w:r w:rsidR="00B436BA">
              <w:t>hose with lower levels of awareness about</w:t>
            </w:r>
            <w:r w:rsidR="0051748C" w:rsidRPr="002F03F0">
              <w:t xml:space="preserve"> the role of the Commission</w:t>
            </w:r>
            <w:r>
              <w:t xml:space="preserve"> saw the</w:t>
            </w:r>
            <w:r w:rsidR="00B436BA">
              <w:t xml:space="preserve"> solution </w:t>
            </w:r>
            <w:r>
              <w:t xml:space="preserve">as lying in </w:t>
            </w:r>
            <w:r w:rsidR="0051748C" w:rsidRPr="002F03F0">
              <w:t xml:space="preserve">greater visibility </w:t>
            </w:r>
            <w:r w:rsidR="00B436BA">
              <w:t xml:space="preserve">as an organisation, </w:t>
            </w:r>
            <w:r w:rsidR="002F03F0">
              <w:t>in order to make the public aware</w:t>
            </w:r>
            <w:r w:rsidR="0051748C">
              <w:t xml:space="preserve"> that regulation is</w:t>
            </w:r>
            <w:r w:rsidR="00CF7488">
              <w:t xml:space="preserve"> actually</w:t>
            </w:r>
            <w:r w:rsidR="0051748C">
              <w:t xml:space="preserve"> happening. </w:t>
            </w:r>
            <w:r w:rsidR="00B436BA">
              <w:t>More positively</w:t>
            </w:r>
            <w:r w:rsidR="000A045C">
              <w:t>, h</w:t>
            </w:r>
            <w:r w:rsidR="002F03F0">
              <w:t>aving an Electoral Commission</w:t>
            </w:r>
            <w:r w:rsidR="000A045C">
              <w:t xml:space="preserve">-like body </w:t>
            </w:r>
            <w:r w:rsidR="002F03F0">
              <w:t>in charge of regulating elections was seen as essential, and could be expanded to include closer monitoring of all</w:t>
            </w:r>
            <w:r w:rsidR="00571A0D">
              <w:t xml:space="preserve"> financial</w:t>
            </w:r>
            <w:r w:rsidR="002F03F0">
              <w:t xml:space="preserve"> transactions that take place during elections.</w:t>
            </w:r>
            <w:r w:rsidR="000A045C">
              <w:t xml:space="preserve"> </w:t>
            </w:r>
            <w:r w:rsidR="00B436BA">
              <w:t>In short, t</w:t>
            </w:r>
            <w:r w:rsidR="000A045C">
              <w:t xml:space="preserve">he groups considered there to be greater scope for increased involvement </w:t>
            </w:r>
            <w:r>
              <w:t xml:space="preserve">of the Commission </w:t>
            </w:r>
            <w:r w:rsidR="000A045C">
              <w:t xml:space="preserve">in the regulatory process. </w:t>
            </w:r>
          </w:p>
          <w:p w14:paraId="3D5ACBAF" w14:textId="77777777" w:rsidR="00EF27E2" w:rsidRDefault="00EF27E2" w:rsidP="00EF27E2">
            <w:pPr>
              <w:tabs>
                <w:tab w:val="left" w:pos="-1440"/>
                <w:tab w:val="left" w:pos="-720"/>
                <w:tab w:val="left" w:pos="0"/>
                <w:tab w:val="left" w:pos="720"/>
                <w:tab w:val="left" w:pos="1440"/>
                <w:tab w:val="left" w:pos="2520"/>
                <w:tab w:val="left" w:pos="2880"/>
              </w:tabs>
              <w:suppressAutoHyphens/>
              <w:jc w:val="both"/>
            </w:pPr>
          </w:p>
          <w:p w14:paraId="51EC095C" w14:textId="672FDCA5" w:rsidR="0030184C" w:rsidRPr="0030184C" w:rsidRDefault="00EF27E2" w:rsidP="0030184C">
            <w:pPr>
              <w:pBdr>
                <w:bottom w:val="single" w:sz="4" w:space="1" w:color="auto"/>
              </w:pBdr>
              <w:tabs>
                <w:tab w:val="left" w:pos="-1440"/>
                <w:tab w:val="left" w:pos="-720"/>
                <w:tab w:val="left" w:pos="-540"/>
                <w:tab w:val="left" w:pos="720"/>
                <w:tab w:val="left" w:pos="1440"/>
                <w:tab w:val="left" w:pos="2520"/>
                <w:tab w:val="left" w:pos="2880"/>
                <w:tab w:val="left" w:pos="8892"/>
              </w:tabs>
              <w:suppressAutoHyphens/>
              <w:spacing w:after="160" w:line="259" w:lineRule="auto"/>
              <w:ind w:left="607" w:right="12"/>
              <w:jc w:val="both"/>
              <w:rPr>
                <w:color w:val="F15A30"/>
              </w:rPr>
            </w:pPr>
            <w:r w:rsidRPr="00E6732A">
              <w:rPr>
                <w:color w:val="F15A30"/>
              </w:rPr>
              <w:t>Values and principles</w:t>
            </w:r>
            <w:r w:rsidR="00CC0E71" w:rsidRPr="00E6732A">
              <w:rPr>
                <w:color w:val="F15A30"/>
              </w:rPr>
              <w:t xml:space="preserve"> of electoral regulation</w:t>
            </w:r>
          </w:p>
          <w:p w14:paraId="3F2DBA05" w14:textId="1723A2C5" w:rsidR="00EC5D0D" w:rsidRDefault="0060224C" w:rsidP="00317222">
            <w:pPr>
              <w:tabs>
                <w:tab w:val="left" w:pos="-1440"/>
                <w:tab w:val="left" w:pos="-720"/>
                <w:tab w:val="left" w:pos="0"/>
                <w:tab w:val="left" w:pos="720"/>
                <w:tab w:val="left" w:pos="1440"/>
                <w:tab w:val="left" w:pos="2520"/>
                <w:tab w:val="left" w:pos="2880"/>
              </w:tabs>
              <w:suppressAutoHyphens/>
              <w:ind w:left="607"/>
              <w:jc w:val="both"/>
            </w:pPr>
            <w:r>
              <w:t xml:space="preserve">When presented with </w:t>
            </w:r>
            <w:r w:rsidR="002F03F0">
              <w:t>a suggested</w:t>
            </w:r>
            <w:r>
              <w:t xml:space="preserve"> list of values and principles that </w:t>
            </w:r>
            <w:r w:rsidR="00947CA3">
              <w:t>c</w:t>
            </w:r>
            <w:r>
              <w:t xml:space="preserve">ould </w:t>
            </w:r>
            <w:r w:rsidR="00947CA3">
              <w:t>improve the current system</w:t>
            </w:r>
            <w:r>
              <w:t xml:space="preserve">, </w:t>
            </w:r>
            <w:r w:rsidR="000A045C">
              <w:t>’f</w:t>
            </w:r>
            <w:r w:rsidR="00EC5D0D">
              <w:t>airness</w:t>
            </w:r>
            <w:r w:rsidR="000A045C">
              <w:t>’</w:t>
            </w:r>
            <w:r w:rsidR="00EC5D0D">
              <w:t xml:space="preserve"> was top of the list</w:t>
            </w:r>
            <w:r w:rsidR="000A045C">
              <w:t>.</w:t>
            </w:r>
            <w:r w:rsidR="00EC5D0D">
              <w:t xml:space="preserve"> </w:t>
            </w:r>
            <w:r w:rsidR="00807E7A">
              <w:t xml:space="preserve"> It could almost be said that</w:t>
            </w:r>
            <w:r w:rsidR="00EC5D0D">
              <w:t xml:space="preserve"> everything hinges on</w:t>
            </w:r>
            <w:r w:rsidR="00807E7A">
              <w:t xml:space="preserve"> it</w:t>
            </w:r>
            <w:r w:rsidR="00EC5D0D">
              <w:t xml:space="preserve">, </w:t>
            </w:r>
            <w:r w:rsidR="001C4EB0">
              <w:t>with</w:t>
            </w:r>
            <w:r w:rsidR="00EC5D0D">
              <w:t xml:space="preserve"> fairness </w:t>
            </w:r>
            <w:r w:rsidR="001C4EB0">
              <w:t>being associated with</w:t>
            </w:r>
            <w:r w:rsidR="00EC5D0D">
              <w:t xml:space="preserve"> </w:t>
            </w:r>
            <w:r w:rsidR="00807E7A">
              <w:t>t</w:t>
            </w:r>
            <w:r w:rsidR="00EC5D0D">
              <w:t xml:space="preserve">ransparency, </w:t>
            </w:r>
            <w:r w:rsidR="00807E7A">
              <w:t>a</w:t>
            </w:r>
            <w:r w:rsidR="00EC5D0D">
              <w:t xml:space="preserve">ccountability </w:t>
            </w:r>
            <w:r w:rsidR="001C4EB0">
              <w:t xml:space="preserve">and </w:t>
            </w:r>
            <w:r w:rsidR="00EC5D0D">
              <w:t xml:space="preserve">having a </w:t>
            </w:r>
            <w:r w:rsidR="00807E7A">
              <w:t>l</w:t>
            </w:r>
            <w:r w:rsidR="00025B42">
              <w:t>e</w:t>
            </w:r>
            <w:r w:rsidR="00EC5D0D">
              <w:t xml:space="preserve">vel playing field. </w:t>
            </w:r>
            <w:r w:rsidR="00025B42">
              <w:t>It was felt that t</w:t>
            </w:r>
            <w:r w:rsidR="00EC5D0D">
              <w:t>he umbrella term ‘</w:t>
            </w:r>
            <w:r w:rsidR="00807E7A">
              <w:t>f</w:t>
            </w:r>
            <w:r w:rsidR="00EC5D0D">
              <w:t xml:space="preserve">airness’ succinctly covers </w:t>
            </w:r>
            <w:r w:rsidR="00807E7A">
              <w:t>pretty much all other principled components.</w:t>
            </w:r>
          </w:p>
          <w:p w14:paraId="15BD9070" w14:textId="77777777" w:rsidR="00EC5D0D" w:rsidRDefault="00EC5D0D" w:rsidP="00317222">
            <w:pPr>
              <w:tabs>
                <w:tab w:val="left" w:pos="-1440"/>
                <w:tab w:val="left" w:pos="-720"/>
                <w:tab w:val="left" w:pos="0"/>
                <w:tab w:val="left" w:pos="720"/>
                <w:tab w:val="left" w:pos="1440"/>
                <w:tab w:val="left" w:pos="2520"/>
                <w:tab w:val="left" w:pos="2880"/>
              </w:tabs>
              <w:suppressAutoHyphens/>
              <w:ind w:left="607"/>
              <w:jc w:val="both"/>
            </w:pPr>
          </w:p>
          <w:p w14:paraId="69F09EC8" w14:textId="0966FC05" w:rsidR="00337EFC" w:rsidRDefault="00337EFC" w:rsidP="00160955">
            <w:pPr>
              <w:tabs>
                <w:tab w:val="left" w:pos="-1440"/>
                <w:tab w:val="left" w:pos="-720"/>
                <w:tab w:val="left" w:pos="0"/>
                <w:tab w:val="left" w:pos="720"/>
                <w:tab w:val="left" w:pos="1440"/>
                <w:tab w:val="left" w:pos="2520"/>
                <w:tab w:val="left" w:pos="2880"/>
              </w:tabs>
              <w:suppressAutoHyphens/>
              <w:ind w:left="607"/>
              <w:jc w:val="both"/>
            </w:pPr>
            <w:r w:rsidRPr="0018300F">
              <w:t>Transparency</w:t>
            </w:r>
            <w:r w:rsidRPr="00EC5D0D">
              <w:rPr>
                <w:color w:val="FF0000"/>
              </w:rPr>
              <w:t xml:space="preserve"> </w:t>
            </w:r>
            <w:r>
              <w:t xml:space="preserve">over where money comes from, what it is being spent on, and who </w:t>
            </w:r>
            <w:r w:rsidR="002F03F0">
              <w:t>is spending it,</w:t>
            </w:r>
            <w:r w:rsidR="00091AD6">
              <w:t xml:space="preserve"> were</w:t>
            </w:r>
            <w:r w:rsidR="002F03F0">
              <w:t xml:space="preserve"> all </w:t>
            </w:r>
            <w:r w:rsidR="004951E6">
              <w:t xml:space="preserve">seen as </w:t>
            </w:r>
            <w:r w:rsidR="002F03F0">
              <w:t xml:space="preserve">areas which </w:t>
            </w:r>
            <w:r w:rsidR="004951E6">
              <w:t xml:space="preserve">need </w:t>
            </w:r>
            <w:r w:rsidR="00807E7A">
              <w:t xml:space="preserve">rule </w:t>
            </w:r>
            <w:r w:rsidR="004951E6">
              <w:t>strengthening</w:t>
            </w:r>
            <w:r>
              <w:t>. One person suggested that the process could be made more transparent if all MPs and parties listed the donations they receive and from whom</w:t>
            </w:r>
            <w:r w:rsidR="00274EEE">
              <w:t xml:space="preserve"> during an election period</w:t>
            </w:r>
            <w:r w:rsidR="00782EF3">
              <w:t>, with full</w:t>
            </w:r>
            <w:r w:rsidR="00160955">
              <w:t xml:space="preserve"> information </w:t>
            </w:r>
            <w:r w:rsidR="004951E6">
              <w:t>placed in the public domain</w:t>
            </w:r>
            <w:r w:rsidR="00160955">
              <w:t xml:space="preserve"> </w:t>
            </w:r>
            <w:r w:rsidR="00782EF3">
              <w:t>likely to</w:t>
            </w:r>
            <w:r w:rsidR="00160955">
              <w:t xml:space="preserve"> improve confidence that finances are not being hidden</w:t>
            </w:r>
            <w:r w:rsidR="00782EF3">
              <w:t xml:space="preserve"> in some way</w:t>
            </w:r>
            <w:r w:rsidR="00B436BA">
              <w:t xml:space="preserve"> (although</w:t>
            </w:r>
            <w:r w:rsidR="00317222">
              <w:t xml:space="preserve"> </w:t>
            </w:r>
            <w:r w:rsidR="00B436BA">
              <w:t xml:space="preserve">understandably </w:t>
            </w:r>
            <w:r w:rsidR="00317222">
              <w:t xml:space="preserve">some </w:t>
            </w:r>
            <w:r>
              <w:t xml:space="preserve">believed that </w:t>
            </w:r>
            <w:r w:rsidR="00317222">
              <w:t>even if this information were publicly available,</w:t>
            </w:r>
            <w:r>
              <w:t xml:space="preserve"> </w:t>
            </w:r>
            <w:r w:rsidR="004951E6">
              <w:t>very few</w:t>
            </w:r>
            <w:r>
              <w:t xml:space="preserve"> </w:t>
            </w:r>
            <w:r w:rsidR="002F03F0">
              <w:t xml:space="preserve">would </w:t>
            </w:r>
            <w:r>
              <w:t>openly look for</w:t>
            </w:r>
            <w:r w:rsidR="00317222">
              <w:t xml:space="preserve"> it</w:t>
            </w:r>
            <w:r w:rsidR="00B436BA">
              <w:t>)</w:t>
            </w:r>
            <w:r>
              <w:t xml:space="preserve">. </w:t>
            </w:r>
            <w:r w:rsidR="00317222">
              <w:t>Despite this, it was felt that</w:t>
            </w:r>
            <w:r>
              <w:t xml:space="preserve"> there should still be </w:t>
            </w:r>
            <w:r w:rsidR="00317222">
              <w:t xml:space="preserve">stronger </w:t>
            </w:r>
            <w:r>
              <w:t>regulation in place that allow</w:t>
            </w:r>
            <w:r w:rsidR="002F03F0">
              <w:t>s</w:t>
            </w:r>
            <w:r>
              <w:t xml:space="preserve"> voters to </w:t>
            </w:r>
            <w:r w:rsidR="001C4EB0">
              <w:t>find out</w:t>
            </w:r>
            <w:r w:rsidR="00317222">
              <w:t xml:space="preserve"> </w:t>
            </w:r>
            <w:r>
              <w:t xml:space="preserve">who donors are </w:t>
            </w:r>
            <w:r w:rsidR="00317222">
              <w:t>and</w:t>
            </w:r>
            <w:r>
              <w:t xml:space="preserve"> how that money is spent</w:t>
            </w:r>
            <w:r w:rsidR="00B436BA">
              <w:t xml:space="preserve"> – the principle of transparency </w:t>
            </w:r>
            <w:r w:rsidR="001C4EB0">
              <w:t>and the arrangements to ensure it were</w:t>
            </w:r>
            <w:r w:rsidR="00B436BA">
              <w:t xml:space="preserve"> far more important than the extent to which it would be widely utilised in practice. </w:t>
            </w:r>
          </w:p>
          <w:p w14:paraId="32971AEC" w14:textId="77777777" w:rsidR="00337EFC" w:rsidRDefault="00337EFC" w:rsidP="00EF27E2">
            <w:pPr>
              <w:tabs>
                <w:tab w:val="left" w:pos="-1440"/>
                <w:tab w:val="left" w:pos="-720"/>
                <w:tab w:val="left" w:pos="0"/>
                <w:tab w:val="left" w:pos="720"/>
                <w:tab w:val="left" w:pos="1440"/>
                <w:tab w:val="left" w:pos="2520"/>
                <w:tab w:val="left" w:pos="2880"/>
              </w:tabs>
              <w:suppressAutoHyphens/>
              <w:ind w:left="607"/>
              <w:jc w:val="both"/>
            </w:pPr>
          </w:p>
          <w:p w14:paraId="768E4154" w14:textId="59B2EBE9" w:rsidR="00FD239F" w:rsidRDefault="00317222" w:rsidP="009E3246">
            <w:pPr>
              <w:tabs>
                <w:tab w:val="left" w:pos="-1440"/>
                <w:tab w:val="left" w:pos="-720"/>
                <w:tab w:val="left" w:pos="0"/>
                <w:tab w:val="left" w:pos="720"/>
                <w:tab w:val="left" w:pos="1440"/>
                <w:tab w:val="left" w:pos="2520"/>
                <w:tab w:val="left" w:pos="2880"/>
              </w:tabs>
              <w:suppressAutoHyphens/>
              <w:ind w:left="607"/>
              <w:jc w:val="both"/>
            </w:pPr>
            <w:r>
              <w:t xml:space="preserve">The issue of </w:t>
            </w:r>
            <w:r w:rsidRPr="0018300F">
              <w:t xml:space="preserve">a level playing field </w:t>
            </w:r>
            <w:r w:rsidR="00B436BA">
              <w:t xml:space="preserve">(limits to the level a party can spend during a campaign) </w:t>
            </w:r>
            <w:r w:rsidR="002F03F0">
              <w:t>aroused</w:t>
            </w:r>
            <w:r>
              <w:t xml:space="preserve"> different reactions across group</w:t>
            </w:r>
            <w:r w:rsidR="00782EF3">
              <w:t xml:space="preserve"> demograph</w:t>
            </w:r>
            <w:r w:rsidR="00B436BA">
              <w:t>ic splits</w:t>
            </w:r>
            <w:r w:rsidR="00782EF3">
              <w:t>.</w:t>
            </w:r>
            <w:r>
              <w:t xml:space="preserve"> The younger focus group, aged 24-30, felt that </w:t>
            </w:r>
            <w:r w:rsidR="00274EEE">
              <w:t xml:space="preserve">the greater resourcing and support available to larger parties, who have more members actively campaigning on the ground, is an impenetrable barrier to fairness for smaller parties and independent candidates. For this demographic, the issue is an important one, and fairness could best be achieved by giving </w:t>
            </w:r>
            <w:r w:rsidR="005D3CEB">
              <w:t>each party the same amount of money to spend on advertisements.</w:t>
            </w:r>
            <w:r>
              <w:t xml:space="preserve"> However, whilst other groups agreed it was important, they were sceptical that giving everyone the same money to spend would realistically work, as large parties stand </w:t>
            </w:r>
            <w:r>
              <w:lastRenderedPageBreak/>
              <w:t>more candidates</w:t>
            </w:r>
            <w:r w:rsidR="00B436BA">
              <w:t xml:space="preserve">, </w:t>
            </w:r>
            <w:r>
              <w:t xml:space="preserve">and tend to </w:t>
            </w:r>
            <w:r w:rsidR="00DF3CF1">
              <w:t>receive more money in donations</w:t>
            </w:r>
            <w:r>
              <w:t xml:space="preserve"> which they perceive as </w:t>
            </w:r>
            <w:r w:rsidR="00B436BA">
              <w:t xml:space="preserve">perfectly </w:t>
            </w:r>
            <w:r>
              <w:t>fair</w:t>
            </w:r>
            <w:r w:rsidR="00B436BA">
              <w:t xml:space="preserve"> within a pluralistic system</w:t>
            </w:r>
            <w:r>
              <w:t>.</w:t>
            </w:r>
          </w:p>
          <w:p w14:paraId="37B1B9B5" w14:textId="382E1B0A" w:rsidR="00872E47" w:rsidRDefault="00872E47" w:rsidP="009E3246">
            <w:pPr>
              <w:tabs>
                <w:tab w:val="left" w:pos="-1440"/>
                <w:tab w:val="left" w:pos="-720"/>
                <w:tab w:val="left" w:pos="0"/>
                <w:tab w:val="left" w:pos="720"/>
                <w:tab w:val="left" w:pos="1440"/>
                <w:tab w:val="left" w:pos="2520"/>
                <w:tab w:val="left" w:pos="2880"/>
              </w:tabs>
              <w:suppressAutoHyphens/>
              <w:ind w:left="607"/>
              <w:jc w:val="both"/>
            </w:pPr>
          </w:p>
          <w:p w14:paraId="5BD010A5" w14:textId="7FD1E418" w:rsidR="00872E47" w:rsidRDefault="007C54FF" w:rsidP="009E3246">
            <w:pPr>
              <w:tabs>
                <w:tab w:val="left" w:pos="-1440"/>
                <w:tab w:val="left" w:pos="-720"/>
                <w:tab w:val="left" w:pos="0"/>
                <w:tab w:val="left" w:pos="720"/>
                <w:tab w:val="left" w:pos="1440"/>
                <w:tab w:val="left" w:pos="2520"/>
                <w:tab w:val="left" w:pos="2880"/>
              </w:tabs>
              <w:suppressAutoHyphens/>
              <w:ind w:left="607"/>
              <w:jc w:val="both"/>
            </w:pPr>
            <w:r>
              <w:t>Additionally,</w:t>
            </w:r>
            <w:r w:rsidRPr="0018300F">
              <w:t xml:space="preserve"> a</w:t>
            </w:r>
            <w:r w:rsidR="00872E47" w:rsidRPr="0018300F">
              <w:t xml:space="preserve">ccountability </w:t>
            </w:r>
            <w:r w:rsidR="0008569C">
              <w:t xml:space="preserve">was raised multiple times as </w:t>
            </w:r>
            <w:r w:rsidR="004951E6">
              <w:t xml:space="preserve">an </w:t>
            </w:r>
            <w:r w:rsidR="0008569C">
              <w:t xml:space="preserve">important </w:t>
            </w:r>
            <w:r w:rsidR="004951E6">
              <w:t>value</w:t>
            </w:r>
            <w:r w:rsidR="00782EF3">
              <w:t>.</w:t>
            </w:r>
            <w:r w:rsidR="005D3CEB">
              <w:t xml:space="preserve"> </w:t>
            </w:r>
            <w:r>
              <w:t xml:space="preserve">If campaigners break the law it was </w:t>
            </w:r>
            <w:r w:rsidR="004951E6">
              <w:t>thought that</w:t>
            </w:r>
            <w:r>
              <w:t xml:space="preserve"> they </w:t>
            </w:r>
            <w:r w:rsidR="00782EF3">
              <w:t xml:space="preserve">must </w:t>
            </w:r>
            <w:r>
              <w:t>be held to account by regulators and that this would only be possible if the Electoral Commission had greater powers</w:t>
            </w:r>
            <w:r w:rsidR="00782EF3">
              <w:t>.</w:t>
            </w:r>
          </w:p>
          <w:p w14:paraId="5B462180" w14:textId="77777777" w:rsidR="00FD239F" w:rsidRDefault="00FD239F" w:rsidP="009E3246">
            <w:pPr>
              <w:tabs>
                <w:tab w:val="left" w:pos="-1440"/>
                <w:tab w:val="left" w:pos="-720"/>
                <w:tab w:val="left" w:pos="0"/>
                <w:tab w:val="left" w:pos="720"/>
                <w:tab w:val="left" w:pos="1440"/>
                <w:tab w:val="left" w:pos="2520"/>
                <w:tab w:val="left" w:pos="2880"/>
              </w:tabs>
              <w:suppressAutoHyphens/>
              <w:ind w:left="607"/>
              <w:jc w:val="both"/>
            </w:pPr>
          </w:p>
          <w:p w14:paraId="40209D72" w14:textId="2C2C8626" w:rsidR="00025B42" w:rsidRPr="008C4697" w:rsidRDefault="00D75E84" w:rsidP="005D3CEB">
            <w:pPr>
              <w:tabs>
                <w:tab w:val="left" w:pos="-1440"/>
                <w:tab w:val="left" w:pos="-720"/>
                <w:tab w:val="left" w:pos="0"/>
                <w:tab w:val="left" w:pos="720"/>
                <w:tab w:val="left" w:pos="1440"/>
                <w:tab w:val="left" w:pos="2520"/>
                <w:tab w:val="left" w:pos="2880"/>
              </w:tabs>
              <w:suppressAutoHyphens/>
              <w:ind w:left="607"/>
              <w:jc w:val="both"/>
            </w:pPr>
            <w:r>
              <w:t>H</w:t>
            </w:r>
            <w:r w:rsidR="00FD239F">
              <w:t>ealthy competition</w:t>
            </w:r>
            <w:r w:rsidR="00782EF3">
              <w:t xml:space="preserve"> between political parties, manifested in </w:t>
            </w:r>
            <w:r w:rsidR="00872E47">
              <w:t>a greater</w:t>
            </w:r>
            <w:r w:rsidR="00FD239F">
              <w:t xml:space="preserve"> </w:t>
            </w:r>
            <w:r w:rsidR="00872E47">
              <w:t>selection</w:t>
            </w:r>
            <w:r w:rsidR="00CC0E71">
              <w:t xml:space="preserve"> of candidates</w:t>
            </w:r>
            <w:r w:rsidR="004951E6">
              <w:t xml:space="preserve"> </w:t>
            </w:r>
            <w:r w:rsidR="00FD239F">
              <w:t>to vote for</w:t>
            </w:r>
            <w:r w:rsidR="00872E47">
              <w:t xml:space="preserve"> is</w:t>
            </w:r>
            <w:r w:rsidR="00782EF3">
              <w:t xml:space="preserve"> also</w:t>
            </w:r>
            <w:r w:rsidR="00872E47">
              <w:t xml:space="preserve"> important </w:t>
            </w:r>
            <w:r w:rsidR="004951E6">
              <w:t>to</w:t>
            </w:r>
            <w:r w:rsidR="00872E47">
              <w:t xml:space="preserve"> most</w:t>
            </w:r>
            <w:r w:rsidR="00782EF3">
              <w:t xml:space="preserve"> voters</w:t>
            </w:r>
            <w:r w:rsidR="00872E47">
              <w:t xml:space="preserve">. </w:t>
            </w:r>
            <w:r w:rsidR="00782EF3">
              <w:t>Some believe</w:t>
            </w:r>
            <w:r w:rsidR="00872E47">
              <w:t xml:space="preserve"> that more people would turn out to vote if there are </w:t>
            </w:r>
            <w:r w:rsidR="00782EF3">
              <w:t xml:space="preserve">more </w:t>
            </w:r>
            <w:r w:rsidR="00872E47">
              <w:t>options</w:t>
            </w:r>
            <w:r w:rsidR="00CC0E71">
              <w:t xml:space="preserve"> on the ballot </w:t>
            </w:r>
            <w:r w:rsidR="00CC0E71" w:rsidRPr="00CC0E71">
              <w:t>paper</w:t>
            </w:r>
            <w:r w:rsidR="00872E47" w:rsidRPr="00CC0E71">
              <w:t xml:space="preserve">. </w:t>
            </w:r>
            <w:r w:rsidR="00782EF3">
              <w:t>Greater c</w:t>
            </w:r>
            <w:r w:rsidR="00872E47" w:rsidRPr="00CC0E71">
              <w:t xml:space="preserve">hoice </w:t>
            </w:r>
            <w:r w:rsidR="009722E5" w:rsidRPr="00CC0E71">
              <w:t xml:space="preserve">was </w:t>
            </w:r>
            <w:r w:rsidR="00782EF3">
              <w:t xml:space="preserve">also </w:t>
            </w:r>
            <w:r w:rsidR="004161E2" w:rsidRPr="00CC0E71">
              <w:t>associated</w:t>
            </w:r>
            <w:r w:rsidR="00872E47" w:rsidRPr="00CC0E71">
              <w:t xml:space="preserve"> with</w:t>
            </w:r>
            <w:r w:rsidR="00782EF3">
              <w:t xml:space="preserve"> political plurality</w:t>
            </w:r>
            <w:r w:rsidR="00872E47" w:rsidRPr="00CC0E71">
              <w:t xml:space="preserve"> </w:t>
            </w:r>
            <w:r w:rsidR="00782EF3">
              <w:t xml:space="preserve">which implied </w:t>
            </w:r>
            <w:r w:rsidR="004161E2" w:rsidRPr="00CC0E71">
              <w:t xml:space="preserve">that candidates </w:t>
            </w:r>
            <w:r w:rsidR="00782EF3">
              <w:t>w</w:t>
            </w:r>
            <w:r w:rsidR="004161E2" w:rsidRPr="00CC0E71">
              <w:t xml:space="preserve">ould be </w:t>
            </w:r>
            <w:r w:rsidR="00782EF3" w:rsidRPr="00CC0E71">
              <w:t>re</w:t>
            </w:r>
            <w:r w:rsidR="00782EF3">
              <w:t>flective</w:t>
            </w:r>
            <w:r w:rsidR="00782EF3" w:rsidRPr="00CC0E71">
              <w:t xml:space="preserve"> </w:t>
            </w:r>
            <w:r w:rsidR="004161E2" w:rsidRPr="00CC0E71">
              <w:t>of the</w:t>
            </w:r>
            <w:r w:rsidR="00782EF3">
              <w:t xml:space="preserve"> diverse </w:t>
            </w:r>
            <w:r w:rsidR="004161E2" w:rsidRPr="00CC0E71">
              <w:t>population</w:t>
            </w:r>
            <w:r w:rsidR="00782EF3">
              <w:t xml:space="preserve"> that candidates nowadays represent.</w:t>
            </w:r>
            <w:r w:rsidR="004161E2" w:rsidRPr="00CC0E71">
              <w:t xml:space="preserve"> </w:t>
            </w:r>
          </w:p>
          <w:p w14:paraId="5ABFCC87" w14:textId="0B1636A8" w:rsidR="00D81C0C" w:rsidRPr="008C4697" w:rsidRDefault="00D81C0C" w:rsidP="006A74F0">
            <w:pPr>
              <w:tabs>
                <w:tab w:val="left" w:pos="-1440"/>
                <w:tab w:val="left" w:pos="-720"/>
                <w:tab w:val="left" w:pos="0"/>
                <w:tab w:val="left" w:pos="720"/>
                <w:tab w:val="left" w:pos="1440"/>
                <w:tab w:val="left" w:pos="2520"/>
                <w:tab w:val="left" w:pos="2880"/>
              </w:tabs>
              <w:suppressAutoHyphens/>
              <w:jc w:val="both"/>
            </w:pPr>
          </w:p>
          <w:p w14:paraId="708B1078" w14:textId="50B81418" w:rsidR="00EF27E2" w:rsidRDefault="00636A21" w:rsidP="00D21E58">
            <w:pPr>
              <w:tabs>
                <w:tab w:val="left" w:pos="-1440"/>
                <w:tab w:val="left" w:pos="-720"/>
                <w:tab w:val="left" w:pos="0"/>
                <w:tab w:val="left" w:pos="720"/>
                <w:tab w:val="left" w:pos="1440"/>
                <w:tab w:val="left" w:pos="2520"/>
                <w:tab w:val="left" w:pos="2880"/>
              </w:tabs>
              <w:suppressAutoHyphens/>
              <w:ind w:left="607"/>
              <w:jc w:val="both"/>
            </w:pPr>
            <w:r w:rsidRPr="008C4697">
              <w:t xml:space="preserve">Again, the vacuum left by lack of knowledge </w:t>
            </w:r>
            <w:r w:rsidR="001C4EB0">
              <w:t>was</w:t>
            </w:r>
            <w:r w:rsidR="001C4EB0" w:rsidRPr="008C4697">
              <w:t xml:space="preserve"> </w:t>
            </w:r>
            <w:r w:rsidR="001C4EB0">
              <w:t>clearly being</w:t>
            </w:r>
            <w:r w:rsidR="001C4EB0" w:rsidRPr="008C4697">
              <w:t xml:space="preserve"> </w:t>
            </w:r>
            <w:r w:rsidRPr="008C4697">
              <w:t xml:space="preserve">filled by other values that the </w:t>
            </w:r>
            <w:r w:rsidR="00B436BA">
              <w:t>participants</w:t>
            </w:r>
            <w:r w:rsidRPr="008C4697">
              <w:t xml:space="preserve"> deemed important</w:t>
            </w:r>
            <w:r w:rsidR="000D28FC">
              <w:t>.</w:t>
            </w:r>
            <w:r w:rsidRPr="008C4697">
              <w:t xml:space="preserve"> </w:t>
            </w:r>
            <w:r w:rsidR="000D28FC">
              <w:t>P</w:t>
            </w:r>
            <w:r w:rsidRPr="008C4697">
              <w:t xml:space="preserve">articipants </w:t>
            </w:r>
            <w:r w:rsidR="000D28FC">
              <w:t>went</w:t>
            </w:r>
            <w:r w:rsidRPr="008C4697">
              <w:t xml:space="preserve"> off-topic to talk about opportunity to vote, the first past the vote system, and tactical voting</w:t>
            </w:r>
            <w:r w:rsidR="004D3C90">
              <w:t xml:space="preserve"> -</w:t>
            </w:r>
            <w:r w:rsidRPr="008C4697">
              <w:t xml:space="preserve"> all subjects with which </w:t>
            </w:r>
            <w:r w:rsidR="00B436BA">
              <w:t>participants</w:t>
            </w:r>
            <w:r w:rsidRPr="008C4697">
              <w:t xml:space="preserve"> had greater familiarity</w:t>
            </w:r>
            <w:r w:rsidR="00D81C0C" w:rsidRPr="008C4697">
              <w:t>.</w:t>
            </w:r>
            <w:r w:rsidR="00134E06" w:rsidRPr="008C4697">
              <w:t xml:space="preserve"> The youngest group, who displayed the least knowledge about electoral regulation, </w:t>
            </w:r>
            <w:r w:rsidR="000D28FC">
              <w:t>digressed</w:t>
            </w:r>
            <w:r w:rsidR="00134E06" w:rsidRPr="008C4697">
              <w:t xml:space="preserve"> the most, </w:t>
            </w:r>
            <w:r w:rsidR="004D3C90">
              <w:t>but</w:t>
            </w:r>
            <w:r w:rsidR="00D75E84">
              <w:t xml:space="preserve"> all groups were keen to turn discussion to matters on which they held clear views, such as on the opportunity to vote</w:t>
            </w:r>
            <w:r w:rsidR="002F03F0">
              <w:t xml:space="preserve">, </w:t>
            </w:r>
            <w:r w:rsidR="00134E06">
              <w:t xml:space="preserve">and </w:t>
            </w:r>
            <w:r w:rsidR="005D3CEB">
              <w:t>the need for</w:t>
            </w:r>
            <w:r w:rsidR="002F03F0">
              <w:t xml:space="preserve"> everyone </w:t>
            </w:r>
            <w:r w:rsidR="005D3CEB">
              <w:t>to have</w:t>
            </w:r>
            <w:r w:rsidR="002F03F0">
              <w:t xml:space="preserve"> their say in elections </w:t>
            </w:r>
            <w:r w:rsidR="004D3C90">
              <w:t xml:space="preserve">that </w:t>
            </w:r>
            <w:r w:rsidR="002F03F0">
              <w:t>shape the future</w:t>
            </w:r>
            <w:r w:rsidR="00134E06">
              <w:t xml:space="preserve">. </w:t>
            </w:r>
            <w:r w:rsidR="00BB3E7D">
              <w:t xml:space="preserve">The emotional need to feel that their individual vote counts was of paramount importance, another instance of the need for perceived electoral fairness in the system. </w:t>
            </w:r>
          </w:p>
          <w:p w14:paraId="626AB289" w14:textId="32500EFB" w:rsidR="0051748C" w:rsidRPr="0051748C" w:rsidRDefault="0051748C" w:rsidP="0051748C">
            <w:pPr>
              <w:tabs>
                <w:tab w:val="left" w:pos="-1440"/>
                <w:tab w:val="left" w:pos="-720"/>
                <w:tab w:val="left" w:pos="0"/>
                <w:tab w:val="left" w:pos="720"/>
                <w:tab w:val="left" w:pos="1440"/>
                <w:tab w:val="left" w:pos="2520"/>
                <w:tab w:val="left" w:pos="2880"/>
              </w:tabs>
              <w:suppressAutoHyphens/>
              <w:jc w:val="both"/>
            </w:pPr>
          </w:p>
          <w:p w14:paraId="204FB004" w14:textId="615B7F04" w:rsidR="00EF27E2" w:rsidRPr="00E6732A" w:rsidRDefault="00CC0E71" w:rsidP="007C54FF">
            <w:pPr>
              <w:pBdr>
                <w:bottom w:val="single" w:sz="4" w:space="1" w:color="auto"/>
              </w:pBdr>
              <w:tabs>
                <w:tab w:val="left" w:pos="-1440"/>
                <w:tab w:val="left" w:pos="-720"/>
                <w:tab w:val="left" w:pos="-540"/>
                <w:tab w:val="left" w:pos="720"/>
                <w:tab w:val="left" w:pos="1440"/>
                <w:tab w:val="left" w:pos="2520"/>
                <w:tab w:val="left" w:pos="2880"/>
                <w:tab w:val="left" w:pos="8892"/>
              </w:tabs>
              <w:suppressAutoHyphens/>
              <w:spacing w:after="160" w:line="259" w:lineRule="auto"/>
              <w:ind w:left="607" w:right="12"/>
              <w:jc w:val="both"/>
              <w:rPr>
                <w:color w:val="F15A30"/>
              </w:rPr>
            </w:pPr>
            <w:r w:rsidRPr="00E6732A">
              <w:rPr>
                <w:color w:val="F15A30"/>
              </w:rPr>
              <w:t>Regulations on</w:t>
            </w:r>
            <w:r w:rsidR="00EF27E2" w:rsidRPr="00E6732A">
              <w:rPr>
                <w:color w:val="F15A30"/>
              </w:rPr>
              <w:t xml:space="preserve"> </w:t>
            </w:r>
            <w:r w:rsidR="00A06822" w:rsidRPr="00E6732A">
              <w:rPr>
                <w:color w:val="F15A30"/>
              </w:rPr>
              <w:t xml:space="preserve">foreign </w:t>
            </w:r>
            <w:r w:rsidR="00EF27E2" w:rsidRPr="00E6732A">
              <w:rPr>
                <w:color w:val="F15A30"/>
              </w:rPr>
              <w:t xml:space="preserve">donations and </w:t>
            </w:r>
            <w:r w:rsidR="00A06822" w:rsidRPr="00E6732A">
              <w:rPr>
                <w:color w:val="F15A30"/>
              </w:rPr>
              <w:t>interference</w:t>
            </w:r>
          </w:p>
          <w:p w14:paraId="0A096079" w14:textId="1CF19342" w:rsidR="007C54FF" w:rsidRPr="00CD5828" w:rsidRDefault="00CF7488" w:rsidP="003C0686">
            <w:pPr>
              <w:tabs>
                <w:tab w:val="left" w:pos="-1440"/>
                <w:tab w:val="left" w:pos="-720"/>
                <w:tab w:val="left" w:pos="0"/>
                <w:tab w:val="left" w:pos="720"/>
                <w:tab w:val="left" w:pos="1440"/>
                <w:tab w:val="left" w:pos="2520"/>
                <w:tab w:val="left" w:pos="2880"/>
              </w:tabs>
              <w:suppressAutoHyphens/>
              <w:ind w:left="607"/>
              <w:jc w:val="both"/>
            </w:pPr>
            <w:r w:rsidRPr="00CD5828">
              <w:t>There was unanimous agreement that foreign donations in UK elections should not be tolerated under any circumstances</w:t>
            </w:r>
            <w:r w:rsidR="00311070">
              <w:t>. Such donations were</w:t>
            </w:r>
            <w:r w:rsidR="00311070" w:rsidRPr="00CD5828">
              <w:t xml:space="preserve"> </w:t>
            </w:r>
            <w:r w:rsidR="00F41964" w:rsidRPr="00CD5828">
              <w:t xml:space="preserve">referred to by </w:t>
            </w:r>
            <w:r w:rsidR="00B436BA">
              <w:t>participants</w:t>
            </w:r>
            <w:r w:rsidR="00F41964" w:rsidRPr="00CD5828">
              <w:t xml:space="preserve"> as </w:t>
            </w:r>
            <w:r w:rsidR="00BB3E7D">
              <w:t>“d</w:t>
            </w:r>
            <w:r w:rsidR="00F41964" w:rsidRPr="00CD5828">
              <w:t>irty money</w:t>
            </w:r>
            <w:r w:rsidR="00BB3E7D">
              <w:t>”</w:t>
            </w:r>
            <w:r w:rsidR="00F41964" w:rsidRPr="00CD5828">
              <w:t xml:space="preserve">, </w:t>
            </w:r>
            <w:r w:rsidR="00311070">
              <w:t xml:space="preserve">and were seen as </w:t>
            </w:r>
            <w:r w:rsidR="004D3C90">
              <w:t>potentially</w:t>
            </w:r>
            <w:r w:rsidR="00EF27E2" w:rsidRPr="00CD5828">
              <w:t xml:space="preserve"> </w:t>
            </w:r>
            <w:r w:rsidR="00311070" w:rsidRPr="00CD5828">
              <w:t>undermin</w:t>
            </w:r>
            <w:r w:rsidR="00311070">
              <w:t>ing</w:t>
            </w:r>
            <w:r w:rsidR="00311070" w:rsidRPr="00CD5828">
              <w:t xml:space="preserve"> </w:t>
            </w:r>
            <w:r w:rsidRPr="00CD5828">
              <w:t xml:space="preserve">the system completely. </w:t>
            </w:r>
            <w:r w:rsidR="00F41964" w:rsidRPr="00CD5828">
              <w:t xml:space="preserve">Many </w:t>
            </w:r>
            <w:r w:rsidR="00B436BA">
              <w:t>participants</w:t>
            </w:r>
            <w:r w:rsidR="006A50EB" w:rsidRPr="00CD5828">
              <w:t xml:space="preserve"> mentioned Russian oligarchs who they believe have </w:t>
            </w:r>
            <w:r w:rsidR="00451847">
              <w:t>tried to influence</w:t>
            </w:r>
            <w:r w:rsidR="006A50EB" w:rsidRPr="00CD5828">
              <w:t xml:space="preserve"> UK elections, specifically </w:t>
            </w:r>
            <w:r w:rsidR="00451847">
              <w:t>with regard to</w:t>
            </w:r>
            <w:r w:rsidR="00677938" w:rsidRPr="00CD5828">
              <w:t xml:space="preserve"> </w:t>
            </w:r>
            <w:r w:rsidR="006A50EB" w:rsidRPr="00CD5828">
              <w:t>large</w:t>
            </w:r>
            <w:r w:rsidR="00451847">
              <w:t xml:space="preserve"> donations</w:t>
            </w:r>
            <w:r w:rsidR="006A50EB" w:rsidRPr="00CD5828">
              <w:t xml:space="preserve"> to the Conservative </w:t>
            </w:r>
            <w:r w:rsidR="00677938" w:rsidRPr="00CD5828">
              <w:t>P</w:t>
            </w:r>
            <w:r w:rsidR="006A50EB" w:rsidRPr="00CD5828">
              <w:t xml:space="preserve">arty. </w:t>
            </w:r>
            <w:r w:rsidR="00677938" w:rsidRPr="00CD5828">
              <w:t xml:space="preserve">There was also a feeling of </w:t>
            </w:r>
            <w:r w:rsidR="00451847">
              <w:t>unease</w:t>
            </w:r>
            <w:r w:rsidR="00451847" w:rsidRPr="00CD5828">
              <w:t xml:space="preserve"> </w:t>
            </w:r>
            <w:r w:rsidR="00677938" w:rsidRPr="00CD5828">
              <w:t xml:space="preserve">expressed about </w:t>
            </w:r>
            <w:r w:rsidR="00F41964" w:rsidRPr="00CD5828">
              <w:t>Russian oligarchs playing tennis with Boris Johnson</w:t>
            </w:r>
            <w:r w:rsidR="00677938" w:rsidRPr="00CD5828">
              <w:t xml:space="preserve">, </w:t>
            </w:r>
            <w:r w:rsidR="00451847">
              <w:t>which evidenced the view that money bought access to the highest levels of government, potentially tainting the crucial fairness principle.</w:t>
            </w:r>
            <w:r w:rsidR="003C0686">
              <w:t xml:space="preserve"> </w:t>
            </w:r>
            <w:r w:rsidR="00451847">
              <w:t>S</w:t>
            </w:r>
            <w:r w:rsidR="00A21E53" w:rsidRPr="00CD5828">
              <w:t>ome</w:t>
            </w:r>
            <w:r w:rsidR="00451847">
              <w:t xml:space="preserve"> did draw</w:t>
            </w:r>
            <w:r w:rsidRPr="00CD5828">
              <w:t xml:space="preserve"> a clear distinction between </w:t>
            </w:r>
            <w:r w:rsidR="001C6325">
              <w:t xml:space="preserve">people of </w:t>
            </w:r>
            <w:r w:rsidRPr="00CD5828">
              <w:t>Russian</w:t>
            </w:r>
            <w:r w:rsidR="001C6325">
              <w:t xml:space="preserve"> origin</w:t>
            </w:r>
            <w:r w:rsidRPr="00CD5828">
              <w:t xml:space="preserve"> who live and legally vote in the UK being able to donate, and </w:t>
            </w:r>
            <w:r w:rsidR="00451847">
              <w:t>counterparts</w:t>
            </w:r>
            <w:r w:rsidR="00451847" w:rsidRPr="00CD5828">
              <w:t xml:space="preserve"> </w:t>
            </w:r>
            <w:r w:rsidRPr="00CD5828">
              <w:t>who live overseas and cannot legally vote</w:t>
            </w:r>
            <w:r w:rsidR="00677938" w:rsidRPr="00CD5828">
              <w:t xml:space="preserve">, </w:t>
            </w:r>
            <w:r w:rsidR="00451847">
              <w:t xml:space="preserve">but </w:t>
            </w:r>
            <w:r w:rsidR="00677938" w:rsidRPr="00CD5828">
              <w:t>who then donate</w:t>
            </w:r>
            <w:r w:rsidRPr="00CD5828">
              <w:t xml:space="preserve"> to UK parties.</w:t>
            </w:r>
            <w:r w:rsidR="003C0686">
              <w:t xml:space="preserve"> </w:t>
            </w:r>
            <w:r w:rsidR="00024BF4">
              <w:t>Despite</w:t>
            </w:r>
            <w:r w:rsidR="003C0686">
              <w:t xml:space="preserve"> the legality of donations from </w:t>
            </w:r>
            <w:r w:rsidR="001C6325">
              <w:t>people of</w:t>
            </w:r>
            <w:r w:rsidR="003C0686">
              <w:t xml:space="preserve"> Russian</w:t>
            </w:r>
            <w:r w:rsidR="001C6325">
              <w:t xml:space="preserve"> origin</w:t>
            </w:r>
            <w:r w:rsidR="003C0686">
              <w:t xml:space="preserve"> who are British citizens, there </w:t>
            </w:r>
            <w:r w:rsidR="00311070">
              <w:t xml:space="preserve">remains </w:t>
            </w:r>
            <w:r w:rsidR="003C0686">
              <w:t xml:space="preserve">a view that money </w:t>
            </w:r>
            <w:r w:rsidR="00311070">
              <w:t xml:space="preserve">from such sources </w:t>
            </w:r>
            <w:r w:rsidR="003C0686">
              <w:t>is interfering with UK politics and should not be accepted by UK political parties.</w:t>
            </w:r>
          </w:p>
          <w:p w14:paraId="5B565EF1" w14:textId="1B851F7E" w:rsidR="008B62DF" w:rsidRPr="00CD5828" w:rsidRDefault="008B62DF" w:rsidP="006A50EB">
            <w:pPr>
              <w:tabs>
                <w:tab w:val="left" w:pos="-1440"/>
                <w:tab w:val="left" w:pos="-720"/>
                <w:tab w:val="left" w:pos="0"/>
                <w:tab w:val="left" w:pos="720"/>
                <w:tab w:val="left" w:pos="1440"/>
                <w:tab w:val="left" w:pos="2520"/>
                <w:tab w:val="left" w:pos="2880"/>
              </w:tabs>
              <w:suppressAutoHyphens/>
              <w:ind w:left="607"/>
              <w:jc w:val="both"/>
            </w:pPr>
          </w:p>
          <w:p w14:paraId="69B198A5" w14:textId="26FF3007" w:rsidR="000D28FC" w:rsidRDefault="008B62DF" w:rsidP="00FB1E84">
            <w:pPr>
              <w:tabs>
                <w:tab w:val="left" w:pos="-1440"/>
                <w:tab w:val="left" w:pos="-720"/>
                <w:tab w:val="left" w:pos="0"/>
                <w:tab w:val="left" w:pos="720"/>
                <w:tab w:val="left" w:pos="1440"/>
                <w:tab w:val="left" w:pos="2520"/>
                <w:tab w:val="left" w:pos="2880"/>
              </w:tabs>
              <w:suppressAutoHyphens/>
              <w:ind w:left="607"/>
              <w:jc w:val="both"/>
            </w:pPr>
            <w:r w:rsidRPr="00CD5828">
              <w:t xml:space="preserve">The </w:t>
            </w:r>
            <w:r w:rsidR="00677938" w:rsidRPr="00CD5828">
              <w:t xml:space="preserve">rapid </w:t>
            </w:r>
            <w:r w:rsidRPr="00CD5828">
              <w:t xml:space="preserve">advancement of the online world has meant that many believe foreign interference in UK elections is easier </w:t>
            </w:r>
            <w:r w:rsidR="00E54F08">
              <w:t xml:space="preserve">to undertake </w:t>
            </w:r>
            <w:r w:rsidRPr="00CD5828">
              <w:t xml:space="preserve">than it was previously. Multiple </w:t>
            </w:r>
            <w:r w:rsidR="00B436BA">
              <w:t>participants</w:t>
            </w:r>
            <w:r w:rsidRPr="00CD5828">
              <w:t xml:space="preserve"> mentioned Russian interference in US elections, fearing that the same had happened in the </w:t>
            </w:r>
            <w:r w:rsidR="00751A33">
              <w:t>EU</w:t>
            </w:r>
            <w:r w:rsidRPr="00CD5828">
              <w:t xml:space="preserve"> referendum. As a result, </w:t>
            </w:r>
            <w:r w:rsidR="00677938" w:rsidRPr="00CD5828">
              <w:t xml:space="preserve">there was a strong feeling that the issue of the </w:t>
            </w:r>
            <w:r w:rsidRPr="00CD5828">
              <w:t xml:space="preserve">regulation of outside interference </w:t>
            </w:r>
            <w:r w:rsidR="00677938" w:rsidRPr="00CD5828">
              <w:t>is of higher</w:t>
            </w:r>
            <w:r w:rsidRPr="00CD5828">
              <w:t xml:space="preserve"> importance than it </w:t>
            </w:r>
            <w:r w:rsidR="00677938" w:rsidRPr="00CD5828">
              <w:t>was</w:t>
            </w:r>
            <w:r w:rsidRPr="00CD5828">
              <w:t xml:space="preserve"> ten years ago</w:t>
            </w:r>
            <w:r w:rsidR="00751A33">
              <w:t xml:space="preserve"> and that this </w:t>
            </w:r>
            <w:r w:rsidR="000D28FC">
              <w:t xml:space="preserve">problem </w:t>
            </w:r>
            <w:r w:rsidR="00751A33">
              <w:t>would only in</w:t>
            </w:r>
            <w:r w:rsidR="000D28FC">
              <w:t>tensify in our increasingly global world</w:t>
            </w:r>
            <w:r w:rsidR="00D21E58">
              <w:t>.</w:t>
            </w:r>
          </w:p>
          <w:p w14:paraId="1219D1FB" w14:textId="77777777" w:rsidR="000D28FC" w:rsidRDefault="000D28FC" w:rsidP="00FB1E84">
            <w:pPr>
              <w:tabs>
                <w:tab w:val="left" w:pos="-1440"/>
                <w:tab w:val="left" w:pos="-720"/>
                <w:tab w:val="left" w:pos="0"/>
                <w:tab w:val="left" w:pos="720"/>
                <w:tab w:val="left" w:pos="1440"/>
                <w:tab w:val="left" w:pos="2520"/>
                <w:tab w:val="left" w:pos="2880"/>
              </w:tabs>
              <w:suppressAutoHyphens/>
              <w:ind w:left="607"/>
              <w:jc w:val="both"/>
            </w:pPr>
          </w:p>
          <w:p w14:paraId="79BA9450" w14:textId="78789AAC" w:rsidR="00CF7488" w:rsidRDefault="00751A33" w:rsidP="00FB1E84">
            <w:pPr>
              <w:tabs>
                <w:tab w:val="left" w:pos="-1440"/>
                <w:tab w:val="left" w:pos="-720"/>
                <w:tab w:val="left" w:pos="0"/>
                <w:tab w:val="left" w:pos="720"/>
                <w:tab w:val="left" w:pos="1440"/>
                <w:tab w:val="left" w:pos="2520"/>
                <w:tab w:val="left" w:pos="2880"/>
              </w:tabs>
              <w:suppressAutoHyphens/>
              <w:ind w:left="607"/>
              <w:jc w:val="both"/>
            </w:pPr>
            <w:r>
              <w:t>This need for regulation was linked to the ease with which foreign actors can conceal financial transactions designed to influence UK elections, and the claim</w:t>
            </w:r>
            <w:r w:rsidR="00434BED">
              <w:t>, perhaps ste</w:t>
            </w:r>
            <w:r w:rsidR="00311070">
              <w:t>m</w:t>
            </w:r>
            <w:r w:rsidR="00434BED">
              <w:t>ming from a general distrust of politicians,</w:t>
            </w:r>
            <w:r>
              <w:t xml:space="preserve"> that some politicians must be </w:t>
            </w:r>
            <w:r>
              <w:lastRenderedPageBreak/>
              <w:t>manipulating the system by concealing such donations through clever book-keeping.</w:t>
            </w:r>
            <w:r w:rsidR="002C3598" w:rsidRPr="008C4697">
              <w:t xml:space="preserve"> </w:t>
            </w:r>
            <w:r w:rsidR="00677938" w:rsidRPr="008C4697">
              <w:t xml:space="preserve">Only </w:t>
            </w:r>
            <w:r w:rsidR="007C54FF" w:rsidRPr="008C4697">
              <w:t>o</w:t>
            </w:r>
            <w:r w:rsidR="00CF7488" w:rsidRPr="008C4697">
              <w:t>ne</w:t>
            </w:r>
            <w:r w:rsidR="002F03F0" w:rsidRPr="008C4697">
              <w:t xml:space="preserve"> respondent</w:t>
            </w:r>
            <w:r w:rsidR="00CF7488" w:rsidRPr="008C4697">
              <w:t xml:space="preserve"> </w:t>
            </w:r>
            <w:r>
              <w:t xml:space="preserve">disagreed with this view, claiming that relatively little money is received by political parties in this way. Such donations are believed to give some political parties an unfair advantage, offering them greater advertising potential and therefore more influence over the public, as was thought by some to have happened in the Vote Leave campaign and the Referendum. Generally, accepting this money from overseas is seen as </w:t>
            </w:r>
            <w:r w:rsidR="00CF7488" w:rsidRPr="00CD5828">
              <w:t>undemocratic.</w:t>
            </w:r>
          </w:p>
          <w:p w14:paraId="707626F4" w14:textId="77777777" w:rsidR="00FB1E84" w:rsidRDefault="00FB1E84" w:rsidP="00FB1E84">
            <w:pPr>
              <w:tabs>
                <w:tab w:val="left" w:pos="-1440"/>
                <w:tab w:val="left" w:pos="-720"/>
                <w:tab w:val="left" w:pos="0"/>
                <w:tab w:val="left" w:pos="720"/>
                <w:tab w:val="left" w:pos="1440"/>
                <w:tab w:val="left" w:pos="2520"/>
                <w:tab w:val="left" w:pos="2880"/>
              </w:tabs>
              <w:suppressAutoHyphens/>
              <w:jc w:val="both"/>
            </w:pPr>
          </w:p>
          <w:p w14:paraId="40B415A3" w14:textId="2661C0DE" w:rsidR="007D6FDC" w:rsidRPr="00E6732A" w:rsidRDefault="00EF27E2" w:rsidP="007D6FDC">
            <w:pPr>
              <w:pBdr>
                <w:bottom w:val="single" w:sz="4" w:space="1" w:color="auto"/>
              </w:pBdr>
              <w:tabs>
                <w:tab w:val="left" w:pos="-1440"/>
                <w:tab w:val="left" w:pos="-720"/>
                <w:tab w:val="left" w:pos="-540"/>
                <w:tab w:val="left" w:pos="720"/>
                <w:tab w:val="left" w:pos="1440"/>
                <w:tab w:val="left" w:pos="2520"/>
                <w:tab w:val="left" w:pos="2880"/>
                <w:tab w:val="left" w:pos="8892"/>
              </w:tabs>
              <w:suppressAutoHyphens/>
              <w:spacing w:after="160" w:line="259" w:lineRule="auto"/>
              <w:ind w:left="607" w:right="12"/>
              <w:jc w:val="both"/>
              <w:rPr>
                <w:color w:val="F15A30"/>
              </w:rPr>
            </w:pPr>
            <w:r w:rsidRPr="00E6732A">
              <w:rPr>
                <w:color w:val="F15A30"/>
              </w:rPr>
              <w:t>S</w:t>
            </w:r>
            <w:r w:rsidR="00CC0E71" w:rsidRPr="00E6732A">
              <w:rPr>
                <w:color w:val="F15A30"/>
              </w:rPr>
              <w:t>anctions and enforceability</w:t>
            </w:r>
          </w:p>
          <w:p w14:paraId="7CE258FE" w14:textId="18E3C153" w:rsidR="008D4D15" w:rsidRDefault="000D28FC" w:rsidP="000D28FC">
            <w:pPr>
              <w:tabs>
                <w:tab w:val="left" w:pos="-1440"/>
                <w:tab w:val="left" w:pos="-720"/>
                <w:tab w:val="left" w:pos="0"/>
                <w:tab w:val="left" w:pos="720"/>
                <w:tab w:val="left" w:pos="1440"/>
                <w:tab w:val="left" w:pos="2520"/>
                <w:tab w:val="left" w:pos="2880"/>
              </w:tabs>
              <w:suppressAutoHyphens/>
              <w:ind w:left="607"/>
              <w:jc w:val="both"/>
            </w:pPr>
            <w:r>
              <w:t>Two further k</w:t>
            </w:r>
            <w:r w:rsidR="007D6FDC">
              <w:t xml:space="preserve">ey principles </w:t>
            </w:r>
            <w:r w:rsidR="00E54B63">
              <w:t>that most concern</w:t>
            </w:r>
            <w:r w:rsidR="004742E4">
              <w:t>ed</w:t>
            </w:r>
            <w:r w:rsidR="00E54B63">
              <w:t xml:space="preserve"> </w:t>
            </w:r>
            <w:r w:rsidR="00B436BA">
              <w:t>participants</w:t>
            </w:r>
            <w:r w:rsidR="00E54B63">
              <w:t xml:space="preserve"> </w:t>
            </w:r>
            <w:r w:rsidR="004742E4">
              <w:t>were</w:t>
            </w:r>
            <w:r w:rsidR="00E54B63">
              <w:t xml:space="preserve"> </w:t>
            </w:r>
            <w:r>
              <w:t>compliance</w:t>
            </w:r>
            <w:r w:rsidR="00E54B63">
              <w:t xml:space="preserve"> and the enforceability of sanctions. It was assumed that </w:t>
            </w:r>
            <w:r w:rsidR="007D6FDC">
              <w:t>there are penalties in place for breaking spending rules,</w:t>
            </w:r>
            <w:r w:rsidR="00E54B63">
              <w:t xml:space="preserve"> </w:t>
            </w:r>
            <w:r>
              <w:t>although</w:t>
            </w:r>
            <w:r w:rsidR="00E54B63">
              <w:t xml:space="preserve"> what these rules actually are </w:t>
            </w:r>
            <w:r w:rsidR="00311070">
              <w:t xml:space="preserve">was </w:t>
            </w:r>
            <w:r w:rsidR="008D4D15">
              <w:t>unclear</w:t>
            </w:r>
            <w:r w:rsidR="00311070">
              <w:t xml:space="preserve"> to participants</w:t>
            </w:r>
            <w:r w:rsidR="008D4D15">
              <w:t>. In fact, p</w:t>
            </w:r>
            <w:r w:rsidR="00B436BA">
              <w:t>articipants</w:t>
            </w:r>
            <w:r w:rsidR="0008601A">
              <w:t xml:space="preserve"> had </w:t>
            </w:r>
            <w:r w:rsidR="008D4D15">
              <w:t>little</w:t>
            </w:r>
            <w:r w:rsidR="0008601A">
              <w:t xml:space="preserve"> awareness of </w:t>
            </w:r>
            <w:r w:rsidR="00C01FF7">
              <w:t xml:space="preserve">either the existence of </w:t>
            </w:r>
            <w:r w:rsidR="00311070">
              <w:t xml:space="preserve">or form of </w:t>
            </w:r>
            <w:r w:rsidR="0008601A">
              <w:t>current sanctions</w:t>
            </w:r>
            <w:r w:rsidR="00AD0BA2">
              <w:t>. When pressed</w:t>
            </w:r>
            <w:r w:rsidR="000C0B8C">
              <w:t>,</w:t>
            </w:r>
            <w:r w:rsidR="0008601A">
              <w:t xml:space="preserve"> suggestions include</w:t>
            </w:r>
            <w:r w:rsidR="00311070">
              <w:t>d</w:t>
            </w:r>
            <w:r w:rsidR="0008601A">
              <w:t xml:space="preserve"> payment of a fixed monetary penalty and loss of office for small breaches, and a prison sentence for larger breaches</w:t>
            </w:r>
            <w:r w:rsidR="008D4D15">
              <w:t xml:space="preserve"> -</w:t>
            </w:r>
            <w:r w:rsidR="0008601A">
              <w:t xml:space="preserve"> </w:t>
            </w:r>
            <w:r w:rsidR="00AD0BA2">
              <w:t>including</w:t>
            </w:r>
            <w:r w:rsidR="0008601A">
              <w:t xml:space="preserve"> large scale money laundering. </w:t>
            </w:r>
          </w:p>
          <w:p w14:paraId="61FFFEF6" w14:textId="77777777" w:rsidR="008D4D15" w:rsidRDefault="008D4D15" w:rsidP="000D28FC">
            <w:pPr>
              <w:tabs>
                <w:tab w:val="left" w:pos="-1440"/>
                <w:tab w:val="left" w:pos="-720"/>
                <w:tab w:val="left" w:pos="0"/>
                <w:tab w:val="left" w:pos="720"/>
                <w:tab w:val="left" w:pos="1440"/>
                <w:tab w:val="left" w:pos="2520"/>
                <w:tab w:val="left" w:pos="2880"/>
              </w:tabs>
              <w:suppressAutoHyphens/>
              <w:ind w:left="607"/>
              <w:jc w:val="both"/>
            </w:pPr>
          </w:p>
          <w:p w14:paraId="43EC1EF1" w14:textId="066472C2" w:rsidR="0008601A" w:rsidRDefault="00B436BA" w:rsidP="000D28FC">
            <w:pPr>
              <w:tabs>
                <w:tab w:val="left" w:pos="-1440"/>
                <w:tab w:val="left" w:pos="-720"/>
                <w:tab w:val="left" w:pos="0"/>
                <w:tab w:val="left" w:pos="720"/>
                <w:tab w:val="left" w:pos="1440"/>
                <w:tab w:val="left" w:pos="2520"/>
                <w:tab w:val="left" w:pos="2880"/>
              </w:tabs>
              <w:suppressAutoHyphens/>
              <w:ind w:left="607"/>
              <w:jc w:val="both"/>
            </w:pPr>
            <w:r>
              <w:t>Participants</w:t>
            </w:r>
            <w:r w:rsidR="0008601A">
              <w:t xml:space="preserve"> suggested, logically, that sanctions should depend on the severity of the rule breached</w:t>
            </w:r>
            <w:r w:rsidR="00067215">
              <w:t>, and that breaches should be made public as a deterrent</w:t>
            </w:r>
            <w:r w:rsidR="0008601A">
              <w:t xml:space="preserve">. When informed that current fines are £20,000 per offence, </w:t>
            </w:r>
            <w:r>
              <w:t>participants</w:t>
            </w:r>
            <w:r w:rsidR="0008601A">
              <w:t xml:space="preserve"> felt this was </w:t>
            </w:r>
            <w:r w:rsidR="008D4D15">
              <w:t xml:space="preserve">materially insufficient, and would hardly disincentivise illegal activity. </w:t>
            </w:r>
          </w:p>
          <w:p w14:paraId="3B4C3FF6" w14:textId="77777777" w:rsidR="002F03F0" w:rsidRDefault="002F03F0" w:rsidP="007D023A">
            <w:pPr>
              <w:tabs>
                <w:tab w:val="left" w:pos="-1440"/>
                <w:tab w:val="left" w:pos="-720"/>
                <w:tab w:val="left" w:pos="0"/>
                <w:tab w:val="left" w:pos="720"/>
                <w:tab w:val="left" w:pos="1440"/>
                <w:tab w:val="left" w:pos="2520"/>
                <w:tab w:val="left" w:pos="2880"/>
              </w:tabs>
              <w:suppressAutoHyphens/>
              <w:jc w:val="both"/>
            </w:pPr>
          </w:p>
          <w:p w14:paraId="1452BEDC" w14:textId="747C5E39" w:rsidR="008D4D15" w:rsidRDefault="008D4D15" w:rsidP="005E42B4">
            <w:pPr>
              <w:tabs>
                <w:tab w:val="left" w:pos="-1440"/>
                <w:tab w:val="left" w:pos="-720"/>
                <w:tab w:val="left" w:pos="0"/>
                <w:tab w:val="left" w:pos="720"/>
                <w:tab w:val="left" w:pos="1440"/>
                <w:tab w:val="left" w:pos="2520"/>
                <w:tab w:val="left" w:pos="2880"/>
              </w:tabs>
              <w:suppressAutoHyphens/>
              <w:ind w:left="607"/>
              <w:jc w:val="both"/>
            </w:pPr>
            <w:r>
              <w:t>But perhaps as big a concern was</w:t>
            </w:r>
            <w:r w:rsidR="002F03F0">
              <w:t xml:space="preserve"> the</w:t>
            </w:r>
            <w:r w:rsidR="007D6FDC">
              <w:t xml:space="preserve"> </w:t>
            </w:r>
            <w:r w:rsidR="00AD0BA2">
              <w:t>timeliness of</w:t>
            </w:r>
            <w:r w:rsidR="007D6FDC">
              <w:t xml:space="preserve"> enforc</w:t>
            </w:r>
            <w:r w:rsidR="00AD0BA2">
              <w:t>ing</w:t>
            </w:r>
            <w:r w:rsidR="007D6FDC">
              <w:t xml:space="preserve"> sanctions</w:t>
            </w:r>
            <w:r w:rsidR="002F03F0">
              <w:t xml:space="preserve">, </w:t>
            </w:r>
            <w:r w:rsidR="00AD0BA2">
              <w:t xml:space="preserve">with </w:t>
            </w:r>
            <w:r w:rsidR="002F03F0">
              <w:t xml:space="preserve">many </w:t>
            </w:r>
            <w:r w:rsidR="00AD0BA2">
              <w:t xml:space="preserve">categorically </w:t>
            </w:r>
            <w:r w:rsidR="002F03F0">
              <w:t xml:space="preserve">believing </w:t>
            </w:r>
            <w:r w:rsidR="00AD0BA2">
              <w:t xml:space="preserve">that it takes </w:t>
            </w:r>
            <w:r w:rsidR="002F03F0">
              <w:t>too long</w:t>
            </w:r>
            <w:r w:rsidR="00AD0BA2">
              <w:t xml:space="preserve">. The prevalent impression is that </w:t>
            </w:r>
            <w:r w:rsidR="002F03F0">
              <w:t>by the time the E</w:t>
            </w:r>
            <w:r w:rsidR="005E42B4">
              <w:t xml:space="preserve">lectoral </w:t>
            </w:r>
            <w:r w:rsidR="002F03F0">
              <w:t>C</w:t>
            </w:r>
            <w:r w:rsidR="005E42B4">
              <w:t>ommission</w:t>
            </w:r>
            <w:r w:rsidR="002F03F0">
              <w:t xml:space="preserve"> has reached its conclusions on rule breaches, it is </w:t>
            </w:r>
            <w:r w:rsidR="007D6FDC">
              <w:t xml:space="preserve">too late for </w:t>
            </w:r>
            <w:r w:rsidR="00AD0BA2">
              <w:t xml:space="preserve">sanctions to have an appropriate consequence. In simplistic terms, the election result has already been called and is unlikely to be changed if </w:t>
            </w:r>
            <w:r w:rsidR="000C0B8C">
              <w:t xml:space="preserve">it is thought to have been </w:t>
            </w:r>
            <w:r w:rsidR="00AD0BA2">
              <w:t xml:space="preserve">influenced </w:t>
            </w:r>
            <w:r w:rsidR="000C0B8C">
              <w:t>by wrong-doing</w:t>
            </w:r>
            <w:r w:rsidR="007D6FDC">
              <w:t>.</w:t>
            </w:r>
            <w:r w:rsidR="005E42B4">
              <w:t xml:space="preserve"> </w:t>
            </w:r>
          </w:p>
          <w:p w14:paraId="12DBDEFE" w14:textId="77777777" w:rsidR="008D4D15" w:rsidRDefault="008D4D15" w:rsidP="005E42B4">
            <w:pPr>
              <w:tabs>
                <w:tab w:val="left" w:pos="-1440"/>
                <w:tab w:val="left" w:pos="-720"/>
                <w:tab w:val="left" w:pos="0"/>
                <w:tab w:val="left" w:pos="720"/>
                <w:tab w:val="left" w:pos="1440"/>
                <w:tab w:val="left" w:pos="2520"/>
                <w:tab w:val="left" w:pos="2880"/>
              </w:tabs>
              <w:suppressAutoHyphens/>
              <w:ind w:left="607"/>
              <w:jc w:val="both"/>
            </w:pPr>
          </w:p>
          <w:p w14:paraId="6B3DB619" w14:textId="0E510365" w:rsidR="00FF1AE9" w:rsidRPr="00440957" w:rsidRDefault="005E42B4" w:rsidP="005E42B4">
            <w:pPr>
              <w:tabs>
                <w:tab w:val="left" w:pos="-1440"/>
                <w:tab w:val="left" w:pos="-720"/>
                <w:tab w:val="left" w:pos="0"/>
                <w:tab w:val="left" w:pos="720"/>
                <w:tab w:val="left" w:pos="1440"/>
                <w:tab w:val="left" w:pos="2520"/>
                <w:tab w:val="left" w:pos="2880"/>
              </w:tabs>
              <w:suppressAutoHyphens/>
              <w:ind w:left="607"/>
              <w:jc w:val="both"/>
            </w:pPr>
            <w:r w:rsidRPr="007F22F4">
              <w:t xml:space="preserve">The importance of timely sanctions was viewed as imperative for two reasons. Firstly, enforcing sanctions </w:t>
            </w:r>
            <w:r w:rsidR="000B17FD">
              <w:t>promptly</w:t>
            </w:r>
            <w:r w:rsidRPr="007F22F4">
              <w:t xml:space="preserve"> is believed to increase public confidence in the </w:t>
            </w:r>
            <w:r w:rsidR="00067215" w:rsidRPr="00440957">
              <w:t>integrity</w:t>
            </w:r>
            <w:r w:rsidR="00AD0BA2">
              <w:t xml:space="preserve"> of th</w:t>
            </w:r>
            <w:r w:rsidR="000C0B8C">
              <w:t>e</w:t>
            </w:r>
            <w:r w:rsidR="00AD0BA2">
              <w:t xml:space="preserve"> system.</w:t>
            </w:r>
            <w:r w:rsidR="00067215" w:rsidRPr="00440957">
              <w:t xml:space="preserve"> </w:t>
            </w:r>
            <w:r w:rsidRPr="00440957">
              <w:t>Secondly</w:t>
            </w:r>
            <w:r w:rsidR="00171BC6" w:rsidRPr="00440957">
              <w:t>,</w:t>
            </w:r>
            <w:r w:rsidR="00C1586E" w:rsidRPr="00440957">
              <w:t xml:space="preserve"> </w:t>
            </w:r>
            <w:r w:rsidR="00171BC6" w:rsidRPr="00440957">
              <w:t>having shorter reporting deadline</w:t>
            </w:r>
            <w:r w:rsidR="000B17FD">
              <w:t>s</w:t>
            </w:r>
            <w:r w:rsidR="00171BC6" w:rsidRPr="00440957">
              <w:t xml:space="preserve"> is thought </w:t>
            </w:r>
            <w:r w:rsidR="00067215" w:rsidRPr="00440957">
              <w:t xml:space="preserve">to be </w:t>
            </w:r>
            <w:r w:rsidR="00171BC6" w:rsidRPr="00440957">
              <w:t>likely to act as a deterren</w:t>
            </w:r>
            <w:r w:rsidR="00067215" w:rsidRPr="00440957">
              <w:t>t</w:t>
            </w:r>
            <w:r w:rsidR="00171BC6" w:rsidRPr="00440957">
              <w:t xml:space="preserve">, so long as sanctions can be reflected in electoral outcomes. While presumably an election result cannot be overturned, sanctions that are relevant and impactful </w:t>
            </w:r>
            <w:r w:rsidR="00067215" w:rsidRPr="00440957">
              <w:t xml:space="preserve">as </w:t>
            </w:r>
            <w:r w:rsidR="00171BC6" w:rsidRPr="00440957">
              <w:t xml:space="preserve">early as possible </w:t>
            </w:r>
            <w:r w:rsidR="00D20A83" w:rsidRPr="00440957">
              <w:t xml:space="preserve">in the same political cycle </w:t>
            </w:r>
            <w:r w:rsidR="008D4D15">
              <w:t>are thought</w:t>
            </w:r>
            <w:r w:rsidR="00171BC6" w:rsidRPr="00440957">
              <w:t xml:space="preserve"> likely</w:t>
            </w:r>
            <w:r w:rsidR="00067215" w:rsidRPr="00440957">
              <w:t xml:space="preserve"> to</w:t>
            </w:r>
            <w:r w:rsidR="00171BC6" w:rsidRPr="00440957">
              <w:t xml:space="preserve"> improve compliance</w:t>
            </w:r>
            <w:r w:rsidR="00301837">
              <w:t xml:space="preserve"> in the first place</w:t>
            </w:r>
            <w:r w:rsidR="00067215" w:rsidRPr="00440957">
              <w:t>.</w:t>
            </w:r>
          </w:p>
          <w:p w14:paraId="789B53CC" w14:textId="77777777" w:rsidR="00FF1AE9" w:rsidRPr="00440957" w:rsidRDefault="00FF1AE9" w:rsidP="007D6FDC">
            <w:pPr>
              <w:tabs>
                <w:tab w:val="left" w:pos="-1440"/>
                <w:tab w:val="left" w:pos="-720"/>
                <w:tab w:val="left" w:pos="0"/>
                <w:tab w:val="left" w:pos="720"/>
                <w:tab w:val="left" w:pos="1440"/>
                <w:tab w:val="left" w:pos="2520"/>
                <w:tab w:val="left" w:pos="2880"/>
              </w:tabs>
              <w:suppressAutoHyphens/>
              <w:ind w:left="607"/>
              <w:jc w:val="both"/>
            </w:pPr>
          </w:p>
          <w:p w14:paraId="30A22A01" w14:textId="3B436D82" w:rsidR="008D4D15" w:rsidRPr="00440957" w:rsidRDefault="00CC0E71" w:rsidP="008D4D15">
            <w:pPr>
              <w:tabs>
                <w:tab w:val="left" w:pos="-1440"/>
                <w:tab w:val="left" w:pos="-720"/>
                <w:tab w:val="left" w:pos="0"/>
                <w:tab w:val="left" w:pos="720"/>
                <w:tab w:val="left" w:pos="1440"/>
                <w:tab w:val="left" w:pos="2520"/>
                <w:tab w:val="left" w:pos="2880"/>
              </w:tabs>
              <w:suppressAutoHyphens/>
              <w:ind w:left="607"/>
              <w:jc w:val="both"/>
            </w:pPr>
            <w:r w:rsidRPr="00440957">
              <w:t>There was a widely held view that e</w:t>
            </w:r>
            <w:r w:rsidR="006B0861" w:rsidRPr="00440957">
              <w:t xml:space="preserve">lection results would be </w:t>
            </w:r>
            <w:r w:rsidR="008D4D15">
              <w:t xml:space="preserve">morally </w:t>
            </w:r>
            <w:r w:rsidR="006B0861" w:rsidRPr="00440957">
              <w:t xml:space="preserve">invalidated if </w:t>
            </w:r>
            <w:r w:rsidR="00971462" w:rsidRPr="00440957">
              <w:t>rules</w:t>
            </w:r>
            <w:r w:rsidR="006B0861" w:rsidRPr="00440957">
              <w:t xml:space="preserve"> were </w:t>
            </w:r>
            <w:r w:rsidR="00971462" w:rsidRPr="00440957">
              <w:t>breached</w:t>
            </w:r>
            <w:r w:rsidR="006B0861" w:rsidRPr="00440957">
              <w:t xml:space="preserve">, especially </w:t>
            </w:r>
            <w:r w:rsidRPr="00440957">
              <w:t>in constituencies</w:t>
            </w:r>
            <w:r w:rsidR="006B0861" w:rsidRPr="00440957">
              <w:t xml:space="preserve"> with close margins. Some felt that if </w:t>
            </w:r>
            <w:r w:rsidR="007D6FDC" w:rsidRPr="00440957">
              <w:t>elections are not re-run in these circumstances then</w:t>
            </w:r>
            <w:r w:rsidR="007D6FDC">
              <w:t xml:space="preserve"> investigations </w:t>
            </w:r>
            <w:r w:rsidR="00971462">
              <w:t>into t</w:t>
            </w:r>
            <w:r>
              <w:t>hem have little purpose or power</w:t>
            </w:r>
            <w:r w:rsidR="007D6FDC">
              <w:t xml:space="preserve">. </w:t>
            </w:r>
            <w:r w:rsidR="00301837">
              <w:t>For example, participants</w:t>
            </w:r>
            <w:r>
              <w:t xml:space="preserve"> spontaneously cited the example of the Vote Leave campaign</w:t>
            </w:r>
            <w:r w:rsidR="00301837">
              <w:t xml:space="preserve"> allegedly </w:t>
            </w:r>
            <w:r>
              <w:t xml:space="preserve">breaking spending limits, which only came to light two years after the result of the Referendum. </w:t>
            </w:r>
            <w:r w:rsidR="00B436BA">
              <w:t>Participants</w:t>
            </w:r>
            <w:r>
              <w:t xml:space="preserve"> therefore claimed it had </w:t>
            </w:r>
            <w:r w:rsidR="00A85FF7">
              <w:t>l</w:t>
            </w:r>
            <w:r w:rsidR="007D6FDC">
              <w:t>ittle impact</w:t>
            </w:r>
            <w:r w:rsidR="00301837">
              <w:t xml:space="preserve"> – the UK is still leaving the EU.</w:t>
            </w:r>
            <w:r>
              <w:t xml:space="preserve"> It was a generally </w:t>
            </w:r>
            <w:r w:rsidRPr="00440957">
              <w:t xml:space="preserve">held belief that </w:t>
            </w:r>
            <w:r w:rsidR="008D4D15">
              <w:t>the lengthy</w:t>
            </w:r>
            <w:r w:rsidRPr="00440957">
              <w:t xml:space="preserve"> amount of time between </w:t>
            </w:r>
            <w:r w:rsidR="00D20A83">
              <w:t>the</w:t>
            </w:r>
            <w:r w:rsidR="00D20A83" w:rsidRPr="00440957">
              <w:t xml:space="preserve"> </w:t>
            </w:r>
            <w:r w:rsidRPr="00440957">
              <w:t xml:space="preserve">breach occurring and sanctions actually being applied </w:t>
            </w:r>
            <w:r w:rsidR="00D20A83" w:rsidRPr="00440957">
              <w:t>result</w:t>
            </w:r>
            <w:r w:rsidR="00D20A83">
              <w:t>ed</w:t>
            </w:r>
            <w:r w:rsidR="00D20A83" w:rsidRPr="00440957">
              <w:t xml:space="preserve"> </w:t>
            </w:r>
            <w:r w:rsidRPr="00440957">
              <w:t>in a loss of</w:t>
            </w:r>
            <w:r w:rsidR="00301837">
              <w:t xml:space="preserve"> (personal and/or media)</w:t>
            </w:r>
            <w:r w:rsidRPr="00440957">
              <w:t xml:space="preserve"> interest</w:t>
            </w:r>
            <w:r w:rsidR="008D4D15">
              <w:t xml:space="preserve"> in the Referendum case</w:t>
            </w:r>
            <w:r w:rsidR="00D20A83">
              <w:t xml:space="preserve">. That </w:t>
            </w:r>
            <w:r w:rsidR="008D4D15">
              <w:t>the</w:t>
            </w:r>
            <w:r w:rsidRPr="00440957">
              <w:t xml:space="preserve"> case </w:t>
            </w:r>
            <w:r w:rsidR="00D20A83">
              <w:t>was</w:t>
            </w:r>
            <w:r w:rsidR="00D20A83" w:rsidRPr="00440957">
              <w:t xml:space="preserve"> </w:t>
            </w:r>
            <w:r w:rsidRPr="00440957">
              <w:t xml:space="preserve">dropped </w:t>
            </w:r>
            <w:r w:rsidR="000B17FD">
              <w:t xml:space="preserve">by the police </w:t>
            </w:r>
            <w:r w:rsidR="00D20A83">
              <w:t xml:space="preserve">was seen as </w:t>
            </w:r>
            <w:r w:rsidR="00D20A83" w:rsidRPr="00440957">
              <w:t>negat</w:t>
            </w:r>
            <w:r w:rsidR="00D20A83">
              <w:t>ing</w:t>
            </w:r>
            <w:r w:rsidR="00D20A83" w:rsidRPr="00440957">
              <w:t xml:space="preserve"> </w:t>
            </w:r>
            <w:r w:rsidRPr="00440957">
              <w:t>the value of regulation in the first place.</w:t>
            </w:r>
            <w:r w:rsidR="005533EB" w:rsidRPr="00440957">
              <w:t xml:space="preserve"> </w:t>
            </w:r>
            <w:r w:rsidR="008D4D15">
              <w:t xml:space="preserve">It should be pointed out though, that no mention was made of ‘innocence’ </w:t>
            </w:r>
            <w:r w:rsidR="00B07663">
              <w:t xml:space="preserve">being the outcome </w:t>
            </w:r>
            <w:r w:rsidR="008D4D15">
              <w:t xml:space="preserve">in </w:t>
            </w:r>
            <w:r w:rsidR="00B07663">
              <w:t>the Darren Grimes case</w:t>
            </w:r>
            <w:r w:rsidR="008D4D15">
              <w:t xml:space="preserve">, which </w:t>
            </w:r>
            <w:r w:rsidR="00B07663">
              <w:t xml:space="preserve">highlights the disconnect between public demands for speedy resolution and enforceability/sanction principles. </w:t>
            </w:r>
          </w:p>
          <w:p w14:paraId="6F1395B8" w14:textId="58322295" w:rsidR="008D4D15" w:rsidRDefault="008D4D15" w:rsidP="00FB1E84">
            <w:pPr>
              <w:tabs>
                <w:tab w:val="left" w:pos="-1440"/>
                <w:tab w:val="left" w:pos="-720"/>
                <w:tab w:val="left" w:pos="0"/>
                <w:tab w:val="left" w:pos="720"/>
                <w:tab w:val="left" w:pos="1440"/>
                <w:tab w:val="left" w:pos="2520"/>
                <w:tab w:val="left" w:pos="2880"/>
              </w:tabs>
              <w:suppressAutoHyphens/>
              <w:ind w:left="607"/>
              <w:jc w:val="both"/>
            </w:pPr>
          </w:p>
          <w:p w14:paraId="08CB215A" w14:textId="29F53606" w:rsidR="00971462" w:rsidRDefault="00B07663" w:rsidP="00FB1E84">
            <w:pPr>
              <w:tabs>
                <w:tab w:val="left" w:pos="-1440"/>
                <w:tab w:val="left" w:pos="-720"/>
                <w:tab w:val="left" w:pos="0"/>
                <w:tab w:val="left" w:pos="720"/>
                <w:tab w:val="left" w:pos="1440"/>
                <w:tab w:val="left" w:pos="2520"/>
                <w:tab w:val="left" w:pos="2880"/>
              </w:tabs>
              <w:suppressAutoHyphens/>
              <w:ind w:left="607"/>
              <w:jc w:val="both"/>
            </w:pPr>
            <w:r>
              <w:t xml:space="preserve">Despite this, in </w:t>
            </w:r>
            <w:r w:rsidR="008D4D15">
              <w:t>situations</w:t>
            </w:r>
            <w:r w:rsidR="00301837">
              <w:t xml:space="preserve"> such as these what the public might well want are real consequences: which would include but not necessarily be limited to</w:t>
            </w:r>
            <w:r w:rsidR="005533EB" w:rsidRPr="00440957">
              <w:t xml:space="preserve"> overturning election results</w:t>
            </w:r>
            <w:r w:rsidR="005F5CC5">
              <w:t>.</w:t>
            </w:r>
            <w:r w:rsidR="008D4D15">
              <w:t xml:space="preserve"> </w:t>
            </w:r>
            <w:r w:rsidR="00FD6AC7">
              <w:t>But in general</w:t>
            </w:r>
            <w:r w:rsidR="004742E4">
              <w:t>,</w:t>
            </w:r>
            <w:r>
              <w:t xml:space="preserve"> t</w:t>
            </w:r>
            <w:r w:rsidR="00A640DF" w:rsidRPr="00440957">
              <w:t>he</w:t>
            </w:r>
            <w:r w:rsidR="00FD6AC7">
              <w:t xml:space="preserve"> all pervasive sense </w:t>
            </w:r>
            <w:r w:rsidR="00A640DF" w:rsidRPr="00440957">
              <w:t>was that</w:t>
            </w:r>
            <w:r w:rsidR="007D6FDC" w:rsidRPr="00440957">
              <w:t xml:space="preserve"> until </w:t>
            </w:r>
            <w:r w:rsidR="006B0861" w:rsidRPr="00440957">
              <w:t>stronger</w:t>
            </w:r>
            <w:r w:rsidR="007D6FDC" w:rsidRPr="00440957">
              <w:t xml:space="preserve"> and clearer sanctions are </w:t>
            </w:r>
            <w:r w:rsidR="003608B6" w:rsidRPr="00440957">
              <w:t>available to</w:t>
            </w:r>
            <w:r w:rsidR="006B0861" w:rsidRPr="00440957">
              <w:t xml:space="preserve"> the Electoral Commission</w:t>
            </w:r>
            <w:r w:rsidR="007D6FDC" w:rsidRPr="00440957">
              <w:t xml:space="preserve">, the rules will continue to be sidestepped </w:t>
            </w:r>
            <w:r w:rsidR="00D20A83">
              <w:t>and</w:t>
            </w:r>
            <w:r w:rsidR="000C0B8C">
              <w:t xml:space="preserve"> any real change</w:t>
            </w:r>
            <w:r w:rsidR="000948D8">
              <w:t xml:space="preserve"> </w:t>
            </w:r>
            <w:r w:rsidR="00D20A83">
              <w:t xml:space="preserve">will remain </w:t>
            </w:r>
            <w:r w:rsidR="000948D8">
              <w:t>unlikely</w:t>
            </w:r>
            <w:r w:rsidR="00635625" w:rsidRPr="00440957">
              <w:t>.</w:t>
            </w:r>
          </w:p>
          <w:p w14:paraId="1109EEF6" w14:textId="6C78AB26" w:rsidR="007D6FDC" w:rsidRDefault="007D6FDC" w:rsidP="007D6FDC">
            <w:pPr>
              <w:tabs>
                <w:tab w:val="left" w:pos="-1440"/>
                <w:tab w:val="left" w:pos="-720"/>
                <w:tab w:val="left" w:pos="0"/>
                <w:tab w:val="left" w:pos="720"/>
                <w:tab w:val="left" w:pos="1440"/>
                <w:tab w:val="left" w:pos="2520"/>
                <w:tab w:val="left" w:pos="2880"/>
              </w:tabs>
              <w:suppressAutoHyphens/>
              <w:ind w:left="607"/>
              <w:jc w:val="both"/>
            </w:pPr>
          </w:p>
          <w:p w14:paraId="372B4224" w14:textId="21F1162D" w:rsidR="007D6FDC" w:rsidRPr="00E6732A" w:rsidRDefault="00CC0E71" w:rsidP="007D6FDC">
            <w:pPr>
              <w:pBdr>
                <w:bottom w:val="single" w:sz="4" w:space="1" w:color="auto"/>
              </w:pBdr>
              <w:tabs>
                <w:tab w:val="left" w:pos="-1440"/>
                <w:tab w:val="left" w:pos="-720"/>
                <w:tab w:val="left" w:pos="-540"/>
                <w:tab w:val="left" w:pos="720"/>
                <w:tab w:val="left" w:pos="1440"/>
                <w:tab w:val="left" w:pos="2520"/>
                <w:tab w:val="left" w:pos="2880"/>
                <w:tab w:val="left" w:pos="8892"/>
              </w:tabs>
              <w:suppressAutoHyphens/>
              <w:spacing w:after="160" w:line="259" w:lineRule="auto"/>
              <w:ind w:left="607" w:right="12"/>
              <w:jc w:val="both"/>
              <w:rPr>
                <w:color w:val="F15A30"/>
              </w:rPr>
            </w:pPr>
            <w:r w:rsidRPr="00E6732A">
              <w:rPr>
                <w:color w:val="F15A30"/>
              </w:rPr>
              <w:t>D</w:t>
            </w:r>
            <w:r w:rsidR="00913A8A" w:rsidRPr="00E6732A">
              <w:rPr>
                <w:color w:val="F15A30"/>
              </w:rPr>
              <w:t>igital campaigning</w:t>
            </w:r>
          </w:p>
          <w:p w14:paraId="7D9A8418" w14:textId="3AD85B2F" w:rsidR="00194573" w:rsidRDefault="00194573" w:rsidP="00194573">
            <w:pPr>
              <w:tabs>
                <w:tab w:val="left" w:pos="-1440"/>
                <w:tab w:val="left" w:pos="-720"/>
                <w:tab w:val="left" w:pos="0"/>
                <w:tab w:val="left" w:pos="720"/>
                <w:tab w:val="left" w:pos="1440"/>
                <w:tab w:val="left" w:pos="2520"/>
                <w:tab w:val="left" w:pos="2880"/>
              </w:tabs>
              <w:suppressAutoHyphens/>
              <w:ind w:left="607"/>
              <w:jc w:val="both"/>
            </w:pPr>
            <w:r>
              <w:t xml:space="preserve">The use of election finances to fund digital campaigns on social media platforms was a topic that created a lot of animation among participants, most </w:t>
            </w:r>
            <w:r w:rsidR="00D20A83">
              <w:t xml:space="preserve">of whom </w:t>
            </w:r>
            <w:r>
              <w:t>appear to have given it considerable previous thought. Many felt that the regulation of social media advertisements was far from under control, the sheer vastness of the internet making policing almost impossible. For most, there is an acknowledgment that it is difficult to detect</w:t>
            </w:r>
            <w:r w:rsidR="002975CD">
              <w:t xml:space="preserve"> the provenance of</w:t>
            </w:r>
            <w:r>
              <w:t xml:space="preserve"> political advertisements</w:t>
            </w:r>
            <w:r w:rsidR="002975CD">
              <w:t>, although t</w:t>
            </w:r>
            <w:r>
              <w:t xml:space="preserve">here was a general sense of control </w:t>
            </w:r>
            <w:r w:rsidR="002975CD">
              <w:t xml:space="preserve">among younger participants, </w:t>
            </w:r>
            <w:r>
              <w:t>who claimed that they are able to spot political advertisements and remain uninfluenced by them</w:t>
            </w:r>
            <w:r w:rsidR="00220B65">
              <w:t xml:space="preserve">. This was not a view </w:t>
            </w:r>
            <w:r>
              <w:t xml:space="preserve">shared by the older age groups, who expressed </w:t>
            </w:r>
            <w:r w:rsidR="00220B65">
              <w:t>un</w:t>
            </w:r>
            <w:r>
              <w:t>certainty about social media</w:t>
            </w:r>
            <w:r w:rsidR="000144B4">
              <w:t>, which to them</w:t>
            </w:r>
            <w:r>
              <w:t xml:space="preserve"> is a </w:t>
            </w:r>
            <w:r w:rsidR="00220B65">
              <w:t>vast</w:t>
            </w:r>
            <w:r>
              <w:t xml:space="preserve"> unregulated space, with the ability to exert</w:t>
            </w:r>
            <w:r w:rsidR="00ED6638">
              <w:t xml:space="preserve"> both</w:t>
            </w:r>
            <w:r>
              <w:t xml:space="preserve"> </w:t>
            </w:r>
            <w:r w:rsidR="00ED6638">
              <w:t xml:space="preserve">mendacious and benign </w:t>
            </w:r>
            <w:r>
              <w:t>influence on people.</w:t>
            </w:r>
          </w:p>
          <w:p w14:paraId="7339706A" w14:textId="77777777" w:rsidR="00194573" w:rsidRDefault="00194573" w:rsidP="00FB1E84">
            <w:pPr>
              <w:tabs>
                <w:tab w:val="left" w:pos="-1440"/>
                <w:tab w:val="left" w:pos="-720"/>
                <w:tab w:val="left" w:pos="0"/>
                <w:tab w:val="left" w:pos="720"/>
                <w:tab w:val="left" w:pos="1440"/>
                <w:tab w:val="left" w:pos="2520"/>
                <w:tab w:val="left" w:pos="2880"/>
              </w:tabs>
              <w:suppressAutoHyphens/>
              <w:ind w:left="607"/>
              <w:jc w:val="both"/>
            </w:pPr>
          </w:p>
          <w:p w14:paraId="3BA81B47" w14:textId="373981BC" w:rsidR="000C0B8C" w:rsidRDefault="000C0B8C" w:rsidP="00FB1E84">
            <w:pPr>
              <w:tabs>
                <w:tab w:val="left" w:pos="-1440"/>
                <w:tab w:val="left" w:pos="-720"/>
                <w:tab w:val="left" w:pos="0"/>
                <w:tab w:val="left" w:pos="720"/>
                <w:tab w:val="left" w:pos="1440"/>
                <w:tab w:val="left" w:pos="2520"/>
                <w:tab w:val="left" w:pos="2880"/>
              </w:tabs>
              <w:suppressAutoHyphens/>
              <w:ind w:left="607"/>
              <w:jc w:val="both"/>
            </w:pPr>
            <w:r>
              <w:t xml:space="preserve">All </w:t>
            </w:r>
            <w:r w:rsidR="00D20A83">
              <w:t xml:space="preserve">participants </w:t>
            </w:r>
            <w:r>
              <w:t>felt</w:t>
            </w:r>
            <w:r w:rsidR="00220B65">
              <w:t xml:space="preserve"> that</w:t>
            </w:r>
            <w:r>
              <w:t xml:space="preserve"> digital campaigning was a way for political parties and candidates to reach a wider audience of people, whom they otherwise </w:t>
            </w:r>
            <w:r w:rsidR="00B62C1E">
              <w:t xml:space="preserve">may </w:t>
            </w:r>
            <w:r>
              <w:t xml:space="preserve">not be able to </w:t>
            </w:r>
            <w:r w:rsidR="00B62C1E">
              <w:t>reach</w:t>
            </w:r>
            <w:r>
              <w:t>. Although there was general disapprova</w:t>
            </w:r>
            <w:r w:rsidR="00455087">
              <w:t>l</w:t>
            </w:r>
            <w:r w:rsidR="00D20A83">
              <w:t xml:space="preserve"> of the practice</w:t>
            </w:r>
            <w:r>
              <w:t xml:space="preserve">, </w:t>
            </w:r>
            <w:r w:rsidR="00B436BA">
              <w:t>participants</w:t>
            </w:r>
            <w:r>
              <w:t xml:space="preserve"> felt that if they themselves </w:t>
            </w:r>
            <w:r w:rsidRPr="00094C24">
              <w:t xml:space="preserve">were running an election, they would focus their resources on digital advertisements in order to </w:t>
            </w:r>
            <w:r w:rsidR="00BA10E8">
              <w:t xml:space="preserve">maximise </w:t>
            </w:r>
            <w:r w:rsidR="00B62C1E">
              <w:t>messaging spread and effectiveness,</w:t>
            </w:r>
            <w:r w:rsidRPr="00094C24">
              <w:t xml:space="preserve"> reluctantly recognising that this is a very effective method of influencing people.</w:t>
            </w:r>
          </w:p>
          <w:p w14:paraId="03EBD9C6" w14:textId="77777777" w:rsidR="000C0B8C" w:rsidRDefault="000C0B8C" w:rsidP="002444E7">
            <w:pPr>
              <w:tabs>
                <w:tab w:val="left" w:pos="-1440"/>
                <w:tab w:val="left" w:pos="-720"/>
                <w:tab w:val="left" w:pos="0"/>
                <w:tab w:val="left" w:pos="720"/>
                <w:tab w:val="left" w:pos="1440"/>
                <w:tab w:val="left" w:pos="2520"/>
                <w:tab w:val="left" w:pos="2880"/>
              </w:tabs>
              <w:suppressAutoHyphens/>
              <w:ind w:left="607"/>
              <w:jc w:val="both"/>
            </w:pPr>
          </w:p>
          <w:p w14:paraId="0FA5E373" w14:textId="11230B78" w:rsidR="001E646A" w:rsidRDefault="003220D6" w:rsidP="001E646A">
            <w:pPr>
              <w:tabs>
                <w:tab w:val="left" w:pos="-1440"/>
                <w:tab w:val="left" w:pos="-720"/>
                <w:tab w:val="left" w:pos="0"/>
                <w:tab w:val="left" w:pos="720"/>
                <w:tab w:val="left" w:pos="1440"/>
                <w:tab w:val="left" w:pos="2520"/>
                <w:tab w:val="left" w:pos="2880"/>
              </w:tabs>
              <w:suppressAutoHyphens/>
              <w:ind w:left="607"/>
              <w:jc w:val="both"/>
            </w:pPr>
            <w:r>
              <w:t>T</w:t>
            </w:r>
            <w:r w:rsidR="00635625">
              <w:t>he use</w:t>
            </w:r>
            <w:r w:rsidR="00FC3561">
              <w:t xml:space="preserve"> of targeted advertisements </w:t>
            </w:r>
            <w:r w:rsidR="00635625">
              <w:t xml:space="preserve">in particular, </w:t>
            </w:r>
            <w:r w:rsidR="00FC3561">
              <w:t xml:space="preserve">was felt by some, </w:t>
            </w:r>
            <w:r w:rsidR="00635625">
              <w:t>especially</w:t>
            </w:r>
            <w:r w:rsidR="00FC3561">
              <w:t xml:space="preserve"> older </w:t>
            </w:r>
            <w:r w:rsidR="00B436BA">
              <w:t>participants</w:t>
            </w:r>
            <w:r w:rsidR="001E646A">
              <w:t xml:space="preserve"> </w:t>
            </w:r>
            <w:r w:rsidR="00FC3561">
              <w:t>to</w:t>
            </w:r>
            <w:r w:rsidR="00321160">
              <w:t xml:space="preserve"> be harmful</w:t>
            </w:r>
            <w:r w:rsidR="001E646A">
              <w:t xml:space="preserve"> -</w:t>
            </w:r>
            <w:r w:rsidR="00321160">
              <w:t xml:space="preserve"> </w:t>
            </w:r>
            <w:r w:rsidR="00F52C4A">
              <w:t xml:space="preserve">a situation that might only worsen over the next few years </w:t>
            </w:r>
            <w:r w:rsidR="00AF6AA8">
              <w:t>as algorithms improve</w:t>
            </w:r>
            <w:r w:rsidR="00390361">
              <w:t xml:space="preserve"> the ability of advertisers to reach micro-</w:t>
            </w:r>
            <w:r w:rsidR="006B2156">
              <w:t>level</w:t>
            </w:r>
            <w:r w:rsidR="00390361">
              <w:t xml:space="preserve"> audiences</w:t>
            </w:r>
            <w:r w:rsidR="003502B9">
              <w:t>.</w:t>
            </w:r>
            <w:r w:rsidR="006B2156">
              <w:t xml:space="preserve"> </w:t>
            </w:r>
            <w:r w:rsidR="00D20A83">
              <w:t>It is possible that c</w:t>
            </w:r>
            <w:r w:rsidR="001E646A">
              <w:t xml:space="preserve">urrent levels of distrust in American politics </w:t>
            </w:r>
            <w:r w:rsidR="006B2156">
              <w:t xml:space="preserve">might be </w:t>
            </w:r>
            <w:r w:rsidR="00D20A83">
              <w:t xml:space="preserve"> encouraging</w:t>
            </w:r>
            <w:r w:rsidR="001E646A">
              <w:t xml:space="preserve"> people in the UK to doubt the fairness of social media campaigning everywhere. </w:t>
            </w:r>
            <w:r w:rsidR="00575107">
              <w:t>As an example, one participant cited a</w:t>
            </w:r>
            <w:r w:rsidR="001E646A">
              <w:t xml:space="preserve"> Channel 4 report</w:t>
            </w:r>
            <w:r w:rsidR="00575107">
              <w:t xml:space="preserve"> on</w:t>
            </w:r>
            <w:r w:rsidR="001E646A">
              <w:t xml:space="preserve"> </w:t>
            </w:r>
            <w:r w:rsidR="00BE1577">
              <w:t>social media advertisements</w:t>
            </w:r>
            <w:r w:rsidR="001E646A">
              <w:t xml:space="preserve"> which targeted African Americans to discourage them from voting, and how this had ‘severely affected’ the 2016 Presidential election in the US. As a result of this micro-targeted campaign, she claimed that fewer African Americans had actually voted.</w:t>
            </w:r>
          </w:p>
          <w:p w14:paraId="0C624AE6" w14:textId="77777777" w:rsidR="001E646A" w:rsidRDefault="001E646A" w:rsidP="00946A69">
            <w:pPr>
              <w:tabs>
                <w:tab w:val="left" w:pos="-1440"/>
                <w:tab w:val="left" w:pos="-720"/>
                <w:tab w:val="left" w:pos="0"/>
                <w:tab w:val="left" w:pos="720"/>
                <w:tab w:val="left" w:pos="1440"/>
                <w:tab w:val="left" w:pos="2520"/>
                <w:tab w:val="left" w:pos="2880"/>
              </w:tabs>
              <w:suppressAutoHyphens/>
              <w:ind w:left="607"/>
              <w:jc w:val="both"/>
            </w:pPr>
          </w:p>
          <w:p w14:paraId="727FAFF7" w14:textId="15080D04" w:rsidR="002444E7" w:rsidRPr="00946A69" w:rsidRDefault="00D20A83" w:rsidP="00946A69">
            <w:pPr>
              <w:tabs>
                <w:tab w:val="left" w:pos="-1440"/>
                <w:tab w:val="left" w:pos="-720"/>
                <w:tab w:val="left" w:pos="0"/>
                <w:tab w:val="left" w:pos="720"/>
                <w:tab w:val="left" w:pos="1440"/>
                <w:tab w:val="left" w:pos="2520"/>
                <w:tab w:val="left" w:pos="2880"/>
              </w:tabs>
              <w:suppressAutoHyphens/>
              <w:ind w:left="607"/>
              <w:jc w:val="both"/>
              <w:rPr>
                <w:highlight w:val="yellow"/>
              </w:rPr>
            </w:pPr>
            <w:r>
              <w:t>T</w:t>
            </w:r>
            <w:r w:rsidR="005F0EED">
              <w:t>he fast-paced development of digital campaigning</w:t>
            </w:r>
            <w:r w:rsidR="003502B9">
              <w:t xml:space="preserve"> is </w:t>
            </w:r>
            <w:r w:rsidR="003502B9" w:rsidRPr="00024BF4">
              <w:t xml:space="preserve">thought </w:t>
            </w:r>
            <w:r w:rsidR="005F0EED">
              <w:t xml:space="preserve">to have created </w:t>
            </w:r>
            <w:r w:rsidR="003502B9" w:rsidRPr="00024BF4">
              <w:t>a fine line between real and ‘fake’</w:t>
            </w:r>
            <w:r w:rsidR="00F52C4A" w:rsidRPr="00024BF4">
              <w:t xml:space="preserve"> </w:t>
            </w:r>
            <w:r w:rsidR="003502B9" w:rsidRPr="00024BF4">
              <w:t xml:space="preserve">information on social media which </w:t>
            </w:r>
            <w:r>
              <w:t>participants</w:t>
            </w:r>
            <w:r w:rsidRPr="00024BF4">
              <w:t xml:space="preserve"> </w:t>
            </w:r>
            <w:r w:rsidR="003502B9" w:rsidRPr="00024BF4">
              <w:t xml:space="preserve">believe has now </w:t>
            </w:r>
            <w:r w:rsidR="005F0EED">
              <w:t>become</w:t>
            </w:r>
            <w:r w:rsidR="003502B9" w:rsidRPr="00024BF4">
              <w:t xml:space="preserve"> a ‘grey area.’</w:t>
            </w:r>
            <w:r w:rsidR="00F52C4A" w:rsidRPr="00024BF4">
              <w:t xml:space="preserve"> </w:t>
            </w:r>
            <w:r w:rsidR="00F52C4A" w:rsidRPr="007861B7">
              <w:t>One reason ‘fake’ news is</w:t>
            </w:r>
            <w:r w:rsidR="00024BF4" w:rsidRPr="007861B7">
              <w:t xml:space="preserve"> concerning to people </w:t>
            </w:r>
            <w:r w:rsidR="003B107E" w:rsidRPr="007861B7">
              <w:t xml:space="preserve">is </w:t>
            </w:r>
            <w:r w:rsidR="00B46BAE">
              <w:t>that</w:t>
            </w:r>
            <w:r w:rsidR="00B46BAE" w:rsidRPr="007861B7">
              <w:t xml:space="preserve"> </w:t>
            </w:r>
            <w:r w:rsidR="00024BF4" w:rsidRPr="007861B7">
              <w:t xml:space="preserve">it is </w:t>
            </w:r>
            <w:r w:rsidR="003B107E" w:rsidRPr="007861B7">
              <w:t>viewed as extending</w:t>
            </w:r>
            <w:r w:rsidR="00F52C4A" w:rsidRPr="007861B7">
              <w:t xml:space="preserve"> beyond politicians and party politics to ordinary individuals who </w:t>
            </w:r>
            <w:r w:rsidR="00024BF4" w:rsidRPr="007861B7">
              <w:t xml:space="preserve">then </w:t>
            </w:r>
            <w:r w:rsidR="00F52C4A" w:rsidRPr="007861B7">
              <w:t xml:space="preserve">post misleading information on social media. </w:t>
            </w:r>
            <w:r w:rsidR="00946A69" w:rsidRPr="007861B7">
              <w:t>For some, t</w:t>
            </w:r>
            <w:r w:rsidR="003B107E" w:rsidRPr="007861B7">
              <w:t xml:space="preserve">he participation of the public in sharing misleading content </w:t>
            </w:r>
            <w:r w:rsidR="00946A69" w:rsidRPr="007861B7">
              <w:t xml:space="preserve">makes ‘fake’ information </w:t>
            </w:r>
            <w:r w:rsidR="00886963">
              <w:t xml:space="preserve">both </w:t>
            </w:r>
            <w:r w:rsidR="001E2050">
              <w:t xml:space="preserve">appear </w:t>
            </w:r>
            <w:r w:rsidR="00886963">
              <w:t xml:space="preserve">legitimate and </w:t>
            </w:r>
            <w:r w:rsidR="00946A69" w:rsidRPr="007861B7">
              <w:t>even harder to spot</w:t>
            </w:r>
            <w:r w:rsidR="00F52C4A" w:rsidRPr="007861B7">
              <w:t>.</w:t>
            </w:r>
            <w:r w:rsidR="003502B9" w:rsidRPr="00024BF4">
              <w:t xml:space="preserve"> As a result, very few trust what they read online leading to</w:t>
            </w:r>
            <w:r w:rsidR="003502B9">
              <w:t xml:space="preserve"> the feeling that it is best to approach all social media with caution.</w:t>
            </w:r>
            <w:r w:rsidR="002444E7">
              <w:t xml:space="preserve"> </w:t>
            </w:r>
          </w:p>
          <w:p w14:paraId="46A78E30" w14:textId="25069058" w:rsidR="00EB6774" w:rsidRDefault="00EB6774" w:rsidP="00FC3561">
            <w:pPr>
              <w:tabs>
                <w:tab w:val="left" w:pos="-1440"/>
                <w:tab w:val="left" w:pos="-720"/>
                <w:tab w:val="left" w:pos="0"/>
                <w:tab w:val="left" w:pos="720"/>
                <w:tab w:val="left" w:pos="1440"/>
                <w:tab w:val="left" w:pos="2520"/>
                <w:tab w:val="left" w:pos="2880"/>
              </w:tabs>
              <w:suppressAutoHyphens/>
              <w:jc w:val="both"/>
            </w:pPr>
          </w:p>
          <w:p w14:paraId="43CA68AE" w14:textId="6879C18E" w:rsidR="00196D9B" w:rsidRDefault="00FC3561" w:rsidP="00196D9B">
            <w:pPr>
              <w:tabs>
                <w:tab w:val="left" w:pos="-1440"/>
                <w:tab w:val="left" w:pos="-720"/>
                <w:tab w:val="left" w:pos="0"/>
                <w:tab w:val="left" w:pos="720"/>
                <w:tab w:val="left" w:pos="1440"/>
                <w:tab w:val="left" w:pos="2520"/>
                <w:tab w:val="left" w:pos="2880"/>
              </w:tabs>
              <w:suppressAutoHyphens/>
              <w:ind w:left="607"/>
              <w:jc w:val="both"/>
            </w:pPr>
            <w:r>
              <w:t>T</w:t>
            </w:r>
            <w:r w:rsidR="00EB6774">
              <w:t xml:space="preserve">here was a general sense that regulation has not kept up with the speed that technology and digital advertisements have developed. </w:t>
            </w:r>
            <w:r w:rsidR="000D0831">
              <w:t xml:space="preserve">Whilst some feel that social media is getting better in reporting posts that are paid for by placing the word ‘Ad’ before any </w:t>
            </w:r>
            <w:r w:rsidR="009C344D">
              <w:t>commercial</w:t>
            </w:r>
            <w:r w:rsidR="000D0831">
              <w:t xml:space="preserve"> advertisements, they still d</w:t>
            </w:r>
            <w:r w:rsidR="004951E6">
              <w:t>o</w:t>
            </w:r>
            <w:r w:rsidR="000D0831">
              <w:t xml:space="preserve"> not </w:t>
            </w:r>
            <w:r w:rsidR="000B2913">
              <w:t xml:space="preserve">feel </w:t>
            </w:r>
            <w:r w:rsidR="00196D9B">
              <w:t xml:space="preserve">that they know who is </w:t>
            </w:r>
            <w:r w:rsidR="00196D9B">
              <w:lastRenderedPageBreak/>
              <w:t>paying for political advertisements when they encounter them.</w:t>
            </w:r>
            <w:r>
              <w:t xml:space="preserve"> One person </w:t>
            </w:r>
            <w:r w:rsidR="00196D9B">
              <w:t xml:space="preserve">cited the use of ordinary people to present political advertisements as an example of this kind of subterfuge, leading to difficulty in spotting the true source of the advertising. </w:t>
            </w:r>
            <w:r w:rsidR="004951E6">
              <w:t xml:space="preserve">It was </w:t>
            </w:r>
            <w:bookmarkStart w:id="1" w:name="_Hlk53328594"/>
            <w:r w:rsidR="004951E6">
              <w:t>suggested</w:t>
            </w:r>
            <w:r w:rsidR="000B2913">
              <w:t xml:space="preserve"> that </w:t>
            </w:r>
            <w:r w:rsidR="004951E6">
              <w:t xml:space="preserve">digital political </w:t>
            </w:r>
            <w:r w:rsidR="000B2913">
              <w:t>advertisements could be paired with a symbol</w:t>
            </w:r>
            <w:r w:rsidR="00196D9B">
              <w:t xml:space="preserve"> showing accreditation by the Electoral Commission</w:t>
            </w:r>
            <w:r w:rsidR="004951E6">
              <w:t xml:space="preserve"> </w:t>
            </w:r>
            <w:r w:rsidR="000B2913">
              <w:t xml:space="preserve">so that the public </w:t>
            </w:r>
            <w:r w:rsidR="00196D9B">
              <w:t xml:space="preserve">are better informed and reassured </w:t>
            </w:r>
            <w:bookmarkEnd w:id="1"/>
            <w:r w:rsidR="00196D9B">
              <w:t>that such advertisements have been regulated prior to their release.</w:t>
            </w:r>
          </w:p>
          <w:p w14:paraId="75D19ACD" w14:textId="4AC3EFC0" w:rsidR="00CA64F3" w:rsidRPr="00094C24" w:rsidRDefault="00CA64F3" w:rsidP="008B62DF">
            <w:pPr>
              <w:tabs>
                <w:tab w:val="left" w:pos="-1440"/>
                <w:tab w:val="left" w:pos="-720"/>
                <w:tab w:val="left" w:pos="0"/>
                <w:tab w:val="left" w:pos="720"/>
                <w:tab w:val="left" w:pos="1440"/>
                <w:tab w:val="left" w:pos="2520"/>
                <w:tab w:val="left" w:pos="2880"/>
              </w:tabs>
              <w:suppressAutoHyphens/>
              <w:jc w:val="both"/>
            </w:pPr>
          </w:p>
          <w:p w14:paraId="68B36A31" w14:textId="6CBA0910" w:rsidR="00364C87" w:rsidRDefault="00B46BAE" w:rsidP="003436AB">
            <w:pPr>
              <w:tabs>
                <w:tab w:val="left" w:pos="-1440"/>
                <w:tab w:val="left" w:pos="-720"/>
                <w:tab w:val="left" w:pos="0"/>
                <w:tab w:val="left" w:pos="720"/>
                <w:tab w:val="left" w:pos="1440"/>
                <w:tab w:val="left" w:pos="2520"/>
                <w:tab w:val="left" w:pos="2880"/>
              </w:tabs>
              <w:suppressAutoHyphens/>
              <w:ind w:left="607"/>
              <w:jc w:val="both"/>
            </w:pPr>
            <w:r>
              <w:t>Participants agreed that</w:t>
            </w:r>
            <w:r w:rsidR="003608B6" w:rsidRPr="00094C24">
              <w:t xml:space="preserve"> greater cooperation between the Electoral Commission and social media organisations on political advertising </w:t>
            </w:r>
            <w:r w:rsidR="002444E7" w:rsidRPr="00094C24">
              <w:t xml:space="preserve">would be welcomed, </w:t>
            </w:r>
            <w:r>
              <w:t>and</w:t>
            </w:r>
            <w:r w:rsidR="002444E7" w:rsidRPr="00094C24">
              <w:t xml:space="preserve"> </w:t>
            </w:r>
            <w:r w:rsidR="003608B6" w:rsidRPr="00094C24">
              <w:t xml:space="preserve">would </w:t>
            </w:r>
            <w:r w:rsidR="00D50AE6">
              <w:t>engender</w:t>
            </w:r>
            <w:r w:rsidR="003608B6" w:rsidRPr="00094C24">
              <w:t xml:space="preserve"> greater public trust in the efficacy and progeny of ind</w:t>
            </w:r>
            <w:r w:rsidR="002444E7" w:rsidRPr="00094C24">
              <w:t xml:space="preserve">ividual </w:t>
            </w:r>
            <w:r w:rsidR="003608B6" w:rsidRPr="00094C24">
              <w:t>advertising contributions. For example, it was suggested that t</w:t>
            </w:r>
            <w:r w:rsidR="008B62DF" w:rsidRPr="00094C24">
              <w:t xml:space="preserve">he Electoral Commission could work with social media companies to create an algorithm to spot political campaigning and ban those that spread false information. </w:t>
            </w:r>
            <w:r w:rsidR="00677938" w:rsidRPr="00094C24">
              <w:t xml:space="preserve"> The groups </w:t>
            </w:r>
            <w:r w:rsidR="004751CA" w:rsidRPr="00094C24">
              <w:t>felt that social media companies will never self-regulate</w:t>
            </w:r>
            <w:r w:rsidR="00196D9B" w:rsidRPr="00094C24">
              <w:t>, as it would be against their commercial interest, which is to increase revenue.</w:t>
            </w:r>
            <w:r w:rsidR="002444E7" w:rsidRPr="00094C24">
              <w:t xml:space="preserve"> </w:t>
            </w:r>
          </w:p>
          <w:p w14:paraId="32069F0F" w14:textId="77777777" w:rsidR="00364C87" w:rsidRDefault="00364C87" w:rsidP="003436AB">
            <w:pPr>
              <w:tabs>
                <w:tab w:val="left" w:pos="-1440"/>
                <w:tab w:val="left" w:pos="-720"/>
                <w:tab w:val="left" w:pos="0"/>
                <w:tab w:val="left" w:pos="720"/>
                <w:tab w:val="left" w:pos="1440"/>
                <w:tab w:val="left" w:pos="2520"/>
                <w:tab w:val="left" w:pos="2880"/>
              </w:tabs>
              <w:suppressAutoHyphens/>
              <w:ind w:left="607"/>
              <w:jc w:val="both"/>
            </w:pPr>
          </w:p>
          <w:p w14:paraId="0D514E7F" w14:textId="6391BD18" w:rsidR="005B6665" w:rsidRDefault="00C36D1B" w:rsidP="003436AB">
            <w:pPr>
              <w:tabs>
                <w:tab w:val="left" w:pos="-1440"/>
                <w:tab w:val="left" w:pos="-720"/>
                <w:tab w:val="left" w:pos="0"/>
                <w:tab w:val="left" w:pos="720"/>
                <w:tab w:val="left" w:pos="1440"/>
                <w:tab w:val="left" w:pos="2520"/>
                <w:tab w:val="left" w:pos="2880"/>
              </w:tabs>
              <w:suppressAutoHyphens/>
              <w:ind w:left="607"/>
              <w:jc w:val="both"/>
            </w:pPr>
            <w:r>
              <w:t>Participants believed that t</w:t>
            </w:r>
            <w:r w:rsidR="002444E7" w:rsidRPr="00094C24">
              <w:t xml:space="preserve">he provision of greater powers of intervention for the Electoral Commission would serve to create greater </w:t>
            </w:r>
            <w:r w:rsidR="0018300F" w:rsidRPr="00094C24">
              <w:t xml:space="preserve">public </w:t>
            </w:r>
            <w:r w:rsidR="002444E7" w:rsidRPr="00094C24">
              <w:t xml:space="preserve">confidence </w:t>
            </w:r>
            <w:r w:rsidR="0018300F" w:rsidRPr="00094C24">
              <w:t>in the regulation of social media companies</w:t>
            </w:r>
            <w:r w:rsidR="009F45F8">
              <w:t xml:space="preserve"> and on what they can and cannot publish during election and referendum periods. </w:t>
            </w:r>
            <w:r w:rsidR="009F45F8" w:rsidRPr="00094C24">
              <w:t>Participants</w:t>
            </w:r>
            <w:r w:rsidR="00677938" w:rsidRPr="00094C24">
              <w:t xml:space="preserve"> also claimed</w:t>
            </w:r>
            <w:r w:rsidR="004751CA" w:rsidRPr="00094C24">
              <w:t xml:space="preserve"> that they do not have </w:t>
            </w:r>
            <w:r w:rsidR="00B02702" w:rsidRPr="00094C24">
              <w:t>enough time</w:t>
            </w:r>
            <w:r w:rsidR="00C96539">
              <w:t>,</w:t>
            </w:r>
            <w:r w:rsidR="00196D9B" w:rsidRPr="00094C24">
              <w:t xml:space="preserve"> knowledge </w:t>
            </w:r>
            <w:r w:rsidR="00C96539">
              <w:t xml:space="preserve">or inclination </w:t>
            </w:r>
            <w:r w:rsidR="004751CA" w:rsidRPr="00094C24">
              <w:t xml:space="preserve">to </w:t>
            </w:r>
            <w:r w:rsidR="00196D9B" w:rsidRPr="00094C24">
              <w:t xml:space="preserve">accurately </w:t>
            </w:r>
            <w:r w:rsidR="004751CA" w:rsidRPr="00094C24">
              <w:t xml:space="preserve">check the source of every advertisement they come across. </w:t>
            </w:r>
          </w:p>
          <w:p w14:paraId="222703A4" w14:textId="4DC35FC7" w:rsidR="008830E5" w:rsidRDefault="008830E5" w:rsidP="005B6665">
            <w:pPr>
              <w:tabs>
                <w:tab w:val="left" w:pos="-1440"/>
                <w:tab w:val="left" w:pos="-720"/>
                <w:tab w:val="left" w:pos="0"/>
                <w:tab w:val="left" w:pos="720"/>
                <w:tab w:val="left" w:pos="1440"/>
                <w:tab w:val="left" w:pos="2520"/>
                <w:tab w:val="left" w:pos="2880"/>
              </w:tabs>
              <w:suppressAutoHyphens/>
              <w:ind w:left="607"/>
              <w:jc w:val="both"/>
            </w:pPr>
          </w:p>
          <w:p w14:paraId="6B8AF71D" w14:textId="2731046F" w:rsidR="008830E5" w:rsidRPr="00E6732A" w:rsidRDefault="007E0EC8" w:rsidP="008830E5">
            <w:pPr>
              <w:pBdr>
                <w:bottom w:val="single" w:sz="4" w:space="1" w:color="auto"/>
              </w:pBdr>
              <w:tabs>
                <w:tab w:val="left" w:pos="-1440"/>
                <w:tab w:val="left" w:pos="-720"/>
                <w:tab w:val="left" w:pos="-540"/>
                <w:tab w:val="left" w:pos="720"/>
                <w:tab w:val="left" w:pos="1440"/>
                <w:tab w:val="left" w:pos="2520"/>
                <w:tab w:val="left" w:pos="2880"/>
                <w:tab w:val="left" w:pos="8892"/>
              </w:tabs>
              <w:suppressAutoHyphens/>
              <w:spacing w:after="160" w:line="259" w:lineRule="auto"/>
              <w:ind w:left="607" w:right="12"/>
              <w:jc w:val="both"/>
              <w:rPr>
                <w:color w:val="F15A30"/>
              </w:rPr>
            </w:pPr>
            <w:r w:rsidRPr="00E6732A">
              <w:rPr>
                <w:color w:val="F15A30"/>
              </w:rPr>
              <w:t>Conclusions</w:t>
            </w:r>
          </w:p>
          <w:p w14:paraId="7B772B2D" w14:textId="6C037CCD" w:rsidR="00FE7E71" w:rsidRDefault="007E0EC8" w:rsidP="00D96B16">
            <w:pPr>
              <w:tabs>
                <w:tab w:val="left" w:pos="-1440"/>
                <w:tab w:val="left" w:pos="-720"/>
                <w:tab w:val="left" w:pos="0"/>
                <w:tab w:val="left" w:pos="720"/>
                <w:tab w:val="left" w:pos="1440"/>
                <w:tab w:val="left" w:pos="2520"/>
                <w:tab w:val="left" w:pos="2880"/>
              </w:tabs>
              <w:suppressAutoHyphens/>
              <w:ind w:left="607"/>
              <w:jc w:val="both"/>
            </w:pPr>
            <w:r>
              <w:t xml:space="preserve">Overall, there is little awareness of what the Electoral Commission actually does, or what its role is in regulating election finance. Few were aware that there is a limit on the amount </w:t>
            </w:r>
            <w:r w:rsidR="00D96B16">
              <w:t xml:space="preserve">of money </w:t>
            </w:r>
            <w:r>
              <w:t xml:space="preserve">parties </w:t>
            </w:r>
            <w:r w:rsidR="00D96B16">
              <w:t xml:space="preserve">and candidates </w:t>
            </w:r>
            <w:r>
              <w:t xml:space="preserve">can </w:t>
            </w:r>
            <w:r w:rsidR="006A3EDF">
              <w:t>spend a</w:t>
            </w:r>
            <w:r w:rsidR="00B6498E">
              <w:t>t</w:t>
            </w:r>
            <w:r>
              <w:t xml:space="preserve"> elections, </w:t>
            </w:r>
            <w:r w:rsidR="00677938">
              <w:t>or that</w:t>
            </w:r>
            <w:r>
              <w:t xml:space="preserve"> foreign donations </w:t>
            </w:r>
            <w:r w:rsidR="00677938">
              <w:t>are</w:t>
            </w:r>
            <w:r>
              <w:t xml:space="preserve"> illegal. </w:t>
            </w:r>
            <w:r w:rsidR="00B46BAE">
              <w:t>Nonethel</w:t>
            </w:r>
            <w:r w:rsidR="000A6130">
              <w:t>e</w:t>
            </w:r>
            <w:r w:rsidR="00B46BAE">
              <w:t xml:space="preserve">ss, many </w:t>
            </w:r>
            <w:r w:rsidR="00D96B16">
              <w:t>felt that the existence of an independent body was essential</w:t>
            </w:r>
            <w:r w:rsidR="008228F9">
              <w:t xml:space="preserve"> </w:t>
            </w:r>
            <w:r w:rsidR="00D96B16">
              <w:t xml:space="preserve">and </w:t>
            </w:r>
            <w:r w:rsidR="00B46BAE">
              <w:t xml:space="preserve">that it </w:t>
            </w:r>
            <w:r w:rsidR="00D96B16">
              <w:t xml:space="preserve">should </w:t>
            </w:r>
            <w:r w:rsidR="00B46BAE">
              <w:t>have</w:t>
            </w:r>
            <w:r w:rsidR="00D96B16">
              <w:t xml:space="preserve"> more powers to keep a closer eye on electoral </w:t>
            </w:r>
            <w:r w:rsidR="008228F9">
              <w:t>financ</w:t>
            </w:r>
            <w:r w:rsidR="00FE7E71">
              <w:t>ing and spending</w:t>
            </w:r>
            <w:r w:rsidR="00D96B16">
              <w:t xml:space="preserve">. </w:t>
            </w:r>
          </w:p>
          <w:p w14:paraId="5DE63202" w14:textId="77777777" w:rsidR="00FE7E71" w:rsidRDefault="00FE7E71" w:rsidP="00D96B16">
            <w:pPr>
              <w:tabs>
                <w:tab w:val="left" w:pos="-1440"/>
                <w:tab w:val="left" w:pos="-720"/>
                <w:tab w:val="left" w:pos="0"/>
                <w:tab w:val="left" w:pos="720"/>
                <w:tab w:val="left" w:pos="1440"/>
                <w:tab w:val="left" w:pos="2520"/>
                <w:tab w:val="left" w:pos="2880"/>
              </w:tabs>
              <w:suppressAutoHyphens/>
              <w:ind w:left="607"/>
              <w:jc w:val="both"/>
            </w:pPr>
          </w:p>
          <w:p w14:paraId="5B3E2DC8" w14:textId="27784915" w:rsidR="008830E5" w:rsidRDefault="007E0EC8" w:rsidP="00D96B16">
            <w:pPr>
              <w:tabs>
                <w:tab w:val="left" w:pos="-1440"/>
                <w:tab w:val="left" w:pos="-720"/>
                <w:tab w:val="left" w:pos="0"/>
                <w:tab w:val="left" w:pos="720"/>
                <w:tab w:val="left" w:pos="1440"/>
                <w:tab w:val="left" w:pos="2520"/>
                <w:tab w:val="left" w:pos="2880"/>
              </w:tabs>
              <w:suppressAutoHyphens/>
              <w:ind w:left="607"/>
              <w:jc w:val="both"/>
            </w:pPr>
            <w:r>
              <w:t>Despite being told that th</w:t>
            </w:r>
            <w:r w:rsidR="00D96B16">
              <w:t>at electoral</w:t>
            </w:r>
            <w:r>
              <w:t xml:space="preserve"> regulations exist, there was still an overwhelming </w:t>
            </w:r>
            <w:r w:rsidR="00FE7E71">
              <w:t xml:space="preserve">cynical </w:t>
            </w:r>
            <w:r>
              <w:t xml:space="preserve">assumption that the system is open to manipulation from politicians and parties, </w:t>
            </w:r>
            <w:r w:rsidR="00677938">
              <w:t xml:space="preserve">for whom there </w:t>
            </w:r>
            <w:r w:rsidR="00FE7E71">
              <w:t>is</w:t>
            </w:r>
            <w:r w:rsidR="00677938">
              <w:t xml:space="preserve"> little </w:t>
            </w:r>
            <w:r w:rsidR="00FE7E71">
              <w:t xml:space="preserve">in the way of </w:t>
            </w:r>
            <w:r w:rsidR="00677938">
              <w:t>trust.</w:t>
            </w:r>
            <w:r>
              <w:t xml:space="preserve"> </w:t>
            </w:r>
          </w:p>
          <w:p w14:paraId="7DF1E15E" w14:textId="435FCEC8" w:rsidR="00C37BE1" w:rsidRDefault="00C37BE1" w:rsidP="005B6665">
            <w:pPr>
              <w:tabs>
                <w:tab w:val="left" w:pos="-1440"/>
                <w:tab w:val="left" w:pos="-720"/>
                <w:tab w:val="left" w:pos="0"/>
                <w:tab w:val="left" w:pos="720"/>
                <w:tab w:val="left" w:pos="1440"/>
                <w:tab w:val="left" w:pos="2520"/>
                <w:tab w:val="left" w:pos="2880"/>
              </w:tabs>
              <w:suppressAutoHyphens/>
              <w:ind w:left="607"/>
              <w:jc w:val="both"/>
            </w:pPr>
          </w:p>
          <w:p w14:paraId="4D8C9D68" w14:textId="5CD7BA1C" w:rsidR="00C37BE1" w:rsidRDefault="00FE7E71" w:rsidP="005B6665">
            <w:pPr>
              <w:tabs>
                <w:tab w:val="left" w:pos="-1440"/>
                <w:tab w:val="left" w:pos="-720"/>
                <w:tab w:val="left" w:pos="0"/>
                <w:tab w:val="left" w:pos="720"/>
                <w:tab w:val="left" w:pos="1440"/>
                <w:tab w:val="left" w:pos="2520"/>
                <w:tab w:val="left" w:pos="2880"/>
              </w:tabs>
              <w:suppressAutoHyphens/>
              <w:ind w:left="607"/>
              <w:jc w:val="both"/>
            </w:pPr>
            <w:r>
              <w:t>F</w:t>
            </w:r>
            <w:r w:rsidR="00C37BE1">
              <w:t>oreign donations</w:t>
            </w:r>
            <w:r w:rsidR="00315F0B">
              <w:t xml:space="preserve"> are thought to occur with impunity</w:t>
            </w:r>
            <w:r w:rsidR="00677938">
              <w:t xml:space="preserve"> despite </w:t>
            </w:r>
            <w:r w:rsidR="00F44E09">
              <w:t>their</w:t>
            </w:r>
            <w:r w:rsidR="00677938">
              <w:t xml:space="preserve"> illegality.</w:t>
            </w:r>
            <w:r w:rsidR="00C37BE1">
              <w:t xml:space="preserve"> In</w:t>
            </w:r>
            <w:r w:rsidR="0018300F">
              <w:t xml:space="preserve"> </w:t>
            </w:r>
            <w:r w:rsidR="00C37BE1">
              <w:t xml:space="preserve">particular, Russian interference in UK elections </w:t>
            </w:r>
            <w:r w:rsidR="00F44E09">
              <w:t>i</w:t>
            </w:r>
            <w:r w:rsidR="00C37BE1">
              <w:t xml:space="preserve">s suspected, </w:t>
            </w:r>
            <w:r w:rsidR="001D7258">
              <w:t xml:space="preserve">directly </w:t>
            </w:r>
            <w:r w:rsidR="00C37BE1">
              <w:t>through large donations made to central parties</w:t>
            </w:r>
            <w:r w:rsidR="00B6498E">
              <w:t xml:space="preserve"> and</w:t>
            </w:r>
            <w:r w:rsidR="00C37BE1">
              <w:t xml:space="preserve"> </w:t>
            </w:r>
            <w:r w:rsidR="001D7258">
              <w:t xml:space="preserve">indirectly via social media ad placement. </w:t>
            </w:r>
            <w:r w:rsidR="00C37BE1">
              <w:t xml:space="preserve"> </w:t>
            </w:r>
          </w:p>
          <w:p w14:paraId="4F6CC133" w14:textId="1A3C9932" w:rsidR="007F22F4" w:rsidRDefault="007F22F4" w:rsidP="005B6665">
            <w:pPr>
              <w:tabs>
                <w:tab w:val="left" w:pos="-1440"/>
                <w:tab w:val="left" w:pos="-720"/>
                <w:tab w:val="left" w:pos="0"/>
                <w:tab w:val="left" w:pos="720"/>
                <w:tab w:val="left" w:pos="1440"/>
                <w:tab w:val="left" w:pos="2520"/>
                <w:tab w:val="left" w:pos="2880"/>
              </w:tabs>
              <w:suppressAutoHyphens/>
              <w:ind w:left="607"/>
              <w:jc w:val="both"/>
            </w:pPr>
          </w:p>
          <w:p w14:paraId="0D3E3B7A" w14:textId="7C7487F7" w:rsidR="007F22F4" w:rsidRDefault="007F22F4" w:rsidP="00E6732A">
            <w:pPr>
              <w:tabs>
                <w:tab w:val="left" w:pos="-1440"/>
                <w:tab w:val="left" w:pos="-720"/>
                <w:tab w:val="left" w:pos="0"/>
                <w:tab w:val="left" w:pos="720"/>
                <w:tab w:val="left" w:pos="1440"/>
                <w:tab w:val="left" w:pos="2520"/>
                <w:tab w:val="left" w:pos="2880"/>
              </w:tabs>
              <w:suppressAutoHyphens/>
              <w:ind w:left="607"/>
              <w:jc w:val="both"/>
            </w:pPr>
            <w:r>
              <w:t xml:space="preserve">There is a strong </w:t>
            </w:r>
            <w:r w:rsidR="001D7258">
              <w:t>belief</w:t>
            </w:r>
            <w:r>
              <w:t xml:space="preserve"> that social media is unregulated, </w:t>
            </w:r>
            <w:r w:rsidR="001D7258">
              <w:t>or</w:t>
            </w:r>
            <w:r>
              <w:t xml:space="preserve"> that regulation on social media platforms has not kept up with the speed of technolog</w:t>
            </w:r>
            <w:r w:rsidR="00677938">
              <w:t>ical</w:t>
            </w:r>
            <w:r>
              <w:t xml:space="preserve"> development.</w:t>
            </w:r>
            <w:r w:rsidR="00E6732A">
              <w:t xml:space="preserve"> Th</w:t>
            </w:r>
            <w:r w:rsidR="0014231D">
              <w:t xml:space="preserve">is has allowed </w:t>
            </w:r>
            <w:r w:rsidR="00E6732A">
              <w:t xml:space="preserve">‘fake news’ </w:t>
            </w:r>
            <w:r w:rsidR="0014231D">
              <w:t>to prosper</w:t>
            </w:r>
            <w:r w:rsidR="00E6732A">
              <w:t xml:space="preserve">, </w:t>
            </w:r>
            <w:r w:rsidR="0014231D">
              <w:t xml:space="preserve">particularly given </w:t>
            </w:r>
            <w:r w:rsidR="008C467C">
              <w:t xml:space="preserve">the </w:t>
            </w:r>
            <w:r w:rsidR="00E6732A">
              <w:t>difficult</w:t>
            </w:r>
            <w:r w:rsidR="008E3560">
              <w:t>ly</w:t>
            </w:r>
            <w:r w:rsidR="00E6732A">
              <w:t xml:space="preserve"> </w:t>
            </w:r>
            <w:r w:rsidR="008C467C">
              <w:t>in</w:t>
            </w:r>
            <w:r w:rsidR="00E6732A">
              <w:t xml:space="preserve"> spot</w:t>
            </w:r>
            <w:r w:rsidR="008C467C">
              <w:t>ting</w:t>
            </w:r>
            <w:r w:rsidR="008E3560">
              <w:t xml:space="preserve"> it.</w:t>
            </w:r>
            <w:r w:rsidR="00E6732A">
              <w:t xml:space="preserve"> A</w:t>
            </w:r>
            <w:r w:rsidR="008E3560">
              <w:t>llied to</w:t>
            </w:r>
            <w:r w:rsidR="00075F85">
              <w:t xml:space="preserve"> </w:t>
            </w:r>
            <w:r w:rsidR="008E3560">
              <w:t>this</w:t>
            </w:r>
            <w:r w:rsidR="00E6732A">
              <w:t xml:space="preserve">, the use of micro-targeting during elections and referendums </w:t>
            </w:r>
            <w:r w:rsidR="008E3560">
              <w:t>is</w:t>
            </w:r>
            <w:r w:rsidR="00E6732A">
              <w:t xml:space="preserve"> </w:t>
            </w:r>
            <w:r w:rsidR="00677938">
              <w:t xml:space="preserve">of great </w:t>
            </w:r>
            <w:r w:rsidR="00E6732A">
              <w:t>concern,</w:t>
            </w:r>
            <w:r w:rsidR="00075F85">
              <w:t xml:space="preserve"> </w:t>
            </w:r>
            <w:r w:rsidR="00A17F87">
              <w:t>resulting in likely</w:t>
            </w:r>
            <w:r w:rsidR="005E3414">
              <w:t xml:space="preserve"> considerable </w:t>
            </w:r>
            <w:r w:rsidR="00A17F87">
              <w:t xml:space="preserve">public </w:t>
            </w:r>
            <w:r w:rsidR="005E3414">
              <w:t xml:space="preserve">support for </w:t>
            </w:r>
            <w:r>
              <w:t xml:space="preserve">greater regulation of </w:t>
            </w:r>
            <w:r w:rsidR="00A17F87">
              <w:t xml:space="preserve">the </w:t>
            </w:r>
            <w:r>
              <w:t>social media advertising</w:t>
            </w:r>
            <w:r w:rsidR="00A17F87">
              <w:t xml:space="preserve"> space</w:t>
            </w:r>
            <w:r>
              <w:t>.</w:t>
            </w:r>
          </w:p>
          <w:p w14:paraId="6BE03CDB" w14:textId="77777777" w:rsidR="007F22F4" w:rsidRDefault="007F22F4" w:rsidP="007F22F4">
            <w:pPr>
              <w:tabs>
                <w:tab w:val="left" w:pos="-1440"/>
                <w:tab w:val="left" w:pos="-720"/>
                <w:tab w:val="left" w:pos="0"/>
                <w:tab w:val="left" w:pos="720"/>
                <w:tab w:val="left" w:pos="1440"/>
                <w:tab w:val="left" w:pos="2520"/>
                <w:tab w:val="left" w:pos="2880"/>
              </w:tabs>
              <w:suppressAutoHyphens/>
              <w:ind w:left="607"/>
              <w:jc w:val="both"/>
            </w:pPr>
          </w:p>
          <w:p w14:paraId="2431A4DC" w14:textId="68C21EDD" w:rsidR="007F22F4" w:rsidRDefault="00B46BAE" w:rsidP="00D96B16">
            <w:pPr>
              <w:tabs>
                <w:tab w:val="left" w:pos="-1440"/>
                <w:tab w:val="left" w:pos="-720"/>
                <w:tab w:val="left" w:pos="0"/>
                <w:tab w:val="left" w:pos="720"/>
                <w:tab w:val="left" w:pos="1440"/>
                <w:tab w:val="left" w:pos="2520"/>
                <w:tab w:val="left" w:pos="2880"/>
              </w:tabs>
              <w:suppressAutoHyphens/>
              <w:ind w:left="607"/>
              <w:jc w:val="both"/>
            </w:pPr>
            <w:r>
              <w:t>Participants</w:t>
            </w:r>
            <w:r w:rsidR="00677938">
              <w:t xml:space="preserve"> proposed that t</w:t>
            </w:r>
            <w:r w:rsidR="00E6732A">
              <w:t xml:space="preserve">he Electoral Commission </w:t>
            </w:r>
            <w:r>
              <w:t xml:space="preserve">should </w:t>
            </w:r>
            <w:r w:rsidR="00677938">
              <w:t>work</w:t>
            </w:r>
            <w:r w:rsidR="00E6732A">
              <w:t xml:space="preserve"> with social media campaigns to draw up a set of guidelines about what is </w:t>
            </w:r>
            <w:r w:rsidR="00D96B16">
              <w:t xml:space="preserve">and is not </w:t>
            </w:r>
            <w:r w:rsidR="00E6732A">
              <w:t xml:space="preserve">allowed </w:t>
            </w:r>
            <w:r w:rsidR="00D96B16">
              <w:t xml:space="preserve">to appear </w:t>
            </w:r>
            <w:r w:rsidR="00E6732A">
              <w:t>online during election and referendum periods</w:t>
            </w:r>
            <w:r w:rsidR="00D96B16">
              <w:t xml:space="preserve">. This would increase public trust </w:t>
            </w:r>
            <w:r w:rsidR="00515C3F">
              <w:t xml:space="preserve">that </w:t>
            </w:r>
            <w:r w:rsidR="00D96B16">
              <w:t xml:space="preserve">social media </w:t>
            </w:r>
            <w:r w:rsidR="00515C3F">
              <w:t xml:space="preserve">information sources are </w:t>
            </w:r>
            <w:r w:rsidR="00D96B16">
              <w:t xml:space="preserve">verified and </w:t>
            </w:r>
            <w:r w:rsidR="00515C3F">
              <w:t xml:space="preserve">offer </w:t>
            </w:r>
            <w:r w:rsidR="00677938">
              <w:t>‘</w:t>
            </w:r>
            <w:r w:rsidR="00D96B16">
              <w:t>real</w:t>
            </w:r>
            <w:r w:rsidR="00677938">
              <w:t>’</w:t>
            </w:r>
            <w:r w:rsidR="00D96B16">
              <w:t xml:space="preserve"> information. </w:t>
            </w:r>
            <w:r w:rsidR="00686FB2">
              <w:t xml:space="preserve">Some form </w:t>
            </w:r>
            <w:r w:rsidR="00686FB2">
              <w:lastRenderedPageBreak/>
              <w:t>of</w:t>
            </w:r>
            <w:r w:rsidR="007F22F4">
              <w:t xml:space="preserve"> accreditation by the Electoral Commission for digital political advertisements </w:t>
            </w:r>
            <w:r w:rsidR="00686FB2">
              <w:t xml:space="preserve">would provide </w:t>
            </w:r>
            <w:r w:rsidR="007F22F4">
              <w:t>reassurance about the authenticity</w:t>
            </w:r>
            <w:r w:rsidR="00686FB2">
              <w:t>.</w:t>
            </w:r>
          </w:p>
          <w:p w14:paraId="6FC4ABA9" w14:textId="66FA5AC5" w:rsidR="00C37BE1" w:rsidRDefault="00C37BE1" w:rsidP="005B6665">
            <w:pPr>
              <w:tabs>
                <w:tab w:val="left" w:pos="-1440"/>
                <w:tab w:val="left" w:pos="-720"/>
                <w:tab w:val="left" w:pos="0"/>
                <w:tab w:val="left" w:pos="720"/>
                <w:tab w:val="left" w:pos="1440"/>
                <w:tab w:val="left" w:pos="2520"/>
                <w:tab w:val="left" w:pos="2880"/>
              </w:tabs>
              <w:suppressAutoHyphens/>
              <w:ind w:left="607"/>
              <w:jc w:val="both"/>
            </w:pPr>
          </w:p>
          <w:p w14:paraId="6D54515A" w14:textId="77777777" w:rsidR="00E87EC6" w:rsidRDefault="0008680E" w:rsidP="005B6665">
            <w:pPr>
              <w:tabs>
                <w:tab w:val="left" w:pos="-1440"/>
                <w:tab w:val="left" w:pos="-720"/>
                <w:tab w:val="left" w:pos="0"/>
                <w:tab w:val="left" w:pos="720"/>
                <w:tab w:val="left" w:pos="1440"/>
                <w:tab w:val="left" w:pos="2520"/>
                <w:tab w:val="left" w:pos="2880"/>
              </w:tabs>
              <w:suppressAutoHyphens/>
              <w:ind w:left="607"/>
              <w:jc w:val="both"/>
            </w:pPr>
            <w:r>
              <w:t>V</w:t>
            </w:r>
            <w:r w:rsidR="00C37BE1">
              <w:t xml:space="preserve">alues and principles that are important to people in the financial regulation of elections are Fairness, Accountability, Transparency, and Timeliness of </w:t>
            </w:r>
            <w:r>
              <w:t>s</w:t>
            </w:r>
            <w:r w:rsidR="00E87EC6">
              <w:t>anctions.</w:t>
            </w:r>
            <w:r w:rsidR="00C37BE1">
              <w:t xml:space="preserve"> </w:t>
            </w:r>
            <w:r w:rsidR="00AD6368">
              <w:t xml:space="preserve">Holding </w:t>
            </w:r>
            <w:r w:rsidR="00AD6368" w:rsidRPr="00AD6368">
              <w:t>those to account who have broken financial rules and regulations is seen as imperative</w:t>
            </w:r>
            <w:r w:rsidR="00E87EC6">
              <w:t xml:space="preserve"> deterrent</w:t>
            </w:r>
            <w:r w:rsidR="00AD6368" w:rsidRPr="00AD6368">
              <w:t xml:space="preserve">. </w:t>
            </w:r>
          </w:p>
          <w:p w14:paraId="67BB53C9" w14:textId="77777777" w:rsidR="00E87EC6" w:rsidRDefault="00E87EC6" w:rsidP="005B6665">
            <w:pPr>
              <w:tabs>
                <w:tab w:val="left" w:pos="-1440"/>
                <w:tab w:val="left" w:pos="-720"/>
                <w:tab w:val="left" w:pos="0"/>
                <w:tab w:val="left" w:pos="720"/>
                <w:tab w:val="left" w:pos="1440"/>
                <w:tab w:val="left" w:pos="2520"/>
                <w:tab w:val="left" w:pos="2880"/>
              </w:tabs>
              <w:suppressAutoHyphens/>
              <w:ind w:left="607"/>
              <w:jc w:val="both"/>
            </w:pPr>
          </w:p>
          <w:p w14:paraId="6E1984DD" w14:textId="7A26E22B" w:rsidR="00677938" w:rsidRDefault="00B436BA" w:rsidP="005B6665">
            <w:pPr>
              <w:tabs>
                <w:tab w:val="left" w:pos="-1440"/>
                <w:tab w:val="left" w:pos="-720"/>
                <w:tab w:val="left" w:pos="0"/>
                <w:tab w:val="left" w:pos="720"/>
                <w:tab w:val="left" w:pos="1440"/>
                <w:tab w:val="left" w:pos="2520"/>
                <w:tab w:val="left" w:pos="2880"/>
              </w:tabs>
              <w:suppressAutoHyphens/>
              <w:ind w:left="607"/>
              <w:jc w:val="both"/>
            </w:pPr>
            <w:r>
              <w:t>Participants</w:t>
            </w:r>
            <w:r w:rsidR="00677938">
              <w:t xml:space="preserve"> believe that t</w:t>
            </w:r>
            <w:r w:rsidR="00AD6368" w:rsidRPr="00AD6368">
              <w:t xml:space="preserve">ransparency </w:t>
            </w:r>
            <w:r w:rsidR="00677938">
              <w:t>on the source of</w:t>
            </w:r>
            <w:r w:rsidR="00AD6368">
              <w:t xml:space="preserve"> donations</w:t>
            </w:r>
            <w:r w:rsidR="00953676">
              <w:t xml:space="preserve"> should be increased</w:t>
            </w:r>
            <w:r w:rsidR="006075EA">
              <w:t>. T</w:t>
            </w:r>
            <w:r w:rsidR="00677938">
              <w:t xml:space="preserve">he amounts received by political parties, </w:t>
            </w:r>
            <w:r w:rsidR="006075EA">
              <w:t xml:space="preserve">from whom, </w:t>
            </w:r>
            <w:r w:rsidR="00677938">
              <w:t xml:space="preserve">what they are spent on, </w:t>
            </w:r>
            <w:r w:rsidR="006075EA">
              <w:t xml:space="preserve">are all considered legitimate matters of public interest that </w:t>
            </w:r>
            <w:r w:rsidR="00677938">
              <w:t>should be placed in the public domain.</w:t>
            </w:r>
          </w:p>
          <w:p w14:paraId="17163FA4" w14:textId="77777777" w:rsidR="00677938" w:rsidRDefault="00677938" w:rsidP="005B6665">
            <w:pPr>
              <w:tabs>
                <w:tab w:val="left" w:pos="-1440"/>
                <w:tab w:val="left" w:pos="-720"/>
                <w:tab w:val="left" w:pos="0"/>
                <w:tab w:val="left" w:pos="720"/>
                <w:tab w:val="left" w:pos="1440"/>
                <w:tab w:val="left" w:pos="2520"/>
                <w:tab w:val="left" w:pos="2880"/>
              </w:tabs>
              <w:suppressAutoHyphens/>
              <w:ind w:left="607"/>
              <w:jc w:val="both"/>
            </w:pPr>
          </w:p>
          <w:p w14:paraId="2D791275" w14:textId="2963F033" w:rsidR="00C37BE1" w:rsidRDefault="00606D43" w:rsidP="005B6665">
            <w:pPr>
              <w:tabs>
                <w:tab w:val="left" w:pos="-1440"/>
                <w:tab w:val="left" w:pos="-720"/>
                <w:tab w:val="left" w:pos="0"/>
                <w:tab w:val="left" w:pos="720"/>
                <w:tab w:val="left" w:pos="1440"/>
                <w:tab w:val="left" w:pos="2520"/>
                <w:tab w:val="left" w:pos="2880"/>
              </w:tabs>
              <w:suppressAutoHyphens/>
              <w:ind w:left="607"/>
              <w:jc w:val="both"/>
            </w:pPr>
            <w:r>
              <w:t>S</w:t>
            </w:r>
            <w:r w:rsidR="00AD6368">
              <w:t xml:space="preserve">anctions </w:t>
            </w:r>
            <w:r w:rsidR="003F24B9">
              <w:t xml:space="preserve">on campaign wrong-doing </w:t>
            </w:r>
            <w:r>
              <w:t xml:space="preserve">should be </w:t>
            </w:r>
            <w:r w:rsidR="00AD6368">
              <w:t>applied in a timely manner</w:t>
            </w:r>
            <w:r w:rsidR="000C3062">
              <w:t xml:space="preserve">, otherwise they are likely to have little effect, either in terms of how they impacted on the electoral event </w:t>
            </w:r>
            <w:r w:rsidR="003F24B9">
              <w:t xml:space="preserve">or in deterring future transgressions. </w:t>
            </w:r>
          </w:p>
          <w:p w14:paraId="7B778D7D" w14:textId="347BE687" w:rsidR="003436AB" w:rsidRDefault="003436AB" w:rsidP="005B6665">
            <w:pPr>
              <w:tabs>
                <w:tab w:val="left" w:pos="-1440"/>
                <w:tab w:val="left" w:pos="-720"/>
                <w:tab w:val="left" w:pos="0"/>
                <w:tab w:val="left" w:pos="720"/>
                <w:tab w:val="left" w:pos="1440"/>
                <w:tab w:val="left" w:pos="2520"/>
                <w:tab w:val="left" w:pos="2880"/>
              </w:tabs>
              <w:suppressAutoHyphens/>
              <w:ind w:left="607"/>
              <w:jc w:val="both"/>
            </w:pPr>
          </w:p>
          <w:p w14:paraId="789A0A20" w14:textId="40BF7C50" w:rsidR="002075FF" w:rsidRDefault="003436AB" w:rsidP="002075FF">
            <w:pPr>
              <w:tabs>
                <w:tab w:val="left" w:pos="-1440"/>
                <w:tab w:val="left" w:pos="-720"/>
                <w:tab w:val="left" w:pos="0"/>
                <w:tab w:val="left" w:pos="720"/>
                <w:tab w:val="left" w:pos="1440"/>
                <w:tab w:val="left" w:pos="2520"/>
                <w:tab w:val="left" w:pos="2880"/>
              </w:tabs>
              <w:suppressAutoHyphens/>
              <w:ind w:left="607"/>
              <w:jc w:val="both"/>
            </w:pPr>
            <w:r>
              <w:t>Ultimately</w:t>
            </w:r>
            <w:r w:rsidR="006F4D46">
              <w:t>,</w:t>
            </w:r>
            <w:r>
              <w:t xml:space="preserve"> </w:t>
            </w:r>
            <w:r w:rsidR="00E20952">
              <w:t xml:space="preserve">many participants pointed out that </w:t>
            </w:r>
            <w:r>
              <w:t xml:space="preserve">that until the Electoral Commission is given more powers to enforce stronger sanctions, it is unlikely that there will be any real change. </w:t>
            </w:r>
            <w:r w:rsidR="00B436BA">
              <w:t>Participants</w:t>
            </w:r>
            <w:r w:rsidR="002075FF">
              <w:t xml:space="preserve"> felt that sanctions themselves should reflect the nature of the rule broken but for serious breaches</w:t>
            </w:r>
            <w:r w:rsidR="00677938">
              <w:t>,</w:t>
            </w:r>
            <w:r w:rsidR="00E20952">
              <w:t xml:space="preserve"> and that</w:t>
            </w:r>
            <w:r w:rsidR="00677938">
              <w:t xml:space="preserve"> there should be</w:t>
            </w:r>
            <w:r w:rsidR="002075FF">
              <w:t xml:space="preserve"> large fines and possible jail sentences. </w:t>
            </w:r>
            <w:r w:rsidR="007F22F4">
              <w:t>Until this happens</w:t>
            </w:r>
            <w:r w:rsidR="00CD2ADF">
              <w:t>,</w:t>
            </w:r>
            <w:r w:rsidR="007F22F4">
              <w:t xml:space="preserve"> deterrent</w:t>
            </w:r>
            <w:r w:rsidR="00E20952">
              <w:t xml:space="preserve">s </w:t>
            </w:r>
            <w:r w:rsidR="00CD2ADF">
              <w:t xml:space="preserve">will be </w:t>
            </w:r>
            <w:r w:rsidR="00E20952">
              <w:t>viewed as</w:t>
            </w:r>
            <w:r w:rsidR="007F22F4">
              <w:t xml:space="preserve"> too weak</w:t>
            </w:r>
            <w:r w:rsidR="00677938">
              <w:t>.</w:t>
            </w:r>
          </w:p>
          <w:p w14:paraId="47131AD3" w14:textId="0B5988DB" w:rsidR="00412D89" w:rsidRPr="00C34774" w:rsidRDefault="00412D89" w:rsidP="00CD2ADF">
            <w:pPr>
              <w:tabs>
                <w:tab w:val="left" w:pos="-1440"/>
                <w:tab w:val="left" w:pos="-720"/>
                <w:tab w:val="left" w:pos="0"/>
                <w:tab w:val="left" w:pos="720"/>
                <w:tab w:val="left" w:pos="1440"/>
                <w:tab w:val="left" w:pos="2520"/>
                <w:tab w:val="left" w:pos="2880"/>
              </w:tabs>
              <w:suppressAutoHyphens/>
              <w:ind w:left="607"/>
              <w:jc w:val="both"/>
            </w:pPr>
          </w:p>
        </w:tc>
        <w:tc>
          <w:tcPr>
            <w:tcW w:w="2835" w:type="dxa"/>
          </w:tcPr>
          <w:p w14:paraId="772E2418" w14:textId="77777777" w:rsidR="0052217E" w:rsidRPr="00066AB8" w:rsidRDefault="0052217E" w:rsidP="00894F99">
            <w:pPr>
              <w:pStyle w:val="4Quote"/>
              <w:rPr>
                <w:rFonts w:ascii="Calibri" w:hAnsi="Calibri" w:cs="Calibri"/>
                <w:szCs w:val="22"/>
              </w:rPr>
            </w:pPr>
          </w:p>
          <w:p w14:paraId="524A5CC3" w14:textId="794A7010" w:rsidR="00C40CB0" w:rsidRDefault="00C40CB0" w:rsidP="00894F99">
            <w:pPr>
              <w:pStyle w:val="4Quote"/>
              <w:rPr>
                <w:rFonts w:ascii="Calibri" w:hAnsi="Calibri" w:cs="Calibri"/>
                <w:szCs w:val="22"/>
              </w:rPr>
            </w:pPr>
          </w:p>
          <w:p w14:paraId="37BA02AF" w14:textId="77777777" w:rsidR="00153B31" w:rsidRPr="00C40CB0" w:rsidRDefault="00153B31" w:rsidP="00894F99">
            <w:pPr>
              <w:pStyle w:val="4Quote"/>
              <w:rPr>
                <w:rFonts w:ascii="Calibri" w:hAnsi="Calibri" w:cs="Calibri"/>
                <w:szCs w:val="22"/>
              </w:rPr>
            </w:pPr>
          </w:p>
          <w:p w14:paraId="6B78CDEE" w14:textId="4FA9F41A" w:rsidR="003D497B" w:rsidRDefault="0051748C" w:rsidP="00894F99">
            <w:pPr>
              <w:pStyle w:val="4Quote"/>
              <w:rPr>
                <w:rFonts w:ascii="Calibri" w:hAnsi="Calibri" w:cs="Calibri"/>
                <w:szCs w:val="22"/>
                <w:lang w:val="en-US"/>
              </w:rPr>
            </w:pPr>
            <w:r w:rsidRPr="0051748C">
              <w:rPr>
                <w:rFonts w:ascii="Calibri" w:hAnsi="Calibri" w:cs="Calibri"/>
                <w:szCs w:val="22"/>
                <w:lang w:val="en-US"/>
              </w:rPr>
              <w:t>I think that generally it's not rigged and it's pretty fair. I guess the only arguments are whether it's first past the post or proportional representation</w:t>
            </w:r>
            <w:r>
              <w:rPr>
                <w:rFonts w:ascii="Calibri" w:hAnsi="Calibri" w:cs="Calibri"/>
                <w:szCs w:val="22"/>
                <w:lang w:val="en-US"/>
              </w:rPr>
              <w:t>. (46-60)</w:t>
            </w:r>
          </w:p>
          <w:p w14:paraId="460659FE" w14:textId="7CB74939" w:rsidR="00C40CB0" w:rsidRDefault="00C40CB0" w:rsidP="00894F99">
            <w:pPr>
              <w:pStyle w:val="4Quote"/>
              <w:rPr>
                <w:rFonts w:ascii="Calibri" w:hAnsi="Calibri" w:cs="Calibri"/>
                <w:szCs w:val="22"/>
                <w:lang w:val="en-US"/>
              </w:rPr>
            </w:pPr>
          </w:p>
          <w:p w14:paraId="1E811BC0" w14:textId="4A994E60" w:rsidR="00C40CB0" w:rsidRDefault="00C40CB0" w:rsidP="00894F99">
            <w:pPr>
              <w:pStyle w:val="4Quote"/>
              <w:rPr>
                <w:rFonts w:ascii="Calibri" w:hAnsi="Calibri" w:cs="Calibri"/>
                <w:szCs w:val="22"/>
                <w:lang w:val="en-US"/>
              </w:rPr>
            </w:pPr>
            <w:r w:rsidRPr="00C40CB0">
              <w:rPr>
                <w:rFonts w:ascii="Calibri" w:hAnsi="Calibri" w:cs="Calibri"/>
                <w:szCs w:val="22"/>
                <w:lang w:val="en-US"/>
              </w:rPr>
              <w:t>I think it's just open to abuse. If you're looking at a typical constituency, for instance, £30,000 is nothing, it's just not going to work, so there have to be ways to get round it.</w:t>
            </w:r>
            <w:r>
              <w:rPr>
                <w:rFonts w:ascii="Calibri" w:hAnsi="Calibri" w:cs="Calibri"/>
                <w:szCs w:val="22"/>
                <w:lang w:val="en-US"/>
              </w:rPr>
              <w:t xml:space="preserve"> (31-45)</w:t>
            </w:r>
          </w:p>
          <w:p w14:paraId="4D933FE6" w14:textId="25074601" w:rsidR="00C40CB0" w:rsidRDefault="00C40CB0" w:rsidP="00894F99">
            <w:pPr>
              <w:pStyle w:val="4Quote"/>
              <w:rPr>
                <w:rFonts w:ascii="Calibri" w:hAnsi="Calibri" w:cs="Calibri"/>
                <w:szCs w:val="22"/>
                <w:lang w:val="en-US"/>
              </w:rPr>
            </w:pPr>
          </w:p>
          <w:p w14:paraId="02DBC4FC" w14:textId="77777777" w:rsidR="00C40CB0" w:rsidRPr="00B03C94" w:rsidRDefault="00C40CB0" w:rsidP="00C40CB0">
            <w:pPr>
              <w:pStyle w:val="4Quote"/>
              <w:rPr>
                <w:rFonts w:ascii="Calibri" w:hAnsi="Calibri" w:cs="Calibri"/>
                <w:szCs w:val="22"/>
                <w:lang w:val="en-US"/>
              </w:rPr>
            </w:pPr>
            <w:r w:rsidRPr="00B03C94">
              <w:rPr>
                <w:rFonts w:ascii="Calibri" w:hAnsi="Calibri" w:cs="Calibri"/>
                <w:szCs w:val="22"/>
                <w:lang w:val="en-US"/>
              </w:rPr>
              <w:t>It's so easy nowadays to hide financial transactions. (46-60)</w:t>
            </w:r>
          </w:p>
          <w:p w14:paraId="41A143A7" w14:textId="2CF2EDBA" w:rsidR="007D6FDC" w:rsidRDefault="007D6FDC" w:rsidP="00894F99">
            <w:pPr>
              <w:pStyle w:val="4Quote"/>
              <w:rPr>
                <w:rFonts w:ascii="Calibri" w:hAnsi="Calibri" w:cs="Calibri"/>
                <w:szCs w:val="22"/>
                <w:lang w:val="en-US"/>
              </w:rPr>
            </w:pPr>
          </w:p>
          <w:p w14:paraId="55367EC7" w14:textId="77777777" w:rsidR="009913EB" w:rsidRDefault="009913EB" w:rsidP="00894F99">
            <w:pPr>
              <w:pStyle w:val="4Quote"/>
              <w:rPr>
                <w:rFonts w:ascii="Calibri" w:hAnsi="Calibri" w:cs="Calibri"/>
                <w:szCs w:val="22"/>
                <w:lang w:val="en-US"/>
              </w:rPr>
            </w:pPr>
          </w:p>
          <w:p w14:paraId="6B26EECC" w14:textId="52E924D2" w:rsidR="00C40CB0" w:rsidRDefault="00C40CB0" w:rsidP="00894F99">
            <w:pPr>
              <w:pStyle w:val="4Quote"/>
              <w:rPr>
                <w:rFonts w:ascii="Calibri" w:hAnsi="Calibri" w:cs="Calibri"/>
                <w:szCs w:val="22"/>
                <w:lang w:val="en-US"/>
              </w:rPr>
            </w:pPr>
            <w:r w:rsidRPr="0051748C">
              <w:rPr>
                <w:rFonts w:ascii="Calibri" w:hAnsi="Calibri" w:cs="Calibri"/>
                <w:szCs w:val="22"/>
                <w:lang w:val="en-US"/>
              </w:rPr>
              <w:t>Any sort of money that can come into any parties, they're going to definitely accept it</w:t>
            </w:r>
            <w:r>
              <w:rPr>
                <w:rFonts w:ascii="Calibri" w:hAnsi="Calibri" w:cs="Calibri"/>
                <w:szCs w:val="22"/>
                <w:lang w:val="en-US"/>
              </w:rPr>
              <w:t>. (46-60)</w:t>
            </w:r>
          </w:p>
          <w:p w14:paraId="29612FB6" w14:textId="1070161D" w:rsidR="00153B31" w:rsidRDefault="00153B31" w:rsidP="00894F99">
            <w:pPr>
              <w:pStyle w:val="4Quote"/>
              <w:rPr>
                <w:rFonts w:ascii="Calibri" w:hAnsi="Calibri" w:cs="Calibri"/>
                <w:szCs w:val="22"/>
                <w:lang w:val="en-US"/>
              </w:rPr>
            </w:pPr>
          </w:p>
          <w:p w14:paraId="370D0478" w14:textId="77777777" w:rsidR="00153B31" w:rsidRDefault="00153B31" w:rsidP="00894F99">
            <w:pPr>
              <w:pStyle w:val="4Quote"/>
              <w:rPr>
                <w:rFonts w:ascii="Calibri" w:hAnsi="Calibri" w:cs="Calibri"/>
                <w:szCs w:val="22"/>
                <w:lang w:val="en-US"/>
              </w:rPr>
            </w:pPr>
          </w:p>
          <w:p w14:paraId="75CF26F6" w14:textId="7AB735FC" w:rsidR="00153B31" w:rsidRDefault="007D6FDC" w:rsidP="00BD4DC6">
            <w:pPr>
              <w:pStyle w:val="4Quote"/>
              <w:rPr>
                <w:rFonts w:ascii="Calibri" w:hAnsi="Calibri" w:cs="Calibri"/>
                <w:szCs w:val="22"/>
                <w:lang w:val="en-US"/>
              </w:rPr>
            </w:pPr>
            <w:r w:rsidRPr="007D6FDC">
              <w:rPr>
                <w:rFonts w:ascii="Calibri" w:hAnsi="Calibri" w:cs="Calibri"/>
                <w:szCs w:val="22"/>
                <w:lang w:val="en-US"/>
              </w:rPr>
              <w:t>I'm massively cynical about politicians, but I think the system is decent even if it's slowly going to get eroded further over the next few years</w:t>
            </w:r>
            <w:r>
              <w:rPr>
                <w:rFonts w:ascii="Calibri" w:hAnsi="Calibri" w:cs="Calibri"/>
                <w:szCs w:val="22"/>
                <w:lang w:val="en-US"/>
              </w:rPr>
              <w:t>. (31-45)</w:t>
            </w:r>
          </w:p>
          <w:p w14:paraId="2C7309C5" w14:textId="77777777" w:rsidR="00153B31" w:rsidRDefault="00153B31" w:rsidP="00BD4DC6">
            <w:pPr>
              <w:pStyle w:val="4Quote"/>
              <w:rPr>
                <w:rFonts w:ascii="Calibri" w:hAnsi="Calibri" w:cs="Calibri"/>
                <w:szCs w:val="22"/>
                <w:lang w:val="en-US"/>
              </w:rPr>
            </w:pPr>
          </w:p>
          <w:p w14:paraId="76759A38" w14:textId="09071D95" w:rsidR="000869DD" w:rsidRDefault="000869DD" w:rsidP="00BD4DC6">
            <w:pPr>
              <w:pStyle w:val="4Quote"/>
              <w:rPr>
                <w:rFonts w:ascii="Calibri" w:hAnsi="Calibri" w:cs="Calibri"/>
                <w:szCs w:val="22"/>
                <w:lang w:val="en-US"/>
              </w:rPr>
            </w:pPr>
            <w:r>
              <w:rPr>
                <w:rFonts w:ascii="Calibri" w:hAnsi="Calibri" w:cs="Calibri"/>
                <w:szCs w:val="22"/>
                <w:lang w:val="en-US"/>
              </w:rPr>
              <w:t>Y</w:t>
            </w:r>
            <w:r w:rsidRPr="0051748C">
              <w:rPr>
                <w:rFonts w:ascii="Calibri" w:hAnsi="Calibri" w:cs="Calibri"/>
                <w:szCs w:val="22"/>
                <w:lang w:val="en-US"/>
              </w:rPr>
              <w:t>ou said that donations can't be made from abroad, so that's something new to me, I wasn't aware of that</w:t>
            </w:r>
            <w:r>
              <w:rPr>
                <w:rFonts w:ascii="Calibri" w:hAnsi="Calibri" w:cs="Calibri"/>
                <w:szCs w:val="22"/>
                <w:lang w:val="en-US"/>
              </w:rPr>
              <w:t>. (31-45)</w:t>
            </w:r>
          </w:p>
          <w:p w14:paraId="7106A1D6" w14:textId="267B7E3D" w:rsidR="00C40CB0" w:rsidRDefault="00C40CB0" w:rsidP="00BD4DC6">
            <w:pPr>
              <w:pStyle w:val="4Quote"/>
              <w:rPr>
                <w:rFonts w:ascii="Calibri" w:hAnsi="Calibri" w:cs="Calibri"/>
                <w:szCs w:val="22"/>
                <w:lang w:val="en-US"/>
              </w:rPr>
            </w:pPr>
          </w:p>
          <w:p w14:paraId="16983544" w14:textId="5AA10B21" w:rsidR="00C40CB0" w:rsidRPr="009F4667" w:rsidRDefault="00C40CB0" w:rsidP="00C40CB0">
            <w:pPr>
              <w:pStyle w:val="4Quote"/>
              <w:rPr>
                <w:rFonts w:ascii="Calibri" w:hAnsi="Calibri" w:cs="Calibri"/>
                <w:szCs w:val="22"/>
                <w:lang w:val="en-US"/>
              </w:rPr>
            </w:pPr>
            <w:r>
              <w:rPr>
                <w:rFonts w:ascii="Calibri" w:hAnsi="Calibri" w:cs="Calibri"/>
                <w:szCs w:val="22"/>
                <w:lang w:val="en-US"/>
              </w:rPr>
              <w:t>T</w:t>
            </w:r>
            <w:r w:rsidRPr="00403817">
              <w:rPr>
                <w:rFonts w:ascii="Calibri" w:hAnsi="Calibri" w:cs="Calibri"/>
                <w:szCs w:val="22"/>
                <w:lang w:val="en-US"/>
              </w:rPr>
              <w:t>here are doubts, certainly in my mind about how it's all regulated. Maybe not from the Commission side of things but more within the political parties themselves, and if they get massive donations</w:t>
            </w:r>
            <w:r>
              <w:rPr>
                <w:rFonts w:ascii="Calibri" w:hAnsi="Calibri" w:cs="Calibri"/>
                <w:szCs w:val="22"/>
                <w:lang w:val="en-US"/>
              </w:rPr>
              <w:t>,</w:t>
            </w:r>
            <w:r w:rsidRPr="00403817">
              <w:rPr>
                <w:rFonts w:ascii="Calibri" w:hAnsi="Calibri" w:cs="Calibri"/>
                <w:szCs w:val="22"/>
                <w:lang w:val="en-US"/>
              </w:rPr>
              <w:t xml:space="preserve"> are they not going to accept them</w:t>
            </w:r>
            <w:r w:rsidRPr="00C40CB0">
              <w:rPr>
                <w:rFonts w:ascii="Calibri" w:hAnsi="Calibri" w:cs="Calibri"/>
                <w:szCs w:val="22"/>
                <w:lang w:val="en-US"/>
              </w:rPr>
              <w:t xml:space="preserve">, or are </w:t>
            </w:r>
            <w:r w:rsidRPr="009F4667">
              <w:rPr>
                <w:rFonts w:ascii="Calibri" w:hAnsi="Calibri" w:cs="Calibri"/>
                <w:szCs w:val="22"/>
                <w:lang w:val="en-US"/>
              </w:rPr>
              <w:t>they going to use some clever bookkeeping? (24-30)</w:t>
            </w:r>
          </w:p>
          <w:p w14:paraId="6F34EA12" w14:textId="4058EEBA" w:rsidR="00F906B8" w:rsidRPr="009F4667" w:rsidRDefault="00F906B8" w:rsidP="00C40CB0">
            <w:pPr>
              <w:pStyle w:val="4Quote"/>
              <w:rPr>
                <w:rFonts w:ascii="Calibri" w:hAnsi="Calibri" w:cs="Calibri"/>
                <w:szCs w:val="22"/>
                <w:lang w:val="en-US"/>
              </w:rPr>
            </w:pPr>
          </w:p>
          <w:p w14:paraId="13EAF22A" w14:textId="77777777" w:rsidR="00F906B8" w:rsidRPr="009F4667" w:rsidRDefault="00F906B8" w:rsidP="00F906B8">
            <w:pPr>
              <w:pStyle w:val="4Quote"/>
              <w:rPr>
                <w:rFonts w:ascii="Calibri" w:hAnsi="Calibri" w:cs="Calibri"/>
                <w:szCs w:val="22"/>
                <w:lang w:val="en-US"/>
              </w:rPr>
            </w:pPr>
            <w:r w:rsidRPr="00946A69">
              <w:rPr>
                <w:rFonts w:ascii="Calibri" w:hAnsi="Calibri" w:cs="Calibri"/>
                <w:szCs w:val="22"/>
                <w:lang w:val="en-US"/>
              </w:rPr>
              <w:lastRenderedPageBreak/>
              <w:t>A fair, level playing ground, so they all have the same amount of money, for example. (24-30)</w:t>
            </w:r>
          </w:p>
          <w:p w14:paraId="561879F2" w14:textId="040B0AE4" w:rsidR="006A74F0" w:rsidRPr="009F4667" w:rsidRDefault="006A74F0" w:rsidP="00C40CB0">
            <w:pPr>
              <w:pStyle w:val="4Quote"/>
              <w:rPr>
                <w:rFonts w:ascii="Calibri" w:hAnsi="Calibri" w:cs="Calibri"/>
                <w:szCs w:val="22"/>
                <w:lang w:val="en-US"/>
              </w:rPr>
            </w:pPr>
          </w:p>
          <w:p w14:paraId="36AD755D" w14:textId="7EF299A2" w:rsidR="006A74F0" w:rsidRDefault="006A74F0" w:rsidP="00C40CB0">
            <w:pPr>
              <w:pStyle w:val="4Quote"/>
              <w:rPr>
                <w:rFonts w:ascii="Calibri" w:hAnsi="Calibri" w:cs="Calibri"/>
                <w:szCs w:val="22"/>
                <w:lang w:val="en-US"/>
              </w:rPr>
            </w:pPr>
            <w:r w:rsidRPr="009F4667">
              <w:rPr>
                <w:rFonts w:ascii="Calibri" w:hAnsi="Calibri" w:cs="Calibri"/>
                <w:szCs w:val="22"/>
                <w:lang w:val="en-US"/>
              </w:rPr>
              <w:t>It's obviously important</w:t>
            </w:r>
            <w:r w:rsidRPr="0051748C">
              <w:rPr>
                <w:rFonts w:ascii="Calibri" w:hAnsi="Calibri" w:cs="Calibri"/>
                <w:szCs w:val="22"/>
                <w:lang w:val="en-US"/>
              </w:rPr>
              <w:t xml:space="preserve"> that an organisation such as the Electoral Commission exists. I think what I would say is that</w:t>
            </w:r>
            <w:r>
              <w:rPr>
                <w:rFonts w:ascii="Calibri" w:hAnsi="Calibri" w:cs="Calibri"/>
                <w:szCs w:val="22"/>
                <w:lang w:val="en-US"/>
              </w:rPr>
              <w:t xml:space="preserve"> </w:t>
            </w:r>
            <w:r w:rsidRPr="0051748C">
              <w:rPr>
                <w:rFonts w:ascii="Calibri" w:hAnsi="Calibri" w:cs="Calibri"/>
                <w:szCs w:val="22"/>
                <w:lang w:val="en-US"/>
              </w:rPr>
              <w:t xml:space="preserve">it's obviously not fit for purpose, and I don't think </w:t>
            </w:r>
            <w:r w:rsidR="00D87E2A">
              <w:rPr>
                <w:rFonts w:ascii="Calibri" w:hAnsi="Calibri" w:cs="Calibri"/>
                <w:szCs w:val="22"/>
                <w:lang w:val="en-US"/>
              </w:rPr>
              <w:t>many</w:t>
            </w:r>
            <w:r w:rsidRPr="0051748C">
              <w:rPr>
                <w:rFonts w:ascii="Calibri" w:hAnsi="Calibri" w:cs="Calibri"/>
                <w:szCs w:val="22"/>
                <w:lang w:val="en-US"/>
              </w:rPr>
              <w:t xml:space="preserve"> people would trust the Electoral Commission to do the job it's supposed to be doing properly. </w:t>
            </w:r>
            <w:r>
              <w:rPr>
                <w:rFonts w:ascii="Calibri" w:hAnsi="Calibri" w:cs="Calibri"/>
                <w:szCs w:val="22"/>
                <w:lang w:val="en-US"/>
              </w:rPr>
              <w:t>(24-30)</w:t>
            </w:r>
          </w:p>
          <w:p w14:paraId="251990EC" w14:textId="60D98732" w:rsidR="006A74F0" w:rsidRDefault="006A74F0" w:rsidP="00C40CB0">
            <w:pPr>
              <w:pStyle w:val="4Quote"/>
              <w:rPr>
                <w:rFonts w:ascii="Calibri" w:hAnsi="Calibri" w:cs="Calibri"/>
                <w:szCs w:val="22"/>
                <w:lang w:val="en-US"/>
              </w:rPr>
            </w:pPr>
          </w:p>
          <w:p w14:paraId="776798CA" w14:textId="4E0DAEB4" w:rsidR="006A74F0" w:rsidRDefault="006A74F0" w:rsidP="00894F99">
            <w:pPr>
              <w:pStyle w:val="4Quote"/>
              <w:rPr>
                <w:rFonts w:ascii="Calibri" w:hAnsi="Calibri" w:cs="Calibri"/>
                <w:szCs w:val="22"/>
                <w:lang w:val="en-US"/>
              </w:rPr>
            </w:pPr>
            <w:r>
              <w:rPr>
                <w:rFonts w:ascii="Calibri" w:hAnsi="Calibri" w:cs="Calibri"/>
                <w:szCs w:val="22"/>
                <w:lang w:val="en-US"/>
              </w:rPr>
              <w:t>T</w:t>
            </w:r>
            <w:r w:rsidRPr="006A74F0">
              <w:rPr>
                <w:rFonts w:ascii="Calibri" w:hAnsi="Calibri" w:cs="Calibri"/>
                <w:szCs w:val="22"/>
                <w:lang w:val="en-US"/>
              </w:rPr>
              <w:t>he Electoral Commission</w:t>
            </w:r>
            <w:r>
              <w:rPr>
                <w:rFonts w:ascii="Calibri" w:hAnsi="Calibri" w:cs="Calibri"/>
                <w:szCs w:val="22"/>
                <w:lang w:val="en-US"/>
              </w:rPr>
              <w:t>…</w:t>
            </w:r>
            <w:r w:rsidRPr="006A74F0">
              <w:rPr>
                <w:rFonts w:ascii="Calibri" w:hAnsi="Calibri" w:cs="Calibri"/>
                <w:szCs w:val="22"/>
                <w:lang w:val="en-US"/>
              </w:rPr>
              <w:t xml:space="preserve"> have the overriding responsibility of making sure that all political parties play by the rule book</w:t>
            </w:r>
            <w:r>
              <w:rPr>
                <w:rFonts w:ascii="Calibri" w:hAnsi="Calibri" w:cs="Calibri"/>
                <w:szCs w:val="22"/>
                <w:lang w:val="en-US"/>
              </w:rPr>
              <w:t>. (24-30)</w:t>
            </w:r>
          </w:p>
          <w:p w14:paraId="067759F9" w14:textId="77777777" w:rsidR="006A74F0" w:rsidRDefault="006A74F0" w:rsidP="00894F99">
            <w:pPr>
              <w:pStyle w:val="4Quote"/>
              <w:rPr>
                <w:rFonts w:ascii="Calibri" w:hAnsi="Calibri" w:cs="Calibri"/>
                <w:szCs w:val="22"/>
                <w:lang w:val="en-US"/>
              </w:rPr>
            </w:pPr>
          </w:p>
          <w:p w14:paraId="5572E17D" w14:textId="68A27134" w:rsidR="006A74F0" w:rsidRDefault="00182C61" w:rsidP="00894F99">
            <w:pPr>
              <w:pStyle w:val="4Quote"/>
              <w:rPr>
                <w:rFonts w:ascii="Calibri" w:hAnsi="Calibri" w:cs="Calibri"/>
                <w:szCs w:val="22"/>
                <w:lang w:val="en-US"/>
              </w:rPr>
            </w:pPr>
            <w:r w:rsidRPr="00182C61">
              <w:rPr>
                <w:rFonts w:ascii="Calibri" w:hAnsi="Calibri" w:cs="Calibri"/>
                <w:szCs w:val="22"/>
                <w:lang w:val="en-US"/>
              </w:rPr>
              <w:t xml:space="preserve">Maybe having someone from the </w:t>
            </w:r>
            <w:r w:rsidR="00D87E2A">
              <w:rPr>
                <w:rFonts w:ascii="Calibri" w:hAnsi="Calibri" w:cs="Calibri"/>
                <w:szCs w:val="22"/>
                <w:lang w:val="en-US"/>
              </w:rPr>
              <w:t>E</w:t>
            </w:r>
            <w:r w:rsidRPr="00182C61">
              <w:rPr>
                <w:rFonts w:ascii="Calibri" w:hAnsi="Calibri" w:cs="Calibri"/>
                <w:szCs w:val="22"/>
                <w:lang w:val="en-US"/>
              </w:rPr>
              <w:t xml:space="preserve">lectoral </w:t>
            </w:r>
            <w:r w:rsidR="00D87E2A">
              <w:rPr>
                <w:rFonts w:ascii="Calibri" w:hAnsi="Calibri" w:cs="Calibri"/>
                <w:szCs w:val="22"/>
                <w:lang w:val="en-US"/>
              </w:rPr>
              <w:t>C</w:t>
            </w:r>
            <w:r w:rsidRPr="00182C61">
              <w:rPr>
                <w:rFonts w:ascii="Calibri" w:hAnsi="Calibri" w:cs="Calibri"/>
                <w:szCs w:val="22"/>
                <w:lang w:val="en-US"/>
              </w:rPr>
              <w:t>ommi</w:t>
            </w:r>
            <w:r>
              <w:rPr>
                <w:rFonts w:ascii="Calibri" w:hAnsi="Calibri" w:cs="Calibri"/>
                <w:szCs w:val="22"/>
                <w:lang w:val="en-US"/>
              </w:rPr>
              <w:t>ssion</w:t>
            </w:r>
            <w:r w:rsidRPr="00182C61">
              <w:rPr>
                <w:rFonts w:ascii="Calibri" w:hAnsi="Calibri" w:cs="Calibri"/>
                <w:szCs w:val="22"/>
                <w:lang w:val="en-US"/>
              </w:rPr>
              <w:t xml:space="preserve"> oversee everything. So they have an outsider in their office.</w:t>
            </w:r>
            <w:r>
              <w:rPr>
                <w:rFonts w:ascii="Calibri" w:hAnsi="Calibri" w:cs="Calibri"/>
                <w:szCs w:val="22"/>
                <w:lang w:val="en-US"/>
              </w:rPr>
              <w:t xml:space="preserve"> (24-30)</w:t>
            </w:r>
          </w:p>
          <w:p w14:paraId="459C7661" w14:textId="1E764BA5" w:rsidR="00C131CB" w:rsidRDefault="00C131CB" w:rsidP="00894F99">
            <w:pPr>
              <w:pStyle w:val="4Quote"/>
              <w:rPr>
                <w:rFonts w:ascii="Calibri" w:hAnsi="Calibri" w:cs="Calibri"/>
                <w:szCs w:val="22"/>
                <w:lang w:val="en-US"/>
              </w:rPr>
            </w:pPr>
          </w:p>
          <w:p w14:paraId="3B40BBB4" w14:textId="2A19CE5E" w:rsidR="00C131CB" w:rsidRDefault="00C131CB" w:rsidP="00894F99">
            <w:pPr>
              <w:pStyle w:val="4Quote"/>
              <w:rPr>
                <w:rFonts w:ascii="Calibri" w:hAnsi="Calibri" w:cs="Calibri"/>
                <w:szCs w:val="22"/>
                <w:lang w:val="en-US"/>
              </w:rPr>
            </w:pPr>
            <w:r>
              <w:rPr>
                <w:rFonts w:ascii="Calibri" w:hAnsi="Calibri" w:cs="Calibri"/>
                <w:szCs w:val="22"/>
                <w:lang w:val="en-US"/>
              </w:rPr>
              <w:t>I</w:t>
            </w:r>
            <w:r w:rsidRPr="00C131CB">
              <w:rPr>
                <w:rFonts w:ascii="Calibri" w:hAnsi="Calibri" w:cs="Calibri"/>
                <w:szCs w:val="22"/>
                <w:lang w:val="en-US"/>
              </w:rPr>
              <w:t>f you could only choose one word that you would like the voting system to be, I think 'fair' would be a pretty good one</w:t>
            </w:r>
            <w:r w:rsidR="00B968F6">
              <w:rPr>
                <w:rFonts w:ascii="Calibri" w:hAnsi="Calibri" w:cs="Calibri"/>
                <w:szCs w:val="22"/>
                <w:lang w:val="en-US"/>
              </w:rPr>
              <w:t>. (24-30)</w:t>
            </w:r>
          </w:p>
          <w:p w14:paraId="35D84D95" w14:textId="46251B0E" w:rsidR="00C131CB" w:rsidRDefault="00C131CB" w:rsidP="00894F99">
            <w:pPr>
              <w:pStyle w:val="4Quote"/>
              <w:rPr>
                <w:rFonts w:ascii="Calibri" w:hAnsi="Calibri" w:cs="Calibri"/>
                <w:szCs w:val="22"/>
                <w:lang w:val="en-US"/>
              </w:rPr>
            </w:pPr>
          </w:p>
          <w:p w14:paraId="268950E9" w14:textId="77777777" w:rsidR="00387F7E" w:rsidRDefault="00387F7E" w:rsidP="00894F99">
            <w:pPr>
              <w:pStyle w:val="4Quote"/>
              <w:rPr>
                <w:rFonts w:ascii="Calibri" w:hAnsi="Calibri" w:cs="Calibri"/>
                <w:szCs w:val="22"/>
                <w:lang w:val="en-US"/>
              </w:rPr>
            </w:pPr>
          </w:p>
          <w:p w14:paraId="188BBE55" w14:textId="39A914A2" w:rsidR="00C131CB" w:rsidRDefault="00CB0528" w:rsidP="00894F99">
            <w:pPr>
              <w:pStyle w:val="4Quote"/>
              <w:rPr>
                <w:rFonts w:ascii="Calibri" w:hAnsi="Calibri" w:cs="Calibri"/>
                <w:szCs w:val="22"/>
                <w:lang w:val="en-US"/>
              </w:rPr>
            </w:pPr>
            <w:r>
              <w:rPr>
                <w:rFonts w:ascii="Calibri" w:hAnsi="Calibri" w:cs="Calibri"/>
                <w:szCs w:val="22"/>
                <w:lang w:val="en-US"/>
              </w:rPr>
              <w:t>[What money is spent on]</w:t>
            </w:r>
            <w:r w:rsidR="00B968F6" w:rsidRPr="00B968F6">
              <w:rPr>
                <w:rFonts w:ascii="Calibri" w:hAnsi="Calibri" w:cs="Calibri"/>
                <w:szCs w:val="22"/>
                <w:lang w:val="en-US"/>
              </w:rPr>
              <w:t xml:space="preserve"> should be visible to all people in the UK </w:t>
            </w:r>
            <w:r w:rsidR="00780A20">
              <w:rPr>
                <w:rFonts w:ascii="Calibri" w:hAnsi="Calibri" w:cs="Calibri"/>
                <w:szCs w:val="22"/>
                <w:lang w:val="en-US"/>
              </w:rPr>
              <w:t>so</w:t>
            </w:r>
            <w:r w:rsidR="00B968F6">
              <w:rPr>
                <w:rFonts w:ascii="Calibri" w:hAnsi="Calibri" w:cs="Calibri"/>
                <w:szCs w:val="22"/>
                <w:lang w:val="en-US"/>
              </w:rPr>
              <w:t xml:space="preserve"> that</w:t>
            </w:r>
            <w:r w:rsidR="00B968F6" w:rsidRPr="00B968F6">
              <w:rPr>
                <w:rFonts w:ascii="Calibri" w:hAnsi="Calibri" w:cs="Calibri"/>
                <w:szCs w:val="22"/>
                <w:lang w:val="en-US"/>
              </w:rPr>
              <w:t xml:space="preserve"> they can find out what is happening and what is not happening. That would give a bit of confidence to the people that there is some transparency</w:t>
            </w:r>
            <w:r w:rsidR="00780A20">
              <w:rPr>
                <w:rFonts w:ascii="Calibri" w:hAnsi="Calibri" w:cs="Calibri"/>
                <w:szCs w:val="22"/>
                <w:lang w:val="en-US"/>
              </w:rPr>
              <w:t>.</w:t>
            </w:r>
            <w:r w:rsidR="001A4CD1">
              <w:rPr>
                <w:rFonts w:ascii="Calibri" w:hAnsi="Calibri" w:cs="Calibri"/>
                <w:szCs w:val="22"/>
                <w:lang w:val="en-US"/>
              </w:rPr>
              <w:t xml:space="preserve"> (46-60)</w:t>
            </w:r>
          </w:p>
          <w:p w14:paraId="0E36378F" w14:textId="0EC7C677" w:rsidR="003A4ADB" w:rsidRDefault="003A4ADB" w:rsidP="00894F99">
            <w:pPr>
              <w:pStyle w:val="4Quote"/>
              <w:rPr>
                <w:rFonts w:ascii="Calibri" w:hAnsi="Calibri" w:cs="Calibri"/>
                <w:szCs w:val="22"/>
                <w:lang w:val="en-US"/>
              </w:rPr>
            </w:pPr>
          </w:p>
          <w:p w14:paraId="5D4BA295" w14:textId="7CF1CE1C" w:rsidR="00387F7E" w:rsidRDefault="00387F7E" w:rsidP="003A4ADB">
            <w:pPr>
              <w:pStyle w:val="4Quote"/>
              <w:rPr>
                <w:rFonts w:ascii="Calibri" w:hAnsi="Calibri" w:cs="Calibri"/>
                <w:szCs w:val="22"/>
                <w:lang w:val="en-US"/>
              </w:rPr>
            </w:pPr>
          </w:p>
          <w:p w14:paraId="637D15B6" w14:textId="77777777" w:rsidR="00387F7E" w:rsidRDefault="00387F7E" w:rsidP="003A4ADB">
            <w:pPr>
              <w:pStyle w:val="4Quote"/>
              <w:rPr>
                <w:rFonts w:ascii="Calibri" w:hAnsi="Calibri" w:cs="Calibri"/>
                <w:szCs w:val="22"/>
                <w:lang w:val="en-US"/>
              </w:rPr>
            </w:pPr>
          </w:p>
          <w:p w14:paraId="1FA7ED77" w14:textId="51EBC75A" w:rsidR="003A4ADB" w:rsidRDefault="003A4ADB" w:rsidP="003A4ADB">
            <w:pPr>
              <w:pStyle w:val="4Quote"/>
              <w:rPr>
                <w:rFonts w:ascii="Calibri" w:hAnsi="Calibri" w:cs="Calibri"/>
                <w:szCs w:val="22"/>
                <w:lang w:val="en-US"/>
              </w:rPr>
            </w:pPr>
            <w:r w:rsidRPr="001A4CD1">
              <w:rPr>
                <w:rFonts w:ascii="Calibri" w:hAnsi="Calibri" w:cs="Calibri"/>
                <w:szCs w:val="22"/>
                <w:lang w:val="en-US"/>
              </w:rPr>
              <w:t>A fair, level playing ground, so they all have the same amount of money, for example.</w:t>
            </w:r>
            <w:r>
              <w:rPr>
                <w:rFonts w:ascii="Calibri" w:hAnsi="Calibri" w:cs="Calibri"/>
                <w:szCs w:val="22"/>
                <w:lang w:val="en-US"/>
              </w:rPr>
              <w:t xml:space="preserve"> (24-30)</w:t>
            </w:r>
          </w:p>
          <w:p w14:paraId="084DB87D" w14:textId="77777777" w:rsidR="003A4ADB" w:rsidRDefault="003A4ADB" w:rsidP="003A4ADB">
            <w:pPr>
              <w:pStyle w:val="4Quote"/>
              <w:rPr>
                <w:rFonts w:ascii="Calibri" w:hAnsi="Calibri" w:cs="Calibri"/>
                <w:szCs w:val="22"/>
                <w:lang w:val="en-US"/>
              </w:rPr>
            </w:pPr>
          </w:p>
          <w:p w14:paraId="13FD6A8A" w14:textId="0EC780A9" w:rsidR="00387F7E" w:rsidRDefault="003A4ADB" w:rsidP="00894F99">
            <w:pPr>
              <w:pStyle w:val="4Quote"/>
              <w:rPr>
                <w:rFonts w:ascii="Calibri" w:hAnsi="Calibri" w:cs="Calibri"/>
                <w:szCs w:val="22"/>
                <w:lang w:val="en-US"/>
              </w:rPr>
            </w:pPr>
            <w:r>
              <w:rPr>
                <w:rFonts w:ascii="Calibri" w:hAnsi="Calibri" w:cs="Calibri"/>
                <w:szCs w:val="22"/>
                <w:lang w:val="en-US"/>
              </w:rPr>
              <w:t>Y</w:t>
            </w:r>
            <w:r w:rsidRPr="001A4CD1">
              <w:rPr>
                <w:rFonts w:ascii="Calibri" w:hAnsi="Calibri" w:cs="Calibri"/>
                <w:szCs w:val="22"/>
                <w:lang w:val="en-US"/>
              </w:rPr>
              <w:t xml:space="preserve">ou cannot have a level playing field of electioneering with someone </w:t>
            </w:r>
            <w:r w:rsidR="00024BF4">
              <w:rPr>
                <w:rFonts w:ascii="Calibri" w:hAnsi="Calibri" w:cs="Calibri"/>
                <w:szCs w:val="22"/>
                <w:lang w:val="en-US"/>
              </w:rPr>
              <w:t>who</w:t>
            </w:r>
            <w:r w:rsidRPr="001A4CD1">
              <w:rPr>
                <w:rFonts w:ascii="Calibri" w:hAnsi="Calibri" w:cs="Calibri"/>
                <w:szCs w:val="22"/>
                <w:lang w:val="en-US"/>
              </w:rPr>
              <w:t xml:space="preserve"> has exactly the same amount of money as you. You want to have twice the amount of money your opponent has so you can beat him. </w:t>
            </w:r>
            <w:r>
              <w:rPr>
                <w:rFonts w:ascii="Calibri" w:hAnsi="Calibri" w:cs="Calibri"/>
                <w:szCs w:val="22"/>
                <w:lang w:val="en-US"/>
              </w:rPr>
              <w:t>(31-45)</w:t>
            </w:r>
          </w:p>
          <w:p w14:paraId="4B5BEA1D" w14:textId="6784375C" w:rsidR="00D46F20" w:rsidRDefault="00C131CB" w:rsidP="00894F99">
            <w:pPr>
              <w:pStyle w:val="4Quote"/>
              <w:rPr>
                <w:rFonts w:ascii="Calibri" w:hAnsi="Calibri" w:cs="Calibri"/>
                <w:szCs w:val="22"/>
                <w:lang w:val="en-US"/>
              </w:rPr>
            </w:pPr>
            <w:r>
              <w:rPr>
                <w:rFonts w:ascii="Calibri" w:hAnsi="Calibri" w:cs="Calibri"/>
                <w:szCs w:val="22"/>
                <w:lang w:val="en-US"/>
              </w:rPr>
              <w:lastRenderedPageBreak/>
              <w:t>I</w:t>
            </w:r>
            <w:r w:rsidRPr="00C131CB">
              <w:rPr>
                <w:rFonts w:ascii="Calibri" w:hAnsi="Calibri" w:cs="Calibri"/>
                <w:szCs w:val="22"/>
                <w:lang w:val="en-US"/>
              </w:rPr>
              <w:t>f people break the law</w:t>
            </w:r>
            <w:r w:rsidR="00024BF4">
              <w:rPr>
                <w:rFonts w:ascii="Calibri" w:hAnsi="Calibri" w:cs="Calibri"/>
                <w:szCs w:val="22"/>
                <w:lang w:val="en-US"/>
              </w:rPr>
              <w:t>,</w:t>
            </w:r>
            <w:r w:rsidRPr="00C131CB">
              <w:rPr>
                <w:rFonts w:ascii="Calibri" w:hAnsi="Calibri" w:cs="Calibri"/>
                <w:szCs w:val="22"/>
                <w:lang w:val="en-US"/>
              </w:rPr>
              <w:t xml:space="preserve"> there</w:t>
            </w:r>
            <w:r w:rsidR="00024BF4">
              <w:rPr>
                <w:rFonts w:ascii="Calibri" w:hAnsi="Calibri" w:cs="Calibri"/>
                <w:szCs w:val="22"/>
                <w:lang w:val="en-US"/>
              </w:rPr>
              <w:t xml:space="preserve"> has</w:t>
            </w:r>
            <w:r w:rsidRPr="00C131CB">
              <w:rPr>
                <w:rFonts w:ascii="Calibri" w:hAnsi="Calibri" w:cs="Calibri"/>
                <w:szCs w:val="22"/>
                <w:lang w:val="en-US"/>
              </w:rPr>
              <w:t xml:space="preserve"> got to be some accountability, people have got to be held to account, surely, because if they're not then it defeats the purpose. </w:t>
            </w:r>
            <w:r>
              <w:rPr>
                <w:rFonts w:ascii="Calibri" w:hAnsi="Calibri" w:cs="Calibri"/>
                <w:szCs w:val="22"/>
                <w:lang w:val="en-US"/>
              </w:rPr>
              <w:t>(31-45)</w:t>
            </w:r>
            <w:r w:rsidRPr="00C131CB">
              <w:rPr>
                <w:rFonts w:ascii="Calibri" w:hAnsi="Calibri" w:cs="Calibri"/>
                <w:szCs w:val="22"/>
                <w:lang w:val="en-US"/>
              </w:rPr>
              <w:br/>
            </w:r>
          </w:p>
          <w:p w14:paraId="304BD12D" w14:textId="2A69CFCF" w:rsidR="00B03C94" w:rsidRDefault="00D46F20" w:rsidP="00894F99">
            <w:pPr>
              <w:pStyle w:val="4Quote"/>
              <w:rPr>
                <w:rFonts w:ascii="Calibri" w:hAnsi="Calibri" w:cs="Calibri"/>
                <w:szCs w:val="22"/>
                <w:lang w:val="en-US"/>
              </w:rPr>
            </w:pPr>
            <w:r>
              <w:rPr>
                <w:rFonts w:ascii="Calibri" w:hAnsi="Calibri" w:cs="Calibri"/>
                <w:szCs w:val="22"/>
                <w:lang w:val="en-US"/>
              </w:rPr>
              <w:t>I</w:t>
            </w:r>
            <w:r w:rsidRPr="00D46F20">
              <w:rPr>
                <w:rFonts w:ascii="Calibri" w:hAnsi="Calibri" w:cs="Calibri"/>
                <w:szCs w:val="22"/>
                <w:lang w:val="en-US"/>
              </w:rPr>
              <w:t>t's very important to have variety and a diverse competition. Those two traits are very important.</w:t>
            </w:r>
            <w:r>
              <w:rPr>
                <w:rFonts w:ascii="Calibri" w:hAnsi="Calibri" w:cs="Calibri"/>
                <w:szCs w:val="22"/>
                <w:lang w:val="en-US"/>
              </w:rPr>
              <w:t xml:space="preserve"> (31-45)</w:t>
            </w:r>
          </w:p>
          <w:p w14:paraId="113C02CE" w14:textId="58C63020" w:rsidR="00D46F20" w:rsidRPr="00D46F20" w:rsidRDefault="00B03C94" w:rsidP="00894F99">
            <w:pPr>
              <w:pStyle w:val="4Quote"/>
              <w:rPr>
                <w:rFonts w:ascii="Calibri" w:hAnsi="Calibri" w:cs="Calibri"/>
                <w:szCs w:val="22"/>
              </w:rPr>
            </w:pPr>
            <w:r w:rsidRPr="00B03C94">
              <w:rPr>
                <w:rFonts w:ascii="Calibri" w:hAnsi="Calibri" w:cs="Calibri"/>
                <w:szCs w:val="22"/>
                <w:lang w:val="en-US"/>
              </w:rPr>
              <w:t>I think with first past the post there's a lot of tactical voting because you think of it as a wasted vote</w:t>
            </w:r>
            <w:r>
              <w:rPr>
                <w:rFonts w:ascii="Calibri" w:hAnsi="Calibri" w:cs="Calibri"/>
                <w:szCs w:val="22"/>
                <w:lang w:val="en-US"/>
              </w:rPr>
              <w:t>.</w:t>
            </w:r>
            <w:r w:rsidRPr="00B03C94" w:rsidDel="00B03C94">
              <w:rPr>
                <w:rFonts w:ascii="Calibri" w:hAnsi="Calibri" w:cs="Calibri"/>
                <w:szCs w:val="22"/>
                <w:lang w:val="en-US"/>
              </w:rPr>
              <w:t xml:space="preserve"> </w:t>
            </w:r>
            <w:r w:rsidR="00D46F20" w:rsidRPr="00CF7488">
              <w:rPr>
                <w:rFonts w:ascii="Calibri" w:hAnsi="Calibri" w:cs="Calibri"/>
                <w:szCs w:val="22"/>
                <w:lang w:val="en-US"/>
              </w:rPr>
              <w:t xml:space="preserve"> </w:t>
            </w:r>
            <w:r w:rsidR="00D46F20">
              <w:rPr>
                <w:rFonts w:ascii="Calibri" w:hAnsi="Calibri" w:cs="Calibri"/>
                <w:szCs w:val="22"/>
                <w:lang w:val="en-US"/>
              </w:rPr>
              <w:t>(24-30)</w:t>
            </w:r>
          </w:p>
          <w:p w14:paraId="7ED4AD0C" w14:textId="77777777" w:rsidR="00D46F20" w:rsidRDefault="00D46F20" w:rsidP="00894F99">
            <w:pPr>
              <w:pStyle w:val="4Quote"/>
              <w:rPr>
                <w:rFonts w:ascii="Calibri" w:hAnsi="Calibri" w:cs="Calibri"/>
                <w:szCs w:val="22"/>
              </w:rPr>
            </w:pPr>
          </w:p>
          <w:p w14:paraId="7F8327D8" w14:textId="77777777" w:rsidR="00BD4DC6" w:rsidRDefault="00BD4DC6" w:rsidP="00BD4DC6">
            <w:pPr>
              <w:pStyle w:val="4Quote"/>
              <w:rPr>
                <w:rFonts w:ascii="Calibri" w:hAnsi="Calibri" w:cs="Calibri"/>
                <w:szCs w:val="22"/>
              </w:rPr>
            </w:pPr>
            <w:r>
              <w:rPr>
                <w:rFonts w:ascii="Calibri" w:hAnsi="Calibri" w:cs="Calibri"/>
                <w:szCs w:val="22"/>
                <w:lang w:val="en-US"/>
              </w:rPr>
              <w:t>M</w:t>
            </w:r>
            <w:r w:rsidRPr="0051748C">
              <w:rPr>
                <w:rFonts w:ascii="Calibri" w:hAnsi="Calibri" w:cs="Calibri"/>
                <w:szCs w:val="22"/>
                <w:lang w:val="en-US"/>
              </w:rPr>
              <w:t>aking sure that as wide a voter base as possible is able to vote in the elections</w:t>
            </w:r>
            <w:r>
              <w:rPr>
                <w:rFonts w:ascii="Calibri" w:hAnsi="Calibri" w:cs="Calibri"/>
                <w:szCs w:val="22"/>
                <w:lang w:val="en-US"/>
              </w:rPr>
              <w:t>. (24-30)</w:t>
            </w:r>
          </w:p>
          <w:p w14:paraId="5B56A7C5" w14:textId="5FBA2143" w:rsidR="008C4697" w:rsidRDefault="008C4697" w:rsidP="00BD4DC6">
            <w:pPr>
              <w:pStyle w:val="4Quote"/>
              <w:rPr>
                <w:rFonts w:ascii="Calibri" w:hAnsi="Calibri" w:cs="Calibri"/>
                <w:szCs w:val="22"/>
                <w:lang w:val="en-US"/>
              </w:rPr>
            </w:pPr>
          </w:p>
          <w:p w14:paraId="3F1B7719" w14:textId="17CE572D" w:rsidR="00BD4DC6" w:rsidRDefault="00BD4DC6" w:rsidP="00BD4DC6">
            <w:pPr>
              <w:pStyle w:val="4Quote"/>
              <w:rPr>
                <w:rFonts w:ascii="Calibri" w:hAnsi="Calibri" w:cs="Calibri"/>
                <w:szCs w:val="22"/>
                <w:lang w:val="en-US"/>
              </w:rPr>
            </w:pPr>
            <w:r w:rsidRPr="0051748C">
              <w:rPr>
                <w:rFonts w:ascii="Calibri" w:hAnsi="Calibri" w:cs="Calibri"/>
                <w:szCs w:val="22"/>
                <w:lang w:val="en-US"/>
              </w:rPr>
              <w:t>I do agree that there are certain groups of people that are disenfranchised from voting. Migrants, people that don't have a fixed address and so on, I do think it's unfair, the way in which the system actively discourages some people to vote</w:t>
            </w:r>
            <w:r>
              <w:rPr>
                <w:rFonts w:ascii="Calibri" w:hAnsi="Calibri" w:cs="Calibri"/>
                <w:szCs w:val="22"/>
                <w:lang w:val="en-US"/>
              </w:rPr>
              <w:t>. (24-30)</w:t>
            </w:r>
          </w:p>
          <w:p w14:paraId="39654FDD" w14:textId="7EB5A474" w:rsidR="006A74F0" w:rsidRDefault="006A74F0" w:rsidP="00BD4DC6">
            <w:pPr>
              <w:pStyle w:val="4Quote"/>
              <w:rPr>
                <w:rFonts w:ascii="Calibri" w:hAnsi="Calibri" w:cs="Calibri"/>
                <w:szCs w:val="22"/>
              </w:rPr>
            </w:pPr>
          </w:p>
          <w:p w14:paraId="68770A1D" w14:textId="407EC4E2" w:rsidR="00BB3E7D" w:rsidRPr="00DB7BF3" w:rsidRDefault="000D28FC" w:rsidP="00894F99">
            <w:pPr>
              <w:pStyle w:val="4Quote"/>
              <w:rPr>
                <w:rFonts w:ascii="Calibri" w:hAnsi="Calibri" w:cs="Calibri"/>
                <w:szCs w:val="22"/>
              </w:rPr>
            </w:pPr>
            <w:r>
              <w:rPr>
                <w:rFonts w:ascii="Calibri" w:hAnsi="Calibri" w:cs="Calibri"/>
                <w:szCs w:val="22"/>
                <w:lang w:val="en-US"/>
              </w:rPr>
              <w:t>I</w:t>
            </w:r>
            <w:r w:rsidR="003D6BC2" w:rsidRPr="003D6BC2">
              <w:rPr>
                <w:rFonts w:ascii="Calibri" w:hAnsi="Calibri" w:cs="Calibri"/>
                <w:szCs w:val="22"/>
                <w:lang w:val="en-US"/>
              </w:rPr>
              <w:t xml:space="preserve"> watched a </w:t>
            </w:r>
            <w:r w:rsidRPr="003D6BC2">
              <w:rPr>
                <w:rFonts w:ascii="Calibri" w:hAnsi="Calibri" w:cs="Calibri"/>
                <w:szCs w:val="22"/>
                <w:lang w:val="en-US"/>
              </w:rPr>
              <w:t>program</w:t>
            </w:r>
            <w:r w:rsidR="003D6BC2" w:rsidRPr="003D6BC2">
              <w:rPr>
                <w:rFonts w:ascii="Calibri" w:hAnsi="Calibri" w:cs="Calibri"/>
                <w:szCs w:val="22"/>
                <w:lang w:val="en-US"/>
              </w:rPr>
              <w:t xml:space="preserve"> and it was about Russian oligarchs, and there was one person who paid a lot of money to play tennis with Boris Johnson. She paid</w:t>
            </w:r>
            <w:r w:rsidR="003D6BC2">
              <w:rPr>
                <w:rFonts w:ascii="Calibri" w:hAnsi="Calibri" w:cs="Calibri"/>
                <w:szCs w:val="22"/>
                <w:lang w:val="en-US"/>
              </w:rPr>
              <w:t xml:space="preserve"> </w:t>
            </w:r>
            <w:r w:rsidR="003D6BC2" w:rsidRPr="003D6BC2">
              <w:rPr>
                <w:rFonts w:ascii="Calibri" w:hAnsi="Calibri" w:cs="Calibri"/>
                <w:szCs w:val="22"/>
                <w:lang w:val="en-US"/>
              </w:rPr>
              <w:t>half a million, and she's the biggest Tory donor individual, I think, and she's Russian</w:t>
            </w:r>
            <w:r w:rsidR="003D6BC2">
              <w:rPr>
                <w:rFonts w:ascii="Calibri" w:hAnsi="Calibri" w:cs="Calibri"/>
                <w:szCs w:val="22"/>
                <w:lang w:val="en-US"/>
              </w:rPr>
              <w:t>. (24-30)</w:t>
            </w:r>
          </w:p>
          <w:p w14:paraId="6095BF62" w14:textId="77777777" w:rsidR="00BB3E7D" w:rsidRDefault="00BB3E7D" w:rsidP="00894F99">
            <w:pPr>
              <w:pStyle w:val="4Quote"/>
              <w:rPr>
                <w:rFonts w:ascii="Calibri" w:hAnsi="Calibri" w:cs="Calibri"/>
                <w:szCs w:val="22"/>
                <w:lang w:val="en-US"/>
              </w:rPr>
            </w:pPr>
          </w:p>
          <w:p w14:paraId="11EBDC09" w14:textId="4AD04C92" w:rsidR="003D6BC2" w:rsidRDefault="003D6BC2" w:rsidP="00894F99">
            <w:pPr>
              <w:pStyle w:val="4Quote"/>
              <w:rPr>
                <w:rFonts w:ascii="Calibri" w:hAnsi="Calibri" w:cs="Calibri"/>
                <w:szCs w:val="22"/>
                <w:lang w:val="en-US"/>
              </w:rPr>
            </w:pPr>
            <w:r w:rsidRPr="003D6BC2">
              <w:rPr>
                <w:rFonts w:ascii="Calibri" w:hAnsi="Calibri" w:cs="Calibri"/>
                <w:szCs w:val="22"/>
                <w:lang w:val="en-US"/>
              </w:rPr>
              <w:t xml:space="preserve">These are actually Russians </w:t>
            </w:r>
            <w:r w:rsidR="00024BF4">
              <w:rPr>
                <w:rFonts w:ascii="Calibri" w:hAnsi="Calibri" w:cs="Calibri"/>
                <w:szCs w:val="22"/>
                <w:lang w:val="en-US"/>
              </w:rPr>
              <w:t>who</w:t>
            </w:r>
            <w:r w:rsidRPr="003D6BC2">
              <w:rPr>
                <w:rFonts w:ascii="Calibri" w:hAnsi="Calibri" w:cs="Calibri"/>
                <w:szCs w:val="22"/>
                <w:lang w:val="en-US"/>
              </w:rPr>
              <w:t xml:space="preserve"> became British citizens, so there is a lot of dirty money loaned centrally into different parties, and that particular money influences policies</w:t>
            </w:r>
            <w:r>
              <w:rPr>
                <w:rFonts w:ascii="Calibri" w:hAnsi="Calibri" w:cs="Calibri"/>
                <w:szCs w:val="22"/>
                <w:lang w:val="en-US"/>
              </w:rPr>
              <w:t xml:space="preserve">… </w:t>
            </w:r>
            <w:r w:rsidRPr="003D6BC2">
              <w:rPr>
                <w:rFonts w:ascii="Calibri" w:hAnsi="Calibri" w:cs="Calibri"/>
                <w:szCs w:val="22"/>
                <w:lang w:val="en-US"/>
              </w:rPr>
              <w:t>So, there's a lot that needs to be cleaned up, a lot of caveats, a lot of loopholes</w:t>
            </w:r>
            <w:r>
              <w:rPr>
                <w:rFonts w:ascii="Calibri" w:hAnsi="Calibri" w:cs="Calibri"/>
                <w:szCs w:val="22"/>
                <w:lang w:val="en-US"/>
              </w:rPr>
              <w:t xml:space="preserve">… </w:t>
            </w:r>
            <w:r w:rsidRPr="003D6BC2">
              <w:rPr>
                <w:rFonts w:ascii="Calibri" w:hAnsi="Calibri" w:cs="Calibri"/>
                <w:szCs w:val="22"/>
                <w:lang w:val="en-US"/>
              </w:rPr>
              <w:t>need</w:t>
            </w:r>
            <w:r w:rsidR="00A03977">
              <w:rPr>
                <w:rFonts w:ascii="Calibri" w:hAnsi="Calibri" w:cs="Calibri"/>
                <w:szCs w:val="22"/>
                <w:lang w:val="en-US"/>
              </w:rPr>
              <w:t>s</w:t>
            </w:r>
            <w:r w:rsidRPr="003D6BC2">
              <w:rPr>
                <w:rFonts w:ascii="Calibri" w:hAnsi="Calibri" w:cs="Calibri"/>
                <w:szCs w:val="22"/>
                <w:lang w:val="en-US"/>
              </w:rPr>
              <w:t xml:space="preserve"> to be clamped down</w:t>
            </w:r>
            <w:r w:rsidR="00024BF4">
              <w:rPr>
                <w:rFonts w:ascii="Calibri" w:hAnsi="Calibri" w:cs="Calibri"/>
                <w:szCs w:val="22"/>
                <w:lang w:val="en-US"/>
              </w:rPr>
              <w:t xml:space="preserve"> on</w:t>
            </w:r>
            <w:r>
              <w:rPr>
                <w:rFonts w:ascii="Calibri" w:hAnsi="Calibri" w:cs="Calibri"/>
                <w:szCs w:val="22"/>
                <w:lang w:val="en-US"/>
              </w:rPr>
              <w:t>. (31-45)</w:t>
            </w:r>
          </w:p>
          <w:p w14:paraId="1870A697" w14:textId="4D4F55BD" w:rsidR="00130897" w:rsidRDefault="00130897" w:rsidP="00894F99">
            <w:pPr>
              <w:pStyle w:val="4Quote"/>
              <w:rPr>
                <w:rFonts w:ascii="Calibri" w:hAnsi="Calibri" w:cs="Calibri"/>
                <w:szCs w:val="22"/>
                <w:lang w:val="en-US"/>
              </w:rPr>
            </w:pPr>
          </w:p>
          <w:p w14:paraId="11A7D991" w14:textId="77777777" w:rsidR="00130897" w:rsidRDefault="00130897" w:rsidP="00130897">
            <w:pPr>
              <w:pStyle w:val="4Quote"/>
              <w:rPr>
                <w:rFonts w:ascii="Calibri" w:hAnsi="Calibri" w:cs="Calibri"/>
                <w:szCs w:val="22"/>
                <w:lang w:val="en-US"/>
              </w:rPr>
            </w:pPr>
            <w:r w:rsidRPr="00207F31">
              <w:rPr>
                <w:rFonts w:ascii="Calibri" w:hAnsi="Calibri" w:cs="Calibri"/>
                <w:szCs w:val="22"/>
                <w:lang w:val="en-US"/>
              </w:rPr>
              <w:t>It was basically about the Vote Leave stuff, it's not been proven, but there's been a lot of money flowing in and they can't quite account for it</w:t>
            </w:r>
            <w:r>
              <w:rPr>
                <w:rFonts w:ascii="Calibri" w:hAnsi="Calibri" w:cs="Calibri"/>
                <w:szCs w:val="22"/>
                <w:lang w:val="en-US"/>
              </w:rPr>
              <w:t>. (31-45)</w:t>
            </w:r>
          </w:p>
          <w:p w14:paraId="57F49368" w14:textId="00AF36B5" w:rsidR="00DE0324" w:rsidRDefault="00DE0324" w:rsidP="00894F99">
            <w:pPr>
              <w:pStyle w:val="4Quote"/>
              <w:rPr>
                <w:rFonts w:ascii="Calibri" w:hAnsi="Calibri" w:cs="Calibri"/>
                <w:szCs w:val="22"/>
                <w:lang w:val="en-US"/>
              </w:rPr>
            </w:pPr>
          </w:p>
          <w:p w14:paraId="5178E0D8" w14:textId="4009B289" w:rsidR="00130897" w:rsidRDefault="00DE0324" w:rsidP="00894F99">
            <w:pPr>
              <w:pStyle w:val="4Quote"/>
              <w:rPr>
                <w:rFonts w:ascii="Calibri" w:hAnsi="Calibri" w:cs="Calibri"/>
                <w:szCs w:val="22"/>
                <w:lang w:val="en-US"/>
              </w:rPr>
            </w:pPr>
            <w:r w:rsidRPr="00DE0324">
              <w:rPr>
                <w:rFonts w:ascii="Calibri" w:hAnsi="Calibri" w:cs="Calibri"/>
                <w:szCs w:val="22"/>
                <w:lang w:val="en-US"/>
              </w:rPr>
              <w:lastRenderedPageBreak/>
              <w:t>I think in the grand scheme of things, it's not a massive issue, because it's not where the majority of the money's coming from for the political parties</w:t>
            </w:r>
            <w:r>
              <w:rPr>
                <w:rFonts w:ascii="Calibri" w:hAnsi="Calibri" w:cs="Calibri"/>
                <w:szCs w:val="22"/>
                <w:lang w:val="en-US"/>
              </w:rPr>
              <w:t>. (24-30)</w:t>
            </w:r>
          </w:p>
          <w:p w14:paraId="46B2F245" w14:textId="497B1360" w:rsidR="003B107E" w:rsidRDefault="003B107E" w:rsidP="00130897">
            <w:pPr>
              <w:pStyle w:val="4Quote"/>
              <w:rPr>
                <w:rFonts w:ascii="Calibri" w:hAnsi="Calibri" w:cs="Calibri"/>
                <w:szCs w:val="22"/>
                <w:lang w:val="en-US"/>
              </w:rPr>
            </w:pPr>
          </w:p>
          <w:p w14:paraId="11A33314" w14:textId="5DF7ACE4" w:rsidR="003B107E" w:rsidRDefault="003B107E" w:rsidP="00130897">
            <w:pPr>
              <w:pStyle w:val="4Quote"/>
              <w:rPr>
                <w:rFonts w:ascii="Calibri" w:hAnsi="Calibri" w:cs="Calibri"/>
                <w:szCs w:val="22"/>
                <w:lang w:val="en-US"/>
              </w:rPr>
            </w:pPr>
          </w:p>
          <w:p w14:paraId="01B09B32" w14:textId="6F3E8402" w:rsidR="00E865CB" w:rsidRDefault="00E865CB" w:rsidP="00130897">
            <w:pPr>
              <w:pStyle w:val="4Quote"/>
              <w:rPr>
                <w:rFonts w:ascii="Calibri" w:hAnsi="Calibri" w:cs="Calibri"/>
                <w:szCs w:val="22"/>
                <w:lang w:val="en-US"/>
              </w:rPr>
            </w:pPr>
          </w:p>
          <w:p w14:paraId="0CCB3E45" w14:textId="77777777" w:rsidR="00A85FF7" w:rsidRDefault="00A85FF7" w:rsidP="00A85FF7">
            <w:pPr>
              <w:pStyle w:val="4Quote"/>
              <w:rPr>
                <w:rFonts w:ascii="Calibri" w:hAnsi="Calibri" w:cs="Calibri"/>
                <w:szCs w:val="22"/>
                <w:lang w:val="en-US"/>
              </w:rPr>
            </w:pPr>
            <w:r>
              <w:rPr>
                <w:rFonts w:ascii="Calibri" w:hAnsi="Calibri" w:cs="Calibri"/>
                <w:szCs w:val="22"/>
                <w:lang w:val="en-US"/>
              </w:rPr>
              <w:t>T</w:t>
            </w:r>
            <w:r w:rsidRPr="007D6FDC">
              <w:rPr>
                <w:rFonts w:ascii="Calibri" w:hAnsi="Calibri" w:cs="Calibri"/>
                <w:szCs w:val="22"/>
                <w:lang w:val="en-US"/>
              </w:rPr>
              <w:t>he sanctions by law need to be</w:t>
            </w:r>
            <w:r>
              <w:rPr>
                <w:rFonts w:ascii="Calibri" w:hAnsi="Calibri" w:cs="Calibri"/>
                <w:szCs w:val="22"/>
                <w:lang w:val="en-US"/>
              </w:rPr>
              <w:t xml:space="preserve"> in </w:t>
            </w:r>
            <w:r w:rsidRPr="007D6FDC">
              <w:rPr>
                <w:rFonts w:ascii="Calibri" w:hAnsi="Calibri" w:cs="Calibri"/>
                <w:szCs w:val="22"/>
                <w:lang w:val="en-US"/>
              </w:rPr>
              <w:t xml:space="preserve"> statute, so when you breach a specific rule it needs to be clear to every single candidate that these are the sanctions, maybe five years in jail, you lose your seat and you pay 'x' amount of money in fines, then they'll think twice about breaching a particular rule</w:t>
            </w:r>
            <w:r>
              <w:rPr>
                <w:rFonts w:ascii="Calibri" w:hAnsi="Calibri" w:cs="Calibri"/>
                <w:szCs w:val="22"/>
                <w:lang w:val="en-US"/>
              </w:rPr>
              <w:t>. (31-45)</w:t>
            </w:r>
          </w:p>
          <w:p w14:paraId="731D2EE2" w14:textId="77777777" w:rsidR="009F4667" w:rsidRDefault="009F4667" w:rsidP="00894F99">
            <w:pPr>
              <w:pStyle w:val="4Quote"/>
              <w:rPr>
                <w:rFonts w:ascii="Calibri" w:hAnsi="Calibri" w:cs="Calibri"/>
                <w:szCs w:val="22"/>
                <w:lang w:val="en-US"/>
              </w:rPr>
            </w:pPr>
          </w:p>
          <w:p w14:paraId="27583685" w14:textId="0710E109" w:rsidR="00A85FF7" w:rsidRPr="00B77C2C" w:rsidRDefault="00A85FF7" w:rsidP="00894F99">
            <w:pPr>
              <w:pStyle w:val="4Quote"/>
              <w:rPr>
                <w:rFonts w:ascii="Calibri" w:hAnsi="Calibri" w:cs="Calibri"/>
                <w:szCs w:val="22"/>
              </w:rPr>
            </w:pPr>
            <w:r w:rsidRPr="00A85FF7">
              <w:rPr>
                <w:rFonts w:ascii="Calibri" w:hAnsi="Calibri" w:cs="Calibri"/>
                <w:szCs w:val="22"/>
                <w:lang w:val="en-US"/>
              </w:rPr>
              <w:t>That's pennies to the big parties. That's nothing.</w:t>
            </w:r>
            <w:r>
              <w:rPr>
                <w:rFonts w:ascii="Calibri" w:hAnsi="Calibri" w:cs="Calibri"/>
                <w:szCs w:val="22"/>
                <w:lang w:val="en-US"/>
              </w:rPr>
              <w:t xml:space="preserve"> (31-45)</w:t>
            </w:r>
          </w:p>
          <w:p w14:paraId="521594C4" w14:textId="20F905D0" w:rsidR="004E7DC6" w:rsidRDefault="004E7DC6" w:rsidP="00894F99">
            <w:pPr>
              <w:pStyle w:val="4Quote"/>
              <w:rPr>
                <w:rFonts w:ascii="Calibri" w:hAnsi="Calibri" w:cs="Calibri"/>
                <w:szCs w:val="22"/>
              </w:rPr>
            </w:pPr>
          </w:p>
          <w:p w14:paraId="1B35EA49" w14:textId="2DB3548A" w:rsidR="004E7DC6" w:rsidRDefault="007D6FDC" w:rsidP="004E7DC6">
            <w:pPr>
              <w:pStyle w:val="4Quote"/>
              <w:rPr>
                <w:rFonts w:ascii="Calibri" w:hAnsi="Calibri" w:cs="Calibri"/>
                <w:szCs w:val="22"/>
              </w:rPr>
            </w:pPr>
            <w:r>
              <w:rPr>
                <w:rFonts w:ascii="Calibri" w:hAnsi="Calibri" w:cs="Calibri"/>
                <w:szCs w:val="22"/>
                <w:lang w:val="en-US"/>
              </w:rPr>
              <w:t>A</w:t>
            </w:r>
            <w:r w:rsidRPr="007D6FDC">
              <w:rPr>
                <w:rFonts w:ascii="Calibri" w:hAnsi="Calibri" w:cs="Calibri"/>
                <w:szCs w:val="22"/>
                <w:lang w:val="en-US"/>
              </w:rPr>
              <w:t>t the moment these things are published</w:t>
            </w:r>
            <w:r w:rsidR="00BD4DC6">
              <w:rPr>
                <w:rFonts w:ascii="Calibri" w:hAnsi="Calibri" w:cs="Calibri"/>
                <w:szCs w:val="22"/>
                <w:lang w:val="en-US"/>
              </w:rPr>
              <w:t xml:space="preserve"> </w:t>
            </w:r>
            <w:r w:rsidRPr="007D6FDC">
              <w:rPr>
                <w:rFonts w:ascii="Calibri" w:hAnsi="Calibri" w:cs="Calibri"/>
                <w:szCs w:val="22"/>
                <w:lang w:val="en-US"/>
              </w:rPr>
              <w:t xml:space="preserve">six months to a year after the event. </w:t>
            </w:r>
            <w:r>
              <w:rPr>
                <w:rFonts w:ascii="Calibri" w:hAnsi="Calibri" w:cs="Calibri"/>
                <w:szCs w:val="22"/>
                <w:lang w:val="en-US"/>
              </w:rPr>
              <w:t>T</w:t>
            </w:r>
            <w:r w:rsidRPr="007D6FDC">
              <w:rPr>
                <w:rFonts w:ascii="Calibri" w:hAnsi="Calibri" w:cs="Calibri"/>
                <w:szCs w:val="22"/>
                <w:lang w:val="en-US"/>
              </w:rPr>
              <w:t>here needs to be some time markers on these things</w:t>
            </w:r>
            <w:r>
              <w:rPr>
                <w:rFonts w:ascii="Calibri" w:hAnsi="Calibri" w:cs="Calibri"/>
                <w:szCs w:val="22"/>
                <w:lang w:val="en-US"/>
              </w:rPr>
              <w:t>..</w:t>
            </w:r>
            <w:r w:rsidR="004E7DC6" w:rsidRPr="004E7DC6">
              <w:rPr>
                <w:rFonts w:ascii="Calibri" w:hAnsi="Calibri" w:cs="Calibri"/>
                <w:szCs w:val="22"/>
              </w:rPr>
              <w:t>.</w:t>
            </w:r>
            <w:r>
              <w:rPr>
                <w:rFonts w:ascii="Calibri" w:hAnsi="Calibri" w:cs="Calibri"/>
                <w:szCs w:val="22"/>
              </w:rPr>
              <w:t xml:space="preserve"> </w:t>
            </w:r>
            <w:r w:rsidRPr="007D6FDC">
              <w:rPr>
                <w:rFonts w:ascii="Calibri" w:hAnsi="Calibri" w:cs="Calibri"/>
                <w:szCs w:val="22"/>
                <w:lang w:val="en-US"/>
              </w:rPr>
              <w:t>These take six months to a year to be published. That's not transparency, that's not openness</w:t>
            </w:r>
            <w:r>
              <w:rPr>
                <w:rFonts w:ascii="Calibri" w:hAnsi="Calibri" w:cs="Calibri"/>
                <w:szCs w:val="22"/>
                <w:lang w:val="en-US"/>
              </w:rPr>
              <w:t>.</w:t>
            </w:r>
            <w:r w:rsidR="004E7DC6" w:rsidRPr="004E7DC6">
              <w:rPr>
                <w:rFonts w:ascii="Calibri" w:hAnsi="Calibri" w:cs="Calibri"/>
                <w:szCs w:val="22"/>
              </w:rPr>
              <w:t xml:space="preserve"> </w:t>
            </w:r>
            <w:r>
              <w:rPr>
                <w:rFonts w:ascii="Calibri" w:hAnsi="Calibri" w:cs="Calibri"/>
                <w:szCs w:val="22"/>
              </w:rPr>
              <w:t>(46-60)</w:t>
            </w:r>
          </w:p>
          <w:p w14:paraId="53BEF0D9" w14:textId="5F2A8FF1" w:rsidR="0021311F" w:rsidRDefault="0021311F" w:rsidP="004E7DC6">
            <w:pPr>
              <w:pStyle w:val="4Quote"/>
              <w:rPr>
                <w:rFonts w:ascii="Calibri" w:hAnsi="Calibri" w:cs="Calibri"/>
                <w:szCs w:val="22"/>
              </w:rPr>
            </w:pPr>
          </w:p>
          <w:p w14:paraId="57C9EBCC" w14:textId="0771437B" w:rsidR="004E7DC6" w:rsidRDefault="0021311F" w:rsidP="00894F99">
            <w:pPr>
              <w:pStyle w:val="4Quote"/>
              <w:rPr>
                <w:rFonts w:ascii="Calibri" w:hAnsi="Calibri" w:cs="Calibri"/>
                <w:lang w:val="en-US"/>
              </w:rPr>
            </w:pPr>
            <w:r w:rsidRPr="0021311F">
              <w:rPr>
                <w:rFonts w:ascii="Calibri" w:hAnsi="Calibri" w:cs="Calibri"/>
                <w:lang w:val="en-US"/>
              </w:rPr>
              <w:t>Because of the nature of the court system in the UK, and</w:t>
            </w:r>
            <w:r>
              <w:rPr>
                <w:rFonts w:ascii="Calibri" w:hAnsi="Calibri" w:cs="Calibri"/>
                <w:lang w:val="en-US"/>
              </w:rPr>
              <w:t xml:space="preserve"> also</w:t>
            </w:r>
            <w:r w:rsidRPr="0021311F">
              <w:rPr>
                <w:rFonts w:ascii="Calibri" w:hAnsi="Calibri" w:cs="Calibri"/>
                <w:lang w:val="en-US"/>
              </w:rPr>
              <w:t xml:space="preserve"> because investigations take forever, by the time you actually come to a conclusion five years have gone, so it's pointless. (31-45)</w:t>
            </w:r>
          </w:p>
          <w:p w14:paraId="1F368693" w14:textId="77777777" w:rsidR="0021311F" w:rsidRPr="0021311F" w:rsidRDefault="0021311F" w:rsidP="00894F99">
            <w:pPr>
              <w:pStyle w:val="4Quote"/>
              <w:rPr>
                <w:rFonts w:ascii="Calibri" w:hAnsi="Calibri" w:cs="Calibri"/>
                <w:lang w:val="en-US"/>
              </w:rPr>
            </w:pPr>
          </w:p>
          <w:p w14:paraId="6688CE9E" w14:textId="741786D3" w:rsidR="007D6FDC" w:rsidRDefault="007D6FDC" w:rsidP="00894F99">
            <w:pPr>
              <w:pStyle w:val="4Quote"/>
              <w:rPr>
                <w:rFonts w:ascii="Calibri" w:hAnsi="Calibri" w:cs="Calibri"/>
                <w:szCs w:val="22"/>
                <w:lang w:val="en-US"/>
              </w:rPr>
            </w:pPr>
            <w:r>
              <w:rPr>
                <w:rFonts w:ascii="Calibri" w:hAnsi="Calibri" w:cs="Calibri"/>
                <w:szCs w:val="22"/>
                <w:lang w:val="en-US"/>
              </w:rPr>
              <w:t>Y</w:t>
            </w:r>
            <w:r w:rsidRPr="007D6FDC">
              <w:rPr>
                <w:rFonts w:ascii="Calibri" w:hAnsi="Calibri" w:cs="Calibri"/>
                <w:szCs w:val="22"/>
                <w:lang w:val="en-US"/>
              </w:rPr>
              <w:t>ou've got the election result but then about two years later, you get the findings and the damage is done</w:t>
            </w:r>
            <w:r>
              <w:rPr>
                <w:rFonts w:ascii="Calibri" w:hAnsi="Calibri" w:cs="Calibri"/>
                <w:szCs w:val="22"/>
                <w:lang w:val="en-US"/>
              </w:rPr>
              <w:t xml:space="preserve"> then</w:t>
            </w:r>
            <w:r w:rsidRPr="007D6FDC">
              <w:rPr>
                <w:rFonts w:ascii="Calibri" w:hAnsi="Calibri" w:cs="Calibri"/>
                <w:szCs w:val="22"/>
                <w:lang w:val="en-US"/>
              </w:rPr>
              <w:t>. The election's taken place and the election's not going to get rerun</w:t>
            </w:r>
            <w:r>
              <w:rPr>
                <w:rFonts w:ascii="Calibri" w:hAnsi="Calibri" w:cs="Calibri"/>
                <w:szCs w:val="22"/>
                <w:lang w:val="en-US"/>
              </w:rPr>
              <w:t>. (46-60)</w:t>
            </w:r>
          </w:p>
          <w:p w14:paraId="459C34BA" w14:textId="149FA8F4" w:rsidR="004A31EB" w:rsidRDefault="004A31EB" w:rsidP="00894F99">
            <w:pPr>
              <w:pStyle w:val="4Quote"/>
              <w:rPr>
                <w:rFonts w:ascii="Calibri" w:hAnsi="Calibri" w:cs="Calibri"/>
                <w:szCs w:val="22"/>
                <w:lang w:val="en-US"/>
              </w:rPr>
            </w:pPr>
          </w:p>
          <w:p w14:paraId="4C2142E6" w14:textId="609C0ACD" w:rsidR="004A31EB" w:rsidRDefault="004A31EB" w:rsidP="00894F99">
            <w:pPr>
              <w:pStyle w:val="4Quote"/>
              <w:rPr>
                <w:rFonts w:ascii="Calibri" w:hAnsi="Calibri" w:cs="Calibri"/>
                <w:szCs w:val="22"/>
                <w:lang w:val="en-US"/>
              </w:rPr>
            </w:pPr>
            <w:r>
              <w:rPr>
                <w:rFonts w:ascii="Calibri" w:hAnsi="Calibri" w:cs="Calibri"/>
                <w:szCs w:val="22"/>
                <w:lang w:val="en-US"/>
              </w:rPr>
              <w:t>W</w:t>
            </w:r>
            <w:r w:rsidRPr="005E42B4">
              <w:rPr>
                <w:rFonts w:ascii="Calibri" w:hAnsi="Calibri" w:cs="Calibri"/>
                <w:szCs w:val="22"/>
                <w:lang w:val="en-US"/>
              </w:rPr>
              <w:t>hat's the point of knowing about it four years later? The implications of the vote has already, you know, come and passed</w:t>
            </w:r>
            <w:r>
              <w:rPr>
                <w:rFonts w:ascii="Calibri" w:hAnsi="Calibri" w:cs="Calibri"/>
                <w:szCs w:val="22"/>
                <w:lang w:val="en-US"/>
              </w:rPr>
              <w:t>. (24-30)</w:t>
            </w:r>
          </w:p>
          <w:p w14:paraId="5D574F49" w14:textId="6C2EE57E" w:rsidR="004A31EB" w:rsidRDefault="004A31EB" w:rsidP="00894F99">
            <w:pPr>
              <w:pStyle w:val="4Quote"/>
              <w:rPr>
                <w:rFonts w:ascii="Calibri" w:hAnsi="Calibri" w:cs="Calibri"/>
                <w:szCs w:val="22"/>
                <w:lang w:val="en-US"/>
              </w:rPr>
            </w:pPr>
          </w:p>
          <w:p w14:paraId="5E26F8AD" w14:textId="77777777" w:rsidR="00E865CB" w:rsidRDefault="00E865CB" w:rsidP="00894F99">
            <w:pPr>
              <w:pStyle w:val="4Quote"/>
              <w:rPr>
                <w:rFonts w:ascii="Calibri" w:hAnsi="Calibri" w:cs="Calibri"/>
                <w:szCs w:val="22"/>
                <w:lang w:val="en-US"/>
              </w:rPr>
            </w:pPr>
          </w:p>
          <w:p w14:paraId="5CA8C2FE" w14:textId="5D58F8EA" w:rsidR="00A85FF7" w:rsidRDefault="004A31EB" w:rsidP="00894F99">
            <w:pPr>
              <w:pStyle w:val="4Quote"/>
              <w:rPr>
                <w:rFonts w:ascii="Calibri" w:hAnsi="Calibri" w:cs="Calibri"/>
                <w:szCs w:val="22"/>
                <w:lang w:val="en-US"/>
              </w:rPr>
            </w:pPr>
            <w:r w:rsidRPr="007D6FDC">
              <w:rPr>
                <w:rFonts w:ascii="Calibri" w:hAnsi="Calibri" w:cs="Calibri"/>
                <w:szCs w:val="22"/>
                <w:lang w:val="en-US"/>
              </w:rPr>
              <w:lastRenderedPageBreak/>
              <w:t>I think they're fighting a losing battle. The system is set so that they can't, even if they wanted to, do anything or hold anybody ac</w:t>
            </w:r>
            <w:r w:rsidRPr="00B77C2C">
              <w:rPr>
                <w:rFonts w:ascii="Calibri" w:hAnsi="Calibri" w:cs="Calibri"/>
                <w:szCs w:val="22"/>
                <w:lang w:val="en-US"/>
              </w:rPr>
              <w:t>countable. (31-45)</w:t>
            </w:r>
          </w:p>
          <w:p w14:paraId="701893C0" w14:textId="77777777" w:rsidR="003B107E" w:rsidRDefault="003B107E" w:rsidP="00894F99">
            <w:pPr>
              <w:pStyle w:val="4Quote"/>
              <w:rPr>
                <w:rFonts w:ascii="Calibri" w:hAnsi="Calibri" w:cs="Calibri"/>
                <w:szCs w:val="22"/>
                <w:lang w:val="en-US"/>
              </w:rPr>
            </w:pPr>
          </w:p>
          <w:p w14:paraId="5933DC34" w14:textId="181EF6F7" w:rsidR="00B07663" w:rsidRDefault="00B07663" w:rsidP="00501C96">
            <w:pPr>
              <w:pStyle w:val="4Quote"/>
              <w:rPr>
                <w:rFonts w:ascii="Calibri" w:hAnsi="Calibri" w:cs="Calibri"/>
                <w:szCs w:val="22"/>
                <w:lang w:val="en-US"/>
              </w:rPr>
            </w:pPr>
          </w:p>
          <w:p w14:paraId="76F52DB4" w14:textId="36E759A3" w:rsidR="00E865CB" w:rsidRDefault="00E865CB" w:rsidP="00501C96">
            <w:pPr>
              <w:pStyle w:val="4Quote"/>
              <w:rPr>
                <w:rFonts w:ascii="Calibri" w:hAnsi="Calibri" w:cs="Calibri"/>
                <w:szCs w:val="22"/>
                <w:lang w:val="en-US"/>
              </w:rPr>
            </w:pPr>
          </w:p>
          <w:p w14:paraId="646696CF" w14:textId="66D6BBE5" w:rsidR="00E865CB" w:rsidRDefault="00E865CB" w:rsidP="00501C96">
            <w:pPr>
              <w:pStyle w:val="4Quote"/>
              <w:rPr>
                <w:rFonts w:ascii="Calibri" w:hAnsi="Calibri" w:cs="Calibri"/>
                <w:szCs w:val="22"/>
                <w:lang w:val="en-US"/>
              </w:rPr>
            </w:pPr>
          </w:p>
          <w:p w14:paraId="7D939485" w14:textId="21B5A183" w:rsidR="00B07663" w:rsidRDefault="00B07663" w:rsidP="00501C96">
            <w:pPr>
              <w:pStyle w:val="4Quote"/>
              <w:rPr>
                <w:rFonts w:ascii="Calibri" w:hAnsi="Calibri" w:cs="Calibri"/>
                <w:szCs w:val="22"/>
                <w:lang w:val="en-US"/>
              </w:rPr>
            </w:pPr>
          </w:p>
          <w:p w14:paraId="1A9DFAC7" w14:textId="43ABD526" w:rsidR="001363C8" w:rsidRPr="008F0C1E" w:rsidRDefault="001363C8" w:rsidP="00501C96">
            <w:pPr>
              <w:pStyle w:val="4Quote"/>
              <w:rPr>
                <w:rFonts w:ascii="Calibri" w:hAnsi="Calibri" w:cs="Calibri"/>
                <w:szCs w:val="22"/>
                <w:lang w:val="en-US"/>
              </w:rPr>
            </w:pPr>
            <w:r w:rsidRPr="008F0C1E">
              <w:rPr>
                <w:rFonts w:ascii="Calibri" w:hAnsi="Calibri" w:cs="Calibri"/>
                <w:szCs w:val="22"/>
                <w:lang w:val="en-US"/>
              </w:rPr>
              <w:t>I think [using social media is]  just to get a greater market in terms of attracting a wider audience, a new audience perhaps as well. (31-45)</w:t>
            </w:r>
          </w:p>
          <w:p w14:paraId="3C2EC827" w14:textId="77777777" w:rsidR="00D1520E" w:rsidRDefault="00D1520E" w:rsidP="00155799">
            <w:pPr>
              <w:pStyle w:val="4Quote"/>
              <w:rPr>
                <w:rFonts w:ascii="Calibri" w:hAnsi="Calibri" w:cs="Calibri"/>
                <w:lang w:val="en-US"/>
              </w:rPr>
            </w:pPr>
          </w:p>
          <w:p w14:paraId="1E6FE6EC" w14:textId="28C1EE1D" w:rsidR="00155799" w:rsidRPr="008F0C1E" w:rsidRDefault="00155799" w:rsidP="00155799">
            <w:pPr>
              <w:pStyle w:val="4Quote"/>
              <w:rPr>
                <w:rFonts w:ascii="Calibri" w:hAnsi="Calibri" w:cs="Calibri"/>
                <w:lang w:val="en-US"/>
              </w:rPr>
            </w:pPr>
            <w:r w:rsidRPr="008F0C1E">
              <w:rPr>
                <w:rFonts w:ascii="Calibri" w:hAnsi="Calibri" w:cs="Calibri"/>
                <w:lang w:val="en-US"/>
              </w:rPr>
              <w:t>The whole thing is difficult to police, I think because… the world wide web and the whole digital thing, it's just so vast. (46-60)</w:t>
            </w:r>
          </w:p>
          <w:p w14:paraId="45FAAEDF" w14:textId="77777777" w:rsidR="00155799" w:rsidRPr="008F0C1E" w:rsidRDefault="00155799" w:rsidP="00155799">
            <w:pPr>
              <w:pStyle w:val="4Quote"/>
              <w:rPr>
                <w:rFonts w:ascii="Calibri" w:hAnsi="Calibri" w:cs="Calibri"/>
                <w:lang w:val="en-US"/>
              </w:rPr>
            </w:pPr>
          </w:p>
          <w:p w14:paraId="3D137143" w14:textId="4B4F551B" w:rsidR="00155799" w:rsidRDefault="00155799" w:rsidP="00155799">
            <w:pPr>
              <w:pStyle w:val="4Quote"/>
              <w:rPr>
                <w:rFonts w:ascii="Calibri" w:hAnsi="Calibri" w:cs="Calibri"/>
                <w:lang w:val="en-US"/>
              </w:rPr>
            </w:pPr>
            <w:r w:rsidRPr="008F0C1E">
              <w:rPr>
                <w:rFonts w:ascii="Calibri" w:hAnsi="Calibri" w:cs="Calibri"/>
                <w:lang w:val="en-US"/>
              </w:rPr>
              <w:t>[Social media] might be influencing you, or steering you in the right direction, but it's up to you, at the end of the day, to decide who you're going to vote for and what you're going to do. (24-30)</w:t>
            </w:r>
          </w:p>
          <w:p w14:paraId="3D80B963" w14:textId="34C44BF9" w:rsidR="00D1520E" w:rsidRDefault="00D1520E" w:rsidP="00155799">
            <w:pPr>
              <w:pStyle w:val="4Quote"/>
              <w:rPr>
                <w:rFonts w:ascii="Calibri" w:hAnsi="Calibri" w:cs="Calibri"/>
                <w:lang w:val="en-US"/>
              </w:rPr>
            </w:pPr>
          </w:p>
          <w:p w14:paraId="6B776867" w14:textId="5A153021" w:rsidR="00D91CF0" w:rsidRPr="008F0C1E" w:rsidRDefault="00D1520E" w:rsidP="00D91CF0">
            <w:pPr>
              <w:pStyle w:val="4Quote"/>
              <w:rPr>
                <w:rFonts w:ascii="Calibri" w:hAnsi="Calibri" w:cs="Calibri"/>
                <w:lang w:val="en-US"/>
              </w:rPr>
            </w:pPr>
            <w:r>
              <w:rPr>
                <w:rFonts w:ascii="Calibri" w:hAnsi="Calibri" w:cs="Calibri"/>
                <w:lang w:val="en-US"/>
              </w:rPr>
              <w:t>T</w:t>
            </w:r>
            <w:r w:rsidRPr="00D1520E">
              <w:rPr>
                <w:rFonts w:ascii="Calibri" w:hAnsi="Calibri" w:cs="Calibri"/>
                <w:lang w:val="en-US"/>
              </w:rPr>
              <w:t xml:space="preserve">hose companies were targeting areas </w:t>
            </w:r>
            <w:r w:rsidR="00024BF4">
              <w:rPr>
                <w:rFonts w:ascii="Calibri" w:hAnsi="Calibri" w:cs="Calibri"/>
                <w:lang w:val="en-US"/>
              </w:rPr>
              <w:t xml:space="preserve">and people, </w:t>
            </w:r>
            <w:r w:rsidRPr="00D1520E">
              <w:rPr>
                <w:rFonts w:ascii="Calibri" w:hAnsi="Calibri" w:cs="Calibri"/>
                <w:lang w:val="en-US"/>
              </w:rPr>
              <w:t>and that just doesn't seem right.</w:t>
            </w:r>
            <w:r>
              <w:rPr>
                <w:rFonts w:ascii="Calibri" w:hAnsi="Calibri" w:cs="Calibri"/>
                <w:lang w:val="en-US"/>
              </w:rPr>
              <w:t xml:space="preserve"> (46-60)</w:t>
            </w:r>
          </w:p>
          <w:p w14:paraId="1C263C5A" w14:textId="01E60278" w:rsidR="00D1520E" w:rsidRDefault="00D1520E" w:rsidP="00155799">
            <w:pPr>
              <w:pStyle w:val="4Quote"/>
              <w:rPr>
                <w:rFonts w:ascii="Calibri" w:hAnsi="Calibri" w:cs="Calibri"/>
                <w:lang w:val="en-US"/>
              </w:rPr>
            </w:pPr>
          </w:p>
          <w:p w14:paraId="795BDA44" w14:textId="77777777" w:rsidR="00D1520E" w:rsidRPr="00D1520E" w:rsidRDefault="00D1520E" w:rsidP="00D1520E">
            <w:pPr>
              <w:pStyle w:val="4Quote"/>
              <w:rPr>
                <w:rFonts w:ascii="Calibri" w:hAnsi="Calibri" w:cs="Calibri"/>
                <w:lang w:val="en-US"/>
              </w:rPr>
            </w:pPr>
            <w:r w:rsidRPr="00D1520E">
              <w:rPr>
                <w:rFonts w:ascii="Calibri" w:hAnsi="Calibri" w:cs="Calibri"/>
                <w:lang w:val="en-US"/>
              </w:rPr>
              <w:t>What's false news and what's real news? It becomes a real grey area through the whole of politics at the moment. (46-60)</w:t>
            </w:r>
          </w:p>
          <w:p w14:paraId="6FF96ACA" w14:textId="4E82C63D" w:rsidR="00D1520E" w:rsidRDefault="00D1520E" w:rsidP="00155799">
            <w:pPr>
              <w:pStyle w:val="4Quote"/>
              <w:rPr>
                <w:rFonts w:ascii="Calibri" w:hAnsi="Calibri" w:cs="Calibri"/>
                <w:lang w:val="en-US"/>
              </w:rPr>
            </w:pPr>
          </w:p>
          <w:p w14:paraId="18B22856" w14:textId="034AB4FA" w:rsidR="00D1520E" w:rsidRPr="00D1520E" w:rsidRDefault="00D1520E" w:rsidP="00D1520E">
            <w:pPr>
              <w:pStyle w:val="4Quote"/>
              <w:rPr>
                <w:rFonts w:ascii="Calibri" w:hAnsi="Calibri" w:cs="Calibri"/>
                <w:lang w:val="en-US"/>
              </w:rPr>
            </w:pPr>
            <w:r w:rsidRPr="00D1520E">
              <w:rPr>
                <w:rFonts w:ascii="Calibri" w:hAnsi="Calibri" w:cs="Calibri"/>
                <w:lang w:val="en-US"/>
              </w:rPr>
              <w:t>Donald Trump's campaign used targeted advertising to African Americans, to discourage them from voting. And at the last election, that was the first year that African American voting has gone down… that's one example of a way that political parties' campaigning in a digital space can severely affect elections by discouraging people. (24-30)</w:t>
            </w:r>
          </w:p>
          <w:p w14:paraId="5288C74B" w14:textId="77777777" w:rsidR="00D1520E" w:rsidRPr="00D1520E" w:rsidRDefault="00D1520E" w:rsidP="00D1520E">
            <w:pPr>
              <w:pStyle w:val="4Quote"/>
              <w:rPr>
                <w:rFonts w:ascii="Calibri" w:hAnsi="Calibri" w:cs="Calibri"/>
                <w:lang w:val="en-US"/>
              </w:rPr>
            </w:pPr>
          </w:p>
          <w:p w14:paraId="6452611C" w14:textId="77777777" w:rsidR="00D1520E" w:rsidRPr="00D1520E" w:rsidRDefault="00D1520E" w:rsidP="00D1520E">
            <w:pPr>
              <w:pStyle w:val="4Quote"/>
              <w:rPr>
                <w:rFonts w:ascii="Calibri" w:hAnsi="Calibri" w:cs="Calibri"/>
              </w:rPr>
            </w:pPr>
            <w:r w:rsidRPr="00D1520E">
              <w:rPr>
                <w:rFonts w:ascii="Calibri" w:hAnsi="Calibri" w:cs="Calibri"/>
                <w:lang w:val="en-US"/>
              </w:rPr>
              <w:t xml:space="preserve">It's not obvious who's paying for what or where things are coming from. They've got better </w:t>
            </w:r>
            <w:r w:rsidRPr="00D1520E">
              <w:rPr>
                <w:rFonts w:ascii="Calibri" w:hAnsi="Calibri" w:cs="Calibri"/>
                <w:lang w:val="en-US"/>
              </w:rPr>
              <w:lastRenderedPageBreak/>
              <w:t>with where people have to say 'Ad'. (31-45)</w:t>
            </w:r>
          </w:p>
          <w:p w14:paraId="165DAA51" w14:textId="225BA3C5" w:rsidR="00D1520E" w:rsidRDefault="00D1520E" w:rsidP="00155799">
            <w:pPr>
              <w:pStyle w:val="4Quote"/>
              <w:rPr>
                <w:rFonts w:ascii="Calibri" w:hAnsi="Calibri" w:cs="Calibri"/>
                <w:lang w:val="en-US"/>
              </w:rPr>
            </w:pPr>
          </w:p>
          <w:p w14:paraId="30A674D7" w14:textId="63BF7F57" w:rsidR="00D1520E" w:rsidRDefault="00946D9E" w:rsidP="00155799">
            <w:pPr>
              <w:pStyle w:val="4Quote"/>
              <w:rPr>
                <w:rFonts w:ascii="Calibri" w:hAnsi="Calibri" w:cs="Calibri"/>
                <w:lang w:val="en-US"/>
              </w:rPr>
            </w:pPr>
            <w:r>
              <w:rPr>
                <w:rFonts w:ascii="Calibri" w:hAnsi="Calibri" w:cs="Calibri"/>
                <w:lang w:val="en-US"/>
              </w:rPr>
              <w:t>Y</w:t>
            </w:r>
            <w:r w:rsidRPr="00946D9E">
              <w:rPr>
                <w:rFonts w:ascii="Calibri" w:hAnsi="Calibri" w:cs="Calibri"/>
                <w:lang w:val="en-US"/>
              </w:rPr>
              <w:t>ou know when companies have some sort of verification. Like, if I buy something vegetarian, it's got that 'V' tick. So, the independent company monitoring</w:t>
            </w:r>
            <w:r>
              <w:rPr>
                <w:rFonts w:ascii="Calibri" w:hAnsi="Calibri" w:cs="Calibri"/>
                <w:lang w:val="en-US"/>
              </w:rPr>
              <w:t xml:space="preserve">… </w:t>
            </w:r>
            <w:r w:rsidRPr="00946D9E">
              <w:rPr>
                <w:rFonts w:ascii="Calibri" w:hAnsi="Calibri" w:cs="Calibri"/>
                <w:lang w:val="en-US"/>
              </w:rPr>
              <w:t>stamp of approval</w:t>
            </w:r>
            <w:r>
              <w:rPr>
                <w:rFonts w:ascii="Calibri" w:hAnsi="Calibri" w:cs="Calibri"/>
                <w:lang w:val="en-US"/>
              </w:rPr>
              <w:t>. (24-30)</w:t>
            </w:r>
          </w:p>
          <w:p w14:paraId="277FC6AE" w14:textId="6BF5BF8D" w:rsidR="00D1520E" w:rsidRDefault="00D1520E" w:rsidP="00155799">
            <w:pPr>
              <w:pStyle w:val="4Quote"/>
              <w:rPr>
                <w:rFonts w:ascii="Calibri" w:hAnsi="Calibri" w:cs="Calibri"/>
                <w:lang w:val="en-US"/>
              </w:rPr>
            </w:pPr>
          </w:p>
          <w:p w14:paraId="7FF8CEE4" w14:textId="77777777" w:rsidR="00D1520E" w:rsidRDefault="00D1520E" w:rsidP="00D1520E">
            <w:pPr>
              <w:pStyle w:val="4Quote"/>
              <w:rPr>
                <w:rFonts w:ascii="Calibri" w:hAnsi="Calibri" w:cs="Calibri"/>
                <w:szCs w:val="22"/>
                <w:lang w:val="en-US"/>
              </w:rPr>
            </w:pPr>
            <w:r w:rsidRPr="00143249">
              <w:rPr>
                <w:rFonts w:ascii="Calibri" w:hAnsi="Calibri" w:cs="Calibri"/>
                <w:szCs w:val="22"/>
                <w:lang w:val="en-US"/>
              </w:rPr>
              <w:t>One of the ways to do that is to talk to Facebook</w:t>
            </w:r>
            <w:r>
              <w:rPr>
                <w:rFonts w:ascii="Calibri" w:hAnsi="Calibri" w:cs="Calibri"/>
                <w:szCs w:val="22"/>
                <w:lang w:val="en-US"/>
              </w:rPr>
              <w:t>,</w:t>
            </w:r>
            <w:r w:rsidRPr="00143249">
              <w:rPr>
                <w:rFonts w:ascii="Calibri" w:hAnsi="Calibri" w:cs="Calibri"/>
                <w:szCs w:val="22"/>
                <w:lang w:val="en-US"/>
              </w:rPr>
              <w:t xml:space="preserve"> WhatsApp and Twitter and say, 'If this is political or </w:t>
            </w:r>
            <w:r>
              <w:rPr>
                <w:rFonts w:ascii="Calibri" w:hAnsi="Calibri" w:cs="Calibri"/>
                <w:szCs w:val="22"/>
                <w:lang w:val="en-US"/>
              </w:rPr>
              <w:t xml:space="preserve">an </w:t>
            </w:r>
            <w:r w:rsidRPr="00143249">
              <w:rPr>
                <w:rFonts w:ascii="Calibri" w:hAnsi="Calibri" w:cs="Calibri"/>
                <w:szCs w:val="22"/>
                <w:lang w:val="en-US"/>
              </w:rPr>
              <w:t>underhand</w:t>
            </w:r>
            <w:r>
              <w:rPr>
                <w:rFonts w:ascii="Calibri" w:hAnsi="Calibri" w:cs="Calibri"/>
                <w:szCs w:val="22"/>
                <w:lang w:val="en-US"/>
              </w:rPr>
              <w:t>ed</w:t>
            </w:r>
            <w:r w:rsidRPr="00143249">
              <w:rPr>
                <w:rFonts w:ascii="Calibri" w:hAnsi="Calibri" w:cs="Calibri"/>
                <w:szCs w:val="22"/>
                <w:lang w:val="en-US"/>
              </w:rPr>
              <w:t xml:space="preserve"> type of post, then that can be banned.' They have the algorithms to be able to do tha</w:t>
            </w:r>
            <w:r>
              <w:rPr>
                <w:rFonts w:ascii="Calibri" w:hAnsi="Calibri" w:cs="Calibri"/>
                <w:szCs w:val="22"/>
                <w:lang w:val="en-US"/>
              </w:rPr>
              <w:t>t. (46-60)</w:t>
            </w:r>
          </w:p>
          <w:p w14:paraId="4DC262DB" w14:textId="35575549" w:rsidR="00D1520E" w:rsidRDefault="00D1520E" w:rsidP="00155799">
            <w:pPr>
              <w:pStyle w:val="4Quote"/>
              <w:rPr>
                <w:rFonts w:ascii="Calibri" w:hAnsi="Calibri" w:cs="Calibri"/>
                <w:lang w:val="en-US"/>
              </w:rPr>
            </w:pPr>
          </w:p>
          <w:p w14:paraId="4C8EB839" w14:textId="2D20650B" w:rsidR="00D1520E" w:rsidRPr="008F0C1E" w:rsidRDefault="00946D9E" w:rsidP="00155799">
            <w:pPr>
              <w:pStyle w:val="4Quote"/>
              <w:rPr>
                <w:rFonts w:ascii="Calibri" w:hAnsi="Calibri" w:cs="Calibri"/>
                <w:szCs w:val="22"/>
              </w:rPr>
            </w:pPr>
            <w:r w:rsidRPr="00913A8A">
              <w:rPr>
                <w:rFonts w:ascii="Calibri" w:hAnsi="Calibri" w:cs="Calibri"/>
                <w:szCs w:val="22"/>
                <w:lang w:val="en-US"/>
              </w:rPr>
              <w:t>I think the problem is</w:t>
            </w:r>
            <w:r>
              <w:rPr>
                <w:rFonts w:ascii="Calibri" w:hAnsi="Calibri" w:cs="Calibri"/>
                <w:szCs w:val="22"/>
                <w:lang w:val="en-US"/>
              </w:rPr>
              <w:t xml:space="preserve"> </w:t>
            </w:r>
            <w:r w:rsidRPr="00913A8A">
              <w:rPr>
                <w:rFonts w:ascii="Calibri" w:hAnsi="Calibri" w:cs="Calibri"/>
                <w:szCs w:val="22"/>
                <w:lang w:val="en-US"/>
              </w:rPr>
              <w:t>Facebook an</w:t>
            </w:r>
            <w:r>
              <w:rPr>
                <w:rFonts w:ascii="Calibri" w:hAnsi="Calibri" w:cs="Calibri"/>
                <w:szCs w:val="22"/>
                <w:lang w:val="en-US"/>
              </w:rPr>
              <w:t xml:space="preserve">d </w:t>
            </w:r>
            <w:r w:rsidRPr="00913A8A">
              <w:rPr>
                <w:rFonts w:ascii="Calibri" w:hAnsi="Calibri" w:cs="Calibri"/>
                <w:szCs w:val="22"/>
                <w:lang w:val="en-US"/>
              </w:rPr>
              <w:t xml:space="preserve"> sites like Twitter, it's their responsibility. And they don't really care about misinformation or fake news, because they just seem to be bothered about money</w:t>
            </w:r>
            <w:r>
              <w:rPr>
                <w:rFonts w:ascii="Calibri" w:hAnsi="Calibri" w:cs="Calibri"/>
                <w:szCs w:val="22"/>
                <w:lang w:val="en-US"/>
              </w:rPr>
              <w:t>. (24-30)</w:t>
            </w:r>
          </w:p>
          <w:p w14:paraId="61D36AF3" w14:textId="06BAE152" w:rsidR="00D1520E" w:rsidRDefault="00D1520E" w:rsidP="00155799">
            <w:pPr>
              <w:pStyle w:val="4Quote"/>
              <w:rPr>
                <w:rFonts w:ascii="Calibri" w:hAnsi="Calibri" w:cs="Calibri"/>
                <w:lang w:val="en-US"/>
              </w:rPr>
            </w:pPr>
          </w:p>
          <w:p w14:paraId="4A62AFA0" w14:textId="46F866BD" w:rsidR="00D1520E" w:rsidRDefault="00D1520E" w:rsidP="00155799">
            <w:pPr>
              <w:pStyle w:val="4Quote"/>
              <w:rPr>
                <w:rFonts w:ascii="Calibri" w:hAnsi="Calibri" w:cs="Calibri"/>
                <w:lang w:val="en-US"/>
              </w:rPr>
            </w:pPr>
          </w:p>
          <w:p w14:paraId="428A43CA" w14:textId="77777777" w:rsidR="00D1520E" w:rsidRPr="008F0C1E" w:rsidRDefault="00D1520E" w:rsidP="00155799">
            <w:pPr>
              <w:pStyle w:val="4Quote"/>
              <w:rPr>
                <w:rFonts w:ascii="Calibri" w:hAnsi="Calibri" w:cs="Calibri"/>
                <w:lang w:val="en-US"/>
              </w:rPr>
            </w:pPr>
          </w:p>
          <w:p w14:paraId="7080865B" w14:textId="77777777" w:rsidR="001363C8" w:rsidRDefault="001363C8" w:rsidP="00501C96">
            <w:pPr>
              <w:pStyle w:val="4Quote"/>
              <w:rPr>
                <w:rFonts w:ascii="Calibri" w:hAnsi="Calibri" w:cs="Calibri"/>
                <w:szCs w:val="22"/>
                <w:highlight w:val="yellow"/>
                <w:lang w:val="en-US"/>
              </w:rPr>
            </w:pPr>
          </w:p>
          <w:p w14:paraId="0D818B55" w14:textId="0403AC0C" w:rsidR="00404359" w:rsidRDefault="00404359" w:rsidP="008F0C1E">
            <w:pPr>
              <w:pStyle w:val="4Quote"/>
              <w:rPr>
                <w:rFonts w:ascii="Calibri" w:hAnsi="Calibri" w:cs="Calibri"/>
                <w:szCs w:val="22"/>
                <w:lang w:val="en-US"/>
              </w:rPr>
            </w:pPr>
          </w:p>
          <w:p w14:paraId="63FA085E" w14:textId="0A1FEB19" w:rsidR="00EF26E4" w:rsidRDefault="00EF26E4" w:rsidP="00894F99">
            <w:pPr>
              <w:pStyle w:val="4Quote"/>
              <w:rPr>
                <w:rFonts w:ascii="Calibri" w:hAnsi="Calibri" w:cs="Calibri"/>
                <w:szCs w:val="22"/>
                <w:lang w:val="en-US"/>
              </w:rPr>
            </w:pPr>
          </w:p>
          <w:p w14:paraId="0A77DBB1" w14:textId="49DE4EDA" w:rsidR="00404359" w:rsidRPr="00E6631F" w:rsidRDefault="00404359" w:rsidP="00946D9E">
            <w:pPr>
              <w:pStyle w:val="4Quote"/>
              <w:rPr>
                <w:rFonts w:ascii="Calibri" w:hAnsi="Calibri" w:cs="Calibri"/>
                <w:szCs w:val="22"/>
                <w:lang w:val="en-US"/>
              </w:rPr>
            </w:pPr>
          </w:p>
        </w:tc>
      </w:tr>
    </w:tbl>
    <w:p w14:paraId="303EC5DC" w14:textId="745D5AC0" w:rsidR="00196D9B" w:rsidRPr="00E522CF" w:rsidRDefault="00196D9B" w:rsidP="00E522CF">
      <w:pPr>
        <w:tabs>
          <w:tab w:val="left" w:pos="-1440"/>
          <w:tab w:val="left" w:pos="-720"/>
          <w:tab w:val="left" w:pos="-540"/>
          <w:tab w:val="left" w:pos="720"/>
          <w:tab w:val="left" w:pos="1440"/>
          <w:tab w:val="left" w:pos="2520"/>
          <w:tab w:val="left" w:pos="2880"/>
          <w:tab w:val="left" w:pos="8892"/>
        </w:tabs>
        <w:suppressAutoHyphens/>
        <w:ind w:right="12"/>
        <w:jc w:val="both"/>
        <w:rPr>
          <w:rFonts w:ascii="Calibri" w:hAnsi="Calibri" w:cs="Calibri"/>
        </w:rPr>
      </w:pPr>
    </w:p>
    <w:sectPr w:rsidR="00196D9B" w:rsidRPr="00E522CF" w:rsidSect="002B7C92">
      <w:headerReference w:type="default" r:id="rId14"/>
      <w:footerReference w:type="default" r:id="rId15"/>
      <w:pgSz w:w="11906" w:h="16838"/>
      <w:pgMar w:top="1440" w:right="1133" w:bottom="1440" w:left="85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284CD" w14:textId="77777777" w:rsidR="007D4861" w:rsidRDefault="007D4861" w:rsidP="00162455">
      <w:pPr>
        <w:spacing w:after="0" w:line="240" w:lineRule="auto"/>
      </w:pPr>
      <w:r>
        <w:separator/>
      </w:r>
    </w:p>
  </w:endnote>
  <w:endnote w:type="continuationSeparator" w:id="0">
    <w:p w14:paraId="33A52CF5" w14:textId="77777777" w:rsidR="007D4861" w:rsidRDefault="007D4861" w:rsidP="00162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303501"/>
      <w:docPartObj>
        <w:docPartGallery w:val="Page Numbers (Bottom of Page)"/>
        <w:docPartUnique/>
      </w:docPartObj>
    </w:sdtPr>
    <w:sdtEndPr>
      <w:rPr>
        <w:noProof/>
      </w:rPr>
    </w:sdtEndPr>
    <w:sdtContent>
      <w:p w14:paraId="5D4EEEA9" w14:textId="3605528B" w:rsidR="00884653" w:rsidRDefault="00884653">
        <w:pPr>
          <w:pStyle w:val="Footer"/>
          <w:jc w:val="right"/>
        </w:pPr>
        <w:r w:rsidRPr="00C7246E">
          <w:rPr>
            <w:rFonts w:cs="Arial"/>
            <w:noProof/>
            <w:sz w:val="44"/>
            <w:szCs w:val="44"/>
            <w:lang w:eastAsia="en-GB"/>
          </w:rPr>
          <w:drawing>
            <wp:anchor distT="0" distB="0" distL="114300" distR="114300" simplePos="0" relativeHeight="251663360" behindDoc="0" locked="0" layoutInCell="1" allowOverlap="1" wp14:anchorId="2B5706F6" wp14:editId="1E07CCA2">
              <wp:simplePos x="0" y="0"/>
              <wp:positionH relativeFrom="margin">
                <wp:posOffset>-379095</wp:posOffset>
              </wp:positionH>
              <wp:positionV relativeFrom="paragraph">
                <wp:posOffset>140970</wp:posOffset>
              </wp:positionV>
              <wp:extent cx="1781175" cy="252095"/>
              <wp:effectExtent l="0" t="0" r="9525"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25209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8A2D4" w14:textId="77777777" w:rsidR="007D4861" w:rsidRDefault="007D4861" w:rsidP="00162455">
      <w:pPr>
        <w:spacing w:after="0" w:line="240" w:lineRule="auto"/>
      </w:pPr>
      <w:r>
        <w:separator/>
      </w:r>
    </w:p>
  </w:footnote>
  <w:footnote w:type="continuationSeparator" w:id="0">
    <w:p w14:paraId="2052BBF5" w14:textId="77777777" w:rsidR="007D4861" w:rsidRDefault="007D4861" w:rsidP="00162455">
      <w:pPr>
        <w:spacing w:after="0" w:line="240" w:lineRule="auto"/>
      </w:pPr>
      <w:r>
        <w:continuationSeparator/>
      </w:r>
    </w:p>
  </w:footnote>
  <w:footnote w:id="1">
    <w:p w14:paraId="5013D13D" w14:textId="4FD81E86" w:rsidR="009C1513" w:rsidRPr="00220CF0" w:rsidRDefault="009C1513" w:rsidP="009C1513">
      <w:pPr>
        <w:tabs>
          <w:tab w:val="left" w:pos="-1440"/>
          <w:tab w:val="left" w:pos="-720"/>
          <w:tab w:val="left" w:pos="0"/>
          <w:tab w:val="left" w:pos="720"/>
          <w:tab w:val="left" w:pos="1440"/>
          <w:tab w:val="left" w:pos="2520"/>
          <w:tab w:val="left" w:pos="2880"/>
        </w:tabs>
        <w:suppressAutoHyphens/>
        <w:ind w:left="607"/>
        <w:jc w:val="both"/>
        <w:rPr>
          <w:color w:val="000000" w:themeColor="text1"/>
        </w:rPr>
      </w:pPr>
      <w:r>
        <w:rPr>
          <w:rStyle w:val="FootnoteReference"/>
        </w:rPr>
        <w:footnoteRef/>
      </w:r>
      <w:r>
        <w:t xml:space="preserve"> </w:t>
      </w:r>
      <w:r>
        <w:rPr>
          <w:color w:val="000000" w:themeColor="text1"/>
        </w:rPr>
        <w:t xml:space="preserve">Party spending limit </w:t>
      </w:r>
      <w:r>
        <w:t>is calculated by multiplying the number of seats a party is contesting by £30k so the limit is the amount that can be spent by a party per constituency.</w:t>
      </w:r>
    </w:p>
    <w:p w14:paraId="29471D0F" w14:textId="234EE1B6" w:rsidR="009C1513" w:rsidRPr="009C1513" w:rsidRDefault="009C151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DB2DD" w14:textId="4F5804D6" w:rsidR="00884653" w:rsidRDefault="00884653" w:rsidP="00C553FD">
    <w:pPr>
      <w:pStyle w:val="Header"/>
      <w:tabs>
        <w:tab w:val="clear" w:pos="4513"/>
        <w:tab w:val="left" w:pos="7545"/>
      </w:tabs>
      <w:jc w:val="right"/>
    </w:pPr>
    <w:r>
      <w:rPr>
        <w:noProof/>
      </w:rPr>
      <w:drawing>
        <wp:anchor distT="0" distB="0" distL="114300" distR="114300" simplePos="0" relativeHeight="251664384" behindDoc="0" locked="0" layoutInCell="1" allowOverlap="1" wp14:anchorId="3CBB13FC" wp14:editId="3F8E1515">
          <wp:simplePos x="0" y="0"/>
          <wp:positionH relativeFrom="column">
            <wp:posOffset>5778500</wp:posOffset>
          </wp:positionH>
          <wp:positionV relativeFrom="paragraph">
            <wp:posOffset>-336550</wp:posOffset>
          </wp:positionV>
          <wp:extent cx="819785" cy="723900"/>
          <wp:effectExtent l="0" t="0" r="0" b="0"/>
          <wp:wrapSquare wrapText="bothSides"/>
          <wp:docPr id="26" name="Picture 26" descr="Image result for committee standards in public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mmittee standards in public 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7239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5E83AB44" w14:textId="77777777" w:rsidR="00884653" w:rsidRDefault="00884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5CB"/>
    <w:multiLevelType w:val="hybridMultilevel"/>
    <w:tmpl w:val="7D5A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36B2A"/>
    <w:multiLevelType w:val="hybridMultilevel"/>
    <w:tmpl w:val="1C3209CA"/>
    <w:lvl w:ilvl="0" w:tplc="40C092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76267"/>
    <w:multiLevelType w:val="hybridMultilevel"/>
    <w:tmpl w:val="C89E05A4"/>
    <w:lvl w:ilvl="0" w:tplc="9AEE100A">
      <w:start w:val="1"/>
      <w:numFmt w:val="bullet"/>
      <w:lvlText w:val=""/>
      <w:lvlJc w:val="left"/>
      <w:pPr>
        <w:ind w:left="360" w:hanging="360"/>
      </w:pPr>
      <w:rPr>
        <w:rFonts w:ascii="Wingdings" w:hAnsi="Wingdings" w:hint="default"/>
        <w:color w:val="0074C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6C2C7A"/>
    <w:multiLevelType w:val="multilevel"/>
    <w:tmpl w:val="AA26F9A2"/>
    <w:lvl w:ilvl="0">
      <w:start w:val="1"/>
      <w:numFmt w:val="decimal"/>
      <w:lvlText w:val="%1."/>
      <w:lvlJc w:val="left"/>
      <w:pPr>
        <w:ind w:left="720" w:hanging="360"/>
      </w:pPr>
      <w:rPr>
        <w:u w:val="none"/>
      </w:rPr>
    </w:lvl>
    <w:lvl w:ilvl="1">
      <w:start w:val="1"/>
      <w:numFmt w:val="bullet"/>
      <w:lvlText w:val=""/>
      <w:lvlJc w:val="left"/>
      <w:pPr>
        <w:ind w:left="1440" w:hanging="360"/>
      </w:pPr>
      <w:rPr>
        <w:rFonts w:ascii="Wingdings" w:hAnsi="Wingdings" w:hint="default"/>
        <w:color w:val="F15A3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FC9493C"/>
    <w:multiLevelType w:val="hybridMultilevel"/>
    <w:tmpl w:val="48EA8756"/>
    <w:lvl w:ilvl="0" w:tplc="020E30C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0BA660E"/>
    <w:multiLevelType w:val="hybridMultilevel"/>
    <w:tmpl w:val="8B8AB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E72BFB"/>
    <w:multiLevelType w:val="hybridMultilevel"/>
    <w:tmpl w:val="FEA48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D37E54"/>
    <w:multiLevelType w:val="hybridMultilevel"/>
    <w:tmpl w:val="FD4CFB1A"/>
    <w:lvl w:ilvl="0" w:tplc="98DA7A3E">
      <w:start w:val="1"/>
      <w:numFmt w:val="decimal"/>
      <w:lvlText w:val="%1."/>
      <w:lvlJc w:val="left"/>
      <w:pPr>
        <w:ind w:left="1080" w:hanging="360"/>
      </w:pPr>
      <w:rPr>
        <w:rFonts w:hint="default"/>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4022AD0"/>
    <w:multiLevelType w:val="hybridMultilevel"/>
    <w:tmpl w:val="B2A64202"/>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375827"/>
    <w:multiLevelType w:val="hybridMultilevel"/>
    <w:tmpl w:val="F4282B72"/>
    <w:lvl w:ilvl="0" w:tplc="D706AD5E">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95B41F7"/>
    <w:multiLevelType w:val="hybridMultilevel"/>
    <w:tmpl w:val="6496440A"/>
    <w:lvl w:ilvl="0" w:tplc="055A87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C06DF0"/>
    <w:multiLevelType w:val="hybridMultilevel"/>
    <w:tmpl w:val="4D984C6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2B3B26E6"/>
    <w:multiLevelType w:val="hybridMultilevel"/>
    <w:tmpl w:val="D8C6A1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13613F1"/>
    <w:multiLevelType w:val="hybridMultilevel"/>
    <w:tmpl w:val="500AE1E0"/>
    <w:lvl w:ilvl="0" w:tplc="AE56B83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2ED7290"/>
    <w:multiLevelType w:val="hybridMultilevel"/>
    <w:tmpl w:val="951E412E"/>
    <w:lvl w:ilvl="0" w:tplc="547A4518">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AD070F"/>
    <w:multiLevelType w:val="multilevel"/>
    <w:tmpl w:val="083E7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C82363"/>
    <w:multiLevelType w:val="hybridMultilevel"/>
    <w:tmpl w:val="8C867E34"/>
    <w:lvl w:ilvl="0" w:tplc="A7201A4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3D8A135D"/>
    <w:multiLevelType w:val="hybridMultilevel"/>
    <w:tmpl w:val="25E88F44"/>
    <w:lvl w:ilvl="0" w:tplc="BB3A4F5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D966B1C"/>
    <w:multiLevelType w:val="hybridMultilevel"/>
    <w:tmpl w:val="03122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462EA0"/>
    <w:multiLevelType w:val="hybridMultilevel"/>
    <w:tmpl w:val="8722A3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25C7A66"/>
    <w:multiLevelType w:val="hybridMultilevel"/>
    <w:tmpl w:val="35E88864"/>
    <w:lvl w:ilvl="0" w:tplc="08090001">
      <w:start w:val="1"/>
      <w:numFmt w:val="bullet"/>
      <w:lvlText w:val=""/>
      <w:lvlJc w:val="left"/>
      <w:pPr>
        <w:ind w:left="360" w:hanging="360"/>
      </w:pPr>
      <w:rPr>
        <w:rFonts w:ascii="Symbol" w:hAnsi="Symbol" w:hint="default"/>
        <w:color w:val="0074C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B76FE6"/>
    <w:multiLevelType w:val="hybridMultilevel"/>
    <w:tmpl w:val="18F0F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B203A2"/>
    <w:multiLevelType w:val="hybridMultilevel"/>
    <w:tmpl w:val="F78EBCD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15:restartNumberingAfterBreak="0">
    <w:nsid w:val="4A3D5D70"/>
    <w:multiLevelType w:val="hybridMultilevel"/>
    <w:tmpl w:val="1D8CC33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E333206"/>
    <w:multiLevelType w:val="hybridMultilevel"/>
    <w:tmpl w:val="4BBE1092"/>
    <w:lvl w:ilvl="0" w:tplc="CC96543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40E5D94"/>
    <w:multiLevelType w:val="hybridMultilevel"/>
    <w:tmpl w:val="8EB89F40"/>
    <w:lvl w:ilvl="0" w:tplc="B4E41E60">
      <w:start w:val="1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880779"/>
    <w:multiLevelType w:val="hybridMultilevel"/>
    <w:tmpl w:val="C47EC8AA"/>
    <w:lvl w:ilvl="0" w:tplc="0809000F">
      <w:start w:val="1"/>
      <w:numFmt w:val="decimal"/>
      <w:lvlText w:val="%1."/>
      <w:lvlJc w:val="left"/>
      <w:pPr>
        <w:ind w:left="1327" w:hanging="360"/>
      </w:pPr>
    </w:lvl>
    <w:lvl w:ilvl="1" w:tplc="08090019" w:tentative="1">
      <w:start w:val="1"/>
      <w:numFmt w:val="lowerLetter"/>
      <w:lvlText w:val="%2."/>
      <w:lvlJc w:val="left"/>
      <w:pPr>
        <w:ind w:left="2047" w:hanging="360"/>
      </w:pPr>
    </w:lvl>
    <w:lvl w:ilvl="2" w:tplc="0809001B" w:tentative="1">
      <w:start w:val="1"/>
      <w:numFmt w:val="lowerRoman"/>
      <w:lvlText w:val="%3."/>
      <w:lvlJc w:val="right"/>
      <w:pPr>
        <w:ind w:left="2767" w:hanging="180"/>
      </w:pPr>
    </w:lvl>
    <w:lvl w:ilvl="3" w:tplc="0809000F" w:tentative="1">
      <w:start w:val="1"/>
      <w:numFmt w:val="decimal"/>
      <w:lvlText w:val="%4."/>
      <w:lvlJc w:val="left"/>
      <w:pPr>
        <w:ind w:left="3487" w:hanging="360"/>
      </w:pPr>
    </w:lvl>
    <w:lvl w:ilvl="4" w:tplc="08090019" w:tentative="1">
      <w:start w:val="1"/>
      <w:numFmt w:val="lowerLetter"/>
      <w:lvlText w:val="%5."/>
      <w:lvlJc w:val="left"/>
      <w:pPr>
        <w:ind w:left="4207" w:hanging="360"/>
      </w:pPr>
    </w:lvl>
    <w:lvl w:ilvl="5" w:tplc="0809001B" w:tentative="1">
      <w:start w:val="1"/>
      <w:numFmt w:val="lowerRoman"/>
      <w:lvlText w:val="%6."/>
      <w:lvlJc w:val="right"/>
      <w:pPr>
        <w:ind w:left="4927" w:hanging="180"/>
      </w:pPr>
    </w:lvl>
    <w:lvl w:ilvl="6" w:tplc="0809000F" w:tentative="1">
      <w:start w:val="1"/>
      <w:numFmt w:val="decimal"/>
      <w:lvlText w:val="%7."/>
      <w:lvlJc w:val="left"/>
      <w:pPr>
        <w:ind w:left="5647" w:hanging="360"/>
      </w:pPr>
    </w:lvl>
    <w:lvl w:ilvl="7" w:tplc="08090019" w:tentative="1">
      <w:start w:val="1"/>
      <w:numFmt w:val="lowerLetter"/>
      <w:lvlText w:val="%8."/>
      <w:lvlJc w:val="left"/>
      <w:pPr>
        <w:ind w:left="6367" w:hanging="360"/>
      </w:pPr>
    </w:lvl>
    <w:lvl w:ilvl="8" w:tplc="0809001B" w:tentative="1">
      <w:start w:val="1"/>
      <w:numFmt w:val="lowerRoman"/>
      <w:lvlText w:val="%9."/>
      <w:lvlJc w:val="right"/>
      <w:pPr>
        <w:ind w:left="7087" w:hanging="180"/>
      </w:pPr>
    </w:lvl>
  </w:abstractNum>
  <w:abstractNum w:abstractNumId="27" w15:restartNumberingAfterBreak="0">
    <w:nsid w:val="569D06D1"/>
    <w:multiLevelType w:val="hybridMultilevel"/>
    <w:tmpl w:val="5A2E1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6926B7"/>
    <w:multiLevelType w:val="hybridMultilevel"/>
    <w:tmpl w:val="931055FC"/>
    <w:lvl w:ilvl="0" w:tplc="EFBCBDC4">
      <w:start w:val="1"/>
      <w:numFmt w:val="bullet"/>
      <w:lvlText w:val="-"/>
      <w:lvlJc w:val="left"/>
      <w:pPr>
        <w:ind w:left="1440" w:hanging="360"/>
      </w:pPr>
      <w:rPr>
        <w:rFonts w:ascii="Century Gothic" w:eastAsiaTheme="minorHAnsi" w:hAnsi="Century Gothic"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7D42925"/>
    <w:multiLevelType w:val="hybridMultilevel"/>
    <w:tmpl w:val="7A385C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5D570EEE"/>
    <w:multiLevelType w:val="hybridMultilevel"/>
    <w:tmpl w:val="0B8C479E"/>
    <w:lvl w:ilvl="0" w:tplc="8B3CE5EE">
      <w:start w:val="1"/>
      <w:numFmt w:val="bullet"/>
      <w:lvlText w:val=""/>
      <w:lvlJc w:val="left"/>
      <w:pPr>
        <w:ind w:left="720" w:hanging="360"/>
      </w:pPr>
      <w:rPr>
        <w:rFonts w:ascii="Wingdings" w:hAnsi="Wingdings"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22695E"/>
    <w:multiLevelType w:val="hybridMultilevel"/>
    <w:tmpl w:val="9DE27E7E"/>
    <w:lvl w:ilvl="0" w:tplc="B3AEBFFC">
      <w:start w:val="1"/>
      <w:numFmt w:val="decimal"/>
      <w:lvlText w:val="%1."/>
      <w:lvlJc w:val="left"/>
      <w:pPr>
        <w:ind w:left="1440" w:hanging="360"/>
      </w:pPr>
      <w:rPr>
        <w:rFonts w:hint="default"/>
        <w:b w:val="0"/>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4BB29F5"/>
    <w:multiLevelType w:val="multilevel"/>
    <w:tmpl w:val="89B09FB0"/>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66A210B2"/>
    <w:multiLevelType w:val="hybridMultilevel"/>
    <w:tmpl w:val="1C78705A"/>
    <w:lvl w:ilvl="0" w:tplc="79C4BCEE">
      <w:start w:val="1"/>
      <w:numFmt w:val="bullet"/>
      <w:lvlText w:val=""/>
      <w:lvlJc w:val="left"/>
      <w:pPr>
        <w:tabs>
          <w:tab w:val="num" w:pos="720"/>
        </w:tabs>
        <w:ind w:left="720" w:hanging="360"/>
      </w:pPr>
      <w:rPr>
        <w:rFonts w:ascii="Symbol" w:hAnsi="Symbol" w:hint="default"/>
      </w:rPr>
    </w:lvl>
    <w:lvl w:ilvl="1" w:tplc="04090003">
      <w:start w:val="1"/>
      <w:numFmt w:val="bullet"/>
      <w:pStyle w:val="2bHeading2"/>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382C18"/>
    <w:multiLevelType w:val="hybridMultilevel"/>
    <w:tmpl w:val="81A29016"/>
    <w:lvl w:ilvl="0" w:tplc="40C092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26451F"/>
    <w:multiLevelType w:val="hybridMultilevel"/>
    <w:tmpl w:val="FBDA7C56"/>
    <w:lvl w:ilvl="0" w:tplc="4A1C7006">
      <w:start w:val="12"/>
      <w:numFmt w:val="bullet"/>
      <w:lvlText w:val=""/>
      <w:lvlJc w:val="left"/>
      <w:pPr>
        <w:ind w:left="1494" w:hanging="360"/>
      </w:pPr>
      <w:rPr>
        <w:rFonts w:ascii="Symbol" w:eastAsiaTheme="minorHAnsi" w:hAnsi="Symbo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6" w15:restartNumberingAfterBreak="0">
    <w:nsid w:val="68375814"/>
    <w:multiLevelType w:val="hybridMultilevel"/>
    <w:tmpl w:val="3BE05502"/>
    <w:lvl w:ilvl="0" w:tplc="547A4518">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94B3AF7"/>
    <w:multiLevelType w:val="hybridMultilevel"/>
    <w:tmpl w:val="A48869F6"/>
    <w:lvl w:ilvl="0" w:tplc="D29EA04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6C816F6B"/>
    <w:multiLevelType w:val="multilevel"/>
    <w:tmpl w:val="7CA42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3B6E50"/>
    <w:multiLevelType w:val="hybridMultilevel"/>
    <w:tmpl w:val="F19A50DA"/>
    <w:lvl w:ilvl="0" w:tplc="0809000F">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0E0072E"/>
    <w:multiLevelType w:val="multilevel"/>
    <w:tmpl w:val="32820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61400D"/>
    <w:multiLevelType w:val="hybridMultilevel"/>
    <w:tmpl w:val="11A07D1A"/>
    <w:lvl w:ilvl="0" w:tplc="75969BD6">
      <w:start w:val="1"/>
      <w:numFmt w:val="bullet"/>
      <w:lvlText w:val="-"/>
      <w:lvlJc w:val="left"/>
      <w:pPr>
        <w:ind w:left="1440" w:hanging="360"/>
      </w:pPr>
      <w:rPr>
        <w:rFonts w:ascii="Century Gothic" w:eastAsiaTheme="minorHAnsi" w:hAnsi="Century Gothic"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4B47F8B"/>
    <w:multiLevelType w:val="hybridMultilevel"/>
    <w:tmpl w:val="86B08EE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3" w15:restartNumberingAfterBreak="0">
    <w:nsid w:val="76764FD6"/>
    <w:multiLevelType w:val="hybridMultilevel"/>
    <w:tmpl w:val="2C0AFC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4" w15:restartNumberingAfterBreak="0">
    <w:nsid w:val="789241CF"/>
    <w:multiLevelType w:val="hybridMultilevel"/>
    <w:tmpl w:val="AF002004"/>
    <w:lvl w:ilvl="0" w:tplc="547A4518">
      <w:numFmt w:val="bullet"/>
      <w:lvlText w:val="•"/>
      <w:lvlJc w:val="left"/>
      <w:pPr>
        <w:ind w:left="2880" w:hanging="360"/>
      </w:pPr>
      <w:rPr>
        <w:rFonts w:ascii="Arial" w:eastAsiaTheme="minorHAns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5" w15:restartNumberingAfterBreak="0">
    <w:nsid w:val="7A154EDD"/>
    <w:multiLevelType w:val="hybridMultilevel"/>
    <w:tmpl w:val="F976F020"/>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46" w15:restartNumberingAfterBreak="0">
    <w:nsid w:val="7CA64D5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7"/>
  </w:num>
  <w:num w:numId="3">
    <w:abstractNumId w:val="37"/>
  </w:num>
  <w:num w:numId="4">
    <w:abstractNumId w:val="31"/>
  </w:num>
  <w:num w:numId="5">
    <w:abstractNumId w:val="24"/>
  </w:num>
  <w:num w:numId="6">
    <w:abstractNumId w:val="13"/>
  </w:num>
  <w:num w:numId="7">
    <w:abstractNumId w:val="4"/>
  </w:num>
  <w:num w:numId="8">
    <w:abstractNumId w:val="17"/>
  </w:num>
  <w:num w:numId="9">
    <w:abstractNumId w:val="28"/>
  </w:num>
  <w:num w:numId="10">
    <w:abstractNumId w:val="41"/>
  </w:num>
  <w:num w:numId="11">
    <w:abstractNumId w:val="8"/>
  </w:num>
  <w:num w:numId="12">
    <w:abstractNumId w:val="12"/>
  </w:num>
  <w:num w:numId="13">
    <w:abstractNumId w:val="40"/>
    <w:lvlOverride w:ilvl="0">
      <w:startOverride w:val="1"/>
    </w:lvlOverride>
  </w:num>
  <w:num w:numId="14">
    <w:abstractNumId w:val="15"/>
    <w:lvlOverride w:ilvl="0">
      <w:startOverride w:val="2"/>
    </w:lvlOverride>
  </w:num>
  <w:num w:numId="15">
    <w:abstractNumId w:val="38"/>
    <w:lvlOverride w:ilvl="0">
      <w:startOverride w:val="3"/>
    </w:lvlOverride>
  </w:num>
  <w:num w:numId="16">
    <w:abstractNumId w:val="32"/>
  </w:num>
  <w:num w:numId="17">
    <w:abstractNumId w:val="16"/>
  </w:num>
  <w:num w:numId="18">
    <w:abstractNumId w:val="7"/>
  </w:num>
  <w:num w:numId="19">
    <w:abstractNumId w:val="39"/>
  </w:num>
  <w:num w:numId="20">
    <w:abstractNumId w:val="21"/>
  </w:num>
  <w:num w:numId="21">
    <w:abstractNumId w:val="25"/>
  </w:num>
  <w:num w:numId="22">
    <w:abstractNumId w:val="35"/>
  </w:num>
  <w:num w:numId="23">
    <w:abstractNumId w:val="29"/>
  </w:num>
  <w:num w:numId="24">
    <w:abstractNumId w:val="36"/>
  </w:num>
  <w:num w:numId="25">
    <w:abstractNumId w:val="44"/>
  </w:num>
  <w:num w:numId="26">
    <w:abstractNumId w:val="14"/>
  </w:num>
  <w:num w:numId="27">
    <w:abstractNumId w:val="19"/>
  </w:num>
  <w:num w:numId="28">
    <w:abstractNumId w:val="9"/>
  </w:num>
  <w:num w:numId="29">
    <w:abstractNumId w:val="9"/>
  </w:num>
  <w:num w:numId="30">
    <w:abstractNumId w:val="46"/>
  </w:num>
  <w:num w:numId="31">
    <w:abstractNumId w:val="45"/>
  </w:num>
  <w:num w:numId="32">
    <w:abstractNumId w:val="42"/>
  </w:num>
  <w:num w:numId="33">
    <w:abstractNumId w:val="43"/>
  </w:num>
  <w:num w:numId="34">
    <w:abstractNumId w:val="0"/>
  </w:num>
  <w:num w:numId="35">
    <w:abstractNumId w:val="18"/>
  </w:num>
  <w:num w:numId="36">
    <w:abstractNumId w:val="10"/>
  </w:num>
  <w:num w:numId="37">
    <w:abstractNumId w:val="20"/>
  </w:num>
  <w:num w:numId="38">
    <w:abstractNumId w:val="2"/>
  </w:num>
  <w:num w:numId="39">
    <w:abstractNumId w:val="11"/>
  </w:num>
  <w:num w:numId="40">
    <w:abstractNumId w:val="22"/>
  </w:num>
  <w:num w:numId="41">
    <w:abstractNumId w:val="27"/>
  </w:num>
  <w:num w:numId="42">
    <w:abstractNumId w:val="6"/>
  </w:num>
  <w:num w:numId="43">
    <w:abstractNumId w:val="30"/>
  </w:num>
  <w:num w:numId="44">
    <w:abstractNumId w:val="3"/>
  </w:num>
  <w:num w:numId="45">
    <w:abstractNumId w:val="33"/>
  </w:num>
  <w:num w:numId="46">
    <w:abstractNumId w:val="23"/>
  </w:num>
  <w:num w:numId="47">
    <w:abstractNumId w:val="26"/>
  </w:num>
  <w:num w:numId="48">
    <w:abstractNumId w:val="1"/>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55"/>
    <w:rsid w:val="0000068C"/>
    <w:rsid w:val="00001E68"/>
    <w:rsid w:val="000028DA"/>
    <w:rsid w:val="00002BA3"/>
    <w:rsid w:val="00004DF0"/>
    <w:rsid w:val="00010278"/>
    <w:rsid w:val="00011C34"/>
    <w:rsid w:val="000144B4"/>
    <w:rsid w:val="00015431"/>
    <w:rsid w:val="0002062B"/>
    <w:rsid w:val="00022EA4"/>
    <w:rsid w:val="000234C3"/>
    <w:rsid w:val="00024BF4"/>
    <w:rsid w:val="000251A7"/>
    <w:rsid w:val="0002599B"/>
    <w:rsid w:val="00025B42"/>
    <w:rsid w:val="00033316"/>
    <w:rsid w:val="00033AB2"/>
    <w:rsid w:val="00034330"/>
    <w:rsid w:val="00035A56"/>
    <w:rsid w:val="0003752B"/>
    <w:rsid w:val="00037CCA"/>
    <w:rsid w:val="00040038"/>
    <w:rsid w:val="00041F43"/>
    <w:rsid w:val="0004223E"/>
    <w:rsid w:val="00045460"/>
    <w:rsid w:val="00045C64"/>
    <w:rsid w:val="00045F94"/>
    <w:rsid w:val="000518F1"/>
    <w:rsid w:val="000557F2"/>
    <w:rsid w:val="000559F6"/>
    <w:rsid w:val="0005725E"/>
    <w:rsid w:val="00060424"/>
    <w:rsid w:val="00061AAF"/>
    <w:rsid w:val="00062473"/>
    <w:rsid w:val="0006277F"/>
    <w:rsid w:val="0006310D"/>
    <w:rsid w:val="000654DF"/>
    <w:rsid w:val="00066AB8"/>
    <w:rsid w:val="00067215"/>
    <w:rsid w:val="0007133B"/>
    <w:rsid w:val="00073F6B"/>
    <w:rsid w:val="00075F85"/>
    <w:rsid w:val="0007681B"/>
    <w:rsid w:val="0007790F"/>
    <w:rsid w:val="000809D6"/>
    <w:rsid w:val="000810D5"/>
    <w:rsid w:val="0008144C"/>
    <w:rsid w:val="0008569C"/>
    <w:rsid w:val="0008582B"/>
    <w:rsid w:val="00085CF0"/>
    <w:rsid w:val="0008601A"/>
    <w:rsid w:val="0008680E"/>
    <w:rsid w:val="000869DD"/>
    <w:rsid w:val="000874B8"/>
    <w:rsid w:val="00090ED9"/>
    <w:rsid w:val="0009182F"/>
    <w:rsid w:val="00091AD6"/>
    <w:rsid w:val="00092369"/>
    <w:rsid w:val="000941C8"/>
    <w:rsid w:val="000948D8"/>
    <w:rsid w:val="00094C24"/>
    <w:rsid w:val="00095CC6"/>
    <w:rsid w:val="0009650D"/>
    <w:rsid w:val="000A045C"/>
    <w:rsid w:val="000A3864"/>
    <w:rsid w:val="000A4E73"/>
    <w:rsid w:val="000A6130"/>
    <w:rsid w:val="000B17FD"/>
    <w:rsid w:val="000B2913"/>
    <w:rsid w:val="000B2A25"/>
    <w:rsid w:val="000B395E"/>
    <w:rsid w:val="000B552D"/>
    <w:rsid w:val="000B6722"/>
    <w:rsid w:val="000B6753"/>
    <w:rsid w:val="000C041F"/>
    <w:rsid w:val="000C0B8C"/>
    <w:rsid w:val="000C1A97"/>
    <w:rsid w:val="000C1EB8"/>
    <w:rsid w:val="000C3062"/>
    <w:rsid w:val="000C3117"/>
    <w:rsid w:val="000D0427"/>
    <w:rsid w:val="000D0831"/>
    <w:rsid w:val="000D28FC"/>
    <w:rsid w:val="000D3235"/>
    <w:rsid w:val="000D3B2B"/>
    <w:rsid w:val="000D401A"/>
    <w:rsid w:val="000D4628"/>
    <w:rsid w:val="000D6DE0"/>
    <w:rsid w:val="000E39F0"/>
    <w:rsid w:val="000E6DDE"/>
    <w:rsid w:val="000F0831"/>
    <w:rsid w:val="000F2393"/>
    <w:rsid w:val="000F3B4B"/>
    <w:rsid w:val="00101E60"/>
    <w:rsid w:val="0010408C"/>
    <w:rsid w:val="00104D5B"/>
    <w:rsid w:val="00105D44"/>
    <w:rsid w:val="00106830"/>
    <w:rsid w:val="0011630E"/>
    <w:rsid w:val="001171C3"/>
    <w:rsid w:val="00121BA6"/>
    <w:rsid w:val="00123150"/>
    <w:rsid w:val="00125F5E"/>
    <w:rsid w:val="00126E95"/>
    <w:rsid w:val="00130897"/>
    <w:rsid w:val="00132B03"/>
    <w:rsid w:val="00134E06"/>
    <w:rsid w:val="001363C8"/>
    <w:rsid w:val="0013758A"/>
    <w:rsid w:val="0014231D"/>
    <w:rsid w:val="0014250B"/>
    <w:rsid w:val="00143249"/>
    <w:rsid w:val="00146E2E"/>
    <w:rsid w:val="0015043E"/>
    <w:rsid w:val="00153024"/>
    <w:rsid w:val="00153B31"/>
    <w:rsid w:val="00155799"/>
    <w:rsid w:val="00155B8D"/>
    <w:rsid w:val="00156099"/>
    <w:rsid w:val="0015664B"/>
    <w:rsid w:val="00160955"/>
    <w:rsid w:val="0016145C"/>
    <w:rsid w:val="00161B89"/>
    <w:rsid w:val="00162455"/>
    <w:rsid w:val="00166C77"/>
    <w:rsid w:val="00171BC6"/>
    <w:rsid w:val="0017235A"/>
    <w:rsid w:val="00174909"/>
    <w:rsid w:val="001770AC"/>
    <w:rsid w:val="00180052"/>
    <w:rsid w:val="001804F6"/>
    <w:rsid w:val="001816F6"/>
    <w:rsid w:val="001828C2"/>
    <w:rsid w:val="00182C61"/>
    <w:rsid w:val="00182E10"/>
    <w:rsid w:val="0018300F"/>
    <w:rsid w:val="001839BC"/>
    <w:rsid w:val="00183ACA"/>
    <w:rsid w:val="00185A2E"/>
    <w:rsid w:val="00185A3A"/>
    <w:rsid w:val="001875D0"/>
    <w:rsid w:val="001900CC"/>
    <w:rsid w:val="00191A1A"/>
    <w:rsid w:val="0019371B"/>
    <w:rsid w:val="00194573"/>
    <w:rsid w:val="00194C5F"/>
    <w:rsid w:val="00195565"/>
    <w:rsid w:val="001962F9"/>
    <w:rsid w:val="00196D9B"/>
    <w:rsid w:val="001A3CCF"/>
    <w:rsid w:val="001A3F53"/>
    <w:rsid w:val="001A4CD1"/>
    <w:rsid w:val="001A65AF"/>
    <w:rsid w:val="001A78D8"/>
    <w:rsid w:val="001B08BF"/>
    <w:rsid w:val="001B109B"/>
    <w:rsid w:val="001B1321"/>
    <w:rsid w:val="001B18AC"/>
    <w:rsid w:val="001B23C7"/>
    <w:rsid w:val="001C1895"/>
    <w:rsid w:val="001C29C6"/>
    <w:rsid w:val="001C4EB0"/>
    <w:rsid w:val="001C6325"/>
    <w:rsid w:val="001C7441"/>
    <w:rsid w:val="001D2EBF"/>
    <w:rsid w:val="001D3ADF"/>
    <w:rsid w:val="001D7258"/>
    <w:rsid w:val="001E2050"/>
    <w:rsid w:val="001E30E9"/>
    <w:rsid w:val="001E3900"/>
    <w:rsid w:val="001E554B"/>
    <w:rsid w:val="001E646A"/>
    <w:rsid w:val="001E6D8F"/>
    <w:rsid w:val="001F047E"/>
    <w:rsid w:val="001F12E2"/>
    <w:rsid w:val="001F3E53"/>
    <w:rsid w:val="001F5B53"/>
    <w:rsid w:val="001F70BE"/>
    <w:rsid w:val="00200821"/>
    <w:rsid w:val="002008C1"/>
    <w:rsid w:val="00200930"/>
    <w:rsid w:val="00203D96"/>
    <w:rsid w:val="00203DA0"/>
    <w:rsid w:val="002075FF"/>
    <w:rsid w:val="00207F31"/>
    <w:rsid w:val="0021311F"/>
    <w:rsid w:val="00214EC8"/>
    <w:rsid w:val="00214F51"/>
    <w:rsid w:val="00216AA6"/>
    <w:rsid w:val="00220B65"/>
    <w:rsid w:val="00220CF0"/>
    <w:rsid w:val="002275B7"/>
    <w:rsid w:val="0022780E"/>
    <w:rsid w:val="00234339"/>
    <w:rsid w:val="00240FBE"/>
    <w:rsid w:val="002443F7"/>
    <w:rsid w:val="002444E7"/>
    <w:rsid w:val="002447FC"/>
    <w:rsid w:val="0025047C"/>
    <w:rsid w:val="0025593A"/>
    <w:rsid w:val="0026089E"/>
    <w:rsid w:val="0026484F"/>
    <w:rsid w:val="00266B06"/>
    <w:rsid w:val="00266BE9"/>
    <w:rsid w:val="00270466"/>
    <w:rsid w:val="00270C6F"/>
    <w:rsid w:val="002724F5"/>
    <w:rsid w:val="00274462"/>
    <w:rsid w:val="00274EEE"/>
    <w:rsid w:val="002813FF"/>
    <w:rsid w:val="00285910"/>
    <w:rsid w:val="00286102"/>
    <w:rsid w:val="00290122"/>
    <w:rsid w:val="0029485B"/>
    <w:rsid w:val="002969D3"/>
    <w:rsid w:val="002975CD"/>
    <w:rsid w:val="002A0E5B"/>
    <w:rsid w:val="002A17AB"/>
    <w:rsid w:val="002A4482"/>
    <w:rsid w:val="002A549B"/>
    <w:rsid w:val="002A5D13"/>
    <w:rsid w:val="002A6E58"/>
    <w:rsid w:val="002A7D39"/>
    <w:rsid w:val="002B0E09"/>
    <w:rsid w:val="002B0F62"/>
    <w:rsid w:val="002B225A"/>
    <w:rsid w:val="002B2B58"/>
    <w:rsid w:val="002B3B41"/>
    <w:rsid w:val="002B3D25"/>
    <w:rsid w:val="002B7C92"/>
    <w:rsid w:val="002C1426"/>
    <w:rsid w:val="002C1D7C"/>
    <w:rsid w:val="002C3598"/>
    <w:rsid w:val="002C429D"/>
    <w:rsid w:val="002C495C"/>
    <w:rsid w:val="002C51E7"/>
    <w:rsid w:val="002C70B6"/>
    <w:rsid w:val="002E2EC7"/>
    <w:rsid w:val="002E620F"/>
    <w:rsid w:val="002F03F0"/>
    <w:rsid w:val="002F1618"/>
    <w:rsid w:val="002F2C2D"/>
    <w:rsid w:val="002F307A"/>
    <w:rsid w:val="002F333E"/>
    <w:rsid w:val="002F5BF8"/>
    <w:rsid w:val="002F67F6"/>
    <w:rsid w:val="002F7DE7"/>
    <w:rsid w:val="00300E26"/>
    <w:rsid w:val="003015C3"/>
    <w:rsid w:val="00301837"/>
    <w:rsid w:val="0030184C"/>
    <w:rsid w:val="00301A5E"/>
    <w:rsid w:val="00301A7B"/>
    <w:rsid w:val="0030270E"/>
    <w:rsid w:val="00310E29"/>
    <w:rsid w:val="00311070"/>
    <w:rsid w:val="003112CE"/>
    <w:rsid w:val="00311CB4"/>
    <w:rsid w:val="00314CFE"/>
    <w:rsid w:val="00315F0B"/>
    <w:rsid w:val="0031695A"/>
    <w:rsid w:val="003169E8"/>
    <w:rsid w:val="0031703E"/>
    <w:rsid w:val="00317222"/>
    <w:rsid w:val="003175A9"/>
    <w:rsid w:val="00321160"/>
    <w:rsid w:val="003214A5"/>
    <w:rsid w:val="003220D6"/>
    <w:rsid w:val="003230B8"/>
    <w:rsid w:val="0032436D"/>
    <w:rsid w:val="00324726"/>
    <w:rsid w:val="003248F4"/>
    <w:rsid w:val="00324E16"/>
    <w:rsid w:val="003265DC"/>
    <w:rsid w:val="0032660A"/>
    <w:rsid w:val="00326904"/>
    <w:rsid w:val="00326D66"/>
    <w:rsid w:val="00335481"/>
    <w:rsid w:val="003374EA"/>
    <w:rsid w:val="00337EFC"/>
    <w:rsid w:val="003436AB"/>
    <w:rsid w:val="003502B9"/>
    <w:rsid w:val="00351398"/>
    <w:rsid w:val="00352AB9"/>
    <w:rsid w:val="00353652"/>
    <w:rsid w:val="00353C20"/>
    <w:rsid w:val="00354F81"/>
    <w:rsid w:val="00355A6C"/>
    <w:rsid w:val="003608B6"/>
    <w:rsid w:val="00360B30"/>
    <w:rsid w:val="00364C87"/>
    <w:rsid w:val="003655F6"/>
    <w:rsid w:val="003662C2"/>
    <w:rsid w:val="00366A1B"/>
    <w:rsid w:val="00367E08"/>
    <w:rsid w:val="00367FCD"/>
    <w:rsid w:val="00371E1A"/>
    <w:rsid w:val="003743EB"/>
    <w:rsid w:val="00382AB2"/>
    <w:rsid w:val="00383DFB"/>
    <w:rsid w:val="0038410E"/>
    <w:rsid w:val="00386DE6"/>
    <w:rsid w:val="00387F7E"/>
    <w:rsid w:val="00390094"/>
    <w:rsid w:val="00390361"/>
    <w:rsid w:val="00390581"/>
    <w:rsid w:val="003924B6"/>
    <w:rsid w:val="0039296B"/>
    <w:rsid w:val="00393331"/>
    <w:rsid w:val="0039424E"/>
    <w:rsid w:val="00394CA1"/>
    <w:rsid w:val="003A100E"/>
    <w:rsid w:val="003A1B56"/>
    <w:rsid w:val="003A292F"/>
    <w:rsid w:val="003A2E6C"/>
    <w:rsid w:val="003A448D"/>
    <w:rsid w:val="003A4ADB"/>
    <w:rsid w:val="003A4F66"/>
    <w:rsid w:val="003A763D"/>
    <w:rsid w:val="003B0CAB"/>
    <w:rsid w:val="003B107E"/>
    <w:rsid w:val="003B2FDA"/>
    <w:rsid w:val="003B34B4"/>
    <w:rsid w:val="003B574C"/>
    <w:rsid w:val="003B7EFB"/>
    <w:rsid w:val="003C0382"/>
    <w:rsid w:val="003C0686"/>
    <w:rsid w:val="003C1708"/>
    <w:rsid w:val="003C2B10"/>
    <w:rsid w:val="003C500C"/>
    <w:rsid w:val="003C5C95"/>
    <w:rsid w:val="003C5D47"/>
    <w:rsid w:val="003C6157"/>
    <w:rsid w:val="003C6BA7"/>
    <w:rsid w:val="003C7C56"/>
    <w:rsid w:val="003D4197"/>
    <w:rsid w:val="003D497B"/>
    <w:rsid w:val="003D6BC2"/>
    <w:rsid w:val="003E209D"/>
    <w:rsid w:val="003F1885"/>
    <w:rsid w:val="003F24B9"/>
    <w:rsid w:val="003F2EEF"/>
    <w:rsid w:val="003F4B01"/>
    <w:rsid w:val="003F4BC3"/>
    <w:rsid w:val="00401371"/>
    <w:rsid w:val="00402FCA"/>
    <w:rsid w:val="00403817"/>
    <w:rsid w:val="0040386D"/>
    <w:rsid w:val="00404359"/>
    <w:rsid w:val="00404EDB"/>
    <w:rsid w:val="00412680"/>
    <w:rsid w:val="00412D89"/>
    <w:rsid w:val="004161E2"/>
    <w:rsid w:val="00416776"/>
    <w:rsid w:val="00417EE7"/>
    <w:rsid w:val="00420220"/>
    <w:rsid w:val="00422DD4"/>
    <w:rsid w:val="00422E0E"/>
    <w:rsid w:val="00431C8D"/>
    <w:rsid w:val="00431ED0"/>
    <w:rsid w:val="004339D1"/>
    <w:rsid w:val="0043417D"/>
    <w:rsid w:val="00434BED"/>
    <w:rsid w:val="004354EB"/>
    <w:rsid w:val="0043561A"/>
    <w:rsid w:val="00435937"/>
    <w:rsid w:val="004401ED"/>
    <w:rsid w:val="00440957"/>
    <w:rsid w:val="00441D15"/>
    <w:rsid w:val="00450617"/>
    <w:rsid w:val="004515CC"/>
    <w:rsid w:val="00451847"/>
    <w:rsid w:val="00451DFD"/>
    <w:rsid w:val="004546B4"/>
    <w:rsid w:val="00454A30"/>
    <w:rsid w:val="00455087"/>
    <w:rsid w:val="0045610F"/>
    <w:rsid w:val="00460E72"/>
    <w:rsid w:val="0046392E"/>
    <w:rsid w:val="0046502A"/>
    <w:rsid w:val="00466848"/>
    <w:rsid w:val="00467136"/>
    <w:rsid w:val="00467177"/>
    <w:rsid w:val="00467828"/>
    <w:rsid w:val="0047160D"/>
    <w:rsid w:val="00472138"/>
    <w:rsid w:val="004742E4"/>
    <w:rsid w:val="004751CA"/>
    <w:rsid w:val="0047538D"/>
    <w:rsid w:val="00482312"/>
    <w:rsid w:val="00482FAB"/>
    <w:rsid w:val="00487DCE"/>
    <w:rsid w:val="004904CB"/>
    <w:rsid w:val="004917DD"/>
    <w:rsid w:val="00494CB8"/>
    <w:rsid w:val="004951E6"/>
    <w:rsid w:val="00495233"/>
    <w:rsid w:val="00496DBC"/>
    <w:rsid w:val="00497005"/>
    <w:rsid w:val="004A31EB"/>
    <w:rsid w:val="004A50EC"/>
    <w:rsid w:val="004A5FE4"/>
    <w:rsid w:val="004A7C88"/>
    <w:rsid w:val="004B04A0"/>
    <w:rsid w:val="004B4059"/>
    <w:rsid w:val="004B5138"/>
    <w:rsid w:val="004B54D8"/>
    <w:rsid w:val="004B7BEB"/>
    <w:rsid w:val="004C023B"/>
    <w:rsid w:val="004C118A"/>
    <w:rsid w:val="004C3E0F"/>
    <w:rsid w:val="004C4B84"/>
    <w:rsid w:val="004C5681"/>
    <w:rsid w:val="004C6C92"/>
    <w:rsid w:val="004C7057"/>
    <w:rsid w:val="004C736F"/>
    <w:rsid w:val="004D122B"/>
    <w:rsid w:val="004D3BFF"/>
    <w:rsid w:val="004D3C90"/>
    <w:rsid w:val="004D4D01"/>
    <w:rsid w:val="004D57CC"/>
    <w:rsid w:val="004E00F4"/>
    <w:rsid w:val="004E4586"/>
    <w:rsid w:val="004E48D0"/>
    <w:rsid w:val="004E66B1"/>
    <w:rsid w:val="004E6EB8"/>
    <w:rsid w:val="004E7DC6"/>
    <w:rsid w:val="004F1A89"/>
    <w:rsid w:val="004F4A3D"/>
    <w:rsid w:val="004F579F"/>
    <w:rsid w:val="004F799B"/>
    <w:rsid w:val="005000C0"/>
    <w:rsid w:val="00501C96"/>
    <w:rsid w:val="005030C3"/>
    <w:rsid w:val="00507E9A"/>
    <w:rsid w:val="0051202F"/>
    <w:rsid w:val="0051339F"/>
    <w:rsid w:val="00515C3F"/>
    <w:rsid w:val="00516222"/>
    <w:rsid w:val="0051748C"/>
    <w:rsid w:val="00520544"/>
    <w:rsid w:val="00520E36"/>
    <w:rsid w:val="0052217E"/>
    <w:rsid w:val="005228DE"/>
    <w:rsid w:val="00526456"/>
    <w:rsid w:val="00530ED5"/>
    <w:rsid w:val="0053386D"/>
    <w:rsid w:val="00533A2E"/>
    <w:rsid w:val="005347BA"/>
    <w:rsid w:val="0053629C"/>
    <w:rsid w:val="005366DE"/>
    <w:rsid w:val="00536874"/>
    <w:rsid w:val="00536CEA"/>
    <w:rsid w:val="005414A8"/>
    <w:rsid w:val="005430B5"/>
    <w:rsid w:val="00543F45"/>
    <w:rsid w:val="0054444E"/>
    <w:rsid w:val="005503D9"/>
    <w:rsid w:val="00550D49"/>
    <w:rsid w:val="0055132B"/>
    <w:rsid w:val="005523BB"/>
    <w:rsid w:val="00553298"/>
    <w:rsid w:val="005533EB"/>
    <w:rsid w:val="00555143"/>
    <w:rsid w:val="00555E54"/>
    <w:rsid w:val="0055697A"/>
    <w:rsid w:val="00557364"/>
    <w:rsid w:val="00557AEC"/>
    <w:rsid w:val="00561B15"/>
    <w:rsid w:val="00561FA9"/>
    <w:rsid w:val="00571A0D"/>
    <w:rsid w:val="00575107"/>
    <w:rsid w:val="00575B0F"/>
    <w:rsid w:val="005770BA"/>
    <w:rsid w:val="00581435"/>
    <w:rsid w:val="00583E61"/>
    <w:rsid w:val="005842A5"/>
    <w:rsid w:val="00586495"/>
    <w:rsid w:val="00592D70"/>
    <w:rsid w:val="00594E43"/>
    <w:rsid w:val="0059792B"/>
    <w:rsid w:val="005A376B"/>
    <w:rsid w:val="005A3B2E"/>
    <w:rsid w:val="005A5F02"/>
    <w:rsid w:val="005A6E6C"/>
    <w:rsid w:val="005A720C"/>
    <w:rsid w:val="005A79B6"/>
    <w:rsid w:val="005B1C12"/>
    <w:rsid w:val="005B25EA"/>
    <w:rsid w:val="005B324A"/>
    <w:rsid w:val="005B3937"/>
    <w:rsid w:val="005B6665"/>
    <w:rsid w:val="005B76AC"/>
    <w:rsid w:val="005C2A6A"/>
    <w:rsid w:val="005C2ABE"/>
    <w:rsid w:val="005C364A"/>
    <w:rsid w:val="005C4753"/>
    <w:rsid w:val="005D227B"/>
    <w:rsid w:val="005D2555"/>
    <w:rsid w:val="005D3CEB"/>
    <w:rsid w:val="005D4DDB"/>
    <w:rsid w:val="005E02E0"/>
    <w:rsid w:val="005E3414"/>
    <w:rsid w:val="005E42B4"/>
    <w:rsid w:val="005E6B07"/>
    <w:rsid w:val="005E767B"/>
    <w:rsid w:val="005F0EED"/>
    <w:rsid w:val="005F2A46"/>
    <w:rsid w:val="005F30A7"/>
    <w:rsid w:val="005F47A6"/>
    <w:rsid w:val="005F5CC5"/>
    <w:rsid w:val="005F6678"/>
    <w:rsid w:val="005F693C"/>
    <w:rsid w:val="005F6DB7"/>
    <w:rsid w:val="0060224C"/>
    <w:rsid w:val="00603DD2"/>
    <w:rsid w:val="00606D43"/>
    <w:rsid w:val="006075EA"/>
    <w:rsid w:val="00612189"/>
    <w:rsid w:val="00612612"/>
    <w:rsid w:val="00621288"/>
    <w:rsid w:val="00621807"/>
    <w:rsid w:val="00622CBA"/>
    <w:rsid w:val="00625E2E"/>
    <w:rsid w:val="00627D4D"/>
    <w:rsid w:val="00627F0F"/>
    <w:rsid w:val="00631EA8"/>
    <w:rsid w:val="00635625"/>
    <w:rsid w:val="00636A21"/>
    <w:rsid w:val="00640D43"/>
    <w:rsid w:val="00643B35"/>
    <w:rsid w:val="00650A92"/>
    <w:rsid w:val="00652F90"/>
    <w:rsid w:val="00655D18"/>
    <w:rsid w:val="006562E2"/>
    <w:rsid w:val="00657E31"/>
    <w:rsid w:val="006630CF"/>
    <w:rsid w:val="00666698"/>
    <w:rsid w:val="00667C13"/>
    <w:rsid w:val="00670887"/>
    <w:rsid w:val="00674367"/>
    <w:rsid w:val="00675FB5"/>
    <w:rsid w:val="00677938"/>
    <w:rsid w:val="00682B24"/>
    <w:rsid w:val="00684D0F"/>
    <w:rsid w:val="0068513F"/>
    <w:rsid w:val="00686FB2"/>
    <w:rsid w:val="006952CA"/>
    <w:rsid w:val="00696BA1"/>
    <w:rsid w:val="006A0B91"/>
    <w:rsid w:val="006A0C58"/>
    <w:rsid w:val="006A3EDF"/>
    <w:rsid w:val="006A50EB"/>
    <w:rsid w:val="006A74F0"/>
    <w:rsid w:val="006B03C3"/>
    <w:rsid w:val="006B0861"/>
    <w:rsid w:val="006B2065"/>
    <w:rsid w:val="006B2156"/>
    <w:rsid w:val="006B2EB0"/>
    <w:rsid w:val="006B5529"/>
    <w:rsid w:val="006B72B1"/>
    <w:rsid w:val="006B755C"/>
    <w:rsid w:val="006C20A6"/>
    <w:rsid w:val="006C2268"/>
    <w:rsid w:val="006C2B31"/>
    <w:rsid w:val="006C3AAE"/>
    <w:rsid w:val="006C3D40"/>
    <w:rsid w:val="006C6A48"/>
    <w:rsid w:val="006D04F4"/>
    <w:rsid w:val="006D2083"/>
    <w:rsid w:val="006D52BB"/>
    <w:rsid w:val="006D71D8"/>
    <w:rsid w:val="006D7740"/>
    <w:rsid w:val="006E00FB"/>
    <w:rsid w:val="006E0BB6"/>
    <w:rsid w:val="006E0BB8"/>
    <w:rsid w:val="006E4096"/>
    <w:rsid w:val="006E45FE"/>
    <w:rsid w:val="006E51CA"/>
    <w:rsid w:val="006F09A0"/>
    <w:rsid w:val="006F1809"/>
    <w:rsid w:val="006F2F80"/>
    <w:rsid w:val="006F4D46"/>
    <w:rsid w:val="006F4EF6"/>
    <w:rsid w:val="007011F3"/>
    <w:rsid w:val="007026FD"/>
    <w:rsid w:val="007055BC"/>
    <w:rsid w:val="00705749"/>
    <w:rsid w:val="00707D66"/>
    <w:rsid w:val="00711998"/>
    <w:rsid w:val="007129B4"/>
    <w:rsid w:val="00715107"/>
    <w:rsid w:val="0071639C"/>
    <w:rsid w:val="0071770C"/>
    <w:rsid w:val="00720457"/>
    <w:rsid w:val="0072549A"/>
    <w:rsid w:val="0072730A"/>
    <w:rsid w:val="00730E43"/>
    <w:rsid w:val="00731965"/>
    <w:rsid w:val="0073506A"/>
    <w:rsid w:val="00735932"/>
    <w:rsid w:val="00735E2F"/>
    <w:rsid w:val="00740BDE"/>
    <w:rsid w:val="00741A70"/>
    <w:rsid w:val="0074383B"/>
    <w:rsid w:val="007501A2"/>
    <w:rsid w:val="0075067E"/>
    <w:rsid w:val="0075111E"/>
    <w:rsid w:val="0075171D"/>
    <w:rsid w:val="00751A33"/>
    <w:rsid w:val="00752289"/>
    <w:rsid w:val="00755DFB"/>
    <w:rsid w:val="00756E73"/>
    <w:rsid w:val="007576D8"/>
    <w:rsid w:val="00757FB5"/>
    <w:rsid w:val="00760E65"/>
    <w:rsid w:val="00762D2C"/>
    <w:rsid w:val="00762F8D"/>
    <w:rsid w:val="00763375"/>
    <w:rsid w:val="00764BCD"/>
    <w:rsid w:val="00766382"/>
    <w:rsid w:val="00772FAB"/>
    <w:rsid w:val="00775853"/>
    <w:rsid w:val="007774B1"/>
    <w:rsid w:val="00777BCA"/>
    <w:rsid w:val="007800DA"/>
    <w:rsid w:val="00780A20"/>
    <w:rsid w:val="00780D97"/>
    <w:rsid w:val="0078299E"/>
    <w:rsid w:val="00782EF3"/>
    <w:rsid w:val="007861B7"/>
    <w:rsid w:val="00786CA9"/>
    <w:rsid w:val="00792547"/>
    <w:rsid w:val="00795D4A"/>
    <w:rsid w:val="007A15C2"/>
    <w:rsid w:val="007A15EB"/>
    <w:rsid w:val="007A2046"/>
    <w:rsid w:val="007A29E5"/>
    <w:rsid w:val="007A576B"/>
    <w:rsid w:val="007A67B5"/>
    <w:rsid w:val="007A6949"/>
    <w:rsid w:val="007A7277"/>
    <w:rsid w:val="007B2F03"/>
    <w:rsid w:val="007B3466"/>
    <w:rsid w:val="007B391A"/>
    <w:rsid w:val="007B45D0"/>
    <w:rsid w:val="007B489C"/>
    <w:rsid w:val="007B50C9"/>
    <w:rsid w:val="007C0660"/>
    <w:rsid w:val="007C1915"/>
    <w:rsid w:val="007C491E"/>
    <w:rsid w:val="007C54FF"/>
    <w:rsid w:val="007C694D"/>
    <w:rsid w:val="007D023A"/>
    <w:rsid w:val="007D0804"/>
    <w:rsid w:val="007D1258"/>
    <w:rsid w:val="007D2C56"/>
    <w:rsid w:val="007D2E6F"/>
    <w:rsid w:val="007D35B7"/>
    <w:rsid w:val="007D41C7"/>
    <w:rsid w:val="007D4861"/>
    <w:rsid w:val="007D6FDC"/>
    <w:rsid w:val="007E0EC8"/>
    <w:rsid w:val="007E5B71"/>
    <w:rsid w:val="007E637B"/>
    <w:rsid w:val="007E6D04"/>
    <w:rsid w:val="007E7448"/>
    <w:rsid w:val="007F0470"/>
    <w:rsid w:val="007F07B4"/>
    <w:rsid w:val="007F17F6"/>
    <w:rsid w:val="007F22F4"/>
    <w:rsid w:val="007F2497"/>
    <w:rsid w:val="007F3EAF"/>
    <w:rsid w:val="007F4356"/>
    <w:rsid w:val="00802CB3"/>
    <w:rsid w:val="0080404C"/>
    <w:rsid w:val="008055F8"/>
    <w:rsid w:val="0080782B"/>
    <w:rsid w:val="00807918"/>
    <w:rsid w:val="00807E7A"/>
    <w:rsid w:val="00807EF9"/>
    <w:rsid w:val="00810948"/>
    <w:rsid w:val="00811117"/>
    <w:rsid w:val="00813D12"/>
    <w:rsid w:val="008215B2"/>
    <w:rsid w:val="008228F9"/>
    <w:rsid w:val="00824457"/>
    <w:rsid w:val="008252E7"/>
    <w:rsid w:val="00826FE2"/>
    <w:rsid w:val="00833626"/>
    <w:rsid w:val="008338B8"/>
    <w:rsid w:val="00833ED3"/>
    <w:rsid w:val="00841632"/>
    <w:rsid w:val="008453B6"/>
    <w:rsid w:val="0085134C"/>
    <w:rsid w:val="00852D4C"/>
    <w:rsid w:val="00854FBC"/>
    <w:rsid w:val="00855886"/>
    <w:rsid w:val="00855EAE"/>
    <w:rsid w:val="00860822"/>
    <w:rsid w:val="00863431"/>
    <w:rsid w:val="00863737"/>
    <w:rsid w:val="008663D3"/>
    <w:rsid w:val="008675F6"/>
    <w:rsid w:val="008679E2"/>
    <w:rsid w:val="0087235C"/>
    <w:rsid w:val="00872E47"/>
    <w:rsid w:val="00877EC8"/>
    <w:rsid w:val="00882FCA"/>
    <w:rsid w:val="008830E5"/>
    <w:rsid w:val="00884039"/>
    <w:rsid w:val="00884653"/>
    <w:rsid w:val="00884BC6"/>
    <w:rsid w:val="00885D1E"/>
    <w:rsid w:val="00886963"/>
    <w:rsid w:val="00894F99"/>
    <w:rsid w:val="008953CD"/>
    <w:rsid w:val="00896395"/>
    <w:rsid w:val="00897959"/>
    <w:rsid w:val="00897FE6"/>
    <w:rsid w:val="008A1A8D"/>
    <w:rsid w:val="008A27F2"/>
    <w:rsid w:val="008A3576"/>
    <w:rsid w:val="008A4798"/>
    <w:rsid w:val="008A4A0C"/>
    <w:rsid w:val="008A619C"/>
    <w:rsid w:val="008B62DF"/>
    <w:rsid w:val="008C467C"/>
    <w:rsid w:val="008C4697"/>
    <w:rsid w:val="008C4A63"/>
    <w:rsid w:val="008C7091"/>
    <w:rsid w:val="008C7642"/>
    <w:rsid w:val="008C7FCA"/>
    <w:rsid w:val="008D05F0"/>
    <w:rsid w:val="008D0C77"/>
    <w:rsid w:val="008D116A"/>
    <w:rsid w:val="008D2D98"/>
    <w:rsid w:val="008D3D58"/>
    <w:rsid w:val="008D4088"/>
    <w:rsid w:val="008D42CC"/>
    <w:rsid w:val="008D4D15"/>
    <w:rsid w:val="008D587D"/>
    <w:rsid w:val="008D7857"/>
    <w:rsid w:val="008E3560"/>
    <w:rsid w:val="008E49BF"/>
    <w:rsid w:val="008E5E47"/>
    <w:rsid w:val="008E6038"/>
    <w:rsid w:val="008E6414"/>
    <w:rsid w:val="008F0C1E"/>
    <w:rsid w:val="008F23F3"/>
    <w:rsid w:val="008F2718"/>
    <w:rsid w:val="008F59AF"/>
    <w:rsid w:val="008F724E"/>
    <w:rsid w:val="00901976"/>
    <w:rsid w:val="009030C0"/>
    <w:rsid w:val="00905DE0"/>
    <w:rsid w:val="00912A06"/>
    <w:rsid w:val="00913A8A"/>
    <w:rsid w:val="00914611"/>
    <w:rsid w:val="009155D4"/>
    <w:rsid w:val="00916B93"/>
    <w:rsid w:val="009212BF"/>
    <w:rsid w:val="009216F2"/>
    <w:rsid w:val="00922EBA"/>
    <w:rsid w:val="00923012"/>
    <w:rsid w:val="009236E7"/>
    <w:rsid w:val="009239AA"/>
    <w:rsid w:val="0093000F"/>
    <w:rsid w:val="0093119B"/>
    <w:rsid w:val="00931451"/>
    <w:rsid w:val="00933D73"/>
    <w:rsid w:val="009359D4"/>
    <w:rsid w:val="00936AF5"/>
    <w:rsid w:val="00937490"/>
    <w:rsid w:val="00940DCB"/>
    <w:rsid w:val="00943DAA"/>
    <w:rsid w:val="00946A69"/>
    <w:rsid w:val="00946D9E"/>
    <w:rsid w:val="009471BC"/>
    <w:rsid w:val="0094754E"/>
    <w:rsid w:val="00947CA3"/>
    <w:rsid w:val="00947FCC"/>
    <w:rsid w:val="00951288"/>
    <w:rsid w:val="00951553"/>
    <w:rsid w:val="00953676"/>
    <w:rsid w:val="00955151"/>
    <w:rsid w:val="00955DE4"/>
    <w:rsid w:val="009573F4"/>
    <w:rsid w:val="00960716"/>
    <w:rsid w:val="009657E0"/>
    <w:rsid w:val="00967BF0"/>
    <w:rsid w:val="00971462"/>
    <w:rsid w:val="009722E5"/>
    <w:rsid w:val="0097676F"/>
    <w:rsid w:val="009849C1"/>
    <w:rsid w:val="009913EB"/>
    <w:rsid w:val="00994E2E"/>
    <w:rsid w:val="009959BD"/>
    <w:rsid w:val="009964DA"/>
    <w:rsid w:val="00996519"/>
    <w:rsid w:val="0099729A"/>
    <w:rsid w:val="009A6314"/>
    <w:rsid w:val="009B0FF7"/>
    <w:rsid w:val="009B33AB"/>
    <w:rsid w:val="009B6BB9"/>
    <w:rsid w:val="009C1513"/>
    <w:rsid w:val="009C344D"/>
    <w:rsid w:val="009C3D7F"/>
    <w:rsid w:val="009C4F3B"/>
    <w:rsid w:val="009C500B"/>
    <w:rsid w:val="009D06FA"/>
    <w:rsid w:val="009E00D7"/>
    <w:rsid w:val="009E0404"/>
    <w:rsid w:val="009E291B"/>
    <w:rsid w:val="009E3246"/>
    <w:rsid w:val="009E6370"/>
    <w:rsid w:val="009E6665"/>
    <w:rsid w:val="009F01B2"/>
    <w:rsid w:val="009F2713"/>
    <w:rsid w:val="009F45F8"/>
    <w:rsid w:val="009F4667"/>
    <w:rsid w:val="009F67C8"/>
    <w:rsid w:val="00A01A35"/>
    <w:rsid w:val="00A03977"/>
    <w:rsid w:val="00A03B89"/>
    <w:rsid w:val="00A06822"/>
    <w:rsid w:val="00A10314"/>
    <w:rsid w:val="00A104AD"/>
    <w:rsid w:val="00A10B46"/>
    <w:rsid w:val="00A114CB"/>
    <w:rsid w:val="00A11A86"/>
    <w:rsid w:val="00A14D7A"/>
    <w:rsid w:val="00A17AF9"/>
    <w:rsid w:val="00A17F87"/>
    <w:rsid w:val="00A21663"/>
    <w:rsid w:val="00A21A45"/>
    <w:rsid w:val="00A21E53"/>
    <w:rsid w:val="00A33CCF"/>
    <w:rsid w:val="00A358FF"/>
    <w:rsid w:val="00A46D6C"/>
    <w:rsid w:val="00A471E2"/>
    <w:rsid w:val="00A47AE3"/>
    <w:rsid w:val="00A507E9"/>
    <w:rsid w:val="00A568E4"/>
    <w:rsid w:val="00A56F72"/>
    <w:rsid w:val="00A60636"/>
    <w:rsid w:val="00A612CE"/>
    <w:rsid w:val="00A612D7"/>
    <w:rsid w:val="00A640DF"/>
    <w:rsid w:val="00A65DAC"/>
    <w:rsid w:val="00A71B8A"/>
    <w:rsid w:val="00A749E4"/>
    <w:rsid w:val="00A76E9A"/>
    <w:rsid w:val="00A8394C"/>
    <w:rsid w:val="00A845E6"/>
    <w:rsid w:val="00A85468"/>
    <w:rsid w:val="00A85FF7"/>
    <w:rsid w:val="00A92DB2"/>
    <w:rsid w:val="00A93710"/>
    <w:rsid w:val="00A95870"/>
    <w:rsid w:val="00AA04A0"/>
    <w:rsid w:val="00AA0B3B"/>
    <w:rsid w:val="00AA19DB"/>
    <w:rsid w:val="00AA39B1"/>
    <w:rsid w:val="00AA52FD"/>
    <w:rsid w:val="00AA62DB"/>
    <w:rsid w:val="00AA6846"/>
    <w:rsid w:val="00AB1C1D"/>
    <w:rsid w:val="00AB37B9"/>
    <w:rsid w:val="00AB3B80"/>
    <w:rsid w:val="00AB4DBD"/>
    <w:rsid w:val="00AB7CE6"/>
    <w:rsid w:val="00AC11A5"/>
    <w:rsid w:val="00AC1B4E"/>
    <w:rsid w:val="00AC1D58"/>
    <w:rsid w:val="00AC63C5"/>
    <w:rsid w:val="00AC73E6"/>
    <w:rsid w:val="00AD06C8"/>
    <w:rsid w:val="00AD0BA2"/>
    <w:rsid w:val="00AD118C"/>
    <w:rsid w:val="00AD2331"/>
    <w:rsid w:val="00AD6368"/>
    <w:rsid w:val="00AE3335"/>
    <w:rsid w:val="00AE5024"/>
    <w:rsid w:val="00AE50C5"/>
    <w:rsid w:val="00AE68BE"/>
    <w:rsid w:val="00AF0260"/>
    <w:rsid w:val="00AF1768"/>
    <w:rsid w:val="00AF2A24"/>
    <w:rsid w:val="00AF308E"/>
    <w:rsid w:val="00AF3539"/>
    <w:rsid w:val="00AF3AF5"/>
    <w:rsid w:val="00AF6AA8"/>
    <w:rsid w:val="00B02145"/>
    <w:rsid w:val="00B02702"/>
    <w:rsid w:val="00B03C94"/>
    <w:rsid w:val="00B07663"/>
    <w:rsid w:val="00B12886"/>
    <w:rsid w:val="00B15807"/>
    <w:rsid w:val="00B17009"/>
    <w:rsid w:val="00B17A69"/>
    <w:rsid w:val="00B20603"/>
    <w:rsid w:val="00B2225F"/>
    <w:rsid w:val="00B23E25"/>
    <w:rsid w:val="00B275E6"/>
    <w:rsid w:val="00B312E0"/>
    <w:rsid w:val="00B3231E"/>
    <w:rsid w:val="00B366CF"/>
    <w:rsid w:val="00B36BED"/>
    <w:rsid w:val="00B40C08"/>
    <w:rsid w:val="00B436BA"/>
    <w:rsid w:val="00B4507F"/>
    <w:rsid w:val="00B46BAE"/>
    <w:rsid w:val="00B52BA9"/>
    <w:rsid w:val="00B54CF1"/>
    <w:rsid w:val="00B55022"/>
    <w:rsid w:val="00B5693A"/>
    <w:rsid w:val="00B57D86"/>
    <w:rsid w:val="00B60D01"/>
    <w:rsid w:val="00B62C1E"/>
    <w:rsid w:val="00B62F6B"/>
    <w:rsid w:val="00B6498E"/>
    <w:rsid w:val="00B65019"/>
    <w:rsid w:val="00B7040E"/>
    <w:rsid w:val="00B72154"/>
    <w:rsid w:val="00B74C9A"/>
    <w:rsid w:val="00B74D7E"/>
    <w:rsid w:val="00B76311"/>
    <w:rsid w:val="00B77C2C"/>
    <w:rsid w:val="00B82F84"/>
    <w:rsid w:val="00B851AC"/>
    <w:rsid w:val="00B85C42"/>
    <w:rsid w:val="00B875D9"/>
    <w:rsid w:val="00B91DC6"/>
    <w:rsid w:val="00B968F6"/>
    <w:rsid w:val="00BA10AD"/>
    <w:rsid w:val="00BA10E8"/>
    <w:rsid w:val="00BB2C1D"/>
    <w:rsid w:val="00BB3E7D"/>
    <w:rsid w:val="00BB6B27"/>
    <w:rsid w:val="00BC145F"/>
    <w:rsid w:val="00BC2C33"/>
    <w:rsid w:val="00BC325F"/>
    <w:rsid w:val="00BC4843"/>
    <w:rsid w:val="00BC663A"/>
    <w:rsid w:val="00BC6C2C"/>
    <w:rsid w:val="00BD051C"/>
    <w:rsid w:val="00BD0A7A"/>
    <w:rsid w:val="00BD27EE"/>
    <w:rsid w:val="00BD2ABC"/>
    <w:rsid w:val="00BD4989"/>
    <w:rsid w:val="00BD4DC6"/>
    <w:rsid w:val="00BE1577"/>
    <w:rsid w:val="00BE2675"/>
    <w:rsid w:val="00BE3840"/>
    <w:rsid w:val="00BE4E3D"/>
    <w:rsid w:val="00BE63CE"/>
    <w:rsid w:val="00BE6DDC"/>
    <w:rsid w:val="00BE6E9E"/>
    <w:rsid w:val="00C0120F"/>
    <w:rsid w:val="00C01FF7"/>
    <w:rsid w:val="00C02F0E"/>
    <w:rsid w:val="00C0465A"/>
    <w:rsid w:val="00C0545F"/>
    <w:rsid w:val="00C055CD"/>
    <w:rsid w:val="00C0592A"/>
    <w:rsid w:val="00C06F3E"/>
    <w:rsid w:val="00C10325"/>
    <w:rsid w:val="00C11A9B"/>
    <w:rsid w:val="00C12964"/>
    <w:rsid w:val="00C12A11"/>
    <w:rsid w:val="00C131CB"/>
    <w:rsid w:val="00C1586E"/>
    <w:rsid w:val="00C17DFB"/>
    <w:rsid w:val="00C2241B"/>
    <w:rsid w:val="00C22B5C"/>
    <w:rsid w:val="00C233DC"/>
    <w:rsid w:val="00C23E4D"/>
    <w:rsid w:val="00C26FA6"/>
    <w:rsid w:val="00C30E61"/>
    <w:rsid w:val="00C30F1A"/>
    <w:rsid w:val="00C32435"/>
    <w:rsid w:val="00C32F76"/>
    <w:rsid w:val="00C3303F"/>
    <w:rsid w:val="00C34774"/>
    <w:rsid w:val="00C3498B"/>
    <w:rsid w:val="00C36D1B"/>
    <w:rsid w:val="00C3796C"/>
    <w:rsid w:val="00C37BE1"/>
    <w:rsid w:val="00C40762"/>
    <w:rsid w:val="00C40CB0"/>
    <w:rsid w:val="00C41F54"/>
    <w:rsid w:val="00C43034"/>
    <w:rsid w:val="00C45ADC"/>
    <w:rsid w:val="00C45C1C"/>
    <w:rsid w:val="00C46591"/>
    <w:rsid w:val="00C46FA4"/>
    <w:rsid w:val="00C47137"/>
    <w:rsid w:val="00C51BF0"/>
    <w:rsid w:val="00C553FD"/>
    <w:rsid w:val="00C561BE"/>
    <w:rsid w:val="00C64783"/>
    <w:rsid w:val="00C66BC2"/>
    <w:rsid w:val="00C718C3"/>
    <w:rsid w:val="00C7246E"/>
    <w:rsid w:val="00C72E7C"/>
    <w:rsid w:val="00C734D6"/>
    <w:rsid w:val="00C73B87"/>
    <w:rsid w:val="00C74006"/>
    <w:rsid w:val="00C75C95"/>
    <w:rsid w:val="00C76221"/>
    <w:rsid w:val="00C77658"/>
    <w:rsid w:val="00C8416B"/>
    <w:rsid w:val="00C86B38"/>
    <w:rsid w:val="00C87057"/>
    <w:rsid w:val="00C87B36"/>
    <w:rsid w:val="00C90452"/>
    <w:rsid w:val="00C930F2"/>
    <w:rsid w:val="00C93D90"/>
    <w:rsid w:val="00C96539"/>
    <w:rsid w:val="00C97260"/>
    <w:rsid w:val="00C97BC6"/>
    <w:rsid w:val="00CA24F6"/>
    <w:rsid w:val="00CA3D1E"/>
    <w:rsid w:val="00CA585F"/>
    <w:rsid w:val="00CA64F3"/>
    <w:rsid w:val="00CA7B4C"/>
    <w:rsid w:val="00CB0528"/>
    <w:rsid w:val="00CB53C9"/>
    <w:rsid w:val="00CB6D20"/>
    <w:rsid w:val="00CC0E71"/>
    <w:rsid w:val="00CC1408"/>
    <w:rsid w:val="00CC44D6"/>
    <w:rsid w:val="00CC5D8F"/>
    <w:rsid w:val="00CC6DFC"/>
    <w:rsid w:val="00CC7DA0"/>
    <w:rsid w:val="00CD15B1"/>
    <w:rsid w:val="00CD2957"/>
    <w:rsid w:val="00CD2ADF"/>
    <w:rsid w:val="00CD36FB"/>
    <w:rsid w:val="00CD42AA"/>
    <w:rsid w:val="00CD45D0"/>
    <w:rsid w:val="00CD5828"/>
    <w:rsid w:val="00CD610B"/>
    <w:rsid w:val="00CE30B7"/>
    <w:rsid w:val="00CE408E"/>
    <w:rsid w:val="00CE413B"/>
    <w:rsid w:val="00CE5A33"/>
    <w:rsid w:val="00CE61AE"/>
    <w:rsid w:val="00CF0500"/>
    <w:rsid w:val="00CF19F6"/>
    <w:rsid w:val="00CF1DE6"/>
    <w:rsid w:val="00CF20AD"/>
    <w:rsid w:val="00CF7488"/>
    <w:rsid w:val="00CF7D79"/>
    <w:rsid w:val="00D02332"/>
    <w:rsid w:val="00D02753"/>
    <w:rsid w:val="00D0588B"/>
    <w:rsid w:val="00D06E18"/>
    <w:rsid w:val="00D10C4C"/>
    <w:rsid w:val="00D1364C"/>
    <w:rsid w:val="00D1520E"/>
    <w:rsid w:val="00D15D6D"/>
    <w:rsid w:val="00D16A2F"/>
    <w:rsid w:val="00D20A83"/>
    <w:rsid w:val="00D21E58"/>
    <w:rsid w:val="00D2270F"/>
    <w:rsid w:val="00D2342F"/>
    <w:rsid w:val="00D2364A"/>
    <w:rsid w:val="00D26779"/>
    <w:rsid w:val="00D2684E"/>
    <w:rsid w:val="00D2694B"/>
    <w:rsid w:val="00D271DD"/>
    <w:rsid w:val="00D31137"/>
    <w:rsid w:val="00D31ECD"/>
    <w:rsid w:val="00D353AC"/>
    <w:rsid w:val="00D4108B"/>
    <w:rsid w:val="00D4267B"/>
    <w:rsid w:val="00D46F20"/>
    <w:rsid w:val="00D50AE6"/>
    <w:rsid w:val="00D513C0"/>
    <w:rsid w:val="00D53EDD"/>
    <w:rsid w:val="00D606EC"/>
    <w:rsid w:val="00D62046"/>
    <w:rsid w:val="00D62925"/>
    <w:rsid w:val="00D63296"/>
    <w:rsid w:val="00D637DB"/>
    <w:rsid w:val="00D65DCB"/>
    <w:rsid w:val="00D6632A"/>
    <w:rsid w:val="00D7017F"/>
    <w:rsid w:val="00D7024E"/>
    <w:rsid w:val="00D71964"/>
    <w:rsid w:val="00D7333F"/>
    <w:rsid w:val="00D75E84"/>
    <w:rsid w:val="00D81A93"/>
    <w:rsid w:val="00D81C0C"/>
    <w:rsid w:val="00D81E9B"/>
    <w:rsid w:val="00D82826"/>
    <w:rsid w:val="00D82E99"/>
    <w:rsid w:val="00D838A9"/>
    <w:rsid w:val="00D87E2A"/>
    <w:rsid w:val="00D901B8"/>
    <w:rsid w:val="00D90493"/>
    <w:rsid w:val="00D909DA"/>
    <w:rsid w:val="00D91CF0"/>
    <w:rsid w:val="00D91D42"/>
    <w:rsid w:val="00D92095"/>
    <w:rsid w:val="00D92F1E"/>
    <w:rsid w:val="00D92F7F"/>
    <w:rsid w:val="00D93A9C"/>
    <w:rsid w:val="00D95B6D"/>
    <w:rsid w:val="00D95BBB"/>
    <w:rsid w:val="00D95E66"/>
    <w:rsid w:val="00D96199"/>
    <w:rsid w:val="00D96B16"/>
    <w:rsid w:val="00DA060B"/>
    <w:rsid w:val="00DA0D7B"/>
    <w:rsid w:val="00DA438F"/>
    <w:rsid w:val="00DA4D96"/>
    <w:rsid w:val="00DA4EB2"/>
    <w:rsid w:val="00DA5910"/>
    <w:rsid w:val="00DA5B22"/>
    <w:rsid w:val="00DB0801"/>
    <w:rsid w:val="00DB20D2"/>
    <w:rsid w:val="00DB360D"/>
    <w:rsid w:val="00DB7296"/>
    <w:rsid w:val="00DB74C5"/>
    <w:rsid w:val="00DB7BF3"/>
    <w:rsid w:val="00DB7C36"/>
    <w:rsid w:val="00DC0BC1"/>
    <w:rsid w:val="00DC2B40"/>
    <w:rsid w:val="00DC2F8A"/>
    <w:rsid w:val="00DC3D17"/>
    <w:rsid w:val="00DC72A8"/>
    <w:rsid w:val="00DC7EB5"/>
    <w:rsid w:val="00DD06C3"/>
    <w:rsid w:val="00DD5D65"/>
    <w:rsid w:val="00DD5E34"/>
    <w:rsid w:val="00DE0324"/>
    <w:rsid w:val="00DE0471"/>
    <w:rsid w:val="00DE5428"/>
    <w:rsid w:val="00DE7CCD"/>
    <w:rsid w:val="00DF0FF9"/>
    <w:rsid w:val="00DF2319"/>
    <w:rsid w:val="00DF3CF1"/>
    <w:rsid w:val="00DF4424"/>
    <w:rsid w:val="00DF4B54"/>
    <w:rsid w:val="00DF58DB"/>
    <w:rsid w:val="00E042B3"/>
    <w:rsid w:val="00E05041"/>
    <w:rsid w:val="00E05709"/>
    <w:rsid w:val="00E0775D"/>
    <w:rsid w:val="00E07B79"/>
    <w:rsid w:val="00E07D74"/>
    <w:rsid w:val="00E100F2"/>
    <w:rsid w:val="00E14362"/>
    <w:rsid w:val="00E169F9"/>
    <w:rsid w:val="00E1790D"/>
    <w:rsid w:val="00E17CD2"/>
    <w:rsid w:val="00E20713"/>
    <w:rsid w:val="00E20863"/>
    <w:rsid w:val="00E20952"/>
    <w:rsid w:val="00E23264"/>
    <w:rsid w:val="00E26197"/>
    <w:rsid w:val="00E2748B"/>
    <w:rsid w:val="00E274DC"/>
    <w:rsid w:val="00E27CCD"/>
    <w:rsid w:val="00E30F23"/>
    <w:rsid w:val="00E31EDB"/>
    <w:rsid w:val="00E36714"/>
    <w:rsid w:val="00E40418"/>
    <w:rsid w:val="00E404C6"/>
    <w:rsid w:val="00E43C7A"/>
    <w:rsid w:val="00E4769C"/>
    <w:rsid w:val="00E47DC6"/>
    <w:rsid w:val="00E47DF6"/>
    <w:rsid w:val="00E522CF"/>
    <w:rsid w:val="00E54B63"/>
    <w:rsid w:val="00E54F08"/>
    <w:rsid w:val="00E55B89"/>
    <w:rsid w:val="00E57C7C"/>
    <w:rsid w:val="00E60E22"/>
    <w:rsid w:val="00E624CC"/>
    <w:rsid w:val="00E6393C"/>
    <w:rsid w:val="00E6631F"/>
    <w:rsid w:val="00E6732A"/>
    <w:rsid w:val="00E6757C"/>
    <w:rsid w:val="00E71203"/>
    <w:rsid w:val="00E72F7C"/>
    <w:rsid w:val="00E73E37"/>
    <w:rsid w:val="00E8085C"/>
    <w:rsid w:val="00E81058"/>
    <w:rsid w:val="00E83745"/>
    <w:rsid w:val="00E865CB"/>
    <w:rsid w:val="00E87EC6"/>
    <w:rsid w:val="00E9036E"/>
    <w:rsid w:val="00E907F2"/>
    <w:rsid w:val="00E9650B"/>
    <w:rsid w:val="00E96C47"/>
    <w:rsid w:val="00EA044C"/>
    <w:rsid w:val="00EA1533"/>
    <w:rsid w:val="00EB0EB7"/>
    <w:rsid w:val="00EB120A"/>
    <w:rsid w:val="00EB1994"/>
    <w:rsid w:val="00EB42F4"/>
    <w:rsid w:val="00EB50F1"/>
    <w:rsid w:val="00EB5226"/>
    <w:rsid w:val="00EB6774"/>
    <w:rsid w:val="00EC0EBF"/>
    <w:rsid w:val="00EC49F6"/>
    <w:rsid w:val="00EC5BD5"/>
    <w:rsid w:val="00EC5D0D"/>
    <w:rsid w:val="00EC5E37"/>
    <w:rsid w:val="00ED1330"/>
    <w:rsid w:val="00ED6638"/>
    <w:rsid w:val="00EE0421"/>
    <w:rsid w:val="00EE0A9B"/>
    <w:rsid w:val="00EE26F9"/>
    <w:rsid w:val="00EE649A"/>
    <w:rsid w:val="00EE7DE1"/>
    <w:rsid w:val="00EF14E4"/>
    <w:rsid w:val="00EF1FE1"/>
    <w:rsid w:val="00EF26E4"/>
    <w:rsid w:val="00EF27E2"/>
    <w:rsid w:val="00EF617D"/>
    <w:rsid w:val="00EF6765"/>
    <w:rsid w:val="00EF7DB9"/>
    <w:rsid w:val="00F00A7A"/>
    <w:rsid w:val="00F011DA"/>
    <w:rsid w:val="00F02C85"/>
    <w:rsid w:val="00F0567E"/>
    <w:rsid w:val="00F11CB2"/>
    <w:rsid w:val="00F12634"/>
    <w:rsid w:val="00F14B0B"/>
    <w:rsid w:val="00F15461"/>
    <w:rsid w:val="00F1690B"/>
    <w:rsid w:val="00F16C3A"/>
    <w:rsid w:val="00F20157"/>
    <w:rsid w:val="00F22FDD"/>
    <w:rsid w:val="00F238D8"/>
    <w:rsid w:val="00F26BFA"/>
    <w:rsid w:val="00F26F98"/>
    <w:rsid w:val="00F27372"/>
    <w:rsid w:val="00F276AA"/>
    <w:rsid w:val="00F27D81"/>
    <w:rsid w:val="00F33329"/>
    <w:rsid w:val="00F33A63"/>
    <w:rsid w:val="00F340D5"/>
    <w:rsid w:val="00F35D3A"/>
    <w:rsid w:val="00F377FD"/>
    <w:rsid w:val="00F41964"/>
    <w:rsid w:val="00F43339"/>
    <w:rsid w:val="00F44501"/>
    <w:rsid w:val="00F44E09"/>
    <w:rsid w:val="00F50B10"/>
    <w:rsid w:val="00F519BB"/>
    <w:rsid w:val="00F52C4A"/>
    <w:rsid w:val="00F5759C"/>
    <w:rsid w:val="00F601A8"/>
    <w:rsid w:val="00F64919"/>
    <w:rsid w:val="00F71A4B"/>
    <w:rsid w:val="00F71E3C"/>
    <w:rsid w:val="00F73D56"/>
    <w:rsid w:val="00F73DA6"/>
    <w:rsid w:val="00F744AE"/>
    <w:rsid w:val="00F74880"/>
    <w:rsid w:val="00F750CB"/>
    <w:rsid w:val="00F81FA1"/>
    <w:rsid w:val="00F856D7"/>
    <w:rsid w:val="00F85A35"/>
    <w:rsid w:val="00F86A60"/>
    <w:rsid w:val="00F906B8"/>
    <w:rsid w:val="00F91ADE"/>
    <w:rsid w:val="00F924BA"/>
    <w:rsid w:val="00F92A5E"/>
    <w:rsid w:val="00F93586"/>
    <w:rsid w:val="00F93F59"/>
    <w:rsid w:val="00F94E1A"/>
    <w:rsid w:val="00F956BA"/>
    <w:rsid w:val="00F964E8"/>
    <w:rsid w:val="00F96E6F"/>
    <w:rsid w:val="00F9792C"/>
    <w:rsid w:val="00F97B91"/>
    <w:rsid w:val="00FA03E3"/>
    <w:rsid w:val="00FA1FE3"/>
    <w:rsid w:val="00FA254A"/>
    <w:rsid w:val="00FA25F8"/>
    <w:rsid w:val="00FA2BE2"/>
    <w:rsid w:val="00FA302E"/>
    <w:rsid w:val="00FA61A6"/>
    <w:rsid w:val="00FB00B8"/>
    <w:rsid w:val="00FB1B7D"/>
    <w:rsid w:val="00FB1E84"/>
    <w:rsid w:val="00FB7248"/>
    <w:rsid w:val="00FC258E"/>
    <w:rsid w:val="00FC3561"/>
    <w:rsid w:val="00FC746C"/>
    <w:rsid w:val="00FD09C1"/>
    <w:rsid w:val="00FD239F"/>
    <w:rsid w:val="00FD6AC7"/>
    <w:rsid w:val="00FD7C30"/>
    <w:rsid w:val="00FD7F79"/>
    <w:rsid w:val="00FE00AA"/>
    <w:rsid w:val="00FE09FC"/>
    <w:rsid w:val="00FE272F"/>
    <w:rsid w:val="00FE28B8"/>
    <w:rsid w:val="00FE3971"/>
    <w:rsid w:val="00FE55C0"/>
    <w:rsid w:val="00FE7B0A"/>
    <w:rsid w:val="00FE7E71"/>
    <w:rsid w:val="00FF0159"/>
    <w:rsid w:val="00FF1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602DE"/>
  <w15:docId w15:val="{7C5759A9-86A3-49EC-ADBB-1142E11F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14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F14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EF14E4"/>
    <w:pPr>
      <w:keepNext/>
      <w:spacing w:after="0" w:line="240" w:lineRule="auto"/>
      <w:jc w:val="both"/>
      <w:outlineLvl w:val="3"/>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62455"/>
    <w:pPr>
      <w:tabs>
        <w:tab w:val="center" w:pos="4513"/>
        <w:tab w:val="right" w:pos="9026"/>
      </w:tabs>
      <w:spacing w:after="0" w:line="240" w:lineRule="auto"/>
    </w:pPr>
  </w:style>
  <w:style w:type="character" w:customStyle="1" w:styleId="HeaderChar">
    <w:name w:val="Header Char"/>
    <w:basedOn w:val="DefaultParagraphFont"/>
    <w:link w:val="Header"/>
    <w:rsid w:val="00162455"/>
  </w:style>
  <w:style w:type="paragraph" w:styleId="Footer">
    <w:name w:val="footer"/>
    <w:basedOn w:val="Normal"/>
    <w:link w:val="FooterChar"/>
    <w:uiPriority w:val="99"/>
    <w:unhideWhenUsed/>
    <w:rsid w:val="001624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455"/>
  </w:style>
  <w:style w:type="paragraph" w:styleId="BalloonText">
    <w:name w:val="Balloon Text"/>
    <w:basedOn w:val="Normal"/>
    <w:link w:val="BalloonTextChar"/>
    <w:uiPriority w:val="99"/>
    <w:semiHidden/>
    <w:unhideWhenUsed/>
    <w:rsid w:val="00162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455"/>
    <w:rPr>
      <w:rFonts w:ascii="Tahoma" w:hAnsi="Tahoma" w:cs="Tahoma"/>
      <w:sz w:val="16"/>
      <w:szCs w:val="16"/>
    </w:rPr>
  </w:style>
  <w:style w:type="paragraph" w:styleId="ListParagraph">
    <w:name w:val="List Paragraph"/>
    <w:aliases w:val="cS List Paragraph,Dot pt,Ref"/>
    <w:basedOn w:val="Normal"/>
    <w:link w:val="ListParagraphChar"/>
    <w:qFormat/>
    <w:rsid w:val="00162455"/>
    <w:pPr>
      <w:ind w:left="720"/>
      <w:contextualSpacing/>
    </w:pPr>
  </w:style>
  <w:style w:type="character" w:styleId="CommentReference">
    <w:name w:val="annotation reference"/>
    <w:basedOn w:val="DefaultParagraphFont"/>
    <w:uiPriority w:val="99"/>
    <w:semiHidden/>
    <w:unhideWhenUsed/>
    <w:rsid w:val="00EF1FE1"/>
    <w:rPr>
      <w:sz w:val="16"/>
      <w:szCs w:val="16"/>
    </w:rPr>
  </w:style>
  <w:style w:type="paragraph" w:styleId="CommentText">
    <w:name w:val="annotation text"/>
    <w:basedOn w:val="Normal"/>
    <w:link w:val="CommentTextChar"/>
    <w:uiPriority w:val="99"/>
    <w:unhideWhenUsed/>
    <w:rsid w:val="00EF1FE1"/>
    <w:pPr>
      <w:spacing w:line="240" w:lineRule="auto"/>
    </w:pPr>
    <w:rPr>
      <w:sz w:val="20"/>
      <w:szCs w:val="20"/>
    </w:rPr>
  </w:style>
  <w:style w:type="character" w:customStyle="1" w:styleId="CommentTextChar">
    <w:name w:val="Comment Text Char"/>
    <w:basedOn w:val="DefaultParagraphFont"/>
    <w:link w:val="CommentText"/>
    <w:uiPriority w:val="99"/>
    <w:rsid w:val="00EF1FE1"/>
    <w:rPr>
      <w:sz w:val="20"/>
      <w:szCs w:val="20"/>
    </w:rPr>
  </w:style>
  <w:style w:type="paragraph" w:styleId="CommentSubject">
    <w:name w:val="annotation subject"/>
    <w:basedOn w:val="CommentText"/>
    <w:next w:val="CommentText"/>
    <w:link w:val="CommentSubjectChar"/>
    <w:uiPriority w:val="99"/>
    <w:semiHidden/>
    <w:unhideWhenUsed/>
    <w:rsid w:val="00EF1FE1"/>
    <w:rPr>
      <w:b/>
      <w:bCs/>
    </w:rPr>
  </w:style>
  <w:style w:type="character" w:customStyle="1" w:styleId="CommentSubjectChar">
    <w:name w:val="Comment Subject Char"/>
    <w:basedOn w:val="CommentTextChar"/>
    <w:link w:val="CommentSubject"/>
    <w:uiPriority w:val="99"/>
    <w:semiHidden/>
    <w:rsid w:val="00EF1FE1"/>
    <w:rPr>
      <w:b/>
      <w:bCs/>
      <w:sz w:val="20"/>
      <w:szCs w:val="20"/>
    </w:rPr>
  </w:style>
  <w:style w:type="table" w:styleId="TableGrid">
    <w:name w:val="Table Grid"/>
    <w:basedOn w:val="TableNormal"/>
    <w:rsid w:val="004C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15807"/>
    <w:rPr>
      <w:color w:val="808080"/>
    </w:rPr>
  </w:style>
  <w:style w:type="character" w:styleId="Hyperlink">
    <w:name w:val="Hyperlink"/>
    <w:basedOn w:val="DefaultParagraphFont"/>
    <w:uiPriority w:val="99"/>
    <w:unhideWhenUsed/>
    <w:rsid w:val="00C561BE"/>
    <w:rPr>
      <w:color w:val="0000FF" w:themeColor="hyperlink"/>
      <w:u w:val="single"/>
    </w:rPr>
  </w:style>
  <w:style w:type="character" w:styleId="Strong">
    <w:name w:val="Strong"/>
    <w:basedOn w:val="DefaultParagraphFont"/>
    <w:uiPriority w:val="22"/>
    <w:qFormat/>
    <w:rsid w:val="00C0592A"/>
    <w:rPr>
      <w:b/>
      <w:bCs/>
    </w:rPr>
  </w:style>
  <w:style w:type="paragraph" w:styleId="NormalWeb">
    <w:name w:val="Normal (Web)"/>
    <w:basedOn w:val="Normal"/>
    <w:uiPriority w:val="99"/>
    <w:unhideWhenUsed/>
    <w:rsid w:val="000874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AE68BE"/>
    <w:pPr>
      <w:spacing w:after="0" w:line="240" w:lineRule="auto"/>
    </w:pPr>
  </w:style>
  <w:style w:type="character" w:styleId="FollowedHyperlink">
    <w:name w:val="FollowedHyperlink"/>
    <w:basedOn w:val="DefaultParagraphFont"/>
    <w:uiPriority w:val="99"/>
    <w:semiHidden/>
    <w:unhideWhenUsed/>
    <w:rsid w:val="008D116A"/>
    <w:rPr>
      <w:color w:val="800080" w:themeColor="followedHyperlink"/>
      <w:u w:val="single"/>
    </w:rPr>
  </w:style>
  <w:style w:type="paragraph" w:styleId="Title">
    <w:name w:val="Title"/>
    <w:basedOn w:val="Normal"/>
    <w:link w:val="TitleChar"/>
    <w:qFormat/>
    <w:rsid w:val="005842A5"/>
    <w:pPr>
      <w:spacing w:after="0" w:line="240" w:lineRule="auto"/>
      <w:jc w:val="center"/>
    </w:pPr>
    <w:rPr>
      <w:rFonts w:ascii="Arial" w:eastAsia="Times New Roman" w:hAnsi="Arial" w:cs="Times New Roman"/>
      <w:b/>
      <w:sz w:val="40"/>
      <w:szCs w:val="20"/>
    </w:rPr>
  </w:style>
  <w:style w:type="character" w:customStyle="1" w:styleId="TitleChar">
    <w:name w:val="Title Char"/>
    <w:basedOn w:val="DefaultParagraphFont"/>
    <w:link w:val="Title"/>
    <w:rsid w:val="005842A5"/>
    <w:rPr>
      <w:rFonts w:ascii="Arial" w:eastAsia="Times New Roman" w:hAnsi="Arial" w:cs="Times New Roman"/>
      <w:b/>
      <w:sz w:val="40"/>
      <w:szCs w:val="20"/>
    </w:rPr>
  </w:style>
  <w:style w:type="paragraph" w:customStyle="1" w:styleId="xmsonormal">
    <w:name w:val="x_msonormal"/>
    <w:basedOn w:val="Normal"/>
    <w:rsid w:val="00C45C1C"/>
    <w:pPr>
      <w:spacing w:after="0" w:line="240" w:lineRule="auto"/>
    </w:pPr>
    <w:rPr>
      <w:rFonts w:ascii="Calibri" w:hAnsi="Calibri" w:cs="Times New Roman"/>
      <w:lang w:eastAsia="en-GB"/>
    </w:rPr>
  </w:style>
  <w:style w:type="character" w:customStyle="1" w:styleId="Heading4Char">
    <w:name w:val="Heading 4 Char"/>
    <w:basedOn w:val="DefaultParagraphFont"/>
    <w:link w:val="Heading4"/>
    <w:rsid w:val="00EF14E4"/>
    <w:rPr>
      <w:rFonts w:ascii="Arial" w:eastAsia="Times New Roman" w:hAnsi="Arial" w:cs="Times New Roman"/>
      <w:b/>
      <w:sz w:val="24"/>
      <w:szCs w:val="20"/>
    </w:rPr>
  </w:style>
  <w:style w:type="paragraph" w:styleId="BodyText">
    <w:name w:val="Body Text"/>
    <w:basedOn w:val="Normal"/>
    <w:link w:val="BodyTextChar"/>
    <w:rsid w:val="00EF14E4"/>
    <w:pPr>
      <w:tabs>
        <w:tab w:val="left" w:pos="992"/>
      </w:tabs>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EF14E4"/>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EF14E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EF14E4"/>
    <w:rPr>
      <w:rFonts w:asciiTheme="majorHAnsi" w:eastAsiaTheme="majorEastAsia" w:hAnsiTheme="majorHAnsi" w:cstheme="majorBidi"/>
      <w:color w:val="365F91" w:themeColor="accent1" w:themeShade="BF"/>
      <w:sz w:val="26"/>
      <w:szCs w:val="26"/>
    </w:rPr>
  </w:style>
  <w:style w:type="paragraph" w:styleId="BodyText3">
    <w:name w:val="Body Text 3"/>
    <w:basedOn w:val="Normal"/>
    <w:link w:val="BodyText3Char"/>
    <w:uiPriority w:val="99"/>
    <w:unhideWhenUsed/>
    <w:rsid w:val="00F43339"/>
    <w:pPr>
      <w:spacing w:after="120"/>
    </w:pPr>
    <w:rPr>
      <w:sz w:val="16"/>
      <w:szCs w:val="16"/>
    </w:rPr>
  </w:style>
  <w:style w:type="character" w:customStyle="1" w:styleId="BodyText3Char">
    <w:name w:val="Body Text 3 Char"/>
    <w:basedOn w:val="DefaultParagraphFont"/>
    <w:link w:val="BodyText3"/>
    <w:uiPriority w:val="99"/>
    <w:rsid w:val="00F43339"/>
    <w:rPr>
      <w:sz w:val="16"/>
      <w:szCs w:val="16"/>
    </w:rPr>
  </w:style>
  <w:style w:type="character" w:customStyle="1" w:styleId="ListParagraphChar">
    <w:name w:val="List Paragraph Char"/>
    <w:aliases w:val="cS List Paragraph Char,Dot pt Char,Ref Char"/>
    <w:basedOn w:val="DefaultParagraphFont"/>
    <w:link w:val="ListParagraph"/>
    <w:locked/>
    <w:rsid w:val="00422E0E"/>
  </w:style>
  <w:style w:type="character" w:styleId="UnresolvedMention">
    <w:name w:val="Unresolved Mention"/>
    <w:basedOn w:val="DefaultParagraphFont"/>
    <w:uiPriority w:val="99"/>
    <w:semiHidden/>
    <w:unhideWhenUsed/>
    <w:rsid w:val="00011C34"/>
    <w:rPr>
      <w:color w:val="808080"/>
      <w:shd w:val="clear" w:color="auto" w:fill="E6E6E6"/>
    </w:rPr>
  </w:style>
  <w:style w:type="paragraph" w:customStyle="1" w:styleId="1Body">
    <w:name w:val="1 Body"/>
    <w:basedOn w:val="Normal"/>
    <w:rsid w:val="0052217E"/>
    <w:pPr>
      <w:spacing w:after="0" w:line="280" w:lineRule="exact"/>
    </w:pPr>
    <w:rPr>
      <w:rFonts w:ascii="Georgia" w:eastAsia="Times New Roman" w:hAnsi="Georgia" w:cs="Times New Roman"/>
      <w:color w:val="808080"/>
    </w:rPr>
  </w:style>
  <w:style w:type="paragraph" w:customStyle="1" w:styleId="2bHeading2">
    <w:name w:val="2b Heading 2"/>
    <w:basedOn w:val="Normal"/>
    <w:rsid w:val="0052217E"/>
    <w:pPr>
      <w:numPr>
        <w:ilvl w:val="1"/>
        <w:numId w:val="45"/>
      </w:numPr>
      <w:pBdr>
        <w:bottom w:val="single" w:sz="4" w:space="1" w:color="auto"/>
      </w:pBdr>
      <w:spacing w:after="0" w:line="240" w:lineRule="auto"/>
    </w:pPr>
    <w:rPr>
      <w:rFonts w:ascii="Georgia" w:eastAsia="Times New Roman" w:hAnsi="Georgia" w:cs="Times New Roman"/>
      <w:b/>
      <w:color w:val="000000"/>
    </w:rPr>
  </w:style>
  <w:style w:type="paragraph" w:customStyle="1" w:styleId="4Quote">
    <w:name w:val="4 Quote"/>
    <w:basedOn w:val="1Body"/>
    <w:rsid w:val="0052217E"/>
    <w:pPr>
      <w:spacing w:line="240" w:lineRule="auto"/>
    </w:pPr>
    <w:rPr>
      <w:rFonts w:ascii="Verdana" w:hAnsi="Verdana"/>
      <w:i/>
      <w:color w:val="B2B2B2"/>
      <w:sz w:val="20"/>
      <w:szCs w:val="20"/>
    </w:rPr>
  </w:style>
  <w:style w:type="character" w:customStyle="1" w:styleId="il">
    <w:name w:val="il"/>
    <w:basedOn w:val="DefaultParagraphFont"/>
    <w:rsid w:val="001804F6"/>
  </w:style>
  <w:style w:type="paragraph" w:styleId="FootnoteText">
    <w:name w:val="footnote text"/>
    <w:basedOn w:val="Normal"/>
    <w:link w:val="FootnoteTextChar"/>
    <w:uiPriority w:val="99"/>
    <w:semiHidden/>
    <w:unhideWhenUsed/>
    <w:rsid w:val="009C15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1513"/>
    <w:rPr>
      <w:sz w:val="20"/>
      <w:szCs w:val="20"/>
    </w:rPr>
  </w:style>
  <w:style w:type="character" w:styleId="FootnoteReference">
    <w:name w:val="footnote reference"/>
    <w:basedOn w:val="DefaultParagraphFont"/>
    <w:uiPriority w:val="99"/>
    <w:semiHidden/>
    <w:unhideWhenUsed/>
    <w:rsid w:val="009C15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8756">
      <w:bodyDiv w:val="1"/>
      <w:marLeft w:val="0"/>
      <w:marRight w:val="0"/>
      <w:marTop w:val="0"/>
      <w:marBottom w:val="0"/>
      <w:divBdr>
        <w:top w:val="none" w:sz="0" w:space="0" w:color="auto"/>
        <w:left w:val="none" w:sz="0" w:space="0" w:color="auto"/>
        <w:bottom w:val="none" w:sz="0" w:space="0" w:color="auto"/>
        <w:right w:val="none" w:sz="0" w:space="0" w:color="auto"/>
      </w:divBdr>
    </w:div>
    <w:div w:id="529608390">
      <w:bodyDiv w:val="1"/>
      <w:marLeft w:val="0"/>
      <w:marRight w:val="0"/>
      <w:marTop w:val="0"/>
      <w:marBottom w:val="0"/>
      <w:divBdr>
        <w:top w:val="none" w:sz="0" w:space="0" w:color="auto"/>
        <w:left w:val="none" w:sz="0" w:space="0" w:color="auto"/>
        <w:bottom w:val="none" w:sz="0" w:space="0" w:color="auto"/>
        <w:right w:val="none" w:sz="0" w:space="0" w:color="auto"/>
      </w:divBdr>
    </w:div>
    <w:div w:id="547379662">
      <w:bodyDiv w:val="1"/>
      <w:marLeft w:val="0"/>
      <w:marRight w:val="0"/>
      <w:marTop w:val="0"/>
      <w:marBottom w:val="0"/>
      <w:divBdr>
        <w:top w:val="none" w:sz="0" w:space="0" w:color="auto"/>
        <w:left w:val="none" w:sz="0" w:space="0" w:color="auto"/>
        <w:bottom w:val="none" w:sz="0" w:space="0" w:color="auto"/>
        <w:right w:val="none" w:sz="0" w:space="0" w:color="auto"/>
      </w:divBdr>
    </w:div>
    <w:div w:id="598761800">
      <w:bodyDiv w:val="1"/>
      <w:marLeft w:val="0"/>
      <w:marRight w:val="0"/>
      <w:marTop w:val="0"/>
      <w:marBottom w:val="0"/>
      <w:divBdr>
        <w:top w:val="none" w:sz="0" w:space="0" w:color="auto"/>
        <w:left w:val="none" w:sz="0" w:space="0" w:color="auto"/>
        <w:bottom w:val="none" w:sz="0" w:space="0" w:color="auto"/>
        <w:right w:val="none" w:sz="0" w:space="0" w:color="auto"/>
      </w:divBdr>
    </w:div>
    <w:div w:id="769817765">
      <w:bodyDiv w:val="1"/>
      <w:marLeft w:val="0"/>
      <w:marRight w:val="0"/>
      <w:marTop w:val="0"/>
      <w:marBottom w:val="0"/>
      <w:divBdr>
        <w:top w:val="none" w:sz="0" w:space="0" w:color="auto"/>
        <w:left w:val="none" w:sz="0" w:space="0" w:color="auto"/>
        <w:bottom w:val="none" w:sz="0" w:space="0" w:color="auto"/>
        <w:right w:val="none" w:sz="0" w:space="0" w:color="auto"/>
      </w:divBdr>
    </w:div>
    <w:div w:id="873542402">
      <w:bodyDiv w:val="1"/>
      <w:marLeft w:val="0"/>
      <w:marRight w:val="0"/>
      <w:marTop w:val="0"/>
      <w:marBottom w:val="0"/>
      <w:divBdr>
        <w:top w:val="none" w:sz="0" w:space="0" w:color="auto"/>
        <w:left w:val="none" w:sz="0" w:space="0" w:color="auto"/>
        <w:bottom w:val="none" w:sz="0" w:space="0" w:color="auto"/>
        <w:right w:val="none" w:sz="0" w:space="0" w:color="auto"/>
      </w:divBdr>
    </w:div>
    <w:div w:id="896235710">
      <w:bodyDiv w:val="1"/>
      <w:marLeft w:val="0"/>
      <w:marRight w:val="0"/>
      <w:marTop w:val="0"/>
      <w:marBottom w:val="0"/>
      <w:divBdr>
        <w:top w:val="none" w:sz="0" w:space="0" w:color="auto"/>
        <w:left w:val="none" w:sz="0" w:space="0" w:color="auto"/>
        <w:bottom w:val="none" w:sz="0" w:space="0" w:color="auto"/>
        <w:right w:val="none" w:sz="0" w:space="0" w:color="auto"/>
      </w:divBdr>
    </w:div>
    <w:div w:id="911475166">
      <w:bodyDiv w:val="1"/>
      <w:marLeft w:val="0"/>
      <w:marRight w:val="0"/>
      <w:marTop w:val="0"/>
      <w:marBottom w:val="0"/>
      <w:divBdr>
        <w:top w:val="none" w:sz="0" w:space="0" w:color="auto"/>
        <w:left w:val="none" w:sz="0" w:space="0" w:color="auto"/>
        <w:bottom w:val="none" w:sz="0" w:space="0" w:color="auto"/>
        <w:right w:val="none" w:sz="0" w:space="0" w:color="auto"/>
      </w:divBdr>
    </w:div>
    <w:div w:id="1015380715">
      <w:bodyDiv w:val="1"/>
      <w:marLeft w:val="0"/>
      <w:marRight w:val="0"/>
      <w:marTop w:val="0"/>
      <w:marBottom w:val="0"/>
      <w:divBdr>
        <w:top w:val="none" w:sz="0" w:space="0" w:color="auto"/>
        <w:left w:val="none" w:sz="0" w:space="0" w:color="auto"/>
        <w:bottom w:val="none" w:sz="0" w:space="0" w:color="auto"/>
        <w:right w:val="none" w:sz="0" w:space="0" w:color="auto"/>
      </w:divBdr>
    </w:div>
    <w:div w:id="1100374203">
      <w:bodyDiv w:val="1"/>
      <w:marLeft w:val="0"/>
      <w:marRight w:val="0"/>
      <w:marTop w:val="0"/>
      <w:marBottom w:val="0"/>
      <w:divBdr>
        <w:top w:val="none" w:sz="0" w:space="0" w:color="auto"/>
        <w:left w:val="none" w:sz="0" w:space="0" w:color="auto"/>
        <w:bottom w:val="none" w:sz="0" w:space="0" w:color="auto"/>
        <w:right w:val="none" w:sz="0" w:space="0" w:color="auto"/>
      </w:divBdr>
    </w:div>
    <w:div w:id="1114787516">
      <w:bodyDiv w:val="1"/>
      <w:marLeft w:val="0"/>
      <w:marRight w:val="0"/>
      <w:marTop w:val="0"/>
      <w:marBottom w:val="0"/>
      <w:divBdr>
        <w:top w:val="none" w:sz="0" w:space="0" w:color="auto"/>
        <w:left w:val="none" w:sz="0" w:space="0" w:color="auto"/>
        <w:bottom w:val="none" w:sz="0" w:space="0" w:color="auto"/>
        <w:right w:val="none" w:sz="0" w:space="0" w:color="auto"/>
      </w:divBdr>
    </w:div>
    <w:div w:id="1179586303">
      <w:bodyDiv w:val="1"/>
      <w:marLeft w:val="0"/>
      <w:marRight w:val="0"/>
      <w:marTop w:val="0"/>
      <w:marBottom w:val="0"/>
      <w:divBdr>
        <w:top w:val="none" w:sz="0" w:space="0" w:color="auto"/>
        <w:left w:val="none" w:sz="0" w:space="0" w:color="auto"/>
        <w:bottom w:val="none" w:sz="0" w:space="0" w:color="auto"/>
        <w:right w:val="none" w:sz="0" w:space="0" w:color="auto"/>
      </w:divBdr>
    </w:div>
    <w:div w:id="1186482120">
      <w:bodyDiv w:val="1"/>
      <w:marLeft w:val="0"/>
      <w:marRight w:val="0"/>
      <w:marTop w:val="0"/>
      <w:marBottom w:val="0"/>
      <w:divBdr>
        <w:top w:val="none" w:sz="0" w:space="0" w:color="auto"/>
        <w:left w:val="none" w:sz="0" w:space="0" w:color="auto"/>
        <w:bottom w:val="none" w:sz="0" w:space="0" w:color="auto"/>
        <w:right w:val="none" w:sz="0" w:space="0" w:color="auto"/>
      </w:divBdr>
    </w:div>
    <w:div w:id="1249080022">
      <w:bodyDiv w:val="1"/>
      <w:marLeft w:val="0"/>
      <w:marRight w:val="0"/>
      <w:marTop w:val="0"/>
      <w:marBottom w:val="0"/>
      <w:divBdr>
        <w:top w:val="none" w:sz="0" w:space="0" w:color="auto"/>
        <w:left w:val="none" w:sz="0" w:space="0" w:color="auto"/>
        <w:bottom w:val="none" w:sz="0" w:space="0" w:color="auto"/>
        <w:right w:val="none" w:sz="0" w:space="0" w:color="auto"/>
      </w:divBdr>
    </w:div>
    <w:div w:id="1276015270">
      <w:bodyDiv w:val="1"/>
      <w:marLeft w:val="0"/>
      <w:marRight w:val="0"/>
      <w:marTop w:val="0"/>
      <w:marBottom w:val="0"/>
      <w:divBdr>
        <w:top w:val="none" w:sz="0" w:space="0" w:color="auto"/>
        <w:left w:val="none" w:sz="0" w:space="0" w:color="auto"/>
        <w:bottom w:val="none" w:sz="0" w:space="0" w:color="auto"/>
        <w:right w:val="none" w:sz="0" w:space="0" w:color="auto"/>
      </w:divBdr>
    </w:div>
    <w:div w:id="1329988420">
      <w:bodyDiv w:val="1"/>
      <w:marLeft w:val="0"/>
      <w:marRight w:val="0"/>
      <w:marTop w:val="0"/>
      <w:marBottom w:val="0"/>
      <w:divBdr>
        <w:top w:val="none" w:sz="0" w:space="0" w:color="auto"/>
        <w:left w:val="none" w:sz="0" w:space="0" w:color="auto"/>
        <w:bottom w:val="none" w:sz="0" w:space="0" w:color="auto"/>
        <w:right w:val="none" w:sz="0" w:space="0" w:color="auto"/>
      </w:divBdr>
    </w:div>
    <w:div w:id="1341591027">
      <w:bodyDiv w:val="1"/>
      <w:marLeft w:val="0"/>
      <w:marRight w:val="0"/>
      <w:marTop w:val="0"/>
      <w:marBottom w:val="0"/>
      <w:divBdr>
        <w:top w:val="none" w:sz="0" w:space="0" w:color="auto"/>
        <w:left w:val="none" w:sz="0" w:space="0" w:color="auto"/>
        <w:bottom w:val="none" w:sz="0" w:space="0" w:color="auto"/>
        <w:right w:val="none" w:sz="0" w:space="0" w:color="auto"/>
      </w:divBdr>
    </w:div>
    <w:div w:id="1506549820">
      <w:bodyDiv w:val="1"/>
      <w:marLeft w:val="0"/>
      <w:marRight w:val="0"/>
      <w:marTop w:val="0"/>
      <w:marBottom w:val="0"/>
      <w:divBdr>
        <w:top w:val="none" w:sz="0" w:space="0" w:color="auto"/>
        <w:left w:val="none" w:sz="0" w:space="0" w:color="auto"/>
        <w:bottom w:val="none" w:sz="0" w:space="0" w:color="auto"/>
        <w:right w:val="none" w:sz="0" w:space="0" w:color="auto"/>
      </w:divBdr>
    </w:div>
    <w:div w:id="2067989955">
      <w:bodyDiv w:val="1"/>
      <w:marLeft w:val="0"/>
      <w:marRight w:val="0"/>
      <w:marTop w:val="0"/>
      <w:marBottom w:val="0"/>
      <w:divBdr>
        <w:top w:val="none" w:sz="0" w:space="0" w:color="auto"/>
        <w:left w:val="none" w:sz="0" w:space="0" w:color="auto"/>
        <w:bottom w:val="none" w:sz="0" w:space="0" w:color="auto"/>
        <w:right w:val="none" w:sz="0" w:space="0" w:color="auto"/>
      </w:divBdr>
    </w:div>
    <w:div w:id="2118787363">
      <w:bodyDiv w:val="1"/>
      <w:marLeft w:val="0"/>
      <w:marRight w:val="0"/>
      <w:marTop w:val="0"/>
      <w:marBottom w:val="0"/>
      <w:divBdr>
        <w:top w:val="none" w:sz="0" w:space="0" w:color="auto"/>
        <w:left w:val="none" w:sz="0" w:space="0" w:color="auto"/>
        <w:bottom w:val="none" w:sz="0" w:space="0" w:color="auto"/>
        <w:right w:val="none" w:sz="0" w:space="0" w:color="auto"/>
      </w:divBdr>
    </w:div>
    <w:div w:id="2121795725">
      <w:bodyDiv w:val="1"/>
      <w:marLeft w:val="0"/>
      <w:marRight w:val="0"/>
      <w:marTop w:val="0"/>
      <w:marBottom w:val="0"/>
      <w:divBdr>
        <w:top w:val="none" w:sz="0" w:space="0" w:color="auto"/>
        <w:left w:val="none" w:sz="0" w:space="0" w:color="auto"/>
        <w:bottom w:val="none" w:sz="0" w:space="0" w:color="auto"/>
        <w:right w:val="none" w:sz="0" w:space="0" w:color="auto"/>
      </w:divBdr>
      <w:divsChild>
        <w:div w:id="1698046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15A3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2FD59F4156246BEDA049BF39FC97B" ma:contentTypeVersion="12" ma:contentTypeDescription="Create a new document." ma:contentTypeScope="" ma:versionID="dfadaf06bbbd7bcb1c26db08f522b5c4">
  <xsd:schema xmlns:xsd="http://www.w3.org/2001/XMLSchema" xmlns:xs="http://www.w3.org/2001/XMLSchema" xmlns:p="http://schemas.microsoft.com/office/2006/metadata/properties" xmlns:ns2="a81a81c7-b007-401a-b5bd-d807499c028b" xmlns:ns3="0943b5e5-3dee-43c4-ab94-2e60278ea297" targetNamespace="http://schemas.microsoft.com/office/2006/metadata/properties" ma:root="true" ma:fieldsID="13122a951738a3baa3fa696ca0f3fe3c" ns2:_="" ns3:_="">
    <xsd:import namespace="a81a81c7-b007-401a-b5bd-d807499c028b"/>
    <xsd:import namespace="0943b5e5-3dee-43c4-ab94-2e60278ea2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a81c7-b007-401a-b5bd-d807499c0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43b5e5-3dee-43c4-ab94-2e60278ea2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38D48-AACB-46F0-B67F-80DA06962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a81c7-b007-401a-b5bd-d807499c028b"/>
    <ds:schemaRef ds:uri="0943b5e5-3dee-43c4-ab94-2e60278ea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375B5C-68CE-4169-ACE6-DABA400D08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60D91A-DFB7-48A1-BAC7-5F3128D79B4B}">
  <ds:schemaRefs>
    <ds:schemaRef ds:uri="http://schemas.microsoft.com/sharepoint/v3/contenttype/forms"/>
  </ds:schemaRefs>
</ds:datastoreItem>
</file>

<file path=customXml/itemProps4.xml><?xml version="1.0" encoding="utf-8"?>
<ds:datastoreItem xmlns:ds="http://schemas.openxmlformats.org/officeDocument/2006/customXml" ds:itemID="{3104428D-D876-3C44-B242-2A076958F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4727</Words>
  <Characters>26947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Kayleigh.Parkes</dc:creator>
  <cp:lastModifiedBy>Microsoft Office User</cp:lastModifiedBy>
  <cp:revision>2</cp:revision>
  <cp:lastPrinted>2018-05-14T10:49:00Z</cp:lastPrinted>
  <dcterms:created xsi:type="dcterms:W3CDTF">2021-06-30T14:03:00Z</dcterms:created>
  <dcterms:modified xsi:type="dcterms:W3CDTF">2021-06-30T14:03:00Z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x0020_Subject">
    <vt:lpwstr/>
  </property>
  <property fmtid="{D5CDD505-2E9C-101B-9397-08002B2CF9AE}" pid="3" name="ContentTypeId">
    <vt:lpwstr>0x0101005BF2FD59F4156246BEDA049BF39FC97B</vt:lpwstr>
  </property>
  <property fmtid="{D5CDD505-2E9C-101B-9397-08002B2CF9AE}" pid="4" name="Content Subject">
    <vt:lpwstr/>
  </property>
  <property fmtid="{D5CDD505-2E9C-101B-9397-08002B2CF9AE}" pid="5" name="Order">
    <vt:r8>159300</vt:r8>
  </property>
  <property fmtid="{D5CDD505-2E9C-101B-9397-08002B2CF9AE}" pid="6" name="Content Keywords">
    <vt:lpwstr/>
  </property>
  <property fmtid="{D5CDD505-2E9C-101B-9397-08002B2CF9AE}" pid="7" name="Content Review Date">
    <vt:filetime>2017-03-01T00:00:00Z</vt:filetime>
  </property>
  <property fmtid="{D5CDD505-2E9C-101B-9397-08002B2CF9AE}" pid="8" name="Content Description">
    <vt:lpwstr>How to manage a request for quotation.</vt:lpwstr>
  </property>
  <property fmtid="{D5CDD505-2E9C-101B-9397-08002B2CF9AE}" pid="9" name="xd_Signature">
    <vt:bool>false</vt:bool>
  </property>
  <property fmtid="{D5CDD505-2E9C-101B-9397-08002B2CF9AE}" pid="10" name="xd_ProgID">
    <vt:lpwstr/>
  </property>
  <property fmtid="{D5CDD505-2E9C-101B-9397-08002B2CF9AE}" pid="11" name="Content Approver">
    <vt:lpwstr/>
  </property>
  <property fmtid="{D5CDD505-2E9C-101B-9397-08002B2CF9AE}" pid="12" name="Document Categories">
    <vt:lpwstr/>
  </property>
  <property fmtid="{D5CDD505-2E9C-101B-9397-08002B2CF9AE}" pid="13" name="TemplateUrl">
    <vt:lpwstr/>
  </property>
  <property fmtid="{D5CDD505-2E9C-101B-9397-08002B2CF9AE}" pid="14" name="Content Editor">
    <vt:lpwstr/>
  </property>
  <property fmtid="{D5CDD505-2E9C-101B-9397-08002B2CF9AE}" pid="15" name="Content Owner">
    <vt:lpwstr/>
  </property>
</Properties>
</file>