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A624B" w14:textId="4171CBC5" w:rsidR="00642549" w:rsidRDefault="00D6390E">
      <w:pPr>
        <w:spacing w:after="0" w:line="259" w:lineRule="auto"/>
        <w:ind w:left="0" w:firstLine="0"/>
      </w:pPr>
      <w:r>
        <w:rPr>
          <w:rFonts w:ascii="Times New Roman" w:eastAsia="Times New Roman" w:hAnsi="Times New Roman" w:cs="Times New Roman"/>
          <w:sz w:val="24"/>
        </w:rPr>
        <w:t xml:space="preserve"> </w:t>
      </w:r>
      <w:r w:rsidR="004744A5">
        <w:rPr>
          <w:noProof/>
        </w:rPr>
        <w:drawing>
          <wp:inline distT="0" distB="0" distL="0" distR="0" wp14:anchorId="51AC7D6A" wp14:editId="463D8706">
            <wp:extent cx="189547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847725"/>
                    </a:xfrm>
                    <a:prstGeom prst="rect">
                      <a:avLst/>
                    </a:prstGeom>
                    <a:noFill/>
                  </pic:spPr>
                </pic:pic>
              </a:graphicData>
            </a:graphic>
          </wp:inline>
        </w:drawing>
      </w:r>
    </w:p>
    <w:tbl>
      <w:tblPr>
        <w:tblStyle w:val="TableGrid"/>
        <w:tblW w:w="9826" w:type="dxa"/>
        <w:tblInd w:w="-107" w:type="dxa"/>
        <w:tblCellMar>
          <w:top w:w="8" w:type="dxa"/>
          <w:left w:w="107" w:type="dxa"/>
          <w:right w:w="46" w:type="dxa"/>
        </w:tblCellMar>
        <w:tblLook w:val="04A0" w:firstRow="1" w:lastRow="0" w:firstColumn="1" w:lastColumn="0" w:noHBand="0" w:noVBand="1"/>
      </w:tblPr>
      <w:tblGrid>
        <w:gridCol w:w="2447"/>
        <w:gridCol w:w="3233"/>
        <w:gridCol w:w="4146"/>
      </w:tblGrid>
      <w:tr w:rsidR="00642549" w14:paraId="13931BED" w14:textId="77777777">
        <w:trPr>
          <w:trHeight w:val="487"/>
        </w:trPr>
        <w:tc>
          <w:tcPr>
            <w:tcW w:w="9826" w:type="dxa"/>
            <w:gridSpan w:val="3"/>
            <w:tcBorders>
              <w:top w:val="single" w:sz="4" w:space="0" w:color="000000"/>
              <w:left w:val="single" w:sz="4" w:space="0" w:color="000000"/>
              <w:bottom w:val="single" w:sz="4" w:space="0" w:color="000000"/>
              <w:right w:val="single" w:sz="4" w:space="0" w:color="000000"/>
            </w:tcBorders>
            <w:shd w:val="clear" w:color="auto" w:fill="329A64"/>
          </w:tcPr>
          <w:p w14:paraId="7A39B9A0" w14:textId="77777777" w:rsidR="00642549" w:rsidRDefault="00D6390E">
            <w:pPr>
              <w:spacing w:after="0" w:line="259" w:lineRule="auto"/>
              <w:ind w:left="0" w:firstLine="0"/>
              <w:jc w:val="left"/>
            </w:pPr>
            <w:r>
              <w:rPr>
                <w:sz w:val="24"/>
              </w:rPr>
              <w:t xml:space="preserve"> </w:t>
            </w:r>
          </w:p>
        </w:tc>
      </w:tr>
      <w:tr w:rsidR="00642549" w14:paraId="134ED9B6" w14:textId="77777777">
        <w:trPr>
          <w:trHeight w:val="840"/>
        </w:trPr>
        <w:tc>
          <w:tcPr>
            <w:tcW w:w="9826" w:type="dxa"/>
            <w:gridSpan w:val="3"/>
            <w:tcBorders>
              <w:top w:val="single" w:sz="4" w:space="0" w:color="000000"/>
              <w:left w:val="single" w:sz="4" w:space="0" w:color="000000"/>
              <w:bottom w:val="single" w:sz="4" w:space="0" w:color="000000"/>
              <w:right w:val="single" w:sz="4" w:space="0" w:color="000000"/>
            </w:tcBorders>
          </w:tcPr>
          <w:p w14:paraId="0DA2FCB0" w14:textId="77777777" w:rsidR="00642549" w:rsidRDefault="00D6390E">
            <w:pPr>
              <w:spacing w:after="0" w:line="259" w:lineRule="auto"/>
              <w:ind w:left="6" w:firstLine="0"/>
              <w:jc w:val="center"/>
            </w:pPr>
            <w:r>
              <w:rPr>
                <w:b/>
                <w:sz w:val="24"/>
              </w:rPr>
              <w:t xml:space="preserve"> </w:t>
            </w:r>
          </w:p>
          <w:p w14:paraId="40C49825" w14:textId="77777777" w:rsidR="00642549" w:rsidRDefault="00D6390E">
            <w:pPr>
              <w:spacing w:after="0" w:line="259" w:lineRule="auto"/>
              <w:ind w:left="0" w:right="63" w:firstLine="0"/>
              <w:jc w:val="center"/>
            </w:pPr>
            <w:r>
              <w:rPr>
                <w:b/>
                <w:sz w:val="24"/>
              </w:rPr>
              <w:t xml:space="preserve">Government Secure Classification Policy </w:t>
            </w:r>
          </w:p>
          <w:p w14:paraId="510DA3B9" w14:textId="77777777" w:rsidR="00642549" w:rsidRDefault="00D6390E">
            <w:pPr>
              <w:spacing w:after="0" w:line="259" w:lineRule="auto"/>
              <w:ind w:left="6" w:firstLine="0"/>
              <w:jc w:val="center"/>
            </w:pPr>
            <w:r>
              <w:rPr>
                <w:b/>
                <w:sz w:val="24"/>
              </w:rPr>
              <w:t xml:space="preserve"> </w:t>
            </w:r>
          </w:p>
        </w:tc>
      </w:tr>
      <w:tr w:rsidR="00642549" w14:paraId="67C1EA9D" w14:textId="77777777">
        <w:trPr>
          <w:trHeight w:val="536"/>
        </w:trPr>
        <w:tc>
          <w:tcPr>
            <w:tcW w:w="5680" w:type="dxa"/>
            <w:gridSpan w:val="2"/>
            <w:tcBorders>
              <w:top w:val="single" w:sz="4" w:space="0" w:color="000000"/>
              <w:left w:val="single" w:sz="4" w:space="0" w:color="000000"/>
              <w:bottom w:val="single" w:sz="4" w:space="0" w:color="000000"/>
              <w:right w:val="single" w:sz="4" w:space="0" w:color="000000"/>
            </w:tcBorders>
            <w:shd w:val="clear" w:color="auto" w:fill="329A64"/>
          </w:tcPr>
          <w:p w14:paraId="5302C500" w14:textId="77777777" w:rsidR="00642549" w:rsidRDefault="00D6390E">
            <w:pPr>
              <w:spacing w:after="0" w:line="259" w:lineRule="auto"/>
              <w:ind w:left="0" w:firstLine="0"/>
              <w:jc w:val="left"/>
            </w:pPr>
            <w:r>
              <w:rPr>
                <w:b/>
                <w:color w:val="FFFFFF"/>
              </w:rPr>
              <w:t xml:space="preserve">This instruction applies to :- </w:t>
            </w:r>
            <w:r>
              <w:rPr>
                <w:b/>
                <w:i/>
                <w:color w:val="FFFFFF"/>
                <w:sz w:val="24"/>
              </w:rPr>
              <w:t xml:space="preserve"> </w:t>
            </w:r>
          </w:p>
          <w:p w14:paraId="2C4C7F72" w14:textId="77777777" w:rsidR="00642549" w:rsidRDefault="00D6390E">
            <w:pPr>
              <w:spacing w:after="0" w:line="259" w:lineRule="auto"/>
              <w:ind w:left="0" w:firstLine="0"/>
              <w:jc w:val="left"/>
            </w:pPr>
            <w:r>
              <w:rPr>
                <w:b/>
                <w:color w:val="FFFFFF"/>
                <w:sz w:val="24"/>
              </w:rPr>
              <w:t xml:space="preserve"> </w:t>
            </w:r>
          </w:p>
        </w:tc>
        <w:tc>
          <w:tcPr>
            <w:tcW w:w="4146" w:type="dxa"/>
            <w:tcBorders>
              <w:top w:val="single" w:sz="4" w:space="0" w:color="000000"/>
              <w:left w:val="single" w:sz="4" w:space="0" w:color="000000"/>
              <w:bottom w:val="single" w:sz="4" w:space="0" w:color="000000"/>
              <w:right w:val="single" w:sz="4" w:space="0" w:color="000000"/>
            </w:tcBorders>
            <w:shd w:val="clear" w:color="auto" w:fill="329A64"/>
          </w:tcPr>
          <w:p w14:paraId="0DC20837" w14:textId="77777777" w:rsidR="00642549" w:rsidRDefault="00D6390E">
            <w:pPr>
              <w:spacing w:after="0" w:line="259" w:lineRule="auto"/>
              <w:ind w:left="1" w:firstLine="0"/>
              <w:jc w:val="left"/>
            </w:pPr>
            <w:r>
              <w:rPr>
                <w:b/>
                <w:color w:val="FFFFFF"/>
              </w:rPr>
              <w:t xml:space="preserve">Reference :- </w:t>
            </w:r>
            <w:r>
              <w:rPr>
                <w:b/>
                <w:color w:val="FFFFFF"/>
                <w:sz w:val="24"/>
              </w:rPr>
              <w:t xml:space="preserve"> </w:t>
            </w:r>
          </w:p>
        </w:tc>
      </w:tr>
      <w:tr w:rsidR="00642549" w14:paraId="4B77CE65" w14:textId="77777777">
        <w:trPr>
          <w:trHeight w:val="1025"/>
        </w:trPr>
        <w:tc>
          <w:tcPr>
            <w:tcW w:w="5680" w:type="dxa"/>
            <w:gridSpan w:val="2"/>
            <w:tcBorders>
              <w:top w:val="single" w:sz="4" w:space="0" w:color="000000"/>
              <w:left w:val="single" w:sz="4" w:space="0" w:color="000000"/>
              <w:bottom w:val="single" w:sz="4" w:space="0" w:color="000000"/>
              <w:right w:val="single" w:sz="4" w:space="0" w:color="000000"/>
            </w:tcBorders>
          </w:tcPr>
          <w:p w14:paraId="15527190" w14:textId="77777777" w:rsidR="00642549" w:rsidRDefault="0093436D">
            <w:pPr>
              <w:spacing w:after="0" w:line="259" w:lineRule="auto"/>
              <w:ind w:left="0" w:firstLine="0"/>
              <w:jc w:val="left"/>
            </w:pPr>
            <w:r>
              <w:t>HMPPS</w:t>
            </w:r>
            <w:r w:rsidR="00D6390E">
              <w:t xml:space="preserve"> Headquarters</w:t>
            </w:r>
            <w:r w:rsidR="00D6390E">
              <w:rPr>
                <w:sz w:val="24"/>
              </w:rPr>
              <w:t xml:space="preserve"> </w:t>
            </w:r>
          </w:p>
          <w:p w14:paraId="16DB63B4" w14:textId="77777777" w:rsidR="00642549" w:rsidRDefault="00D6390E">
            <w:pPr>
              <w:spacing w:after="0" w:line="259" w:lineRule="auto"/>
              <w:ind w:left="0" w:firstLine="0"/>
              <w:jc w:val="left"/>
            </w:pPr>
            <w:r>
              <w:t>Prisons</w:t>
            </w:r>
            <w:r>
              <w:rPr>
                <w:sz w:val="24"/>
              </w:rPr>
              <w:t xml:space="preserve"> </w:t>
            </w:r>
          </w:p>
          <w:p w14:paraId="798CA151" w14:textId="73D34AED" w:rsidR="00642549" w:rsidRDefault="00D6390E" w:rsidP="00D6390E">
            <w:pPr>
              <w:spacing w:after="0" w:line="259" w:lineRule="auto"/>
              <w:ind w:left="0" w:firstLine="0"/>
              <w:jc w:val="left"/>
            </w:pPr>
            <w:r>
              <w:t>Probation Service and Suppliers of Probation Services</w:t>
            </w:r>
            <w:r>
              <w:rPr>
                <w:sz w:val="24"/>
              </w:rPr>
              <w:t xml:space="preserve"> </w:t>
            </w:r>
          </w:p>
        </w:tc>
        <w:tc>
          <w:tcPr>
            <w:tcW w:w="4146" w:type="dxa"/>
            <w:tcBorders>
              <w:top w:val="single" w:sz="4" w:space="0" w:color="000000"/>
              <w:left w:val="single" w:sz="4" w:space="0" w:color="000000"/>
              <w:bottom w:val="single" w:sz="4" w:space="0" w:color="000000"/>
              <w:right w:val="single" w:sz="4" w:space="0" w:color="000000"/>
            </w:tcBorders>
          </w:tcPr>
          <w:p w14:paraId="231591B8" w14:textId="77777777" w:rsidR="00642549" w:rsidRDefault="00D6390E">
            <w:pPr>
              <w:spacing w:after="0" w:line="259" w:lineRule="auto"/>
              <w:ind w:left="1" w:firstLine="0"/>
              <w:jc w:val="left"/>
            </w:pPr>
            <w:r>
              <w:rPr>
                <w:b/>
              </w:rPr>
              <w:t>AI    10/2014</w:t>
            </w:r>
            <w:r>
              <w:rPr>
                <w:b/>
                <w:sz w:val="24"/>
              </w:rPr>
              <w:t xml:space="preserve"> </w:t>
            </w:r>
          </w:p>
          <w:p w14:paraId="0D840BE6" w14:textId="77777777" w:rsidR="00642549" w:rsidRDefault="00D6390E">
            <w:pPr>
              <w:spacing w:after="0" w:line="259" w:lineRule="auto"/>
              <w:ind w:left="1" w:firstLine="0"/>
              <w:jc w:val="left"/>
            </w:pPr>
            <w:r>
              <w:rPr>
                <w:b/>
              </w:rPr>
              <w:t>PSI  12/2014</w:t>
            </w:r>
            <w:r>
              <w:rPr>
                <w:b/>
                <w:sz w:val="24"/>
              </w:rPr>
              <w:t xml:space="preserve"> </w:t>
            </w:r>
          </w:p>
          <w:p w14:paraId="1DC9380B" w14:textId="77777777" w:rsidR="00642549" w:rsidRDefault="00D6390E">
            <w:pPr>
              <w:spacing w:after="0" w:line="259" w:lineRule="auto"/>
              <w:ind w:left="1" w:firstLine="0"/>
              <w:jc w:val="left"/>
            </w:pPr>
            <w:r>
              <w:rPr>
                <w:b/>
              </w:rPr>
              <w:t>PI    04/2014</w:t>
            </w:r>
            <w:r>
              <w:rPr>
                <w:b/>
                <w:sz w:val="24"/>
              </w:rPr>
              <w:t xml:space="preserve"> </w:t>
            </w:r>
          </w:p>
        </w:tc>
      </w:tr>
      <w:tr w:rsidR="00642549" w14:paraId="24EF0B60" w14:textId="77777777">
        <w:trPr>
          <w:trHeight w:val="514"/>
        </w:trPr>
        <w:tc>
          <w:tcPr>
            <w:tcW w:w="2447" w:type="dxa"/>
            <w:tcBorders>
              <w:top w:val="single" w:sz="4" w:space="0" w:color="000000"/>
              <w:left w:val="single" w:sz="4" w:space="0" w:color="000000"/>
              <w:bottom w:val="single" w:sz="4" w:space="0" w:color="000000"/>
              <w:right w:val="single" w:sz="4" w:space="0" w:color="000000"/>
            </w:tcBorders>
            <w:shd w:val="clear" w:color="auto" w:fill="329A64"/>
          </w:tcPr>
          <w:p w14:paraId="4E35CEB5" w14:textId="77777777" w:rsidR="00642549" w:rsidRDefault="00D6390E">
            <w:pPr>
              <w:spacing w:after="0" w:line="259" w:lineRule="auto"/>
              <w:ind w:left="0" w:firstLine="0"/>
              <w:jc w:val="left"/>
            </w:pPr>
            <w:r>
              <w:rPr>
                <w:b/>
                <w:color w:val="FFFFFF"/>
              </w:rPr>
              <w:t>Issue Date</w:t>
            </w:r>
            <w:r>
              <w:rPr>
                <w:b/>
                <w:color w:val="FFFFFF"/>
                <w:sz w:val="24"/>
              </w:rPr>
              <w:t xml:space="preserve"> </w:t>
            </w:r>
          </w:p>
        </w:tc>
        <w:tc>
          <w:tcPr>
            <w:tcW w:w="3233" w:type="dxa"/>
            <w:tcBorders>
              <w:top w:val="single" w:sz="4" w:space="0" w:color="000000"/>
              <w:left w:val="single" w:sz="4" w:space="0" w:color="000000"/>
              <w:bottom w:val="single" w:sz="4" w:space="0" w:color="000000"/>
              <w:right w:val="single" w:sz="4" w:space="0" w:color="000000"/>
            </w:tcBorders>
            <w:shd w:val="clear" w:color="auto" w:fill="329A64"/>
          </w:tcPr>
          <w:p w14:paraId="0147E3AE" w14:textId="77777777" w:rsidR="00642549" w:rsidRDefault="00D6390E">
            <w:pPr>
              <w:spacing w:after="0" w:line="259" w:lineRule="auto"/>
              <w:ind w:left="1" w:firstLine="0"/>
              <w:jc w:val="left"/>
            </w:pPr>
            <w:r>
              <w:rPr>
                <w:b/>
                <w:color w:val="FFFFFF"/>
              </w:rPr>
              <w:t>Effective Date</w:t>
            </w:r>
            <w:r>
              <w:rPr>
                <w:b/>
                <w:color w:val="FFFFFF"/>
                <w:sz w:val="24"/>
              </w:rPr>
              <w:t xml:space="preserve"> </w:t>
            </w:r>
          </w:p>
          <w:p w14:paraId="3DF6293B" w14:textId="77777777" w:rsidR="00642549" w:rsidRDefault="00D6390E">
            <w:pPr>
              <w:spacing w:after="0" w:line="259" w:lineRule="auto"/>
              <w:ind w:left="1" w:firstLine="0"/>
              <w:jc w:val="left"/>
            </w:pPr>
            <w:r>
              <w:rPr>
                <w:b/>
                <w:color w:val="329A64"/>
              </w:rPr>
              <w:t>Implementation Date</w:t>
            </w:r>
            <w:r>
              <w:rPr>
                <w:b/>
                <w:color w:val="329A64"/>
                <w:sz w:val="24"/>
              </w:rPr>
              <w:t xml:space="preserve"> </w:t>
            </w:r>
          </w:p>
        </w:tc>
        <w:tc>
          <w:tcPr>
            <w:tcW w:w="4146" w:type="dxa"/>
            <w:tcBorders>
              <w:top w:val="single" w:sz="4" w:space="0" w:color="000000"/>
              <w:left w:val="single" w:sz="4" w:space="0" w:color="000000"/>
              <w:bottom w:val="single" w:sz="4" w:space="0" w:color="000000"/>
              <w:right w:val="single" w:sz="4" w:space="0" w:color="000000"/>
            </w:tcBorders>
            <w:shd w:val="clear" w:color="auto" w:fill="329A64"/>
          </w:tcPr>
          <w:p w14:paraId="27989DEB" w14:textId="77777777" w:rsidR="00642549" w:rsidRDefault="00D6390E">
            <w:pPr>
              <w:spacing w:after="0" w:line="259" w:lineRule="auto"/>
              <w:ind w:left="1" w:firstLine="0"/>
              <w:jc w:val="left"/>
            </w:pPr>
            <w:r>
              <w:rPr>
                <w:b/>
                <w:color w:val="FFFFFF"/>
              </w:rPr>
              <w:t>Expiry Date</w:t>
            </w:r>
            <w:r>
              <w:rPr>
                <w:b/>
                <w:color w:val="FFFFFF"/>
                <w:sz w:val="24"/>
              </w:rPr>
              <w:t xml:space="preserve"> </w:t>
            </w:r>
          </w:p>
        </w:tc>
      </w:tr>
      <w:tr w:rsidR="00642549" w14:paraId="2F4C5DC9" w14:textId="77777777">
        <w:trPr>
          <w:trHeight w:val="424"/>
        </w:trPr>
        <w:tc>
          <w:tcPr>
            <w:tcW w:w="2447" w:type="dxa"/>
            <w:tcBorders>
              <w:top w:val="single" w:sz="4" w:space="0" w:color="000000"/>
              <w:left w:val="single" w:sz="4" w:space="0" w:color="000000"/>
              <w:bottom w:val="single" w:sz="4" w:space="0" w:color="000000"/>
              <w:right w:val="single" w:sz="4" w:space="0" w:color="000000"/>
            </w:tcBorders>
          </w:tcPr>
          <w:p w14:paraId="0EE07460" w14:textId="77777777" w:rsidR="00DE57BE" w:rsidRDefault="00DE57BE">
            <w:pPr>
              <w:spacing w:after="0" w:line="259" w:lineRule="auto"/>
              <w:ind w:left="0" w:firstLine="0"/>
              <w:jc w:val="left"/>
              <w:rPr>
                <w:b/>
                <w:bCs/>
                <w:sz w:val="24"/>
              </w:rPr>
            </w:pPr>
            <w:r>
              <w:rPr>
                <w:b/>
                <w:bCs/>
                <w:sz w:val="24"/>
              </w:rPr>
              <w:t>Revised</w:t>
            </w:r>
          </w:p>
          <w:p w14:paraId="2DBE18EC" w14:textId="5E2D674A" w:rsidR="0093436D" w:rsidRPr="003E1279" w:rsidRDefault="003E1279">
            <w:pPr>
              <w:spacing w:after="0" w:line="259" w:lineRule="auto"/>
              <w:ind w:left="0" w:firstLine="0"/>
              <w:jc w:val="left"/>
              <w:rPr>
                <w:sz w:val="24"/>
              </w:rPr>
            </w:pPr>
            <w:r>
              <w:rPr>
                <w:sz w:val="24"/>
              </w:rPr>
              <w:t xml:space="preserve">26 </w:t>
            </w:r>
            <w:r w:rsidR="0093436D">
              <w:rPr>
                <w:sz w:val="24"/>
              </w:rPr>
              <w:t>June 2021</w:t>
            </w:r>
          </w:p>
        </w:tc>
        <w:tc>
          <w:tcPr>
            <w:tcW w:w="3233" w:type="dxa"/>
            <w:tcBorders>
              <w:top w:val="single" w:sz="4" w:space="0" w:color="000000"/>
              <w:left w:val="single" w:sz="4" w:space="0" w:color="000000"/>
              <w:bottom w:val="single" w:sz="4" w:space="0" w:color="000000"/>
              <w:right w:val="single" w:sz="4" w:space="0" w:color="000000"/>
            </w:tcBorders>
          </w:tcPr>
          <w:p w14:paraId="70CEE681" w14:textId="67FA56C2" w:rsidR="004744A5" w:rsidRPr="003E1279" w:rsidRDefault="003E1279" w:rsidP="003E1279">
            <w:pPr>
              <w:spacing w:after="0" w:line="259" w:lineRule="auto"/>
              <w:ind w:left="0" w:firstLine="0"/>
              <w:jc w:val="left"/>
              <w:rPr>
                <w:sz w:val="24"/>
              </w:rPr>
            </w:pPr>
            <w:r>
              <w:rPr>
                <w:sz w:val="24"/>
              </w:rPr>
              <w:t xml:space="preserve">26 </w:t>
            </w:r>
            <w:r w:rsidR="004744A5">
              <w:rPr>
                <w:sz w:val="24"/>
              </w:rPr>
              <w:t>June 2021</w:t>
            </w:r>
          </w:p>
        </w:tc>
        <w:tc>
          <w:tcPr>
            <w:tcW w:w="4146" w:type="dxa"/>
            <w:tcBorders>
              <w:top w:val="single" w:sz="4" w:space="0" w:color="000000"/>
              <w:left w:val="single" w:sz="4" w:space="0" w:color="000000"/>
              <w:bottom w:val="single" w:sz="4" w:space="0" w:color="000000"/>
              <w:right w:val="single" w:sz="4" w:space="0" w:color="000000"/>
            </w:tcBorders>
          </w:tcPr>
          <w:p w14:paraId="4C6DE739" w14:textId="559E9E14" w:rsidR="00642549" w:rsidRDefault="00641A90">
            <w:pPr>
              <w:spacing w:after="0" w:line="259" w:lineRule="auto"/>
              <w:ind w:left="1" w:firstLine="0"/>
              <w:jc w:val="left"/>
            </w:pPr>
            <w:r>
              <w:t>n/a</w:t>
            </w:r>
            <w:r w:rsidR="00D6390E">
              <w:rPr>
                <w:sz w:val="24"/>
              </w:rPr>
              <w:t xml:space="preserve"> </w:t>
            </w:r>
          </w:p>
        </w:tc>
      </w:tr>
      <w:tr w:rsidR="00642549" w14:paraId="73D7AFDB" w14:textId="77777777">
        <w:trPr>
          <w:trHeight w:val="515"/>
        </w:trPr>
        <w:tc>
          <w:tcPr>
            <w:tcW w:w="2447" w:type="dxa"/>
            <w:tcBorders>
              <w:top w:val="single" w:sz="4" w:space="0" w:color="000000"/>
              <w:left w:val="single" w:sz="4" w:space="0" w:color="000000"/>
              <w:bottom w:val="single" w:sz="4" w:space="0" w:color="000000"/>
              <w:right w:val="single" w:sz="4" w:space="0" w:color="000000"/>
            </w:tcBorders>
            <w:shd w:val="clear" w:color="auto" w:fill="329A64"/>
          </w:tcPr>
          <w:p w14:paraId="1FB6A6F6" w14:textId="77777777" w:rsidR="00642549" w:rsidRDefault="00D6390E">
            <w:pPr>
              <w:spacing w:after="0" w:line="259" w:lineRule="auto"/>
              <w:ind w:left="0" w:firstLine="0"/>
            </w:pPr>
            <w:r>
              <w:rPr>
                <w:b/>
                <w:color w:val="FFFFFF"/>
              </w:rPr>
              <w:t>Issued on the authority of</w:t>
            </w:r>
            <w:r>
              <w:rPr>
                <w:b/>
                <w:color w:val="FFFFFF"/>
                <w:sz w:val="24"/>
              </w:rPr>
              <w:t xml:space="preserve"> </w:t>
            </w:r>
          </w:p>
        </w:tc>
        <w:tc>
          <w:tcPr>
            <w:tcW w:w="7379" w:type="dxa"/>
            <w:gridSpan w:val="2"/>
            <w:tcBorders>
              <w:top w:val="single" w:sz="4" w:space="0" w:color="000000"/>
              <w:left w:val="single" w:sz="4" w:space="0" w:color="000000"/>
              <w:bottom w:val="single" w:sz="4" w:space="0" w:color="000000"/>
              <w:right w:val="single" w:sz="4" w:space="0" w:color="000000"/>
            </w:tcBorders>
          </w:tcPr>
          <w:p w14:paraId="3D2FF506" w14:textId="76597B77" w:rsidR="00642549" w:rsidRDefault="0093436D">
            <w:pPr>
              <w:spacing w:after="0" w:line="259" w:lineRule="auto"/>
              <w:ind w:left="1" w:firstLine="0"/>
              <w:jc w:val="left"/>
            </w:pPr>
            <w:r>
              <w:t>HMPPS</w:t>
            </w:r>
            <w:r w:rsidR="00D6390E">
              <w:t xml:space="preserve"> </w:t>
            </w:r>
            <w:r w:rsidR="004744A5">
              <w:t>O</w:t>
            </w:r>
            <w:r w:rsidR="003E1279">
              <w:t xml:space="preserve">perational </w:t>
            </w:r>
            <w:r w:rsidR="004744A5">
              <w:t>P</w:t>
            </w:r>
            <w:r w:rsidR="003E1279">
              <w:t xml:space="preserve">olicy </w:t>
            </w:r>
            <w:r w:rsidR="004744A5">
              <w:t>S</w:t>
            </w:r>
            <w:r w:rsidR="003E1279">
              <w:t>ub-Board</w:t>
            </w:r>
            <w:r w:rsidR="004744A5">
              <w:t xml:space="preserve"> </w:t>
            </w:r>
          </w:p>
        </w:tc>
      </w:tr>
      <w:tr w:rsidR="00642549" w14:paraId="0A0F96E6" w14:textId="77777777">
        <w:trPr>
          <w:trHeight w:val="3206"/>
        </w:trPr>
        <w:tc>
          <w:tcPr>
            <w:tcW w:w="2447" w:type="dxa"/>
            <w:tcBorders>
              <w:top w:val="single" w:sz="4" w:space="0" w:color="000000"/>
              <w:left w:val="single" w:sz="4" w:space="0" w:color="000000"/>
              <w:bottom w:val="single" w:sz="4" w:space="0" w:color="000000"/>
              <w:right w:val="single" w:sz="4" w:space="0" w:color="000000"/>
            </w:tcBorders>
            <w:shd w:val="clear" w:color="auto" w:fill="329A64"/>
          </w:tcPr>
          <w:p w14:paraId="34826C1B" w14:textId="77777777" w:rsidR="00642549" w:rsidRDefault="00D6390E">
            <w:pPr>
              <w:spacing w:after="0" w:line="259" w:lineRule="auto"/>
              <w:ind w:left="0" w:firstLine="0"/>
              <w:jc w:val="left"/>
            </w:pPr>
            <w:r>
              <w:rPr>
                <w:b/>
                <w:color w:val="FFFFFF"/>
              </w:rPr>
              <w:t xml:space="preserve">For action by </w:t>
            </w:r>
            <w:r>
              <w:rPr>
                <w:b/>
                <w:color w:val="FFFFFF"/>
                <w:sz w:val="24"/>
              </w:rPr>
              <w:t xml:space="preserve"> </w:t>
            </w:r>
          </w:p>
        </w:tc>
        <w:tc>
          <w:tcPr>
            <w:tcW w:w="7379" w:type="dxa"/>
            <w:gridSpan w:val="2"/>
            <w:tcBorders>
              <w:top w:val="single" w:sz="4" w:space="0" w:color="000000"/>
              <w:left w:val="single" w:sz="4" w:space="0" w:color="000000"/>
              <w:bottom w:val="single" w:sz="4" w:space="0" w:color="000000"/>
              <w:right w:val="single" w:sz="4" w:space="0" w:color="000000"/>
            </w:tcBorders>
          </w:tcPr>
          <w:p w14:paraId="0A7A11EB" w14:textId="77777777" w:rsidR="00642549" w:rsidRDefault="00D6390E">
            <w:pPr>
              <w:spacing w:after="4" w:line="236" w:lineRule="auto"/>
              <w:ind w:left="1" w:firstLine="0"/>
              <w:jc w:val="left"/>
            </w:pPr>
            <w:r>
              <w:t xml:space="preserve">All staff responsible for the development and publication of policy and instructions </w:t>
            </w:r>
            <w:r>
              <w:rPr>
                <w:i/>
              </w:rPr>
              <w:t>(Double click in box, as appropriate)</w:t>
            </w:r>
            <w:r>
              <w:rPr>
                <w:sz w:val="24"/>
              </w:rPr>
              <w:t xml:space="preserve"> </w:t>
            </w:r>
          </w:p>
          <w:p w14:paraId="080E0A24" w14:textId="77777777" w:rsidR="00642549" w:rsidRDefault="00D6390E">
            <w:pPr>
              <w:spacing w:after="0" w:line="259" w:lineRule="auto"/>
              <w:ind w:left="2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2B3E4AA" wp14:editId="1A581637">
                      <wp:simplePos x="0" y="0"/>
                      <wp:positionH relativeFrom="column">
                        <wp:posOffset>80772</wp:posOffset>
                      </wp:positionH>
                      <wp:positionV relativeFrom="paragraph">
                        <wp:posOffset>8465</wp:posOffset>
                      </wp:positionV>
                      <wp:extent cx="135636" cy="1099566"/>
                      <wp:effectExtent l="0" t="0" r="0" b="0"/>
                      <wp:wrapSquare wrapText="bothSides"/>
                      <wp:docPr id="47445" name="Group 47445"/>
                      <wp:cNvGraphicFramePr/>
                      <a:graphic xmlns:a="http://schemas.openxmlformats.org/drawingml/2006/main">
                        <a:graphicData uri="http://schemas.microsoft.com/office/word/2010/wordprocessingGroup">
                          <wpg:wgp>
                            <wpg:cNvGrpSpPr/>
                            <wpg:grpSpPr>
                              <a:xfrm>
                                <a:off x="0" y="0"/>
                                <a:ext cx="135636" cy="1099566"/>
                                <a:chOff x="0" y="0"/>
                                <a:chExt cx="135636" cy="1099566"/>
                              </a:xfrm>
                            </wpg:grpSpPr>
                            <wps:wsp>
                              <wps:cNvPr id="113" name="Shape 113"/>
                              <wps:cNvSpPr/>
                              <wps:spPr>
                                <a:xfrm>
                                  <a:off x="1524" y="1524"/>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4" name="Shape 114"/>
                              <wps:cNvSpPr/>
                              <wps:spPr>
                                <a:xfrm>
                                  <a:off x="0" y="0"/>
                                  <a:ext cx="135636" cy="135636"/>
                                </a:xfrm>
                                <a:custGeom>
                                  <a:avLst/>
                                  <a:gdLst/>
                                  <a:ahLst/>
                                  <a:cxnLst/>
                                  <a:rect l="0" t="0" r="0" b="0"/>
                                  <a:pathLst>
                                    <a:path w="135636" h="135636">
                                      <a:moveTo>
                                        <a:pt x="0" y="0"/>
                                      </a:moveTo>
                                      <a:lnTo>
                                        <a:pt x="135636" y="13563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15" name="Shape 115"/>
                              <wps:cNvSpPr/>
                              <wps:spPr>
                                <a:xfrm>
                                  <a:off x="0" y="0"/>
                                  <a:ext cx="135636" cy="135636"/>
                                </a:xfrm>
                                <a:custGeom>
                                  <a:avLst/>
                                  <a:gdLst/>
                                  <a:ahLst/>
                                  <a:cxnLst/>
                                  <a:rect l="0" t="0" r="0" b="0"/>
                                  <a:pathLst>
                                    <a:path w="135636" h="135636">
                                      <a:moveTo>
                                        <a:pt x="135636" y="0"/>
                                      </a:moveTo>
                                      <a:lnTo>
                                        <a:pt x="0" y="13563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18" name="Shape 118"/>
                              <wps:cNvSpPr/>
                              <wps:spPr>
                                <a:xfrm>
                                  <a:off x="1524" y="162306"/>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9" name="Shape 119"/>
                              <wps:cNvSpPr/>
                              <wps:spPr>
                                <a:xfrm>
                                  <a:off x="0" y="160782"/>
                                  <a:ext cx="135636" cy="135636"/>
                                </a:xfrm>
                                <a:custGeom>
                                  <a:avLst/>
                                  <a:gdLst/>
                                  <a:ahLst/>
                                  <a:cxnLst/>
                                  <a:rect l="0" t="0" r="0" b="0"/>
                                  <a:pathLst>
                                    <a:path w="135636" h="135636">
                                      <a:moveTo>
                                        <a:pt x="0" y="0"/>
                                      </a:moveTo>
                                      <a:lnTo>
                                        <a:pt x="135636" y="13563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20" name="Shape 120"/>
                              <wps:cNvSpPr/>
                              <wps:spPr>
                                <a:xfrm>
                                  <a:off x="0" y="160782"/>
                                  <a:ext cx="135636" cy="135636"/>
                                </a:xfrm>
                                <a:custGeom>
                                  <a:avLst/>
                                  <a:gdLst/>
                                  <a:ahLst/>
                                  <a:cxnLst/>
                                  <a:rect l="0" t="0" r="0" b="0"/>
                                  <a:pathLst>
                                    <a:path w="135636" h="135636">
                                      <a:moveTo>
                                        <a:pt x="135636" y="0"/>
                                      </a:moveTo>
                                      <a:lnTo>
                                        <a:pt x="0" y="13563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23" name="Shape 123"/>
                              <wps:cNvSpPr/>
                              <wps:spPr>
                                <a:xfrm>
                                  <a:off x="1524" y="322326"/>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24" name="Shape 124"/>
                              <wps:cNvSpPr/>
                              <wps:spPr>
                                <a:xfrm>
                                  <a:off x="0" y="320802"/>
                                  <a:ext cx="135636" cy="135636"/>
                                </a:xfrm>
                                <a:custGeom>
                                  <a:avLst/>
                                  <a:gdLst/>
                                  <a:ahLst/>
                                  <a:cxnLst/>
                                  <a:rect l="0" t="0" r="0" b="0"/>
                                  <a:pathLst>
                                    <a:path w="135636" h="135636">
                                      <a:moveTo>
                                        <a:pt x="0" y="0"/>
                                      </a:moveTo>
                                      <a:lnTo>
                                        <a:pt x="135636" y="13563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25" name="Shape 125"/>
                              <wps:cNvSpPr/>
                              <wps:spPr>
                                <a:xfrm>
                                  <a:off x="0" y="320802"/>
                                  <a:ext cx="135636" cy="135636"/>
                                </a:xfrm>
                                <a:custGeom>
                                  <a:avLst/>
                                  <a:gdLst/>
                                  <a:ahLst/>
                                  <a:cxnLst/>
                                  <a:rect l="0" t="0" r="0" b="0"/>
                                  <a:pathLst>
                                    <a:path w="135636" h="135636">
                                      <a:moveTo>
                                        <a:pt x="135636" y="0"/>
                                      </a:moveTo>
                                      <a:lnTo>
                                        <a:pt x="0" y="13563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28" name="Shape 128"/>
                              <wps:cNvSpPr/>
                              <wps:spPr>
                                <a:xfrm>
                                  <a:off x="1524" y="483108"/>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29" name="Shape 129"/>
                              <wps:cNvSpPr/>
                              <wps:spPr>
                                <a:xfrm>
                                  <a:off x="0" y="481584"/>
                                  <a:ext cx="135636" cy="135636"/>
                                </a:xfrm>
                                <a:custGeom>
                                  <a:avLst/>
                                  <a:gdLst/>
                                  <a:ahLst/>
                                  <a:cxnLst/>
                                  <a:rect l="0" t="0" r="0" b="0"/>
                                  <a:pathLst>
                                    <a:path w="135636" h="135636">
                                      <a:moveTo>
                                        <a:pt x="0" y="0"/>
                                      </a:moveTo>
                                      <a:lnTo>
                                        <a:pt x="135636" y="13563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30" name="Shape 130"/>
                              <wps:cNvSpPr/>
                              <wps:spPr>
                                <a:xfrm>
                                  <a:off x="0" y="481584"/>
                                  <a:ext cx="135636" cy="135636"/>
                                </a:xfrm>
                                <a:custGeom>
                                  <a:avLst/>
                                  <a:gdLst/>
                                  <a:ahLst/>
                                  <a:cxnLst/>
                                  <a:rect l="0" t="0" r="0" b="0"/>
                                  <a:pathLst>
                                    <a:path w="135636" h="135636">
                                      <a:moveTo>
                                        <a:pt x="135636" y="0"/>
                                      </a:moveTo>
                                      <a:lnTo>
                                        <a:pt x="0" y="13563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33" name="Shape 133"/>
                              <wps:cNvSpPr/>
                              <wps:spPr>
                                <a:xfrm>
                                  <a:off x="1524" y="64389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34" name="Shape 134"/>
                              <wps:cNvSpPr/>
                              <wps:spPr>
                                <a:xfrm>
                                  <a:off x="0" y="642366"/>
                                  <a:ext cx="135636" cy="135636"/>
                                </a:xfrm>
                                <a:custGeom>
                                  <a:avLst/>
                                  <a:gdLst/>
                                  <a:ahLst/>
                                  <a:cxnLst/>
                                  <a:rect l="0" t="0" r="0" b="0"/>
                                  <a:pathLst>
                                    <a:path w="135636" h="135636">
                                      <a:moveTo>
                                        <a:pt x="0" y="0"/>
                                      </a:moveTo>
                                      <a:lnTo>
                                        <a:pt x="135636" y="13563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35" name="Shape 135"/>
                              <wps:cNvSpPr/>
                              <wps:spPr>
                                <a:xfrm>
                                  <a:off x="0" y="642366"/>
                                  <a:ext cx="135636" cy="135636"/>
                                </a:xfrm>
                                <a:custGeom>
                                  <a:avLst/>
                                  <a:gdLst/>
                                  <a:ahLst/>
                                  <a:cxnLst/>
                                  <a:rect l="0" t="0" r="0" b="0"/>
                                  <a:pathLst>
                                    <a:path w="135636" h="135636">
                                      <a:moveTo>
                                        <a:pt x="135636" y="0"/>
                                      </a:moveTo>
                                      <a:lnTo>
                                        <a:pt x="0" y="13563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38" name="Shape 138"/>
                              <wps:cNvSpPr/>
                              <wps:spPr>
                                <a:xfrm>
                                  <a:off x="1524" y="804672"/>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39" name="Shape 139"/>
                              <wps:cNvSpPr/>
                              <wps:spPr>
                                <a:xfrm>
                                  <a:off x="0" y="803148"/>
                                  <a:ext cx="135636" cy="135636"/>
                                </a:xfrm>
                                <a:custGeom>
                                  <a:avLst/>
                                  <a:gdLst/>
                                  <a:ahLst/>
                                  <a:cxnLst/>
                                  <a:rect l="0" t="0" r="0" b="0"/>
                                  <a:pathLst>
                                    <a:path w="135636" h="135636">
                                      <a:moveTo>
                                        <a:pt x="0" y="0"/>
                                      </a:moveTo>
                                      <a:lnTo>
                                        <a:pt x="135636" y="13563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40" name="Shape 140"/>
                              <wps:cNvSpPr/>
                              <wps:spPr>
                                <a:xfrm>
                                  <a:off x="0" y="803148"/>
                                  <a:ext cx="135636" cy="135636"/>
                                </a:xfrm>
                                <a:custGeom>
                                  <a:avLst/>
                                  <a:gdLst/>
                                  <a:ahLst/>
                                  <a:cxnLst/>
                                  <a:rect l="0" t="0" r="0" b="0"/>
                                  <a:pathLst>
                                    <a:path w="135636" h="135636">
                                      <a:moveTo>
                                        <a:pt x="135636" y="0"/>
                                      </a:moveTo>
                                      <a:lnTo>
                                        <a:pt x="0" y="13563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43" name="Shape 143"/>
                              <wps:cNvSpPr/>
                              <wps:spPr>
                                <a:xfrm>
                                  <a:off x="1524" y="965454"/>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44" name="Shape 144"/>
                              <wps:cNvSpPr/>
                              <wps:spPr>
                                <a:xfrm>
                                  <a:off x="0" y="963930"/>
                                  <a:ext cx="135636" cy="135636"/>
                                </a:xfrm>
                                <a:custGeom>
                                  <a:avLst/>
                                  <a:gdLst/>
                                  <a:ahLst/>
                                  <a:cxnLst/>
                                  <a:rect l="0" t="0" r="0" b="0"/>
                                  <a:pathLst>
                                    <a:path w="135636" h="135636">
                                      <a:moveTo>
                                        <a:pt x="0" y="0"/>
                                      </a:moveTo>
                                      <a:lnTo>
                                        <a:pt x="135636" y="13563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45" name="Shape 145"/>
                              <wps:cNvSpPr/>
                              <wps:spPr>
                                <a:xfrm>
                                  <a:off x="0" y="963930"/>
                                  <a:ext cx="135636" cy="135636"/>
                                </a:xfrm>
                                <a:custGeom>
                                  <a:avLst/>
                                  <a:gdLst/>
                                  <a:ahLst/>
                                  <a:cxnLst/>
                                  <a:rect l="0" t="0" r="0" b="0"/>
                                  <a:pathLst>
                                    <a:path w="135636" h="135636">
                                      <a:moveTo>
                                        <a:pt x="135636" y="0"/>
                                      </a:moveTo>
                                      <a:lnTo>
                                        <a:pt x="0" y="135636"/>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CFDA51B" id="Group 47445" o:spid="_x0000_s1026" style="position:absolute;margin-left:6.35pt;margin-top:.65pt;width:10.7pt;height:86.6pt;z-index:251658240" coordsize="135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">
                      <v:shape id="Shape 113" o:spid="_x0000_s1027" style="position:absolute;left:15;top:15;width:1326;height:1326;visibility:visible;mso-wrap-style:square;v-text-anchor:top" coordsize="13258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XRwcAA&#10;AADcAAAADwAAAGRycy9kb3ducmV2LnhtbERPTWvCQBC9C/0PyxR6Mxst1RJdRSxCjxol5yE7TYLZ&#10;2SW7Jml/vVsQvM3jfc56O5pW9NT5xrKCWZKCIC6tbrhScDkfpp8gfEDW2FomBb/kYbt5mawx03bg&#10;E/V5qEQMYZ+hgjoEl0npy5oM+sQ64sj92M5giLCrpO5wiOGmlfM0XUiDDceGGh3tayqv+c0ocO1f&#10;nh7Cl/zApd05eSzKW2GUensddysQgcbwFD/c3zrOn73D/zPxArm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XRwcAAAADcAAAADwAAAAAAAAAAAAAAAACYAgAAZHJzL2Rvd25y&#10;ZXYueG1sUEsFBgAAAAAEAAQA9QAAAIUDAAAAAA==&#10;" path="m,132588r132588,l132588,,,,,132588xe" filled="f" strokeweight=".72pt">
                        <v:stroke miterlimit="83231f" joinstyle="miter" endcap="round"/>
                        <v:path arrowok="t" textboxrect="0,0,132588,132588"/>
                      </v:shape>
                      <v:shape id="Shape 114" o:spid="_x0000_s1028" style="position:absolute;width:1356;height:1356;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khQr8A&#10;AADcAAAADwAAAGRycy9kb3ducmV2LnhtbERPyWrDMBC9F/IPYgK5NbJLKcWJEpKQgOmtbnsfrIll&#10;Yo2MpHj5+6hQ6G0eb53tfrKdGMiH1rGCfJ2BIK6dbrlR8P11eX4HESKyxs4xKZgpwH63eNpiod3I&#10;nzRUsREphEOBCkyMfSFlqA1ZDGvXEyfu6rzFmKBvpPY4pnDbyZcse5MWW04NBns6Gapv1d0qGCg/&#10;azof59h75g8jf8rpeFFqtZwOGxCRpvgv/nOXOs3PX+H3mXSB3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aSFCvwAAANwAAAAPAAAAAAAAAAAAAAAAAJgCAABkcnMvZG93bnJl&#10;di54bWxQSwUGAAAAAAQABAD1AAAAhAMAAAAA&#10;" path="m,l135636,135636e" filled="f" strokeweight=".48pt">
                        <v:stroke endcap="round"/>
                        <v:path arrowok="t" textboxrect="0,0,135636,135636"/>
                      </v:shape>
                      <v:shape id="Shape 115" o:spid="_x0000_s1029" style="position:absolute;width:1356;height:1356;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E2b8A&#10;AADcAAAADwAAAGRycy9kb3ducmV2LnhtbERPyWrDMBC9F/IPYgK5NbILLcWJEpKQgOmtbnsfrIll&#10;Yo2MpHj5+6hQ6G0eb53tfrKdGMiH1rGCfJ2BIK6dbrlR8P11eX4HESKyxs4xKZgpwH63eNpiod3I&#10;nzRUsREphEOBCkyMfSFlqA1ZDGvXEyfu6rzFmKBvpPY4pnDbyZcse5MWW04NBns6Gapv1d0qGCg/&#10;azof59h75g8jf8rpeFFqtZwOGxCRpvgv/nOXOs3PX+H3mXSB3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JYTZvwAAANwAAAAPAAAAAAAAAAAAAAAAAJgCAABkcnMvZG93bnJl&#10;di54bWxQSwUGAAAAAAQABAD1AAAAhAMAAAAA&#10;" path="m135636,l,135636e" filled="f" strokeweight=".48pt">
                        <v:stroke endcap="round"/>
                        <v:path arrowok="t" textboxrect="0,0,135636,135636"/>
                      </v:shape>
                      <v:shape id="Shape 118" o:spid="_x0000_s1030" style="position:absolute;left:15;top:1623;width:1326;height:1325;visibility:visible;mso-wrap-style:square;v-text-anchor:top" coordsize="13258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FDsMMA&#10;AADcAAAADwAAAGRycy9kb3ducmV2LnhtbESPQWvDMAyF74X+B6PCbq3TwbqR1S1lo7DjmpWeha0m&#10;obFsYjfJ9uunw2A3iff03qftfvKdGqhPbWAD61UBitgG13Jt4Px1XL6AShnZYReYDHxTgv1uPtti&#10;6cLIJxqqXCsJ4VSigSbnWGqdbEMe0ypEYtGuofeYZe1r7XocJdx3+rEoNtpjy9LQYKS3huytunsD&#10;sfupimN+10/4HA5Rf17s/eKNeVhMh1dQmab8b/67/nCCvxZaeUYm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FDsMMAAADcAAAADwAAAAAAAAAAAAAAAACYAgAAZHJzL2Rv&#10;d25yZXYueG1sUEsFBgAAAAAEAAQA9QAAAIgDAAAAAA==&#10;" path="m,132588r132588,l132588,,,,,132588xe" filled="f" strokeweight=".72pt">
                        <v:stroke miterlimit="83231f" joinstyle="miter" endcap="round"/>
                        <v:path arrowok="t" textboxrect="0,0,132588,132588"/>
                      </v:shape>
                      <v:shape id="Shape 119" o:spid="_x0000_s1031" style="position:absolute;top:1607;width:1356;height:1357;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O3L8A&#10;AADcAAAADwAAAGRycy9kb3ducmV2LnhtbERPyWrDMBC9F/IPYgK5NbJ7KK0TJSQhAdNb3fY+WBPL&#10;xBoZSfHy91Gh0Ns83jrb/WQ7MZAPrWMF+ToDQVw73XKj4Pvr8vwGIkRkjZ1jUjBTgP1u8bTFQruR&#10;P2moYiNSCIcCFZgY+0LKUBuyGNauJ07c1XmLMUHfSO1xTOG2ky9Z9iottpwaDPZ0MlTfqrtVMFB+&#10;1nQ+zrH3zB9G/pTT8aLUajkdNiAiTfFf/OcudZqfv8PvM+kCu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aI7cvwAAANwAAAAPAAAAAAAAAAAAAAAAAJgCAABkcnMvZG93bnJl&#10;di54bWxQSwUGAAAAAAQABAD1AAAAhAMAAAAA&#10;" path="m,l135636,135636e" filled="f" strokeweight=".48pt">
                        <v:stroke endcap="round"/>
                        <v:path arrowok="t" textboxrect="0,0,135636,135636"/>
                      </v:shape>
                      <v:shape id="Shape 120" o:spid="_x0000_s1032" style="position:absolute;top:1607;width:1356;height:1357;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7t/MAA&#10;AADcAAAADwAAAGRycy9kb3ducmV2LnhtbESPQYvCMBCF7wv+hzCCtzXVw7JUo6goyN501/vQjE2x&#10;mZQk1vrvncOCtxnem/e+Wa4H36qeYmoCG5hNC1DEVbAN1wb+fg+f36BSRrbYBiYDT0qwXo0+llja&#10;8OAT9edcKwnhVKIBl3NXap0qRx7TNHTEol1D9JhljbW2ER8S7ls9L4ov7bFhaXDY0c5RdTvfvYGe&#10;ZntL++0zd5H5x+nLcdgejJmMh80CVKYhv83/10cr+HPBl2dkAr1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7t/MAAAADcAAAADwAAAAAAAAAAAAAAAACYAgAAZHJzL2Rvd25y&#10;ZXYueG1sUEsFBgAAAAAEAAQA9QAAAIUDAAAAAA==&#10;" path="m135636,l,135636e" filled="f" strokeweight=".48pt">
                        <v:stroke endcap="round"/>
                        <v:path arrowok="t" textboxrect="0,0,135636,135636"/>
                      </v:shape>
                      <v:shape id="Shape 123" o:spid="_x0000_s1033" style="position:absolute;left:15;top:3223;width:1326;height:1326;visibility:visible;mso-wrap-style:square;v-text-anchor:top" coordsize="13258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bfL8A&#10;AADcAAAADwAAAGRycy9kb3ducmV2LnhtbERPTYvCMBC9C/sfwizsTdNVVqU2FVkRPGoVz0MztsVm&#10;EpqoXX+9WRC8zeN9TrbsTStu1PnGsoLvUQKCuLS64UrB8bAZzkH4gKyxtUwK/sjDMv8YZJhqe+c9&#10;3YpQiRjCPkUFdQguldKXNRn0I+uII3e2ncEQYVdJ3eE9hptWjpNkKg02HBtqdPRbU3kprkaBax9F&#10;sglr+YMzu3JydyqvJ6PU12e/WoAI1Ie3+OXe6jh/PIH/Z+IFMn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mRt8vwAAANwAAAAPAAAAAAAAAAAAAAAAAJgCAABkcnMvZG93bnJl&#10;di54bWxQSwUGAAAAAAQABAD1AAAAhAMAAAAA&#10;" path="m,132588r132588,l132588,,,,,132588xe" filled="f" strokeweight=".72pt">
                        <v:stroke miterlimit="83231f" joinstyle="miter" endcap="round"/>
                        <v:path arrowok="t" textboxrect="0,0,132588,132588"/>
                      </v:shape>
                      <v:shape id="Shape 124" o:spid="_x0000_s1034" style="position:absolute;top:3208;width:1356;height:1356;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Xr/7wA&#10;AADcAAAADwAAAGRycy9kb3ducmV2LnhtbERPy6rCMBDdX/AfwgjurqlyEalGUVEQd772QzM2xWZS&#10;ktxa/94Igrs5nOfMl52tRUs+VI4VjIYZCOLC6YpLBZfz7ncKIkRkjbVjUvCkAMtF72eOuXYPPlJ7&#10;iqVIIRxyVGBibHIpQ2HIYhi6hjhxN+ctxgR9KbXHRwq3tRxn2URarDg1GGxoY6i4n/6tgpZGW03b&#10;9TM2nvlg5HXfrXdKDfrdagYiUhe/4o97r9P88R+8n0kXyMU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Bev/vAAAANwAAAAPAAAAAAAAAAAAAAAAAJgCAABkcnMvZG93bnJldi54&#10;bWxQSwUGAAAAAAQABAD1AAAAgQMAAAAA&#10;" path="m,l135636,135636e" filled="f" strokeweight=".48pt">
                        <v:stroke endcap="round"/>
                        <v:path arrowok="t" textboxrect="0,0,135636,135636"/>
                      </v:shape>
                      <v:shape id="Shape 125" o:spid="_x0000_s1035" style="position:absolute;top:3208;width:1356;height:1356;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lOZLwA&#10;AADcAAAADwAAAGRycy9kb3ducmV2LnhtbERPy6rCMBDdX/AfwgjurqnCFalGUVEQd772QzM2xWZS&#10;ktxa/94Igrs5nOfMl52tRUs+VI4VjIYZCOLC6YpLBZfz7ncKIkRkjbVjUvCkAMtF72eOuXYPPlJ7&#10;iqVIIRxyVGBibHIpQ2HIYhi6hjhxN+ctxgR9KbXHRwq3tRxn2URarDg1GGxoY6i4n/6tgpZGW03b&#10;9TM2nvlg5HXfrXdKDfrdagYiUhe/4o97r9P88R+8n0kXyMU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SU5kvAAAANwAAAAPAAAAAAAAAAAAAAAAAJgCAABkcnMvZG93bnJldi54&#10;bWxQSwUGAAAAAAQABAD1AAAAgQMAAAAA&#10;" path="m135636,l,135636e" filled="f" strokeweight=".48pt">
                        <v:stroke endcap="round"/>
                        <v:path arrowok="t" textboxrect="0,0,135636,135636"/>
                      </v:shape>
                      <v:shape id="Shape 128" o:spid="_x0000_s1036" style="position:absolute;left:15;top:4831;width:1326;height:1325;visibility:visible;mso-wrap-style:square;v-text-anchor:top" coordsize="13258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2JDcEA&#10;AADcAAAADwAAAGRycy9kb3ducmV2LnhtbESPQYvCMBCF7wv+hzAL3tZ0BVepRhFF8OhW8Tw0s23Z&#10;ZhKaqNVf7xwEbzO8N+99s1j1rlVX6mLj2cD3KANFXHrbcGXgdNx9zUDFhGyx9UwG7hRhtRx8LDC3&#10;/sa/dC1SpSSEY44G6pRCrnUsa3IYRz4Qi/bnO4dJ1q7StsObhLtWj7PsRztsWBpqDLSpqfwvLs5A&#10;aB9FtktbPcGpXwd9OJeXszNm+Nmv56AS9eltfl3vreCPhVaekQn0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9iQ3BAAAA3AAAAA8AAAAAAAAAAAAAAAAAmAIAAGRycy9kb3du&#10;cmV2LnhtbFBLBQYAAAAABAAEAPUAAACGAwAAAAA=&#10;" path="m,132588r132588,l132588,,,,,132588xe" filled="f" strokeweight=".72pt">
                        <v:stroke miterlimit="83231f" joinstyle="miter" endcap="round"/>
                        <v:path arrowok="t" textboxrect="0,0,132588,132588"/>
                      </v:shape>
                      <v:shape id="Shape 129" o:spid="_x0000_s1037" style="position:absolute;top:4815;width:1356;height:1357;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EYb0A&#10;AADcAAAADwAAAGRycy9kb3ducmV2LnhtbERPy6rCMBDdX/AfwgjurqkuLlqNoqIg7nzth2Zsis2k&#10;JLm1/r0RBHdzOM+ZLztbi5Z8qBwrGA0zEMSF0xWXCi7n3e8ERIjIGmvHpOBJAZaL3s8cc+0efKT2&#10;FEuRQjjkqMDE2ORShsKQxTB0DXHibs5bjAn6UmqPjxRuaznOsj9pseLUYLChjaHifvq3CloabTVt&#10;18/YeOaDkdd9t94pNeh3qxmISF38ij/uvU7zx1N4P5MukIs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gREYb0AAADcAAAADwAAAAAAAAAAAAAAAACYAgAAZHJzL2Rvd25yZXYu&#10;eG1sUEsFBgAAAAAEAAQA9QAAAIIDAAAAAA==&#10;" path="m,l135636,135636e" filled="f" strokeweight=".48pt">
                        <v:stroke endcap="round"/>
                        <v:path arrowok="t" textboxrect="0,0,135636,135636"/>
                      </v:shape>
                      <v:shape id="Shape 130" o:spid="_x0000_s1038" style="position:absolute;top:4815;width:1356;height:1357;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7IcEA&#10;AADcAAAADwAAAGRycy9kb3ducmV2LnhtbESPQWsCMRCF7wX/QxjBW81aoZTVKCoK4q1W78Nm3Cxu&#10;JkuSruu/dw6F3mZ4b977ZrkefKt6iqkJbGA2LUARV8E2XBu4/Bzev0CljGyxDUwGnpRgvRq9LbG0&#10;4cHf1J9zrSSEU4kGXM5dqXWqHHlM09ARi3YL0WOWNdbaRnxIuG/1R1F8ao8NS4PDjnaOqvv51xvo&#10;aba3tN8+cxeZT05fj8P2YMxkPGwWoDIN+d/8d320gj8XfHlGJt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eyHBAAAA3AAAAA8AAAAAAAAAAAAAAAAAmAIAAGRycy9kb3du&#10;cmV2LnhtbFBLBQYAAAAABAAEAPUAAACGAwAAAAA=&#10;" path="m135636,l,135636e" filled="f" strokeweight=".48pt">
                        <v:stroke endcap="round"/>
                        <v:path arrowok="t" textboxrect="0,0,135636,135636"/>
                      </v:shape>
                      <v:shape id="Shape 133" o:spid="_x0000_s1039" style="position:absolute;left:15;top:6438;width:1326;height:1326;visibility:visible;mso-wrap-style:square;v-text-anchor:top" coordsize="13258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Nob8A&#10;AADcAAAADwAAAGRycy9kb3ducmV2LnhtbERPTYvCMBC9C/6HMAt703QV3aWaFlEEj1oXz0Mz2xab&#10;SWiidv31RhC8zeN9zjLvTSuu1PnGsoKvcQKCuLS64UrB73E7+gHhA7LG1jIp+CcPeTYcLDHV9sYH&#10;uhahEjGEfYoK6hBcKqUvazLox9YRR+7PdgZDhF0ldYe3GG5aOUmSuTTYcGyo0dG6pvJcXIwC196L&#10;ZBs2cobfduXk/lReTkapz49+tQARqA9v8cu903H+dArPZ+IFMn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QI2hvwAAANwAAAAPAAAAAAAAAAAAAAAAAJgCAABkcnMvZG93bnJl&#10;di54bWxQSwUGAAAAAAQABAD1AAAAhAMAAAAA&#10;" path="m,132588r132588,l132588,,,,,132588xe" filled="f" strokeweight=".72pt">
                        <v:stroke miterlimit="83231f" joinstyle="miter" endcap="round"/>
                        <v:path arrowok="t" textboxrect="0,0,132588,132588"/>
                      </v:shape>
                      <v:shape id="Shape 134" o:spid="_x0000_s1040" style="position:absolute;top:6423;width:1356;height:1357;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9Ir8A&#10;AADcAAAADwAAAGRycy9kb3ducmV2LnhtbERPTWsCMRC9F/wPYQRvNWstRbabFRUF6a1q78Nm3Cxu&#10;JkuSrvHfN4VCb/N4n1Otk+3FSD50jhUs5gUI4sbpjlsFl/PheQUiRGSNvWNS8KAA63ryVGGp3Z0/&#10;aTzFVuQQDiUqMDEOpZShMWQxzN1AnLmr8xZjhr6V2uM9h9tevhTFm7TYcW4wONDOUHM7fVsFIy32&#10;mvbbRxw884eRX8e0PSg1m6bNO4hIKf6L/9xHnecvX+H3mXyB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3H0ivwAAANwAAAAPAAAAAAAAAAAAAAAAAJgCAABkcnMvZG93bnJl&#10;di54bWxQSwUGAAAAAAQABAD1AAAAhAMAAAAA&#10;" path="m,l135636,135636e" filled="f" strokeweight=".48pt">
                        <v:stroke endcap="round"/>
                        <v:path arrowok="t" textboxrect="0,0,135636,135636"/>
                      </v:shape>
                      <v:shape id="Shape 135" o:spid="_x0000_s1041" style="position:absolute;top:6423;width:1356;height:1357;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Yub8A&#10;AADcAAAADwAAAGRycy9kb3ducmV2LnhtbERPTWsCMRC9F/wPYQRvNWulRbabFRUF6a1q78Nm3Cxu&#10;JkuSrvHfN4VCb/N4n1Otk+3FSD50jhUs5gUI4sbpjlsFl/PheQUiRGSNvWNS8KAA63ryVGGp3Z0/&#10;aTzFVuQQDiUqMDEOpZShMWQxzN1AnLmr8xZjhr6V2uM9h9tevhTFm7TYcW4wONDOUHM7fVsFIy32&#10;mvbbRxw884eRX8e0PSg1m6bNO4hIKf6L/9xHnecvX+H3mXyB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kNi5vwAAANwAAAAPAAAAAAAAAAAAAAAAAJgCAABkcnMvZG93bnJl&#10;di54bWxQSwUGAAAAAAQABAD1AAAAhAMAAAAA&#10;" path="m135636,l,135636e" filled="f" strokeweight=".48pt">
                        <v:stroke endcap="round"/>
                        <v:path arrowok="t" textboxrect="0,0,135636,135636"/>
                      </v:shape>
                      <v:shape id="Shape 138" o:spid="_x0000_s1042" style="position:absolute;left:15;top:8046;width:1326;height:1326;visibility:visible;mso-wrap-style:square;v-text-anchor:top" coordsize="13258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0MMA&#10;AADcAAAADwAAAGRycy9kb3ducmV2LnhtbESPQWvCQBCF70L/wzIFb7ppRVtSN0FahB41Fs9DdpqE&#10;ZmeX7KrRX985CN5meG/e+2Zdjq5XZxpi59nAyzwDRVx723Fj4Oewnb2DignZYu+ZDFwpQlk8TdaY&#10;W3/hPZ2r1CgJ4ZijgTalkGsd65YcxrkPxKL9+sFhknVotB3wIuGu169ZttIOO5aGFgN9tlT/VSdn&#10;IPS3KtumL73EN78JenesT0dnzPR53HyASjSmh/l+/W0FfyG08oxMo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f0MMAAADcAAAADwAAAAAAAAAAAAAAAACYAgAAZHJzL2Rv&#10;d25yZXYueG1sUEsFBgAAAAAEAAQA9QAAAIgDAAAAAA==&#10;" path="m,132588r132588,l132588,,,,,132588xe" filled="f" strokeweight=".72pt">
                        <v:stroke miterlimit="83231f" joinstyle="miter" endcap="round"/>
                        <v:path arrowok="t" textboxrect="0,0,132588,132588"/>
                      </v:shape>
                      <v:shape id="Shape 139" o:spid="_x0000_s1043" style="position:absolute;top:8031;width:1356;height:1356;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SvL8A&#10;AADcAAAADwAAAGRycy9kb3ducmV2LnhtbERPTWsCMRC9F/wPYQRvNWuFUrebFRUF6a1q78Nm3Cxu&#10;JkuSrvHfN4VCb/N4n1Otk+3FSD50jhUs5gUI4sbpjlsFl/Ph+Q1EiMgae8ek4EEB1vXkqcJSuzt/&#10;0niKrcghHEpUYGIcSilDY8himLuBOHNX5y3GDH0rtcd7Dre9fCmKV2mx49xgcKCdoeZ2+rYKRlrs&#10;Ne23jzh45g8jv45pe1BqNk2bdxCRUvwX/7mPOs9fruD3mXyB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3dK8vwAAANwAAAAPAAAAAAAAAAAAAAAAAJgCAABkcnMvZG93bnJl&#10;di54bWxQSwUGAAAAAAQABAD1AAAAhAMAAAAA&#10;" path="m,l135636,135636e" filled="f" strokeweight=".48pt">
                        <v:stroke endcap="round"/>
                        <v:path arrowok="t" textboxrect="0,0,135636,135636"/>
                      </v:shape>
                      <v:shape id="Shape 140" o:spid="_x0000_s1044" style="position:absolute;top:8031;width:1356;height:1356;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IXMEA&#10;AADcAAAADwAAAGRycy9kb3ducmV2LnhtbESPQWsCMRCF7wX/QxjBW81apJTVKCoK4q1W78Nm3Cxu&#10;JkuSruu/dw6F3mZ4b977ZrkefKt6iqkJbGA2LUARV8E2XBu4/Bzev0CljGyxDUwGnpRgvRq9LbG0&#10;4cHf1J9zrSSEU4kGXM5dqXWqHHlM09ARi3YL0WOWNdbaRnxIuG/1R1F8ao8NS4PDjnaOqvv51xvo&#10;aba3tN8+cxeZT05fj8P2YMxkPGwWoDIN+d/8d320gj8XfHlGJt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hCFzBAAAA3AAAAA8AAAAAAAAAAAAAAAAAmAIAAGRycy9kb3du&#10;cmV2LnhtbFBLBQYAAAAABAAEAPUAAACGAwAAAAA=&#10;" path="m135636,l,135636e" filled="f" strokeweight=".48pt">
                        <v:stroke endcap="round"/>
                        <v:path arrowok="t" textboxrect="0,0,135636,135636"/>
                      </v:shape>
                      <v:shape id="Shape 143" o:spid="_x0000_s1045" style="position:absolute;left:15;top:9654;width:1326;height:1326;visibility:visible;mso-wrap-style:square;v-text-anchor:top" coordsize="13258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MAA&#10;AADcAAAADwAAAGRycy9kb3ducmV2LnhtbERPS2vCQBC+C/0PyxR6001btSW6SmgRPGoUz0N2TEKz&#10;s0t282h/fVcQvM3H95z1djSN6Kn1tWUFr7MEBHFhdc2lgvNpN/0E4QOyxsYyKfglD9vN02SNqbYD&#10;H6nPQyliCPsUFVQhuFRKX1Rk0M+sI47c1bYGQ4RtKXWLQww3jXxLkqU0WHNsqNDRV0XFT94ZBa75&#10;y5Nd+JYL/LCZk4dL0V2MUi/PY7YCEWgMD/Hdvddx/vwdbs/E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3MAAAADcAAAADwAAAAAAAAAAAAAAAACYAgAAZHJzL2Rvd25y&#10;ZXYueG1sUEsFBgAAAAAEAAQA9QAAAIUDAAAAAA==&#10;" path="m,132588r132588,l132588,,,,,132588xe" filled="f" strokeweight=".72pt">
                        <v:stroke miterlimit="83231f" joinstyle="miter" endcap="round"/>
                        <v:path arrowok="t" textboxrect="0,0,132588,132588"/>
                      </v:shape>
                      <v:shape id="Shape 144" o:spid="_x0000_s1046" style="position:absolute;top:9639;width:1356;height:1356;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OX7wA&#10;AADcAAAADwAAAGRycy9kb3ducmV2LnhtbERPy6rCMBDdX/AfwgjurqkXEalGUVEQd772QzM2xWZS&#10;ktxa/94Igrs5nOfMl52tRUs+VI4VjIYZCOLC6YpLBZfz7ncKIkRkjbVjUvCkAMtF72eOuXYPPlJ7&#10;iqVIIRxyVGBibHIpQ2HIYhi6hjhxN+ctxgR9KbXHRwq3tfzLsom0WHFqMNjQxlBxP/1bBS2Ntpq2&#10;62dsPPPByOu+W++UGvS71QxEpC5+xR/3Xqf54zG8n0kXyMU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92g5fvAAAANwAAAAPAAAAAAAAAAAAAAAAAJgCAABkcnMvZG93bnJldi54&#10;bWxQSwUGAAAAAAQABAD1AAAAgQMAAAAA&#10;" path="m,l135636,135636e" filled="f" strokeweight=".48pt">
                        <v:stroke endcap="round"/>
                        <v:path arrowok="t" textboxrect="0,0,135636,135636"/>
                      </v:shape>
                      <v:shape id="Shape 145" o:spid="_x0000_s1047" style="position:absolute;top:9639;width:1356;height:1356;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rxL8A&#10;AADcAAAADwAAAGRycy9kb3ducmV2LnhtbERPTWsCMRC9F/wPYQRvNWuxRbabFRUF6a1q78Nm3Cxu&#10;JkuSrvHfN4VCb/N4n1Otk+3FSD50jhUs5gUI4sbpjlsFl/PheQUiRGSNvWNS8KAA63ryVGGp3Z0/&#10;aTzFVuQQDiUqMDEOpZShMWQxzN1AnLmr8xZjhr6V2uM9h9tevhTFm7TYcW4wONDOUHM7fVsFIy32&#10;mvbbRxw884eRX8e0PSg1m6bNO4hIKf6L/9xHnecvX+H3mXyB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lqvEvwAAANwAAAAPAAAAAAAAAAAAAAAAAJgCAABkcnMvZG93bnJl&#10;di54bWxQSwUGAAAAAAQABAD1AAAAhAMAAAAA&#10;" path="m135636,l,135636e" filled="f" strokeweight=".48pt">
                        <v:stroke endcap="round"/>
                        <v:path arrowok="t" textboxrect="0,0,135636,135636"/>
                      </v:shape>
                      <w10:wrap type="square"/>
                    </v:group>
                  </w:pict>
                </mc:Fallback>
              </mc:AlternateContent>
            </w:r>
            <w:r>
              <w:t xml:space="preserve"> </w:t>
            </w:r>
            <w:r w:rsidR="0093436D">
              <w:t>HMPPS</w:t>
            </w:r>
            <w:r>
              <w:t xml:space="preserve"> HQ               </w:t>
            </w:r>
            <w:r>
              <w:rPr>
                <w:sz w:val="24"/>
              </w:rPr>
              <w:t xml:space="preserve"> </w:t>
            </w:r>
          </w:p>
          <w:p w14:paraId="1DA7A92C" w14:textId="77777777" w:rsidR="00642549" w:rsidRDefault="00D6390E">
            <w:pPr>
              <w:spacing w:after="0" w:line="259" w:lineRule="auto"/>
              <w:ind w:left="20" w:firstLine="0"/>
              <w:jc w:val="left"/>
            </w:pPr>
            <w:r>
              <w:t xml:space="preserve"> Public Sector Prisons</w:t>
            </w:r>
            <w:r>
              <w:rPr>
                <w:sz w:val="24"/>
              </w:rPr>
              <w:t xml:space="preserve"> </w:t>
            </w:r>
          </w:p>
          <w:p w14:paraId="4411C943" w14:textId="77777777" w:rsidR="00642549" w:rsidRDefault="00D6390E">
            <w:pPr>
              <w:spacing w:after="0" w:line="259" w:lineRule="auto"/>
              <w:ind w:left="20" w:firstLine="0"/>
              <w:jc w:val="left"/>
            </w:pPr>
            <w:r>
              <w:t xml:space="preserve"> Contracted Prisons*</w:t>
            </w:r>
            <w:r>
              <w:rPr>
                <w:sz w:val="24"/>
              </w:rPr>
              <w:t xml:space="preserve"> </w:t>
            </w:r>
          </w:p>
          <w:p w14:paraId="7962E5BB" w14:textId="77777777" w:rsidR="00642549" w:rsidRDefault="00D6390E">
            <w:pPr>
              <w:spacing w:after="0" w:line="259" w:lineRule="auto"/>
              <w:ind w:left="20" w:firstLine="0"/>
              <w:jc w:val="left"/>
            </w:pPr>
            <w:r>
              <w:t xml:space="preserve"> Governors  </w:t>
            </w:r>
            <w:r>
              <w:rPr>
                <w:sz w:val="24"/>
              </w:rPr>
              <w:t xml:space="preserve"> </w:t>
            </w:r>
          </w:p>
          <w:p w14:paraId="62142154" w14:textId="77777777" w:rsidR="00642549" w:rsidRDefault="00D6390E">
            <w:pPr>
              <w:spacing w:after="0" w:line="259" w:lineRule="auto"/>
              <w:ind w:left="20" w:firstLine="0"/>
              <w:jc w:val="left"/>
            </w:pPr>
            <w:r>
              <w:t xml:space="preserve"> Heads of Groups       </w:t>
            </w:r>
            <w:r>
              <w:rPr>
                <w:sz w:val="24"/>
              </w:rPr>
              <w:t xml:space="preserve"> </w:t>
            </w:r>
          </w:p>
          <w:p w14:paraId="394F9105" w14:textId="77777777" w:rsidR="00642549" w:rsidRDefault="00D6390E">
            <w:pPr>
              <w:spacing w:after="0" w:line="259" w:lineRule="auto"/>
              <w:ind w:left="20" w:firstLine="0"/>
              <w:jc w:val="left"/>
            </w:pPr>
            <w:r>
              <w:t xml:space="preserve"> Suppliers of Probation Services</w:t>
            </w:r>
            <w:r>
              <w:rPr>
                <w:sz w:val="24"/>
              </w:rPr>
              <w:t xml:space="preserve"> </w:t>
            </w:r>
          </w:p>
          <w:p w14:paraId="3C7B502C" w14:textId="0BEE5392" w:rsidR="00642549" w:rsidRDefault="00D6390E">
            <w:pPr>
              <w:spacing w:after="0" w:line="259" w:lineRule="auto"/>
              <w:ind w:left="20" w:firstLine="0"/>
              <w:jc w:val="left"/>
            </w:pPr>
            <w:r>
              <w:t xml:space="preserve"> Probation Service </w:t>
            </w:r>
            <w:r>
              <w:rPr>
                <w:sz w:val="24"/>
              </w:rPr>
              <w:t xml:space="preserve"> </w:t>
            </w:r>
          </w:p>
          <w:p w14:paraId="61BF7C47" w14:textId="77777777" w:rsidR="00642549" w:rsidRDefault="00D6390E">
            <w:pPr>
              <w:spacing w:after="0" w:line="259" w:lineRule="auto"/>
              <w:ind w:left="1" w:firstLine="0"/>
              <w:jc w:val="left"/>
            </w:pPr>
            <w:r>
              <w:rPr>
                <w:b/>
                <w:i/>
                <w:sz w:val="18"/>
              </w:rPr>
              <w:t>* If this box is marked, then in  this document the term Governor also applies to Directors of Contracted Prisons</w:t>
            </w:r>
            <w:r>
              <w:rPr>
                <w:sz w:val="18"/>
              </w:rPr>
              <w:t xml:space="preserve"> </w:t>
            </w:r>
          </w:p>
        </w:tc>
      </w:tr>
      <w:tr w:rsidR="00642549" w14:paraId="7C4AEFA7" w14:textId="77777777">
        <w:trPr>
          <w:trHeight w:val="264"/>
        </w:trPr>
        <w:tc>
          <w:tcPr>
            <w:tcW w:w="2447" w:type="dxa"/>
            <w:tcBorders>
              <w:top w:val="single" w:sz="4" w:space="0" w:color="000000"/>
              <w:left w:val="single" w:sz="4" w:space="0" w:color="000000"/>
              <w:bottom w:val="single" w:sz="4" w:space="0" w:color="000000"/>
              <w:right w:val="single" w:sz="4" w:space="0" w:color="000000"/>
            </w:tcBorders>
            <w:shd w:val="clear" w:color="auto" w:fill="329A64"/>
          </w:tcPr>
          <w:p w14:paraId="131CA6A3" w14:textId="77777777" w:rsidR="00642549" w:rsidRDefault="00D6390E">
            <w:pPr>
              <w:spacing w:after="0" w:line="259" w:lineRule="auto"/>
              <w:ind w:left="0" w:firstLine="0"/>
              <w:jc w:val="left"/>
            </w:pPr>
            <w:r>
              <w:rPr>
                <w:b/>
                <w:color w:val="FFFFFF"/>
              </w:rPr>
              <w:t>Instruction type</w:t>
            </w:r>
            <w:r>
              <w:rPr>
                <w:b/>
                <w:color w:val="FFFFFF"/>
                <w:sz w:val="24"/>
              </w:rPr>
              <w:t xml:space="preserve"> </w:t>
            </w:r>
          </w:p>
        </w:tc>
        <w:tc>
          <w:tcPr>
            <w:tcW w:w="7379" w:type="dxa"/>
            <w:gridSpan w:val="2"/>
            <w:tcBorders>
              <w:top w:val="single" w:sz="4" w:space="0" w:color="000000"/>
              <w:left w:val="single" w:sz="4" w:space="0" w:color="000000"/>
              <w:bottom w:val="single" w:sz="4" w:space="0" w:color="000000"/>
              <w:right w:val="single" w:sz="4" w:space="0" w:color="000000"/>
            </w:tcBorders>
          </w:tcPr>
          <w:p w14:paraId="4D316DB7" w14:textId="77777777" w:rsidR="00642549" w:rsidRDefault="00D6390E">
            <w:pPr>
              <w:spacing w:after="0" w:line="259" w:lineRule="auto"/>
              <w:ind w:left="1" w:firstLine="0"/>
              <w:jc w:val="left"/>
            </w:pPr>
            <w:r>
              <w:t>Service improvement/Legal compliance</w:t>
            </w:r>
            <w:r>
              <w:rPr>
                <w:sz w:val="24"/>
              </w:rPr>
              <w:t xml:space="preserve"> </w:t>
            </w:r>
          </w:p>
        </w:tc>
      </w:tr>
      <w:tr w:rsidR="00642549" w14:paraId="79ADF467" w14:textId="77777777">
        <w:trPr>
          <w:trHeight w:val="263"/>
        </w:trPr>
        <w:tc>
          <w:tcPr>
            <w:tcW w:w="2447" w:type="dxa"/>
            <w:tcBorders>
              <w:top w:val="single" w:sz="4" w:space="0" w:color="000000"/>
              <w:left w:val="single" w:sz="4" w:space="0" w:color="000000"/>
              <w:bottom w:val="single" w:sz="4" w:space="0" w:color="000000"/>
              <w:right w:val="single" w:sz="4" w:space="0" w:color="000000"/>
            </w:tcBorders>
            <w:shd w:val="clear" w:color="auto" w:fill="329A64"/>
          </w:tcPr>
          <w:p w14:paraId="61D8C244" w14:textId="77777777" w:rsidR="00642549" w:rsidRDefault="00D6390E">
            <w:pPr>
              <w:spacing w:after="0" w:line="259" w:lineRule="auto"/>
              <w:ind w:left="0" w:firstLine="0"/>
              <w:jc w:val="left"/>
            </w:pPr>
            <w:r>
              <w:rPr>
                <w:b/>
                <w:color w:val="FFFFFF"/>
              </w:rPr>
              <w:t>For information</w:t>
            </w:r>
            <w:r>
              <w:rPr>
                <w:b/>
                <w:color w:val="FFFFFF"/>
                <w:sz w:val="24"/>
              </w:rPr>
              <w:t xml:space="preserve"> </w:t>
            </w:r>
          </w:p>
        </w:tc>
        <w:tc>
          <w:tcPr>
            <w:tcW w:w="7379" w:type="dxa"/>
            <w:gridSpan w:val="2"/>
            <w:tcBorders>
              <w:top w:val="single" w:sz="4" w:space="0" w:color="000000"/>
              <w:left w:val="single" w:sz="4" w:space="0" w:color="000000"/>
              <w:bottom w:val="single" w:sz="4" w:space="0" w:color="000000"/>
              <w:right w:val="single" w:sz="4" w:space="0" w:color="000000"/>
            </w:tcBorders>
          </w:tcPr>
          <w:p w14:paraId="53A19A6C" w14:textId="77777777" w:rsidR="00642549" w:rsidRDefault="00D6390E">
            <w:pPr>
              <w:spacing w:after="0" w:line="259" w:lineRule="auto"/>
              <w:ind w:left="1" w:firstLine="0"/>
              <w:jc w:val="left"/>
            </w:pPr>
            <w:r>
              <w:t>All staff</w:t>
            </w:r>
            <w:r>
              <w:rPr>
                <w:sz w:val="24"/>
              </w:rPr>
              <w:t xml:space="preserve"> </w:t>
            </w:r>
          </w:p>
        </w:tc>
      </w:tr>
      <w:tr w:rsidR="00642549" w14:paraId="3B1906B9" w14:textId="77777777">
        <w:trPr>
          <w:trHeight w:val="2034"/>
        </w:trPr>
        <w:tc>
          <w:tcPr>
            <w:tcW w:w="2447" w:type="dxa"/>
            <w:tcBorders>
              <w:top w:val="single" w:sz="4" w:space="0" w:color="000000"/>
              <w:left w:val="single" w:sz="4" w:space="0" w:color="000000"/>
              <w:bottom w:val="single" w:sz="4" w:space="0" w:color="000000"/>
              <w:right w:val="single" w:sz="4" w:space="0" w:color="000000"/>
            </w:tcBorders>
            <w:shd w:val="clear" w:color="auto" w:fill="329A64"/>
          </w:tcPr>
          <w:p w14:paraId="21860516" w14:textId="77777777" w:rsidR="00642549" w:rsidRDefault="00D6390E">
            <w:pPr>
              <w:spacing w:after="0" w:line="239" w:lineRule="auto"/>
              <w:ind w:left="0" w:firstLine="0"/>
              <w:jc w:val="left"/>
            </w:pPr>
            <w:r>
              <w:rPr>
                <w:b/>
                <w:color w:val="FFFFFF"/>
              </w:rPr>
              <w:t>Provide a summary of the policy aim and the reason for its development / revision</w:t>
            </w:r>
            <w:r>
              <w:rPr>
                <w:b/>
                <w:color w:val="FFFFFF"/>
                <w:sz w:val="24"/>
              </w:rPr>
              <w:t xml:space="preserve"> </w:t>
            </w:r>
          </w:p>
          <w:p w14:paraId="2D7DE599" w14:textId="77777777" w:rsidR="00642549" w:rsidRDefault="00D6390E">
            <w:pPr>
              <w:spacing w:after="0" w:line="259" w:lineRule="auto"/>
              <w:ind w:left="0" w:firstLine="0"/>
              <w:jc w:val="left"/>
            </w:pPr>
            <w:r>
              <w:rPr>
                <w:b/>
                <w:color w:val="FFFFFF"/>
                <w:sz w:val="24"/>
              </w:rPr>
              <w:t xml:space="preserve"> </w:t>
            </w:r>
          </w:p>
          <w:p w14:paraId="51DDF8CC" w14:textId="77777777" w:rsidR="00642549" w:rsidRDefault="00D6390E">
            <w:pPr>
              <w:spacing w:after="0" w:line="259" w:lineRule="auto"/>
              <w:ind w:left="0" w:firstLine="0"/>
              <w:jc w:val="left"/>
            </w:pPr>
            <w:r>
              <w:rPr>
                <w:b/>
                <w:color w:val="FFFFFF"/>
                <w:sz w:val="24"/>
              </w:rPr>
              <w:t xml:space="preserve"> </w:t>
            </w:r>
          </w:p>
        </w:tc>
        <w:tc>
          <w:tcPr>
            <w:tcW w:w="7379" w:type="dxa"/>
            <w:gridSpan w:val="2"/>
            <w:tcBorders>
              <w:top w:val="single" w:sz="4" w:space="0" w:color="000000"/>
              <w:left w:val="single" w:sz="4" w:space="0" w:color="000000"/>
              <w:bottom w:val="single" w:sz="4" w:space="0" w:color="000000"/>
              <w:right w:val="single" w:sz="4" w:space="0" w:color="000000"/>
            </w:tcBorders>
          </w:tcPr>
          <w:p w14:paraId="4B9E7842" w14:textId="5108CA0D" w:rsidR="0093436D" w:rsidRDefault="00D6390E">
            <w:pPr>
              <w:spacing w:after="0" w:line="259" w:lineRule="auto"/>
              <w:ind w:left="1" w:right="61" w:firstLine="0"/>
            </w:pPr>
            <w:r>
              <w:t xml:space="preserve">The new Government security classification (GSC) scheme is being launched by the cabinet Office across all government departments on 2 April 2014 and across </w:t>
            </w:r>
            <w:r w:rsidR="0093436D">
              <w:t>HMPPS</w:t>
            </w:r>
            <w:r>
              <w:t xml:space="preserve"> a series of communications, training and briefing events for staff are underway to support the launch of the new scheme.  This policy underpins these events and sets out the mandatory requirements of the new scheme.  The scheme will classify the great majority of </w:t>
            </w:r>
            <w:r w:rsidR="0093436D">
              <w:t>HMPPS</w:t>
            </w:r>
            <w:r>
              <w:t xml:space="preserve"> information, including the majority of </w:t>
            </w:r>
            <w:r w:rsidR="000969F9">
              <w:t>Supervised Individual</w:t>
            </w:r>
            <w:r>
              <w:t xml:space="preserve"> records, as OFFICIAL and these will not be protectively marked.  </w:t>
            </w:r>
          </w:p>
          <w:p w14:paraId="30606A51" w14:textId="77777777" w:rsidR="004744A5" w:rsidRDefault="004744A5">
            <w:pPr>
              <w:spacing w:after="0" w:line="259" w:lineRule="auto"/>
              <w:ind w:left="1" w:right="61" w:firstLine="0"/>
              <w:rPr>
                <w:sz w:val="24"/>
              </w:rPr>
            </w:pPr>
          </w:p>
          <w:p w14:paraId="19786720" w14:textId="5C754BB8" w:rsidR="00642549" w:rsidRDefault="0093436D">
            <w:pPr>
              <w:spacing w:after="0" w:line="259" w:lineRule="auto"/>
              <w:ind w:left="1" w:right="61" w:firstLine="0"/>
            </w:pPr>
            <w:r w:rsidRPr="0019368F">
              <w:rPr>
                <w:b/>
                <w:bCs/>
                <w:szCs w:val="20"/>
              </w:rPr>
              <w:t xml:space="preserve">June </w:t>
            </w:r>
            <w:r w:rsidR="005F02ED">
              <w:rPr>
                <w:b/>
                <w:bCs/>
                <w:szCs w:val="20"/>
              </w:rPr>
              <w:t>26</w:t>
            </w:r>
            <w:r w:rsidR="005F02ED" w:rsidRPr="005F02ED">
              <w:rPr>
                <w:b/>
                <w:bCs/>
                <w:szCs w:val="20"/>
                <w:vertAlign w:val="superscript"/>
              </w:rPr>
              <w:t>th</w:t>
            </w:r>
            <w:r w:rsidR="005F02ED">
              <w:rPr>
                <w:b/>
                <w:bCs/>
                <w:szCs w:val="20"/>
              </w:rPr>
              <w:t xml:space="preserve"> </w:t>
            </w:r>
            <w:bookmarkStart w:id="0" w:name="_GoBack"/>
            <w:bookmarkEnd w:id="0"/>
            <w:r w:rsidRPr="0019368F">
              <w:rPr>
                <w:b/>
                <w:bCs/>
                <w:szCs w:val="20"/>
              </w:rPr>
              <w:t>2021</w:t>
            </w:r>
            <w:r w:rsidRPr="004744A5">
              <w:rPr>
                <w:szCs w:val="20"/>
              </w:rPr>
              <w:t>: Policy revised to remove references to CRCs only, following termination of CRC contracts from 25 June 2021.</w:t>
            </w:r>
            <w:r w:rsidR="00D6390E" w:rsidRPr="004744A5">
              <w:rPr>
                <w:szCs w:val="20"/>
              </w:rPr>
              <w:t xml:space="preserve"> </w:t>
            </w:r>
          </w:p>
        </w:tc>
      </w:tr>
      <w:tr w:rsidR="00642549" w14:paraId="0A1D42E2" w14:textId="77777777">
        <w:trPr>
          <w:trHeight w:val="539"/>
        </w:trPr>
        <w:tc>
          <w:tcPr>
            <w:tcW w:w="2447" w:type="dxa"/>
            <w:tcBorders>
              <w:top w:val="single" w:sz="4" w:space="0" w:color="000000"/>
              <w:left w:val="single" w:sz="4" w:space="0" w:color="000000"/>
              <w:bottom w:val="single" w:sz="4" w:space="0" w:color="000000"/>
              <w:right w:val="single" w:sz="4" w:space="0" w:color="000000"/>
            </w:tcBorders>
            <w:shd w:val="clear" w:color="auto" w:fill="329A64"/>
          </w:tcPr>
          <w:p w14:paraId="4A23C7B7" w14:textId="77777777" w:rsidR="00642549" w:rsidRDefault="00D6390E">
            <w:pPr>
              <w:spacing w:after="0" w:line="259" w:lineRule="auto"/>
              <w:ind w:left="0" w:firstLine="0"/>
              <w:jc w:val="left"/>
            </w:pPr>
            <w:r>
              <w:rPr>
                <w:b/>
                <w:color w:val="FFFFFF"/>
              </w:rPr>
              <w:t xml:space="preserve">Contact </w:t>
            </w:r>
            <w:r>
              <w:rPr>
                <w:b/>
                <w:color w:val="FFFFFF"/>
                <w:sz w:val="24"/>
              </w:rPr>
              <w:t xml:space="preserve"> </w:t>
            </w:r>
          </w:p>
        </w:tc>
        <w:tc>
          <w:tcPr>
            <w:tcW w:w="7379" w:type="dxa"/>
            <w:gridSpan w:val="2"/>
            <w:tcBorders>
              <w:top w:val="single" w:sz="4" w:space="0" w:color="000000"/>
              <w:left w:val="single" w:sz="4" w:space="0" w:color="000000"/>
              <w:bottom w:val="single" w:sz="4" w:space="0" w:color="000000"/>
              <w:right w:val="single" w:sz="4" w:space="0" w:color="000000"/>
            </w:tcBorders>
          </w:tcPr>
          <w:p w14:paraId="59B18F85" w14:textId="77777777" w:rsidR="00642549" w:rsidRDefault="0093436D">
            <w:pPr>
              <w:spacing w:after="0" w:line="259" w:lineRule="auto"/>
              <w:ind w:left="1" w:firstLine="0"/>
              <w:jc w:val="left"/>
            </w:pPr>
            <w:r>
              <w:t>HMPPS</w:t>
            </w:r>
            <w:r w:rsidR="00D6390E">
              <w:t xml:space="preserve"> Information, Assurance and Policy Team</w:t>
            </w:r>
            <w:r w:rsidR="00D6390E">
              <w:rPr>
                <w:sz w:val="24"/>
              </w:rPr>
              <w:t xml:space="preserve"> </w:t>
            </w:r>
          </w:p>
          <w:p w14:paraId="0BDBCB91" w14:textId="77777777" w:rsidR="00642549" w:rsidRDefault="00D6390E">
            <w:pPr>
              <w:spacing w:after="0" w:line="259" w:lineRule="auto"/>
              <w:ind w:left="1" w:firstLine="0"/>
              <w:jc w:val="left"/>
            </w:pPr>
            <w:r>
              <w:t>Tel: 0300 047 6590</w:t>
            </w:r>
            <w:r>
              <w:rPr>
                <w:sz w:val="24"/>
              </w:rPr>
              <w:t xml:space="preserve"> - </w:t>
            </w:r>
            <w:r>
              <w:t xml:space="preserve">Email: </w:t>
            </w:r>
            <w:r>
              <w:rPr>
                <w:color w:val="0000FF"/>
                <w:u w:val="single" w:color="0000FF"/>
              </w:rPr>
              <w:t>informationassurance@</w:t>
            </w:r>
            <w:r w:rsidR="0093436D">
              <w:rPr>
                <w:color w:val="0000FF"/>
                <w:u w:val="single" w:color="0000FF"/>
              </w:rPr>
              <w:t>HMPPS</w:t>
            </w:r>
            <w:r>
              <w:rPr>
                <w:color w:val="0000FF"/>
                <w:u w:val="single" w:color="0000FF"/>
              </w:rPr>
              <w:t>.gsi.gov.uk</w:t>
            </w:r>
            <w:r>
              <w:t xml:space="preserve"> </w:t>
            </w:r>
            <w:r>
              <w:rPr>
                <w:sz w:val="24"/>
              </w:rPr>
              <w:t xml:space="preserve"> </w:t>
            </w:r>
          </w:p>
        </w:tc>
      </w:tr>
      <w:tr w:rsidR="00642549" w14:paraId="42E130FA" w14:textId="77777777">
        <w:trPr>
          <w:trHeight w:val="768"/>
        </w:trPr>
        <w:tc>
          <w:tcPr>
            <w:tcW w:w="2447" w:type="dxa"/>
            <w:tcBorders>
              <w:top w:val="single" w:sz="4" w:space="0" w:color="000000"/>
              <w:left w:val="single" w:sz="4" w:space="0" w:color="000000"/>
              <w:bottom w:val="single" w:sz="4" w:space="0" w:color="000000"/>
              <w:right w:val="single" w:sz="4" w:space="0" w:color="000000"/>
            </w:tcBorders>
            <w:shd w:val="clear" w:color="auto" w:fill="329A64"/>
          </w:tcPr>
          <w:p w14:paraId="1F9B9D56" w14:textId="77777777" w:rsidR="00642549" w:rsidRDefault="00D6390E">
            <w:pPr>
              <w:spacing w:after="0" w:line="259" w:lineRule="auto"/>
              <w:ind w:left="0" w:firstLine="0"/>
              <w:jc w:val="left"/>
            </w:pPr>
            <w:r>
              <w:rPr>
                <w:b/>
                <w:color w:val="FFFFFF"/>
              </w:rPr>
              <w:lastRenderedPageBreak/>
              <w:t>Associated documents</w:t>
            </w:r>
            <w:r>
              <w:rPr>
                <w:b/>
                <w:color w:val="FFFFFF"/>
                <w:sz w:val="24"/>
              </w:rPr>
              <w:t xml:space="preserve"> </w:t>
            </w:r>
          </w:p>
        </w:tc>
        <w:tc>
          <w:tcPr>
            <w:tcW w:w="7379" w:type="dxa"/>
            <w:gridSpan w:val="2"/>
            <w:tcBorders>
              <w:top w:val="single" w:sz="4" w:space="0" w:color="000000"/>
              <w:left w:val="single" w:sz="4" w:space="0" w:color="000000"/>
              <w:bottom w:val="single" w:sz="4" w:space="0" w:color="000000"/>
              <w:right w:val="single" w:sz="4" w:space="0" w:color="000000"/>
            </w:tcBorders>
          </w:tcPr>
          <w:p w14:paraId="2FEFBFCA" w14:textId="77777777" w:rsidR="00642549" w:rsidRDefault="00D6390E">
            <w:pPr>
              <w:spacing w:after="0" w:line="259" w:lineRule="auto"/>
              <w:ind w:left="1" w:firstLine="0"/>
              <w:jc w:val="left"/>
            </w:pPr>
            <w:r>
              <w:t>PSO 9010 – IT Security</w:t>
            </w:r>
            <w:r>
              <w:rPr>
                <w:sz w:val="24"/>
              </w:rPr>
              <w:t xml:space="preserve"> </w:t>
            </w:r>
          </w:p>
          <w:p w14:paraId="1B9D702B" w14:textId="77777777" w:rsidR="00642549" w:rsidRDefault="00D6390E">
            <w:pPr>
              <w:spacing w:after="0" w:line="259" w:lineRule="auto"/>
              <w:ind w:left="1" w:firstLine="0"/>
              <w:jc w:val="left"/>
            </w:pPr>
            <w:r>
              <w:t>PSO 9015 – Information Assurance</w:t>
            </w:r>
            <w:r>
              <w:rPr>
                <w:sz w:val="24"/>
              </w:rPr>
              <w:t xml:space="preserve"> </w:t>
            </w:r>
          </w:p>
          <w:p w14:paraId="01E4D58D" w14:textId="77777777" w:rsidR="00642549" w:rsidRDefault="00D6390E">
            <w:pPr>
              <w:spacing w:after="0" w:line="259" w:lineRule="auto"/>
              <w:ind w:left="1" w:firstLine="0"/>
              <w:jc w:val="left"/>
            </w:pPr>
            <w:r>
              <w:t xml:space="preserve">PSO 9025 - Archiving Retention and Disposal </w:t>
            </w:r>
            <w:r>
              <w:rPr>
                <w:sz w:val="24"/>
              </w:rPr>
              <w:t xml:space="preserve"> </w:t>
            </w:r>
          </w:p>
        </w:tc>
      </w:tr>
      <w:tr w:rsidR="00642549" w14:paraId="0985E550" w14:textId="77777777">
        <w:trPr>
          <w:trHeight w:val="769"/>
        </w:trPr>
        <w:tc>
          <w:tcPr>
            <w:tcW w:w="9826" w:type="dxa"/>
            <w:gridSpan w:val="3"/>
            <w:tcBorders>
              <w:top w:val="single" w:sz="4" w:space="0" w:color="000000"/>
              <w:left w:val="single" w:sz="4" w:space="0" w:color="000000"/>
              <w:bottom w:val="single" w:sz="4" w:space="0" w:color="000000"/>
              <w:right w:val="single" w:sz="4" w:space="0" w:color="000000"/>
            </w:tcBorders>
          </w:tcPr>
          <w:p w14:paraId="5420CDD9" w14:textId="77777777" w:rsidR="00642549" w:rsidRDefault="00D6390E">
            <w:pPr>
              <w:spacing w:after="0" w:line="259" w:lineRule="auto"/>
              <w:ind w:left="0" w:firstLine="0"/>
              <w:jc w:val="left"/>
            </w:pPr>
            <w:r>
              <w:rPr>
                <w:b/>
              </w:rPr>
              <w:t>Replaces the following documents which are hereby cancelled:</w:t>
            </w:r>
            <w:r>
              <w:rPr>
                <w:sz w:val="24"/>
              </w:rPr>
              <w:t xml:space="preserve"> </w:t>
            </w:r>
            <w:r>
              <w:t>This document replaces the guidance on the Government Protective Marking Scheme in PSO 9015 Information Assurance and PI 09/2009 Information Assurance</w:t>
            </w:r>
            <w:r>
              <w:rPr>
                <w:sz w:val="24"/>
              </w:rPr>
              <w:t xml:space="preserve"> </w:t>
            </w:r>
          </w:p>
        </w:tc>
      </w:tr>
      <w:tr w:rsidR="00642549" w14:paraId="4B882705" w14:textId="77777777">
        <w:trPr>
          <w:trHeight w:val="516"/>
        </w:trPr>
        <w:tc>
          <w:tcPr>
            <w:tcW w:w="9826" w:type="dxa"/>
            <w:gridSpan w:val="3"/>
            <w:tcBorders>
              <w:top w:val="single" w:sz="4" w:space="0" w:color="000000"/>
              <w:left w:val="single" w:sz="4" w:space="0" w:color="000000"/>
              <w:bottom w:val="single" w:sz="4" w:space="0" w:color="000000"/>
              <w:right w:val="single" w:sz="4" w:space="0" w:color="000000"/>
            </w:tcBorders>
          </w:tcPr>
          <w:p w14:paraId="70BADB9E" w14:textId="77777777" w:rsidR="00642549" w:rsidRDefault="00D6390E">
            <w:pPr>
              <w:spacing w:after="0" w:line="259" w:lineRule="auto"/>
              <w:ind w:left="0" w:firstLine="0"/>
              <w:jc w:val="left"/>
            </w:pPr>
            <w:r>
              <w:rPr>
                <w:b/>
              </w:rPr>
              <w:t>Audit/monitoring:</w:t>
            </w:r>
            <w:r>
              <w:t xml:space="preserve"> Compliance with this instruction will be monitored by Internal Audit &amp; Assurance.  </w:t>
            </w:r>
            <w:r>
              <w:rPr>
                <w:sz w:val="24"/>
              </w:rPr>
              <w:t xml:space="preserve"> </w:t>
            </w:r>
          </w:p>
        </w:tc>
      </w:tr>
      <w:tr w:rsidR="00642549" w14:paraId="623B9325" w14:textId="77777777">
        <w:trPr>
          <w:trHeight w:val="264"/>
        </w:trPr>
        <w:tc>
          <w:tcPr>
            <w:tcW w:w="9826" w:type="dxa"/>
            <w:gridSpan w:val="3"/>
            <w:tcBorders>
              <w:top w:val="single" w:sz="4" w:space="0" w:color="000000"/>
              <w:left w:val="single" w:sz="4" w:space="0" w:color="000000"/>
              <w:bottom w:val="single" w:sz="4" w:space="0" w:color="000000"/>
              <w:right w:val="single" w:sz="4" w:space="0" w:color="000000"/>
            </w:tcBorders>
          </w:tcPr>
          <w:p w14:paraId="414DD6F0" w14:textId="77777777" w:rsidR="00642549" w:rsidRDefault="00D6390E">
            <w:pPr>
              <w:spacing w:after="0" w:line="259" w:lineRule="auto"/>
              <w:ind w:left="0" w:firstLine="0"/>
              <w:jc w:val="left"/>
            </w:pPr>
            <w:r>
              <w:rPr>
                <w:b/>
              </w:rPr>
              <w:t>Introduces amendments to the following documents:</w:t>
            </w:r>
            <w:r>
              <w:t xml:space="preserve"> None</w:t>
            </w:r>
            <w:r>
              <w:rPr>
                <w:sz w:val="24"/>
              </w:rPr>
              <w:t xml:space="preserve"> </w:t>
            </w:r>
          </w:p>
        </w:tc>
      </w:tr>
    </w:tbl>
    <w:p w14:paraId="2288EA1B" w14:textId="77777777" w:rsidR="00642549" w:rsidRDefault="00D6390E">
      <w:pPr>
        <w:spacing w:after="0" w:line="259" w:lineRule="auto"/>
        <w:ind w:left="0" w:firstLine="0"/>
        <w:jc w:val="left"/>
      </w:pPr>
      <w:r>
        <w:rPr>
          <w:sz w:val="24"/>
        </w:rPr>
        <w:t xml:space="preserve"> </w:t>
      </w:r>
    </w:p>
    <w:p w14:paraId="67AA15DF" w14:textId="77777777" w:rsidR="003E1279" w:rsidRDefault="003E1279">
      <w:pPr>
        <w:spacing w:after="2" w:line="259" w:lineRule="auto"/>
        <w:ind w:left="-5"/>
        <w:jc w:val="left"/>
        <w:rPr>
          <w:b/>
          <w:u w:val="single" w:color="000000"/>
        </w:rPr>
      </w:pPr>
    </w:p>
    <w:p w14:paraId="7B7B9538" w14:textId="77777777" w:rsidR="003E1279" w:rsidRDefault="003E1279">
      <w:pPr>
        <w:spacing w:after="2" w:line="259" w:lineRule="auto"/>
        <w:ind w:left="-5"/>
        <w:jc w:val="left"/>
        <w:rPr>
          <w:b/>
          <w:u w:val="single" w:color="000000"/>
        </w:rPr>
      </w:pPr>
    </w:p>
    <w:p w14:paraId="795E04D3" w14:textId="77777777" w:rsidR="003E1279" w:rsidRDefault="003E1279">
      <w:pPr>
        <w:spacing w:after="2" w:line="259" w:lineRule="auto"/>
        <w:ind w:left="-5"/>
        <w:jc w:val="left"/>
        <w:rPr>
          <w:b/>
          <w:u w:val="single" w:color="000000"/>
        </w:rPr>
      </w:pPr>
    </w:p>
    <w:p w14:paraId="4B42BA5E" w14:textId="77777777" w:rsidR="003E1279" w:rsidRDefault="003E1279">
      <w:pPr>
        <w:spacing w:after="2" w:line="259" w:lineRule="auto"/>
        <w:ind w:left="-5"/>
        <w:jc w:val="left"/>
        <w:rPr>
          <w:b/>
          <w:u w:val="single" w:color="000000"/>
        </w:rPr>
      </w:pPr>
    </w:p>
    <w:p w14:paraId="17649378" w14:textId="77777777" w:rsidR="003E1279" w:rsidRDefault="003E1279">
      <w:pPr>
        <w:spacing w:after="2" w:line="259" w:lineRule="auto"/>
        <w:ind w:left="-5"/>
        <w:jc w:val="left"/>
        <w:rPr>
          <w:b/>
          <w:u w:val="single" w:color="000000"/>
        </w:rPr>
      </w:pPr>
    </w:p>
    <w:p w14:paraId="4F9657BC" w14:textId="77777777" w:rsidR="003E1279" w:rsidRDefault="003E1279">
      <w:pPr>
        <w:spacing w:after="2" w:line="259" w:lineRule="auto"/>
        <w:ind w:left="-5"/>
        <w:jc w:val="left"/>
        <w:rPr>
          <w:b/>
          <w:u w:val="single" w:color="000000"/>
        </w:rPr>
      </w:pPr>
    </w:p>
    <w:p w14:paraId="75C91A5F" w14:textId="77777777" w:rsidR="003E1279" w:rsidRDefault="003E1279">
      <w:pPr>
        <w:spacing w:after="2" w:line="259" w:lineRule="auto"/>
        <w:ind w:left="-5"/>
        <w:jc w:val="left"/>
        <w:rPr>
          <w:b/>
          <w:u w:val="single" w:color="000000"/>
        </w:rPr>
      </w:pPr>
    </w:p>
    <w:p w14:paraId="592EC717" w14:textId="77777777" w:rsidR="003E1279" w:rsidRDefault="003E1279">
      <w:pPr>
        <w:spacing w:after="2" w:line="259" w:lineRule="auto"/>
        <w:ind w:left="-5"/>
        <w:jc w:val="left"/>
        <w:rPr>
          <w:b/>
          <w:u w:val="single" w:color="000000"/>
        </w:rPr>
      </w:pPr>
    </w:p>
    <w:p w14:paraId="63B941A7" w14:textId="77777777" w:rsidR="003E1279" w:rsidRDefault="003E1279">
      <w:pPr>
        <w:spacing w:after="2" w:line="259" w:lineRule="auto"/>
        <w:ind w:left="-5"/>
        <w:jc w:val="left"/>
        <w:rPr>
          <w:b/>
          <w:u w:val="single" w:color="000000"/>
        </w:rPr>
      </w:pPr>
    </w:p>
    <w:p w14:paraId="29AA5DD8" w14:textId="77777777" w:rsidR="003E1279" w:rsidRDefault="003E1279">
      <w:pPr>
        <w:spacing w:after="2" w:line="259" w:lineRule="auto"/>
        <w:ind w:left="-5"/>
        <w:jc w:val="left"/>
        <w:rPr>
          <w:b/>
          <w:u w:val="single" w:color="000000"/>
        </w:rPr>
      </w:pPr>
    </w:p>
    <w:p w14:paraId="114D84DB" w14:textId="77777777" w:rsidR="003E1279" w:rsidRDefault="003E1279">
      <w:pPr>
        <w:spacing w:after="2" w:line="259" w:lineRule="auto"/>
        <w:ind w:left="-5"/>
        <w:jc w:val="left"/>
        <w:rPr>
          <w:b/>
          <w:u w:val="single" w:color="000000"/>
        </w:rPr>
      </w:pPr>
    </w:p>
    <w:p w14:paraId="0BDC3AF5" w14:textId="77777777" w:rsidR="003E1279" w:rsidRDefault="003E1279">
      <w:pPr>
        <w:spacing w:after="2" w:line="259" w:lineRule="auto"/>
        <w:ind w:left="-5"/>
        <w:jc w:val="left"/>
        <w:rPr>
          <w:b/>
          <w:u w:val="single" w:color="000000"/>
        </w:rPr>
      </w:pPr>
    </w:p>
    <w:p w14:paraId="00113AC5" w14:textId="77777777" w:rsidR="003E1279" w:rsidRDefault="003E1279">
      <w:pPr>
        <w:spacing w:after="2" w:line="259" w:lineRule="auto"/>
        <w:ind w:left="-5"/>
        <w:jc w:val="left"/>
        <w:rPr>
          <w:b/>
          <w:u w:val="single" w:color="000000"/>
        </w:rPr>
      </w:pPr>
    </w:p>
    <w:p w14:paraId="4B615D94" w14:textId="77777777" w:rsidR="003E1279" w:rsidRDefault="003E1279">
      <w:pPr>
        <w:spacing w:after="2" w:line="259" w:lineRule="auto"/>
        <w:ind w:left="-5"/>
        <w:jc w:val="left"/>
        <w:rPr>
          <w:b/>
          <w:u w:val="single" w:color="000000"/>
        </w:rPr>
      </w:pPr>
    </w:p>
    <w:p w14:paraId="20E83A9E" w14:textId="77777777" w:rsidR="003E1279" w:rsidRDefault="003E1279">
      <w:pPr>
        <w:spacing w:after="2" w:line="259" w:lineRule="auto"/>
        <w:ind w:left="-5"/>
        <w:jc w:val="left"/>
        <w:rPr>
          <w:b/>
          <w:u w:val="single" w:color="000000"/>
        </w:rPr>
      </w:pPr>
    </w:p>
    <w:p w14:paraId="6E5F3AF0" w14:textId="77777777" w:rsidR="003E1279" w:rsidRDefault="003E1279">
      <w:pPr>
        <w:spacing w:after="2" w:line="259" w:lineRule="auto"/>
        <w:ind w:left="-5"/>
        <w:jc w:val="left"/>
        <w:rPr>
          <w:b/>
          <w:u w:val="single" w:color="000000"/>
        </w:rPr>
      </w:pPr>
    </w:p>
    <w:p w14:paraId="7CDB566F" w14:textId="77777777" w:rsidR="003E1279" w:rsidRDefault="003E1279">
      <w:pPr>
        <w:spacing w:after="2" w:line="259" w:lineRule="auto"/>
        <w:ind w:left="-5"/>
        <w:jc w:val="left"/>
        <w:rPr>
          <w:b/>
          <w:u w:val="single" w:color="000000"/>
        </w:rPr>
      </w:pPr>
    </w:p>
    <w:p w14:paraId="7B6ECF2B" w14:textId="77777777" w:rsidR="003E1279" w:rsidRDefault="003E1279">
      <w:pPr>
        <w:spacing w:after="2" w:line="259" w:lineRule="auto"/>
        <w:ind w:left="-5"/>
        <w:jc w:val="left"/>
        <w:rPr>
          <w:b/>
          <w:u w:val="single" w:color="000000"/>
        </w:rPr>
      </w:pPr>
    </w:p>
    <w:p w14:paraId="7E012288" w14:textId="77777777" w:rsidR="003E1279" w:rsidRDefault="003E1279">
      <w:pPr>
        <w:spacing w:after="2" w:line="259" w:lineRule="auto"/>
        <w:ind w:left="-5"/>
        <w:jc w:val="left"/>
        <w:rPr>
          <w:b/>
          <w:u w:val="single" w:color="000000"/>
        </w:rPr>
      </w:pPr>
    </w:p>
    <w:p w14:paraId="0C29D2B3" w14:textId="77777777" w:rsidR="003E1279" w:rsidRDefault="003E1279">
      <w:pPr>
        <w:spacing w:after="2" w:line="259" w:lineRule="auto"/>
        <w:ind w:left="-5"/>
        <w:jc w:val="left"/>
        <w:rPr>
          <w:b/>
          <w:u w:val="single" w:color="000000"/>
        </w:rPr>
      </w:pPr>
    </w:p>
    <w:p w14:paraId="6F2BEE75" w14:textId="77777777" w:rsidR="003E1279" w:rsidRDefault="003E1279">
      <w:pPr>
        <w:spacing w:after="2" w:line="259" w:lineRule="auto"/>
        <w:ind w:left="-5"/>
        <w:jc w:val="left"/>
        <w:rPr>
          <w:b/>
          <w:u w:val="single" w:color="000000"/>
        </w:rPr>
      </w:pPr>
    </w:p>
    <w:p w14:paraId="46D7209C" w14:textId="77777777" w:rsidR="003E1279" w:rsidRDefault="003E1279">
      <w:pPr>
        <w:spacing w:after="2" w:line="259" w:lineRule="auto"/>
        <w:ind w:left="-5"/>
        <w:jc w:val="left"/>
        <w:rPr>
          <w:b/>
          <w:u w:val="single" w:color="000000"/>
        </w:rPr>
      </w:pPr>
    </w:p>
    <w:p w14:paraId="27375EBE" w14:textId="77777777" w:rsidR="003E1279" w:rsidRDefault="003E1279">
      <w:pPr>
        <w:spacing w:after="2" w:line="259" w:lineRule="auto"/>
        <w:ind w:left="-5"/>
        <w:jc w:val="left"/>
        <w:rPr>
          <w:b/>
          <w:u w:val="single" w:color="000000"/>
        </w:rPr>
      </w:pPr>
    </w:p>
    <w:p w14:paraId="63592036" w14:textId="77777777" w:rsidR="003E1279" w:rsidRDefault="003E1279">
      <w:pPr>
        <w:spacing w:after="2" w:line="259" w:lineRule="auto"/>
        <w:ind w:left="-5"/>
        <w:jc w:val="left"/>
        <w:rPr>
          <w:b/>
          <w:u w:val="single" w:color="000000"/>
        </w:rPr>
      </w:pPr>
    </w:p>
    <w:p w14:paraId="3F38F7B7" w14:textId="77777777" w:rsidR="003E1279" w:rsidRDefault="003E1279">
      <w:pPr>
        <w:spacing w:after="2" w:line="259" w:lineRule="auto"/>
        <w:ind w:left="-5"/>
        <w:jc w:val="left"/>
        <w:rPr>
          <w:b/>
          <w:u w:val="single" w:color="000000"/>
        </w:rPr>
      </w:pPr>
    </w:p>
    <w:p w14:paraId="6BB5552B" w14:textId="77777777" w:rsidR="003E1279" w:rsidRDefault="003E1279">
      <w:pPr>
        <w:spacing w:after="2" w:line="259" w:lineRule="auto"/>
        <w:ind w:left="-5"/>
        <w:jc w:val="left"/>
        <w:rPr>
          <w:b/>
          <w:u w:val="single" w:color="000000"/>
        </w:rPr>
      </w:pPr>
    </w:p>
    <w:p w14:paraId="2F31C544" w14:textId="77777777" w:rsidR="003E1279" w:rsidRDefault="003E1279">
      <w:pPr>
        <w:spacing w:after="2" w:line="259" w:lineRule="auto"/>
        <w:ind w:left="-5"/>
        <w:jc w:val="left"/>
        <w:rPr>
          <w:b/>
          <w:u w:val="single" w:color="000000"/>
        </w:rPr>
      </w:pPr>
    </w:p>
    <w:p w14:paraId="20DDCA95" w14:textId="77777777" w:rsidR="003E1279" w:rsidRDefault="003E1279">
      <w:pPr>
        <w:spacing w:after="2" w:line="259" w:lineRule="auto"/>
        <w:ind w:left="-5"/>
        <w:jc w:val="left"/>
        <w:rPr>
          <w:b/>
          <w:u w:val="single" w:color="000000"/>
        </w:rPr>
      </w:pPr>
    </w:p>
    <w:p w14:paraId="6E357992" w14:textId="77777777" w:rsidR="003E1279" w:rsidRDefault="003E1279">
      <w:pPr>
        <w:spacing w:after="2" w:line="259" w:lineRule="auto"/>
        <w:ind w:left="-5"/>
        <w:jc w:val="left"/>
        <w:rPr>
          <w:b/>
          <w:u w:val="single" w:color="000000"/>
        </w:rPr>
      </w:pPr>
    </w:p>
    <w:p w14:paraId="6ADDF846" w14:textId="77777777" w:rsidR="003E1279" w:rsidRDefault="003E1279">
      <w:pPr>
        <w:spacing w:after="2" w:line="259" w:lineRule="auto"/>
        <w:ind w:left="-5"/>
        <w:jc w:val="left"/>
        <w:rPr>
          <w:b/>
          <w:u w:val="single" w:color="000000"/>
        </w:rPr>
      </w:pPr>
    </w:p>
    <w:p w14:paraId="3A6295CF" w14:textId="77777777" w:rsidR="003E1279" w:rsidRDefault="003E1279">
      <w:pPr>
        <w:spacing w:after="2" w:line="259" w:lineRule="auto"/>
        <w:ind w:left="-5"/>
        <w:jc w:val="left"/>
        <w:rPr>
          <w:b/>
          <w:u w:val="single" w:color="000000"/>
        </w:rPr>
      </w:pPr>
    </w:p>
    <w:p w14:paraId="493DDD42" w14:textId="77777777" w:rsidR="003E1279" w:rsidRDefault="003E1279">
      <w:pPr>
        <w:spacing w:after="2" w:line="259" w:lineRule="auto"/>
        <w:ind w:left="-5"/>
        <w:jc w:val="left"/>
        <w:rPr>
          <w:b/>
          <w:u w:val="single" w:color="000000"/>
        </w:rPr>
      </w:pPr>
    </w:p>
    <w:p w14:paraId="652C7B18" w14:textId="77777777" w:rsidR="003E1279" w:rsidRDefault="003E1279">
      <w:pPr>
        <w:spacing w:after="2" w:line="259" w:lineRule="auto"/>
        <w:ind w:left="-5"/>
        <w:jc w:val="left"/>
        <w:rPr>
          <w:b/>
          <w:u w:val="single" w:color="000000"/>
        </w:rPr>
      </w:pPr>
    </w:p>
    <w:p w14:paraId="6E7828F6" w14:textId="77777777" w:rsidR="003E1279" w:rsidRDefault="003E1279">
      <w:pPr>
        <w:spacing w:after="2" w:line="259" w:lineRule="auto"/>
        <w:ind w:left="-5"/>
        <w:jc w:val="left"/>
        <w:rPr>
          <w:b/>
          <w:u w:val="single" w:color="000000"/>
        </w:rPr>
      </w:pPr>
    </w:p>
    <w:p w14:paraId="2AFEFA08" w14:textId="77777777" w:rsidR="003E1279" w:rsidRDefault="003E1279">
      <w:pPr>
        <w:spacing w:after="2" w:line="259" w:lineRule="auto"/>
        <w:ind w:left="-5"/>
        <w:jc w:val="left"/>
        <w:rPr>
          <w:b/>
          <w:u w:val="single" w:color="000000"/>
        </w:rPr>
      </w:pPr>
    </w:p>
    <w:p w14:paraId="09C7CE78" w14:textId="77777777" w:rsidR="003E1279" w:rsidRDefault="003E1279">
      <w:pPr>
        <w:spacing w:after="2" w:line="259" w:lineRule="auto"/>
        <w:ind w:left="-5"/>
        <w:jc w:val="left"/>
        <w:rPr>
          <w:b/>
          <w:u w:val="single" w:color="000000"/>
        </w:rPr>
      </w:pPr>
    </w:p>
    <w:p w14:paraId="68A118A1" w14:textId="77777777" w:rsidR="003E1279" w:rsidRDefault="003E1279">
      <w:pPr>
        <w:spacing w:after="2" w:line="259" w:lineRule="auto"/>
        <w:ind w:left="-5"/>
        <w:jc w:val="left"/>
        <w:rPr>
          <w:b/>
          <w:u w:val="single" w:color="000000"/>
        </w:rPr>
      </w:pPr>
    </w:p>
    <w:p w14:paraId="734521C3" w14:textId="77777777" w:rsidR="003E1279" w:rsidRDefault="003E1279">
      <w:pPr>
        <w:spacing w:after="2" w:line="259" w:lineRule="auto"/>
        <w:ind w:left="-5"/>
        <w:jc w:val="left"/>
        <w:rPr>
          <w:b/>
          <w:u w:val="single" w:color="000000"/>
        </w:rPr>
      </w:pPr>
    </w:p>
    <w:p w14:paraId="63BC20FE" w14:textId="77777777" w:rsidR="003E1279" w:rsidRDefault="003E1279">
      <w:pPr>
        <w:spacing w:after="2" w:line="259" w:lineRule="auto"/>
        <w:ind w:left="-5"/>
        <w:jc w:val="left"/>
        <w:rPr>
          <w:b/>
          <w:u w:val="single" w:color="000000"/>
        </w:rPr>
      </w:pPr>
    </w:p>
    <w:p w14:paraId="1D7BEDE4" w14:textId="77777777" w:rsidR="003E1279" w:rsidRDefault="003E1279">
      <w:pPr>
        <w:spacing w:after="2" w:line="259" w:lineRule="auto"/>
        <w:ind w:left="-5"/>
        <w:jc w:val="left"/>
        <w:rPr>
          <w:b/>
          <w:u w:val="single" w:color="000000"/>
        </w:rPr>
      </w:pPr>
    </w:p>
    <w:p w14:paraId="698F8387" w14:textId="77777777" w:rsidR="003E1279" w:rsidRDefault="003E1279">
      <w:pPr>
        <w:spacing w:after="2" w:line="259" w:lineRule="auto"/>
        <w:ind w:left="-5"/>
        <w:jc w:val="left"/>
        <w:rPr>
          <w:b/>
          <w:u w:val="single" w:color="000000"/>
        </w:rPr>
      </w:pPr>
    </w:p>
    <w:p w14:paraId="764FB811" w14:textId="77777777" w:rsidR="003E1279" w:rsidRDefault="003E1279">
      <w:pPr>
        <w:spacing w:after="2" w:line="259" w:lineRule="auto"/>
        <w:ind w:left="-5"/>
        <w:jc w:val="left"/>
        <w:rPr>
          <w:b/>
          <w:u w:val="single" w:color="000000"/>
        </w:rPr>
      </w:pPr>
    </w:p>
    <w:p w14:paraId="4B6F5784" w14:textId="77777777" w:rsidR="003E1279" w:rsidRDefault="003E1279">
      <w:pPr>
        <w:spacing w:after="2" w:line="259" w:lineRule="auto"/>
        <w:ind w:left="-5"/>
        <w:jc w:val="left"/>
        <w:rPr>
          <w:b/>
          <w:u w:val="single" w:color="000000"/>
        </w:rPr>
      </w:pPr>
    </w:p>
    <w:p w14:paraId="26FC0D9D" w14:textId="77777777" w:rsidR="003E1279" w:rsidRDefault="003E1279">
      <w:pPr>
        <w:spacing w:after="2" w:line="259" w:lineRule="auto"/>
        <w:ind w:left="-5"/>
        <w:jc w:val="left"/>
        <w:rPr>
          <w:b/>
          <w:u w:val="single" w:color="000000"/>
        </w:rPr>
      </w:pPr>
    </w:p>
    <w:p w14:paraId="41865F29" w14:textId="77777777" w:rsidR="003E1279" w:rsidRDefault="003E1279">
      <w:pPr>
        <w:spacing w:after="2" w:line="259" w:lineRule="auto"/>
        <w:ind w:left="-5"/>
        <w:jc w:val="left"/>
        <w:rPr>
          <w:b/>
          <w:u w:val="single" w:color="000000"/>
        </w:rPr>
      </w:pPr>
    </w:p>
    <w:p w14:paraId="7989C45A" w14:textId="2EA315C1" w:rsidR="00642549" w:rsidRDefault="00D6390E">
      <w:pPr>
        <w:spacing w:after="2" w:line="259" w:lineRule="auto"/>
        <w:ind w:left="-5"/>
        <w:jc w:val="left"/>
      </w:pPr>
      <w:r>
        <w:rPr>
          <w:b/>
          <w:u w:val="single" w:color="000000"/>
        </w:rPr>
        <w:t>CONTENTS</w:t>
      </w:r>
      <w:r>
        <w:t xml:space="preserve">    </w:t>
      </w:r>
      <w:r>
        <w:rPr>
          <w:b/>
        </w:rPr>
        <w:t xml:space="preserve"> </w:t>
      </w:r>
    </w:p>
    <w:p w14:paraId="353EB9E4" w14:textId="77777777" w:rsidR="00642549" w:rsidRDefault="00D6390E">
      <w:pPr>
        <w:spacing w:after="0" w:line="259" w:lineRule="auto"/>
        <w:ind w:left="0" w:firstLine="0"/>
        <w:jc w:val="left"/>
      </w:pPr>
      <w:r>
        <w:rPr>
          <w:b/>
        </w:rPr>
        <w:t xml:space="preserve"> </w:t>
      </w:r>
    </w:p>
    <w:p w14:paraId="426E29C8" w14:textId="77777777" w:rsidR="00642549" w:rsidRDefault="00D6390E">
      <w:pPr>
        <w:spacing w:after="0" w:line="259" w:lineRule="auto"/>
        <w:ind w:left="0" w:firstLine="0"/>
        <w:jc w:val="left"/>
      </w:pPr>
      <w:r>
        <w:rPr>
          <w:b/>
        </w:rPr>
        <w:t xml:space="preserve"> </w:t>
      </w:r>
    </w:p>
    <w:tbl>
      <w:tblPr>
        <w:tblStyle w:val="TableGrid"/>
        <w:tblW w:w="9468" w:type="dxa"/>
        <w:tblInd w:w="-108" w:type="dxa"/>
        <w:tblCellMar>
          <w:top w:w="4" w:type="dxa"/>
          <w:left w:w="108" w:type="dxa"/>
          <w:right w:w="48" w:type="dxa"/>
        </w:tblCellMar>
        <w:tblLook w:val="04A0" w:firstRow="1" w:lastRow="0" w:firstColumn="1" w:lastColumn="0" w:noHBand="0" w:noVBand="1"/>
      </w:tblPr>
      <w:tblGrid>
        <w:gridCol w:w="1728"/>
        <w:gridCol w:w="4320"/>
        <w:gridCol w:w="3420"/>
      </w:tblGrid>
      <w:tr w:rsidR="00642549" w14:paraId="4B32D613" w14:textId="77777777">
        <w:trPr>
          <w:trHeight w:val="263"/>
        </w:trPr>
        <w:tc>
          <w:tcPr>
            <w:tcW w:w="1728" w:type="dxa"/>
            <w:tcBorders>
              <w:top w:val="single" w:sz="4" w:space="0" w:color="000000"/>
              <w:left w:val="single" w:sz="4" w:space="0" w:color="000000"/>
              <w:bottom w:val="single" w:sz="4" w:space="0" w:color="000000"/>
              <w:right w:val="single" w:sz="4" w:space="0" w:color="000000"/>
            </w:tcBorders>
          </w:tcPr>
          <w:p w14:paraId="1745C236" w14:textId="77777777" w:rsidR="00642549" w:rsidRDefault="00D6390E">
            <w:pPr>
              <w:spacing w:after="0" w:line="259" w:lineRule="auto"/>
              <w:ind w:left="0" w:firstLine="0"/>
              <w:jc w:val="left"/>
            </w:pPr>
            <w:r>
              <w:rPr>
                <w:b/>
              </w:rPr>
              <w:t>Section</w:t>
            </w:r>
            <w:r>
              <w:rPr>
                <w:b/>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6A386250" w14:textId="77777777" w:rsidR="00642549" w:rsidRDefault="00D6390E">
            <w:pPr>
              <w:spacing w:after="0" w:line="259" w:lineRule="auto"/>
              <w:ind w:left="0" w:firstLine="0"/>
              <w:jc w:val="left"/>
            </w:pPr>
            <w:r>
              <w:rPr>
                <w:b/>
              </w:rPr>
              <w:t xml:space="preserve">Subject </w:t>
            </w:r>
            <w:r>
              <w:rPr>
                <w:b/>
                <w:sz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102088F5" w14:textId="77777777" w:rsidR="00642549" w:rsidRDefault="00D6390E">
            <w:pPr>
              <w:spacing w:after="0" w:line="259" w:lineRule="auto"/>
              <w:ind w:left="0" w:firstLine="0"/>
              <w:jc w:val="left"/>
            </w:pPr>
            <w:r>
              <w:rPr>
                <w:b/>
              </w:rPr>
              <w:t>For reference by</w:t>
            </w:r>
            <w:r>
              <w:rPr>
                <w:b/>
                <w:sz w:val="24"/>
              </w:rPr>
              <w:t xml:space="preserve"> </w:t>
            </w:r>
          </w:p>
        </w:tc>
      </w:tr>
      <w:tr w:rsidR="00642549" w14:paraId="1A081A47" w14:textId="77777777">
        <w:trPr>
          <w:trHeight w:val="539"/>
        </w:trPr>
        <w:tc>
          <w:tcPr>
            <w:tcW w:w="1728" w:type="dxa"/>
            <w:tcBorders>
              <w:top w:val="single" w:sz="4" w:space="0" w:color="000000"/>
              <w:left w:val="single" w:sz="4" w:space="0" w:color="000000"/>
              <w:bottom w:val="single" w:sz="4" w:space="0" w:color="000000"/>
              <w:right w:val="single" w:sz="4" w:space="0" w:color="000000"/>
            </w:tcBorders>
          </w:tcPr>
          <w:p w14:paraId="784B8425" w14:textId="77777777" w:rsidR="00642549" w:rsidRDefault="00D6390E">
            <w:pPr>
              <w:spacing w:after="0" w:line="259" w:lineRule="auto"/>
              <w:ind w:left="0" w:firstLine="0"/>
              <w:jc w:val="left"/>
            </w:pPr>
            <w:r>
              <w:t>1</w:t>
            </w:r>
            <w:r>
              <w:rPr>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04197934" w14:textId="77777777" w:rsidR="00642549" w:rsidRDefault="00D6390E">
            <w:pPr>
              <w:spacing w:after="0" w:line="259" w:lineRule="auto"/>
              <w:ind w:left="0" w:firstLine="0"/>
              <w:jc w:val="left"/>
            </w:pPr>
            <w:r>
              <w:rPr>
                <w:color w:val="0000FF"/>
                <w:u w:val="single" w:color="0000FF"/>
              </w:rPr>
              <w:t>Executive Summary</w:t>
            </w:r>
            <w:r>
              <w:rPr>
                <w:sz w:val="24"/>
              </w:rPr>
              <w:t xml:space="preserve"> </w:t>
            </w:r>
          </w:p>
          <w:p w14:paraId="604B79CF" w14:textId="77777777" w:rsidR="00642549" w:rsidRDefault="00D6390E">
            <w:pPr>
              <w:spacing w:after="0" w:line="259" w:lineRule="auto"/>
              <w:ind w:left="0" w:firstLine="0"/>
              <w:jc w:val="left"/>
            </w:pPr>
            <w:r>
              <w:rPr>
                <w:sz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4A8CE3B3" w14:textId="77777777" w:rsidR="00642549" w:rsidRDefault="00D6390E">
            <w:pPr>
              <w:spacing w:after="0" w:line="259" w:lineRule="auto"/>
              <w:ind w:left="0" w:firstLine="0"/>
              <w:jc w:val="left"/>
            </w:pPr>
            <w:r>
              <w:t>All staff</w:t>
            </w:r>
            <w:r>
              <w:rPr>
                <w:sz w:val="24"/>
              </w:rPr>
              <w:t xml:space="preserve"> </w:t>
            </w:r>
          </w:p>
        </w:tc>
      </w:tr>
      <w:tr w:rsidR="00642549" w14:paraId="11BC39B6" w14:textId="77777777">
        <w:trPr>
          <w:trHeight w:val="516"/>
        </w:trPr>
        <w:tc>
          <w:tcPr>
            <w:tcW w:w="1728" w:type="dxa"/>
            <w:tcBorders>
              <w:top w:val="single" w:sz="4" w:space="0" w:color="000000"/>
              <w:left w:val="single" w:sz="4" w:space="0" w:color="000000"/>
              <w:bottom w:val="single" w:sz="4" w:space="0" w:color="000000"/>
              <w:right w:val="single" w:sz="4" w:space="0" w:color="000000"/>
            </w:tcBorders>
          </w:tcPr>
          <w:p w14:paraId="43E4DDE0" w14:textId="77777777" w:rsidR="00642549" w:rsidRDefault="00D6390E">
            <w:pPr>
              <w:spacing w:after="0" w:line="259" w:lineRule="auto"/>
              <w:ind w:left="0" w:firstLine="0"/>
              <w:jc w:val="left"/>
            </w:pPr>
            <w:r>
              <w:t>2</w:t>
            </w:r>
            <w:r>
              <w:rPr>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3E20AA2D" w14:textId="77777777" w:rsidR="00642549" w:rsidRDefault="00D6390E">
            <w:pPr>
              <w:spacing w:after="0" w:line="259" w:lineRule="auto"/>
              <w:ind w:left="0" w:firstLine="0"/>
              <w:jc w:val="left"/>
            </w:pPr>
            <w:r>
              <w:rPr>
                <w:color w:val="0000FF"/>
                <w:u w:val="single" w:color="0000FF"/>
              </w:rPr>
              <w:t>The New Government Security</w:t>
            </w:r>
            <w:r>
              <w:rPr>
                <w:color w:val="0000FF"/>
              </w:rPr>
              <w:t xml:space="preserve"> </w:t>
            </w:r>
            <w:r>
              <w:rPr>
                <w:color w:val="0000FF"/>
                <w:u w:val="single" w:color="0000FF"/>
              </w:rPr>
              <w:t>Classification (GSC) System</w:t>
            </w:r>
            <w:r>
              <w:rPr>
                <w:sz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062D44FC" w14:textId="77777777" w:rsidR="00642549" w:rsidRDefault="00D6390E">
            <w:pPr>
              <w:spacing w:after="0" w:line="259" w:lineRule="auto"/>
              <w:ind w:left="0" w:firstLine="0"/>
              <w:jc w:val="left"/>
            </w:pPr>
            <w:r>
              <w:t>All staff</w:t>
            </w:r>
            <w:r>
              <w:rPr>
                <w:sz w:val="24"/>
              </w:rPr>
              <w:t xml:space="preserve"> </w:t>
            </w:r>
          </w:p>
        </w:tc>
      </w:tr>
      <w:tr w:rsidR="00642549" w14:paraId="2B758A4F" w14:textId="77777777">
        <w:trPr>
          <w:trHeight w:val="769"/>
        </w:trPr>
        <w:tc>
          <w:tcPr>
            <w:tcW w:w="1728" w:type="dxa"/>
            <w:tcBorders>
              <w:top w:val="single" w:sz="4" w:space="0" w:color="000000"/>
              <w:left w:val="single" w:sz="4" w:space="0" w:color="000000"/>
              <w:bottom w:val="single" w:sz="4" w:space="0" w:color="000000"/>
              <w:right w:val="single" w:sz="4" w:space="0" w:color="000000"/>
            </w:tcBorders>
          </w:tcPr>
          <w:p w14:paraId="7CFEBD80" w14:textId="77777777" w:rsidR="00642549" w:rsidRDefault="00D6390E">
            <w:pPr>
              <w:spacing w:after="0" w:line="259" w:lineRule="auto"/>
              <w:ind w:left="0" w:firstLine="0"/>
              <w:jc w:val="left"/>
            </w:pPr>
            <w:r>
              <w:t>3</w:t>
            </w:r>
            <w:r>
              <w:rPr>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53B8D527" w14:textId="77777777" w:rsidR="00642549" w:rsidRDefault="00D6390E">
            <w:pPr>
              <w:spacing w:after="0" w:line="259" w:lineRule="auto"/>
              <w:ind w:left="0" w:firstLine="0"/>
              <w:jc w:val="left"/>
            </w:pPr>
            <w:r>
              <w:rPr>
                <w:color w:val="0000FF"/>
                <w:u w:val="single" w:color="0000FF"/>
              </w:rPr>
              <w:t>Transition from the Government</w:t>
            </w:r>
            <w:r>
              <w:rPr>
                <w:color w:val="0000FF"/>
              </w:rPr>
              <w:t xml:space="preserve"> </w:t>
            </w:r>
          </w:p>
          <w:p w14:paraId="74D62A88" w14:textId="77777777" w:rsidR="00642549" w:rsidRDefault="00D6390E">
            <w:pPr>
              <w:spacing w:after="0" w:line="259" w:lineRule="auto"/>
              <w:ind w:left="0" w:firstLine="0"/>
              <w:jc w:val="left"/>
            </w:pPr>
            <w:r>
              <w:rPr>
                <w:color w:val="0000FF"/>
                <w:u w:val="single" w:color="0000FF"/>
              </w:rPr>
              <w:t>Protective Marking Scheme to the GSC</w:t>
            </w:r>
            <w:r>
              <w:rPr>
                <w:color w:val="0000FF"/>
              </w:rPr>
              <w:t xml:space="preserve"> </w:t>
            </w:r>
          </w:p>
          <w:p w14:paraId="572A9CCA" w14:textId="77777777" w:rsidR="00642549" w:rsidRDefault="00D6390E">
            <w:pPr>
              <w:spacing w:after="0" w:line="259" w:lineRule="auto"/>
              <w:ind w:left="0" w:firstLine="0"/>
              <w:jc w:val="left"/>
            </w:pPr>
            <w:r>
              <w:rPr>
                <w:color w:val="0000FF"/>
                <w:u w:val="single" w:color="0000FF"/>
              </w:rPr>
              <w:t>System</w:t>
            </w:r>
            <w:r>
              <w:rPr>
                <w:sz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18CDD51D" w14:textId="77777777" w:rsidR="00642549" w:rsidRDefault="00D6390E">
            <w:pPr>
              <w:spacing w:after="0" w:line="259" w:lineRule="auto"/>
              <w:ind w:left="0" w:firstLine="0"/>
              <w:jc w:val="left"/>
            </w:pPr>
            <w:r>
              <w:t>All staff</w:t>
            </w:r>
            <w:r>
              <w:rPr>
                <w:sz w:val="24"/>
              </w:rPr>
              <w:t xml:space="preserve"> </w:t>
            </w:r>
          </w:p>
        </w:tc>
      </w:tr>
      <w:tr w:rsidR="00642549" w14:paraId="6397747F" w14:textId="77777777">
        <w:trPr>
          <w:trHeight w:val="516"/>
        </w:trPr>
        <w:tc>
          <w:tcPr>
            <w:tcW w:w="1728" w:type="dxa"/>
            <w:tcBorders>
              <w:top w:val="single" w:sz="4" w:space="0" w:color="000000"/>
              <w:left w:val="single" w:sz="4" w:space="0" w:color="000000"/>
              <w:bottom w:val="single" w:sz="4" w:space="0" w:color="000000"/>
              <w:right w:val="single" w:sz="4" w:space="0" w:color="000000"/>
            </w:tcBorders>
          </w:tcPr>
          <w:p w14:paraId="5747CB32" w14:textId="77777777" w:rsidR="00642549" w:rsidRDefault="00D6390E">
            <w:pPr>
              <w:spacing w:after="0" w:line="259" w:lineRule="auto"/>
              <w:ind w:left="0" w:firstLine="0"/>
              <w:jc w:val="left"/>
            </w:pPr>
            <w:r>
              <w:t>4</w:t>
            </w:r>
            <w:r>
              <w:rPr>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784B167A" w14:textId="77777777" w:rsidR="00642549" w:rsidRDefault="00D6390E">
            <w:pPr>
              <w:spacing w:after="0" w:line="259" w:lineRule="auto"/>
              <w:ind w:left="0" w:firstLine="0"/>
              <w:jc w:val="left"/>
            </w:pPr>
            <w:r>
              <w:rPr>
                <w:color w:val="0000FF"/>
                <w:u w:val="single" w:color="0000FF"/>
              </w:rPr>
              <w:t>How to Handle Information in the GSC</w:t>
            </w:r>
            <w:r>
              <w:rPr>
                <w:color w:val="0000FF"/>
              </w:rPr>
              <w:t xml:space="preserve"> </w:t>
            </w:r>
            <w:r>
              <w:rPr>
                <w:color w:val="0000FF"/>
                <w:u w:val="single" w:color="0000FF"/>
              </w:rPr>
              <w:t>System</w:t>
            </w:r>
            <w:r>
              <w:rPr>
                <w:sz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73AA33F0" w14:textId="77777777" w:rsidR="00642549" w:rsidRDefault="00D6390E">
            <w:pPr>
              <w:spacing w:after="0" w:line="259" w:lineRule="auto"/>
              <w:ind w:left="0" w:firstLine="0"/>
              <w:jc w:val="left"/>
            </w:pPr>
            <w:r>
              <w:t>All staff</w:t>
            </w:r>
            <w:r>
              <w:rPr>
                <w:sz w:val="24"/>
              </w:rPr>
              <w:t xml:space="preserve"> </w:t>
            </w:r>
          </w:p>
        </w:tc>
      </w:tr>
      <w:tr w:rsidR="00642549" w14:paraId="59B9FDD5" w14:textId="77777777">
        <w:trPr>
          <w:trHeight w:val="516"/>
        </w:trPr>
        <w:tc>
          <w:tcPr>
            <w:tcW w:w="1728" w:type="dxa"/>
            <w:tcBorders>
              <w:top w:val="single" w:sz="4" w:space="0" w:color="000000"/>
              <w:left w:val="single" w:sz="4" w:space="0" w:color="000000"/>
              <w:bottom w:val="single" w:sz="4" w:space="0" w:color="000000"/>
              <w:right w:val="single" w:sz="4" w:space="0" w:color="000000"/>
            </w:tcBorders>
          </w:tcPr>
          <w:p w14:paraId="445D2525" w14:textId="77777777" w:rsidR="00642549" w:rsidRDefault="00D6390E">
            <w:pPr>
              <w:spacing w:after="0" w:line="259" w:lineRule="auto"/>
              <w:ind w:left="0" w:firstLine="0"/>
              <w:jc w:val="left"/>
            </w:pPr>
            <w:r>
              <w:t>5</w:t>
            </w:r>
            <w:r>
              <w:rPr>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4466E3B1" w14:textId="77777777" w:rsidR="00642549" w:rsidRDefault="00D6390E">
            <w:pPr>
              <w:spacing w:after="0" w:line="259" w:lineRule="auto"/>
              <w:ind w:left="0" w:firstLine="0"/>
            </w:pPr>
            <w:r>
              <w:rPr>
                <w:color w:val="0000FF"/>
                <w:u w:val="single" w:color="0000FF"/>
              </w:rPr>
              <w:t>Applying the appropriate GSC controls to</w:t>
            </w:r>
            <w:r>
              <w:rPr>
                <w:color w:val="0000FF"/>
              </w:rPr>
              <w:t xml:space="preserve"> </w:t>
            </w:r>
            <w:r>
              <w:rPr>
                <w:color w:val="0000FF"/>
                <w:u w:val="single" w:color="0000FF"/>
              </w:rPr>
              <w:t>personal information</w:t>
            </w:r>
            <w:r>
              <w:rPr>
                <w:sz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3A39E2AE" w14:textId="77777777" w:rsidR="00642549" w:rsidRDefault="00D6390E">
            <w:pPr>
              <w:spacing w:after="0" w:line="259" w:lineRule="auto"/>
              <w:ind w:left="0" w:firstLine="0"/>
              <w:jc w:val="left"/>
            </w:pPr>
            <w:r>
              <w:t>All staff</w:t>
            </w:r>
            <w:r>
              <w:rPr>
                <w:sz w:val="24"/>
              </w:rPr>
              <w:t xml:space="preserve"> </w:t>
            </w:r>
          </w:p>
        </w:tc>
      </w:tr>
      <w:tr w:rsidR="00642549" w14:paraId="2AE2D0ED" w14:textId="77777777">
        <w:trPr>
          <w:trHeight w:val="516"/>
        </w:trPr>
        <w:tc>
          <w:tcPr>
            <w:tcW w:w="1728" w:type="dxa"/>
            <w:tcBorders>
              <w:top w:val="single" w:sz="4" w:space="0" w:color="000000"/>
              <w:left w:val="single" w:sz="4" w:space="0" w:color="000000"/>
              <w:bottom w:val="single" w:sz="4" w:space="0" w:color="000000"/>
              <w:right w:val="single" w:sz="4" w:space="0" w:color="000000"/>
            </w:tcBorders>
          </w:tcPr>
          <w:p w14:paraId="4F4BBF4D" w14:textId="77777777" w:rsidR="00642549" w:rsidRDefault="00D6390E">
            <w:pPr>
              <w:spacing w:after="0" w:line="259" w:lineRule="auto"/>
              <w:ind w:left="0" w:firstLine="0"/>
              <w:jc w:val="left"/>
            </w:pPr>
            <w:r>
              <w:t>6</w:t>
            </w:r>
            <w:r>
              <w:rPr>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27F6CE88" w14:textId="77777777" w:rsidR="00642549" w:rsidRDefault="00D6390E">
            <w:pPr>
              <w:spacing w:after="0" w:line="259" w:lineRule="auto"/>
              <w:ind w:left="0" w:firstLine="0"/>
              <w:jc w:val="left"/>
            </w:pPr>
            <w:r>
              <w:rPr>
                <w:color w:val="0000FF"/>
                <w:u w:val="single" w:color="0000FF"/>
              </w:rPr>
              <w:t>Applying Handling Instructions to</w:t>
            </w:r>
            <w:r>
              <w:rPr>
                <w:color w:val="0000FF"/>
              </w:rPr>
              <w:t xml:space="preserve"> </w:t>
            </w:r>
            <w:r>
              <w:rPr>
                <w:color w:val="0000FF"/>
                <w:u w:val="single" w:color="0000FF"/>
              </w:rPr>
              <w:t>documents</w:t>
            </w:r>
            <w:r>
              <w:t xml:space="preserve"> </w:t>
            </w:r>
            <w:r>
              <w:rPr>
                <w:sz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425DFDEA" w14:textId="77777777" w:rsidR="00642549" w:rsidRDefault="00D6390E">
            <w:pPr>
              <w:spacing w:after="0" w:line="259" w:lineRule="auto"/>
              <w:ind w:left="0" w:firstLine="0"/>
              <w:jc w:val="left"/>
            </w:pPr>
            <w:r>
              <w:t>All staff</w:t>
            </w:r>
            <w:r>
              <w:rPr>
                <w:sz w:val="24"/>
              </w:rPr>
              <w:t xml:space="preserve"> </w:t>
            </w:r>
          </w:p>
        </w:tc>
      </w:tr>
      <w:tr w:rsidR="00642549" w14:paraId="33DA1F6B" w14:textId="77777777">
        <w:trPr>
          <w:trHeight w:val="539"/>
        </w:trPr>
        <w:tc>
          <w:tcPr>
            <w:tcW w:w="1728" w:type="dxa"/>
            <w:tcBorders>
              <w:top w:val="single" w:sz="4" w:space="0" w:color="000000"/>
              <w:left w:val="single" w:sz="4" w:space="0" w:color="000000"/>
              <w:bottom w:val="single" w:sz="4" w:space="0" w:color="000000"/>
              <w:right w:val="single" w:sz="4" w:space="0" w:color="000000"/>
            </w:tcBorders>
          </w:tcPr>
          <w:p w14:paraId="5A75E28C" w14:textId="77777777" w:rsidR="00642549" w:rsidRDefault="00D6390E">
            <w:pPr>
              <w:spacing w:after="0" w:line="259" w:lineRule="auto"/>
              <w:ind w:left="0" w:firstLine="0"/>
              <w:jc w:val="left"/>
            </w:pPr>
            <w:r>
              <w:t>7</w:t>
            </w:r>
            <w:r>
              <w:rPr>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7780F584" w14:textId="77777777" w:rsidR="00642549" w:rsidRDefault="00D6390E">
            <w:pPr>
              <w:spacing w:after="0" w:line="259" w:lineRule="auto"/>
              <w:ind w:left="0" w:firstLine="0"/>
              <w:jc w:val="left"/>
            </w:pPr>
            <w:r>
              <w:rPr>
                <w:color w:val="0000FF"/>
                <w:u w:val="single" w:color="0000FF"/>
              </w:rPr>
              <w:t>Marking Information within the GSC</w:t>
            </w:r>
            <w:r>
              <w:rPr>
                <w:sz w:val="24"/>
              </w:rPr>
              <w:t xml:space="preserve"> </w:t>
            </w:r>
          </w:p>
          <w:p w14:paraId="2957AEEF" w14:textId="77777777" w:rsidR="00642549" w:rsidRDefault="00D6390E">
            <w:pPr>
              <w:spacing w:after="0" w:line="259" w:lineRule="auto"/>
              <w:ind w:left="0" w:firstLine="0"/>
              <w:jc w:val="left"/>
            </w:pPr>
            <w:r>
              <w:rPr>
                <w:sz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23DEC28B" w14:textId="77777777" w:rsidR="00642549" w:rsidRDefault="00D6390E">
            <w:pPr>
              <w:spacing w:after="0" w:line="259" w:lineRule="auto"/>
              <w:ind w:left="0" w:firstLine="0"/>
              <w:jc w:val="left"/>
            </w:pPr>
            <w:r>
              <w:t>All staff</w:t>
            </w:r>
            <w:r>
              <w:rPr>
                <w:sz w:val="24"/>
              </w:rPr>
              <w:t xml:space="preserve"> </w:t>
            </w:r>
          </w:p>
        </w:tc>
      </w:tr>
      <w:tr w:rsidR="00642549" w14:paraId="6CA5B9FF" w14:textId="77777777">
        <w:trPr>
          <w:trHeight w:val="516"/>
        </w:trPr>
        <w:tc>
          <w:tcPr>
            <w:tcW w:w="1728" w:type="dxa"/>
            <w:tcBorders>
              <w:top w:val="single" w:sz="4" w:space="0" w:color="000000"/>
              <w:left w:val="single" w:sz="4" w:space="0" w:color="000000"/>
              <w:bottom w:val="single" w:sz="4" w:space="0" w:color="000000"/>
              <w:right w:val="single" w:sz="4" w:space="0" w:color="000000"/>
            </w:tcBorders>
          </w:tcPr>
          <w:p w14:paraId="51F42C4E" w14:textId="77777777" w:rsidR="00642549" w:rsidRDefault="00D6390E">
            <w:pPr>
              <w:spacing w:after="0" w:line="259" w:lineRule="auto"/>
              <w:ind w:left="0" w:firstLine="0"/>
              <w:jc w:val="left"/>
            </w:pPr>
            <w:r>
              <w:t>8</w:t>
            </w:r>
            <w:r>
              <w:rPr>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1F547D69" w14:textId="77777777" w:rsidR="00642549" w:rsidRDefault="00D6390E">
            <w:pPr>
              <w:spacing w:after="0" w:line="259" w:lineRule="auto"/>
              <w:ind w:left="0" w:firstLine="0"/>
              <w:jc w:val="left"/>
            </w:pPr>
            <w:r>
              <w:rPr>
                <w:color w:val="0000FF"/>
                <w:u w:val="single" w:color="0000FF"/>
              </w:rPr>
              <w:t>Arrangements for Re-classification of</w:t>
            </w:r>
            <w:r>
              <w:rPr>
                <w:color w:val="0000FF"/>
              </w:rPr>
              <w:t xml:space="preserve"> </w:t>
            </w:r>
            <w:r>
              <w:rPr>
                <w:color w:val="0000FF"/>
                <w:u w:val="single" w:color="0000FF"/>
              </w:rPr>
              <w:t>information within the GSC</w:t>
            </w:r>
            <w:r>
              <w:rPr>
                <w:sz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075BED28" w14:textId="77777777" w:rsidR="00642549" w:rsidRDefault="00D6390E">
            <w:pPr>
              <w:spacing w:after="0" w:line="259" w:lineRule="auto"/>
              <w:ind w:left="0" w:firstLine="0"/>
              <w:jc w:val="left"/>
            </w:pPr>
            <w:r>
              <w:t>Information asset owners</w:t>
            </w:r>
            <w:r>
              <w:rPr>
                <w:sz w:val="24"/>
              </w:rPr>
              <w:t xml:space="preserve"> </w:t>
            </w:r>
          </w:p>
        </w:tc>
      </w:tr>
      <w:tr w:rsidR="00642549" w14:paraId="01E95A60" w14:textId="77777777">
        <w:trPr>
          <w:trHeight w:val="539"/>
        </w:trPr>
        <w:tc>
          <w:tcPr>
            <w:tcW w:w="1728" w:type="dxa"/>
            <w:tcBorders>
              <w:top w:val="single" w:sz="4" w:space="0" w:color="000000"/>
              <w:left w:val="single" w:sz="4" w:space="0" w:color="000000"/>
              <w:bottom w:val="single" w:sz="4" w:space="0" w:color="000000"/>
              <w:right w:val="single" w:sz="4" w:space="0" w:color="000000"/>
            </w:tcBorders>
          </w:tcPr>
          <w:p w14:paraId="2CDD5AC2" w14:textId="77777777" w:rsidR="00642549" w:rsidRDefault="00D6390E">
            <w:pPr>
              <w:spacing w:after="0" w:line="259" w:lineRule="auto"/>
              <w:ind w:left="0" w:firstLine="0"/>
              <w:jc w:val="left"/>
            </w:pPr>
            <w:r>
              <w:t>9</w:t>
            </w:r>
            <w:r>
              <w:rPr>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42EF8657" w14:textId="77777777" w:rsidR="00642549" w:rsidRDefault="00D6390E">
            <w:pPr>
              <w:spacing w:after="0" w:line="259" w:lineRule="auto"/>
              <w:ind w:left="0" w:firstLine="0"/>
              <w:jc w:val="left"/>
            </w:pPr>
            <w:r>
              <w:rPr>
                <w:color w:val="0000FF"/>
                <w:u w:val="single" w:color="0000FF"/>
              </w:rPr>
              <w:t>Reporting Data / information loss</w:t>
            </w:r>
            <w:r>
              <w:rPr>
                <w:sz w:val="24"/>
              </w:rPr>
              <w:t xml:space="preserve"> </w:t>
            </w:r>
          </w:p>
          <w:p w14:paraId="7A01847B" w14:textId="77777777" w:rsidR="00642549" w:rsidRDefault="00D6390E">
            <w:pPr>
              <w:spacing w:after="0" w:line="259" w:lineRule="auto"/>
              <w:ind w:left="0" w:firstLine="0"/>
              <w:jc w:val="left"/>
            </w:pPr>
            <w:r>
              <w:rPr>
                <w:sz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27444A76" w14:textId="77777777" w:rsidR="00642549" w:rsidRDefault="00D6390E">
            <w:pPr>
              <w:spacing w:after="0" w:line="259" w:lineRule="auto"/>
              <w:ind w:left="0" w:firstLine="0"/>
              <w:jc w:val="left"/>
            </w:pPr>
            <w:r>
              <w:t>All staff</w:t>
            </w:r>
            <w:r>
              <w:rPr>
                <w:sz w:val="24"/>
              </w:rPr>
              <w:t xml:space="preserve"> </w:t>
            </w:r>
          </w:p>
        </w:tc>
      </w:tr>
      <w:tr w:rsidR="00642549" w14:paraId="2032AD67" w14:textId="77777777">
        <w:trPr>
          <w:trHeight w:val="539"/>
        </w:trPr>
        <w:tc>
          <w:tcPr>
            <w:tcW w:w="1728" w:type="dxa"/>
            <w:tcBorders>
              <w:top w:val="single" w:sz="4" w:space="0" w:color="000000"/>
              <w:left w:val="single" w:sz="4" w:space="0" w:color="000000"/>
              <w:bottom w:val="single" w:sz="4" w:space="0" w:color="000000"/>
              <w:right w:val="single" w:sz="4" w:space="0" w:color="000000"/>
            </w:tcBorders>
          </w:tcPr>
          <w:p w14:paraId="703CCF9E" w14:textId="77777777" w:rsidR="00642549" w:rsidRDefault="00D6390E">
            <w:pPr>
              <w:spacing w:after="0" w:line="259" w:lineRule="auto"/>
              <w:ind w:left="0" w:firstLine="0"/>
              <w:jc w:val="left"/>
            </w:pPr>
            <w:r>
              <w:t>Annex A</w:t>
            </w:r>
            <w:r>
              <w:rPr>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67F5C9D3" w14:textId="77777777" w:rsidR="00642549" w:rsidRDefault="00D6390E">
            <w:pPr>
              <w:spacing w:after="0" w:line="259" w:lineRule="auto"/>
              <w:ind w:left="0" w:firstLine="0"/>
              <w:jc w:val="left"/>
            </w:pPr>
            <w:r>
              <w:rPr>
                <w:color w:val="0000FF"/>
                <w:u w:val="single" w:color="0000FF"/>
              </w:rPr>
              <w:t>Applying the GSC system</w:t>
            </w:r>
            <w:r>
              <w:rPr>
                <w:sz w:val="24"/>
              </w:rPr>
              <w:t xml:space="preserve"> </w:t>
            </w:r>
          </w:p>
          <w:p w14:paraId="5B4C83EF" w14:textId="77777777" w:rsidR="00642549" w:rsidRDefault="00D6390E">
            <w:pPr>
              <w:spacing w:after="0" w:line="259" w:lineRule="auto"/>
              <w:ind w:left="0" w:firstLine="0"/>
              <w:jc w:val="left"/>
            </w:pPr>
            <w:r>
              <w:rPr>
                <w:sz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216E5153" w14:textId="77777777" w:rsidR="00642549" w:rsidRDefault="00D6390E">
            <w:pPr>
              <w:spacing w:after="0" w:line="259" w:lineRule="auto"/>
              <w:ind w:left="0" w:firstLine="0"/>
              <w:jc w:val="left"/>
            </w:pPr>
            <w:r>
              <w:rPr>
                <w:sz w:val="24"/>
              </w:rPr>
              <w:t xml:space="preserve"> </w:t>
            </w:r>
          </w:p>
        </w:tc>
      </w:tr>
      <w:tr w:rsidR="00642549" w14:paraId="16347222" w14:textId="77777777">
        <w:trPr>
          <w:trHeight w:val="769"/>
        </w:trPr>
        <w:tc>
          <w:tcPr>
            <w:tcW w:w="1728" w:type="dxa"/>
            <w:tcBorders>
              <w:top w:val="single" w:sz="4" w:space="0" w:color="000000"/>
              <w:left w:val="single" w:sz="4" w:space="0" w:color="000000"/>
              <w:bottom w:val="single" w:sz="4" w:space="0" w:color="000000"/>
              <w:right w:val="single" w:sz="4" w:space="0" w:color="000000"/>
            </w:tcBorders>
          </w:tcPr>
          <w:p w14:paraId="53331080" w14:textId="77777777" w:rsidR="00642549" w:rsidRDefault="00D6390E">
            <w:pPr>
              <w:spacing w:after="0" w:line="259" w:lineRule="auto"/>
              <w:ind w:left="0" w:firstLine="0"/>
              <w:jc w:val="left"/>
            </w:pPr>
            <w:r>
              <w:t>Annex B</w:t>
            </w:r>
            <w:r>
              <w:rPr>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690CCE4C" w14:textId="77777777" w:rsidR="00642549" w:rsidRDefault="00D6390E">
            <w:pPr>
              <w:spacing w:after="0" w:line="241" w:lineRule="auto"/>
              <w:ind w:left="0" w:firstLine="0"/>
              <w:jc w:val="left"/>
            </w:pPr>
            <w:r>
              <w:rPr>
                <w:color w:val="0000FF"/>
                <w:u w:val="single" w:color="0000FF"/>
              </w:rPr>
              <w:t>Table showing the transition from GPMS</w:t>
            </w:r>
            <w:r>
              <w:rPr>
                <w:color w:val="0000FF"/>
              </w:rPr>
              <w:t xml:space="preserve"> </w:t>
            </w:r>
            <w:r>
              <w:rPr>
                <w:color w:val="0000FF"/>
                <w:u w:val="single" w:color="0000FF"/>
              </w:rPr>
              <w:t>to the GSC System</w:t>
            </w:r>
            <w:r>
              <w:t xml:space="preserve"> </w:t>
            </w:r>
          </w:p>
          <w:p w14:paraId="2B53249C" w14:textId="77777777" w:rsidR="00642549" w:rsidRDefault="00D6390E">
            <w:pPr>
              <w:spacing w:after="0" w:line="259" w:lineRule="auto"/>
              <w:ind w:left="0" w:firstLine="0"/>
              <w:jc w:val="left"/>
            </w:pPr>
            <w: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2FB036D6" w14:textId="77777777" w:rsidR="00642549" w:rsidRDefault="00D6390E">
            <w:pPr>
              <w:spacing w:after="0" w:line="259" w:lineRule="auto"/>
              <w:ind w:left="0" w:firstLine="0"/>
              <w:jc w:val="left"/>
            </w:pPr>
            <w:r>
              <w:rPr>
                <w:sz w:val="24"/>
              </w:rPr>
              <w:t xml:space="preserve"> </w:t>
            </w:r>
          </w:p>
        </w:tc>
      </w:tr>
      <w:tr w:rsidR="00642549" w14:paraId="5446F23B" w14:textId="77777777">
        <w:trPr>
          <w:trHeight w:val="516"/>
        </w:trPr>
        <w:tc>
          <w:tcPr>
            <w:tcW w:w="1728" w:type="dxa"/>
            <w:tcBorders>
              <w:top w:val="single" w:sz="4" w:space="0" w:color="000000"/>
              <w:left w:val="single" w:sz="4" w:space="0" w:color="000000"/>
              <w:bottom w:val="single" w:sz="4" w:space="0" w:color="000000"/>
              <w:right w:val="single" w:sz="4" w:space="0" w:color="000000"/>
            </w:tcBorders>
          </w:tcPr>
          <w:p w14:paraId="750B3347" w14:textId="77777777" w:rsidR="00642549" w:rsidRDefault="00D6390E">
            <w:pPr>
              <w:spacing w:after="0" w:line="259" w:lineRule="auto"/>
              <w:ind w:left="0" w:firstLine="0"/>
              <w:jc w:val="left"/>
            </w:pPr>
            <w:r>
              <w:t>Annex C</w:t>
            </w:r>
            <w:r>
              <w:rPr>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49BB1C16" w14:textId="77777777" w:rsidR="00642549" w:rsidRDefault="00D6390E">
            <w:pPr>
              <w:spacing w:after="0" w:line="259" w:lineRule="auto"/>
              <w:ind w:left="0" w:firstLine="0"/>
              <w:jc w:val="left"/>
            </w:pPr>
            <w:r>
              <w:rPr>
                <w:color w:val="0000FF"/>
                <w:u w:val="single" w:color="0000FF"/>
              </w:rPr>
              <w:t>Examples of Official Information</w:t>
            </w:r>
            <w:r>
              <w:rPr>
                <w:color w:val="0000FF"/>
              </w:rPr>
              <w:t xml:space="preserve"> </w:t>
            </w:r>
          </w:p>
          <w:p w14:paraId="2A31440C" w14:textId="77777777" w:rsidR="00642549" w:rsidRDefault="00D6390E">
            <w:pPr>
              <w:spacing w:after="0" w:line="259" w:lineRule="auto"/>
              <w:ind w:left="0" w:firstLine="0"/>
              <w:jc w:val="left"/>
            </w:pPr>
            <w:r>
              <w:rPr>
                <w:color w:val="0000FF"/>
                <w:u w:val="single" w:color="0000FF"/>
              </w:rPr>
              <w:t>(including the use of Official Sensitive)</w:t>
            </w:r>
            <w: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3F0C41D9" w14:textId="77777777" w:rsidR="00642549" w:rsidRDefault="00D6390E">
            <w:pPr>
              <w:spacing w:after="0" w:line="259" w:lineRule="auto"/>
              <w:ind w:left="0" w:firstLine="0"/>
              <w:jc w:val="left"/>
            </w:pPr>
            <w:r>
              <w:rPr>
                <w:sz w:val="24"/>
              </w:rPr>
              <w:t xml:space="preserve"> </w:t>
            </w:r>
          </w:p>
        </w:tc>
      </w:tr>
      <w:tr w:rsidR="00642549" w14:paraId="1C785508" w14:textId="77777777">
        <w:trPr>
          <w:trHeight w:val="516"/>
        </w:trPr>
        <w:tc>
          <w:tcPr>
            <w:tcW w:w="1728" w:type="dxa"/>
            <w:tcBorders>
              <w:top w:val="single" w:sz="4" w:space="0" w:color="000000"/>
              <w:left w:val="single" w:sz="4" w:space="0" w:color="000000"/>
              <w:bottom w:val="single" w:sz="4" w:space="0" w:color="000000"/>
              <w:right w:val="single" w:sz="4" w:space="0" w:color="000000"/>
            </w:tcBorders>
          </w:tcPr>
          <w:p w14:paraId="40C79774" w14:textId="77777777" w:rsidR="00642549" w:rsidRDefault="00D6390E">
            <w:pPr>
              <w:spacing w:after="0" w:line="259" w:lineRule="auto"/>
              <w:ind w:left="0" w:firstLine="0"/>
              <w:jc w:val="left"/>
            </w:pPr>
            <w:r>
              <w:t>Annex D</w:t>
            </w:r>
            <w:r>
              <w:rPr>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440A04B2" w14:textId="77777777" w:rsidR="00642549" w:rsidRDefault="00D6390E">
            <w:pPr>
              <w:spacing w:after="0" w:line="259" w:lineRule="auto"/>
              <w:ind w:left="0" w:firstLine="0"/>
              <w:jc w:val="left"/>
            </w:pPr>
            <w:r>
              <w:rPr>
                <w:color w:val="0000FF"/>
                <w:u w:val="single" w:color="0000FF"/>
              </w:rPr>
              <w:t>GSC Security Controls Framework</w:t>
            </w:r>
            <w:r>
              <w:t xml:space="preserve"> </w:t>
            </w:r>
            <w:r>
              <w:rPr>
                <w:sz w:val="24"/>
              </w:rPr>
              <w:t xml:space="preserve"> </w:t>
            </w:r>
          </w:p>
          <w:p w14:paraId="4F630C69" w14:textId="77777777" w:rsidR="00642549" w:rsidRDefault="00D6390E">
            <w:pPr>
              <w:spacing w:after="0" w:line="259" w:lineRule="auto"/>
              <w:ind w:left="0" w:firstLine="0"/>
              <w:jc w:val="left"/>
            </w:pPr>
            <w: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25DFF9A1" w14:textId="77777777" w:rsidR="00642549" w:rsidRDefault="00D6390E">
            <w:pPr>
              <w:spacing w:after="0" w:line="259" w:lineRule="auto"/>
              <w:ind w:left="0" w:firstLine="0"/>
              <w:jc w:val="left"/>
            </w:pPr>
            <w:r>
              <w:rPr>
                <w:sz w:val="24"/>
              </w:rPr>
              <w:t xml:space="preserve"> </w:t>
            </w:r>
          </w:p>
        </w:tc>
      </w:tr>
      <w:tr w:rsidR="00642549" w14:paraId="316AB3C2" w14:textId="77777777">
        <w:trPr>
          <w:trHeight w:val="516"/>
        </w:trPr>
        <w:tc>
          <w:tcPr>
            <w:tcW w:w="1728" w:type="dxa"/>
            <w:tcBorders>
              <w:top w:val="single" w:sz="4" w:space="0" w:color="000000"/>
              <w:left w:val="single" w:sz="4" w:space="0" w:color="000000"/>
              <w:bottom w:val="single" w:sz="4" w:space="0" w:color="000000"/>
              <w:right w:val="single" w:sz="4" w:space="0" w:color="000000"/>
            </w:tcBorders>
          </w:tcPr>
          <w:p w14:paraId="4F62C895" w14:textId="77777777" w:rsidR="00642549" w:rsidRDefault="00D6390E">
            <w:pPr>
              <w:spacing w:after="0" w:line="259" w:lineRule="auto"/>
              <w:ind w:left="0" w:firstLine="0"/>
              <w:jc w:val="left"/>
            </w:pPr>
            <w:r>
              <w:t>Annex E</w:t>
            </w:r>
            <w:r>
              <w:rPr>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1BB5CA35" w14:textId="77777777" w:rsidR="00642549" w:rsidRDefault="00D6390E">
            <w:pPr>
              <w:spacing w:after="0" w:line="259" w:lineRule="auto"/>
              <w:ind w:left="0" w:firstLine="0"/>
              <w:jc w:val="left"/>
            </w:pPr>
            <w:r>
              <w:rPr>
                <w:color w:val="0000FF"/>
                <w:u w:val="single" w:color="0000FF"/>
              </w:rPr>
              <w:t>Flow Chart – OFFICIAL or OFFICIAL</w:t>
            </w:r>
            <w:r>
              <w:rPr>
                <w:color w:val="0000FF"/>
              </w:rPr>
              <w:t xml:space="preserve"> </w:t>
            </w:r>
            <w:r>
              <w:rPr>
                <w:color w:val="0000FF"/>
                <w:u w:val="single" w:color="0000FF"/>
              </w:rPr>
              <w:t>SENSITIVE</w:t>
            </w:r>
            <w: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281B1112" w14:textId="77777777" w:rsidR="00642549" w:rsidRDefault="00D6390E">
            <w:pPr>
              <w:spacing w:after="0" w:line="259" w:lineRule="auto"/>
              <w:ind w:left="0" w:firstLine="0"/>
              <w:jc w:val="left"/>
            </w:pPr>
            <w:r>
              <w:rPr>
                <w:sz w:val="24"/>
              </w:rPr>
              <w:t xml:space="preserve"> </w:t>
            </w:r>
          </w:p>
        </w:tc>
      </w:tr>
      <w:tr w:rsidR="00642549" w14:paraId="6C8C9536" w14:textId="77777777">
        <w:trPr>
          <w:trHeight w:val="716"/>
        </w:trPr>
        <w:tc>
          <w:tcPr>
            <w:tcW w:w="1728" w:type="dxa"/>
            <w:tcBorders>
              <w:top w:val="single" w:sz="4" w:space="0" w:color="000000"/>
              <w:left w:val="single" w:sz="4" w:space="0" w:color="000000"/>
              <w:bottom w:val="single" w:sz="4" w:space="0" w:color="000000"/>
              <w:right w:val="single" w:sz="4" w:space="0" w:color="000000"/>
            </w:tcBorders>
          </w:tcPr>
          <w:p w14:paraId="657EF99C" w14:textId="77777777" w:rsidR="00642549" w:rsidRDefault="00D6390E">
            <w:pPr>
              <w:spacing w:after="0" w:line="259" w:lineRule="auto"/>
              <w:ind w:left="0" w:firstLine="0"/>
              <w:jc w:val="left"/>
            </w:pPr>
            <w:r>
              <w:t>Annex F</w:t>
            </w:r>
            <w:r>
              <w:rPr>
                <w:sz w:val="24"/>
              </w:rPr>
              <w:t xml:space="preserve"> </w:t>
            </w:r>
          </w:p>
        </w:tc>
        <w:tc>
          <w:tcPr>
            <w:tcW w:w="4320" w:type="dxa"/>
            <w:tcBorders>
              <w:top w:val="single" w:sz="4" w:space="0" w:color="000000"/>
              <w:left w:val="single" w:sz="4" w:space="0" w:color="000000"/>
              <w:bottom w:val="single" w:sz="4" w:space="0" w:color="000000"/>
              <w:right w:val="single" w:sz="4" w:space="0" w:color="000000"/>
            </w:tcBorders>
            <w:vAlign w:val="center"/>
          </w:tcPr>
          <w:p w14:paraId="533AB13C" w14:textId="77777777" w:rsidR="00642549" w:rsidRDefault="00D6390E">
            <w:pPr>
              <w:spacing w:after="0" w:line="259" w:lineRule="auto"/>
              <w:ind w:left="72" w:hanging="72"/>
              <w:jc w:val="left"/>
            </w:pPr>
            <w:r>
              <w:rPr>
                <w:color w:val="0000FF"/>
                <w:u w:val="single" w:color="0000FF"/>
              </w:rPr>
              <w:t>Contact details and where to find further</w:t>
            </w:r>
            <w:r>
              <w:rPr>
                <w:color w:val="0000FF"/>
              </w:rPr>
              <w:t xml:space="preserve"> </w:t>
            </w:r>
            <w:r>
              <w:rPr>
                <w:color w:val="0000FF"/>
                <w:u w:val="single" w:color="0000FF"/>
              </w:rPr>
              <w:t>information</w:t>
            </w:r>
            <w:r>
              <w:rPr>
                <w:sz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0DAE234A" w14:textId="77777777" w:rsidR="00642549" w:rsidRDefault="00D6390E">
            <w:pPr>
              <w:spacing w:after="0" w:line="259" w:lineRule="auto"/>
              <w:ind w:left="0" w:firstLine="0"/>
              <w:jc w:val="left"/>
            </w:pPr>
            <w:r>
              <w:rPr>
                <w:sz w:val="24"/>
              </w:rPr>
              <w:t xml:space="preserve"> </w:t>
            </w:r>
          </w:p>
        </w:tc>
      </w:tr>
    </w:tbl>
    <w:p w14:paraId="684535D2" w14:textId="77777777" w:rsidR="00642549" w:rsidRDefault="00D6390E">
      <w:pPr>
        <w:spacing w:after="0" w:line="259" w:lineRule="auto"/>
        <w:ind w:left="0" w:firstLine="0"/>
        <w:jc w:val="left"/>
      </w:pPr>
      <w:r>
        <w:rPr>
          <w:b/>
        </w:rPr>
        <w:t xml:space="preserve"> </w:t>
      </w:r>
    </w:p>
    <w:p w14:paraId="422EA736" w14:textId="77777777" w:rsidR="00642549" w:rsidRDefault="00D6390E">
      <w:pPr>
        <w:spacing w:after="0" w:line="259" w:lineRule="auto"/>
        <w:ind w:left="0" w:firstLine="0"/>
        <w:jc w:val="left"/>
      </w:pPr>
      <w:r>
        <w:rPr>
          <w:b/>
        </w:rPr>
        <w:t xml:space="preserve"> </w:t>
      </w:r>
    </w:p>
    <w:p w14:paraId="12D18801" w14:textId="77777777" w:rsidR="00642549" w:rsidRDefault="00D6390E">
      <w:pPr>
        <w:spacing w:after="0" w:line="259" w:lineRule="auto"/>
        <w:ind w:left="0" w:firstLine="0"/>
        <w:jc w:val="left"/>
        <w:rPr>
          <w:b/>
        </w:rPr>
      </w:pPr>
      <w:r>
        <w:rPr>
          <w:b/>
        </w:rPr>
        <w:t xml:space="preserve"> </w:t>
      </w:r>
    </w:p>
    <w:p w14:paraId="0B5B497C" w14:textId="77777777" w:rsidR="0093436D" w:rsidRDefault="0093436D">
      <w:pPr>
        <w:spacing w:after="0" w:line="259" w:lineRule="auto"/>
        <w:ind w:left="0" w:firstLine="0"/>
        <w:jc w:val="left"/>
        <w:rPr>
          <w:b/>
        </w:rPr>
      </w:pPr>
    </w:p>
    <w:p w14:paraId="481ED996" w14:textId="77777777" w:rsidR="0093436D" w:rsidRDefault="0093436D">
      <w:pPr>
        <w:spacing w:after="0" w:line="259" w:lineRule="auto"/>
        <w:ind w:left="0" w:firstLine="0"/>
        <w:jc w:val="left"/>
        <w:rPr>
          <w:b/>
        </w:rPr>
      </w:pPr>
    </w:p>
    <w:p w14:paraId="628E2A87" w14:textId="77777777" w:rsidR="0093436D" w:rsidRDefault="0093436D">
      <w:pPr>
        <w:spacing w:after="0" w:line="259" w:lineRule="auto"/>
        <w:ind w:left="0" w:firstLine="0"/>
        <w:jc w:val="left"/>
        <w:rPr>
          <w:b/>
        </w:rPr>
      </w:pPr>
    </w:p>
    <w:p w14:paraId="0302717C" w14:textId="77777777" w:rsidR="0093436D" w:rsidRDefault="0093436D">
      <w:pPr>
        <w:spacing w:after="0" w:line="259" w:lineRule="auto"/>
        <w:ind w:left="0" w:firstLine="0"/>
        <w:jc w:val="left"/>
      </w:pPr>
    </w:p>
    <w:p w14:paraId="4360ACC9" w14:textId="77777777" w:rsidR="003E1279" w:rsidRDefault="003E1279">
      <w:pPr>
        <w:spacing w:after="2" w:line="259" w:lineRule="auto"/>
        <w:ind w:left="-5"/>
        <w:jc w:val="left"/>
        <w:rPr>
          <w:b/>
        </w:rPr>
      </w:pPr>
    </w:p>
    <w:p w14:paraId="735D7A86" w14:textId="77777777" w:rsidR="003E1279" w:rsidRDefault="003E1279">
      <w:pPr>
        <w:spacing w:after="2" w:line="259" w:lineRule="auto"/>
        <w:ind w:left="-5"/>
        <w:jc w:val="left"/>
        <w:rPr>
          <w:b/>
        </w:rPr>
      </w:pPr>
    </w:p>
    <w:p w14:paraId="7B1ACF6F" w14:textId="77777777" w:rsidR="003E1279" w:rsidRDefault="003E1279">
      <w:pPr>
        <w:spacing w:after="2" w:line="259" w:lineRule="auto"/>
        <w:ind w:left="-5"/>
        <w:jc w:val="left"/>
        <w:rPr>
          <w:b/>
        </w:rPr>
      </w:pPr>
    </w:p>
    <w:p w14:paraId="3D8B9C7B" w14:textId="77777777" w:rsidR="003E1279" w:rsidRDefault="003E1279">
      <w:pPr>
        <w:spacing w:after="2" w:line="259" w:lineRule="auto"/>
        <w:ind w:left="-5"/>
        <w:jc w:val="left"/>
        <w:rPr>
          <w:b/>
        </w:rPr>
      </w:pPr>
    </w:p>
    <w:p w14:paraId="60094C1B" w14:textId="77777777" w:rsidR="003E1279" w:rsidRDefault="003E1279">
      <w:pPr>
        <w:spacing w:after="2" w:line="259" w:lineRule="auto"/>
        <w:ind w:left="-5"/>
        <w:jc w:val="left"/>
        <w:rPr>
          <w:b/>
        </w:rPr>
      </w:pPr>
    </w:p>
    <w:p w14:paraId="6AD4ED4B" w14:textId="77777777" w:rsidR="003E1279" w:rsidRDefault="003E1279">
      <w:pPr>
        <w:spacing w:after="2" w:line="259" w:lineRule="auto"/>
        <w:ind w:left="-5"/>
        <w:jc w:val="left"/>
        <w:rPr>
          <w:b/>
        </w:rPr>
      </w:pPr>
    </w:p>
    <w:p w14:paraId="70C886A0" w14:textId="77777777" w:rsidR="003E1279" w:rsidRDefault="003E1279">
      <w:pPr>
        <w:spacing w:after="2" w:line="259" w:lineRule="auto"/>
        <w:ind w:left="-5"/>
        <w:jc w:val="left"/>
        <w:rPr>
          <w:b/>
        </w:rPr>
      </w:pPr>
    </w:p>
    <w:p w14:paraId="0FC85FDE" w14:textId="05A046CB" w:rsidR="00642549" w:rsidRDefault="00D6390E">
      <w:pPr>
        <w:spacing w:after="2" w:line="259" w:lineRule="auto"/>
        <w:ind w:left="-5"/>
        <w:jc w:val="left"/>
      </w:pPr>
      <w:r>
        <w:rPr>
          <w:b/>
        </w:rPr>
        <w:t xml:space="preserve">1 </w:t>
      </w:r>
      <w:r>
        <w:rPr>
          <w:b/>
          <w:u w:val="single" w:color="000000"/>
        </w:rPr>
        <w:t>Executive Summary</w:t>
      </w:r>
      <w:r>
        <w:rPr>
          <w:b/>
        </w:rPr>
        <w:t xml:space="preserve"> </w:t>
      </w:r>
      <w:r>
        <w:rPr>
          <w:i/>
        </w:rPr>
        <w:t xml:space="preserve">  </w:t>
      </w:r>
    </w:p>
    <w:p w14:paraId="15127583" w14:textId="77777777" w:rsidR="00642549" w:rsidRDefault="00D6390E">
      <w:pPr>
        <w:spacing w:after="0" w:line="259" w:lineRule="auto"/>
        <w:ind w:left="360" w:firstLine="0"/>
        <w:jc w:val="left"/>
      </w:pPr>
      <w:r>
        <w:rPr>
          <w:i/>
        </w:rPr>
        <w:t xml:space="preserve"> </w:t>
      </w:r>
    </w:p>
    <w:p w14:paraId="0032CD01" w14:textId="77777777" w:rsidR="00642549" w:rsidRDefault="00D6390E">
      <w:pPr>
        <w:pStyle w:val="Heading1"/>
        <w:ind w:left="-5" w:right="186"/>
      </w:pPr>
      <w:r>
        <w:t>Background</w:t>
      </w:r>
      <w:r>
        <w:rPr>
          <w:u w:val="none"/>
        </w:rPr>
        <w:t xml:space="preserve">  </w:t>
      </w:r>
    </w:p>
    <w:p w14:paraId="37EF4B7F" w14:textId="77777777" w:rsidR="00642549" w:rsidRDefault="00D6390E">
      <w:pPr>
        <w:spacing w:after="1" w:line="259" w:lineRule="auto"/>
        <w:ind w:left="360" w:firstLine="0"/>
        <w:jc w:val="left"/>
      </w:pPr>
      <w:r>
        <w:t xml:space="preserve"> </w:t>
      </w:r>
    </w:p>
    <w:p w14:paraId="72302073" w14:textId="77777777" w:rsidR="00642549" w:rsidRDefault="00D6390E">
      <w:pPr>
        <w:spacing w:after="0" w:line="246" w:lineRule="auto"/>
        <w:ind w:left="715" w:hanging="730"/>
        <w:jc w:val="left"/>
      </w:pPr>
      <w:r>
        <w:rPr>
          <w:sz w:val="23"/>
        </w:rPr>
        <w:t xml:space="preserve">1.1 </w:t>
      </w:r>
      <w:r>
        <w:rPr>
          <w:sz w:val="23"/>
        </w:rPr>
        <w:tab/>
      </w:r>
      <w:r>
        <w:t xml:space="preserve">The Government Security Classification (GSC) system provides a framework for classifying information.  Classification directs users to particular levels of control which are required to ensure the continuing availability, integrity and confidentiality of information.  The criteria for determining the correct classification have regard to both the level of threat </w:t>
      </w:r>
      <w:r>
        <w:rPr>
          <w:b/>
        </w:rPr>
        <w:t>and</w:t>
      </w:r>
      <w:r>
        <w:t xml:space="preserve"> the impact should the information be compromised. </w:t>
      </w:r>
    </w:p>
    <w:p w14:paraId="3B59D7C9" w14:textId="77777777" w:rsidR="00642549" w:rsidRDefault="00D6390E">
      <w:pPr>
        <w:spacing w:after="0" w:line="259" w:lineRule="auto"/>
        <w:ind w:left="0" w:firstLine="0"/>
        <w:jc w:val="left"/>
      </w:pPr>
      <w:r>
        <w:t xml:space="preserve"> </w:t>
      </w:r>
    </w:p>
    <w:p w14:paraId="00B8052D" w14:textId="77777777" w:rsidR="00642549" w:rsidRDefault="00D6390E">
      <w:pPr>
        <w:ind w:left="706" w:right="124" w:hanging="720"/>
      </w:pPr>
      <w:r>
        <w:t xml:space="preserve">1.2 This policy describes how </w:t>
      </w:r>
      <w:r w:rsidR="0093436D">
        <w:t>HMPPS</w:t>
      </w:r>
      <w:r>
        <w:t xml:space="preserve"> classifies information assets to ensure they are appropriately protected; support Public Sector business and the effective exploitation of information; and meet the requirements of relevant legislation. The policy applies to all the information that </w:t>
      </w:r>
      <w:r w:rsidR="0093436D">
        <w:t>HMPPS</w:t>
      </w:r>
      <w:r>
        <w:t xml:space="preserve"> collects, stores, processes, generates or shares to deliver services and conduct business, including information received from or exchanged with delivery partners and third party suppliers.  </w:t>
      </w:r>
    </w:p>
    <w:p w14:paraId="2EAB49F1" w14:textId="77777777" w:rsidR="00642549" w:rsidRDefault="00D6390E">
      <w:pPr>
        <w:spacing w:after="0" w:line="259" w:lineRule="auto"/>
        <w:ind w:left="0" w:firstLine="0"/>
        <w:jc w:val="left"/>
      </w:pPr>
      <w:r>
        <w:t xml:space="preserve"> </w:t>
      </w:r>
    </w:p>
    <w:p w14:paraId="7C407E09" w14:textId="77777777" w:rsidR="00642549" w:rsidRDefault="00D6390E">
      <w:pPr>
        <w:ind w:left="706" w:right="125" w:hanging="720"/>
      </w:pPr>
      <w:r>
        <w:t xml:space="preserve">1.3 Everyone who works within </w:t>
      </w:r>
      <w:r w:rsidR="0093436D">
        <w:t>HMPPS</w:t>
      </w:r>
      <w:r>
        <w:t xml:space="preserve"> has a duty to respect the confidentiality and integrity of any </w:t>
      </w:r>
      <w:r w:rsidR="0093436D">
        <w:t>HMPPS</w:t>
      </w:r>
      <w:r>
        <w:t xml:space="preserve"> information and data that they access, and is personally accountable for safeguarding assets in line with this policy.  </w:t>
      </w:r>
    </w:p>
    <w:p w14:paraId="513022A8" w14:textId="77777777" w:rsidR="00642549" w:rsidRDefault="00D6390E">
      <w:pPr>
        <w:spacing w:after="0" w:line="259" w:lineRule="auto"/>
        <w:ind w:left="0" w:firstLine="0"/>
        <w:jc w:val="left"/>
      </w:pPr>
      <w:r>
        <w:t xml:space="preserve"> </w:t>
      </w:r>
    </w:p>
    <w:p w14:paraId="3EAE612C" w14:textId="77777777" w:rsidR="00642549" w:rsidRDefault="00D6390E">
      <w:pPr>
        <w:ind w:left="706" w:right="124" w:hanging="720"/>
      </w:pPr>
      <w:r>
        <w:t xml:space="preserve">1.4 </w:t>
      </w:r>
      <w:r w:rsidR="0093436D">
        <w:t>HMPPS</w:t>
      </w:r>
      <w:r>
        <w:t xml:space="preserve"> information assets must be classified into three types: OFFICIAL, SECRET and TOP SECRET. Each type requires a minimum set of security controls to be in place which need to be able to provide the appropriate protection against typical threats. Additionally, ICT systems and services may require enhanced controls to manage the associated risks to aggregated data or to manage integrity and availability concerns.  </w:t>
      </w:r>
    </w:p>
    <w:p w14:paraId="42D29C2B" w14:textId="77777777" w:rsidR="00642549" w:rsidRDefault="00D6390E">
      <w:pPr>
        <w:spacing w:after="0" w:line="259" w:lineRule="auto"/>
        <w:ind w:left="0" w:firstLine="0"/>
        <w:jc w:val="left"/>
      </w:pPr>
      <w:r>
        <w:t xml:space="preserve"> </w:t>
      </w:r>
    </w:p>
    <w:p w14:paraId="24BDE687" w14:textId="77777777" w:rsidR="00642549" w:rsidRDefault="00D6390E">
      <w:pPr>
        <w:ind w:left="706" w:right="126" w:hanging="720"/>
      </w:pPr>
      <w:r>
        <w:t xml:space="preserve">1.5 All staff should apply this policy and ensure that consistent controls are implemented throughout their public sector delivery partners and wider supply chain.  Delivery partners and suppliers who have access to </w:t>
      </w:r>
      <w:r w:rsidR="0093436D">
        <w:t>HMPPS</w:t>
      </w:r>
      <w:r>
        <w:t xml:space="preserve"> information must apply equivalent controls, which should be provided for under contractual provisions or information sharing agreements. </w:t>
      </w:r>
    </w:p>
    <w:p w14:paraId="244198C5" w14:textId="77777777" w:rsidR="00642549" w:rsidRDefault="00D6390E">
      <w:pPr>
        <w:spacing w:after="0" w:line="259" w:lineRule="auto"/>
        <w:ind w:left="540" w:firstLine="0"/>
        <w:jc w:val="left"/>
      </w:pPr>
      <w:r>
        <w:t xml:space="preserve"> </w:t>
      </w:r>
    </w:p>
    <w:p w14:paraId="038E7B3D" w14:textId="77777777" w:rsidR="00642549" w:rsidRDefault="00D6390E">
      <w:pPr>
        <w:pStyle w:val="Heading1"/>
        <w:ind w:left="-5" w:right="186"/>
      </w:pPr>
      <w:r>
        <w:t>Desired outcomes</w:t>
      </w:r>
      <w:r>
        <w:rPr>
          <w:u w:val="none"/>
        </w:rPr>
        <w:t xml:space="preserve"> </w:t>
      </w:r>
    </w:p>
    <w:p w14:paraId="0C1A7315" w14:textId="77777777" w:rsidR="00642549" w:rsidRDefault="00D6390E">
      <w:pPr>
        <w:spacing w:after="0" w:line="259" w:lineRule="auto"/>
        <w:ind w:left="0" w:firstLine="0"/>
        <w:jc w:val="left"/>
      </w:pPr>
      <w:r>
        <w:t xml:space="preserve"> </w:t>
      </w:r>
    </w:p>
    <w:p w14:paraId="6DBDAEA3" w14:textId="593C2F89" w:rsidR="00642549" w:rsidRDefault="00D6390E">
      <w:pPr>
        <w:ind w:left="706" w:right="124" w:hanging="720"/>
      </w:pPr>
      <w:r>
        <w:t xml:space="preserve">1.6 This policy sets out </w:t>
      </w:r>
      <w:r w:rsidR="0093436D">
        <w:t>HMPPS</w:t>
      </w:r>
      <w:r>
        <w:t xml:space="preserve"> commitment to the management of information.  It also sets out what prison establishments, Probation Service, headquarters groups, </w:t>
      </w:r>
      <w:r w:rsidR="0093436D">
        <w:t>HMPPS</w:t>
      </w:r>
      <w:r>
        <w:t xml:space="preserve"> ‘delivery partners’ and third party suppliers should do to manage information. In doing so, this policy supports the </w:t>
      </w:r>
      <w:r w:rsidR="0093436D">
        <w:t>HMPPS</w:t>
      </w:r>
      <w:r>
        <w:t xml:space="preserve"> strategic aims and objectives and should enable employees throughout the organisation to identify an acceptable level of risk and, when required, use the handling controls. </w:t>
      </w:r>
    </w:p>
    <w:p w14:paraId="20E1A465" w14:textId="77777777" w:rsidR="00642549" w:rsidRDefault="00D6390E">
      <w:pPr>
        <w:spacing w:after="0" w:line="259" w:lineRule="auto"/>
        <w:ind w:left="0" w:firstLine="0"/>
        <w:jc w:val="left"/>
      </w:pPr>
      <w:r>
        <w:t xml:space="preserve"> </w:t>
      </w:r>
    </w:p>
    <w:p w14:paraId="0B6C6FDD" w14:textId="77777777" w:rsidR="00642549" w:rsidRDefault="00D6390E">
      <w:pPr>
        <w:pStyle w:val="Heading1"/>
        <w:ind w:left="-5" w:right="186"/>
      </w:pPr>
      <w:r>
        <w:t>Application</w:t>
      </w:r>
      <w:r>
        <w:rPr>
          <w:u w:val="none"/>
        </w:rPr>
        <w:t xml:space="preserve"> </w:t>
      </w:r>
    </w:p>
    <w:p w14:paraId="5A0C3B77" w14:textId="77777777" w:rsidR="00642549" w:rsidRDefault="00D6390E">
      <w:pPr>
        <w:spacing w:after="0" w:line="259" w:lineRule="auto"/>
        <w:ind w:left="0" w:firstLine="0"/>
        <w:jc w:val="left"/>
      </w:pPr>
      <w:r>
        <w:t xml:space="preserve"> </w:t>
      </w:r>
    </w:p>
    <w:p w14:paraId="22521754" w14:textId="77777777" w:rsidR="00642549" w:rsidRDefault="00D6390E">
      <w:pPr>
        <w:spacing w:after="0" w:line="246" w:lineRule="auto"/>
        <w:ind w:left="715" w:hanging="730"/>
        <w:jc w:val="left"/>
      </w:pPr>
      <w:r>
        <w:t xml:space="preserve">1.7  </w:t>
      </w:r>
      <w:r>
        <w:tab/>
        <w:t xml:space="preserve">All </w:t>
      </w:r>
      <w:r w:rsidR="0093436D">
        <w:t>HMPPS</w:t>
      </w:r>
      <w:r>
        <w:t xml:space="preserve"> staff, contractors, third party suppliers and delivery partners are responsible for ensuring that </w:t>
      </w:r>
      <w:r>
        <w:rPr>
          <w:u w:val="single" w:color="000000"/>
        </w:rPr>
        <w:t>all information</w:t>
      </w:r>
      <w:r>
        <w:t xml:space="preserve"> is looked after with care to enable the business to function as well as meeting privacy needs. </w:t>
      </w:r>
    </w:p>
    <w:p w14:paraId="4255B5DA" w14:textId="77777777" w:rsidR="00642549" w:rsidRDefault="00D6390E">
      <w:pPr>
        <w:spacing w:after="0" w:line="259" w:lineRule="auto"/>
        <w:ind w:left="0" w:firstLine="0"/>
        <w:jc w:val="left"/>
      </w:pPr>
      <w:r>
        <w:t xml:space="preserve"> </w:t>
      </w:r>
    </w:p>
    <w:p w14:paraId="6D2E38D8" w14:textId="77777777" w:rsidR="00642549" w:rsidRDefault="00D6390E">
      <w:pPr>
        <w:spacing w:after="0" w:line="259" w:lineRule="auto"/>
        <w:ind w:left="0" w:firstLine="0"/>
        <w:jc w:val="left"/>
      </w:pPr>
      <w:r>
        <w:rPr>
          <w:i/>
          <w:u w:val="single" w:color="000000"/>
        </w:rPr>
        <w:t>Mandatory actions</w:t>
      </w:r>
      <w:r>
        <w:rPr>
          <w:i/>
        </w:rPr>
        <w:t xml:space="preserve"> </w:t>
      </w:r>
    </w:p>
    <w:p w14:paraId="2147AFB4" w14:textId="77777777" w:rsidR="00642549" w:rsidRDefault="00D6390E">
      <w:pPr>
        <w:spacing w:after="0" w:line="259" w:lineRule="auto"/>
        <w:ind w:left="0" w:firstLine="0"/>
        <w:jc w:val="left"/>
      </w:pPr>
      <w:r>
        <w:rPr>
          <w:i/>
        </w:rPr>
        <w:t xml:space="preserve"> </w:t>
      </w:r>
    </w:p>
    <w:p w14:paraId="562C6255" w14:textId="77777777" w:rsidR="00642549" w:rsidRDefault="00D6390E">
      <w:pPr>
        <w:spacing w:after="0" w:line="244" w:lineRule="auto"/>
        <w:ind w:left="715" w:hanging="730"/>
        <w:jc w:val="left"/>
      </w:pPr>
      <w:r>
        <w:lastRenderedPageBreak/>
        <w:t>1.8</w:t>
      </w:r>
      <w:r>
        <w:rPr>
          <w:i/>
        </w:rPr>
        <w:t xml:space="preserve"> </w:t>
      </w:r>
      <w:r>
        <w:rPr>
          <w:i/>
        </w:rPr>
        <w:tab/>
        <w:t xml:space="preserve">From 2 April 2014 all staff, contractors, third part suppliers or delivery partners must apply the new scheme to any new documents that are produced but they will not be required to apply the new scheme retrospectively.   </w:t>
      </w:r>
    </w:p>
    <w:p w14:paraId="7FC53DD4" w14:textId="77777777" w:rsidR="00642549" w:rsidRDefault="00D6390E">
      <w:pPr>
        <w:spacing w:after="0" w:line="259" w:lineRule="auto"/>
        <w:ind w:left="0" w:firstLine="0"/>
        <w:jc w:val="left"/>
      </w:pPr>
      <w:r>
        <w:rPr>
          <w:i/>
        </w:rPr>
        <w:t xml:space="preserve"> </w:t>
      </w:r>
    </w:p>
    <w:p w14:paraId="4CE1DDE2" w14:textId="77777777" w:rsidR="00642549" w:rsidRDefault="00D6390E">
      <w:pPr>
        <w:spacing w:after="0" w:line="244" w:lineRule="auto"/>
        <w:ind w:left="715" w:hanging="730"/>
        <w:jc w:val="left"/>
      </w:pPr>
      <w:r>
        <w:t>1.9</w:t>
      </w:r>
      <w:r>
        <w:rPr>
          <w:i/>
        </w:rPr>
        <w:t xml:space="preserve"> </w:t>
      </w:r>
      <w:r>
        <w:rPr>
          <w:i/>
        </w:rPr>
        <w:tab/>
        <w:t xml:space="preserve">ALL information that </w:t>
      </w:r>
      <w:r w:rsidR="0093436D">
        <w:rPr>
          <w:i/>
        </w:rPr>
        <w:t>HMPPS</w:t>
      </w:r>
      <w:r>
        <w:rPr>
          <w:i/>
        </w:rPr>
        <w:t xml:space="preserve"> needs to collect, store, process, generate or share to deliver services and conduct MoJ business has intrinsic value and all staff must apply the appropriate degree of protection. </w:t>
      </w:r>
    </w:p>
    <w:p w14:paraId="100A0849" w14:textId="77777777" w:rsidR="00642549" w:rsidRDefault="00D6390E">
      <w:pPr>
        <w:spacing w:after="0" w:line="259" w:lineRule="auto"/>
        <w:ind w:left="720" w:firstLine="0"/>
        <w:jc w:val="left"/>
      </w:pPr>
      <w:r>
        <w:rPr>
          <w:i/>
        </w:rPr>
        <w:t xml:space="preserve"> </w:t>
      </w:r>
    </w:p>
    <w:p w14:paraId="6BECA28C" w14:textId="77777777" w:rsidR="00642549" w:rsidRDefault="00D6390E">
      <w:pPr>
        <w:spacing w:after="0" w:line="244" w:lineRule="auto"/>
        <w:ind w:left="715" w:hanging="730"/>
        <w:jc w:val="left"/>
      </w:pPr>
      <w:r>
        <w:t>1.10</w:t>
      </w:r>
      <w:r>
        <w:rPr>
          <w:i/>
        </w:rPr>
        <w:t xml:space="preserve"> </w:t>
      </w:r>
      <w:r>
        <w:rPr>
          <w:i/>
        </w:rPr>
        <w:tab/>
        <w:t xml:space="preserve">Everyone who works with </w:t>
      </w:r>
      <w:r w:rsidR="0093436D">
        <w:rPr>
          <w:i/>
        </w:rPr>
        <w:t>HMPPS</w:t>
      </w:r>
      <w:r>
        <w:rPr>
          <w:i/>
        </w:rPr>
        <w:t xml:space="preserve"> (including staff, contractors, delivery partners and third party suppliers) has a duty of confidentiality and a responsibility to safeguard and </w:t>
      </w:r>
      <w:r w:rsidR="0093436D">
        <w:rPr>
          <w:i/>
        </w:rPr>
        <w:t>HMPPS</w:t>
      </w:r>
      <w:r>
        <w:rPr>
          <w:i/>
        </w:rPr>
        <w:t xml:space="preserve"> information or data that they access irrespective of whether it is marked or not and must be provided with the appropriate training. </w:t>
      </w:r>
    </w:p>
    <w:p w14:paraId="7024C061" w14:textId="77777777" w:rsidR="00642549" w:rsidRDefault="00D6390E">
      <w:pPr>
        <w:spacing w:after="0" w:line="259" w:lineRule="auto"/>
        <w:ind w:left="720" w:firstLine="0"/>
        <w:jc w:val="left"/>
      </w:pPr>
      <w:r>
        <w:rPr>
          <w:i/>
        </w:rPr>
        <w:t xml:space="preserve"> </w:t>
      </w:r>
    </w:p>
    <w:p w14:paraId="4CF53C41" w14:textId="77777777" w:rsidR="00642549" w:rsidRDefault="00D6390E">
      <w:pPr>
        <w:ind w:left="716" w:right="10" w:hanging="730"/>
      </w:pPr>
      <w:r>
        <w:t>1.11</w:t>
      </w:r>
      <w:r>
        <w:rPr>
          <w:i/>
        </w:rPr>
        <w:t xml:space="preserve"> </w:t>
      </w:r>
      <w:r>
        <w:rPr>
          <w:i/>
        </w:rPr>
        <w:tab/>
        <w:t xml:space="preserve">Access to sensitive information must only be granted on the basis of a genuine need to know and an appropriate personnel security control. </w:t>
      </w:r>
    </w:p>
    <w:p w14:paraId="77155C8E" w14:textId="77777777" w:rsidR="00642549" w:rsidRDefault="00D6390E">
      <w:pPr>
        <w:spacing w:after="0" w:line="259" w:lineRule="auto"/>
        <w:ind w:left="720" w:firstLine="0"/>
        <w:jc w:val="left"/>
      </w:pPr>
      <w:r>
        <w:rPr>
          <w:i/>
        </w:rPr>
        <w:t xml:space="preserve"> </w:t>
      </w:r>
    </w:p>
    <w:p w14:paraId="098CB6B7" w14:textId="77777777" w:rsidR="00642549" w:rsidRDefault="00D6390E">
      <w:pPr>
        <w:spacing w:after="0" w:line="244" w:lineRule="auto"/>
        <w:ind w:left="715" w:hanging="730"/>
        <w:jc w:val="left"/>
      </w:pPr>
      <w:r>
        <w:t>1.12</w:t>
      </w:r>
      <w:r>
        <w:rPr>
          <w:i/>
        </w:rPr>
        <w:t xml:space="preserve"> </w:t>
      </w:r>
      <w:r>
        <w:rPr>
          <w:i/>
        </w:rPr>
        <w:tab/>
        <w:t xml:space="preserve">Information assets received or exchanged with external partners must be protected in accordance with any relevant legislative or regulatory requirements, including contracts or information sharing agreements. </w:t>
      </w:r>
    </w:p>
    <w:p w14:paraId="764A3928" w14:textId="77777777" w:rsidR="00642549" w:rsidRDefault="00D6390E">
      <w:pPr>
        <w:spacing w:after="0" w:line="259" w:lineRule="auto"/>
        <w:ind w:left="720" w:firstLine="0"/>
        <w:jc w:val="left"/>
      </w:pPr>
      <w:r>
        <w:rPr>
          <w:i/>
        </w:rPr>
        <w:t xml:space="preserve"> </w:t>
      </w:r>
    </w:p>
    <w:p w14:paraId="187FB9F5" w14:textId="77777777" w:rsidR="00642549" w:rsidRDefault="00D6390E">
      <w:pPr>
        <w:ind w:left="716" w:right="10" w:hanging="730"/>
      </w:pPr>
      <w:r>
        <w:t>1.13</w:t>
      </w:r>
      <w:r>
        <w:rPr>
          <w:i/>
        </w:rPr>
        <w:t xml:space="preserve"> </w:t>
      </w:r>
      <w:r>
        <w:rPr>
          <w:i/>
        </w:rPr>
        <w:tab/>
        <w:t xml:space="preserve">Any business area holding or expecting to hold information at SECRET or TOP SECRET must contact the Agency Security Officer to agree handling controls. </w:t>
      </w:r>
    </w:p>
    <w:p w14:paraId="770D9A62" w14:textId="77777777" w:rsidR="00642549" w:rsidRDefault="00D6390E">
      <w:pPr>
        <w:spacing w:after="0" w:line="259" w:lineRule="auto"/>
        <w:ind w:left="0" w:firstLine="0"/>
        <w:jc w:val="left"/>
      </w:pPr>
      <w:r>
        <w:rPr>
          <w:i/>
        </w:rPr>
        <w:t xml:space="preserve"> </w:t>
      </w:r>
    </w:p>
    <w:p w14:paraId="5FE88C26" w14:textId="77777777" w:rsidR="00642549" w:rsidRDefault="00D6390E">
      <w:pPr>
        <w:pStyle w:val="Heading1"/>
        <w:spacing w:after="270"/>
        <w:ind w:left="-5" w:right="186"/>
      </w:pPr>
      <w:r>
        <w:t>Resource Impact</w:t>
      </w:r>
      <w:r>
        <w:rPr>
          <w:u w:val="none"/>
        </w:rPr>
        <w:t xml:space="preserve"> </w:t>
      </w:r>
    </w:p>
    <w:p w14:paraId="77557308" w14:textId="77777777" w:rsidR="00642549" w:rsidRDefault="00D6390E">
      <w:pPr>
        <w:spacing w:after="274" w:line="246" w:lineRule="auto"/>
        <w:ind w:left="715" w:hanging="730"/>
        <w:jc w:val="left"/>
      </w:pPr>
      <w:r>
        <w:t xml:space="preserve">1.14 </w:t>
      </w:r>
      <w:r>
        <w:tab/>
        <w:t>All staff are required to complete the Cabinet Office training package provided either by e</w:t>
      </w:r>
      <w:r w:rsidR="0093436D">
        <w:t>-</w:t>
      </w:r>
      <w:r>
        <w:t xml:space="preserve">learning or PowerPoint by 31 March 2014.  Completion of the training should between 10 to 20 minutes per staff member if completed via e-learning. </w:t>
      </w:r>
    </w:p>
    <w:p w14:paraId="242AE2F5" w14:textId="77777777" w:rsidR="00642549" w:rsidRDefault="00D6390E">
      <w:pPr>
        <w:spacing w:after="273" w:line="246" w:lineRule="auto"/>
        <w:ind w:left="715" w:hanging="730"/>
        <w:jc w:val="left"/>
      </w:pPr>
      <w:r>
        <w:t xml:space="preserve">1.15 </w:t>
      </w:r>
      <w:r>
        <w:tab/>
        <w:t xml:space="preserve">All staff joining </w:t>
      </w:r>
      <w:r w:rsidR="0093436D">
        <w:t>HMPPS</w:t>
      </w:r>
      <w:r>
        <w:t xml:space="preserve"> after this date will be required to complete the Responsible for Information e-learning course on CSL which includes a module on the new GSC scheme.  Completion of the full training package should take between 40 to 50 minutes. </w:t>
      </w:r>
    </w:p>
    <w:p w14:paraId="1C519DF5" w14:textId="77777777" w:rsidR="00642549" w:rsidRDefault="00D6390E">
      <w:pPr>
        <w:ind w:left="706" w:right="123" w:hanging="720"/>
      </w:pPr>
      <w:r>
        <w:t xml:space="preserve">1.16 All forms and templates on ICT systems that currently show the GPMS markings (PROTECT/RESTRICTED/CONFIDENTIAL) must be updated to reflect the new GSC.  Information Asset owners are responsible for ensuring the updates take place within the following timescales: </w:t>
      </w:r>
    </w:p>
    <w:p w14:paraId="02258864" w14:textId="77777777" w:rsidR="00642549" w:rsidRDefault="00D6390E">
      <w:pPr>
        <w:spacing w:after="0" w:line="259" w:lineRule="auto"/>
        <w:ind w:left="0" w:firstLine="0"/>
        <w:jc w:val="left"/>
      </w:pPr>
      <w:r>
        <w:t xml:space="preserve"> </w:t>
      </w:r>
    </w:p>
    <w:p w14:paraId="74EE0345" w14:textId="77777777" w:rsidR="00642549" w:rsidRDefault="00D6390E">
      <w:pPr>
        <w:numPr>
          <w:ilvl w:val="0"/>
          <w:numId w:val="1"/>
        </w:numPr>
        <w:ind w:right="124" w:hanging="720"/>
      </w:pPr>
      <w:r>
        <w:t xml:space="preserve">Local standalone IT or locally networked systems must be updated by 30 September 2014. The resource impact should be minimal as the templates can be amended as and when they are required but this will be depend on the number of forms in use. </w:t>
      </w:r>
    </w:p>
    <w:p w14:paraId="6A006EF1" w14:textId="77777777" w:rsidR="00642549" w:rsidRDefault="00D6390E">
      <w:pPr>
        <w:numPr>
          <w:ilvl w:val="0"/>
          <w:numId w:val="1"/>
        </w:numPr>
        <w:ind w:right="124" w:hanging="720"/>
      </w:pPr>
      <w:r>
        <w:t xml:space="preserve">National systems such as P NOMIS / nDelius / OASys must be updated by 30 September 2015, the changes should be factored into planned maintenance upgrades to reduce the cost implications: </w:t>
      </w:r>
    </w:p>
    <w:p w14:paraId="2DAD14A7" w14:textId="77777777" w:rsidR="00642549" w:rsidRDefault="00D6390E">
      <w:pPr>
        <w:spacing w:after="0" w:line="259" w:lineRule="auto"/>
        <w:ind w:left="720" w:firstLine="0"/>
        <w:jc w:val="left"/>
      </w:pPr>
      <w:r>
        <w:t xml:space="preserve"> </w:t>
      </w:r>
    </w:p>
    <w:p w14:paraId="63FE233B" w14:textId="77777777" w:rsidR="00642549" w:rsidRDefault="00D6390E">
      <w:pPr>
        <w:numPr>
          <w:ilvl w:val="1"/>
          <w:numId w:val="2"/>
        </w:numPr>
        <w:ind w:hanging="720"/>
      </w:pPr>
      <w:r>
        <w:t xml:space="preserve">There is a requirement to update existing policies whose contents make reference the old Government Protective Marking Scheme (GPMS) by 30 June 2014.  </w:t>
      </w:r>
    </w:p>
    <w:p w14:paraId="279A8319" w14:textId="77777777" w:rsidR="00642549" w:rsidRDefault="00D6390E">
      <w:pPr>
        <w:spacing w:after="0" w:line="259" w:lineRule="auto"/>
        <w:ind w:left="720" w:firstLine="0"/>
        <w:jc w:val="left"/>
      </w:pPr>
      <w:r>
        <w:t xml:space="preserve"> </w:t>
      </w:r>
    </w:p>
    <w:p w14:paraId="6DA428CD" w14:textId="77777777" w:rsidR="00642549" w:rsidRDefault="00D6390E">
      <w:pPr>
        <w:numPr>
          <w:ilvl w:val="1"/>
          <w:numId w:val="2"/>
        </w:numPr>
        <w:ind w:hanging="720"/>
      </w:pPr>
      <w:r>
        <w:t xml:space="preserve">There is no requirement to apply this policy retrospectively and so following a period of familiarisation the implementation should be carried out at business as usual.  </w:t>
      </w:r>
    </w:p>
    <w:p w14:paraId="4DBE2EB1" w14:textId="74F87A4D" w:rsidR="00642549" w:rsidRDefault="00D6390E" w:rsidP="0093436D">
      <w:pPr>
        <w:spacing w:after="0" w:line="259" w:lineRule="auto"/>
        <w:ind w:left="0" w:firstLine="0"/>
        <w:jc w:val="left"/>
      </w:pPr>
      <w:r>
        <w:t xml:space="preserve"> </w:t>
      </w:r>
    </w:p>
    <w:p w14:paraId="14121DA3" w14:textId="24A76863" w:rsidR="00642549" w:rsidRDefault="00D6390E" w:rsidP="004744A5">
      <w:pPr>
        <w:ind w:left="0" w:firstLine="720"/>
      </w:pPr>
      <w:r>
        <w:t xml:space="preserve">(Approved for publication) </w:t>
      </w:r>
    </w:p>
    <w:p w14:paraId="154F1E95" w14:textId="7BCCFAA7" w:rsidR="00642549" w:rsidRDefault="00D6390E" w:rsidP="004744A5">
      <w:pPr>
        <w:spacing w:after="0" w:line="259" w:lineRule="auto"/>
        <w:ind w:left="0" w:firstLine="0"/>
        <w:jc w:val="left"/>
      </w:pPr>
      <w:r>
        <w:t xml:space="preserve"> </w:t>
      </w:r>
      <w:r w:rsidR="004744A5">
        <w:tab/>
      </w:r>
      <w:r>
        <w:rPr>
          <w:b/>
        </w:rPr>
        <w:t xml:space="preserve">Ben Booth,  Director of Change and ICT, </w:t>
      </w:r>
      <w:r w:rsidR="0093436D">
        <w:rPr>
          <w:b/>
        </w:rPr>
        <w:t>HMPPS</w:t>
      </w:r>
      <w:r>
        <w:t xml:space="preserve">  </w:t>
      </w:r>
    </w:p>
    <w:p w14:paraId="1754FEFE" w14:textId="77777777" w:rsidR="00642549" w:rsidRDefault="00D6390E">
      <w:pPr>
        <w:spacing w:after="0" w:line="259" w:lineRule="auto"/>
        <w:ind w:left="0" w:firstLine="0"/>
        <w:jc w:val="left"/>
      </w:pPr>
      <w:r>
        <w:rPr>
          <w:sz w:val="23"/>
        </w:rPr>
        <w:t xml:space="preserve"> </w:t>
      </w:r>
    </w:p>
    <w:p w14:paraId="32C706FA" w14:textId="77777777" w:rsidR="00642549" w:rsidRDefault="00D6390E">
      <w:pPr>
        <w:spacing w:after="248" w:line="259" w:lineRule="auto"/>
        <w:ind w:left="720" w:firstLine="0"/>
        <w:jc w:val="left"/>
      </w:pPr>
      <w:r>
        <w:rPr>
          <w:sz w:val="23"/>
        </w:rPr>
        <w:lastRenderedPageBreak/>
        <w:t xml:space="preserve"> </w:t>
      </w:r>
    </w:p>
    <w:p w14:paraId="7DFE8BAF" w14:textId="77777777" w:rsidR="003E1279" w:rsidRDefault="003E1279">
      <w:pPr>
        <w:pStyle w:val="Heading2"/>
        <w:tabs>
          <w:tab w:val="center" w:pos="3227"/>
        </w:tabs>
        <w:spacing w:after="2" w:line="259" w:lineRule="auto"/>
        <w:ind w:left="-15" w:firstLine="0"/>
        <w:rPr>
          <w:u w:val="single" w:color="000000"/>
        </w:rPr>
      </w:pPr>
    </w:p>
    <w:p w14:paraId="5B5D04F7" w14:textId="77777777" w:rsidR="003E1279" w:rsidRDefault="003E1279">
      <w:pPr>
        <w:pStyle w:val="Heading2"/>
        <w:tabs>
          <w:tab w:val="center" w:pos="3227"/>
        </w:tabs>
        <w:spacing w:after="2" w:line="259" w:lineRule="auto"/>
        <w:ind w:left="-15" w:firstLine="0"/>
        <w:rPr>
          <w:u w:val="single" w:color="000000"/>
        </w:rPr>
      </w:pPr>
    </w:p>
    <w:p w14:paraId="18638136" w14:textId="2941C631" w:rsidR="00642549" w:rsidRDefault="00D6390E">
      <w:pPr>
        <w:pStyle w:val="Heading2"/>
        <w:tabs>
          <w:tab w:val="center" w:pos="3227"/>
        </w:tabs>
        <w:spacing w:after="2" w:line="259" w:lineRule="auto"/>
        <w:ind w:left="-15" w:firstLine="0"/>
      </w:pPr>
      <w:r>
        <w:rPr>
          <w:u w:val="single" w:color="000000"/>
        </w:rPr>
        <w:t xml:space="preserve">2. </w:t>
      </w:r>
      <w:r>
        <w:rPr>
          <w:u w:val="single" w:color="000000"/>
        </w:rPr>
        <w:tab/>
        <w:t>The Government Security Classification System</w:t>
      </w:r>
      <w:r>
        <w:t xml:space="preserve"> </w:t>
      </w:r>
    </w:p>
    <w:p w14:paraId="3C60A6AB" w14:textId="77777777" w:rsidR="00642549" w:rsidRDefault="00D6390E">
      <w:pPr>
        <w:spacing w:after="0" w:line="259" w:lineRule="auto"/>
        <w:ind w:left="0" w:firstLine="0"/>
        <w:jc w:val="left"/>
      </w:pPr>
      <w:r>
        <w:rPr>
          <w:sz w:val="24"/>
        </w:rPr>
        <w:t xml:space="preserve"> </w:t>
      </w:r>
    </w:p>
    <w:p w14:paraId="62E6D4D9" w14:textId="77777777" w:rsidR="00642549" w:rsidRDefault="00D6390E">
      <w:pPr>
        <w:tabs>
          <w:tab w:val="center" w:pos="5016"/>
        </w:tabs>
        <w:ind w:left="-14" w:firstLine="0"/>
        <w:jc w:val="left"/>
      </w:pPr>
      <w:r>
        <w:t>2.1</w:t>
      </w:r>
      <w:r>
        <w:rPr>
          <w:sz w:val="24"/>
        </w:rPr>
        <w:t xml:space="preserve"> </w:t>
      </w:r>
      <w:r>
        <w:rPr>
          <w:sz w:val="24"/>
        </w:rPr>
        <w:tab/>
      </w:r>
      <w:r>
        <w:t xml:space="preserve">The new classification system has three levels: OFFICIAL, SECRET and TOP SECRET.   </w:t>
      </w:r>
    </w:p>
    <w:p w14:paraId="4C8063CB" w14:textId="77777777" w:rsidR="00642549" w:rsidRDefault="00D6390E">
      <w:pPr>
        <w:spacing w:after="53" w:line="259" w:lineRule="auto"/>
        <w:ind w:left="0" w:firstLine="0"/>
        <w:jc w:val="left"/>
      </w:pPr>
      <w:r>
        <w:rPr>
          <w:b/>
        </w:rPr>
        <w:t xml:space="preserve"> </w:t>
      </w:r>
    </w:p>
    <w:p w14:paraId="74815037" w14:textId="77777777" w:rsidR="00642549" w:rsidRDefault="0093436D">
      <w:pPr>
        <w:spacing w:after="773" w:line="246" w:lineRule="auto"/>
        <w:ind w:left="839" w:hanging="730"/>
        <w:jc w:val="left"/>
      </w:pPr>
      <w:r>
        <w:rPr>
          <w:noProof/>
        </w:rPr>
        <mc:AlternateContent>
          <mc:Choice Requires="wps">
            <w:drawing>
              <wp:anchor distT="0" distB="0" distL="114300" distR="114300" simplePos="0" relativeHeight="251664384" behindDoc="0" locked="0" layoutInCell="1" allowOverlap="1" wp14:anchorId="40590842" wp14:editId="329EA25F">
                <wp:simplePos x="0" y="0"/>
                <wp:positionH relativeFrom="margin">
                  <wp:align>right</wp:align>
                </wp:positionH>
                <wp:positionV relativeFrom="paragraph">
                  <wp:posOffset>741846</wp:posOffset>
                </wp:positionV>
                <wp:extent cx="1764610" cy="2536190"/>
                <wp:effectExtent l="0" t="0" r="26670" b="16510"/>
                <wp:wrapNone/>
                <wp:docPr id="3" name="Rectangle: Rounded Corners 3"/>
                <wp:cNvGraphicFramePr/>
                <a:graphic xmlns:a="http://schemas.openxmlformats.org/drawingml/2006/main">
                  <a:graphicData uri="http://schemas.microsoft.com/office/word/2010/wordprocessingShape">
                    <wps:wsp>
                      <wps:cNvSpPr/>
                      <wps:spPr>
                        <a:xfrm>
                          <a:off x="0" y="0"/>
                          <a:ext cx="1764610" cy="253619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710FD5" w14:textId="77777777" w:rsidR="00C25FA4" w:rsidRDefault="00C25FA4" w:rsidP="0093436D">
                            <w:pPr>
                              <w:pStyle w:val="Default"/>
                              <w:jc w:val="center"/>
                              <w:rPr>
                                <w:sz w:val="23"/>
                                <w:szCs w:val="23"/>
                              </w:rPr>
                            </w:pPr>
                            <w:r>
                              <w:rPr>
                                <w:b/>
                                <w:bCs/>
                                <w:sz w:val="23"/>
                                <w:szCs w:val="23"/>
                              </w:rPr>
                              <w:t>TOP SECRET</w:t>
                            </w:r>
                          </w:p>
                          <w:p w14:paraId="2B792E07" w14:textId="77777777" w:rsidR="00C25FA4" w:rsidRDefault="00C25FA4" w:rsidP="0093436D">
                            <w:pPr>
                              <w:pStyle w:val="Default"/>
                              <w:jc w:val="both"/>
                              <w:rPr>
                                <w:sz w:val="21"/>
                                <w:szCs w:val="21"/>
                              </w:rPr>
                            </w:pPr>
                            <w:r>
                              <w:rPr>
                                <w:sz w:val="21"/>
                                <w:szCs w:val="21"/>
                              </w:rPr>
                              <w:t xml:space="preserve">HMG’s most sensitive information requiring the highest levels of protection from the most serious threats. </w:t>
                            </w:r>
                          </w:p>
                          <w:p w14:paraId="62E79F9A" w14:textId="77777777" w:rsidR="00C25FA4" w:rsidRDefault="00C25FA4" w:rsidP="0093436D">
                            <w:pPr>
                              <w:ind w:left="0"/>
                              <w:jc w:val="center"/>
                            </w:pPr>
                            <w:r>
                              <w:rPr>
                                <w:sz w:val="21"/>
                                <w:szCs w:val="21"/>
                              </w:rPr>
                              <w:t>Where compromise could cause widespread loss of life or else threaten the security or economic wellbeing of the country or friendly 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90842" id="Rectangle: Rounded Corners 3" o:spid="_x0000_s1026" style="position:absolute;left:0;text-align:left;margin-left:87.75pt;margin-top:58.4pt;width:138.95pt;height:199.7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" fillcolor="#ed7d31 [3205]" strokecolor="#1f4d78 [1604]" strokeweight="1pt">
                <v:stroke joinstyle="miter"/>
                <v:textbox>
                  <w:txbxContent>
                    <w:p w14:paraId="2B710FD5" w14:textId="77777777" w:rsidR="00C25FA4" w:rsidRDefault="00C25FA4" w:rsidP="0093436D">
                      <w:pPr>
                        <w:pStyle w:val="Default"/>
                        <w:jc w:val="center"/>
                        <w:rPr>
                          <w:sz w:val="23"/>
                          <w:szCs w:val="23"/>
                        </w:rPr>
                      </w:pPr>
                      <w:r>
                        <w:rPr>
                          <w:b/>
                          <w:bCs/>
                          <w:sz w:val="23"/>
                          <w:szCs w:val="23"/>
                        </w:rPr>
                        <w:t>TOP SECRET</w:t>
                      </w:r>
                    </w:p>
                    <w:p w14:paraId="2B792E07" w14:textId="77777777" w:rsidR="00C25FA4" w:rsidRDefault="00C25FA4" w:rsidP="0093436D">
                      <w:pPr>
                        <w:pStyle w:val="Default"/>
                        <w:jc w:val="both"/>
                        <w:rPr>
                          <w:sz w:val="21"/>
                          <w:szCs w:val="21"/>
                        </w:rPr>
                      </w:pPr>
                      <w:r>
                        <w:rPr>
                          <w:sz w:val="21"/>
                          <w:szCs w:val="21"/>
                        </w:rPr>
                        <w:t xml:space="preserve">HMG’s most sensitive information requiring the highest levels of protection from the most serious threats. </w:t>
                      </w:r>
                    </w:p>
                    <w:p w14:paraId="62E79F9A" w14:textId="77777777" w:rsidR="00C25FA4" w:rsidRDefault="00C25FA4" w:rsidP="0093436D">
                      <w:pPr>
                        <w:ind w:left="0"/>
                        <w:jc w:val="center"/>
                      </w:pPr>
                      <w:r>
                        <w:rPr>
                          <w:sz w:val="21"/>
                          <w:szCs w:val="21"/>
                        </w:rPr>
                        <w:t>Where compromise could cause widespread loss of life or else threaten the security or economic wellbeing of the country or friendly nations.</w:t>
                      </w:r>
                    </w:p>
                  </w:txbxContent>
                </v:textbox>
                <w10:wrap anchorx="margin"/>
              </v:roundrect>
            </w:pict>
          </mc:Fallback>
        </mc:AlternateContent>
      </w:r>
      <w:r>
        <w:rPr>
          <w:noProof/>
        </w:rPr>
        <mc:AlternateContent>
          <mc:Choice Requires="wps">
            <w:drawing>
              <wp:anchor distT="0" distB="0" distL="114300" distR="114300" simplePos="0" relativeHeight="251663360" behindDoc="0" locked="0" layoutInCell="1" allowOverlap="1" wp14:anchorId="0AC7DA8D" wp14:editId="30180401">
                <wp:simplePos x="0" y="0"/>
                <wp:positionH relativeFrom="column">
                  <wp:posOffset>2299501</wp:posOffset>
                </wp:positionH>
                <wp:positionV relativeFrom="paragraph">
                  <wp:posOffset>710040</wp:posOffset>
                </wp:positionV>
                <wp:extent cx="1900361" cy="2592070"/>
                <wp:effectExtent l="0" t="0" r="24130" b="17780"/>
                <wp:wrapNone/>
                <wp:docPr id="2" name="Rectangle: Rounded Corners 2"/>
                <wp:cNvGraphicFramePr/>
                <a:graphic xmlns:a="http://schemas.openxmlformats.org/drawingml/2006/main">
                  <a:graphicData uri="http://schemas.microsoft.com/office/word/2010/wordprocessingShape">
                    <wps:wsp>
                      <wps:cNvSpPr/>
                      <wps:spPr>
                        <a:xfrm>
                          <a:off x="0" y="0"/>
                          <a:ext cx="1900361" cy="2592070"/>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CEEE5E" w14:textId="77777777" w:rsidR="00C25FA4" w:rsidRPr="0093436D" w:rsidRDefault="00C25FA4" w:rsidP="0093436D">
                            <w:pPr>
                              <w:pStyle w:val="Default"/>
                              <w:ind w:firstLine="720"/>
                              <w:rPr>
                                <w:sz w:val="22"/>
                                <w:szCs w:val="22"/>
                              </w:rPr>
                            </w:pPr>
                            <w:r w:rsidRPr="0093436D">
                              <w:rPr>
                                <w:b/>
                                <w:bCs/>
                                <w:sz w:val="22"/>
                                <w:szCs w:val="22"/>
                              </w:rPr>
                              <w:t xml:space="preserve">SECRET </w:t>
                            </w:r>
                          </w:p>
                          <w:p w14:paraId="639B8AC7" w14:textId="77777777" w:rsidR="00C25FA4" w:rsidRPr="0093436D" w:rsidRDefault="00C25FA4" w:rsidP="0093436D">
                            <w:pPr>
                              <w:pStyle w:val="Default"/>
                              <w:jc w:val="both"/>
                              <w:rPr>
                                <w:sz w:val="22"/>
                                <w:szCs w:val="22"/>
                              </w:rPr>
                            </w:pPr>
                            <w:r w:rsidRPr="0093436D">
                              <w:rPr>
                                <w:sz w:val="22"/>
                                <w:szCs w:val="22"/>
                              </w:rPr>
                              <w:t>Very sensitive information that justifies heightened protective measures to defend against determined / highly capability threats.</w:t>
                            </w:r>
                          </w:p>
                          <w:p w14:paraId="6127CD3B" w14:textId="77777777" w:rsidR="00C25FA4" w:rsidRPr="0093436D" w:rsidRDefault="00C25FA4" w:rsidP="0093436D">
                            <w:pPr>
                              <w:pStyle w:val="Default"/>
                              <w:jc w:val="both"/>
                              <w:rPr>
                                <w:sz w:val="22"/>
                                <w:szCs w:val="22"/>
                              </w:rPr>
                            </w:pPr>
                            <w:r w:rsidRPr="0093436D">
                              <w:rPr>
                                <w:sz w:val="22"/>
                                <w:szCs w:val="22"/>
                              </w:rPr>
                              <w:t xml:space="preserve"> </w:t>
                            </w:r>
                          </w:p>
                          <w:p w14:paraId="4EF94193" w14:textId="77777777" w:rsidR="00C25FA4" w:rsidRPr="0093436D" w:rsidRDefault="00C25FA4" w:rsidP="0093436D">
                            <w:pPr>
                              <w:ind w:left="0"/>
                              <w:jc w:val="center"/>
                            </w:pPr>
                            <w:r w:rsidRPr="0093436D">
                              <w:t>Where compromise may seriously damage military capabilities, international relations or the investigation of serious organised crime.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7DA8D" id="Rectangle: Rounded Corners 2" o:spid="_x0000_s1027" style="position:absolute;left:0;text-align:left;margin-left:181.05pt;margin-top:55.9pt;width:149.65pt;height:2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" fillcolor="#ffc000 [3207]" strokecolor="#1f4d78 [1604]" strokeweight="1pt">
                <v:stroke joinstyle="miter"/>
                <v:textbox>
                  <w:txbxContent>
                    <w:p w14:paraId="7ECEEE5E" w14:textId="77777777" w:rsidR="00C25FA4" w:rsidRPr="0093436D" w:rsidRDefault="00C25FA4" w:rsidP="0093436D">
                      <w:pPr>
                        <w:pStyle w:val="Default"/>
                        <w:ind w:firstLine="720"/>
                        <w:rPr>
                          <w:sz w:val="22"/>
                          <w:szCs w:val="22"/>
                        </w:rPr>
                      </w:pPr>
                      <w:r w:rsidRPr="0093436D">
                        <w:rPr>
                          <w:b/>
                          <w:bCs/>
                          <w:sz w:val="22"/>
                          <w:szCs w:val="22"/>
                        </w:rPr>
                        <w:t xml:space="preserve">SECRET </w:t>
                      </w:r>
                    </w:p>
                    <w:p w14:paraId="639B8AC7" w14:textId="77777777" w:rsidR="00C25FA4" w:rsidRPr="0093436D" w:rsidRDefault="00C25FA4" w:rsidP="0093436D">
                      <w:pPr>
                        <w:pStyle w:val="Default"/>
                        <w:jc w:val="both"/>
                        <w:rPr>
                          <w:sz w:val="22"/>
                          <w:szCs w:val="22"/>
                        </w:rPr>
                      </w:pPr>
                      <w:r w:rsidRPr="0093436D">
                        <w:rPr>
                          <w:sz w:val="22"/>
                          <w:szCs w:val="22"/>
                        </w:rPr>
                        <w:t>Very sensitive information that justifies heightened protective measures to defend against determined / highly capability threats.</w:t>
                      </w:r>
                    </w:p>
                    <w:p w14:paraId="6127CD3B" w14:textId="77777777" w:rsidR="00C25FA4" w:rsidRPr="0093436D" w:rsidRDefault="00C25FA4" w:rsidP="0093436D">
                      <w:pPr>
                        <w:pStyle w:val="Default"/>
                        <w:jc w:val="both"/>
                        <w:rPr>
                          <w:sz w:val="22"/>
                          <w:szCs w:val="22"/>
                        </w:rPr>
                      </w:pPr>
                      <w:r w:rsidRPr="0093436D">
                        <w:rPr>
                          <w:sz w:val="22"/>
                          <w:szCs w:val="22"/>
                        </w:rPr>
                        <w:t xml:space="preserve"> </w:t>
                      </w:r>
                    </w:p>
                    <w:p w14:paraId="4EF94193" w14:textId="77777777" w:rsidR="00C25FA4" w:rsidRPr="0093436D" w:rsidRDefault="00C25FA4" w:rsidP="0093436D">
                      <w:pPr>
                        <w:ind w:left="0"/>
                        <w:jc w:val="center"/>
                      </w:pPr>
                      <w:r w:rsidRPr="0093436D">
                        <w:t>Where compromise may seriously damage military capabilities, international relations or the investigation of serious organised crime.</w:t>
                      </w:r>
                    </w:p>
                  </w:txbxContent>
                </v:textbox>
              </v:roundrect>
            </w:pict>
          </mc:Fallback>
        </mc:AlternateContent>
      </w:r>
      <w:r w:rsidR="003010D3">
        <w:rPr>
          <w:noProof/>
        </w:rPr>
        <mc:AlternateContent>
          <mc:Choice Requires="wps">
            <w:drawing>
              <wp:anchor distT="0" distB="0" distL="114300" distR="114300" simplePos="0" relativeHeight="251662336" behindDoc="0" locked="0" layoutInCell="1" allowOverlap="1" wp14:anchorId="245E575B" wp14:editId="524A125A">
                <wp:simplePos x="0" y="0"/>
                <wp:positionH relativeFrom="margin">
                  <wp:align>left</wp:align>
                </wp:positionH>
                <wp:positionV relativeFrom="paragraph">
                  <wp:posOffset>646430</wp:posOffset>
                </wp:positionV>
                <wp:extent cx="2115047" cy="2647784"/>
                <wp:effectExtent l="0" t="0" r="19050" b="19685"/>
                <wp:wrapNone/>
                <wp:docPr id="1" name="Rectangle: Rounded Corners 1"/>
                <wp:cNvGraphicFramePr/>
                <a:graphic xmlns:a="http://schemas.openxmlformats.org/drawingml/2006/main">
                  <a:graphicData uri="http://schemas.microsoft.com/office/word/2010/wordprocessingShape">
                    <wps:wsp>
                      <wps:cNvSpPr/>
                      <wps:spPr>
                        <a:xfrm>
                          <a:off x="0" y="0"/>
                          <a:ext cx="2115047" cy="2647784"/>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035D95" w14:textId="77777777" w:rsidR="00C25FA4" w:rsidRPr="003010D3" w:rsidRDefault="00C25FA4" w:rsidP="003010D3">
                            <w:pPr>
                              <w:pStyle w:val="Default"/>
                              <w:ind w:firstLine="720"/>
                              <w:rPr>
                                <w:sz w:val="22"/>
                                <w:szCs w:val="22"/>
                              </w:rPr>
                            </w:pPr>
                            <w:r w:rsidRPr="003010D3">
                              <w:rPr>
                                <w:b/>
                                <w:bCs/>
                                <w:sz w:val="22"/>
                                <w:szCs w:val="22"/>
                              </w:rPr>
                              <w:t xml:space="preserve">OFFICIAL </w:t>
                            </w:r>
                          </w:p>
                          <w:p w14:paraId="7129F10C" w14:textId="77777777" w:rsidR="00C25FA4" w:rsidRPr="003010D3" w:rsidRDefault="00C25FA4" w:rsidP="003010D3">
                            <w:pPr>
                              <w:pStyle w:val="Default"/>
                              <w:jc w:val="both"/>
                              <w:rPr>
                                <w:sz w:val="22"/>
                                <w:szCs w:val="22"/>
                              </w:rPr>
                            </w:pPr>
                            <w:r w:rsidRPr="003010D3">
                              <w:rPr>
                                <w:sz w:val="22"/>
                                <w:szCs w:val="22"/>
                              </w:rPr>
                              <w:t xml:space="preserve">The majority of information that is created / processed by </w:t>
                            </w:r>
                            <w:r>
                              <w:rPr>
                                <w:sz w:val="22"/>
                                <w:szCs w:val="22"/>
                              </w:rPr>
                              <w:t>HMPPS</w:t>
                            </w:r>
                            <w:r w:rsidRPr="003010D3">
                              <w:rPr>
                                <w:sz w:val="22"/>
                                <w:szCs w:val="22"/>
                              </w:rPr>
                              <w:t xml:space="preserve">. </w:t>
                            </w:r>
                          </w:p>
                          <w:p w14:paraId="711143FB" w14:textId="76DE4DF4" w:rsidR="00C25FA4" w:rsidRDefault="00C25FA4" w:rsidP="003010D3">
                            <w:pPr>
                              <w:ind w:left="0"/>
                              <w:jc w:val="center"/>
                            </w:pPr>
                            <w:r w:rsidRPr="003010D3">
                              <w:t xml:space="preserve">Includes routine business operations, including </w:t>
                            </w:r>
                            <w:r w:rsidR="000969F9">
                              <w:t>Supervised Individual</w:t>
                            </w:r>
                            <w:r w:rsidRPr="003010D3">
                              <w:t xml:space="preserve"> and staff personal information, and services, some of which could have damaging consequences if lost, stolen or published in the media, but are not</w:t>
                            </w:r>
                            <w:r>
                              <w:rPr>
                                <w:sz w:val="21"/>
                                <w:szCs w:val="21"/>
                              </w:rPr>
                              <w:t xml:space="preserve"> subject to a heightened threat 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E575B" id="Rectangle: Rounded Corners 1" o:spid="_x0000_s1028" style="position:absolute;left:0;text-align:left;margin-left:0;margin-top:50.9pt;width:166.55pt;height:20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" fillcolor="#8eaadb [1944]" strokecolor="#1f4d78 [1604]" strokeweight="1pt">
                <v:stroke joinstyle="miter"/>
                <v:textbox>
                  <w:txbxContent>
                    <w:p w14:paraId="59035D95" w14:textId="77777777" w:rsidR="00C25FA4" w:rsidRPr="003010D3" w:rsidRDefault="00C25FA4" w:rsidP="003010D3">
                      <w:pPr>
                        <w:pStyle w:val="Default"/>
                        <w:ind w:firstLine="720"/>
                        <w:rPr>
                          <w:sz w:val="22"/>
                          <w:szCs w:val="22"/>
                        </w:rPr>
                      </w:pPr>
                      <w:r w:rsidRPr="003010D3">
                        <w:rPr>
                          <w:b/>
                          <w:bCs/>
                          <w:sz w:val="22"/>
                          <w:szCs w:val="22"/>
                        </w:rPr>
                        <w:t xml:space="preserve">OFFICIAL </w:t>
                      </w:r>
                    </w:p>
                    <w:p w14:paraId="7129F10C" w14:textId="77777777" w:rsidR="00C25FA4" w:rsidRPr="003010D3" w:rsidRDefault="00C25FA4" w:rsidP="003010D3">
                      <w:pPr>
                        <w:pStyle w:val="Default"/>
                        <w:jc w:val="both"/>
                        <w:rPr>
                          <w:sz w:val="22"/>
                          <w:szCs w:val="22"/>
                        </w:rPr>
                      </w:pPr>
                      <w:r w:rsidRPr="003010D3">
                        <w:rPr>
                          <w:sz w:val="22"/>
                          <w:szCs w:val="22"/>
                        </w:rPr>
                        <w:t xml:space="preserve">The majority of information that is created / processed by </w:t>
                      </w:r>
                      <w:r>
                        <w:rPr>
                          <w:sz w:val="22"/>
                          <w:szCs w:val="22"/>
                        </w:rPr>
                        <w:t>HMPPS</w:t>
                      </w:r>
                      <w:r w:rsidRPr="003010D3">
                        <w:rPr>
                          <w:sz w:val="22"/>
                          <w:szCs w:val="22"/>
                        </w:rPr>
                        <w:t xml:space="preserve">. </w:t>
                      </w:r>
                    </w:p>
                    <w:p w14:paraId="711143FB" w14:textId="76DE4DF4" w:rsidR="00C25FA4" w:rsidRDefault="00C25FA4" w:rsidP="003010D3">
                      <w:pPr>
                        <w:ind w:left="0"/>
                        <w:jc w:val="center"/>
                      </w:pPr>
                      <w:r w:rsidRPr="003010D3">
                        <w:t xml:space="preserve">Includes routine business operations, including </w:t>
                      </w:r>
                      <w:r w:rsidR="000969F9">
                        <w:t>Supervised Individual</w:t>
                      </w:r>
                      <w:r w:rsidRPr="003010D3">
                        <w:t xml:space="preserve"> and staff personal information, and services, some of which could have damaging consequences if lost, stolen or published in the media, but are not</w:t>
                      </w:r>
                      <w:r>
                        <w:rPr>
                          <w:sz w:val="21"/>
                          <w:szCs w:val="21"/>
                        </w:rPr>
                        <w:t xml:space="preserve"> subject to a heightened threat profile.</w:t>
                      </w:r>
                    </w:p>
                  </w:txbxContent>
                </v:textbox>
                <w10:wrap anchorx="margin"/>
              </v:roundrect>
            </w:pict>
          </mc:Fallback>
        </mc:AlternateContent>
      </w:r>
      <w:r w:rsidR="00D6390E">
        <w:t>2.2</w:t>
      </w:r>
      <w:r w:rsidR="00D6390E">
        <w:rPr>
          <w:sz w:val="24"/>
        </w:rPr>
        <w:t xml:space="preserve"> </w:t>
      </w:r>
      <w:r w:rsidR="00D6390E">
        <w:rPr>
          <w:sz w:val="24"/>
        </w:rPr>
        <w:tab/>
      </w:r>
      <w:r w:rsidR="00D6390E">
        <w:t>New GSC classifications indicate the sensitivity of information in terms of the likely impact resulting from compromise, loss or misuse, and the need to defend against a broad profile of applicable threats. There are three new levels of classification:</w:t>
      </w:r>
    </w:p>
    <w:p w14:paraId="1FEF3648" w14:textId="77777777" w:rsidR="00642549" w:rsidRDefault="00D6390E" w:rsidP="003010D3">
      <w:pPr>
        <w:pStyle w:val="Heading1"/>
        <w:tabs>
          <w:tab w:val="center" w:pos="1600"/>
          <w:tab w:val="center" w:pos="4802"/>
          <w:tab w:val="center" w:pos="7987"/>
        </w:tabs>
        <w:spacing w:after="0" w:line="259" w:lineRule="auto"/>
        <w:ind w:left="0" w:firstLine="0"/>
      </w:pPr>
      <w:r>
        <w:rPr>
          <w:sz w:val="21"/>
        </w:rPr>
        <w:t xml:space="preserve"> </w:t>
      </w:r>
    </w:p>
    <w:p w14:paraId="37023C00" w14:textId="77777777" w:rsidR="00642549" w:rsidRDefault="00D6390E">
      <w:pPr>
        <w:spacing w:after="0" w:line="259" w:lineRule="auto"/>
        <w:ind w:left="0" w:firstLine="0"/>
        <w:jc w:val="right"/>
      </w:pPr>
      <w:r>
        <w:rPr>
          <w:b/>
          <w:sz w:val="24"/>
        </w:rPr>
        <w:t xml:space="preserve"> </w:t>
      </w:r>
    </w:p>
    <w:p w14:paraId="6BC4AFA7" w14:textId="77777777" w:rsidR="00642549" w:rsidRDefault="00D6390E">
      <w:pPr>
        <w:spacing w:after="0" w:line="259" w:lineRule="auto"/>
        <w:ind w:left="0" w:firstLine="0"/>
        <w:jc w:val="left"/>
      </w:pPr>
      <w:r>
        <w:rPr>
          <w:rFonts w:ascii="Times New Roman" w:eastAsia="Times New Roman" w:hAnsi="Times New Roman" w:cs="Times New Roman"/>
          <w:b/>
          <w:sz w:val="24"/>
        </w:rPr>
        <w:t xml:space="preserve"> </w:t>
      </w:r>
    </w:p>
    <w:p w14:paraId="739389D5" w14:textId="77777777" w:rsidR="00642549" w:rsidRDefault="00D6390E">
      <w:pPr>
        <w:spacing w:after="0" w:line="245" w:lineRule="auto"/>
        <w:ind w:left="0" w:right="9693" w:firstLine="0"/>
        <w:jc w:val="left"/>
      </w:pPr>
      <w:r>
        <w:rPr>
          <w:rFonts w:ascii="Times New Roman" w:eastAsia="Times New Roman" w:hAnsi="Times New Roman" w:cs="Times New Roman"/>
          <w:b/>
          <w:sz w:val="24"/>
        </w:rPr>
        <w:t xml:space="preserve"> </w:t>
      </w:r>
      <w:r>
        <w:rPr>
          <w:b/>
        </w:rPr>
        <w:t xml:space="preserve"> </w:t>
      </w:r>
    </w:p>
    <w:p w14:paraId="7E1BAD6E" w14:textId="77777777" w:rsidR="003010D3" w:rsidRDefault="003010D3">
      <w:pPr>
        <w:ind w:left="706" w:right="124" w:hanging="720"/>
      </w:pPr>
    </w:p>
    <w:p w14:paraId="06D95B50" w14:textId="77777777" w:rsidR="003010D3" w:rsidRDefault="003010D3">
      <w:pPr>
        <w:ind w:left="706" w:right="124" w:hanging="720"/>
      </w:pPr>
    </w:p>
    <w:p w14:paraId="5B90B366" w14:textId="77777777" w:rsidR="003010D3" w:rsidRDefault="003010D3">
      <w:pPr>
        <w:ind w:left="706" w:right="124" w:hanging="720"/>
      </w:pPr>
    </w:p>
    <w:p w14:paraId="593F37C1" w14:textId="77777777" w:rsidR="003010D3" w:rsidRDefault="003010D3">
      <w:pPr>
        <w:ind w:left="706" w:right="124" w:hanging="720"/>
      </w:pPr>
    </w:p>
    <w:p w14:paraId="694ACFF0" w14:textId="77777777" w:rsidR="003010D3" w:rsidRDefault="003010D3">
      <w:pPr>
        <w:ind w:left="706" w:right="124" w:hanging="720"/>
      </w:pPr>
    </w:p>
    <w:p w14:paraId="76180872" w14:textId="77777777" w:rsidR="003010D3" w:rsidRDefault="003010D3">
      <w:pPr>
        <w:ind w:left="706" w:right="124" w:hanging="720"/>
      </w:pPr>
    </w:p>
    <w:p w14:paraId="1308EA96" w14:textId="77777777" w:rsidR="003010D3" w:rsidRDefault="003010D3">
      <w:pPr>
        <w:ind w:left="706" w:right="124" w:hanging="720"/>
      </w:pPr>
    </w:p>
    <w:p w14:paraId="581C48FE" w14:textId="77777777" w:rsidR="003010D3" w:rsidRDefault="003010D3">
      <w:pPr>
        <w:ind w:left="706" w:right="124" w:hanging="720"/>
      </w:pPr>
    </w:p>
    <w:p w14:paraId="50292392" w14:textId="77777777" w:rsidR="003010D3" w:rsidRDefault="003010D3">
      <w:pPr>
        <w:ind w:left="706" w:right="124" w:hanging="720"/>
      </w:pPr>
    </w:p>
    <w:p w14:paraId="55467613" w14:textId="77777777" w:rsidR="003010D3" w:rsidRDefault="003010D3">
      <w:pPr>
        <w:ind w:left="706" w:right="124" w:hanging="720"/>
      </w:pPr>
    </w:p>
    <w:p w14:paraId="0B2C8F2C" w14:textId="77777777" w:rsidR="003010D3" w:rsidRDefault="003010D3">
      <w:pPr>
        <w:ind w:left="706" w:right="124" w:hanging="720"/>
      </w:pPr>
    </w:p>
    <w:p w14:paraId="477D3D69" w14:textId="77777777" w:rsidR="00642549" w:rsidRDefault="00D6390E">
      <w:pPr>
        <w:ind w:left="706" w:right="124" w:hanging="720"/>
      </w:pPr>
      <w:r>
        <w:t xml:space="preserve">2.3 The security classifications do not have any direct implications for access to information under either the Data Protection Act (1998) or the Freedom of Information Act (2000). Further guidance on these two acts can be found in PSO 9020. If information has a marking, this does not mean that it is exempt from being disclosed, and if information does not have a marking, this does not mean that it can be automatically disclosed. The existence of a protective marking might help to make a decision about access, but every case must be considered on its own merits. </w:t>
      </w:r>
    </w:p>
    <w:p w14:paraId="2AA9C85A" w14:textId="77777777" w:rsidR="00642549" w:rsidRDefault="00D6390E">
      <w:pPr>
        <w:spacing w:after="0" w:line="259" w:lineRule="auto"/>
        <w:ind w:left="0" w:firstLine="0"/>
        <w:jc w:val="left"/>
      </w:pPr>
      <w:r>
        <w:t xml:space="preserve"> </w:t>
      </w:r>
    </w:p>
    <w:p w14:paraId="4E77EB0D" w14:textId="77777777" w:rsidR="00642549" w:rsidRDefault="00D6390E">
      <w:pPr>
        <w:ind w:left="706" w:right="127" w:hanging="720"/>
      </w:pPr>
      <w:r>
        <w:t xml:space="preserve">2.4 Disciplinary action will be considered for any member of staff (including contractors, consultants, and suppliers so far as is feasible) who do not follow the mandatory actions set out in this policy. </w:t>
      </w:r>
    </w:p>
    <w:p w14:paraId="69814110" w14:textId="77777777" w:rsidR="00642549" w:rsidRDefault="00D6390E">
      <w:pPr>
        <w:spacing w:after="0" w:line="259" w:lineRule="auto"/>
        <w:ind w:left="0" w:firstLine="0"/>
        <w:jc w:val="left"/>
      </w:pPr>
      <w:r>
        <w:t xml:space="preserve"> </w:t>
      </w:r>
    </w:p>
    <w:p w14:paraId="1EA9FFDF" w14:textId="77777777" w:rsidR="00642549" w:rsidRDefault="00D6390E">
      <w:pPr>
        <w:pStyle w:val="Heading2"/>
        <w:spacing w:after="4" w:line="250" w:lineRule="auto"/>
        <w:ind w:left="-5" w:right="186"/>
      </w:pPr>
      <w:r>
        <w:rPr>
          <w:b w:val="0"/>
          <w:u w:val="single" w:color="000000"/>
        </w:rPr>
        <w:t>OFFICIAL</w:t>
      </w:r>
      <w:r>
        <w:rPr>
          <w:b w:val="0"/>
        </w:rPr>
        <w:t xml:space="preserve"> </w:t>
      </w:r>
    </w:p>
    <w:p w14:paraId="7AC9C78E" w14:textId="77777777" w:rsidR="00642549" w:rsidRDefault="00D6390E">
      <w:pPr>
        <w:spacing w:after="0" w:line="259" w:lineRule="auto"/>
        <w:ind w:left="0" w:firstLine="0"/>
        <w:jc w:val="left"/>
      </w:pPr>
      <w:r>
        <w:rPr>
          <w:b/>
        </w:rPr>
        <w:t xml:space="preserve"> </w:t>
      </w:r>
    </w:p>
    <w:p w14:paraId="29F97F9C" w14:textId="77777777" w:rsidR="00642549" w:rsidRDefault="00D6390E">
      <w:pPr>
        <w:tabs>
          <w:tab w:val="center" w:pos="4565"/>
        </w:tabs>
        <w:ind w:left="-14" w:firstLine="0"/>
        <w:jc w:val="left"/>
      </w:pPr>
      <w:r>
        <w:t xml:space="preserve">2.5 </w:t>
      </w:r>
      <w:r>
        <w:tab/>
        <w:t xml:space="preserve">This classification will apply to the vast majority of </w:t>
      </w:r>
      <w:r w:rsidR="0093436D">
        <w:t>HMPPS</w:t>
      </w:r>
      <w:r>
        <w:t xml:space="preserve"> information including: </w:t>
      </w:r>
    </w:p>
    <w:p w14:paraId="63A1423C" w14:textId="77777777" w:rsidR="00642549" w:rsidRDefault="00D6390E">
      <w:pPr>
        <w:spacing w:after="0" w:line="259" w:lineRule="auto"/>
        <w:ind w:left="0" w:firstLine="0"/>
        <w:jc w:val="left"/>
      </w:pPr>
      <w:r>
        <w:t xml:space="preserve"> </w:t>
      </w:r>
    </w:p>
    <w:p w14:paraId="3C76EB56" w14:textId="77777777" w:rsidR="00642549" w:rsidRDefault="00D6390E">
      <w:pPr>
        <w:numPr>
          <w:ilvl w:val="0"/>
          <w:numId w:val="3"/>
        </w:numPr>
        <w:ind w:hanging="720"/>
      </w:pPr>
      <w:r>
        <w:t xml:space="preserve">general </w:t>
      </w:r>
      <w:r w:rsidR="0093436D">
        <w:t>HMPPS</w:t>
      </w:r>
      <w:r>
        <w:t xml:space="preserve"> activity (finance,</w:t>
      </w:r>
      <w:r>
        <w:rPr>
          <w:color w:val="00486D"/>
        </w:rPr>
        <w:t xml:space="preserve"> </w:t>
      </w:r>
      <w:r>
        <w:t xml:space="preserve">estates, personnel, policy, commercial),  </w:t>
      </w:r>
    </w:p>
    <w:p w14:paraId="392F1F87" w14:textId="77777777" w:rsidR="00642549" w:rsidRDefault="00D6390E">
      <w:pPr>
        <w:numPr>
          <w:ilvl w:val="0"/>
          <w:numId w:val="3"/>
        </w:numPr>
        <w:ind w:hanging="720"/>
      </w:pPr>
      <w:r>
        <w:t xml:space="preserve">most front line service operations,  </w:t>
      </w:r>
    </w:p>
    <w:p w14:paraId="5FD95D5A" w14:textId="77777777" w:rsidR="00642549" w:rsidRDefault="00D6390E">
      <w:pPr>
        <w:numPr>
          <w:ilvl w:val="0"/>
          <w:numId w:val="3"/>
        </w:numPr>
        <w:ind w:hanging="720"/>
      </w:pPr>
      <w:r>
        <w:t xml:space="preserve">organisation and performance management information,  </w:t>
      </w:r>
    </w:p>
    <w:p w14:paraId="30DF2155" w14:textId="644AB732" w:rsidR="00642549" w:rsidRDefault="00D6390E">
      <w:pPr>
        <w:numPr>
          <w:ilvl w:val="0"/>
          <w:numId w:val="3"/>
        </w:numPr>
        <w:ind w:hanging="720"/>
      </w:pPr>
      <w:r>
        <w:t xml:space="preserve">personal information (including staff data, </w:t>
      </w:r>
      <w:r w:rsidR="000969F9">
        <w:t>Supervised Individual</w:t>
      </w:r>
      <w:r>
        <w:t xml:space="preserve"> case files, citizen data) and  </w:t>
      </w:r>
    </w:p>
    <w:p w14:paraId="7B0E9956" w14:textId="77777777" w:rsidR="00642549" w:rsidRDefault="00D6390E">
      <w:pPr>
        <w:numPr>
          <w:ilvl w:val="0"/>
          <w:numId w:val="3"/>
        </w:numPr>
        <w:ind w:hanging="720"/>
      </w:pPr>
      <w:r>
        <w:t xml:space="preserve">policy documents.   </w:t>
      </w:r>
    </w:p>
    <w:p w14:paraId="7A1D61D0" w14:textId="77777777" w:rsidR="00642549" w:rsidRDefault="00D6390E">
      <w:pPr>
        <w:spacing w:after="0" w:line="259" w:lineRule="auto"/>
        <w:ind w:left="0" w:firstLine="0"/>
        <w:jc w:val="left"/>
      </w:pPr>
      <w:r>
        <w:t xml:space="preserve"> </w:t>
      </w:r>
    </w:p>
    <w:p w14:paraId="543E6637" w14:textId="77777777" w:rsidR="00642549" w:rsidRDefault="00D6390E">
      <w:pPr>
        <w:numPr>
          <w:ilvl w:val="1"/>
          <w:numId w:val="4"/>
        </w:numPr>
        <w:ind w:right="125" w:hanging="720"/>
      </w:pPr>
      <w:r>
        <w:lastRenderedPageBreak/>
        <w:t xml:space="preserve">The classification reflects the fact that reasonable measures need to be taken to look after it and to comply with relevant legislation such as the Data Protection Act, Freedom of Information Act and Public Records Acts.   </w:t>
      </w:r>
    </w:p>
    <w:p w14:paraId="78E43D58" w14:textId="77777777" w:rsidR="00642549" w:rsidRDefault="00D6390E">
      <w:pPr>
        <w:spacing w:after="0" w:line="259" w:lineRule="auto"/>
        <w:ind w:left="0" w:firstLine="0"/>
        <w:jc w:val="left"/>
      </w:pPr>
      <w:r>
        <w:t xml:space="preserve"> </w:t>
      </w:r>
    </w:p>
    <w:p w14:paraId="6712525A" w14:textId="77777777" w:rsidR="00642549" w:rsidRDefault="00D6390E">
      <w:pPr>
        <w:numPr>
          <w:ilvl w:val="1"/>
          <w:numId w:val="4"/>
        </w:numPr>
        <w:ind w:right="125" w:hanging="720"/>
      </w:pPr>
      <w:r>
        <w:rPr>
          <w:i/>
        </w:rPr>
        <w:t>The controls in place must be sufficient to protect against a range of impacts and threats</w:t>
      </w:r>
      <w:r>
        <w:t xml:space="preserve">: </w:t>
      </w:r>
    </w:p>
    <w:p w14:paraId="44EE2A6D" w14:textId="77777777" w:rsidR="00642549" w:rsidRDefault="00D6390E">
      <w:pPr>
        <w:spacing w:after="0" w:line="259" w:lineRule="auto"/>
        <w:ind w:left="0" w:firstLine="0"/>
        <w:jc w:val="left"/>
      </w:pPr>
      <w:r>
        <w:t xml:space="preserve"> </w:t>
      </w:r>
    </w:p>
    <w:p w14:paraId="7FDE685E" w14:textId="77777777" w:rsidR="00642549" w:rsidRDefault="00D6390E">
      <w:pPr>
        <w:numPr>
          <w:ilvl w:val="0"/>
          <w:numId w:val="3"/>
        </w:numPr>
        <w:ind w:hanging="720"/>
      </w:pPr>
      <w:r>
        <w:t xml:space="preserve">the sorts of threats faced by a major UK company: hacktivists, single issue pressure groups, investigative journalists, competent individual hackers, the majority of criminal individuals or groups. </w:t>
      </w:r>
    </w:p>
    <w:p w14:paraId="1256D703" w14:textId="77777777" w:rsidR="00642549" w:rsidRDefault="00D6390E">
      <w:pPr>
        <w:spacing w:after="0" w:line="259" w:lineRule="auto"/>
        <w:ind w:left="1" w:firstLine="0"/>
        <w:jc w:val="left"/>
      </w:pPr>
      <w:r>
        <w:t xml:space="preserve"> </w:t>
      </w:r>
    </w:p>
    <w:p w14:paraId="2883411E" w14:textId="77777777" w:rsidR="00642549" w:rsidRDefault="00D6390E">
      <w:pPr>
        <w:pStyle w:val="Heading2"/>
        <w:ind w:left="731"/>
      </w:pPr>
      <w:r>
        <w:t xml:space="preserve">OFFICIAL information does not require a protective marking </w:t>
      </w:r>
    </w:p>
    <w:p w14:paraId="4E65EA1F" w14:textId="77777777" w:rsidR="00642549" w:rsidRDefault="00D6390E">
      <w:pPr>
        <w:spacing w:after="0" w:line="259" w:lineRule="auto"/>
        <w:ind w:left="1" w:firstLine="0"/>
        <w:jc w:val="left"/>
      </w:pPr>
      <w:r>
        <w:rPr>
          <w:b/>
        </w:rPr>
        <w:t xml:space="preserve"> </w:t>
      </w:r>
    </w:p>
    <w:p w14:paraId="36D39961" w14:textId="77777777" w:rsidR="00642549" w:rsidRDefault="00D6390E">
      <w:pPr>
        <w:ind w:left="716" w:right="124" w:hanging="730"/>
      </w:pPr>
      <w:r>
        <w:t xml:space="preserve">2.8 </w:t>
      </w:r>
      <w:r>
        <w:rPr>
          <w:i/>
        </w:rPr>
        <w:t xml:space="preserve">A limited amount of information will be particularly sensitive but will still come within OFFICIAL if it is not subject to the threat sources for which SECRET is designed, even if its loss or compromise could have severely damaging consequences. This information can be described as OFFICIAL SENSITIVE and the need to know principle must be rigorously enforced for particularly where it may be being shared outside of a routine or well understood business process. </w:t>
      </w:r>
    </w:p>
    <w:p w14:paraId="6EAFEA37" w14:textId="77777777" w:rsidR="00642549" w:rsidRDefault="00D6390E">
      <w:pPr>
        <w:spacing w:after="0" w:line="259" w:lineRule="auto"/>
        <w:ind w:left="1" w:firstLine="0"/>
        <w:jc w:val="left"/>
      </w:pPr>
      <w:r>
        <w:t xml:space="preserve"> </w:t>
      </w:r>
    </w:p>
    <w:p w14:paraId="6DB920DC" w14:textId="77777777" w:rsidR="00642549" w:rsidRDefault="00D6390E">
      <w:pPr>
        <w:ind w:left="706" w:right="123" w:hanging="720"/>
      </w:pPr>
      <w:r>
        <w:t xml:space="preserve">2.9 There will be </w:t>
      </w:r>
      <w:r>
        <w:rPr>
          <w:u w:val="single" w:color="000000"/>
        </w:rPr>
        <w:t xml:space="preserve">very few </w:t>
      </w:r>
      <w:r>
        <w:t xml:space="preserve">activities where all related information or cases require the OFFICIAL SENSITIVE marking, though this may apply to assets previously marked as CONFIDENTIAL.  Examples include: </w:t>
      </w:r>
    </w:p>
    <w:p w14:paraId="722E92E0" w14:textId="77777777" w:rsidR="00642549" w:rsidRDefault="00D6390E">
      <w:pPr>
        <w:spacing w:after="0" w:line="259" w:lineRule="auto"/>
        <w:ind w:left="0" w:firstLine="0"/>
        <w:jc w:val="left"/>
      </w:pPr>
      <w:r>
        <w:t xml:space="preserve"> </w:t>
      </w:r>
    </w:p>
    <w:p w14:paraId="7FC59E6C" w14:textId="77777777" w:rsidR="00642549" w:rsidRDefault="00D6390E">
      <w:pPr>
        <w:numPr>
          <w:ilvl w:val="0"/>
          <w:numId w:val="5"/>
        </w:numPr>
        <w:ind w:firstLine="0"/>
      </w:pPr>
      <w:r>
        <w:t xml:space="preserve">Where there is a specific risk assessment, or threat to highly vulnerable individuals </w:t>
      </w:r>
    </w:p>
    <w:p w14:paraId="5B5B8999" w14:textId="77777777" w:rsidR="00642549" w:rsidRDefault="00D6390E">
      <w:pPr>
        <w:numPr>
          <w:ilvl w:val="0"/>
          <w:numId w:val="5"/>
        </w:numPr>
        <w:ind w:firstLine="0"/>
      </w:pPr>
      <w:r>
        <w:t xml:space="preserve">Cases involving intimidation, corruption or fraud </w:t>
      </w:r>
    </w:p>
    <w:p w14:paraId="61BA8FDE" w14:textId="77777777" w:rsidR="00642549" w:rsidRDefault="00D6390E">
      <w:pPr>
        <w:numPr>
          <w:ilvl w:val="0"/>
          <w:numId w:val="5"/>
        </w:numPr>
        <w:ind w:firstLine="0"/>
      </w:pPr>
      <w:r>
        <w:t xml:space="preserve">Where there is a legal requirement for anonymity  </w:t>
      </w:r>
    </w:p>
    <w:p w14:paraId="4D2E16F5" w14:textId="77777777" w:rsidR="00642549" w:rsidRDefault="00D6390E">
      <w:pPr>
        <w:numPr>
          <w:ilvl w:val="0"/>
          <w:numId w:val="5"/>
        </w:numPr>
        <w:spacing w:after="0" w:line="246" w:lineRule="auto"/>
        <w:ind w:firstLine="0"/>
      </w:pPr>
      <w:r>
        <w:t xml:space="preserve">Where there is a high media profile and  risk of damaging unauthorised disclosure </w:t>
      </w:r>
      <w:r>
        <w:rPr>
          <w:rFonts w:ascii="Segoe UI Symbol" w:eastAsia="Segoe UI Symbol" w:hAnsi="Segoe UI Symbol" w:cs="Segoe UI Symbol"/>
          <w:sz w:val="18"/>
        </w:rPr>
        <w:t></w:t>
      </w:r>
      <w:r>
        <w:rPr>
          <w:sz w:val="18"/>
        </w:rPr>
        <w:t xml:space="preserve"> </w:t>
      </w:r>
      <w:r>
        <w:rPr>
          <w:sz w:val="18"/>
        </w:rPr>
        <w:tab/>
      </w:r>
      <w:r>
        <w:t xml:space="preserve">Highly sensitive change proposals or contentious negotiations. </w:t>
      </w:r>
      <w:r>
        <w:rPr>
          <w:rFonts w:ascii="Segoe UI Symbol" w:eastAsia="Segoe UI Symbol" w:hAnsi="Segoe UI Symbol" w:cs="Segoe UI Symbol"/>
          <w:sz w:val="18"/>
        </w:rPr>
        <w:t></w:t>
      </w:r>
      <w:r>
        <w:rPr>
          <w:sz w:val="18"/>
        </w:rPr>
        <w:t xml:space="preserve"> </w:t>
      </w:r>
      <w:r>
        <w:rPr>
          <w:sz w:val="18"/>
        </w:rPr>
        <w:tab/>
      </w:r>
      <w:r>
        <w:t xml:space="preserve">Major security or contingency planning details </w:t>
      </w:r>
    </w:p>
    <w:p w14:paraId="7C3390A3" w14:textId="77777777" w:rsidR="00642549" w:rsidRDefault="00D6390E">
      <w:pPr>
        <w:spacing w:after="0" w:line="259" w:lineRule="auto"/>
        <w:ind w:left="0" w:firstLine="0"/>
        <w:jc w:val="left"/>
      </w:pPr>
      <w:r>
        <w:t xml:space="preserve"> </w:t>
      </w:r>
    </w:p>
    <w:p w14:paraId="6140C309" w14:textId="77777777" w:rsidR="00642549" w:rsidRDefault="00D6390E">
      <w:pPr>
        <w:spacing w:after="14" w:line="241" w:lineRule="auto"/>
        <w:ind w:left="720" w:right="123" w:firstLine="0"/>
      </w:pPr>
      <w:r>
        <w:rPr>
          <w:b/>
          <w:i/>
        </w:rPr>
        <w:t xml:space="preserve">This more sensitive information must be identified by being marked ‘OFFICIAL SENSITIVE’.  This marking alerts users to the enhanced level of risk and that additional controls are required. </w:t>
      </w:r>
    </w:p>
    <w:p w14:paraId="0C8719FF" w14:textId="77777777" w:rsidR="00642549" w:rsidRDefault="00D6390E">
      <w:pPr>
        <w:spacing w:after="0" w:line="259" w:lineRule="auto"/>
        <w:ind w:left="0" w:firstLine="0"/>
        <w:jc w:val="left"/>
      </w:pPr>
      <w:r>
        <w:rPr>
          <w:rFonts w:ascii="Times New Roman" w:eastAsia="Times New Roman" w:hAnsi="Times New Roman" w:cs="Times New Roman"/>
          <w:sz w:val="24"/>
        </w:rPr>
        <w:t xml:space="preserve"> </w:t>
      </w:r>
    </w:p>
    <w:p w14:paraId="35FD0A6D" w14:textId="77777777" w:rsidR="00642549" w:rsidRDefault="00D6390E">
      <w:pPr>
        <w:pStyle w:val="Heading3"/>
        <w:ind w:left="-5" w:right="186"/>
      </w:pPr>
      <w:r>
        <w:t>SECRET</w:t>
      </w:r>
      <w:r>
        <w:rPr>
          <w:b/>
          <w:u w:val="none"/>
        </w:rPr>
        <w:t xml:space="preserve"> </w:t>
      </w:r>
    </w:p>
    <w:p w14:paraId="4785D9AE" w14:textId="77777777" w:rsidR="00642549" w:rsidRDefault="00D6390E">
      <w:pPr>
        <w:spacing w:after="0" w:line="259" w:lineRule="auto"/>
        <w:ind w:left="0" w:firstLine="0"/>
        <w:jc w:val="left"/>
      </w:pPr>
      <w:r>
        <w:rPr>
          <w:b/>
        </w:rPr>
        <w:t xml:space="preserve"> </w:t>
      </w:r>
    </w:p>
    <w:p w14:paraId="74FCB921" w14:textId="77777777" w:rsidR="00642549" w:rsidRDefault="00D6390E">
      <w:pPr>
        <w:ind w:left="716" w:right="10" w:hanging="730"/>
      </w:pPr>
      <w:r>
        <w:t>2.10</w:t>
      </w:r>
      <w:r>
        <w:rPr>
          <w:i/>
        </w:rPr>
        <w:t xml:space="preserve"> Use of SECRET must only be used where there is a high impact </w:t>
      </w:r>
      <w:r>
        <w:rPr>
          <w:b/>
          <w:i/>
          <w:u w:val="single" w:color="000000"/>
        </w:rPr>
        <w:t>and</w:t>
      </w:r>
      <w:r>
        <w:rPr>
          <w:i/>
        </w:rPr>
        <w:t xml:space="preserve"> a sophisticated / determined threat (elements of serious and organised crime and some state actors): </w:t>
      </w:r>
    </w:p>
    <w:p w14:paraId="1E572DC9" w14:textId="77777777" w:rsidR="00642549" w:rsidRDefault="00D6390E">
      <w:pPr>
        <w:spacing w:after="0" w:line="259" w:lineRule="auto"/>
        <w:ind w:left="720" w:firstLine="0"/>
        <w:jc w:val="left"/>
      </w:pPr>
      <w:r>
        <w:rPr>
          <w:i/>
        </w:rPr>
        <w:t xml:space="preserve"> </w:t>
      </w:r>
    </w:p>
    <w:p w14:paraId="1184492C" w14:textId="77777777" w:rsidR="00642549" w:rsidRDefault="00D6390E">
      <w:pPr>
        <w:numPr>
          <w:ilvl w:val="0"/>
          <w:numId w:val="6"/>
        </w:numPr>
        <w:ind w:hanging="720"/>
      </w:pPr>
      <w:r>
        <w:t xml:space="preserve">Classified material received from OGDs/agencies relating to national security and counter-terrorism </w:t>
      </w:r>
    </w:p>
    <w:p w14:paraId="1AF7C599" w14:textId="77777777" w:rsidR="00642549" w:rsidRDefault="00D6390E">
      <w:pPr>
        <w:numPr>
          <w:ilvl w:val="0"/>
          <w:numId w:val="6"/>
        </w:numPr>
        <w:ind w:hanging="720"/>
      </w:pPr>
      <w:r>
        <w:t xml:space="preserve">Intelligence and investigations relating to individuals of interest to security agencies </w:t>
      </w:r>
    </w:p>
    <w:p w14:paraId="2E64434B" w14:textId="77777777" w:rsidR="00642549" w:rsidRDefault="00D6390E">
      <w:pPr>
        <w:numPr>
          <w:ilvl w:val="0"/>
          <w:numId w:val="6"/>
        </w:numPr>
        <w:ind w:hanging="720"/>
      </w:pPr>
      <w:r>
        <w:t xml:space="preserve">Information that could serious damage national security and intelligence operations </w:t>
      </w:r>
    </w:p>
    <w:p w14:paraId="57765D60" w14:textId="77777777" w:rsidR="00642549" w:rsidRDefault="00D6390E">
      <w:pPr>
        <w:numPr>
          <w:ilvl w:val="0"/>
          <w:numId w:val="6"/>
        </w:numPr>
        <w:ind w:hanging="720"/>
      </w:pPr>
      <w:r>
        <w:t xml:space="preserve">Information affecting the ability to investigate or prosecute serious/organised crime where there is intelligence to suggest there is a known sophisticated and determined threat to access the information. </w:t>
      </w:r>
    </w:p>
    <w:p w14:paraId="72E91080" w14:textId="77777777" w:rsidR="00642549" w:rsidRDefault="00D6390E">
      <w:pPr>
        <w:numPr>
          <w:ilvl w:val="0"/>
          <w:numId w:val="6"/>
        </w:numPr>
        <w:ind w:hanging="720"/>
      </w:pPr>
      <w:r>
        <w:t xml:space="preserve">Personal/case details where there is a specific threat to the life/liberty of an individual such as protected witness scheme records </w:t>
      </w:r>
    </w:p>
    <w:p w14:paraId="722AFC87" w14:textId="77777777" w:rsidR="00642549" w:rsidRDefault="00D6390E">
      <w:pPr>
        <w:spacing w:after="0" w:line="259" w:lineRule="auto"/>
        <w:ind w:left="0" w:firstLine="0"/>
        <w:jc w:val="left"/>
      </w:pPr>
      <w:r>
        <w:t xml:space="preserve"> </w:t>
      </w:r>
    </w:p>
    <w:p w14:paraId="7626B4F6" w14:textId="77777777" w:rsidR="00642549" w:rsidRDefault="00D6390E">
      <w:pPr>
        <w:numPr>
          <w:ilvl w:val="1"/>
          <w:numId w:val="7"/>
        </w:numPr>
        <w:ind w:right="126" w:hanging="720"/>
      </w:pPr>
      <w:r>
        <w:t xml:space="preserve">The concept of sophisticated or heightened threat doesn’t only apply to those with a high technical (IT) attack capability but can apply to criminals who have a developed capability to intimidate or coerce individuals. i.e. if disclosure of information could </w:t>
      </w:r>
      <w:r>
        <w:lastRenderedPageBreak/>
        <w:t xml:space="preserve">result in serious physical harm or put a life at risk because there is a real and highly capable threat present, the information must be tightly controlled. </w:t>
      </w:r>
    </w:p>
    <w:p w14:paraId="45F92D30" w14:textId="77777777" w:rsidR="00642549" w:rsidRDefault="00D6390E">
      <w:pPr>
        <w:spacing w:after="0" w:line="259" w:lineRule="auto"/>
        <w:ind w:left="0" w:firstLine="0"/>
        <w:jc w:val="left"/>
      </w:pPr>
      <w:r>
        <w:t xml:space="preserve"> </w:t>
      </w:r>
    </w:p>
    <w:p w14:paraId="034772F7" w14:textId="77777777" w:rsidR="00642549" w:rsidRDefault="00D6390E">
      <w:pPr>
        <w:numPr>
          <w:ilvl w:val="1"/>
          <w:numId w:val="7"/>
        </w:numPr>
        <w:ind w:right="126" w:hanging="720"/>
      </w:pPr>
      <w:r>
        <w:rPr>
          <w:i/>
        </w:rPr>
        <w:t>SECRET must not become the default status for material just because of the type of case or potentially severe consequences (e.g. murder trials, or where there is a threat to life).  The threat capability must also be present.</w:t>
      </w:r>
      <w:r>
        <w:t xml:space="preserve">  There is no change to controls at this level.</w:t>
      </w:r>
      <w:r>
        <w:rPr>
          <w:b/>
        </w:rPr>
        <w:t xml:space="preserve">   </w:t>
      </w:r>
    </w:p>
    <w:p w14:paraId="6712301D" w14:textId="77777777" w:rsidR="00642549" w:rsidRDefault="00D6390E">
      <w:pPr>
        <w:spacing w:after="0" w:line="259" w:lineRule="auto"/>
        <w:ind w:left="0" w:firstLine="0"/>
        <w:jc w:val="left"/>
      </w:pPr>
      <w:r>
        <w:rPr>
          <w:b/>
        </w:rPr>
        <w:t xml:space="preserve"> </w:t>
      </w:r>
    </w:p>
    <w:p w14:paraId="3FCCC631" w14:textId="77777777" w:rsidR="00642549" w:rsidRDefault="00D6390E">
      <w:pPr>
        <w:ind w:left="720" w:right="10" w:firstLine="0"/>
      </w:pPr>
      <w:r>
        <w:rPr>
          <w:i/>
        </w:rPr>
        <w:t>Any business area holding or expecting to hold information at this level must contact the Departmental Security Officer (DSO)</w:t>
      </w:r>
      <w:r>
        <w:rPr>
          <w:i/>
          <w:sz w:val="24"/>
        </w:rPr>
        <w:t xml:space="preserve"> </w:t>
      </w:r>
      <w:r>
        <w:rPr>
          <w:i/>
        </w:rPr>
        <w:t>to agree controls.</w:t>
      </w:r>
      <w:r>
        <w:rPr>
          <w:i/>
          <w:sz w:val="24"/>
        </w:rPr>
        <w:t xml:space="preserve"> </w:t>
      </w:r>
    </w:p>
    <w:p w14:paraId="2DDC27BC" w14:textId="77777777" w:rsidR="00642549" w:rsidRDefault="00D6390E">
      <w:pPr>
        <w:spacing w:after="0" w:line="259" w:lineRule="auto"/>
        <w:ind w:left="0" w:firstLine="0"/>
        <w:jc w:val="left"/>
      </w:pPr>
      <w:r>
        <w:rPr>
          <w:b/>
        </w:rPr>
        <w:t xml:space="preserve"> </w:t>
      </w:r>
    </w:p>
    <w:p w14:paraId="71ED1A48" w14:textId="77777777" w:rsidR="00642549" w:rsidRDefault="00D6390E">
      <w:pPr>
        <w:pStyle w:val="Heading3"/>
        <w:ind w:left="-5" w:right="186"/>
      </w:pPr>
      <w:r>
        <w:t>TOP SECRET</w:t>
      </w:r>
      <w:r>
        <w:rPr>
          <w:u w:val="none"/>
        </w:rPr>
        <w:t xml:space="preserve"> </w:t>
      </w:r>
    </w:p>
    <w:p w14:paraId="301624D5" w14:textId="77777777" w:rsidR="00642549" w:rsidRDefault="00D6390E">
      <w:pPr>
        <w:spacing w:after="0" w:line="259" w:lineRule="auto"/>
        <w:ind w:left="0" w:firstLine="0"/>
        <w:jc w:val="left"/>
      </w:pPr>
      <w:r>
        <w:rPr>
          <w:b/>
        </w:rPr>
        <w:t xml:space="preserve"> </w:t>
      </w:r>
    </w:p>
    <w:p w14:paraId="5C8FCFC7" w14:textId="77777777" w:rsidR="00642549" w:rsidRDefault="00D6390E">
      <w:pPr>
        <w:ind w:left="706" w:right="127" w:hanging="720"/>
      </w:pPr>
      <w:r>
        <w:t xml:space="preserve">2.13 This classification remains for information of the highest sensitivity relating to national security and subject to highly capable threat sources.  There is no change to controls at this level.  </w:t>
      </w:r>
    </w:p>
    <w:p w14:paraId="1422DB50" w14:textId="77777777" w:rsidR="00642549" w:rsidRDefault="00D6390E">
      <w:pPr>
        <w:spacing w:after="0" w:line="259" w:lineRule="auto"/>
        <w:ind w:left="0" w:firstLine="0"/>
        <w:jc w:val="left"/>
      </w:pPr>
      <w:r>
        <w:t xml:space="preserve"> </w:t>
      </w:r>
    </w:p>
    <w:p w14:paraId="1844539F" w14:textId="77777777" w:rsidR="00642549" w:rsidRDefault="00D6390E">
      <w:pPr>
        <w:ind w:left="720" w:right="10" w:firstLine="0"/>
      </w:pPr>
      <w:r>
        <w:rPr>
          <w:i/>
        </w:rPr>
        <w:t xml:space="preserve">Any business area holding or expecting to hold information at this level must contact the DSO to agree controls. </w:t>
      </w:r>
    </w:p>
    <w:p w14:paraId="1048C026" w14:textId="77777777" w:rsidR="00642549" w:rsidRDefault="00D6390E">
      <w:pPr>
        <w:spacing w:after="0" w:line="259" w:lineRule="auto"/>
        <w:ind w:left="0" w:firstLine="0"/>
        <w:jc w:val="left"/>
      </w:pPr>
      <w:r>
        <w:rPr>
          <w:b/>
          <w:color w:val="9A3300"/>
          <w:sz w:val="24"/>
        </w:rPr>
        <w:t xml:space="preserve"> </w:t>
      </w:r>
    </w:p>
    <w:p w14:paraId="52002CEC" w14:textId="77777777" w:rsidR="00642549" w:rsidRDefault="00D6390E">
      <w:pPr>
        <w:ind w:left="706" w:hanging="720"/>
      </w:pPr>
      <w:r>
        <w:t xml:space="preserve">2.14 </w:t>
      </w:r>
      <w:r>
        <w:tab/>
        <w:t xml:space="preserve">Further details on the new markings and on how they should be applied can be found in the Annexes of this policy. </w:t>
      </w:r>
    </w:p>
    <w:p w14:paraId="6BC83FA2" w14:textId="77777777" w:rsidR="00642549" w:rsidRDefault="00642549">
      <w:pPr>
        <w:sectPr w:rsidR="00642549" w:rsidSect="003E1279">
          <w:headerReference w:type="even" r:id="rId12"/>
          <w:headerReference w:type="default" r:id="rId13"/>
          <w:footerReference w:type="even" r:id="rId14"/>
          <w:footerReference w:type="default" r:id="rId15"/>
          <w:headerReference w:type="first" r:id="rId16"/>
          <w:footerReference w:type="first" r:id="rId17"/>
          <w:pgSz w:w="11904" w:h="16840"/>
          <w:pgMar w:top="1228" w:right="1013" w:bottom="1293" w:left="1137" w:header="705" w:footer="712" w:gutter="0"/>
          <w:cols w:space="720"/>
          <w:titlePg/>
          <w:docGrid w:linePitch="299"/>
        </w:sectPr>
      </w:pPr>
    </w:p>
    <w:p w14:paraId="7C3E2B40" w14:textId="77777777" w:rsidR="00642549" w:rsidRDefault="00D6390E">
      <w:pPr>
        <w:spacing w:after="0" w:line="259" w:lineRule="auto"/>
        <w:ind w:left="0" w:firstLine="0"/>
        <w:jc w:val="left"/>
      </w:pPr>
      <w:r>
        <w:lastRenderedPageBreak/>
        <w:t xml:space="preserve"> </w:t>
      </w:r>
    </w:p>
    <w:p w14:paraId="780E2AC3" w14:textId="77777777" w:rsidR="00642549" w:rsidRDefault="00D6390E">
      <w:pPr>
        <w:pStyle w:val="Heading4"/>
        <w:tabs>
          <w:tab w:val="center" w:pos="3893"/>
        </w:tabs>
        <w:spacing w:after="2" w:line="259" w:lineRule="auto"/>
        <w:ind w:left="-15" w:firstLine="0"/>
      </w:pPr>
      <w:r>
        <w:rPr>
          <w:u w:val="single" w:color="000000"/>
        </w:rPr>
        <w:t>3.</w:t>
      </w:r>
      <w:r>
        <w:t xml:space="preserve"> </w:t>
      </w:r>
      <w:r>
        <w:tab/>
      </w:r>
      <w:r>
        <w:rPr>
          <w:u w:val="single" w:color="000000"/>
        </w:rPr>
        <w:t>Transition to the Government Security Classification System</w:t>
      </w:r>
      <w:r>
        <w:t xml:space="preserve"> </w:t>
      </w:r>
    </w:p>
    <w:p w14:paraId="528B6610" w14:textId="77777777" w:rsidR="00642549" w:rsidRDefault="00D6390E">
      <w:pPr>
        <w:spacing w:after="0" w:line="259" w:lineRule="auto"/>
        <w:ind w:left="0" w:firstLine="0"/>
        <w:jc w:val="left"/>
      </w:pPr>
      <w:r>
        <w:rPr>
          <w:b/>
        </w:rPr>
        <w:t xml:space="preserve"> </w:t>
      </w:r>
    </w:p>
    <w:p w14:paraId="48D74AF4" w14:textId="77777777" w:rsidR="00642549" w:rsidRDefault="00D6390E">
      <w:pPr>
        <w:ind w:left="716" w:right="10" w:hanging="730"/>
      </w:pPr>
      <w:r>
        <w:t xml:space="preserve">3.1 </w:t>
      </w:r>
      <w:r>
        <w:rPr>
          <w:i/>
        </w:rPr>
        <w:t xml:space="preserve">When the new system goes live on 2 April 2014 all staff, contractors, third party suppliers or delivery partners must apply the new scheme to any new documents that are produced but they will not be required to apply the new scheme retrospectively. </w:t>
      </w:r>
      <w:r>
        <w:t xml:space="preserve"> This means that staff do not need to go back to all the information assets that have been marked with the previous GPMS (UNCLASSIFIED/PROTECT/RESTRICTED/CLASSIFIED etc) and change them to the new system.   </w:t>
      </w:r>
    </w:p>
    <w:p w14:paraId="06635600" w14:textId="77777777" w:rsidR="00642549" w:rsidRDefault="00D6390E">
      <w:pPr>
        <w:spacing w:after="0" w:line="259" w:lineRule="auto"/>
        <w:ind w:left="0" w:firstLine="0"/>
        <w:jc w:val="left"/>
      </w:pPr>
      <w:r>
        <w:t xml:space="preserve"> </w:t>
      </w:r>
    </w:p>
    <w:p w14:paraId="2BE6EBEF" w14:textId="6E45609C" w:rsidR="00642549" w:rsidRDefault="00D6390E">
      <w:pPr>
        <w:ind w:left="706" w:hanging="720"/>
      </w:pPr>
      <w:r>
        <w:t xml:space="preserve">3.2 However, some of this information, such as </w:t>
      </w:r>
      <w:r w:rsidR="000969F9">
        <w:t>Supervised Individual</w:t>
      </w:r>
      <w:r>
        <w:t xml:space="preserve"> and staff records, will be current and will be used on a regular basis.  In this case the old marking will need to be mapped on to the new system.  For information bearing the ‘old’ markings, the guidance in Annex B should be followed to ensure appropriate handling.   </w:t>
      </w:r>
    </w:p>
    <w:p w14:paraId="54F5F090" w14:textId="77777777" w:rsidR="00642549" w:rsidRDefault="00D6390E">
      <w:pPr>
        <w:spacing w:after="0" w:line="259" w:lineRule="auto"/>
        <w:ind w:left="0" w:firstLine="0"/>
        <w:jc w:val="left"/>
      </w:pPr>
      <w:r>
        <w:t xml:space="preserve"> </w:t>
      </w:r>
    </w:p>
    <w:p w14:paraId="7A1A9BC0" w14:textId="77777777" w:rsidR="00642549" w:rsidRDefault="00D6390E">
      <w:pPr>
        <w:ind w:left="716" w:right="10" w:hanging="730"/>
      </w:pPr>
      <w:r>
        <w:t xml:space="preserve">3.3 </w:t>
      </w:r>
      <w:r>
        <w:rPr>
          <w:i/>
        </w:rPr>
        <w:t>Unless there are specific instructions to the contrary, staff must maintain the current levels of control and use existing ICT systems on which information is currently held/processed.</w:t>
      </w:r>
      <w:r>
        <w:t xml:space="preserve"> </w:t>
      </w:r>
    </w:p>
    <w:p w14:paraId="69D613FA" w14:textId="77777777" w:rsidR="00642549" w:rsidRDefault="00D6390E">
      <w:pPr>
        <w:spacing w:after="0" w:line="259" w:lineRule="auto"/>
        <w:ind w:left="0" w:firstLine="0"/>
        <w:jc w:val="left"/>
      </w:pPr>
      <w:r>
        <w:t xml:space="preserve"> </w:t>
      </w:r>
    </w:p>
    <w:p w14:paraId="54C94825" w14:textId="77777777" w:rsidR="00642549" w:rsidRDefault="00D6390E">
      <w:pPr>
        <w:ind w:left="706" w:hanging="720"/>
      </w:pPr>
      <w:r>
        <w:t xml:space="preserve">3.4 The old protective markings do not automatically read across, particularly at CONFIDENTIAL however it is likely that: </w:t>
      </w:r>
    </w:p>
    <w:p w14:paraId="48E1839D" w14:textId="77777777" w:rsidR="00642549" w:rsidRDefault="00D6390E">
      <w:pPr>
        <w:spacing w:after="0" w:line="259" w:lineRule="auto"/>
        <w:ind w:left="0" w:firstLine="0"/>
        <w:jc w:val="left"/>
      </w:pPr>
      <w:r>
        <w:t xml:space="preserve"> </w:t>
      </w:r>
    </w:p>
    <w:p w14:paraId="0E830584" w14:textId="77777777" w:rsidR="00642549" w:rsidRDefault="00D6390E">
      <w:pPr>
        <w:numPr>
          <w:ilvl w:val="0"/>
          <w:numId w:val="8"/>
        </w:numPr>
        <w:ind w:hanging="720"/>
      </w:pPr>
      <w:r>
        <w:t xml:space="preserve">all material up to and including RESTRICTED will become OFFICIAL.   </w:t>
      </w:r>
    </w:p>
    <w:p w14:paraId="53774682" w14:textId="77777777" w:rsidR="00642549" w:rsidRDefault="00D6390E">
      <w:pPr>
        <w:numPr>
          <w:ilvl w:val="0"/>
          <w:numId w:val="8"/>
        </w:numPr>
        <w:ind w:hanging="720"/>
      </w:pPr>
      <w:r>
        <w:t xml:space="preserve">Much material at CONFIDENTIAL will become OFFICIAL but some may become SECRET.   </w:t>
      </w:r>
    </w:p>
    <w:p w14:paraId="21D8D3DA" w14:textId="77777777" w:rsidR="00642549" w:rsidRDefault="00D6390E">
      <w:pPr>
        <w:numPr>
          <w:ilvl w:val="0"/>
          <w:numId w:val="8"/>
        </w:numPr>
        <w:ind w:hanging="720"/>
      </w:pPr>
      <w:r>
        <w:t xml:space="preserve">Only a limited amount of material at RESTRICTED will need marking as OFFICIALSENSITIVE.  </w:t>
      </w:r>
    </w:p>
    <w:p w14:paraId="164417E2" w14:textId="77777777" w:rsidR="00642549" w:rsidRDefault="00D6390E">
      <w:pPr>
        <w:numPr>
          <w:ilvl w:val="0"/>
          <w:numId w:val="8"/>
        </w:numPr>
        <w:ind w:hanging="720"/>
      </w:pPr>
      <w:r>
        <w:t xml:space="preserve">CONFIDENTIAL material moving into OFFICIAL is likely to require marking as OFFICIAL SENSITIVE. </w:t>
      </w:r>
    </w:p>
    <w:p w14:paraId="4D54E9BB" w14:textId="77777777" w:rsidR="00642549" w:rsidRDefault="00D6390E">
      <w:pPr>
        <w:spacing w:after="0" w:line="259" w:lineRule="auto"/>
        <w:ind w:left="0" w:firstLine="0"/>
        <w:jc w:val="left"/>
      </w:pPr>
      <w:r>
        <w:t xml:space="preserve"> </w:t>
      </w:r>
    </w:p>
    <w:p w14:paraId="4D97805A" w14:textId="77777777" w:rsidR="0093436D" w:rsidRDefault="00D6390E">
      <w:pPr>
        <w:ind w:left="731"/>
      </w:pPr>
      <w:r>
        <w:t>Additional guidance about mapping to the new system can be found in Annex B</w:t>
      </w:r>
    </w:p>
    <w:p w14:paraId="4823D93B" w14:textId="77777777" w:rsidR="0093436D" w:rsidRDefault="0093436D">
      <w:pPr>
        <w:ind w:left="731"/>
      </w:pPr>
    </w:p>
    <w:p w14:paraId="225192CA" w14:textId="77777777" w:rsidR="0093436D" w:rsidRDefault="0093436D">
      <w:pPr>
        <w:ind w:left="731"/>
      </w:pPr>
    </w:p>
    <w:p w14:paraId="2E790781" w14:textId="77777777" w:rsidR="0093436D" w:rsidRDefault="0093436D">
      <w:pPr>
        <w:ind w:left="731"/>
      </w:pPr>
    </w:p>
    <w:p w14:paraId="7421BB93" w14:textId="77777777" w:rsidR="0093436D" w:rsidRDefault="0093436D">
      <w:pPr>
        <w:ind w:left="731"/>
      </w:pPr>
    </w:p>
    <w:p w14:paraId="4D25DCD4" w14:textId="77777777" w:rsidR="0093436D" w:rsidRDefault="0093436D">
      <w:pPr>
        <w:ind w:left="731"/>
      </w:pPr>
    </w:p>
    <w:p w14:paraId="4095968B" w14:textId="77777777" w:rsidR="0093436D" w:rsidRDefault="0093436D">
      <w:pPr>
        <w:ind w:left="731"/>
      </w:pPr>
    </w:p>
    <w:p w14:paraId="45BD310E" w14:textId="77777777" w:rsidR="0093436D" w:rsidRDefault="0093436D">
      <w:pPr>
        <w:ind w:left="731"/>
      </w:pPr>
    </w:p>
    <w:p w14:paraId="060FC8C5" w14:textId="77777777" w:rsidR="0093436D" w:rsidRDefault="0093436D">
      <w:pPr>
        <w:ind w:left="731"/>
      </w:pPr>
    </w:p>
    <w:p w14:paraId="2695E983" w14:textId="77777777" w:rsidR="0093436D" w:rsidRDefault="0093436D">
      <w:pPr>
        <w:ind w:left="731"/>
      </w:pPr>
    </w:p>
    <w:p w14:paraId="602C060D" w14:textId="77777777" w:rsidR="0093436D" w:rsidRDefault="0093436D">
      <w:pPr>
        <w:ind w:left="731"/>
      </w:pPr>
    </w:p>
    <w:p w14:paraId="13F11B29" w14:textId="77777777" w:rsidR="0093436D" w:rsidRDefault="0093436D">
      <w:pPr>
        <w:ind w:left="731"/>
      </w:pPr>
    </w:p>
    <w:p w14:paraId="23AB9FBB" w14:textId="77777777" w:rsidR="0093436D" w:rsidRDefault="0093436D">
      <w:pPr>
        <w:ind w:left="731"/>
      </w:pPr>
    </w:p>
    <w:p w14:paraId="0A1B8661" w14:textId="77777777" w:rsidR="0093436D" w:rsidRDefault="0093436D">
      <w:pPr>
        <w:ind w:left="731"/>
      </w:pPr>
    </w:p>
    <w:p w14:paraId="5CFEE89D" w14:textId="77777777" w:rsidR="0093436D" w:rsidRDefault="0093436D">
      <w:pPr>
        <w:ind w:left="731"/>
      </w:pPr>
    </w:p>
    <w:p w14:paraId="3A2EC3C6" w14:textId="77777777" w:rsidR="0093436D" w:rsidRDefault="0093436D">
      <w:pPr>
        <w:ind w:left="731"/>
      </w:pPr>
    </w:p>
    <w:p w14:paraId="2F195C9F" w14:textId="77777777" w:rsidR="0093436D" w:rsidRDefault="0093436D">
      <w:pPr>
        <w:ind w:left="731"/>
      </w:pPr>
    </w:p>
    <w:p w14:paraId="7B03037E" w14:textId="77777777" w:rsidR="0093436D" w:rsidRDefault="0093436D">
      <w:pPr>
        <w:ind w:left="731"/>
      </w:pPr>
    </w:p>
    <w:p w14:paraId="3DAA00C5" w14:textId="77777777" w:rsidR="0093436D" w:rsidRDefault="0093436D">
      <w:pPr>
        <w:ind w:left="731"/>
      </w:pPr>
    </w:p>
    <w:p w14:paraId="3DEC531E" w14:textId="77777777" w:rsidR="0093436D" w:rsidRDefault="0093436D">
      <w:pPr>
        <w:ind w:left="731"/>
      </w:pPr>
    </w:p>
    <w:p w14:paraId="2E3D7FAA" w14:textId="77777777" w:rsidR="00642549" w:rsidRDefault="00D6390E">
      <w:pPr>
        <w:ind w:left="731"/>
      </w:pPr>
      <w:r>
        <w:t xml:space="preserve"> </w:t>
      </w:r>
    </w:p>
    <w:p w14:paraId="08576777" w14:textId="77777777" w:rsidR="00642549" w:rsidRDefault="00D6390E">
      <w:pPr>
        <w:spacing w:after="0" w:line="259" w:lineRule="auto"/>
        <w:ind w:left="0" w:firstLine="0"/>
        <w:jc w:val="left"/>
      </w:pPr>
      <w:r>
        <w:t xml:space="preserve"> </w:t>
      </w:r>
    </w:p>
    <w:p w14:paraId="1C28F761" w14:textId="77777777" w:rsidR="00642549" w:rsidRDefault="00D6390E">
      <w:pPr>
        <w:spacing w:after="0" w:line="259" w:lineRule="auto"/>
        <w:ind w:left="0" w:firstLine="0"/>
        <w:jc w:val="left"/>
      </w:pPr>
      <w:r>
        <w:rPr>
          <w:b/>
        </w:rPr>
        <w:t xml:space="preserve"> </w:t>
      </w:r>
    </w:p>
    <w:p w14:paraId="6AA71216" w14:textId="77777777" w:rsidR="00642549" w:rsidRDefault="00D6390E">
      <w:pPr>
        <w:pStyle w:val="Heading4"/>
        <w:tabs>
          <w:tab w:val="center" w:pos="3134"/>
        </w:tabs>
        <w:spacing w:after="2" w:line="259" w:lineRule="auto"/>
        <w:ind w:left="-15" w:firstLine="0"/>
      </w:pPr>
      <w:r>
        <w:rPr>
          <w:u w:val="single" w:color="000000"/>
        </w:rPr>
        <w:lastRenderedPageBreak/>
        <w:t>4.</w:t>
      </w:r>
      <w:r>
        <w:t xml:space="preserve"> </w:t>
      </w:r>
      <w:r>
        <w:tab/>
      </w:r>
      <w:r>
        <w:rPr>
          <w:u w:val="single" w:color="000000"/>
        </w:rPr>
        <w:t>How to Handle Information in the GSC System</w:t>
      </w:r>
      <w:r>
        <w:t xml:space="preserve"> </w:t>
      </w:r>
    </w:p>
    <w:p w14:paraId="266DCBA2" w14:textId="77777777" w:rsidR="00642549" w:rsidRDefault="00D6390E">
      <w:pPr>
        <w:spacing w:after="0" w:line="259" w:lineRule="auto"/>
        <w:ind w:left="0" w:firstLine="0"/>
        <w:jc w:val="left"/>
      </w:pPr>
      <w:r>
        <w:rPr>
          <w:b/>
        </w:rPr>
        <w:t xml:space="preserve"> </w:t>
      </w:r>
    </w:p>
    <w:p w14:paraId="5D29C012" w14:textId="77777777" w:rsidR="00642549" w:rsidRDefault="00D6390E">
      <w:pPr>
        <w:ind w:left="706" w:hanging="720"/>
      </w:pPr>
      <w:r>
        <w:t xml:space="preserve">4.1 At OFFICIAL any local instructions or operating procedures that are in place will continue to be followed and these should assist all staff in identifying any cases that require the OFFICIAL SENSITIVE marking.  </w:t>
      </w:r>
    </w:p>
    <w:p w14:paraId="25BA518D" w14:textId="77777777" w:rsidR="00642549" w:rsidRDefault="00D6390E">
      <w:pPr>
        <w:spacing w:after="0" w:line="259" w:lineRule="auto"/>
        <w:ind w:left="0" w:firstLine="0"/>
        <w:jc w:val="left"/>
      </w:pPr>
      <w:r>
        <w:t xml:space="preserve"> </w:t>
      </w:r>
    </w:p>
    <w:p w14:paraId="77D74DFC" w14:textId="77777777" w:rsidR="00642549" w:rsidRDefault="00D6390E">
      <w:pPr>
        <w:ind w:left="706" w:hanging="720"/>
      </w:pPr>
      <w:r>
        <w:t xml:space="preserve">4.2 The flow chart at Annex E can be used if you are concerned that information requires additional security controls and believe that the information may marking OFFICIAL SENSITIVE. </w:t>
      </w:r>
    </w:p>
    <w:p w14:paraId="19D7AC7E" w14:textId="77777777" w:rsidR="00642549" w:rsidRDefault="00D6390E">
      <w:pPr>
        <w:spacing w:after="0" w:line="259" w:lineRule="auto"/>
        <w:ind w:left="0" w:firstLine="0"/>
        <w:jc w:val="left"/>
      </w:pPr>
      <w:r>
        <w:t xml:space="preserve"> </w:t>
      </w:r>
    </w:p>
    <w:p w14:paraId="02011FA4" w14:textId="77777777" w:rsidR="00642549" w:rsidRDefault="00D6390E">
      <w:pPr>
        <w:ind w:left="706" w:hanging="720"/>
      </w:pPr>
      <w:r>
        <w:t xml:space="preserve">4.3 Further detailed information such as the controls framework and examples of the type of information that would fall into OFFICIAL can be found in the Annexes to this policy and provide some general rules.  You can also refer to the IPA GSC intranet pages where you can find desk-aids entitled ‘Working with Official information’, posters and FAQs which will help you if you are creating or processing any non-routine material. </w:t>
      </w:r>
    </w:p>
    <w:p w14:paraId="00277D18" w14:textId="77777777" w:rsidR="00642549" w:rsidRDefault="00D6390E">
      <w:pPr>
        <w:spacing w:after="0" w:line="259" w:lineRule="auto"/>
        <w:ind w:left="0" w:firstLine="0"/>
        <w:jc w:val="left"/>
      </w:pPr>
      <w:r>
        <w:t xml:space="preserve"> </w:t>
      </w:r>
    </w:p>
    <w:p w14:paraId="05F6C323" w14:textId="77777777" w:rsidR="00642549" w:rsidRDefault="00D6390E">
      <w:pPr>
        <w:ind w:left="716" w:right="10" w:hanging="730"/>
      </w:pPr>
      <w:r>
        <w:t xml:space="preserve">4.4 </w:t>
      </w:r>
      <w:r>
        <w:rPr>
          <w:i/>
        </w:rPr>
        <w:t>Business areas/Information Asset Owners must review risks to their information and ensure local procedures are in place, adopting additional controls where needed</w:t>
      </w:r>
      <w:r>
        <w:t xml:space="preserve">. </w:t>
      </w:r>
    </w:p>
    <w:p w14:paraId="66A8CFC7" w14:textId="77777777" w:rsidR="00642549" w:rsidRDefault="00D6390E">
      <w:pPr>
        <w:spacing w:after="0" w:line="259" w:lineRule="auto"/>
        <w:ind w:left="0" w:firstLine="0"/>
        <w:jc w:val="left"/>
      </w:pPr>
      <w:r>
        <w:t xml:space="preserve"> </w:t>
      </w:r>
    </w:p>
    <w:p w14:paraId="7537EC7A" w14:textId="77777777" w:rsidR="00642549" w:rsidRDefault="00D6390E">
      <w:pPr>
        <w:ind w:left="706" w:hanging="720"/>
      </w:pPr>
      <w:r>
        <w:t xml:space="preserve">4.5 The Security Controls Framework at Annex D identifies additional considerations under some aspects of control.  Business areas/IAOs may decide to adopt more robust controls in these areas, particularly for material marked OFFICIAL SENSITIVE or where information is moved, transmitted or otherwise communicated outside of the secure office environment.   </w:t>
      </w:r>
    </w:p>
    <w:p w14:paraId="7D77F203" w14:textId="77777777" w:rsidR="00642549" w:rsidRDefault="00D6390E">
      <w:pPr>
        <w:spacing w:after="0" w:line="259" w:lineRule="auto"/>
        <w:ind w:left="0" w:firstLine="0"/>
        <w:jc w:val="left"/>
      </w:pPr>
      <w:r>
        <w:t xml:space="preserve"> </w:t>
      </w:r>
    </w:p>
    <w:p w14:paraId="7D8C5A4B" w14:textId="77777777" w:rsidR="00642549" w:rsidRDefault="00D6390E">
      <w:pPr>
        <w:ind w:left="706" w:hanging="720"/>
      </w:pPr>
      <w:r>
        <w:t xml:space="preserve">4.6 </w:t>
      </w:r>
      <w:r>
        <w:rPr>
          <w:i/>
        </w:rPr>
        <w:t>Controls must be applied proportionately for information which would previously have been unclassified.</w:t>
      </w:r>
      <w:r>
        <w:t xml:space="preserve">  Such information will still need looking after if it is needed to do the job, but must not be marked as UNCLASSIFIED and may not require controls designed to provide confidentiality.     </w:t>
      </w:r>
    </w:p>
    <w:p w14:paraId="0C70DD2B" w14:textId="77777777" w:rsidR="00642549" w:rsidRDefault="00D6390E">
      <w:pPr>
        <w:spacing w:after="0" w:line="259" w:lineRule="auto"/>
        <w:ind w:left="0" w:firstLine="0"/>
        <w:jc w:val="left"/>
      </w:pPr>
      <w:r>
        <w:t xml:space="preserve"> </w:t>
      </w:r>
    </w:p>
    <w:p w14:paraId="60E18014" w14:textId="4865757C" w:rsidR="0093436D" w:rsidRDefault="00D6390E">
      <w:pPr>
        <w:ind w:left="716" w:right="10" w:hanging="730"/>
        <w:rPr>
          <w:i/>
        </w:rPr>
      </w:pPr>
      <w:r>
        <w:t xml:space="preserve">4.7 </w:t>
      </w:r>
      <w:r>
        <w:rPr>
          <w:i/>
        </w:rPr>
        <w:t xml:space="preserve">If IAOs or staff are considering classifying any new assets or reclassifying any existing assets as SECRET or TOP SECRET, they must consult the IPA Team at </w:t>
      </w:r>
      <w:r>
        <w:rPr>
          <w:i/>
          <w:color w:val="0000FF"/>
          <w:u w:val="single" w:color="0000FF"/>
        </w:rPr>
        <w:t>informationassurance@</w:t>
      </w:r>
      <w:r w:rsidR="0093436D">
        <w:rPr>
          <w:i/>
          <w:color w:val="0000FF"/>
          <w:u w:val="single" w:color="0000FF"/>
        </w:rPr>
        <w:t>justice</w:t>
      </w:r>
      <w:r>
        <w:rPr>
          <w:i/>
          <w:color w:val="0000FF"/>
          <w:u w:val="single" w:color="0000FF"/>
        </w:rPr>
        <w:t>.gov.uk</w:t>
      </w:r>
      <w:r>
        <w:rPr>
          <w:i/>
        </w:rPr>
        <w:t xml:space="preserve"> or on 0300 047 6590 or the DSO in Security Policy Group to determine whether a heightened threat might be present, and to agree necessary controls.</w:t>
      </w:r>
    </w:p>
    <w:p w14:paraId="45FB67B7" w14:textId="77777777" w:rsidR="0093436D" w:rsidRDefault="0093436D">
      <w:pPr>
        <w:ind w:left="716" w:right="10" w:hanging="730"/>
        <w:rPr>
          <w:i/>
        </w:rPr>
      </w:pPr>
    </w:p>
    <w:p w14:paraId="58C6B943" w14:textId="77777777" w:rsidR="0093436D" w:rsidRDefault="0093436D">
      <w:pPr>
        <w:ind w:left="716" w:right="10" w:hanging="730"/>
        <w:rPr>
          <w:i/>
        </w:rPr>
      </w:pPr>
    </w:p>
    <w:p w14:paraId="5ABE1AC0" w14:textId="77777777" w:rsidR="0093436D" w:rsidRDefault="0093436D">
      <w:pPr>
        <w:ind w:left="716" w:right="10" w:hanging="730"/>
        <w:rPr>
          <w:i/>
        </w:rPr>
      </w:pPr>
    </w:p>
    <w:p w14:paraId="4A1528AB" w14:textId="77777777" w:rsidR="0093436D" w:rsidRDefault="0093436D">
      <w:pPr>
        <w:ind w:left="716" w:right="10" w:hanging="730"/>
        <w:rPr>
          <w:i/>
        </w:rPr>
      </w:pPr>
    </w:p>
    <w:p w14:paraId="28C5F7B2" w14:textId="77777777" w:rsidR="0093436D" w:rsidRDefault="0093436D">
      <w:pPr>
        <w:ind w:left="716" w:right="10" w:hanging="730"/>
        <w:rPr>
          <w:i/>
        </w:rPr>
      </w:pPr>
    </w:p>
    <w:p w14:paraId="4DBC3DC2" w14:textId="77777777" w:rsidR="0093436D" w:rsidRDefault="0093436D">
      <w:pPr>
        <w:ind w:left="716" w:right="10" w:hanging="730"/>
        <w:rPr>
          <w:i/>
        </w:rPr>
      </w:pPr>
    </w:p>
    <w:p w14:paraId="499A0A00" w14:textId="77777777" w:rsidR="0093436D" w:rsidRDefault="0093436D">
      <w:pPr>
        <w:ind w:left="716" w:right="10" w:hanging="730"/>
        <w:rPr>
          <w:i/>
        </w:rPr>
      </w:pPr>
    </w:p>
    <w:p w14:paraId="357E89A0" w14:textId="77777777" w:rsidR="0093436D" w:rsidRDefault="0093436D">
      <w:pPr>
        <w:ind w:left="716" w:right="10" w:hanging="730"/>
        <w:rPr>
          <w:i/>
        </w:rPr>
      </w:pPr>
    </w:p>
    <w:p w14:paraId="5272A0FB" w14:textId="77777777" w:rsidR="0093436D" w:rsidRDefault="0093436D">
      <w:pPr>
        <w:ind w:left="716" w:right="10" w:hanging="730"/>
        <w:rPr>
          <w:i/>
        </w:rPr>
      </w:pPr>
    </w:p>
    <w:p w14:paraId="12969F91" w14:textId="77777777" w:rsidR="0093436D" w:rsidRDefault="0093436D">
      <w:pPr>
        <w:ind w:left="716" w:right="10" w:hanging="730"/>
        <w:rPr>
          <w:i/>
        </w:rPr>
      </w:pPr>
    </w:p>
    <w:p w14:paraId="3774441C" w14:textId="77777777" w:rsidR="0093436D" w:rsidRDefault="0093436D">
      <w:pPr>
        <w:ind w:left="716" w:right="10" w:hanging="730"/>
        <w:rPr>
          <w:i/>
        </w:rPr>
      </w:pPr>
    </w:p>
    <w:p w14:paraId="0265B620" w14:textId="77777777" w:rsidR="0093436D" w:rsidRDefault="0093436D">
      <w:pPr>
        <w:ind w:left="716" w:right="10" w:hanging="730"/>
        <w:rPr>
          <w:i/>
        </w:rPr>
      </w:pPr>
    </w:p>
    <w:p w14:paraId="130895D6" w14:textId="77777777" w:rsidR="0093436D" w:rsidRDefault="0093436D">
      <w:pPr>
        <w:ind w:left="716" w:right="10" w:hanging="730"/>
        <w:rPr>
          <w:i/>
        </w:rPr>
      </w:pPr>
    </w:p>
    <w:p w14:paraId="4B68ECAA" w14:textId="77777777" w:rsidR="0093436D" w:rsidRDefault="0093436D">
      <w:pPr>
        <w:ind w:left="716" w:right="10" w:hanging="730"/>
        <w:rPr>
          <w:i/>
        </w:rPr>
      </w:pPr>
    </w:p>
    <w:p w14:paraId="134C0FE6" w14:textId="77777777" w:rsidR="0093436D" w:rsidRDefault="0093436D">
      <w:pPr>
        <w:ind w:left="716" w:right="10" w:hanging="730"/>
        <w:rPr>
          <w:i/>
        </w:rPr>
      </w:pPr>
    </w:p>
    <w:p w14:paraId="680AB1BC" w14:textId="77777777" w:rsidR="0093436D" w:rsidRDefault="0093436D">
      <w:pPr>
        <w:ind w:left="716" w:right="10" w:hanging="730"/>
        <w:rPr>
          <w:i/>
        </w:rPr>
      </w:pPr>
    </w:p>
    <w:p w14:paraId="7D516890" w14:textId="77777777" w:rsidR="0093436D" w:rsidRDefault="0093436D">
      <w:pPr>
        <w:ind w:left="716" w:right="10" w:hanging="730"/>
        <w:rPr>
          <w:i/>
        </w:rPr>
      </w:pPr>
    </w:p>
    <w:p w14:paraId="37255266" w14:textId="77777777" w:rsidR="00642549" w:rsidRDefault="00D6390E">
      <w:pPr>
        <w:ind w:left="716" w:right="10" w:hanging="730"/>
      </w:pPr>
      <w:r>
        <w:rPr>
          <w:i/>
        </w:rPr>
        <w:t xml:space="preserve"> </w:t>
      </w:r>
    </w:p>
    <w:p w14:paraId="2DD6F716" w14:textId="77777777" w:rsidR="00642549" w:rsidRDefault="00D6390E">
      <w:pPr>
        <w:spacing w:after="0" w:line="259" w:lineRule="auto"/>
        <w:ind w:left="0" w:firstLine="0"/>
        <w:jc w:val="left"/>
      </w:pPr>
      <w:r>
        <w:rPr>
          <w:rFonts w:ascii="Times New Roman" w:eastAsia="Times New Roman" w:hAnsi="Times New Roman" w:cs="Times New Roman"/>
          <w:b/>
          <w:sz w:val="24"/>
        </w:rPr>
        <w:t xml:space="preserve"> </w:t>
      </w:r>
    </w:p>
    <w:p w14:paraId="2AD1CD47" w14:textId="77777777" w:rsidR="00642549" w:rsidRDefault="00D6390E">
      <w:pPr>
        <w:pStyle w:val="Heading4"/>
        <w:tabs>
          <w:tab w:val="center" w:pos="4044"/>
        </w:tabs>
        <w:spacing w:after="2" w:line="259" w:lineRule="auto"/>
        <w:ind w:left="-15" w:firstLine="0"/>
      </w:pPr>
      <w:r>
        <w:rPr>
          <w:u w:val="single" w:color="000000"/>
        </w:rPr>
        <w:lastRenderedPageBreak/>
        <w:t>5.</w:t>
      </w:r>
      <w:r>
        <w:t xml:space="preserve"> </w:t>
      </w:r>
      <w:r>
        <w:tab/>
        <w:t xml:space="preserve"> </w:t>
      </w:r>
      <w:r>
        <w:rPr>
          <w:u w:val="single" w:color="000000"/>
        </w:rPr>
        <w:t>Applying the appropriate GSC controls to personal information</w:t>
      </w:r>
      <w:r>
        <w:t xml:space="preserve"> </w:t>
      </w:r>
    </w:p>
    <w:p w14:paraId="4DBCDECE" w14:textId="77777777" w:rsidR="00642549" w:rsidRDefault="00D6390E">
      <w:pPr>
        <w:spacing w:after="0" w:line="259" w:lineRule="auto"/>
        <w:ind w:left="0" w:firstLine="0"/>
        <w:jc w:val="left"/>
      </w:pPr>
      <w:r>
        <w:t xml:space="preserve"> </w:t>
      </w:r>
    </w:p>
    <w:p w14:paraId="61BC5FA6" w14:textId="77777777" w:rsidR="00642549" w:rsidRDefault="00D6390E">
      <w:pPr>
        <w:ind w:left="706" w:hanging="720"/>
      </w:pPr>
      <w:r>
        <w:t xml:space="preserve">5.1 In most cases (apart from where other particular sensitivity considerations apply) personal information and sensitive data, as defined by the Data Protection Act (DPA), will be handled within OFFICIAL without any caveat or descriptor.  Security Classifications are designed to be used in parallel with any DPA controls but will not in themselves provide the requisite protection for information covered by DPA.  </w:t>
      </w:r>
    </w:p>
    <w:p w14:paraId="12AE42D7" w14:textId="77777777" w:rsidR="00642549" w:rsidRDefault="00D6390E">
      <w:pPr>
        <w:spacing w:after="0" w:line="259" w:lineRule="auto"/>
        <w:ind w:left="0" w:firstLine="0"/>
        <w:jc w:val="left"/>
      </w:pPr>
      <w:r>
        <w:t xml:space="preserve"> </w:t>
      </w:r>
    </w:p>
    <w:p w14:paraId="4246FC49" w14:textId="77777777" w:rsidR="00642549" w:rsidRDefault="00D6390E">
      <w:pPr>
        <w:ind w:left="716" w:right="10" w:hanging="730"/>
      </w:pPr>
      <w:r>
        <w:t xml:space="preserve">5.2 </w:t>
      </w:r>
      <w:r>
        <w:rPr>
          <w:i/>
        </w:rPr>
        <w:t>All personal information must be subject to appropriate protection.</w:t>
      </w:r>
      <w:r>
        <w:t xml:space="preserve"> </w:t>
      </w:r>
      <w:r>
        <w:rPr>
          <w:i/>
        </w:rPr>
        <w:t xml:space="preserve">There is no presumption of uncontrolled access to information at any level of the classification policy; though the principles of openness, transparency and information reuse need to be considered. As with current arrangements, staff must use ICT access control measures provided by the secure email (for example GSI / PSN or CJSM), supported by procedural and personnel controls, to manage personal information assets and enforce the “need to know” principle.  </w:t>
      </w:r>
    </w:p>
    <w:p w14:paraId="38494F9E" w14:textId="77777777" w:rsidR="00642549" w:rsidRDefault="00D6390E">
      <w:pPr>
        <w:spacing w:after="0" w:line="259" w:lineRule="auto"/>
        <w:ind w:left="0" w:firstLine="0"/>
        <w:jc w:val="left"/>
      </w:pPr>
      <w:r>
        <w:t xml:space="preserve"> </w:t>
      </w:r>
    </w:p>
    <w:p w14:paraId="6F8024BB" w14:textId="77777777" w:rsidR="00642549" w:rsidRDefault="00D6390E">
      <w:pPr>
        <w:ind w:left="706" w:hanging="720"/>
      </w:pPr>
      <w:r>
        <w:t xml:space="preserve">5.3 All personal data / information is subject to the “need to know” principle and it is the responsibility of individuals to ensure that this is enforced in respect of personal data / information for which they are responsible.  </w:t>
      </w:r>
    </w:p>
    <w:p w14:paraId="220E0CF3" w14:textId="77777777" w:rsidR="00642549" w:rsidRDefault="00D6390E">
      <w:pPr>
        <w:spacing w:after="0" w:line="259" w:lineRule="auto"/>
        <w:ind w:left="0" w:firstLine="0"/>
        <w:jc w:val="left"/>
      </w:pPr>
      <w:r>
        <w:t xml:space="preserve"> </w:t>
      </w:r>
    </w:p>
    <w:p w14:paraId="1013993A" w14:textId="77777777" w:rsidR="00642549" w:rsidRDefault="00D6390E">
      <w:pPr>
        <w:ind w:left="716" w:right="10" w:hanging="730"/>
      </w:pPr>
      <w:r>
        <w:t xml:space="preserve">5.4 </w:t>
      </w:r>
      <w:r>
        <w:rPr>
          <w:i/>
        </w:rPr>
        <w:t xml:space="preserve">Everyone working with </w:t>
      </w:r>
      <w:r w:rsidR="0093436D">
        <w:rPr>
          <w:i/>
        </w:rPr>
        <w:t>HMPPS</w:t>
      </w:r>
      <w:r>
        <w:rPr>
          <w:i/>
        </w:rPr>
        <w:t xml:space="preserve"> information, staff, contractors third party suppliers and delivery partners, has a personal responsibility to safeguard any personal information or data that they access, irrespective of whether it is marked or not.  </w:t>
      </w:r>
    </w:p>
    <w:p w14:paraId="5AE9FC78" w14:textId="77777777" w:rsidR="00642549" w:rsidRDefault="00D6390E">
      <w:pPr>
        <w:spacing w:after="0" w:line="259" w:lineRule="auto"/>
        <w:ind w:left="0" w:firstLine="0"/>
        <w:jc w:val="left"/>
      </w:pPr>
      <w:r>
        <w:t xml:space="preserve"> </w:t>
      </w:r>
    </w:p>
    <w:p w14:paraId="5D875C7C" w14:textId="77777777" w:rsidR="00642549" w:rsidRDefault="00D6390E">
      <w:pPr>
        <w:pStyle w:val="Heading3"/>
        <w:ind w:left="-5" w:right="186"/>
      </w:pPr>
      <w:r>
        <w:t>When to use the OFFICIAL SENSITIVE caveat for personal information</w:t>
      </w:r>
      <w:r>
        <w:rPr>
          <w:u w:val="none"/>
        </w:rPr>
        <w:t xml:space="preserve"> </w:t>
      </w:r>
    </w:p>
    <w:p w14:paraId="2CF3F988" w14:textId="77777777" w:rsidR="00642549" w:rsidRDefault="00D6390E">
      <w:pPr>
        <w:spacing w:after="0" w:line="259" w:lineRule="auto"/>
        <w:ind w:left="0" w:firstLine="0"/>
        <w:jc w:val="left"/>
      </w:pPr>
      <w:r>
        <w:t xml:space="preserve"> </w:t>
      </w:r>
    </w:p>
    <w:p w14:paraId="26B8B33F" w14:textId="77777777" w:rsidR="00642549" w:rsidRDefault="00D6390E">
      <w:pPr>
        <w:ind w:left="706" w:hanging="720"/>
      </w:pPr>
      <w:r>
        <w:t>5.5</w:t>
      </w:r>
      <w:r>
        <w:rPr>
          <w:i/>
        </w:rPr>
        <w:t xml:space="preserve"> The OFFICIAL-SENSITIVE caveat must be applied where the “need to know” must be most rigorously enforced, particularly where information may be being shared outside of a routine or well understood business process.</w:t>
      </w:r>
      <w:r>
        <w:t xml:space="preserve"> For example, where the loss or compromise of information could have severely damaging consequences for an individual or group of individuals - there is a clear and justifiable requirement to reinforce the “need to know” principle particularly rigorously across the organisation.  Examples may include but are not limited to:</w:t>
      </w:r>
      <w:r>
        <w:rPr>
          <w:sz w:val="24"/>
        </w:rPr>
        <w:t xml:space="preserve"> </w:t>
      </w:r>
    </w:p>
    <w:p w14:paraId="16C12D63" w14:textId="77777777" w:rsidR="00642549" w:rsidRDefault="00D6390E">
      <w:pPr>
        <w:numPr>
          <w:ilvl w:val="0"/>
          <w:numId w:val="9"/>
        </w:numPr>
        <w:spacing w:after="159"/>
        <w:ind w:hanging="720"/>
      </w:pPr>
      <w:r>
        <w:t xml:space="preserve">VISOR data </w:t>
      </w:r>
    </w:p>
    <w:p w14:paraId="0BF6FCF8" w14:textId="77777777" w:rsidR="00642549" w:rsidRDefault="00D6390E">
      <w:pPr>
        <w:numPr>
          <w:ilvl w:val="0"/>
          <w:numId w:val="9"/>
        </w:numPr>
        <w:spacing w:after="158"/>
        <w:ind w:hanging="720"/>
      </w:pPr>
      <w:r>
        <w:t xml:space="preserve">Sensitive personal information relating to potential staff corruption   </w:t>
      </w:r>
    </w:p>
    <w:p w14:paraId="1D536CF2" w14:textId="77777777" w:rsidR="00642549" w:rsidRDefault="00D6390E">
      <w:pPr>
        <w:numPr>
          <w:ilvl w:val="0"/>
          <w:numId w:val="9"/>
        </w:numPr>
        <w:spacing w:after="159"/>
        <w:ind w:hanging="720"/>
      </w:pPr>
      <w:r>
        <w:t xml:space="preserve">Personal information forming part of sensitive or high profile investigations </w:t>
      </w:r>
    </w:p>
    <w:p w14:paraId="248731E5" w14:textId="77777777" w:rsidR="00642549" w:rsidRDefault="00D6390E">
      <w:pPr>
        <w:numPr>
          <w:ilvl w:val="0"/>
          <w:numId w:val="9"/>
        </w:numPr>
        <w:spacing w:after="159"/>
        <w:ind w:hanging="720"/>
      </w:pPr>
      <w:r>
        <w:t xml:space="preserve">CHIS / RIPA documentation </w:t>
      </w:r>
    </w:p>
    <w:p w14:paraId="7191D795" w14:textId="77590038" w:rsidR="00642549" w:rsidRDefault="00D6390E">
      <w:pPr>
        <w:numPr>
          <w:ilvl w:val="0"/>
          <w:numId w:val="9"/>
        </w:numPr>
        <w:spacing w:after="129"/>
        <w:ind w:hanging="720"/>
      </w:pPr>
      <w:r>
        <w:t xml:space="preserve">Personal data of high profile </w:t>
      </w:r>
      <w:r w:rsidR="000969F9">
        <w:t>supervised individual</w:t>
      </w:r>
      <w:r>
        <w:t xml:space="preserve">s or victims </w:t>
      </w:r>
    </w:p>
    <w:p w14:paraId="03087495" w14:textId="77777777" w:rsidR="00642549" w:rsidRDefault="00D6390E">
      <w:pPr>
        <w:spacing w:after="0" w:line="259" w:lineRule="auto"/>
        <w:ind w:left="720" w:firstLine="0"/>
        <w:jc w:val="left"/>
      </w:pPr>
      <w:r>
        <w:t xml:space="preserve"> </w:t>
      </w:r>
    </w:p>
    <w:p w14:paraId="766D1892" w14:textId="77777777" w:rsidR="00642549" w:rsidRDefault="00D6390E">
      <w:pPr>
        <w:ind w:left="706" w:hanging="720"/>
      </w:pPr>
      <w:r>
        <w:t xml:space="preserve">5.6 </w:t>
      </w:r>
      <w:r>
        <w:rPr>
          <w:i/>
        </w:rPr>
        <w:t>To maintain its currency the threshold for marking information OFFICIAL-SENSITIVE must be kept quite high.</w:t>
      </w:r>
      <w:r>
        <w:t xml:space="preserve"> It is certainly not intended that because an OFFICIAL document or data contains personal information it should be routinely marked OFFICIAL-SENSITIVE, it must meet the criteria set out above.  </w:t>
      </w:r>
    </w:p>
    <w:p w14:paraId="52548BD5" w14:textId="77777777" w:rsidR="00642549" w:rsidRDefault="00D6390E">
      <w:pPr>
        <w:spacing w:after="0" w:line="259" w:lineRule="auto"/>
        <w:ind w:left="0" w:firstLine="0"/>
        <w:jc w:val="left"/>
      </w:pPr>
      <w:r>
        <w:t xml:space="preserve"> </w:t>
      </w:r>
    </w:p>
    <w:p w14:paraId="10853F6D" w14:textId="77777777" w:rsidR="00642549" w:rsidRDefault="00D6390E">
      <w:pPr>
        <w:pStyle w:val="Heading3"/>
        <w:ind w:left="-5" w:right="186"/>
      </w:pPr>
      <w:r>
        <w:t>Transmitting Personal Information</w:t>
      </w:r>
      <w:r>
        <w:rPr>
          <w:u w:val="none"/>
        </w:rPr>
        <w:t xml:space="preserve"> </w:t>
      </w:r>
    </w:p>
    <w:p w14:paraId="62DEF24A" w14:textId="77777777" w:rsidR="00642549" w:rsidRDefault="00D6390E">
      <w:pPr>
        <w:spacing w:after="0" w:line="259" w:lineRule="auto"/>
        <w:ind w:left="0" w:firstLine="0"/>
        <w:jc w:val="left"/>
      </w:pPr>
      <w:r>
        <w:t xml:space="preserve"> </w:t>
      </w:r>
    </w:p>
    <w:p w14:paraId="29E254EB" w14:textId="77777777" w:rsidR="00642549" w:rsidRDefault="00D6390E" w:rsidP="0093436D">
      <w:pPr>
        <w:ind w:left="706" w:hanging="720"/>
        <w:rPr>
          <w:i/>
        </w:rPr>
      </w:pPr>
      <w:r>
        <w:t>5.7 Current rules continue to apply when sending OFFICAL documents containing personal information across the Internet.  Personal information may be sent over secure government email systems such as the GSI/PSN or CJSM or in encrypted / password protected documents across the Internet.  However</w:t>
      </w:r>
      <w:r w:rsidR="0093436D">
        <w:t>,</w:t>
      </w:r>
      <w:r>
        <w:t xml:space="preserve"> there are circumstances where it may be appropriate to send unencrypted personal data over the Internet. </w:t>
      </w:r>
      <w:r>
        <w:rPr>
          <w:i/>
        </w:rPr>
        <w:t xml:space="preserve">Before unencrypted </w:t>
      </w:r>
      <w:r>
        <w:rPr>
          <w:i/>
        </w:rPr>
        <w:lastRenderedPageBreak/>
        <w:t>personal information is sent across unsecured networks a risk assessment must be undertaken to assess the consequences of compromise</w:t>
      </w:r>
      <w:r w:rsidR="0093436D">
        <w:rPr>
          <w:i/>
        </w:rPr>
        <w:t>.</w:t>
      </w:r>
    </w:p>
    <w:p w14:paraId="2CD2C241" w14:textId="4A9AD9AF" w:rsidR="001D2232" w:rsidRDefault="001D2232" w:rsidP="001D2232">
      <w:pPr>
        <w:tabs>
          <w:tab w:val="left" w:pos="2055"/>
        </w:tabs>
        <w:ind w:left="0" w:firstLine="0"/>
      </w:pPr>
    </w:p>
    <w:p w14:paraId="5246C548" w14:textId="77777777" w:rsidR="001D2232" w:rsidRDefault="001D2232" w:rsidP="001D2232"/>
    <w:p w14:paraId="1E01FBD8" w14:textId="2C72FC53" w:rsidR="001D2232" w:rsidRPr="001D2232" w:rsidRDefault="001D2232" w:rsidP="001D2232">
      <w:pPr>
        <w:sectPr w:rsidR="001D2232" w:rsidRPr="001D2232">
          <w:headerReference w:type="even" r:id="rId18"/>
          <w:headerReference w:type="default" r:id="rId19"/>
          <w:footerReference w:type="even" r:id="rId20"/>
          <w:footerReference w:type="default" r:id="rId21"/>
          <w:headerReference w:type="first" r:id="rId22"/>
          <w:footerReference w:type="first" r:id="rId23"/>
          <w:pgSz w:w="11904" w:h="16840"/>
          <w:pgMar w:top="1233" w:right="1135" w:bottom="1349" w:left="1137" w:header="705" w:footer="712" w:gutter="0"/>
          <w:cols w:space="720"/>
        </w:sectPr>
      </w:pPr>
    </w:p>
    <w:p w14:paraId="765DB0CC" w14:textId="77777777" w:rsidR="00642549" w:rsidRDefault="00D6390E" w:rsidP="004744A5">
      <w:pPr>
        <w:ind w:left="0" w:right="10" w:firstLine="0"/>
      </w:pPr>
      <w:r>
        <w:lastRenderedPageBreak/>
        <w:t xml:space="preserve">5.8 </w:t>
      </w:r>
      <w:r>
        <w:rPr>
          <w:i/>
        </w:rPr>
        <w:t>This assessment must also consider the operational or valid business reasons for this requirement, for example an individual has given permission for their information to be sent via the Internet in order to access or receive a service.</w:t>
      </w:r>
      <w:r>
        <w:t xml:space="preserve">  </w:t>
      </w:r>
    </w:p>
    <w:p w14:paraId="035482D7" w14:textId="77777777" w:rsidR="00642549" w:rsidRDefault="00D6390E">
      <w:pPr>
        <w:spacing w:after="0" w:line="259" w:lineRule="auto"/>
        <w:ind w:left="42" w:firstLine="0"/>
        <w:jc w:val="left"/>
      </w:pPr>
      <w:r>
        <w:t xml:space="preserve"> </w:t>
      </w:r>
    </w:p>
    <w:p w14:paraId="5C2C27FA" w14:textId="77777777" w:rsidR="00642549" w:rsidRDefault="00D6390E">
      <w:pPr>
        <w:ind w:left="716" w:right="10" w:hanging="730"/>
      </w:pPr>
      <w:r>
        <w:t xml:space="preserve">5.9 </w:t>
      </w:r>
      <w:r>
        <w:rPr>
          <w:i/>
        </w:rPr>
        <w:t>Aggregated datasets of personal information must never be sent unprotected across unsecured networks</w:t>
      </w:r>
      <w:r>
        <w:t xml:space="preserve">.  </w:t>
      </w:r>
    </w:p>
    <w:p w14:paraId="250692AB" w14:textId="77777777" w:rsidR="00642549" w:rsidRDefault="00D6390E">
      <w:pPr>
        <w:spacing w:after="0" w:line="259" w:lineRule="auto"/>
        <w:ind w:left="42" w:firstLine="0"/>
        <w:jc w:val="left"/>
      </w:pPr>
      <w:r>
        <w:rPr>
          <w:b/>
          <w:i/>
        </w:rPr>
        <w:t xml:space="preserve"> </w:t>
      </w:r>
    </w:p>
    <w:p w14:paraId="0835635F" w14:textId="77777777" w:rsidR="00642549" w:rsidRDefault="00D6390E">
      <w:pPr>
        <w:ind w:left="706" w:hanging="720"/>
      </w:pPr>
      <w:r>
        <w:t xml:space="preserve">5.10 All staff have a duty of confidentiality and a personal responsibility to safeguard any </w:t>
      </w:r>
      <w:r w:rsidR="0093436D">
        <w:t>HMPPS</w:t>
      </w:r>
      <w:r>
        <w:t xml:space="preserve"> information that they are entrusted with. This includes ensuring that they comply with the legal and regulatory requirements and standards, for example the encryption of personal data on removable media.  </w:t>
      </w:r>
    </w:p>
    <w:p w14:paraId="0331DE4D" w14:textId="77777777" w:rsidR="00642549" w:rsidRDefault="00D6390E">
      <w:pPr>
        <w:spacing w:after="0" w:line="259" w:lineRule="auto"/>
        <w:ind w:left="42" w:firstLine="0"/>
        <w:jc w:val="left"/>
      </w:pPr>
      <w:r>
        <w:t xml:space="preserve"> </w:t>
      </w:r>
      <w:r>
        <w:br w:type="page"/>
      </w:r>
    </w:p>
    <w:p w14:paraId="2B29D896" w14:textId="77777777" w:rsidR="00642549" w:rsidRDefault="00D6390E">
      <w:pPr>
        <w:spacing w:after="0" w:line="259" w:lineRule="auto"/>
        <w:ind w:left="42" w:firstLine="0"/>
        <w:jc w:val="left"/>
      </w:pPr>
      <w:r>
        <w:lastRenderedPageBreak/>
        <w:t xml:space="preserve"> </w:t>
      </w:r>
    </w:p>
    <w:p w14:paraId="7F66B733" w14:textId="77777777" w:rsidR="00642549" w:rsidRDefault="00D6390E">
      <w:pPr>
        <w:pStyle w:val="Heading4"/>
        <w:tabs>
          <w:tab w:val="center" w:pos="4392"/>
        </w:tabs>
        <w:spacing w:after="35"/>
        <w:ind w:left="0" w:firstLine="0"/>
      </w:pPr>
      <w:r>
        <w:t xml:space="preserve">6. </w:t>
      </w:r>
      <w:r>
        <w:tab/>
        <w:t xml:space="preserve">Applying Handling Instructions to Documents within the GSC System </w:t>
      </w:r>
    </w:p>
    <w:p w14:paraId="228F2607" w14:textId="77777777" w:rsidR="00642549" w:rsidRDefault="00D6390E">
      <w:pPr>
        <w:spacing w:after="16" w:line="259" w:lineRule="auto"/>
        <w:ind w:left="42" w:firstLine="0"/>
        <w:jc w:val="left"/>
      </w:pPr>
      <w:r>
        <w:rPr>
          <w:b/>
        </w:rPr>
        <w:t xml:space="preserve"> </w:t>
      </w:r>
    </w:p>
    <w:p w14:paraId="68B28FD1" w14:textId="77777777" w:rsidR="00642549" w:rsidRDefault="00D6390E">
      <w:pPr>
        <w:ind w:left="706" w:hanging="720"/>
      </w:pPr>
      <w:r>
        <w:t xml:space="preserve">6.1 For information that requires additional controls to support the “need to know” principal handling instructions should be used to identify why special handling is required; who is to be allowed access to the information; how that information or data is allowed (or not) to be circulated or forwarded on and how it is to be stored. </w:t>
      </w:r>
    </w:p>
    <w:p w14:paraId="25442463" w14:textId="77777777" w:rsidR="00642549" w:rsidRDefault="00D6390E">
      <w:pPr>
        <w:spacing w:after="18" w:line="259" w:lineRule="auto"/>
        <w:ind w:left="42" w:firstLine="0"/>
        <w:jc w:val="left"/>
      </w:pPr>
      <w:r>
        <w:t xml:space="preserve"> </w:t>
      </w:r>
    </w:p>
    <w:p w14:paraId="4234AD2D" w14:textId="77777777" w:rsidR="00642549" w:rsidRDefault="00D6390E">
      <w:pPr>
        <w:spacing w:after="26"/>
        <w:ind w:left="706" w:hanging="720"/>
      </w:pPr>
      <w:r>
        <w:t xml:space="preserve">6.2 You control how the information you create is to be handled: you can describe any particular sensitivities of the information and offer meaningful handling advice. Additional handling instructions should be included following advice from the Information Asset Owner to identify handling requirements. </w:t>
      </w:r>
    </w:p>
    <w:p w14:paraId="79E46E90" w14:textId="77777777" w:rsidR="00642549" w:rsidRDefault="00D6390E">
      <w:pPr>
        <w:spacing w:after="18" w:line="259" w:lineRule="auto"/>
        <w:ind w:left="42" w:firstLine="0"/>
        <w:jc w:val="left"/>
      </w:pPr>
      <w:r>
        <w:t xml:space="preserve"> </w:t>
      </w:r>
    </w:p>
    <w:p w14:paraId="4B7274A3" w14:textId="77777777" w:rsidR="00642549" w:rsidRDefault="00D6390E">
      <w:pPr>
        <w:tabs>
          <w:tab w:val="center" w:pos="2761"/>
        </w:tabs>
        <w:spacing w:after="36"/>
        <w:ind w:left="-14" w:firstLine="0"/>
        <w:jc w:val="left"/>
      </w:pPr>
      <w:r>
        <w:t xml:space="preserve">6.3 </w:t>
      </w:r>
      <w:r>
        <w:tab/>
        <w:t xml:space="preserve">Handling instructions should be included: </w:t>
      </w:r>
    </w:p>
    <w:p w14:paraId="00F16178" w14:textId="77777777" w:rsidR="00642549" w:rsidRDefault="00D6390E">
      <w:pPr>
        <w:numPr>
          <w:ilvl w:val="0"/>
          <w:numId w:val="10"/>
        </w:numPr>
        <w:spacing w:after="31"/>
        <w:ind w:hanging="720"/>
      </w:pPr>
      <w:r>
        <w:t xml:space="preserve">On the front page of any document, and at the top of each page. </w:t>
      </w:r>
    </w:p>
    <w:p w14:paraId="4734DA50" w14:textId="77777777" w:rsidR="00642549" w:rsidRDefault="00D6390E">
      <w:pPr>
        <w:numPr>
          <w:ilvl w:val="0"/>
          <w:numId w:val="10"/>
        </w:numPr>
        <w:spacing w:after="32"/>
        <w:ind w:hanging="720"/>
      </w:pPr>
      <w:r>
        <w:t xml:space="preserve">As the first paragraph of any letter or minute. </w:t>
      </w:r>
    </w:p>
    <w:p w14:paraId="51A7FEDD" w14:textId="77777777" w:rsidR="00642549" w:rsidRDefault="00D6390E">
      <w:pPr>
        <w:numPr>
          <w:ilvl w:val="0"/>
          <w:numId w:val="10"/>
        </w:numPr>
        <w:spacing w:after="30"/>
        <w:ind w:hanging="720"/>
      </w:pPr>
      <w:r>
        <w:t xml:space="preserve">As the first paragraph of any email. </w:t>
      </w:r>
    </w:p>
    <w:p w14:paraId="34E93462" w14:textId="77777777" w:rsidR="00642549" w:rsidRDefault="00D6390E">
      <w:pPr>
        <w:numPr>
          <w:ilvl w:val="0"/>
          <w:numId w:val="10"/>
        </w:numPr>
        <w:spacing w:after="29"/>
        <w:ind w:hanging="720"/>
      </w:pPr>
      <w:r>
        <w:t xml:space="preserve">Highlighted in the operations instructions for any dataset. </w:t>
      </w:r>
    </w:p>
    <w:p w14:paraId="718B741B" w14:textId="77777777" w:rsidR="00642549" w:rsidRDefault="00D6390E">
      <w:pPr>
        <w:spacing w:after="19" w:line="259" w:lineRule="auto"/>
        <w:ind w:left="42" w:firstLine="0"/>
        <w:jc w:val="left"/>
      </w:pPr>
      <w:r>
        <w:t xml:space="preserve"> </w:t>
      </w:r>
    </w:p>
    <w:p w14:paraId="0DF22E37" w14:textId="77777777" w:rsidR="00642549" w:rsidRDefault="00D6390E">
      <w:pPr>
        <w:tabs>
          <w:tab w:val="center" w:pos="2651"/>
        </w:tabs>
        <w:spacing w:after="35" w:line="250" w:lineRule="auto"/>
        <w:ind w:left="-15" w:firstLine="0"/>
        <w:jc w:val="left"/>
      </w:pPr>
      <w:r>
        <w:t xml:space="preserve">6.4 </w:t>
      </w:r>
      <w:r>
        <w:tab/>
      </w:r>
      <w:r>
        <w:rPr>
          <w:u w:val="single" w:color="000000"/>
        </w:rPr>
        <w:t>Basic formula for handling instructions:</w:t>
      </w:r>
      <w:r>
        <w:t xml:space="preserve"> </w:t>
      </w:r>
    </w:p>
    <w:p w14:paraId="1EE3B7F1" w14:textId="77777777" w:rsidR="00642549" w:rsidRDefault="00D6390E">
      <w:pPr>
        <w:numPr>
          <w:ilvl w:val="0"/>
          <w:numId w:val="11"/>
        </w:numPr>
        <w:ind w:hanging="781"/>
      </w:pPr>
      <w:r>
        <w:t xml:space="preserve">Reason this is classified as it is </w:t>
      </w:r>
    </w:p>
    <w:p w14:paraId="211468BA" w14:textId="77777777" w:rsidR="00642549" w:rsidRDefault="00D6390E">
      <w:pPr>
        <w:numPr>
          <w:ilvl w:val="0"/>
          <w:numId w:val="11"/>
        </w:numPr>
        <w:ind w:hanging="781"/>
      </w:pPr>
      <w:r>
        <w:t xml:space="preserve">What you are allowed to do with this information </w:t>
      </w:r>
    </w:p>
    <w:p w14:paraId="270268AF" w14:textId="77777777" w:rsidR="00642549" w:rsidRDefault="00D6390E">
      <w:pPr>
        <w:numPr>
          <w:ilvl w:val="0"/>
          <w:numId w:val="11"/>
        </w:numPr>
        <w:ind w:hanging="781"/>
      </w:pPr>
      <w:r>
        <w:t xml:space="preserve">What you need to do to ensure it is kept secure </w:t>
      </w:r>
    </w:p>
    <w:p w14:paraId="2276D57F" w14:textId="77777777" w:rsidR="00642549" w:rsidRDefault="00D6390E">
      <w:pPr>
        <w:spacing w:after="17" w:line="259" w:lineRule="auto"/>
        <w:ind w:left="42" w:firstLine="0"/>
        <w:jc w:val="left"/>
      </w:pPr>
      <w:r>
        <w:rPr>
          <w:b/>
        </w:rPr>
        <w:t xml:space="preserve"> </w:t>
      </w:r>
    </w:p>
    <w:p w14:paraId="43E92D65" w14:textId="77777777" w:rsidR="00642549" w:rsidRDefault="00D6390E">
      <w:pPr>
        <w:tabs>
          <w:tab w:val="center" w:pos="2254"/>
        </w:tabs>
        <w:spacing w:after="51" w:line="250" w:lineRule="auto"/>
        <w:ind w:left="-15" w:firstLine="0"/>
        <w:jc w:val="left"/>
      </w:pPr>
      <w:r>
        <w:t xml:space="preserve">6.5 </w:t>
      </w:r>
      <w:r>
        <w:tab/>
      </w:r>
      <w:r>
        <w:rPr>
          <w:u w:val="single" w:color="000000"/>
        </w:rPr>
        <w:t>Example handling instructions:</w:t>
      </w:r>
      <w:r>
        <w:t xml:space="preserve"> </w:t>
      </w:r>
    </w:p>
    <w:p w14:paraId="637F67BC" w14:textId="77777777" w:rsidR="00642549" w:rsidRDefault="00D6390E">
      <w:pPr>
        <w:numPr>
          <w:ilvl w:val="0"/>
          <w:numId w:val="11"/>
        </w:numPr>
        <w:ind w:hanging="781"/>
      </w:pPr>
      <w:r>
        <w:t xml:space="preserve">“To be opened by addressee only” – for use when sending staff personal information through the post. </w:t>
      </w:r>
    </w:p>
    <w:p w14:paraId="29BB94A7" w14:textId="77777777" w:rsidR="00642549" w:rsidRDefault="00D6390E">
      <w:pPr>
        <w:numPr>
          <w:ilvl w:val="0"/>
          <w:numId w:val="11"/>
        </w:numPr>
        <w:ind w:hanging="781"/>
      </w:pPr>
      <w:r>
        <w:t xml:space="preserve">“Please do not distribute this document further.” </w:t>
      </w:r>
    </w:p>
    <w:p w14:paraId="1C42A017" w14:textId="2C6A4CF2" w:rsidR="00642549" w:rsidRDefault="00D6390E">
      <w:pPr>
        <w:numPr>
          <w:ilvl w:val="0"/>
          <w:numId w:val="11"/>
        </w:numPr>
        <w:ind w:hanging="781"/>
      </w:pPr>
      <w:r>
        <w:t xml:space="preserve">“Please do not print and display this document in a public area or where </w:t>
      </w:r>
      <w:r w:rsidR="000969F9">
        <w:t>supervised individual</w:t>
      </w:r>
      <w:r>
        <w:t xml:space="preserve">s would have sight of the contents” </w:t>
      </w:r>
    </w:p>
    <w:p w14:paraId="43044887" w14:textId="77777777" w:rsidR="00642549" w:rsidRDefault="00D6390E">
      <w:pPr>
        <w:numPr>
          <w:ilvl w:val="0"/>
          <w:numId w:val="11"/>
        </w:numPr>
        <w:ind w:hanging="781"/>
      </w:pPr>
      <w:r>
        <w:t xml:space="preserve">“Please do not circulate wider than copy list” </w:t>
      </w:r>
    </w:p>
    <w:p w14:paraId="165F4966" w14:textId="77777777" w:rsidR="00642549" w:rsidRDefault="00D6390E">
      <w:pPr>
        <w:numPr>
          <w:ilvl w:val="0"/>
          <w:numId w:val="11"/>
        </w:numPr>
        <w:ind w:hanging="781"/>
      </w:pPr>
      <w:r>
        <w:t>“Draft submission that seeks final Ministerial clearance for [</w:t>
      </w:r>
      <w:r>
        <w:rPr>
          <w:i/>
        </w:rPr>
        <w:t>insert</w:t>
      </w:r>
      <w:r>
        <w:t xml:space="preserve">]. This is for your eyes only – it remains highly contentious and should not be copied any further.” </w:t>
      </w:r>
    </w:p>
    <w:p w14:paraId="608F862D" w14:textId="77777777" w:rsidR="00642549" w:rsidRDefault="00D6390E">
      <w:pPr>
        <w:numPr>
          <w:ilvl w:val="0"/>
          <w:numId w:val="11"/>
        </w:numPr>
        <w:ind w:hanging="781"/>
      </w:pPr>
      <w:r>
        <w:t xml:space="preserve">"This information has been produced by </w:t>
      </w:r>
      <w:r w:rsidR="0093436D">
        <w:t>HMPPS</w:t>
      </w:r>
      <w:r>
        <w:t xml:space="preserve">. Do not share outside of </w:t>
      </w:r>
      <w:r w:rsidR="0093436D">
        <w:t>HMPPS</w:t>
      </w:r>
      <w:r>
        <w:t xml:space="preserve"> </w:t>
      </w:r>
    </w:p>
    <w:p w14:paraId="7D1B480E" w14:textId="77777777" w:rsidR="00642549" w:rsidRDefault="00D6390E">
      <w:pPr>
        <w:ind w:left="1492"/>
      </w:pPr>
      <w:r>
        <w:t xml:space="preserve">without the written approval of the sender." </w:t>
      </w:r>
    </w:p>
    <w:p w14:paraId="1AA84DE1" w14:textId="77777777" w:rsidR="0093436D" w:rsidRDefault="0093436D">
      <w:pPr>
        <w:ind w:left="1492"/>
      </w:pPr>
    </w:p>
    <w:p w14:paraId="45C06FE7" w14:textId="77777777" w:rsidR="0093436D" w:rsidRDefault="0093436D">
      <w:pPr>
        <w:ind w:left="1492"/>
      </w:pPr>
    </w:p>
    <w:p w14:paraId="0291CF7B" w14:textId="77777777" w:rsidR="0093436D" w:rsidRDefault="0093436D">
      <w:pPr>
        <w:ind w:left="1492"/>
      </w:pPr>
    </w:p>
    <w:p w14:paraId="2ED15E01" w14:textId="77777777" w:rsidR="0093436D" w:rsidRDefault="0093436D">
      <w:pPr>
        <w:ind w:left="1492"/>
      </w:pPr>
    </w:p>
    <w:p w14:paraId="3110084F" w14:textId="77777777" w:rsidR="0093436D" w:rsidRDefault="0093436D">
      <w:pPr>
        <w:ind w:left="1492"/>
      </w:pPr>
    </w:p>
    <w:p w14:paraId="4F1B952A" w14:textId="77777777" w:rsidR="0093436D" w:rsidRDefault="0093436D">
      <w:pPr>
        <w:ind w:left="1492"/>
      </w:pPr>
    </w:p>
    <w:p w14:paraId="70365D9F" w14:textId="77777777" w:rsidR="0093436D" w:rsidRDefault="0093436D">
      <w:pPr>
        <w:ind w:left="1492"/>
      </w:pPr>
    </w:p>
    <w:p w14:paraId="70B29625" w14:textId="77777777" w:rsidR="0093436D" w:rsidRDefault="0093436D">
      <w:pPr>
        <w:ind w:left="1492"/>
      </w:pPr>
    </w:p>
    <w:p w14:paraId="0E36ED2D" w14:textId="77777777" w:rsidR="0093436D" w:rsidRDefault="0093436D">
      <w:pPr>
        <w:ind w:left="1492"/>
      </w:pPr>
    </w:p>
    <w:p w14:paraId="6C3581D4" w14:textId="77777777" w:rsidR="0093436D" w:rsidRDefault="0093436D">
      <w:pPr>
        <w:ind w:left="1492"/>
      </w:pPr>
    </w:p>
    <w:p w14:paraId="5BC2A1D8" w14:textId="77777777" w:rsidR="0093436D" w:rsidRDefault="0093436D">
      <w:pPr>
        <w:ind w:left="1492"/>
      </w:pPr>
    </w:p>
    <w:p w14:paraId="54C7B0D0" w14:textId="77777777" w:rsidR="0093436D" w:rsidRDefault="0093436D">
      <w:pPr>
        <w:ind w:left="1492"/>
      </w:pPr>
    </w:p>
    <w:p w14:paraId="0BD6F122" w14:textId="77777777" w:rsidR="0093436D" w:rsidRDefault="0093436D">
      <w:pPr>
        <w:ind w:left="1492"/>
      </w:pPr>
    </w:p>
    <w:p w14:paraId="4FED6976" w14:textId="77777777" w:rsidR="00642549" w:rsidRDefault="00D6390E">
      <w:pPr>
        <w:spacing w:after="0" w:line="259" w:lineRule="auto"/>
        <w:ind w:left="1122" w:firstLine="0"/>
        <w:jc w:val="left"/>
      </w:pPr>
      <w:r>
        <w:rPr>
          <w:b/>
        </w:rPr>
        <w:t xml:space="preserve"> </w:t>
      </w:r>
    </w:p>
    <w:p w14:paraId="61F3B1FA" w14:textId="77777777" w:rsidR="00642549" w:rsidRDefault="00D6390E">
      <w:pPr>
        <w:spacing w:after="0" w:line="259" w:lineRule="auto"/>
        <w:ind w:left="1122" w:firstLine="0"/>
        <w:jc w:val="left"/>
      </w:pPr>
      <w:r>
        <w:rPr>
          <w:b/>
        </w:rPr>
        <w:t xml:space="preserve"> </w:t>
      </w:r>
    </w:p>
    <w:p w14:paraId="5CFFA30D" w14:textId="77777777" w:rsidR="00642549" w:rsidRDefault="00D6390E">
      <w:pPr>
        <w:pStyle w:val="Heading4"/>
        <w:tabs>
          <w:tab w:val="center" w:pos="3054"/>
        </w:tabs>
        <w:ind w:left="0" w:firstLine="0"/>
      </w:pPr>
      <w:r>
        <w:lastRenderedPageBreak/>
        <w:t xml:space="preserve">7. </w:t>
      </w:r>
      <w:r>
        <w:tab/>
        <w:t xml:space="preserve">Marking Information within the GSC System </w:t>
      </w:r>
    </w:p>
    <w:p w14:paraId="561F24C1" w14:textId="77777777" w:rsidR="00642549" w:rsidRDefault="00D6390E">
      <w:pPr>
        <w:spacing w:after="0" w:line="259" w:lineRule="auto"/>
        <w:ind w:left="42" w:firstLine="0"/>
        <w:jc w:val="left"/>
      </w:pPr>
      <w:r>
        <w:t xml:space="preserve"> </w:t>
      </w:r>
    </w:p>
    <w:p w14:paraId="03D1E3B2" w14:textId="77777777" w:rsidR="00642549" w:rsidRDefault="00D6390E">
      <w:pPr>
        <w:tabs>
          <w:tab w:val="center" w:pos="4956"/>
        </w:tabs>
        <w:ind w:left="-14" w:firstLine="0"/>
        <w:jc w:val="left"/>
      </w:pPr>
      <w:r>
        <w:t xml:space="preserve">7.1 </w:t>
      </w:r>
      <w:r>
        <w:tab/>
      </w:r>
      <w:r>
        <w:rPr>
          <w:i/>
        </w:rPr>
        <w:t xml:space="preserve">Information assessed as OFFICIAL must not be marked with the security classification </w:t>
      </w:r>
    </w:p>
    <w:p w14:paraId="2618E681" w14:textId="77777777" w:rsidR="00642549" w:rsidRDefault="00D6390E">
      <w:pPr>
        <w:spacing w:after="0" w:line="259" w:lineRule="auto"/>
        <w:ind w:left="42" w:firstLine="0"/>
        <w:jc w:val="left"/>
      </w:pPr>
      <w:r>
        <w:t xml:space="preserve"> </w:t>
      </w:r>
    </w:p>
    <w:p w14:paraId="244F973D" w14:textId="77777777" w:rsidR="00642549" w:rsidRDefault="00D6390E">
      <w:pPr>
        <w:ind w:left="716" w:right="10" w:hanging="730"/>
      </w:pPr>
      <w:r>
        <w:t xml:space="preserve">7.2 </w:t>
      </w:r>
      <w:r>
        <w:rPr>
          <w:i/>
        </w:rPr>
        <w:t xml:space="preserve">Marking must be applied to information assessed as OFFICIAL SENSITIVE, SECRET or TOP SECRET. </w:t>
      </w:r>
    </w:p>
    <w:p w14:paraId="1C69D7BA" w14:textId="77777777" w:rsidR="00642549" w:rsidRDefault="00D6390E">
      <w:pPr>
        <w:spacing w:after="0" w:line="259" w:lineRule="auto"/>
        <w:ind w:left="42" w:firstLine="0"/>
        <w:jc w:val="left"/>
      </w:pPr>
      <w:r>
        <w:t xml:space="preserve"> </w:t>
      </w:r>
    </w:p>
    <w:p w14:paraId="2385C8DF" w14:textId="77777777" w:rsidR="00642549" w:rsidRDefault="00D6390E">
      <w:pPr>
        <w:ind w:left="706" w:hanging="720"/>
      </w:pPr>
      <w:r>
        <w:t xml:space="preserve">7.3 Classifications can be added to information in many different ways but the most important thing is that the marking is clearly visible to anyone using or receiving the information. </w:t>
      </w:r>
    </w:p>
    <w:p w14:paraId="5E77E5BB" w14:textId="77777777" w:rsidR="00642549" w:rsidRDefault="00D6390E">
      <w:pPr>
        <w:spacing w:after="0" w:line="259" w:lineRule="auto"/>
        <w:ind w:left="42" w:firstLine="0"/>
        <w:jc w:val="left"/>
      </w:pPr>
      <w:r>
        <w:t xml:space="preserve"> </w:t>
      </w:r>
    </w:p>
    <w:p w14:paraId="38B52527" w14:textId="77777777" w:rsidR="00642549" w:rsidRDefault="00D6390E">
      <w:pPr>
        <w:ind w:left="772"/>
      </w:pPr>
      <w:r>
        <w:t xml:space="preserve">This could mean: </w:t>
      </w:r>
    </w:p>
    <w:p w14:paraId="185F2A6D" w14:textId="77777777" w:rsidR="00642549" w:rsidRDefault="00D6390E">
      <w:pPr>
        <w:spacing w:after="0" w:line="259" w:lineRule="auto"/>
        <w:ind w:left="42" w:firstLine="0"/>
        <w:jc w:val="left"/>
      </w:pPr>
      <w:r>
        <w:t xml:space="preserve"> </w:t>
      </w:r>
    </w:p>
    <w:p w14:paraId="15EB6899" w14:textId="77777777" w:rsidR="00642549" w:rsidRDefault="00D6390E">
      <w:pPr>
        <w:numPr>
          <w:ilvl w:val="0"/>
          <w:numId w:val="12"/>
        </w:numPr>
        <w:ind w:hanging="720"/>
      </w:pPr>
      <w:r>
        <w:t>Marking the top and bottom of documents, clearly, in CAPITALS, and CENTRED (in the header and footer)</w:t>
      </w:r>
      <w:r>
        <w:rPr>
          <w:b/>
        </w:rPr>
        <w:t xml:space="preserve"> </w:t>
      </w:r>
    </w:p>
    <w:p w14:paraId="031876A0" w14:textId="77777777" w:rsidR="00642549" w:rsidRDefault="00D6390E">
      <w:pPr>
        <w:numPr>
          <w:ilvl w:val="0"/>
          <w:numId w:val="12"/>
        </w:numPr>
        <w:ind w:hanging="720"/>
      </w:pPr>
      <w:r>
        <w:t>Showing the marking in the subject line of emails:</w:t>
      </w:r>
      <w:r>
        <w:rPr>
          <w:b/>
        </w:rPr>
        <w:t xml:space="preserve"> </w:t>
      </w:r>
    </w:p>
    <w:p w14:paraId="5C8B7EB6" w14:textId="77777777" w:rsidR="0093436D" w:rsidRDefault="00D6390E">
      <w:pPr>
        <w:numPr>
          <w:ilvl w:val="1"/>
          <w:numId w:val="12"/>
        </w:numPr>
        <w:ind w:hanging="628"/>
      </w:pPr>
      <w:r>
        <w:t xml:space="preserve">type OFFICIAL-SENSITIVE at the start of the subject line, in CAPITALS </w:t>
      </w:r>
    </w:p>
    <w:p w14:paraId="6E88FADC" w14:textId="77777777" w:rsidR="00642549" w:rsidRDefault="00D6390E">
      <w:pPr>
        <w:numPr>
          <w:ilvl w:val="1"/>
          <w:numId w:val="12"/>
        </w:numPr>
        <w:ind w:hanging="628"/>
      </w:pPr>
      <w:r>
        <w:t xml:space="preserve">remember to consider whether material that is sensitive needs to be sent and whether it is safe or appropriate to send if the recipient is outside GSI/PSN </w:t>
      </w:r>
    </w:p>
    <w:p w14:paraId="180CCC99" w14:textId="77777777" w:rsidR="00642549" w:rsidRDefault="00D6390E">
      <w:pPr>
        <w:numPr>
          <w:ilvl w:val="1"/>
          <w:numId w:val="12"/>
        </w:numPr>
        <w:ind w:hanging="628"/>
      </w:pPr>
      <w:r>
        <w:t xml:space="preserve">you must not email anything at SECRET or above </w:t>
      </w:r>
    </w:p>
    <w:p w14:paraId="3E11DB08" w14:textId="77777777" w:rsidR="00642549" w:rsidRDefault="00D6390E">
      <w:pPr>
        <w:spacing w:after="0" w:line="259" w:lineRule="auto"/>
        <w:ind w:left="42" w:firstLine="0"/>
        <w:jc w:val="left"/>
      </w:pPr>
      <w:r>
        <w:rPr>
          <w:b/>
        </w:rPr>
        <w:t xml:space="preserve"> </w:t>
      </w:r>
    </w:p>
    <w:p w14:paraId="4E0C8664" w14:textId="77777777" w:rsidR="0093436D" w:rsidRPr="0093436D" w:rsidRDefault="00D6390E">
      <w:pPr>
        <w:numPr>
          <w:ilvl w:val="0"/>
          <w:numId w:val="12"/>
        </w:numPr>
        <w:spacing w:after="0" w:line="246" w:lineRule="auto"/>
        <w:ind w:hanging="720"/>
      </w:pPr>
      <w:r>
        <w:t>Marking the front of folders or binders</w:t>
      </w:r>
      <w:r>
        <w:rPr>
          <w:b/>
        </w:rPr>
        <w:t xml:space="preserve"> </w:t>
      </w:r>
    </w:p>
    <w:p w14:paraId="518C84EA" w14:textId="77777777" w:rsidR="0093436D" w:rsidRDefault="00D6390E" w:rsidP="0093436D">
      <w:pPr>
        <w:pStyle w:val="ListParagraph"/>
        <w:numPr>
          <w:ilvl w:val="0"/>
          <w:numId w:val="66"/>
        </w:numPr>
        <w:spacing w:after="0" w:line="246" w:lineRule="auto"/>
      </w:pPr>
      <w:r>
        <w:t xml:space="preserve">Apply clearly in a prominent position in CAPITALS </w:t>
      </w:r>
    </w:p>
    <w:p w14:paraId="16D3F601" w14:textId="77777777" w:rsidR="00642549" w:rsidRDefault="00D6390E" w:rsidP="0093436D">
      <w:pPr>
        <w:spacing w:after="0" w:line="246" w:lineRule="auto"/>
        <w:ind w:left="1482" w:firstLine="0"/>
      </w:pPr>
      <w:r w:rsidRPr="0093436D">
        <w:rPr>
          <w:rFonts w:ascii="Courier New" w:eastAsia="Courier New" w:hAnsi="Courier New" w:cs="Courier New"/>
        </w:rPr>
        <w:t>o</w:t>
      </w:r>
      <w:r>
        <w:t xml:space="preserve"> </w:t>
      </w:r>
      <w:r w:rsidR="0093436D">
        <w:t xml:space="preserve">   </w:t>
      </w:r>
      <w:r>
        <w:t>Apply the highest classification of any of the contents</w:t>
      </w:r>
      <w:r w:rsidRPr="0093436D">
        <w:rPr>
          <w:b/>
        </w:rPr>
        <w:t xml:space="preserve"> </w:t>
      </w:r>
    </w:p>
    <w:p w14:paraId="5C91348A" w14:textId="77777777" w:rsidR="00642549" w:rsidRDefault="00D6390E">
      <w:pPr>
        <w:spacing w:after="0" w:line="259" w:lineRule="auto"/>
        <w:ind w:left="42" w:firstLine="0"/>
        <w:jc w:val="left"/>
      </w:pPr>
      <w:r>
        <w:rPr>
          <w:b/>
        </w:rPr>
        <w:t xml:space="preserve"> </w:t>
      </w:r>
    </w:p>
    <w:p w14:paraId="49998A78" w14:textId="77777777" w:rsidR="00642549" w:rsidRDefault="00D6390E">
      <w:pPr>
        <w:pStyle w:val="Heading3"/>
        <w:ind w:left="-5" w:right="186"/>
      </w:pPr>
      <w:r>
        <w:t>Applying GSC to Forms / Templates on ICT Systems</w:t>
      </w:r>
      <w:r>
        <w:rPr>
          <w:u w:val="none"/>
        </w:rPr>
        <w:t xml:space="preserve"> </w:t>
      </w:r>
    </w:p>
    <w:p w14:paraId="2261EC7F" w14:textId="77777777" w:rsidR="00642549" w:rsidRDefault="00D6390E">
      <w:pPr>
        <w:spacing w:after="0" w:line="259" w:lineRule="auto"/>
        <w:ind w:left="42" w:firstLine="0"/>
        <w:jc w:val="left"/>
      </w:pPr>
      <w:r>
        <w:t xml:space="preserve"> </w:t>
      </w:r>
    </w:p>
    <w:p w14:paraId="21BA81E1" w14:textId="77777777" w:rsidR="00642549" w:rsidRDefault="00D6390E">
      <w:pPr>
        <w:ind w:left="716" w:right="10" w:hanging="730"/>
      </w:pPr>
      <w:r>
        <w:t>7.4</w:t>
      </w:r>
      <w:r>
        <w:rPr>
          <w:i/>
        </w:rPr>
        <w:t xml:space="preserve"> All forms and templates on ICT systems that currently show the GPMS markings (UNCLASSIFIED/PROTECT/RESTRICTED/CONFIDENTIAL) must be updated to reflect the new GSC. </w:t>
      </w:r>
    </w:p>
    <w:p w14:paraId="0B1561FE" w14:textId="77777777" w:rsidR="00642549" w:rsidRDefault="00D6390E">
      <w:pPr>
        <w:spacing w:after="0" w:line="259" w:lineRule="auto"/>
        <w:ind w:left="762" w:firstLine="0"/>
        <w:jc w:val="left"/>
      </w:pPr>
      <w:r>
        <w:t xml:space="preserve"> </w:t>
      </w:r>
    </w:p>
    <w:p w14:paraId="4E5D0B2A" w14:textId="77777777" w:rsidR="00642549" w:rsidRDefault="00D6390E">
      <w:pPr>
        <w:ind w:left="706" w:hanging="720"/>
      </w:pPr>
      <w:r>
        <w:t xml:space="preserve">7.5 Information Asset owners are responsible for ensuring the updates take place within the following timescales: </w:t>
      </w:r>
    </w:p>
    <w:p w14:paraId="62822572" w14:textId="77777777" w:rsidR="00642549" w:rsidRDefault="00D6390E">
      <w:pPr>
        <w:numPr>
          <w:ilvl w:val="0"/>
          <w:numId w:val="13"/>
        </w:numPr>
        <w:ind w:hanging="360"/>
      </w:pPr>
      <w:r>
        <w:t xml:space="preserve">Local standalone IT or locally networked systems must be updated by 1 April 2015 </w:t>
      </w:r>
    </w:p>
    <w:p w14:paraId="35E3626D" w14:textId="77777777" w:rsidR="00642549" w:rsidRDefault="00D6390E">
      <w:pPr>
        <w:numPr>
          <w:ilvl w:val="0"/>
          <w:numId w:val="13"/>
        </w:numPr>
        <w:ind w:hanging="360"/>
      </w:pPr>
      <w:r>
        <w:t xml:space="preserve">National systems such as QUANTUM / OMNI / NICS must be updated by 30 September 2015 </w:t>
      </w:r>
    </w:p>
    <w:p w14:paraId="6F43CB88" w14:textId="77777777" w:rsidR="00642549" w:rsidRDefault="00D6390E">
      <w:pPr>
        <w:numPr>
          <w:ilvl w:val="0"/>
          <w:numId w:val="13"/>
        </w:numPr>
        <w:ind w:hanging="360"/>
      </w:pPr>
      <w:r>
        <w:t xml:space="preserve">SSC will update all templates and forms on My Services </w:t>
      </w:r>
    </w:p>
    <w:p w14:paraId="16E41BBE" w14:textId="77777777" w:rsidR="00642549" w:rsidRDefault="00D6390E">
      <w:pPr>
        <w:spacing w:after="0" w:line="259" w:lineRule="auto"/>
        <w:ind w:left="42" w:firstLine="0"/>
        <w:jc w:val="left"/>
      </w:pPr>
      <w:r>
        <w:t xml:space="preserve"> </w:t>
      </w:r>
      <w:r>
        <w:tab/>
        <w:t xml:space="preserve"> </w:t>
      </w:r>
    </w:p>
    <w:p w14:paraId="4808FAE6" w14:textId="77777777" w:rsidR="00642549" w:rsidRDefault="00D6390E">
      <w:pPr>
        <w:spacing w:after="0" w:line="259" w:lineRule="auto"/>
        <w:ind w:left="42" w:firstLine="0"/>
        <w:jc w:val="left"/>
      </w:pPr>
      <w:r>
        <w:rPr>
          <w:rFonts w:ascii="Times New Roman" w:eastAsia="Times New Roman" w:hAnsi="Times New Roman" w:cs="Times New Roman"/>
          <w:b/>
          <w:sz w:val="24"/>
        </w:rPr>
        <w:t xml:space="preserve"> </w:t>
      </w:r>
    </w:p>
    <w:p w14:paraId="1B8E3036" w14:textId="77777777" w:rsidR="00642549" w:rsidRDefault="00D6390E">
      <w:pPr>
        <w:pStyle w:val="Heading4"/>
        <w:tabs>
          <w:tab w:val="center" w:pos="4172"/>
        </w:tabs>
        <w:ind w:left="0" w:firstLine="0"/>
      </w:pPr>
      <w:r>
        <w:t xml:space="preserve">8. </w:t>
      </w:r>
      <w:r>
        <w:tab/>
        <w:t xml:space="preserve">Arrangements for Re-classification of information within the GSC </w:t>
      </w:r>
    </w:p>
    <w:p w14:paraId="38DC3540" w14:textId="77777777" w:rsidR="00642549" w:rsidRDefault="00D6390E">
      <w:pPr>
        <w:spacing w:after="0" w:line="259" w:lineRule="auto"/>
        <w:ind w:left="42" w:firstLine="0"/>
        <w:jc w:val="left"/>
      </w:pPr>
      <w:r>
        <w:t xml:space="preserve"> </w:t>
      </w:r>
    </w:p>
    <w:p w14:paraId="72F3A37A" w14:textId="77777777" w:rsidR="00642549" w:rsidRDefault="00D6390E">
      <w:pPr>
        <w:ind w:left="706" w:hanging="720"/>
      </w:pPr>
      <w:r>
        <w:t xml:space="preserve">8.1 Levels of protective marking may alter with time. Some levels will certainly change. For example, a Category A movement order would be classed as sensitive before the event, but not necessarily once the escort or bed watch has been completed. In this example it would be prudent to mark the document “OFFICIAL SENSITIVE until completion of escort”. All marked documents should be reviewed periodically and, when it becomes appropriate, they should be downgraded to the appropriate level. </w:t>
      </w:r>
      <w:r>
        <w:rPr>
          <w:i/>
        </w:rPr>
        <w:t xml:space="preserve">Documents received from other government departments must not be downgraded without the approval of the originating department or, if this is no longer extant, the Department which has assumed responsibility for the subject. </w:t>
      </w:r>
    </w:p>
    <w:p w14:paraId="07D36740" w14:textId="77777777" w:rsidR="00642549" w:rsidRDefault="00D6390E">
      <w:pPr>
        <w:spacing w:after="0" w:line="259" w:lineRule="auto"/>
        <w:ind w:left="42" w:firstLine="0"/>
        <w:jc w:val="left"/>
      </w:pPr>
      <w:r>
        <w:t xml:space="preserve"> </w:t>
      </w:r>
    </w:p>
    <w:p w14:paraId="542CB354" w14:textId="77777777" w:rsidR="00642549" w:rsidRDefault="00D6390E">
      <w:pPr>
        <w:ind w:left="706" w:hanging="720"/>
      </w:pPr>
      <w:r>
        <w:t xml:space="preserve">8.2 When re-grading a document, any previous protective marking should be deleted in ink and, where appropriate, the new one stamped on the document together with a reference to any documentary authority for it. The amendment should be signed and dated by the member of staff responsible. </w:t>
      </w:r>
      <w:r>
        <w:br w:type="page"/>
      </w:r>
    </w:p>
    <w:p w14:paraId="51E87661" w14:textId="77777777" w:rsidR="00642549" w:rsidRDefault="00D6390E">
      <w:pPr>
        <w:spacing w:after="0" w:line="259" w:lineRule="auto"/>
        <w:ind w:left="42" w:firstLine="0"/>
        <w:jc w:val="left"/>
      </w:pPr>
      <w:r>
        <w:rPr>
          <w:rFonts w:ascii="Times New Roman" w:eastAsia="Times New Roman" w:hAnsi="Times New Roman" w:cs="Times New Roman"/>
          <w:b/>
          <w:sz w:val="24"/>
        </w:rPr>
        <w:t xml:space="preserve"> </w:t>
      </w:r>
    </w:p>
    <w:p w14:paraId="5E125169" w14:textId="77777777" w:rsidR="00642549" w:rsidRDefault="00D6390E">
      <w:pPr>
        <w:pStyle w:val="Heading4"/>
        <w:tabs>
          <w:tab w:val="center" w:pos="1801"/>
        </w:tabs>
        <w:ind w:left="0" w:firstLine="0"/>
      </w:pPr>
      <w:r>
        <w:t xml:space="preserve">9. </w:t>
      </w:r>
      <w:r>
        <w:tab/>
        <w:t xml:space="preserve">Reporting Data loss </w:t>
      </w:r>
    </w:p>
    <w:p w14:paraId="7FCA11BE" w14:textId="77777777" w:rsidR="00642549" w:rsidRDefault="00D6390E">
      <w:pPr>
        <w:spacing w:after="0" w:line="259" w:lineRule="auto"/>
        <w:ind w:left="42" w:firstLine="0"/>
        <w:jc w:val="left"/>
      </w:pPr>
      <w:r>
        <w:rPr>
          <w:rFonts w:ascii="Times New Roman" w:eastAsia="Times New Roman" w:hAnsi="Times New Roman" w:cs="Times New Roman"/>
          <w:b/>
          <w:sz w:val="24"/>
        </w:rPr>
        <w:t xml:space="preserve"> </w:t>
      </w:r>
    </w:p>
    <w:p w14:paraId="061795BF" w14:textId="77777777" w:rsidR="00642549" w:rsidRDefault="00D6390E">
      <w:pPr>
        <w:ind w:left="706" w:hanging="720"/>
      </w:pPr>
      <w:r>
        <w:t xml:space="preserve">9.1 Where legislation and regulation requires us to appropriately handle and protect information, those same demands also requires us to report, manage, and in some cases escalate, all events where information requiring protections is either lost or compromised.  </w:t>
      </w:r>
    </w:p>
    <w:p w14:paraId="51D86D45" w14:textId="77777777" w:rsidR="00642549" w:rsidRDefault="00D6390E">
      <w:pPr>
        <w:spacing w:after="0" w:line="259" w:lineRule="auto"/>
        <w:ind w:left="42" w:firstLine="0"/>
        <w:jc w:val="left"/>
      </w:pPr>
      <w:r>
        <w:t xml:space="preserve"> </w:t>
      </w:r>
    </w:p>
    <w:p w14:paraId="76E4C256" w14:textId="77777777" w:rsidR="00642549" w:rsidRDefault="00D6390E">
      <w:pPr>
        <w:ind w:left="706" w:hanging="720"/>
      </w:pPr>
      <w:r>
        <w:t xml:space="preserve">9.2 Lost is defined as information that either we do not know its location (this can be both internally and externally) or where we suspect its location and is out of our control. An example of this is a loss through post, where the package is likely with the mail carrier but we have no control over locating it. </w:t>
      </w:r>
    </w:p>
    <w:p w14:paraId="41004804" w14:textId="77777777" w:rsidR="00642549" w:rsidRDefault="00D6390E">
      <w:pPr>
        <w:spacing w:after="0" w:line="259" w:lineRule="auto"/>
        <w:ind w:left="714" w:firstLine="0"/>
        <w:jc w:val="left"/>
      </w:pPr>
      <w:r>
        <w:t xml:space="preserve"> </w:t>
      </w:r>
    </w:p>
    <w:p w14:paraId="42D79526" w14:textId="77777777" w:rsidR="00642549" w:rsidRDefault="00D6390E">
      <w:pPr>
        <w:ind w:left="772"/>
      </w:pPr>
      <w:r>
        <w:t xml:space="preserve">Compromise is defined as information that has been subject to unauthorised access, use, or modification. </w:t>
      </w:r>
    </w:p>
    <w:p w14:paraId="6381A885" w14:textId="77777777" w:rsidR="00642549" w:rsidRDefault="00D6390E">
      <w:pPr>
        <w:spacing w:after="0" w:line="259" w:lineRule="auto"/>
        <w:ind w:left="762" w:firstLine="0"/>
        <w:jc w:val="left"/>
      </w:pPr>
      <w:r>
        <w:t xml:space="preserve"> </w:t>
      </w:r>
    </w:p>
    <w:p w14:paraId="002AEEBB" w14:textId="77777777" w:rsidR="0093436D" w:rsidRDefault="00D6390E" w:rsidP="0093436D">
      <w:pPr>
        <w:pStyle w:val="ListParagraph"/>
        <w:numPr>
          <w:ilvl w:val="1"/>
          <w:numId w:val="67"/>
        </w:numPr>
        <w:spacing w:after="78"/>
      </w:pPr>
      <w:r>
        <w:t xml:space="preserve">A loss or compromise of information could take many forms and could be discovered in different ways. The list below is not exhaustive but examples include: </w:t>
      </w:r>
    </w:p>
    <w:p w14:paraId="0A152B71" w14:textId="77777777" w:rsidR="00642549" w:rsidRDefault="00642549" w:rsidP="0081664B">
      <w:pPr>
        <w:spacing w:after="78"/>
      </w:pPr>
    </w:p>
    <w:p w14:paraId="693047AB" w14:textId="77777777" w:rsidR="00642549" w:rsidRDefault="00D6390E">
      <w:pPr>
        <w:numPr>
          <w:ilvl w:val="0"/>
          <w:numId w:val="14"/>
        </w:numPr>
        <w:spacing w:after="90"/>
        <w:ind w:hanging="810"/>
      </w:pPr>
      <w:r>
        <w:t xml:space="preserve">information missing in the post or after a fax transmission </w:t>
      </w:r>
    </w:p>
    <w:p w14:paraId="7C3A6D7C" w14:textId="51688F3C" w:rsidR="0081664B" w:rsidRDefault="0081664B">
      <w:pPr>
        <w:numPr>
          <w:ilvl w:val="0"/>
          <w:numId w:val="14"/>
        </w:numPr>
        <w:spacing w:after="90"/>
        <w:ind w:hanging="810"/>
      </w:pPr>
      <w:r>
        <w:t xml:space="preserve">loss of a </w:t>
      </w:r>
      <w:r w:rsidR="000969F9">
        <w:t>Supervised Individual</w:t>
      </w:r>
      <w:r>
        <w:t xml:space="preserve"> file, or one found where it should not be</w:t>
      </w:r>
    </w:p>
    <w:p w14:paraId="6887210F" w14:textId="77777777" w:rsidR="00642549" w:rsidRDefault="00D6390E">
      <w:pPr>
        <w:numPr>
          <w:ilvl w:val="0"/>
          <w:numId w:val="14"/>
        </w:numPr>
        <w:spacing w:after="90"/>
        <w:ind w:hanging="810"/>
      </w:pPr>
      <w:r>
        <w:t xml:space="preserve">loss of a computer or memory stick  </w:t>
      </w:r>
    </w:p>
    <w:p w14:paraId="230C35C3" w14:textId="77777777" w:rsidR="00642549" w:rsidRDefault="00D6390E">
      <w:pPr>
        <w:numPr>
          <w:ilvl w:val="0"/>
          <w:numId w:val="14"/>
        </w:numPr>
        <w:spacing w:after="90"/>
        <w:ind w:hanging="810"/>
      </w:pPr>
      <w:r>
        <w:t xml:space="preserve">loss of a mobile phone or Blackberry </w:t>
      </w:r>
    </w:p>
    <w:p w14:paraId="2677303D" w14:textId="77777777" w:rsidR="00642549" w:rsidRDefault="00D6390E">
      <w:pPr>
        <w:numPr>
          <w:ilvl w:val="0"/>
          <w:numId w:val="14"/>
        </w:numPr>
        <w:ind w:hanging="810"/>
      </w:pPr>
      <w:r>
        <w:t xml:space="preserve">leaving a computer disc or laptop on a train or in any non-secure environment. </w:t>
      </w:r>
    </w:p>
    <w:p w14:paraId="4582690E" w14:textId="77777777" w:rsidR="00642549" w:rsidRDefault="00D6390E">
      <w:pPr>
        <w:spacing w:after="0" w:line="259" w:lineRule="auto"/>
        <w:ind w:left="42" w:firstLine="0"/>
        <w:jc w:val="left"/>
      </w:pPr>
      <w:r>
        <w:rPr>
          <w:b/>
        </w:rPr>
        <w:t xml:space="preserve"> </w:t>
      </w:r>
    </w:p>
    <w:p w14:paraId="37051035" w14:textId="77777777" w:rsidR="00642549" w:rsidRDefault="00D6390E">
      <w:pPr>
        <w:pStyle w:val="Heading3"/>
        <w:ind w:left="-5" w:right="186"/>
      </w:pPr>
      <w:r>
        <w:t>Incident reporting requirement</w:t>
      </w:r>
      <w:r>
        <w:rPr>
          <w:u w:val="none"/>
        </w:rPr>
        <w:t xml:space="preserve"> </w:t>
      </w:r>
    </w:p>
    <w:p w14:paraId="584B9E17" w14:textId="77777777" w:rsidR="00642549" w:rsidRDefault="00D6390E">
      <w:pPr>
        <w:spacing w:after="0" w:line="259" w:lineRule="auto"/>
        <w:ind w:left="42" w:firstLine="0"/>
        <w:jc w:val="left"/>
      </w:pPr>
      <w:r>
        <w:rPr>
          <w:b/>
        </w:rPr>
        <w:t xml:space="preserve"> </w:t>
      </w:r>
    </w:p>
    <w:p w14:paraId="67FCB437" w14:textId="77777777" w:rsidR="00642549" w:rsidRDefault="00D6390E">
      <w:pPr>
        <w:ind w:left="716" w:right="10" w:hanging="730"/>
      </w:pPr>
      <w:r>
        <w:t>9.4</w:t>
      </w:r>
      <w:r>
        <w:rPr>
          <w:b/>
        </w:rPr>
        <w:t xml:space="preserve"> </w:t>
      </w:r>
      <w:r>
        <w:rPr>
          <w:i/>
        </w:rPr>
        <w:t xml:space="preserve">Every staff member, irrespective of role, grade, or location, is required to report an event involving loss or compromise of data. </w:t>
      </w:r>
    </w:p>
    <w:p w14:paraId="649A9658" w14:textId="77777777" w:rsidR="00642549" w:rsidRDefault="00D6390E">
      <w:pPr>
        <w:spacing w:after="0" w:line="259" w:lineRule="auto"/>
        <w:ind w:left="42" w:firstLine="0"/>
        <w:jc w:val="left"/>
      </w:pPr>
      <w:r>
        <w:t xml:space="preserve"> </w:t>
      </w:r>
    </w:p>
    <w:p w14:paraId="19868B2F" w14:textId="013BB7C4" w:rsidR="00642549" w:rsidRDefault="00D6390E">
      <w:pPr>
        <w:ind w:left="706" w:hanging="720"/>
      </w:pPr>
      <w:r>
        <w:t xml:space="preserve">9.5 Any events of information loss or compromise must be reported to the IPA team at </w:t>
      </w:r>
      <w:r>
        <w:rPr>
          <w:color w:val="0000FF"/>
          <w:u w:val="single" w:color="0000FF"/>
        </w:rPr>
        <w:t>incidentreporting@</w:t>
      </w:r>
      <w:r w:rsidR="0081664B">
        <w:rPr>
          <w:color w:val="0000FF"/>
          <w:u w:val="single" w:color="0000FF"/>
        </w:rPr>
        <w:t>justice</w:t>
      </w:r>
      <w:r>
        <w:rPr>
          <w:color w:val="0000FF"/>
          <w:u w:val="single" w:color="0000FF"/>
        </w:rPr>
        <w:t>.gov.uk</w:t>
      </w:r>
      <w:r>
        <w:t xml:space="preserve"> or on</w:t>
      </w:r>
      <w:r>
        <w:rPr>
          <w:i/>
        </w:rPr>
        <w:t xml:space="preserve"> </w:t>
      </w:r>
      <w:r>
        <w:t xml:space="preserve">0300 047 6590 in accordance with the process described in The Information Assurance Policy.  </w:t>
      </w:r>
    </w:p>
    <w:p w14:paraId="14E6A76B" w14:textId="77777777" w:rsidR="001D2232" w:rsidRDefault="001D2232">
      <w:pPr>
        <w:spacing w:after="17" w:line="259" w:lineRule="auto"/>
        <w:ind w:left="42" w:firstLine="0"/>
        <w:jc w:val="left"/>
        <w:rPr>
          <w:b/>
          <w:sz w:val="20"/>
        </w:rPr>
      </w:pPr>
    </w:p>
    <w:p w14:paraId="068E33B6" w14:textId="77777777" w:rsidR="001D2232" w:rsidRDefault="001D2232">
      <w:pPr>
        <w:spacing w:after="17" w:line="259" w:lineRule="auto"/>
        <w:ind w:left="42" w:firstLine="0"/>
        <w:jc w:val="left"/>
        <w:rPr>
          <w:b/>
          <w:sz w:val="20"/>
        </w:rPr>
      </w:pPr>
    </w:p>
    <w:p w14:paraId="15E09969" w14:textId="77777777" w:rsidR="001D2232" w:rsidRDefault="001D2232">
      <w:pPr>
        <w:spacing w:after="17" w:line="259" w:lineRule="auto"/>
        <w:ind w:left="42" w:firstLine="0"/>
        <w:jc w:val="left"/>
        <w:rPr>
          <w:b/>
          <w:sz w:val="20"/>
        </w:rPr>
      </w:pPr>
    </w:p>
    <w:p w14:paraId="54A73DC2" w14:textId="77777777" w:rsidR="001D2232" w:rsidRDefault="001D2232">
      <w:pPr>
        <w:spacing w:after="17" w:line="259" w:lineRule="auto"/>
        <w:ind w:left="42" w:firstLine="0"/>
        <w:jc w:val="left"/>
        <w:rPr>
          <w:b/>
          <w:sz w:val="20"/>
        </w:rPr>
      </w:pPr>
    </w:p>
    <w:p w14:paraId="24B3961A" w14:textId="77777777" w:rsidR="001D2232" w:rsidRDefault="001D2232">
      <w:pPr>
        <w:spacing w:after="17" w:line="259" w:lineRule="auto"/>
        <w:ind w:left="42" w:firstLine="0"/>
        <w:jc w:val="left"/>
        <w:rPr>
          <w:b/>
          <w:sz w:val="20"/>
        </w:rPr>
      </w:pPr>
    </w:p>
    <w:p w14:paraId="3774EE2F" w14:textId="77777777" w:rsidR="001D2232" w:rsidRDefault="001D2232">
      <w:pPr>
        <w:spacing w:after="17" w:line="259" w:lineRule="auto"/>
        <w:ind w:left="42" w:firstLine="0"/>
        <w:jc w:val="left"/>
        <w:rPr>
          <w:b/>
          <w:sz w:val="20"/>
        </w:rPr>
      </w:pPr>
    </w:p>
    <w:p w14:paraId="53AA2CFE" w14:textId="77777777" w:rsidR="001D2232" w:rsidRDefault="001D2232">
      <w:pPr>
        <w:spacing w:after="17" w:line="259" w:lineRule="auto"/>
        <w:ind w:left="42" w:firstLine="0"/>
        <w:jc w:val="left"/>
        <w:rPr>
          <w:b/>
          <w:sz w:val="20"/>
        </w:rPr>
      </w:pPr>
    </w:p>
    <w:p w14:paraId="3372EC0D" w14:textId="77777777" w:rsidR="001D2232" w:rsidRDefault="001D2232">
      <w:pPr>
        <w:spacing w:after="17" w:line="259" w:lineRule="auto"/>
        <w:ind w:left="42" w:firstLine="0"/>
        <w:jc w:val="left"/>
        <w:rPr>
          <w:b/>
          <w:sz w:val="20"/>
        </w:rPr>
      </w:pPr>
    </w:p>
    <w:p w14:paraId="72A0D539" w14:textId="77777777" w:rsidR="001D2232" w:rsidRDefault="001D2232">
      <w:pPr>
        <w:spacing w:after="17" w:line="259" w:lineRule="auto"/>
        <w:ind w:left="42" w:firstLine="0"/>
        <w:jc w:val="left"/>
        <w:rPr>
          <w:b/>
          <w:sz w:val="20"/>
        </w:rPr>
      </w:pPr>
    </w:p>
    <w:p w14:paraId="4D0CDB22" w14:textId="77777777" w:rsidR="001D2232" w:rsidRDefault="001D2232">
      <w:pPr>
        <w:spacing w:after="17" w:line="259" w:lineRule="auto"/>
        <w:ind w:left="42" w:firstLine="0"/>
        <w:jc w:val="left"/>
        <w:rPr>
          <w:b/>
          <w:sz w:val="20"/>
        </w:rPr>
      </w:pPr>
    </w:p>
    <w:p w14:paraId="7C09E972" w14:textId="77777777" w:rsidR="001D2232" w:rsidRDefault="001D2232">
      <w:pPr>
        <w:spacing w:after="17" w:line="259" w:lineRule="auto"/>
        <w:ind w:left="42" w:firstLine="0"/>
        <w:jc w:val="left"/>
        <w:rPr>
          <w:b/>
          <w:sz w:val="20"/>
        </w:rPr>
      </w:pPr>
    </w:p>
    <w:p w14:paraId="74E0E06E" w14:textId="77777777" w:rsidR="001D2232" w:rsidRDefault="001D2232">
      <w:pPr>
        <w:spacing w:after="17" w:line="259" w:lineRule="auto"/>
        <w:ind w:left="42" w:firstLine="0"/>
        <w:jc w:val="left"/>
        <w:rPr>
          <w:b/>
          <w:sz w:val="20"/>
        </w:rPr>
      </w:pPr>
    </w:p>
    <w:p w14:paraId="3D803BD5" w14:textId="77777777" w:rsidR="001D2232" w:rsidRDefault="001D2232">
      <w:pPr>
        <w:spacing w:after="17" w:line="259" w:lineRule="auto"/>
        <w:ind w:left="42" w:firstLine="0"/>
        <w:jc w:val="left"/>
        <w:rPr>
          <w:b/>
          <w:sz w:val="20"/>
        </w:rPr>
      </w:pPr>
    </w:p>
    <w:p w14:paraId="196C9EAD" w14:textId="77777777" w:rsidR="001D2232" w:rsidRDefault="001D2232">
      <w:pPr>
        <w:spacing w:after="17" w:line="259" w:lineRule="auto"/>
        <w:ind w:left="42" w:firstLine="0"/>
        <w:jc w:val="left"/>
        <w:rPr>
          <w:b/>
          <w:sz w:val="20"/>
        </w:rPr>
      </w:pPr>
    </w:p>
    <w:p w14:paraId="3C007923" w14:textId="77777777" w:rsidR="001D2232" w:rsidRDefault="001D2232">
      <w:pPr>
        <w:spacing w:after="17" w:line="259" w:lineRule="auto"/>
        <w:ind w:left="42" w:firstLine="0"/>
        <w:jc w:val="left"/>
        <w:rPr>
          <w:b/>
          <w:sz w:val="20"/>
        </w:rPr>
      </w:pPr>
    </w:p>
    <w:p w14:paraId="5B66645D" w14:textId="77777777" w:rsidR="001D2232" w:rsidRDefault="001D2232">
      <w:pPr>
        <w:spacing w:after="17" w:line="259" w:lineRule="auto"/>
        <w:ind w:left="42" w:firstLine="0"/>
        <w:jc w:val="left"/>
        <w:rPr>
          <w:b/>
          <w:sz w:val="20"/>
        </w:rPr>
      </w:pPr>
    </w:p>
    <w:p w14:paraId="651C52BA" w14:textId="77777777" w:rsidR="001D2232" w:rsidRDefault="001D2232">
      <w:pPr>
        <w:spacing w:after="17" w:line="259" w:lineRule="auto"/>
        <w:ind w:left="42" w:firstLine="0"/>
        <w:jc w:val="left"/>
        <w:rPr>
          <w:b/>
          <w:sz w:val="20"/>
        </w:rPr>
      </w:pPr>
    </w:p>
    <w:p w14:paraId="7FB0E9F8" w14:textId="77777777" w:rsidR="001D2232" w:rsidRDefault="001D2232">
      <w:pPr>
        <w:spacing w:after="17" w:line="259" w:lineRule="auto"/>
        <w:ind w:left="42" w:firstLine="0"/>
        <w:jc w:val="left"/>
        <w:rPr>
          <w:b/>
          <w:sz w:val="20"/>
        </w:rPr>
      </w:pPr>
    </w:p>
    <w:p w14:paraId="230F0D38" w14:textId="77777777" w:rsidR="001D2232" w:rsidRDefault="001D2232">
      <w:pPr>
        <w:spacing w:after="17" w:line="259" w:lineRule="auto"/>
        <w:ind w:left="42" w:firstLine="0"/>
        <w:jc w:val="left"/>
        <w:rPr>
          <w:b/>
          <w:sz w:val="20"/>
        </w:rPr>
      </w:pPr>
    </w:p>
    <w:p w14:paraId="59963C0D" w14:textId="410CCC86" w:rsidR="00642549" w:rsidRDefault="00D6390E">
      <w:pPr>
        <w:spacing w:after="17" w:line="259" w:lineRule="auto"/>
        <w:ind w:left="42" w:firstLine="0"/>
        <w:jc w:val="left"/>
      </w:pPr>
      <w:r>
        <w:rPr>
          <w:b/>
          <w:sz w:val="20"/>
        </w:rPr>
        <w:t xml:space="preserve">Annex A </w:t>
      </w:r>
    </w:p>
    <w:p w14:paraId="738A9E7A" w14:textId="77777777" w:rsidR="00642549" w:rsidRDefault="00D6390E">
      <w:pPr>
        <w:spacing w:after="0" w:line="259" w:lineRule="auto"/>
        <w:ind w:left="42" w:firstLine="0"/>
        <w:jc w:val="left"/>
      </w:pPr>
      <w:r>
        <w:rPr>
          <w:rFonts w:ascii="Times New Roman" w:eastAsia="Times New Roman" w:hAnsi="Times New Roman" w:cs="Times New Roman"/>
          <w:b/>
          <w:sz w:val="24"/>
        </w:rPr>
        <w:t xml:space="preserve"> </w:t>
      </w:r>
    </w:p>
    <w:p w14:paraId="27EEB3C5" w14:textId="77777777" w:rsidR="00642549" w:rsidRDefault="00D6390E">
      <w:pPr>
        <w:pStyle w:val="Heading2"/>
        <w:ind w:left="38"/>
      </w:pPr>
      <w:r>
        <w:t xml:space="preserve">Applying the Government Security Classification system  </w:t>
      </w:r>
    </w:p>
    <w:p w14:paraId="0B735361" w14:textId="77777777" w:rsidR="00642549" w:rsidRDefault="00D6390E">
      <w:pPr>
        <w:spacing w:after="0" w:line="259" w:lineRule="auto"/>
        <w:ind w:left="42" w:firstLine="0"/>
        <w:jc w:val="left"/>
      </w:pPr>
      <w:r>
        <w:rPr>
          <w:b/>
        </w:rPr>
        <w:t xml:space="preserve"> </w:t>
      </w:r>
    </w:p>
    <w:p w14:paraId="6252564D" w14:textId="77777777" w:rsidR="00642549" w:rsidRDefault="00D6390E">
      <w:pPr>
        <w:ind w:left="772"/>
      </w:pPr>
      <w:r>
        <w:t xml:space="preserve">The following considerations apply: </w:t>
      </w:r>
    </w:p>
    <w:p w14:paraId="0BC5AC4E" w14:textId="77777777" w:rsidR="00642549" w:rsidRDefault="00D6390E">
      <w:pPr>
        <w:spacing w:after="0" w:line="259" w:lineRule="auto"/>
        <w:ind w:left="42" w:firstLine="0"/>
        <w:jc w:val="left"/>
      </w:pPr>
      <w:r>
        <w:t xml:space="preserve"> </w:t>
      </w:r>
    </w:p>
    <w:p w14:paraId="396FE821" w14:textId="77777777" w:rsidR="00642549" w:rsidRDefault="00D6390E">
      <w:pPr>
        <w:numPr>
          <w:ilvl w:val="0"/>
          <w:numId w:val="15"/>
        </w:numPr>
        <w:ind w:hanging="720"/>
      </w:pPr>
      <w:r>
        <w:t xml:space="preserve">All Staff, Contractors, third party suppliers and delivery partners are responsible for ensuring that </w:t>
      </w:r>
      <w:r>
        <w:rPr>
          <w:u w:val="single" w:color="000000"/>
        </w:rPr>
        <w:t>all information</w:t>
      </w:r>
      <w:r>
        <w:t xml:space="preserve"> is looked after with care to enable the business to function as well as meeting privacy needs </w:t>
      </w:r>
    </w:p>
    <w:p w14:paraId="152911E2" w14:textId="77777777" w:rsidR="00642549" w:rsidRDefault="00D6390E">
      <w:pPr>
        <w:spacing w:after="0" w:line="259" w:lineRule="auto"/>
        <w:ind w:left="42" w:firstLine="0"/>
        <w:jc w:val="left"/>
      </w:pPr>
      <w:r>
        <w:t xml:space="preserve"> </w:t>
      </w:r>
    </w:p>
    <w:p w14:paraId="639FC10C" w14:textId="77777777" w:rsidR="00642549" w:rsidRDefault="00D6390E">
      <w:pPr>
        <w:numPr>
          <w:ilvl w:val="0"/>
          <w:numId w:val="15"/>
        </w:numPr>
        <w:ind w:hanging="720"/>
      </w:pPr>
      <w:r>
        <w:t xml:space="preserve">The majority of </w:t>
      </w:r>
      <w:r w:rsidR="0093436D">
        <w:t>HMPPS</w:t>
      </w:r>
      <w:r>
        <w:t xml:space="preserve">, The MoJ and wider government information will fall into the OFFICIAL tier; there is a significant step up to SECRET and TOP SECRET which are essential for national security and the very highest threat areas </w:t>
      </w:r>
    </w:p>
    <w:p w14:paraId="02BDE12C" w14:textId="77777777" w:rsidR="00642549" w:rsidRDefault="00D6390E">
      <w:pPr>
        <w:spacing w:after="0" w:line="259" w:lineRule="auto"/>
        <w:ind w:left="42" w:firstLine="0"/>
        <w:jc w:val="left"/>
      </w:pPr>
      <w:r>
        <w:t xml:space="preserve"> </w:t>
      </w:r>
    </w:p>
    <w:p w14:paraId="49741978" w14:textId="77777777" w:rsidR="00642549" w:rsidRDefault="00D6390E">
      <w:pPr>
        <w:numPr>
          <w:ilvl w:val="0"/>
          <w:numId w:val="15"/>
        </w:numPr>
        <w:ind w:hanging="720"/>
      </w:pPr>
      <w:r>
        <w:t xml:space="preserve">OFFICIAL provides for a general and sufficient level of control of information (including for ICT systems running applications holding such information, for example P NOMIS, OASys and nDELIUS) which is not subject to heightened threat sources.  Within this there is flexibility to apply additional operational controls to reflect sensitivity, for example the controls surrounding access to the MERCURY and VISOR systems. </w:t>
      </w:r>
    </w:p>
    <w:p w14:paraId="0601EB30" w14:textId="77777777" w:rsidR="00642549" w:rsidRDefault="00D6390E">
      <w:pPr>
        <w:spacing w:after="0" w:line="259" w:lineRule="auto"/>
        <w:ind w:left="42" w:firstLine="0"/>
        <w:jc w:val="left"/>
      </w:pPr>
      <w:r>
        <w:t xml:space="preserve"> </w:t>
      </w:r>
    </w:p>
    <w:p w14:paraId="12A84BB5" w14:textId="77777777" w:rsidR="00642549" w:rsidRDefault="00D6390E">
      <w:pPr>
        <w:numPr>
          <w:ilvl w:val="0"/>
          <w:numId w:val="15"/>
        </w:numPr>
        <w:ind w:hanging="720"/>
      </w:pPr>
      <w:r>
        <w:t xml:space="preserve">In most areas of </w:t>
      </w:r>
      <w:r w:rsidR="0093436D">
        <w:t>HMPPS</w:t>
      </w:r>
      <w:r>
        <w:t xml:space="preserve"> activity will be at OFFICIAL and staff must continue to follow existing business instructions and procedures for handling information that apply to those activities.  Such instructions must include provisions for identifying and dealing with more sensitive cases. </w:t>
      </w:r>
    </w:p>
    <w:p w14:paraId="5D6D2C3A" w14:textId="77777777" w:rsidR="00642549" w:rsidRDefault="00D6390E">
      <w:pPr>
        <w:spacing w:after="0" w:line="259" w:lineRule="auto"/>
        <w:ind w:left="42" w:firstLine="0"/>
        <w:jc w:val="left"/>
      </w:pPr>
      <w:r>
        <w:t xml:space="preserve"> </w:t>
      </w:r>
    </w:p>
    <w:p w14:paraId="4046A63B" w14:textId="77777777" w:rsidR="00642549" w:rsidRDefault="00D6390E">
      <w:pPr>
        <w:numPr>
          <w:ilvl w:val="0"/>
          <w:numId w:val="15"/>
        </w:numPr>
        <w:spacing w:after="0" w:line="246" w:lineRule="auto"/>
        <w:ind w:hanging="720"/>
      </w:pPr>
      <w:r>
        <w:t xml:space="preserve">The Security Controls Framework and the flow chart at Annexes D and E should be referred to when receiving, handling or creating information in any format, which is not routine or covered by general processes/instructions. </w:t>
      </w:r>
    </w:p>
    <w:p w14:paraId="7163F441" w14:textId="77777777" w:rsidR="00642549" w:rsidRDefault="00D6390E">
      <w:pPr>
        <w:spacing w:after="0" w:line="259" w:lineRule="auto"/>
        <w:ind w:left="762" w:firstLine="0"/>
        <w:jc w:val="left"/>
      </w:pPr>
      <w:r>
        <w:t xml:space="preserve"> </w:t>
      </w:r>
    </w:p>
    <w:p w14:paraId="229E651D" w14:textId="77777777" w:rsidR="00642549" w:rsidRDefault="00D6390E">
      <w:pPr>
        <w:numPr>
          <w:ilvl w:val="0"/>
          <w:numId w:val="15"/>
        </w:numPr>
        <w:ind w:hanging="720"/>
      </w:pPr>
      <w:r>
        <w:t xml:space="preserve">Material at OFFICIAL </w:t>
      </w:r>
      <w:r>
        <w:rPr>
          <w:u w:val="single" w:color="000000"/>
        </w:rPr>
        <w:t>will not</w:t>
      </w:r>
      <w:r>
        <w:t xml:space="preserve"> require a marking to be applied, but must be protected in accordance with the control framework and any local instructions.  However, information assessed to be particularly sensitive </w:t>
      </w:r>
      <w:r>
        <w:rPr>
          <w:u w:val="single" w:color="000000"/>
        </w:rPr>
        <w:t>must</w:t>
      </w:r>
      <w:r>
        <w:t xml:space="preserve"> be marked OFFICIAL SENSITIVE, giving a clear warning that strict control of access and special handling apply (see below).  </w:t>
      </w:r>
    </w:p>
    <w:p w14:paraId="3199DAFC" w14:textId="77777777" w:rsidR="00642549" w:rsidRDefault="00D6390E">
      <w:pPr>
        <w:spacing w:after="0" w:line="259" w:lineRule="auto"/>
        <w:ind w:left="42" w:firstLine="0"/>
        <w:jc w:val="left"/>
      </w:pPr>
      <w:r>
        <w:t xml:space="preserve"> </w:t>
      </w:r>
    </w:p>
    <w:p w14:paraId="7672BA07" w14:textId="4E1C2944" w:rsidR="00642549" w:rsidRDefault="00D6390E">
      <w:pPr>
        <w:numPr>
          <w:ilvl w:val="0"/>
          <w:numId w:val="15"/>
        </w:numPr>
        <w:ind w:hanging="720"/>
      </w:pPr>
      <w:r>
        <w:t xml:space="preserve">Staff are expected to comply with local instructions and minimum controls but need to exercise common sense when applying a control isn’t possible or would seriously hinder effective business or safety.  In all but the most urgent cases, seek approval from your manager or the Information Asset Owner (this will be the governor in a prison, head of group in HQ or Deputy Director in </w:t>
      </w:r>
      <w:r w:rsidR="000969F9">
        <w:t>the Probation Service</w:t>
      </w:r>
      <w:r>
        <w:t xml:space="preserve">) before adopting lesser controls.  Decisions must be risk based and the assessment must be recorded at the earliest convenient opportunity. </w:t>
      </w:r>
    </w:p>
    <w:p w14:paraId="2A579F7F" w14:textId="77777777" w:rsidR="00642549" w:rsidRDefault="00D6390E">
      <w:pPr>
        <w:spacing w:after="0" w:line="259" w:lineRule="auto"/>
        <w:ind w:left="42" w:firstLine="0"/>
        <w:jc w:val="left"/>
      </w:pPr>
      <w:r>
        <w:t xml:space="preserve"> </w:t>
      </w:r>
    </w:p>
    <w:p w14:paraId="7E8E95D6" w14:textId="77777777" w:rsidR="00642549" w:rsidRDefault="00D6390E">
      <w:pPr>
        <w:numPr>
          <w:ilvl w:val="0"/>
          <w:numId w:val="15"/>
        </w:numPr>
        <w:spacing w:after="27"/>
        <w:ind w:hanging="720"/>
      </w:pPr>
      <w:r>
        <w:t>Existing material with former protective markings (ie UNCLASSIFIED, PROTECT, RESTRICTED) does not need to be retrospectively reclassified (see transition note at Annex B).  Templates on central ICT systems will be updated within 18 months and templates on local systems must be updated within 12 months of the 2</w:t>
      </w:r>
      <w:r>
        <w:rPr>
          <w:vertAlign w:val="superscript"/>
        </w:rPr>
        <w:t>nd</w:t>
      </w:r>
      <w:r>
        <w:t xml:space="preserve"> April launch date. </w:t>
      </w:r>
    </w:p>
    <w:p w14:paraId="3F17369E" w14:textId="77777777" w:rsidR="00642549" w:rsidRDefault="00D6390E">
      <w:pPr>
        <w:spacing w:after="0" w:line="259" w:lineRule="auto"/>
        <w:ind w:left="42" w:firstLine="0"/>
        <w:jc w:val="left"/>
      </w:pPr>
      <w:r>
        <w:t xml:space="preserve"> </w:t>
      </w:r>
    </w:p>
    <w:p w14:paraId="7897193F" w14:textId="77777777" w:rsidR="00642549" w:rsidRDefault="00D6390E">
      <w:pPr>
        <w:numPr>
          <w:ilvl w:val="0"/>
          <w:numId w:val="15"/>
        </w:numPr>
        <w:ind w:hanging="720"/>
      </w:pPr>
      <w:r>
        <w:t xml:space="preserve">Descriptors, such as ‘PERSONAL’ or ‘COMMERCIAL’ must no longer be used, though in exceptional circumstances authors may include ‘handling instructions’ in a document or email to draw attention to particular requirements.  Examples of appropriate ‘handling instructions’ and guidance on when to apply them can be found in Para 7. </w:t>
      </w:r>
    </w:p>
    <w:p w14:paraId="57B07B86" w14:textId="77777777" w:rsidR="00642549" w:rsidRDefault="00D6390E">
      <w:pPr>
        <w:spacing w:after="0" w:line="259" w:lineRule="auto"/>
        <w:ind w:left="42" w:firstLine="0"/>
        <w:jc w:val="left"/>
      </w:pPr>
      <w:r>
        <w:t xml:space="preserve"> </w:t>
      </w:r>
    </w:p>
    <w:p w14:paraId="6B89E45C" w14:textId="77777777" w:rsidR="001D2232" w:rsidRDefault="001D2232">
      <w:pPr>
        <w:ind w:left="38"/>
        <w:jc w:val="left"/>
        <w:rPr>
          <w:b/>
        </w:rPr>
      </w:pPr>
    </w:p>
    <w:p w14:paraId="287FA46A" w14:textId="137ADD56" w:rsidR="00642549" w:rsidRDefault="00D6390E">
      <w:pPr>
        <w:ind w:left="38"/>
        <w:jc w:val="left"/>
      </w:pPr>
      <w:r>
        <w:rPr>
          <w:b/>
        </w:rPr>
        <w:t xml:space="preserve">Annex B </w:t>
      </w:r>
    </w:p>
    <w:p w14:paraId="43D33D17" w14:textId="77777777" w:rsidR="00642549" w:rsidRDefault="00D6390E">
      <w:pPr>
        <w:spacing w:after="0" w:line="259" w:lineRule="auto"/>
        <w:ind w:left="42" w:firstLine="0"/>
        <w:jc w:val="left"/>
      </w:pPr>
      <w:r>
        <w:rPr>
          <w:b/>
        </w:rPr>
        <w:t xml:space="preserve"> </w:t>
      </w:r>
    </w:p>
    <w:p w14:paraId="19DB793E" w14:textId="77777777" w:rsidR="00642549" w:rsidRDefault="00D6390E" w:rsidP="001D2232">
      <w:pPr>
        <w:pStyle w:val="Heading2"/>
        <w:ind w:left="0" w:firstLine="0"/>
      </w:pPr>
      <w:r>
        <w:t xml:space="preserve">Transition to the New Classification System </w:t>
      </w:r>
    </w:p>
    <w:p w14:paraId="13C709DB" w14:textId="77777777" w:rsidR="00642549" w:rsidRDefault="00D6390E">
      <w:pPr>
        <w:spacing w:after="0" w:line="246" w:lineRule="auto"/>
        <w:ind w:left="-15" w:firstLine="0"/>
        <w:jc w:val="left"/>
      </w:pPr>
      <w:r>
        <w:t xml:space="preserve">For information bearing the ‘old’ markings, the following guidance should be followed to ensure appropriate handling.  Unless there are specific instructions to the contrary, staff will be expected to maintain current levels of control and use existing IT systems on which information is currently held/processed. </w:t>
      </w:r>
    </w:p>
    <w:p w14:paraId="55D1D13A" w14:textId="77777777" w:rsidR="00642549" w:rsidRDefault="00D6390E">
      <w:pPr>
        <w:spacing w:after="0" w:line="259" w:lineRule="auto"/>
        <w:ind w:left="42" w:firstLine="0"/>
        <w:jc w:val="left"/>
      </w:pPr>
      <w:r>
        <w:t xml:space="preserve"> </w:t>
      </w:r>
    </w:p>
    <w:tbl>
      <w:tblPr>
        <w:tblStyle w:val="TableGrid"/>
        <w:tblW w:w="9846" w:type="dxa"/>
        <w:tblInd w:w="-66" w:type="dxa"/>
        <w:tblCellMar>
          <w:top w:w="9" w:type="dxa"/>
          <w:left w:w="108" w:type="dxa"/>
        </w:tblCellMar>
        <w:tblLook w:val="04A0" w:firstRow="1" w:lastRow="0" w:firstColumn="1" w:lastColumn="0" w:noHBand="0" w:noVBand="1"/>
      </w:tblPr>
      <w:tblGrid>
        <w:gridCol w:w="1932"/>
        <w:gridCol w:w="4986"/>
        <w:gridCol w:w="2928"/>
      </w:tblGrid>
      <w:tr w:rsidR="00642549" w14:paraId="10B01C40" w14:textId="77777777">
        <w:trPr>
          <w:trHeight w:val="539"/>
        </w:trPr>
        <w:tc>
          <w:tcPr>
            <w:tcW w:w="1932" w:type="dxa"/>
            <w:tcBorders>
              <w:top w:val="single" w:sz="4" w:space="0" w:color="000000"/>
              <w:left w:val="single" w:sz="4" w:space="0" w:color="000000"/>
              <w:bottom w:val="single" w:sz="4" w:space="0" w:color="000000"/>
              <w:right w:val="single" w:sz="4" w:space="0" w:color="000000"/>
            </w:tcBorders>
          </w:tcPr>
          <w:p w14:paraId="6D548086" w14:textId="77777777" w:rsidR="00642549" w:rsidRDefault="00D6390E">
            <w:pPr>
              <w:spacing w:after="0" w:line="259" w:lineRule="auto"/>
              <w:ind w:left="0" w:firstLine="0"/>
              <w:jc w:val="left"/>
            </w:pPr>
            <w:r>
              <w:t>Old marking</w:t>
            </w:r>
            <w:r>
              <w:rPr>
                <w:sz w:val="24"/>
              </w:rPr>
              <w:t xml:space="preserve"> </w:t>
            </w:r>
          </w:p>
        </w:tc>
        <w:tc>
          <w:tcPr>
            <w:tcW w:w="4986" w:type="dxa"/>
            <w:tcBorders>
              <w:top w:val="single" w:sz="4" w:space="0" w:color="000000"/>
              <w:left w:val="single" w:sz="4" w:space="0" w:color="000000"/>
              <w:bottom w:val="single" w:sz="4" w:space="0" w:color="000000"/>
              <w:right w:val="single" w:sz="4" w:space="0" w:color="000000"/>
            </w:tcBorders>
          </w:tcPr>
          <w:p w14:paraId="5DD38871" w14:textId="77777777" w:rsidR="00642549" w:rsidRDefault="00D6390E">
            <w:pPr>
              <w:spacing w:after="0" w:line="259" w:lineRule="auto"/>
              <w:ind w:left="0" w:firstLine="0"/>
              <w:jc w:val="left"/>
            </w:pPr>
            <w:r>
              <w:t>New Classification</w:t>
            </w:r>
            <w:r>
              <w:rPr>
                <w:sz w:val="24"/>
              </w:rPr>
              <w:t xml:space="preserve"> </w:t>
            </w:r>
          </w:p>
        </w:tc>
        <w:tc>
          <w:tcPr>
            <w:tcW w:w="2928" w:type="dxa"/>
            <w:tcBorders>
              <w:top w:val="single" w:sz="4" w:space="0" w:color="000000"/>
              <w:left w:val="single" w:sz="4" w:space="0" w:color="000000"/>
              <w:bottom w:val="single" w:sz="4" w:space="0" w:color="000000"/>
              <w:right w:val="single" w:sz="4" w:space="0" w:color="000000"/>
            </w:tcBorders>
          </w:tcPr>
          <w:p w14:paraId="17264952" w14:textId="77777777" w:rsidR="00642549" w:rsidRDefault="00D6390E">
            <w:pPr>
              <w:spacing w:after="0" w:line="259" w:lineRule="auto"/>
              <w:ind w:left="0" w:firstLine="0"/>
              <w:jc w:val="left"/>
            </w:pPr>
            <w:r>
              <w:t>Examples</w:t>
            </w:r>
            <w:r>
              <w:rPr>
                <w:sz w:val="24"/>
              </w:rPr>
              <w:t xml:space="preserve"> </w:t>
            </w:r>
          </w:p>
          <w:p w14:paraId="32D78257" w14:textId="77777777" w:rsidR="00642549" w:rsidRDefault="00D6390E">
            <w:pPr>
              <w:spacing w:after="0" w:line="259" w:lineRule="auto"/>
              <w:ind w:left="0" w:firstLine="0"/>
              <w:jc w:val="left"/>
            </w:pPr>
            <w:r>
              <w:rPr>
                <w:sz w:val="24"/>
              </w:rPr>
              <w:t xml:space="preserve"> </w:t>
            </w:r>
          </w:p>
        </w:tc>
      </w:tr>
      <w:tr w:rsidR="00642549" w14:paraId="5806627D" w14:textId="77777777">
        <w:trPr>
          <w:trHeight w:val="2095"/>
        </w:trPr>
        <w:tc>
          <w:tcPr>
            <w:tcW w:w="1932" w:type="dxa"/>
            <w:tcBorders>
              <w:top w:val="single" w:sz="4" w:space="0" w:color="000000"/>
              <w:left w:val="single" w:sz="4" w:space="0" w:color="000000"/>
              <w:bottom w:val="single" w:sz="4" w:space="0" w:color="000000"/>
              <w:right w:val="single" w:sz="4" w:space="0" w:color="000000"/>
            </w:tcBorders>
          </w:tcPr>
          <w:p w14:paraId="4F387228" w14:textId="77777777" w:rsidR="00642549" w:rsidRDefault="00D6390E">
            <w:pPr>
              <w:spacing w:after="0" w:line="259" w:lineRule="auto"/>
              <w:ind w:left="0" w:firstLine="0"/>
              <w:jc w:val="left"/>
            </w:pPr>
            <w:r>
              <w:rPr>
                <w:b/>
                <w:sz w:val="24"/>
              </w:rPr>
              <w:t xml:space="preserve"> </w:t>
            </w:r>
          </w:p>
          <w:p w14:paraId="43803722" w14:textId="77777777" w:rsidR="00642549" w:rsidRDefault="00D6390E">
            <w:pPr>
              <w:spacing w:after="0" w:line="245" w:lineRule="auto"/>
              <w:ind w:left="0" w:firstLine="0"/>
              <w:jc w:val="left"/>
            </w:pPr>
            <w:r>
              <w:rPr>
                <w:b/>
              </w:rPr>
              <w:t>UNCLASSIFIED/</w:t>
            </w:r>
            <w:r>
              <w:rPr>
                <w:b/>
                <w:sz w:val="24"/>
              </w:rPr>
              <w:t xml:space="preserve"> </w:t>
            </w:r>
            <w:r>
              <w:rPr>
                <w:b/>
              </w:rPr>
              <w:t xml:space="preserve">NOT </w:t>
            </w:r>
          </w:p>
          <w:p w14:paraId="28CFDB96" w14:textId="77777777" w:rsidR="00642549" w:rsidRDefault="00D6390E">
            <w:pPr>
              <w:spacing w:after="0" w:line="259" w:lineRule="auto"/>
              <w:ind w:left="0" w:firstLine="0"/>
            </w:pPr>
            <w:r>
              <w:rPr>
                <w:b/>
              </w:rPr>
              <w:t xml:space="preserve">PROTECTIVELY </w:t>
            </w:r>
          </w:p>
          <w:p w14:paraId="4927C0DD" w14:textId="77777777" w:rsidR="00642549" w:rsidRDefault="00D6390E">
            <w:pPr>
              <w:spacing w:after="0" w:line="259" w:lineRule="auto"/>
              <w:ind w:left="0" w:firstLine="0"/>
              <w:jc w:val="left"/>
            </w:pPr>
            <w:r>
              <w:rPr>
                <w:b/>
              </w:rPr>
              <w:t>MARKED</w:t>
            </w:r>
            <w:r>
              <w:rPr>
                <w:b/>
                <w:sz w:val="24"/>
              </w:rPr>
              <w:t xml:space="preserve"> </w:t>
            </w:r>
          </w:p>
          <w:p w14:paraId="151EC10B" w14:textId="77777777" w:rsidR="00642549" w:rsidRDefault="00D6390E">
            <w:pPr>
              <w:spacing w:after="0" w:line="259" w:lineRule="auto"/>
              <w:ind w:left="0" w:firstLine="0"/>
              <w:jc w:val="left"/>
            </w:pPr>
            <w:r>
              <w:rPr>
                <w:sz w:val="24"/>
              </w:rPr>
              <w:t xml:space="preserve"> </w:t>
            </w:r>
          </w:p>
        </w:tc>
        <w:tc>
          <w:tcPr>
            <w:tcW w:w="4986" w:type="dxa"/>
            <w:tcBorders>
              <w:top w:val="single" w:sz="4" w:space="0" w:color="000000"/>
              <w:left w:val="single" w:sz="4" w:space="0" w:color="000000"/>
              <w:bottom w:val="single" w:sz="4" w:space="0" w:color="000000"/>
              <w:right w:val="single" w:sz="4" w:space="0" w:color="000000"/>
            </w:tcBorders>
          </w:tcPr>
          <w:p w14:paraId="57E085E8" w14:textId="77777777" w:rsidR="00642549" w:rsidRDefault="00D6390E">
            <w:pPr>
              <w:spacing w:after="0" w:line="259" w:lineRule="auto"/>
              <w:ind w:left="0" w:firstLine="0"/>
              <w:jc w:val="left"/>
            </w:pPr>
            <w:r>
              <w:t xml:space="preserve">Treat as </w:t>
            </w:r>
            <w:r>
              <w:rPr>
                <w:b/>
              </w:rPr>
              <w:t>OFFICIAL</w:t>
            </w:r>
            <w:r>
              <w:t xml:space="preserve"> (unmarked)</w:t>
            </w:r>
            <w:r>
              <w:rPr>
                <w:sz w:val="24"/>
              </w:rPr>
              <w:t xml:space="preserve"> </w:t>
            </w:r>
          </w:p>
          <w:p w14:paraId="5B7DF6FD" w14:textId="77777777" w:rsidR="00642549" w:rsidRDefault="00D6390E">
            <w:pPr>
              <w:spacing w:after="0" w:line="259" w:lineRule="auto"/>
              <w:ind w:left="0" w:right="37" w:firstLine="0"/>
              <w:jc w:val="left"/>
            </w:pPr>
            <w:r>
              <w:t>Where controls prevent otherwise safe sharing of non-sensitive information IAOs have some discretion to relax controls, provided any relaxations are specific to their assets and have no wider risk consequences (e.g. for the security of IT assets and GSI/PSN code of connection).</w:t>
            </w:r>
            <w:r>
              <w:rPr>
                <w:sz w:val="24"/>
              </w:rPr>
              <w:t xml:space="preserve"> </w:t>
            </w:r>
          </w:p>
        </w:tc>
        <w:tc>
          <w:tcPr>
            <w:tcW w:w="2928" w:type="dxa"/>
            <w:tcBorders>
              <w:top w:val="single" w:sz="4" w:space="0" w:color="000000"/>
              <w:left w:val="single" w:sz="4" w:space="0" w:color="000000"/>
              <w:bottom w:val="single" w:sz="4" w:space="0" w:color="000000"/>
              <w:right w:val="single" w:sz="4" w:space="0" w:color="000000"/>
            </w:tcBorders>
          </w:tcPr>
          <w:p w14:paraId="0A791C5C" w14:textId="77777777" w:rsidR="00642549" w:rsidRDefault="00D6390E">
            <w:pPr>
              <w:numPr>
                <w:ilvl w:val="0"/>
                <w:numId w:val="19"/>
              </w:numPr>
              <w:spacing w:after="11" w:line="238" w:lineRule="auto"/>
              <w:ind w:hanging="180"/>
              <w:jc w:val="left"/>
            </w:pPr>
            <w:r>
              <w:t>Public notices and leaflets</w:t>
            </w:r>
            <w:r>
              <w:rPr>
                <w:sz w:val="24"/>
              </w:rPr>
              <w:t xml:space="preserve"> </w:t>
            </w:r>
          </w:p>
          <w:p w14:paraId="63419DBB" w14:textId="77777777" w:rsidR="00642549" w:rsidRDefault="00D6390E">
            <w:pPr>
              <w:numPr>
                <w:ilvl w:val="0"/>
                <w:numId w:val="19"/>
              </w:numPr>
              <w:spacing w:after="0" w:line="259" w:lineRule="auto"/>
              <w:ind w:hanging="180"/>
              <w:jc w:val="left"/>
            </w:pPr>
            <w:r>
              <w:t>Published information</w:t>
            </w:r>
            <w:r>
              <w:rPr>
                <w:sz w:val="24"/>
              </w:rPr>
              <w:t xml:space="preserve"> </w:t>
            </w:r>
          </w:p>
          <w:p w14:paraId="674D047E" w14:textId="77777777" w:rsidR="00642549" w:rsidRDefault="00D6390E">
            <w:pPr>
              <w:numPr>
                <w:ilvl w:val="0"/>
                <w:numId w:val="19"/>
              </w:numPr>
              <w:spacing w:after="9" w:line="240" w:lineRule="auto"/>
              <w:ind w:hanging="180"/>
              <w:jc w:val="left"/>
            </w:pPr>
            <w:r>
              <w:t xml:space="preserve">Information that doesn’t contain personal data or other sensitive content </w:t>
            </w:r>
            <w:r>
              <w:rPr>
                <w:sz w:val="24"/>
              </w:rPr>
              <w:t xml:space="preserve"> </w:t>
            </w:r>
          </w:p>
          <w:p w14:paraId="10B255C1" w14:textId="77777777" w:rsidR="00642549" w:rsidRDefault="00D6390E">
            <w:pPr>
              <w:numPr>
                <w:ilvl w:val="0"/>
                <w:numId w:val="19"/>
              </w:numPr>
              <w:spacing w:after="0" w:line="259" w:lineRule="auto"/>
              <w:ind w:hanging="180"/>
              <w:jc w:val="left"/>
            </w:pPr>
            <w:r>
              <w:t>Training materials</w:t>
            </w:r>
            <w:r>
              <w:rPr>
                <w:sz w:val="24"/>
              </w:rPr>
              <w:t xml:space="preserve"> </w:t>
            </w:r>
          </w:p>
          <w:p w14:paraId="249089E2" w14:textId="77777777" w:rsidR="00642549" w:rsidRDefault="00D6390E">
            <w:pPr>
              <w:spacing w:after="0" w:line="259" w:lineRule="auto"/>
              <w:ind w:left="0" w:firstLine="0"/>
              <w:jc w:val="left"/>
            </w:pPr>
            <w:r>
              <w:rPr>
                <w:sz w:val="24"/>
              </w:rPr>
              <w:t xml:space="preserve"> </w:t>
            </w:r>
          </w:p>
        </w:tc>
      </w:tr>
      <w:tr w:rsidR="00642549" w14:paraId="082F9185" w14:textId="77777777">
        <w:trPr>
          <w:trHeight w:val="3322"/>
        </w:trPr>
        <w:tc>
          <w:tcPr>
            <w:tcW w:w="1932" w:type="dxa"/>
            <w:tcBorders>
              <w:top w:val="single" w:sz="4" w:space="0" w:color="000000"/>
              <w:left w:val="single" w:sz="4" w:space="0" w:color="000000"/>
              <w:bottom w:val="single" w:sz="4" w:space="0" w:color="000000"/>
              <w:right w:val="single" w:sz="4" w:space="0" w:color="000000"/>
            </w:tcBorders>
          </w:tcPr>
          <w:p w14:paraId="07FD48E1" w14:textId="77777777" w:rsidR="00642549" w:rsidRDefault="00D6390E">
            <w:pPr>
              <w:spacing w:after="0" w:line="259" w:lineRule="auto"/>
              <w:ind w:left="0" w:firstLine="0"/>
              <w:jc w:val="left"/>
            </w:pPr>
            <w:r>
              <w:rPr>
                <w:b/>
                <w:sz w:val="24"/>
              </w:rPr>
              <w:t xml:space="preserve"> </w:t>
            </w:r>
          </w:p>
          <w:p w14:paraId="1AE18FB2" w14:textId="77777777" w:rsidR="00642549" w:rsidRDefault="00D6390E">
            <w:pPr>
              <w:spacing w:after="0" w:line="259" w:lineRule="auto"/>
              <w:ind w:left="0" w:firstLine="0"/>
              <w:jc w:val="left"/>
            </w:pPr>
            <w:r>
              <w:rPr>
                <w:b/>
              </w:rPr>
              <w:t>PROTECT</w:t>
            </w:r>
            <w:r>
              <w:t xml:space="preserve">: </w:t>
            </w:r>
            <w:r>
              <w:rPr>
                <w:sz w:val="24"/>
              </w:rPr>
              <w:t xml:space="preserve"> </w:t>
            </w:r>
          </w:p>
          <w:p w14:paraId="5A525CBB" w14:textId="77777777" w:rsidR="00642549" w:rsidRDefault="00D6390E">
            <w:pPr>
              <w:spacing w:after="0" w:line="259" w:lineRule="auto"/>
              <w:ind w:left="0" w:firstLine="0"/>
              <w:jc w:val="left"/>
            </w:pPr>
            <w:r>
              <w:rPr>
                <w:sz w:val="24"/>
              </w:rPr>
              <w:t xml:space="preserve"> </w:t>
            </w:r>
          </w:p>
        </w:tc>
        <w:tc>
          <w:tcPr>
            <w:tcW w:w="4986" w:type="dxa"/>
            <w:tcBorders>
              <w:top w:val="single" w:sz="4" w:space="0" w:color="000000"/>
              <w:left w:val="single" w:sz="4" w:space="0" w:color="000000"/>
              <w:bottom w:val="single" w:sz="4" w:space="0" w:color="000000"/>
              <w:right w:val="single" w:sz="4" w:space="0" w:color="000000"/>
            </w:tcBorders>
          </w:tcPr>
          <w:p w14:paraId="24BC4D33" w14:textId="77777777" w:rsidR="00642549" w:rsidRDefault="00D6390E">
            <w:pPr>
              <w:spacing w:after="0" w:line="235" w:lineRule="auto"/>
              <w:ind w:left="0" w:firstLine="0"/>
              <w:jc w:val="left"/>
            </w:pPr>
            <w:r>
              <w:t xml:space="preserve">If information relates to general administration, treat as </w:t>
            </w:r>
            <w:r>
              <w:rPr>
                <w:b/>
              </w:rPr>
              <w:t xml:space="preserve">OFFICIAL </w:t>
            </w:r>
            <w:r>
              <w:t>(unmarked).</w:t>
            </w:r>
            <w:r>
              <w:rPr>
                <w:sz w:val="24"/>
              </w:rPr>
              <w:t xml:space="preserve"> </w:t>
            </w:r>
          </w:p>
          <w:p w14:paraId="66EA5A24" w14:textId="77777777" w:rsidR="00642549" w:rsidRDefault="00D6390E">
            <w:pPr>
              <w:spacing w:after="0" w:line="236" w:lineRule="auto"/>
              <w:ind w:left="0" w:firstLine="0"/>
              <w:jc w:val="left"/>
            </w:pPr>
            <w:r>
              <w:t>Where used for personal data, maintain existing handling controls.</w:t>
            </w:r>
            <w:r>
              <w:rPr>
                <w:sz w:val="24"/>
              </w:rPr>
              <w:t xml:space="preserve"> </w:t>
            </w:r>
          </w:p>
          <w:p w14:paraId="47911542" w14:textId="2967E5A7" w:rsidR="00642549" w:rsidRDefault="00D6390E">
            <w:pPr>
              <w:spacing w:after="0" w:line="240" w:lineRule="auto"/>
              <w:ind w:left="0" w:firstLine="0"/>
              <w:jc w:val="left"/>
            </w:pPr>
            <w:r>
              <w:t xml:space="preserve">Unless a risk assessment has identified the requirement for additional security controls personal data will be treated as OFFICIAL </w:t>
            </w:r>
            <w:r>
              <w:rPr>
                <w:sz w:val="24"/>
              </w:rPr>
              <w:t xml:space="preserve"> </w:t>
            </w:r>
            <w:r>
              <w:t xml:space="preserve">Individual </w:t>
            </w:r>
            <w:r w:rsidR="000969F9">
              <w:t>Supervised Individual</w:t>
            </w:r>
            <w:r>
              <w:t xml:space="preserve"> case records assessed as containing particularly sensitive content will need to be marked OFFICIAL SENSITIVE, though these instances may already have been marked RESTRICTED or CONFIDENTIAL.</w:t>
            </w:r>
            <w:r>
              <w:rPr>
                <w:sz w:val="24"/>
              </w:rPr>
              <w:t xml:space="preserve"> </w:t>
            </w:r>
          </w:p>
          <w:p w14:paraId="23E95A52" w14:textId="77777777" w:rsidR="00642549" w:rsidRDefault="00D6390E">
            <w:pPr>
              <w:spacing w:after="0" w:line="259" w:lineRule="auto"/>
              <w:ind w:left="0" w:firstLine="0"/>
              <w:jc w:val="left"/>
            </w:pPr>
            <w:r>
              <w:rPr>
                <w:sz w:val="24"/>
              </w:rPr>
              <w:t xml:space="preserve"> </w:t>
            </w:r>
          </w:p>
        </w:tc>
        <w:tc>
          <w:tcPr>
            <w:tcW w:w="2928" w:type="dxa"/>
            <w:tcBorders>
              <w:top w:val="single" w:sz="4" w:space="0" w:color="000000"/>
              <w:left w:val="single" w:sz="4" w:space="0" w:color="000000"/>
              <w:bottom w:val="single" w:sz="4" w:space="0" w:color="000000"/>
              <w:right w:val="single" w:sz="4" w:space="0" w:color="000000"/>
            </w:tcBorders>
          </w:tcPr>
          <w:p w14:paraId="4A3AD15B" w14:textId="11E20A3E" w:rsidR="00642549" w:rsidRDefault="00D6390E">
            <w:pPr>
              <w:numPr>
                <w:ilvl w:val="0"/>
                <w:numId w:val="20"/>
              </w:numPr>
              <w:spacing w:after="10" w:line="240" w:lineRule="auto"/>
              <w:ind w:right="278" w:hanging="180"/>
            </w:pPr>
            <w:r>
              <w:t xml:space="preserve">Documents containing personal data: personnel records, </w:t>
            </w:r>
            <w:r w:rsidR="000969F9">
              <w:t>Supervised Individual</w:t>
            </w:r>
            <w:r>
              <w:t xml:space="preserve"> case records/files, victim data</w:t>
            </w:r>
            <w:r>
              <w:rPr>
                <w:sz w:val="24"/>
              </w:rPr>
              <w:t xml:space="preserve"> </w:t>
            </w:r>
          </w:p>
          <w:p w14:paraId="4D7E7A88" w14:textId="77777777" w:rsidR="00642549" w:rsidRDefault="00D6390E">
            <w:pPr>
              <w:numPr>
                <w:ilvl w:val="0"/>
                <w:numId w:val="20"/>
              </w:numPr>
              <w:spacing w:after="0" w:line="259" w:lineRule="auto"/>
              <w:ind w:right="278" w:hanging="180"/>
            </w:pPr>
            <w:r>
              <w:t>General administration not intended for publication</w:t>
            </w:r>
            <w:r>
              <w:rPr>
                <w:sz w:val="24"/>
              </w:rPr>
              <w:t xml:space="preserve"> </w:t>
            </w:r>
          </w:p>
        </w:tc>
      </w:tr>
      <w:tr w:rsidR="00642549" w14:paraId="49A60F51" w14:textId="77777777">
        <w:trPr>
          <w:trHeight w:val="1044"/>
        </w:trPr>
        <w:tc>
          <w:tcPr>
            <w:tcW w:w="1932" w:type="dxa"/>
            <w:vMerge w:val="restart"/>
            <w:tcBorders>
              <w:top w:val="single" w:sz="4" w:space="0" w:color="000000"/>
              <w:left w:val="single" w:sz="4" w:space="0" w:color="000000"/>
              <w:bottom w:val="single" w:sz="4" w:space="0" w:color="000000"/>
              <w:right w:val="single" w:sz="4" w:space="0" w:color="000000"/>
            </w:tcBorders>
          </w:tcPr>
          <w:p w14:paraId="23EE5430" w14:textId="77777777" w:rsidR="00642549" w:rsidRDefault="00D6390E">
            <w:pPr>
              <w:spacing w:after="0" w:line="259" w:lineRule="auto"/>
              <w:ind w:left="0" w:firstLine="0"/>
              <w:jc w:val="left"/>
            </w:pPr>
            <w:r>
              <w:rPr>
                <w:b/>
                <w:sz w:val="24"/>
              </w:rPr>
              <w:t xml:space="preserve"> </w:t>
            </w:r>
          </w:p>
          <w:p w14:paraId="09208A1C" w14:textId="77777777" w:rsidR="00642549" w:rsidRDefault="00D6390E">
            <w:pPr>
              <w:spacing w:after="0" w:line="259" w:lineRule="auto"/>
              <w:ind w:left="0" w:firstLine="0"/>
              <w:jc w:val="left"/>
            </w:pPr>
            <w:r>
              <w:rPr>
                <w:b/>
              </w:rPr>
              <w:t>RESTRICTED</w:t>
            </w:r>
            <w:r>
              <w:t xml:space="preserve">: </w:t>
            </w:r>
            <w:r>
              <w:rPr>
                <w:sz w:val="24"/>
              </w:rPr>
              <w:t xml:space="preserve"> </w:t>
            </w:r>
          </w:p>
          <w:p w14:paraId="405F1163" w14:textId="77777777" w:rsidR="00642549" w:rsidRDefault="00D6390E">
            <w:pPr>
              <w:spacing w:after="0" w:line="259" w:lineRule="auto"/>
              <w:ind w:left="0" w:firstLine="0"/>
              <w:jc w:val="left"/>
            </w:pPr>
            <w:r>
              <w:rPr>
                <w:sz w:val="24"/>
              </w:rPr>
              <w:t xml:space="preserve"> </w:t>
            </w:r>
          </w:p>
        </w:tc>
        <w:tc>
          <w:tcPr>
            <w:tcW w:w="4986" w:type="dxa"/>
            <w:tcBorders>
              <w:top w:val="single" w:sz="4" w:space="0" w:color="000000"/>
              <w:left w:val="single" w:sz="4" w:space="0" w:color="000000"/>
              <w:bottom w:val="single" w:sz="4" w:space="0" w:color="000000"/>
              <w:right w:val="single" w:sz="4" w:space="0" w:color="000000"/>
            </w:tcBorders>
          </w:tcPr>
          <w:p w14:paraId="1A2AEC2B" w14:textId="77777777" w:rsidR="00642549" w:rsidRDefault="00D6390E">
            <w:pPr>
              <w:spacing w:after="2" w:line="238" w:lineRule="auto"/>
              <w:ind w:left="0" w:firstLine="0"/>
              <w:jc w:val="left"/>
            </w:pPr>
            <w:r>
              <w:t xml:space="preserve">If it relates to general administration there should be a presumption that it can be treated as </w:t>
            </w:r>
            <w:r>
              <w:rPr>
                <w:b/>
              </w:rPr>
              <w:t>OFFICIAL</w:t>
            </w:r>
            <w:r>
              <w:t xml:space="preserve"> (unmarked).</w:t>
            </w:r>
            <w:r>
              <w:rPr>
                <w:sz w:val="24"/>
              </w:rPr>
              <w:t xml:space="preserve"> </w:t>
            </w:r>
          </w:p>
          <w:p w14:paraId="7BB2E1FE" w14:textId="77777777" w:rsidR="00642549" w:rsidRDefault="00D6390E">
            <w:pPr>
              <w:spacing w:after="0" w:line="259" w:lineRule="auto"/>
              <w:ind w:left="0" w:firstLine="0"/>
              <w:jc w:val="left"/>
            </w:pPr>
            <w:r>
              <w:rPr>
                <w:sz w:val="24"/>
              </w:rPr>
              <w:t xml:space="preserve"> </w:t>
            </w:r>
          </w:p>
        </w:tc>
        <w:tc>
          <w:tcPr>
            <w:tcW w:w="2928" w:type="dxa"/>
            <w:tcBorders>
              <w:top w:val="single" w:sz="4" w:space="0" w:color="000000"/>
              <w:left w:val="single" w:sz="4" w:space="0" w:color="000000"/>
              <w:bottom w:val="single" w:sz="4" w:space="0" w:color="000000"/>
              <w:right w:val="single" w:sz="4" w:space="0" w:color="000000"/>
            </w:tcBorders>
          </w:tcPr>
          <w:p w14:paraId="1894CC34" w14:textId="77777777" w:rsidR="00642549" w:rsidRDefault="00D6390E">
            <w:pPr>
              <w:numPr>
                <w:ilvl w:val="0"/>
                <w:numId w:val="21"/>
              </w:numPr>
              <w:spacing w:after="0" w:line="259" w:lineRule="auto"/>
              <w:ind w:hanging="180"/>
              <w:jc w:val="left"/>
            </w:pPr>
            <w:r>
              <w:t>General administration</w:t>
            </w:r>
            <w:r>
              <w:rPr>
                <w:sz w:val="24"/>
              </w:rPr>
              <w:t xml:space="preserve"> </w:t>
            </w:r>
          </w:p>
          <w:p w14:paraId="1F6AB558" w14:textId="77777777" w:rsidR="00642549" w:rsidRDefault="00D6390E">
            <w:pPr>
              <w:numPr>
                <w:ilvl w:val="0"/>
                <w:numId w:val="21"/>
              </w:numPr>
              <w:spacing w:after="0" w:line="259" w:lineRule="auto"/>
              <w:ind w:hanging="180"/>
              <w:jc w:val="left"/>
            </w:pPr>
            <w:r>
              <w:t>Policy documents</w:t>
            </w:r>
            <w:r>
              <w:rPr>
                <w:sz w:val="24"/>
              </w:rPr>
              <w:t xml:space="preserve"> </w:t>
            </w:r>
          </w:p>
          <w:p w14:paraId="5BBBAB43" w14:textId="77777777" w:rsidR="00642549" w:rsidRDefault="00D6390E">
            <w:pPr>
              <w:numPr>
                <w:ilvl w:val="0"/>
                <w:numId w:val="21"/>
              </w:numPr>
              <w:spacing w:after="0" w:line="259" w:lineRule="auto"/>
              <w:ind w:hanging="180"/>
              <w:jc w:val="left"/>
            </w:pPr>
            <w:r>
              <w:t>Commercial documents</w:t>
            </w:r>
            <w:r>
              <w:rPr>
                <w:sz w:val="24"/>
              </w:rPr>
              <w:t xml:space="preserve"> </w:t>
            </w:r>
          </w:p>
        </w:tc>
      </w:tr>
      <w:tr w:rsidR="00642549" w14:paraId="3DE60C70" w14:textId="77777777">
        <w:trPr>
          <w:trHeight w:val="5094"/>
        </w:trPr>
        <w:tc>
          <w:tcPr>
            <w:tcW w:w="0" w:type="auto"/>
            <w:vMerge/>
            <w:tcBorders>
              <w:top w:val="nil"/>
              <w:left w:val="single" w:sz="4" w:space="0" w:color="000000"/>
              <w:bottom w:val="single" w:sz="4" w:space="0" w:color="000000"/>
              <w:right w:val="single" w:sz="4" w:space="0" w:color="000000"/>
            </w:tcBorders>
          </w:tcPr>
          <w:p w14:paraId="02A67870" w14:textId="77777777" w:rsidR="00642549" w:rsidRDefault="00642549">
            <w:pPr>
              <w:spacing w:after="160" w:line="259" w:lineRule="auto"/>
              <w:ind w:left="0" w:firstLine="0"/>
              <w:jc w:val="left"/>
            </w:pPr>
          </w:p>
        </w:tc>
        <w:tc>
          <w:tcPr>
            <w:tcW w:w="4986" w:type="dxa"/>
            <w:tcBorders>
              <w:top w:val="single" w:sz="4" w:space="0" w:color="000000"/>
              <w:left w:val="single" w:sz="4" w:space="0" w:color="000000"/>
              <w:bottom w:val="single" w:sz="4" w:space="0" w:color="000000"/>
              <w:right w:val="single" w:sz="4" w:space="0" w:color="000000"/>
            </w:tcBorders>
          </w:tcPr>
          <w:p w14:paraId="47670447" w14:textId="77777777" w:rsidR="00642549" w:rsidRDefault="00D6390E">
            <w:pPr>
              <w:spacing w:after="0" w:line="236" w:lineRule="auto"/>
              <w:ind w:left="0" w:firstLine="0"/>
              <w:jc w:val="left"/>
            </w:pPr>
            <w:r>
              <w:t>Where used for personal data, maintain existing handling controls.</w:t>
            </w:r>
            <w:r>
              <w:rPr>
                <w:sz w:val="24"/>
              </w:rPr>
              <w:t xml:space="preserve"> </w:t>
            </w:r>
          </w:p>
          <w:p w14:paraId="561BFC59" w14:textId="77777777" w:rsidR="00642549" w:rsidRDefault="00D6390E">
            <w:pPr>
              <w:spacing w:after="0" w:line="238" w:lineRule="auto"/>
              <w:ind w:left="0" w:firstLine="0"/>
              <w:jc w:val="left"/>
            </w:pPr>
            <w:r>
              <w:t xml:space="preserve">Unless a risk assessment has identified the requirement for additional security controls data will be treated as </w:t>
            </w:r>
            <w:r>
              <w:rPr>
                <w:b/>
              </w:rPr>
              <w:t xml:space="preserve">OFFICIAL </w:t>
            </w:r>
            <w:r>
              <w:rPr>
                <w:sz w:val="24"/>
              </w:rPr>
              <w:t xml:space="preserve"> </w:t>
            </w:r>
          </w:p>
          <w:p w14:paraId="0AACCA09" w14:textId="27AFA672" w:rsidR="00642549" w:rsidRDefault="00D6390E">
            <w:pPr>
              <w:spacing w:after="1" w:line="239" w:lineRule="auto"/>
              <w:ind w:left="0" w:firstLine="0"/>
              <w:jc w:val="left"/>
            </w:pPr>
            <w:r>
              <w:t xml:space="preserve">Individual </w:t>
            </w:r>
            <w:r w:rsidR="000969F9">
              <w:t>Supervised Individual</w:t>
            </w:r>
            <w:r>
              <w:t xml:space="preserve"> case records containing particularly sensitive content will need to be marked OFFICIAL SENSITIVE, though these instances may already have been marked CONFIDENTIAL.</w:t>
            </w:r>
            <w:r>
              <w:rPr>
                <w:sz w:val="24"/>
              </w:rPr>
              <w:t xml:space="preserve"> </w:t>
            </w:r>
          </w:p>
          <w:p w14:paraId="21CF7DBC" w14:textId="77777777" w:rsidR="00642549" w:rsidRDefault="00D6390E">
            <w:pPr>
              <w:spacing w:after="0" w:line="259" w:lineRule="auto"/>
              <w:ind w:left="0" w:firstLine="0"/>
              <w:jc w:val="left"/>
            </w:pPr>
            <w:r>
              <w:rPr>
                <w:sz w:val="24"/>
              </w:rPr>
              <w:t xml:space="preserve"> </w:t>
            </w:r>
          </w:p>
          <w:p w14:paraId="30174D32" w14:textId="77777777" w:rsidR="00642549" w:rsidRDefault="00D6390E">
            <w:pPr>
              <w:spacing w:after="0" w:line="240" w:lineRule="auto"/>
              <w:ind w:left="0" w:firstLine="0"/>
              <w:jc w:val="left"/>
            </w:pPr>
            <w:r>
              <w:t>You need to consider whether the subject matter is particularly sensitive and there is a need to restrict access, in which case material may additionally require handling/marking as ‘</w:t>
            </w:r>
            <w:r>
              <w:rPr>
                <w:b/>
              </w:rPr>
              <w:t>OFFICIAL - SENSITIVE</w:t>
            </w:r>
            <w:r>
              <w:t>’.  Anything with this level of sensitivity may already have agreed handling constraints.</w:t>
            </w:r>
            <w:r>
              <w:rPr>
                <w:sz w:val="24"/>
              </w:rPr>
              <w:t xml:space="preserve"> </w:t>
            </w:r>
          </w:p>
          <w:p w14:paraId="08F93DFA" w14:textId="77777777" w:rsidR="00642549" w:rsidRDefault="00D6390E">
            <w:pPr>
              <w:spacing w:after="0" w:line="259" w:lineRule="auto"/>
              <w:ind w:left="0" w:firstLine="0"/>
              <w:jc w:val="left"/>
            </w:pPr>
            <w:r>
              <w:t>If in doubt, discuss with the Information Asset Owner.</w:t>
            </w:r>
            <w:r>
              <w:rPr>
                <w:sz w:val="24"/>
              </w:rPr>
              <w:t xml:space="preserve"> </w:t>
            </w:r>
          </w:p>
        </w:tc>
        <w:tc>
          <w:tcPr>
            <w:tcW w:w="2928" w:type="dxa"/>
            <w:tcBorders>
              <w:top w:val="single" w:sz="4" w:space="0" w:color="000000"/>
              <w:left w:val="single" w:sz="4" w:space="0" w:color="000000"/>
              <w:bottom w:val="single" w:sz="4" w:space="0" w:color="000000"/>
              <w:right w:val="single" w:sz="4" w:space="0" w:color="000000"/>
            </w:tcBorders>
          </w:tcPr>
          <w:p w14:paraId="5CCB45E2" w14:textId="1891268D" w:rsidR="00642549" w:rsidRDefault="00D6390E">
            <w:pPr>
              <w:numPr>
                <w:ilvl w:val="0"/>
                <w:numId w:val="22"/>
              </w:numPr>
              <w:spacing w:after="8" w:line="240" w:lineRule="auto"/>
              <w:ind w:hanging="180"/>
              <w:jc w:val="left"/>
            </w:pPr>
            <w:r>
              <w:t xml:space="preserve">The majority of documents containing personal data: </w:t>
            </w:r>
            <w:r w:rsidR="000969F9">
              <w:t>Supervised Individual</w:t>
            </w:r>
            <w:r>
              <w:t xml:space="preserve"> case records/files, victim data</w:t>
            </w:r>
            <w:r>
              <w:rPr>
                <w:sz w:val="24"/>
              </w:rPr>
              <w:t xml:space="preserve"> </w:t>
            </w:r>
          </w:p>
          <w:p w14:paraId="7D44D36D" w14:textId="77777777" w:rsidR="00642549" w:rsidRDefault="00D6390E">
            <w:pPr>
              <w:numPr>
                <w:ilvl w:val="0"/>
                <w:numId w:val="22"/>
              </w:numPr>
              <w:spacing w:after="11" w:line="239" w:lineRule="auto"/>
              <w:ind w:hanging="180"/>
              <w:jc w:val="left"/>
            </w:pPr>
            <w:r>
              <w:t>Particularly sensitive case records</w:t>
            </w:r>
            <w:r>
              <w:rPr>
                <w:sz w:val="24"/>
              </w:rPr>
              <w:t xml:space="preserve"> </w:t>
            </w:r>
          </w:p>
          <w:p w14:paraId="5470051E" w14:textId="77777777" w:rsidR="00642549" w:rsidRDefault="00D6390E">
            <w:pPr>
              <w:numPr>
                <w:ilvl w:val="0"/>
                <w:numId w:val="22"/>
              </w:numPr>
              <w:spacing w:after="12" w:line="238" w:lineRule="auto"/>
              <w:ind w:hanging="180"/>
              <w:jc w:val="left"/>
            </w:pPr>
            <w:r>
              <w:t>Contentious policy drafts and advice</w:t>
            </w:r>
            <w:r>
              <w:rPr>
                <w:sz w:val="24"/>
              </w:rPr>
              <w:t xml:space="preserve"> </w:t>
            </w:r>
          </w:p>
          <w:p w14:paraId="688127F0" w14:textId="77777777" w:rsidR="00642549" w:rsidRDefault="00D6390E">
            <w:pPr>
              <w:numPr>
                <w:ilvl w:val="0"/>
                <w:numId w:val="22"/>
              </w:numPr>
              <w:spacing w:after="0" w:line="259" w:lineRule="auto"/>
              <w:ind w:hanging="180"/>
              <w:jc w:val="left"/>
            </w:pPr>
            <w:r>
              <w:t>Sensitive negotiations</w:t>
            </w:r>
            <w:r>
              <w:rPr>
                <w:sz w:val="24"/>
              </w:rPr>
              <w:t xml:space="preserve"> </w:t>
            </w:r>
          </w:p>
        </w:tc>
      </w:tr>
      <w:tr w:rsidR="00642549" w14:paraId="09761F3A" w14:textId="77777777">
        <w:trPr>
          <w:trHeight w:val="1472"/>
        </w:trPr>
        <w:tc>
          <w:tcPr>
            <w:tcW w:w="1932" w:type="dxa"/>
            <w:tcBorders>
              <w:top w:val="single" w:sz="4" w:space="0" w:color="000000"/>
              <w:left w:val="single" w:sz="4" w:space="0" w:color="000000"/>
              <w:bottom w:val="single" w:sz="4" w:space="0" w:color="000000"/>
              <w:right w:val="single" w:sz="4" w:space="0" w:color="000000"/>
            </w:tcBorders>
          </w:tcPr>
          <w:p w14:paraId="3D77EDE5" w14:textId="77777777" w:rsidR="00642549" w:rsidRDefault="00642549">
            <w:pPr>
              <w:spacing w:after="160" w:line="259" w:lineRule="auto"/>
              <w:ind w:left="0" w:firstLine="0"/>
              <w:jc w:val="left"/>
            </w:pPr>
          </w:p>
        </w:tc>
        <w:tc>
          <w:tcPr>
            <w:tcW w:w="4986" w:type="dxa"/>
            <w:tcBorders>
              <w:top w:val="single" w:sz="4" w:space="0" w:color="000000"/>
              <w:left w:val="single" w:sz="4" w:space="0" w:color="000000"/>
              <w:bottom w:val="single" w:sz="4" w:space="0" w:color="000000"/>
              <w:right w:val="single" w:sz="4" w:space="0" w:color="000000"/>
            </w:tcBorders>
          </w:tcPr>
          <w:p w14:paraId="3CEE2F6D" w14:textId="77777777" w:rsidR="00642549" w:rsidRDefault="00D6390E">
            <w:pPr>
              <w:spacing w:after="0" w:line="259" w:lineRule="auto"/>
              <w:ind w:left="0" w:firstLine="0"/>
              <w:jc w:val="left"/>
            </w:pPr>
            <w:r>
              <w:rPr>
                <w:sz w:val="24"/>
              </w:rPr>
              <w:t xml:space="preserve"> </w:t>
            </w:r>
          </w:p>
        </w:tc>
        <w:tc>
          <w:tcPr>
            <w:tcW w:w="2928" w:type="dxa"/>
            <w:tcBorders>
              <w:top w:val="single" w:sz="4" w:space="0" w:color="000000"/>
              <w:left w:val="single" w:sz="4" w:space="0" w:color="000000"/>
              <w:bottom w:val="single" w:sz="4" w:space="0" w:color="000000"/>
              <w:right w:val="single" w:sz="4" w:space="0" w:color="000000"/>
            </w:tcBorders>
          </w:tcPr>
          <w:p w14:paraId="189E3C25" w14:textId="77777777" w:rsidR="00642549" w:rsidRDefault="00642549">
            <w:pPr>
              <w:spacing w:after="160" w:line="259" w:lineRule="auto"/>
              <w:ind w:left="0" w:firstLine="0"/>
              <w:jc w:val="left"/>
            </w:pPr>
          </w:p>
        </w:tc>
      </w:tr>
      <w:tr w:rsidR="00642549" w14:paraId="0B2FD118" w14:textId="77777777">
        <w:trPr>
          <w:trHeight w:val="8212"/>
        </w:trPr>
        <w:tc>
          <w:tcPr>
            <w:tcW w:w="1932" w:type="dxa"/>
            <w:tcBorders>
              <w:top w:val="single" w:sz="4" w:space="0" w:color="000000"/>
              <w:left w:val="single" w:sz="4" w:space="0" w:color="000000"/>
              <w:bottom w:val="single" w:sz="4" w:space="0" w:color="000000"/>
              <w:right w:val="single" w:sz="4" w:space="0" w:color="000000"/>
            </w:tcBorders>
          </w:tcPr>
          <w:p w14:paraId="1398A800" w14:textId="77777777" w:rsidR="00642549" w:rsidRDefault="00D6390E">
            <w:pPr>
              <w:spacing w:after="0" w:line="259" w:lineRule="auto"/>
              <w:ind w:left="0" w:firstLine="0"/>
            </w:pPr>
            <w:r>
              <w:rPr>
                <w:b/>
              </w:rPr>
              <w:t>CONFIDENTIAL</w:t>
            </w:r>
            <w:r>
              <w:t xml:space="preserve">: </w:t>
            </w:r>
            <w:r>
              <w:rPr>
                <w:sz w:val="24"/>
              </w:rPr>
              <w:t xml:space="preserve"> </w:t>
            </w:r>
          </w:p>
          <w:p w14:paraId="6271B6C1" w14:textId="77777777" w:rsidR="00642549" w:rsidRDefault="00D6390E">
            <w:pPr>
              <w:spacing w:after="0" w:line="259" w:lineRule="auto"/>
              <w:ind w:left="0" w:firstLine="0"/>
              <w:jc w:val="left"/>
            </w:pPr>
            <w:r>
              <w:rPr>
                <w:sz w:val="24"/>
              </w:rPr>
              <w:t xml:space="preserve"> </w:t>
            </w:r>
          </w:p>
        </w:tc>
        <w:tc>
          <w:tcPr>
            <w:tcW w:w="4986" w:type="dxa"/>
            <w:tcBorders>
              <w:top w:val="single" w:sz="4" w:space="0" w:color="000000"/>
              <w:left w:val="single" w:sz="4" w:space="0" w:color="000000"/>
              <w:bottom w:val="single" w:sz="4" w:space="0" w:color="000000"/>
              <w:right w:val="single" w:sz="4" w:space="0" w:color="000000"/>
            </w:tcBorders>
          </w:tcPr>
          <w:p w14:paraId="3F7CF124" w14:textId="77777777" w:rsidR="00642549" w:rsidRDefault="00D6390E">
            <w:pPr>
              <w:numPr>
                <w:ilvl w:val="0"/>
                <w:numId w:val="23"/>
              </w:numPr>
              <w:spacing w:after="0" w:line="241" w:lineRule="auto"/>
              <w:ind w:right="78" w:hanging="360"/>
              <w:jc w:val="left"/>
            </w:pPr>
            <w:r>
              <w:rPr>
                <w:b/>
              </w:rPr>
              <w:t>hard copy</w:t>
            </w:r>
            <w:r>
              <w:t xml:space="preserve"> previously received from another Department: the presumption should be to treat as </w:t>
            </w:r>
            <w:r>
              <w:rPr>
                <w:b/>
              </w:rPr>
              <w:t>OFFICIAL-SENSITIVE</w:t>
            </w:r>
            <w:r>
              <w:t xml:space="preserve"> unless there is a clear national security aspect or it relates to protected witnesses (in which case treat as </w:t>
            </w:r>
            <w:r>
              <w:rPr>
                <w:b/>
              </w:rPr>
              <w:t>SECRET</w:t>
            </w:r>
            <w:r>
              <w:t xml:space="preserve">). </w:t>
            </w:r>
          </w:p>
          <w:p w14:paraId="373BC28D" w14:textId="77777777" w:rsidR="00642549" w:rsidRDefault="00D6390E">
            <w:pPr>
              <w:spacing w:after="19" w:line="240" w:lineRule="auto"/>
              <w:ind w:left="360" w:right="92" w:firstLine="0"/>
              <w:jc w:val="left"/>
            </w:pPr>
            <w:r>
              <w:t xml:space="preserve">If you want to reproduce content in an electronic document, check classification with the author/originating Department. </w:t>
            </w:r>
          </w:p>
          <w:p w14:paraId="0AA37836" w14:textId="77777777" w:rsidR="00642549" w:rsidRDefault="00D6390E">
            <w:pPr>
              <w:spacing w:after="0" w:line="259" w:lineRule="auto"/>
              <w:ind w:left="360" w:firstLine="0"/>
              <w:jc w:val="left"/>
            </w:pPr>
            <w:r>
              <w:rPr>
                <w:sz w:val="24"/>
              </w:rPr>
              <w:t xml:space="preserve"> </w:t>
            </w:r>
          </w:p>
          <w:p w14:paraId="3C47730E" w14:textId="77777777" w:rsidR="00642549" w:rsidRDefault="00D6390E">
            <w:pPr>
              <w:numPr>
                <w:ilvl w:val="0"/>
                <w:numId w:val="23"/>
              </w:numPr>
              <w:spacing w:after="0" w:line="244" w:lineRule="auto"/>
              <w:ind w:right="78" w:hanging="360"/>
              <w:jc w:val="left"/>
            </w:pPr>
            <w:r>
              <w:rPr>
                <w:b/>
              </w:rPr>
              <w:t>electronic copy</w:t>
            </w:r>
            <w:r>
              <w:t xml:space="preserve"> received by x-gsi or held on stand-alone system used for </w:t>
            </w:r>
          </w:p>
          <w:p w14:paraId="1C15A5D9" w14:textId="77777777" w:rsidR="00642549" w:rsidRDefault="00D6390E">
            <w:pPr>
              <w:spacing w:after="0" w:line="239" w:lineRule="auto"/>
              <w:ind w:left="360" w:right="6" w:firstLine="0"/>
              <w:jc w:val="left"/>
            </w:pPr>
            <w:r>
              <w:t xml:space="preserve">CONFIDENTIAL: continue to observe the operating instructions for the system you are using; continue to use x-gsi for any reply and use the marking applied by the original author.  Otherwise adopt controls for </w:t>
            </w:r>
            <w:r>
              <w:rPr>
                <w:b/>
              </w:rPr>
              <w:t>OFFICIAL-SENSITIVE</w:t>
            </w:r>
            <w:r>
              <w:t xml:space="preserve">.  </w:t>
            </w:r>
            <w:r>
              <w:rPr>
                <w:sz w:val="24"/>
              </w:rPr>
              <w:t xml:space="preserve"> </w:t>
            </w:r>
          </w:p>
          <w:p w14:paraId="05882D6F" w14:textId="77777777" w:rsidR="00642549" w:rsidRDefault="00D6390E">
            <w:pPr>
              <w:spacing w:after="0" w:line="259" w:lineRule="auto"/>
              <w:ind w:left="0" w:firstLine="0"/>
              <w:jc w:val="left"/>
            </w:pPr>
            <w:r>
              <w:rPr>
                <w:sz w:val="24"/>
              </w:rPr>
              <w:t xml:space="preserve"> </w:t>
            </w:r>
          </w:p>
          <w:p w14:paraId="5443A642" w14:textId="77777777" w:rsidR="00642549" w:rsidRDefault="00D6390E">
            <w:pPr>
              <w:spacing w:after="0" w:line="259" w:lineRule="auto"/>
              <w:ind w:left="0" w:firstLine="0"/>
              <w:jc w:val="left"/>
            </w:pPr>
            <w:r>
              <w:t xml:space="preserve">Note: Electronic records marked </w:t>
            </w:r>
          </w:p>
          <w:p w14:paraId="424E0EE3" w14:textId="77777777" w:rsidR="00642549" w:rsidRDefault="00D6390E">
            <w:pPr>
              <w:spacing w:after="0" w:line="241" w:lineRule="auto"/>
              <w:ind w:left="0" w:firstLine="0"/>
              <w:jc w:val="left"/>
            </w:pPr>
            <w:r>
              <w:t xml:space="preserve">CONFIDENTIAL should not be saved on MoJ’s existing standard networks (Quantum, NICS, OMNI) or electronic document management </w:t>
            </w:r>
          </w:p>
          <w:p w14:paraId="479DFD4C" w14:textId="77777777" w:rsidR="00642549" w:rsidRDefault="00D6390E">
            <w:pPr>
              <w:spacing w:after="18" w:line="240" w:lineRule="auto"/>
              <w:ind w:left="0" w:right="46" w:firstLine="0"/>
              <w:jc w:val="left"/>
            </w:pPr>
            <w:r>
              <w:t xml:space="preserve">systems (HERM) unless/until the originator/Information Asset Owner has issued revised guidance allowing the information to be handled at OFFICIAL (including OfficialSensitive), and the system has been rated to hold material at OFFICIAL (with any additional access controls) – or the system reclassified as </w:t>
            </w:r>
          </w:p>
          <w:p w14:paraId="130B167E" w14:textId="77777777" w:rsidR="00642549" w:rsidRDefault="00D6390E">
            <w:pPr>
              <w:spacing w:after="0" w:line="259" w:lineRule="auto"/>
              <w:ind w:left="0" w:firstLine="0"/>
              <w:jc w:val="left"/>
            </w:pPr>
            <w:r>
              <w:t>SECRET.</w:t>
            </w:r>
            <w:r>
              <w:rPr>
                <w:sz w:val="24"/>
              </w:rPr>
              <w:t xml:space="preserve"> </w:t>
            </w:r>
          </w:p>
          <w:p w14:paraId="2B6A96FF" w14:textId="77777777" w:rsidR="00642549" w:rsidRDefault="00D6390E">
            <w:pPr>
              <w:spacing w:after="0" w:line="259" w:lineRule="auto"/>
              <w:ind w:left="0" w:firstLine="0"/>
              <w:jc w:val="left"/>
            </w:pPr>
            <w:r>
              <w:rPr>
                <w:sz w:val="24"/>
              </w:rPr>
              <w:t xml:space="preserve"> </w:t>
            </w:r>
          </w:p>
        </w:tc>
        <w:tc>
          <w:tcPr>
            <w:tcW w:w="2928" w:type="dxa"/>
            <w:tcBorders>
              <w:top w:val="single" w:sz="4" w:space="0" w:color="000000"/>
              <w:left w:val="single" w:sz="4" w:space="0" w:color="000000"/>
              <w:bottom w:val="single" w:sz="4" w:space="0" w:color="000000"/>
              <w:right w:val="single" w:sz="4" w:space="0" w:color="000000"/>
            </w:tcBorders>
          </w:tcPr>
          <w:p w14:paraId="332F8975" w14:textId="77777777" w:rsidR="00642549" w:rsidRDefault="00D6390E">
            <w:pPr>
              <w:numPr>
                <w:ilvl w:val="0"/>
                <w:numId w:val="24"/>
              </w:numPr>
              <w:spacing w:after="10" w:line="239" w:lineRule="auto"/>
              <w:ind w:hanging="180"/>
              <w:jc w:val="left"/>
            </w:pPr>
            <w:r>
              <w:t>Documents relating to corruption or intimidation</w:t>
            </w:r>
            <w:r>
              <w:rPr>
                <w:sz w:val="24"/>
              </w:rPr>
              <w:t xml:space="preserve"> </w:t>
            </w:r>
          </w:p>
          <w:p w14:paraId="41B918A8" w14:textId="77777777" w:rsidR="00642549" w:rsidRDefault="00D6390E">
            <w:pPr>
              <w:numPr>
                <w:ilvl w:val="0"/>
                <w:numId w:val="24"/>
              </w:numPr>
              <w:spacing w:after="11" w:line="238" w:lineRule="auto"/>
              <w:ind w:hanging="180"/>
              <w:jc w:val="left"/>
            </w:pPr>
            <w:r>
              <w:t>Documents relating to intelligence sources</w:t>
            </w:r>
            <w:r>
              <w:rPr>
                <w:sz w:val="24"/>
              </w:rPr>
              <w:t xml:space="preserve"> </w:t>
            </w:r>
          </w:p>
          <w:p w14:paraId="74F3C5FC" w14:textId="77777777" w:rsidR="00642549" w:rsidRDefault="00D6390E">
            <w:pPr>
              <w:numPr>
                <w:ilvl w:val="0"/>
                <w:numId w:val="24"/>
              </w:numPr>
              <w:spacing w:after="0" w:line="259" w:lineRule="auto"/>
              <w:ind w:hanging="180"/>
              <w:jc w:val="left"/>
            </w:pPr>
            <w:r>
              <w:t>VISOR records</w:t>
            </w:r>
            <w:r>
              <w:rPr>
                <w:sz w:val="24"/>
              </w:rPr>
              <w:t xml:space="preserve"> </w:t>
            </w:r>
          </w:p>
          <w:p w14:paraId="46FF5666" w14:textId="1380BF79" w:rsidR="00642549" w:rsidRDefault="00D6390E">
            <w:pPr>
              <w:numPr>
                <w:ilvl w:val="0"/>
                <w:numId w:val="24"/>
              </w:numPr>
              <w:spacing w:after="11" w:line="239" w:lineRule="auto"/>
              <w:ind w:hanging="180"/>
              <w:jc w:val="left"/>
            </w:pPr>
            <w:r>
              <w:t xml:space="preserve">Documents relating to high profile </w:t>
            </w:r>
            <w:r w:rsidR="000969F9">
              <w:t>supervised individual</w:t>
            </w:r>
            <w:r>
              <w:t>s or victims</w:t>
            </w:r>
            <w:r>
              <w:rPr>
                <w:sz w:val="24"/>
              </w:rPr>
              <w:t xml:space="preserve"> </w:t>
            </w:r>
          </w:p>
          <w:p w14:paraId="4CA258A7" w14:textId="77777777" w:rsidR="00642549" w:rsidRDefault="00D6390E">
            <w:pPr>
              <w:numPr>
                <w:ilvl w:val="0"/>
                <w:numId w:val="24"/>
              </w:numPr>
              <w:spacing w:after="0" w:line="259" w:lineRule="auto"/>
              <w:ind w:hanging="180"/>
              <w:jc w:val="left"/>
            </w:pPr>
            <w:r>
              <w:t>Documents relating to counter terrorism prisoners</w:t>
            </w:r>
            <w:r>
              <w:rPr>
                <w:sz w:val="24"/>
              </w:rPr>
              <w:t xml:space="preserve"> </w:t>
            </w:r>
          </w:p>
        </w:tc>
      </w:tr>
      <w:tr w:rsidR="00642549" w14:paraId="5B5B2A16" w14:textId="77777777">
        <w:trPr>
          <w:trHeight w:val="2287"/>
        </w:trPr>
        <w:tc>
          <w:tcPr>
            <w:tcW w:w="1932" w:type="dxa"/>
            <w:tcBorders>
              <w:top w:val="single" w:sz="4" w:space="0" w:color="000000"/>
              <w:left w:val="single" w:sz="4" w:space="0" w:color="000000"/>
              <w:bottom w:val="single" w:sz="4" w:space="0" w:color="000000"/>
              <w:right w:val="single" w:sz="4" w:space="0" w:color="000000"/>
            </w:tcBorders>
          </w:tcPr>
          <w:p w14:paraId="447531B4" w14:textId="77777777" w:rsidR="00642549" w:rsidRDefault="00D6390E">
            <w:pPr>
              <w:spacing w:after="0" w:line="259" w:lineRule="auto"/>
              <w:ind w:left="0" w:firstLine="0"/>
              <w:jc w:val="left"/>
            </w:pPr>
            <w:r>
              <w:rPr>
                <w:b/>
              </w:rPr>
              <w:t>SECRET</w:t>
            </w:r>
            <w:r>
              <w:t>:</w:t>
            </w:r>
            <w:r>
              <w:rPr>
                <w:sz w:val="24"/>
              </w:rPr>
              <w:t xml:space="preserve"> </w:t>
            </w:r>
          </w:p>
        </w:tc>
        <w:tc>
          <w:tcPr>
            <w:tcW w:w="4986" w:type="dxa"/>
            <w:tcBorders>
              <w:top w:val="single" w:sz="4" w:space="0" w:color="000000"/>
              <w:left w:val="single" w:sz="4" w:space="0" w:color="000000"/>
              <w:bottom w:val="single" w:sz="4" w:space="0" w:color="000000"/>
              <w:right w:val="single" w:sz="4" w:space="0" w:color="000000"/>
            </w:tcBorders>
          </w:tcPr>
          <w:p w14:paraId="5F0091C4" w14:textId="77777777" w:rsidR="00642549" w:rsidRDefault="00D6390E">
            <w:pPr>
              <w:spacing w:after="0" w:line="239" w:lineRule="auto"/>
              <w:ind w:left="0" w:firstLine="0"/>
              <w:jc w:val="left"/>
            </w:pPr>
            <w:r>
              <w:t xml:space="preserve">Continue to treat as </w:t>
            </w:r>
            <w:r>
              <w:rPr>
                <w:b/>
              </w:rPr>
              <w:t>SECRET</w:t>
            </w:r>
            <w:r>
              <w:t>, subject to any formal review of the classification of the information assets involved in the particular area of activity:</w:t>
            </w:r>
            <w:r>
              <w:rPr>
                <w:sz w:val="24"/>
              </w:rPr>
              <w:t xml:space="preserve"> </w:t>
            </w:r>
          </w:p>
          <w:p w14:paraId="33E50211" w14:textId="77777777" w:rsidR="00642549" w:rsidRDefault="00D6390E">
            <w:pPr>
              <w:numPr>
                <w:ilvl w:val="0"/>
                <w:numId w:val="25"/>
              </w:numPr>
              <w:spacing w:after="0" w:line="235" w:lineRule="auto"/>
              <w:ind w:right="49" w:firstLine="0"/>
              <w:jc w:val="left"/>
            </w:pPr>
            <w:r>
              <w:t xml:space="preserve">if hard copy: treat as </w:t>
            </w:r>
            <w:r>
              <w:rPr>
                <w:b/>
              </w:rPr>
              <w:t>SECRET</w:t>
            </w:r>
            <w:r>
              <w:t xml:space="preserve"> and log, store, move and dispose of accordingly</w:t>
            </w:r>
            <w:r>
              <w:rPr>
                <w:sz w:val="24"/>
              </w:rPr>
              <w:t xml:space="preserve"> </w:t>
            </w:r>
          </w:p>
          <w:p w14:paraId="738D154C" w14:textId="77777777" w:rsidR="00642549" w:rsidRDefault="00D6390E">
            <w:pPr>
              <w:numPr>
                <w:ilvl w:val="0"/>
                <w:numId w:val="25"/>
              </w:numPr>
              <w:spacing w:after="0" w:line="259" w:lineRule="auto"/>
              <w:ind w:right="49" w:firstLine="0"/>
              <w:jc w:val="left"/>
            </w:pPr>
            <w:r>
              <w:t xml:space="preserve">if held on stand-alone system currently rated at SECRET: treat as </w:t>
            </w:r>
            <w:r>
              <w:rPr>
                <w:b/>
              </w:rPr>
              <w:t>SECRET</w:t>
            </w:r>
            <w:r>
              <w:t xml:space="preserve"> and observe operating controls for the system.</w:t>
            </w:r>
            <w:r>
              <w:rPr>
                <w:sz w:val="24"/>
              </w:rPr>
              <w:t xml:space="preserve"> </w:t>
            </w:r>
          </w:p>
        </w:tc>
        <w:tc>
          <w:tcPr>
            <w:tcW w:w="2928" w:type="dxa"/>
            <w:tcBorders>
              <w:top w:val="single" w:sz="4" w:space="0" w:color="000000"/>
              <w:left w:val="single" w:sz="4" w:space="0" w:color="000000"/>
              <w:bottom w:val="single" w:sz="4" w:space="0" w:color="000000"/>
              <w:right w:val="single" w:sz="4" w:space="0" w:color="000000"/>
            </w:tcBorders>
          </w:tcPr>
          <w:p w14:paraId="0676FD9F" w14:textId="77777777" w:rsidR="00642549" w:rsidRDefault="00D6390E">
            <w:pPr>
              <w:numPr>
                <w:ilvl w:val="0"/>
                <w:numId w:val="26"/>
              </w:numPr>
              <w:spacing w:after="10" w:line="240" w:lineRule="auto"/>
              <w:ind w:hanging="180"/>
              <w:jc w:val="left"/>
            </w:pPr>
            <w:r>
              <w:t>Material relating to national security or counter-terrorism</w:t>
            </w:r>
            <w:r>
              <w:rPr>
                <w:sz w:val="24"/>
              </w:rPr>
              <w:t xml:space="preserve"> </w:t>
            </w:r>
          </w:p>
          <w:p w14:paraId="1DEC7DBA" w14:textId="77777777" w:rsidR="00642549" w:rsidRDefault="00D6390E">
            <w:pPr>
              <w:numPr>
                <w:ilvl w:val="0"/>
                <w:numId w:val="26"/>
              </w:numPr>
              <w:spacing w:after="0" w:line="259" w:lineRule="auto"/>
              <w:ind w:hanging="180"/>
              <w:jc w:val="left"/>
            </w:pPr>
            <w:r>
              <w:t xml:space="preserve">Material relating to </w:t>
            </w:r>
          </w:p>
          <w:p w14:paraId="14A00E8E" w14:textId="77777777" w:rsidR="00642549" w:rsidRDefault="00D6390E">
            <w:pPr>
              <w:spacing w:after="0" w:line="259" w:lineRule="auto"/>
              <w:ind w:left="0" w:right="237" w:firstLine="0"/>
              <w:jc w:val="center"/>
            </w:pPr>
            <w:r>
              <w:t>Protected Witnesses</w:t>
            </w:r>
            <w:r>
              <w:rPr>
                <w:sz w:val="24"/>
              </w:rPr>
              <w:t xml:space="preserve"> </w:t>
            </w:r>
          </w:p>
        </w:tc>
      </w:tr>
    </w:tbl>
    <w:p w14:paraId="536A794A" w14:textId="77777777" w:rsidR="00642549" w:rsidRDefault="00D6390E">
      <w:pPr>
        <w:spacing w:after="0" w:line="259" w:lineRule="auto"/>
        <w:ind w:left="42" w:firstLine="0"/>
      </w:pPr>
      <w:r>
        <w:rPr>
          <w:rFonts w:ascii="Arial Unicode MS" w:eastAsia="Arial Unicode MS" w:hAnsi="Arial Unicode MS" w:cs="Arial Unicode MS"/>
          <w:sz w:val="24"/>
        </w:rPr>
        <w:t xml:space="preserve"> </w:t>
      </w:r>
    </w:p>
    <w:p w14:paraId="36BBE9EB" w14:textId="77777777" w:rsidR="0081664B" w:rsidRDefault="0081664B">
      <w:pPr>
        <w:ind w:left="38"/>
        <w:jc w:val="left"/>
        <w:rPr>
          <w:b/>
        </w:rPr>
      </w:pPr>
    </w:p>
    <w:p w14:paraId="6209B4A3" w14:textId="77777777" w:rsidR="0081664B" w:rsidRDefault="0081664B">
      <w:pPr>
        <w:ind w:left="38"/>
        <w:jc w:val="left"/>
        <w:rPr>
          <w:b/>
        </w:rPr>
      </w:pPr>
    </w:p>
    <w:p w14:paraId="2963AA02" w14:textId="77777777" w:rsidR="0081664B" w:rsidRDefault="0081664B">
      <w:pPr>
        <w:ind w:left="38"/>
        <w:jc w:val="left"/>
        <w:rPr>
          <w:b/>
        </w:rPr>
      </w:pPr>
    </w:p>
    <w:p w14:paraId="6F7DCB91" w14:textId="77777777" w:rsidR="0081664B" w:rsidRDefault="0081664B">
      <w:pPr>
        <w:ind w:left="38"/>
        <w:jc w:val="left"/>
        <w:rPr>
          <w:b/>
        </w:rPr>
      </w:pPr>
    </w:p>
    <w:p w14:paraId="47F76666" w14:textId="77777777" w:rsidR="0081664B" w:rsidRDefault="0081664B">
      <w:pPr>
        <w:ind w:left="38"/>
        <w:jc w:val="left"/>
        <w:rPr>
          <w:b/>
        </w:rPr>
      </w:pPr>
    </w:p>
    <w:p w14:paraId="7920201B" w14:textId="77777777" w:rsidR="0081664B" w:rsidRDefault="0081664B">
      <w:pPr>
        <w:ind w:left="38"/>
        <w:jc w:val="left"/>
        <w:rPr>
          <w:b/>
        </w:rPr>
      </w:pPr>
    </w:p>
    <w:p w14:paraId="607CAFD5" w14:textId="77777777" w:rsidR="0081664B" w:rsidRDefault="0081664B">
      <w:pPr>
        <w:ind w:left="38"/>
        <w:jc w:val="left"/>
        <w:rPr>
          <w:b/>
        </w:rPr>
      </w:pPr>
    </w:p>
    <w:p w14:paraId="2A725A51" w14:textId="77777777" w:rsidR="0081664B" w:rsidRDefault="0081664B">
      <w:pPr>
        <w:ind w:left="38"/>
        <w:jc w:val="left"/>
        <w:rPr>
          <w:b/>
        </w:rPr>
      </w:pPr>
    </w:p>
    <w:p w14:paraId="7FFFAA64" w14:textId="77777777" w:rsidR="0081664B" w:rsidRDefault="0081664B">
      <w:pPr>
        <w:ind w:left="38"/>
        <w:jc w:val="left"/>
        <w:rPr>
          <w:b/>
        </w:rPr>
      </w:pPr>
    </w:p>
    <w:p w14:paraId="0E38BDC9" w14:textId="77777777" w:rsidR="0081664B" w:rsidRDefault="0081664B">
      <w:pPr>
        <w:ind w:left="38"/>
        <w:jc w:val="left"/>
        <w:rPr>
          <w:b/>
        </w:rPr>
      </w:pPr>
    </w:p>
    <w:p w14:paraId="31D57A73" w14:textId="77777777" w:rsidR="0081664B" w:rsidRDefault="0081664B">
      <w:pPr>
        <w:ind w:left="38"/>
        <w:jc w:val="left"/>
        <w:rPr>
          <w:b/>
        </w:rPr>
      </w:pPr>
    </w:p>
    <w:p w14:paraId="65C74A9E" w14:textId="77777777" w:rsidR="00642549" w:rsidRDefault="00D6390E">
      <w:pPr>
        <w:ind w:left="38"/>
        <w:jc w:val="left"/>
      </w:pPr>
      <w:r>
        <w:rPr>
          <w:b/>
        </w:rPr>
        <w:t xml:space="preserve">Annex C </w:t>
      </w:r>
    </w:p>
    <w:p w14:paraId="29867C1F" w14:textId="77777777" w:rsidR="00642549" w:rsidRDefault="00D6390E">
      <w:pPr>
        <w:spacing w:after="0" w:line="259" w:lineRule="auto"/>
        <w:ind w:left="42" w:firstLine="0"/>
        <w:jc w:val="left"/>
      </w:pPr>
      <w:r>
        <w:t xml:space="preserve"> </w:t>
      </w:r>
    </w:p>
    <w:p w14:paraId="27547A3E" w14:textId="77777777" w:rsidR="00642549" w:rsidRDefault="00D6390E">
      <w:pPr>
        <w:pStyle w:val="Heading2"/>
        <w:ind w:left="38"/>
      </w:pPr>
      <w:r>
        <w:t xml:space="preserve">Examples of Official Information </w:t>
      </w:r>
    </w:p>
    <w:p w14:paraId="6EE27337" w14:textId="77777777" w:rsidR="00642549" w:rsidRDefault="00D6390E">
      <w:pPr>
        <w:spacing w:after="0" w:line="259" w:lineRule="auto"/>
        <w:ind w:left="42" w:firstLine="0"/>
        <w:jc w:val="left"/>
      </w:pPr>
      <w:r>
        <w:t xml:space="preserve"> </w:t>
      </w:r>
    </w:p>
    <w:p w14:paraId="006AE4E5" w14:textId="77777777" w:rsidR="00642549" w:rsidRDefault="00D6390E">
      <w:pPr>
        <w:numPr>
          <w:ilvl w:val="0"/>
          <w:numId w:val="16"/>
        </w:numPr>
        <w:ind w:hanging="360"/>
      </w:pPr>
      <w:r>
        <w:t xml:space="preserve">Personnel records and associated correspondence </w:t>
      </w:r>
    </w:p>
    <w:p w14:paraId="1FDBC57D" w14:textId="77777777" w:rsidR="00642549" w:rsidRDefault="00D6390E">
      <w:pPr>
        <w:numPr>
          <w:ilvl w:val="0"/>
          <w:numId w:val="16"/>
        </w:numPr>
        <w:ind w:hanging="360"/>
      </w:pPr>
      <w:r>
        <w:t xml:space="preserve">Procurement tenders/contracts and correspondence </w:t>
      </w:r>
    </w:p>
    <w:p w14:paraId="4D340AE7" w14:textId="4D3E4D0A" w:rsidR="00642549" w:rsidRDefault="00D6390E">
      <w:pPr>
        <w:numPr>
          <w:ilvl w:val="0"/>
          <w:numId w:val="16"/>
        </w:numPr>
        <w:spacing w:after="0" w:line="246" w:lineRule="auto"/>
        <w:ind w:hanging="360"/>
      </w:pPr>
      <w:r>
        <w:t xml:space="preserve">Personal information concerning an individual, including personnel records, </w:t>
      </w:r>
      <w:r w:rsidR="000969F9">
        <w:t>Supervised Individual</w:t>
      </w:r>
      <w:r>
        <w:t xml:space="preserve"> records, reports, personal development plans, sick leave records, fingerprints, blood samples for pathology. </w:t>
      </w:r>
    </w:p>
    <w:p w14:paraId="609311A0" w14:textId="77777777" w:rsidR="00642549" w:rsidRDefault="00D6390E">
      <w:pPr>
        <w:numPr>
          <w:ilvl w:val="0"/>
          <w:numId w:val="16"/>
        </w:numPr>
        <w:ind w:hanging="360"/>
      </w:pPr>
      <w:r>
        <w:t xml:space="preserve">Recruitment data, including application forms, board assessments, reports and feedback forms. </w:t>
      </w:r>
    </w:p>
    <w:p w14:paraId="05181739" w14:textId="77777777" w:rsidR="00642549" w:rsidRDefault="00D6390E">
      <w:pPr>
        <w:numPr>
          <w:ilvl w:val="0"/>
          <w:numId w:val="16"/>
        </w:numPr>
        <w:ind w:hanging="360"/>
      </w:pPr>
      <w:r>
        <w:t xml:space="preserve">Health and Safety data, including workplace assessments, reports and personal risk assessments. </w:t>
      </w:r>
    </w:p>
    <w:p w14:paraId="083F8EFF" w14:textId="77777777" w:rsidR="00642549" w:rsidRDefault="00D6390E">
      <w:pPr>
        <w:numPr>
          <w:ilvl w:val="0"/>
          <w:numId w:val="16"/>
        </w:numPr>
        <w:ind w:hanging="360"/>
      </w:pPr>
      <w:r>
        <w:t xml:space="preserve">Financial data, including local budget information and staff payroll. </w:t>
      </w:r>
    </w:p>
    <w:p w14:paraId="095D8357" w14:textId="77777777" w:rsidR="00642549" w:rsidRDefault="00D6390E">
      <w:pPr>
        <w:numPr>
          <w:ilvl w:val="0"/>
          <w:numId w:val="16"/>
        </w:numPr>
        <w:ind w:hanging="360"/>
      </w:pPr>
      <w:r>
        <w:t xml:space="preserve">Programme &amp; Project management – project/programme board minutes, briefing, plans, quality reviews, business cases, strategy, etc. </w:t>
      </w:r>
    </w:p>
    <w:p w14:paraId="638444A5" w14:textId="77777777" w:rsidR="00642549" w:rsidRDefault="00D6390E">
      <w:pPr>
        <w:numPr>
          <w:ilvl w:val="0"/>
          <w:numId w:val="16"/>
        </w:numPr>
        <w:ind w:hanging="360"/>
      </w:pPr>
      <w:r>
        <w:t xml:space="preserve">Constitutional information, including honours and appointments. </w:t>
      </w:r>
    </w:p>
    <w:p w14:paraId="644A55F1" w14:textId="77777777" w:rsidR="00642549" w:rsidRDefault="00D6390E">
      <w:pPr>
        <w:numPr>
          <w:ilvl w:val="0"/>
          <w:numId w:val="16"/>
        </w:numPr>
        <w:ind w:hanging="360"/>
      </w:pPr>
      <w:r>
        <w:t xml:space="preserve">Any minutes, reports or assessments containing sensitive, non-national security matters. </w:t>
      </w:r>
    </w:p>
    <w:p w14:paraId="12CFDCE3" w14:textId="77777777" w:rsidR="00642549" w:rsidRDefault="00D6390E">
      <w:pPr>
        <w:numPr>
          <w:ilvl w:val="0"/>
          <w:numId w:val="16"/>
        </w:numPr>
        <w:ind w:hanging="360"/>
      </w:pPr>
      <w:r>
        <w:t xml:space="preserve">Offender / prisoner case information  </w:t>
      </w:r>
    </w:p>
    <w:p w14:paraId="4B59BE3D" w14:textId="77777777" w:rsidR="00642549" w:rsidRDefault="00D6390E">
      <w:pPr>
        <w:numPr>
          <w:ilvl w:val="0"/>
          <w:numId w:val="16"/>
        </w:numPr>
        <w:ind w:hanging="360"/>
      </w:pPr>
      <w:r>
        <w:t xml:space="preserve">Sensitive policy development and advice to Ministers </w:t>
      </w:r>
    </w:p>
    <w:p w14:paraId="4CE418D4" w14:textId="77777777" w:rsidR="00642549" w:rsidRDefault="00D6390E">
      <w:pPr>
        <w:numPr>
          <w:ilvl w:val="0"/>
          <w:numId w:val="16"/>
        </w:numPr>
        <w:ind w:hanging="360"/>
      </w:pPr>
      <w:r>
        <w:t xml:space="preserve">Bulk Staff, Personnel and Pay records  </w:t>
      </w:r>
    </w:p>
    <w:p w14:paraId="659961B8" w14:textId="77777777" w:rsidR="00642549" w:rsidRDefault="00D6390E">
      <w:pPr>
        <w:numPr>
          <w:ilvl w:val="0"/>
          <w:numId w:val="16"/>
        </w:numPr>
        <w:ind w:hanging="360"/>
      </w:pPr>
      <w:r>
        <w:t xml:space="preserve">Contracts and Procurement  </w:t>
      </w:r>
    </w:p>
    <w:p w14:paraId="4846AE7A" w14:textId="77777777" w:rsidR="00642549" w:rsidRDefault="00D6390E">
      <w:pPr>
        <w:numPr>
          <w:ilvl w:val="0"/>
          <w:numId w:val="16"/>
        </w:numPr>
        <w:ind w:hanging="360"/>
      </w:pPr>
      <w:r>
        <w:t xml:space="preserve">Finance/ Commercial Information  </w:t>
      </w:r>
    </w:p>
    <w:p w14:paraId="5AA067F8" w14:textId="77777777" w:rsidR="00642549" w:rsidRDefault="00D6390E">
      <w:pPr>
        <w:numPr>
          <w:ilvl w:val="0"/>
          <w:numId w:val="16"/>
        </w:numPr>
        <w:ind w:hanging="360"/>
      </w:pPr>
      <w:r>
        <w:t xml:space="preserve">Contingency Plans  </w:t>
      </w:r>
    </w:p>
    <w:p w14:paraId="56C17347" w14:textId="77777777" w:rsidR="00642549" w:rsidRDefault="00D6390E">
      <w:pPr>
        <w:numPr>
          <w:ilvl w:val="0"/>
          <w:numId w:val="16"/>
        </w:numPr>
        <w:ind w:hanging="360"/>
      </w:pPr>
      <w:r>
        <w:t xml:space="preserve">Operational information including Information about </w:t>
      </w:r>
      <w:r w:rsidR="0093436D">
        <w:t>HMPPS</w:t>
      </w:r>
      <w:r>
        <w:t xml:space="preserve"> ICT systems </w:t>
      </w:r>
      <w:r>
        <w:rPr>
          <w:rFonts w:ascii="Wingdings" w:eastAsia="Wingdings" w:hAnsi="Wingdings" w:cs="Wingdings"/>
        </w:rPr>
        <w:t></w:t>
      </w:r>
      <w:r>
        <w:t xml:space="preserve"> Security Information Reports containing sensitive information </w:t>
      </w:r>
    </w:p>
    <w:p w14:paraId="567050FE" w14:textId="77777777" w:rsidR="00642549" w:rsidRDefault="00D6390E">
      <w:pPr>
        <w:spacing w:after="0" w:line="259" w:lineRule="auto"/>
        <w:ind w:left="43" w:firstLine="0"/>
        <w:jc w:val="left"/>
      </w:pPr>
      <w:r>
        <w:rPr>
          <w:i/>
        </w:rPr>
        <w:t xml:space="preserve"> </w:t>
      </w:r>
    </w:p>
    <w:p w14:paraId="2DE01730" w14:textId="77777777" w:rsidR="00642549" w:rsidRDefault="00D6390E">
      <w:pPr>
        <w:pStyle w:val="Heading2"/>
        <w:ind w:left="38"/>
      </w:pPr>
      <w:r>
        <w:t xml:space="preserve">Examples of information that may require the additional controls provided by Official Sensitive  </w:t>
      </w:r>
    </w:p>
    <w:p w14:paraId="08E64A08" w14:textId="77777777" w:rsidR="00642549" w:rsidRDefault="00D6390E">
      <w:pPr>
        <w:spacing w:after="9" w:line="259" w:lineRule="auto"/>
        <w:ind w:left="43" w:firstLine="0"/>
        <w:jc w:val="left"/>
      </w:pPr>
      <w:r>
        <w:t xml:space="preserve"> </w:t>
      </w:r>
    </w:p>
    <w:p w14:paraId="05B2D439" w14:textId="77777777" w:rsidR="00642549" w:rsidRDefault="00D6390E">
      <w:pPr>
        <w:numPr>
          <w:ilvl w:val="0"/>
          <w:numId w:val="17"/>
        </w:numPr>
        <w:ind w:hanging="360"/>
      </w:pPr>
      <w:r>
        <w:t>Documents relating to corruption or intimidation</w:t>
      </w:r>
      <w:r>
        <w:rPr>
          <w:sz w:val="24"/>
        </w:rPr>
        <w:t xml:space="preserve"> </w:t>
      </w:r>
    </w:p>
    <w:p w14:paraId="388454D7" w14:textId="77777777" w:rsidR="00642549" w:rsidRDefault="00D6390E">
      <w:pPr>
        <w:numPr>
          <w:ilvl w:val="0"/>
          <w:numId w:val="17"/>
        </w:numPr>
        <w:ind w:hanging="360"/>
      </w:pPr>
      <w:r>
        <w:t>Documents relating to intelligence sources</w:t>
      </w:r>
      <w:r>
        <w:rPr>
          <w:sz w:val="24"/>
        </w:rPr>
        <w:t xml:space="preserve"> </w:t>
      </w:r>
    </w:p>
    <w:p w14:paraId="47B7968B" w14:textId="77777777" w:rsidR="00642549" w:rsidRDefault="00D6390E">
      <w:pPr>
        <w:numPr>
          <w:ilvl w:val="0"/>
          <w:numId w:val="17"/>
        </w:numPr>
        <w:ind w:hanging="360"/>
      </w:pPr>
      <w:r>
        <w:t>VISOR records</w:t>
      </w:r>
      <w:r>
        <w:rPr>
          <w:sz w:val="24"/>
        </w:rPr>
        <w:t xml:space="preserve"> </w:t>
      </w:r>
    </w:p>
    <w:p w14:paraId="6917358D" w14:textId="6A1E486E" w:rsidR="00642549" w:rsidRDefault="00D6390E">
      <w:pPr>
        <w:numPr>
          <w:ilvl w:val="0"/>
          <w:numId w:val="17"/>
        </w:numPr>
        <w:ind w:hanging="360"/>
      </w:pPr>
      <w:r>
        <w:t xml:space="preserve">Documents relating to high profile </w:t>
      </w:r>
      <w:r w:rsidR="000969F9">
        <w:t>supervised individual</w:t>
      </w:r>
      <w:r>
        <w:t xml:space="preserve">s or victims </w:t>
      </w:r>
    </w:p>
    <w:p w14:paraId="3A6E4102" w14:textId="77777777" w:rsidR="00642549" w:rsidRDefault="00D6390E">
      <w:pPr>
        <w:numPr>
          <w:ilvl w:val="0"/>
          <w:numId w:val="17"/>
        </w:numPr>
        <w:ind w:hanging="360"/>
      </w:pPr>
      <w:r>
        <w:t xml:space="preserve">Documents relating to counter terrorism prisoners </w:t>
      </w:r>
    </w:p>
    <w:p w14:paraId="32C0BAF3" w14:textId="77777777" w:rsidR="00642549" w:rsidRDefault="00D6390E">
      <w:pPr>
        <w:spacing w:after="0" w:line="259" w:lineRule="auto"/>
        <w:ind w:left="42" w:firstLine="0"/>
        <w:jc w:val="left"/>
      </w:pPr>
      <w:r>
        <w:t xml:space="preserve"> </w:t>
      </w:r>
    </w:p>
    <w:p w14:paraId="26D0D239" w14:textId="77777777" w:rsidR="00642549" w:rsidRDefault="00D6390E">
      <w:pPr>
        <w:ind w:left="-4"/>
      </w:pPr>
      <w:r>
        <w:t xml:space="preserve">or where </w:t>
      </w:r>
      <w:r>
        <w:rPr>
          <w:u w:val="single" w:color="000000"/>
        </w:rPr>
        <w:t>significant</w:t>
      </w:r>
      <w:r>
        <w:t xml:space="preserve"> operational disruption or reputational harm might arise from disclosure </w:t>
      </w:r>
    </w:p>
    <w:p w14:paraId="341D954C" w14:textId="77777777" w:rsidR="00642549" w:rsidRDefault="00D6390E">
      <w:pPr>
        <w:spacing w:after="0" w:line="259" w:lineRule="auto"/>
        <w:ind w:left="42" w:firstLine="0"/>
        <w:jc w:val="left"/>
      </w:pPr>
      <w:r>
        <w:t xml:space="preserve"> </w:t>
      </w:r>
    </w:p>
    <w:p w14:paraId="6DF54E1D" w14:textId="77777777" w:rsidR="00642549" w:rsidRDefault="00D6390E">
      <w:pPr>
        <w:numPr>
          <w:ilvl w:val="0"/>
          <w:numId w:val="17"/>
        </w:numPr>
        <w:ind w:hanging="360"/>
      </w:pPr>
      <w:r>
        <w:t xml:space="preserve">sensitive corporate and organisational information including significant organisational change proposals prior to consultation </w:t>
      </w:r>
    </w:p>
    <w:p w14:paraId="76C28FA4" w14:textId="77777777" w:rsidR="00642549" w:rsidRDefault="00D6390E">
      <w:pPr>
        <w:numPr>
          <w:ilvl w:val="0"/>
          <w:numId w:val="17"/>
        </w:numPr>
        <w:ind w:hanging="360"/>
      </w:pPr>
      <w:r>
        <w:t xml:space="preserve">contentious negotiations  </w:t>
      </w:r>
    </w:p>
    <w:p w14:paraId="210D7001" w14:textId="77777777" w:rsidR="00642549" w:rsidRDefault="00D6390E">
      <w:pPr>
        <w:numPr>
          <w:ilvl w:val="0"/>
          <w:numId w:val="17"/>
        </w:numPr>
        <w:ind w:hanging="360"/>
      </w:pPr>
      <w:r>
        <w:t xml:space="preserve">major security or contingency planning issues </w:t>
      </w:r>
    </w:p>
    <w:p w14:paraId="1B8E9FB8" w14:textId="77777777" w:rsidR="00642549" w:rsidRDefault="00D6390E">
      <w:pPr>
        <w:numPr>
          <w:ilvl w:val="0"/>
          <w:numId w:val="17"/>
        </w:numPr>
        <w:ind w:hanging="360"/>
      </w:pPr>
      <w:r>
        <w:t xml:space="preserve">policy development and advice to ministers on contentious and very sensitive issues (eg prison closures) </w:t>
      </w:r>
    </w:p>
    <w:p w14:paraId="49922904" w14:textId="77777777" w:rsidR="00642549" w:rsidRDefault="00D6390E">
      <w:pPr>
        <w:numPr>
          <w:ilvl w:val="0"/>
          <w:numId w:val="17"/>
        </w:numPr>
        <w:ind w:hanging="360"/>
      </w:pPr>
      <w:r>
        <w:t xml:space="preserve">commercial or market sensitive information that may be particularly damaging to HMG or a commercial partner if improperly accessed </w:t>
      </w:r>
    </w:p>
    <w:p w14:paraId="073C49C3" w14:textId="77777777" w:rsidR="00642549" w:rsidRDefault="00642549">
      <w:pPr>
        <w:sectPr w:rsidR="00642549">
          <w:headerReference w:type="even" r:id="rId24"/>
          <w:headerReference w:type="default" r:id="rId25"/>
          <w:footerReference w:type="even" r:id="rId26"/>
          <w:footerReference w:type="default" r:id="rId27"/>
          <w:headerReference w:type="first" r:id="rId28"/>
          <w:footerReference w:type="first" r:id="rId29"/>
          <w:pgSz w:w="11904" w:h="16840"/>
          <w:pgMar w:top="1232" w:right="1135" w:bottom="1491" w:left="1096" w:header="705" w:footer="712" w:gutter="0"/>
          <w:cols w:space="720"/>
        </w:sectPr>
      </w:pPr>
    </w:p>
    <w:p w14:paraId="2EE66002" w14:textId="77777777" w:rsidR="00642549" w:rsidRDefault="00D6390E">
      <w:pPr>
        <w:ind w:left="38"/>
        <w:jc w:val="left"/>
      </w:pPr>
      <w:r>
        <w:rPr>
          <w:b/>
        </w:rPr>
        <w:t xml:space="preserve">Annex D </w:t>
      </w:r>
    </w:p>
    <w:p w14:paraId="56FDFFF9" w14:textId="77777777" w:rsidR="00642549" w:rsidRDefault="00D6390E">
      <w:pPr>
        <w:spacing w:after="0" w:line="259" w:lineRule="auto"/>
        <w:ind w:left="0" w:firstLine="0"/>
        <w:jc w:val="left"/>
      </w:pPr>
      <w:r>
        <w:rPr>
          <w:b/>
        </w:rPr>
        <w:t xml:space="preserve"> </w:t>
      </w:r>
    </w:p>
    <w:p w14:paraId="6951C5BA" w14:textId="77777777" w:rsidR="00642549" w:rsidRDefault="00D6390E">
      <w:pPr>
        <w:pStyle w:val="Heading2"/>
        <w:ind w:left="38"/>
      </w:pPr>
      <w:r>
        <w:t xml:space="preserve">Government Security Classification system Security Controls framework </w:t>
      </w:r>
    </w:p>
    <w:p w14:paraId="011B5B59" w14:textId="77777777" w:rsidR="00642549" w:rsidRDefault="00D6390E">
      <w:pPr>
        <w:spacing w:after="0" w:line="259" w:lineRule="auto"/>
        <w:ind w:left="0" w:firstLine="0"/>
        <w:jc w:val="left"/>
      </w:pPr>
      <w:r>
        <w:t xml:space="preserve"> </w:t>
      </w:r>
    </w:p>
    <w:p w14:paraId="118C1298" w14:textId="77777777" w:rsidR="00642549" w:rsidRDefault="00D6390E">
      <w:pPr>
        <w:numPr>
          <w:ilvl w:val="0"/>
          <w:numId w:val="18"/>
        </w:numPr>
        <w:ind w:hanging="245"/>
      </w:pPr>
      <w:r>
        <w:t xml:space="preserve">This Annex describes typical personnel, physical and information security controls required when working with </w:t>
      </w:r>
      <w:r w:rsidR="0093436D">
        <w:t>HMPPS</w:t>
      </w:r>
      <w:r>
        <w:t xml:space="preserve"> assets. It should be read in conjunction with the guidance in this policy document. </w:t>
      </w:r>
    </w:p>
    <w:p w14:paraId="45B1F99B" w14:textId="77777777" w:rsidR="00642549" w:rsidRDefault="00D6390E">
      <w:pPr>
        <w:spacing w:after="0" w:line="259" w:lineRule="auto"/>
        <w:ind w:left="0" w:firstLine="0"/>
        <w:jc w:val="left"/>
      </w:pPr>
      <w:r>
        <w:t xml:space="preserve"> </w:t>
      </w:r>
    </w:p>
    <w:p w14:paraId="57C190FA" w14:textId="77777777" w:rsidR="00642549" w:rsidRDefault="00D6390E">
      <w:pPr>
        <w:numPr>
          <w:ilvl w:val="0"/>
          <w:numId w:val="18"/>
        </w:numPr>
        <w:ind w:hanging="245"/>
      </w:pPr>
      <w:r>
        <w:t xml:space="preserve">The identified controls are cumulative - minimum measures for each classification provide the baseline for higher levels.  </w:t>
      </w:r>
    </w:p>
    <w:p w14:paraId="37E3AAED" w14:textId="77777777" w:rsidR="00642549" w:rsidRDefault="00D6390E">
      <w:pPr>
        <w:spacing w:after="0" w:line="259" w:lineRule="auto"/>
        <w:ind w:left="0" w:firstLine="0"/>
        <w:jc w:val="left"/>
      </w:pPr>
      <w:r>
        <w:t xml:space="preserve"> </w:t>
      </w:r>
    </w:p>
    <w:p w14:paraId="3421135A" w14:textId="77777777" w:rsidR="00642549" w:rsidRDefault="00D6390E">
      <w:pPr>
        <w:numPr>
          <w:ilvl w:val="0"/>
          <w:numId w:val="18"/>
        </w:numPr>
        <w:ind w:hanging="245"/>
      </w:pPr>
      <w:r>
        <w:t xml:space="preserve">For most business processes, local procedures or instructions should already be in place, which should be consistent with this framework and which will cover the majority of information handling.  Staff may need to refer to this framework if handling or creating non-routine material. </w:t>
      </w:r>
    </w:p>
    <w:p w14:paraId="73F02195" w14:textId="77777777" w:rsidR="00642549" w:rsidRDefault="00D6390E">
      <w:pPr>
        <w:spacing w:after="0" w:line="259" w:lineRule="auto"/>
        <w:ind w:left="0" w:firstLine="0"/>
        <w:jc w:val="left"/>
      </w:pPr>
      <w:r>
        <w:t xml:space="preserve"> </w:t>
      </w:r>
    </w:p>
    <w:p w14:paraId="5E4552AE" w14:textId="77777777" w:rsidR="00642549" w:rsidRDefault="00D6390E">
      <w:pPr>
        <w:numPr>
          <w:ilvl w:val="0"/>
          <w:numId w:val="18"/>
        </w:numPr>
        <w:ind w:hanging="245"/>
      </w:pPr>
      <w:r>
        <w:t xml:space="preserve">Some business groups may need to apply controls above (or below) the baseline to manage specific risks to particular types of information. Such exceptions must be agreed by business areas/Information Asset Owners and with delivery partners.  </w:t>
      </w:r>
    </w:p>
    <w:p w14:paraId="2481B94D" w14:textId="77777777" w:rsidR="00642549" w:rsidRDefault="00D6390E">
      <w:pPr>
        <w:spacing w:after="0" w:line="259" w:lineRule="auto"/>
        <w:ind w:left="0" w:firstLine="0"/>
        <w:jc w:val="left"/>
      </w:pPr>
      <w:r>
        <w:t xml:space="preserve"> </w:t>
      </w:r>
    </w:p>
    <w:p w14:paraId="1FAE7B84" w14:textId="77777777" w:rsidR="00642549" w:rsidRDefault="00D6390E">
      <w:pPr>
        <w:spacing w:after="0" w:line="259" w:lineRule="auto"/>
        <w:ind w:left="0" w:firstLine="0"/>
        <w:jc w:val="left"/>
      </w:pPr>
      <w:r>
        <w:t xml:space="preserve"> </w:t>
      </w:r>
    </w:p>
    <w:p w14:paraId="03C547CE" w14:textId="77777777" w:rsidR="00642549" w:rsidRDefault="00D6390E">
      <w:pPr>
        <w:spacing w:after="197" w:line="246" w:lineRule="auto"/>
        <w:ind w:left="-15" w:firstLine="0"/>
        <w:jc w:val="left"/>
      </w:pPr>
      <w:r>
        <w:t xml:space="preserve">The table below describes standard control measures for the three levels within the security classifications scheme but business areas can adopt additional measures for more sensitive information and the selected additional measures that will need to be strictly applied to control access to information marked OFFICIAL-SENSITIVE.    </w:t>
      </w:r>
    </w:p>
    <w:p w14:paraId="42605CF0" w14:textId="77777777" w:rsidR="00642549" w:rsidRDefault="00D6390E">
      <w:pPr>
        <w:spacing w:after="64" w:line="259" w:lineRule="auto"/>
        <w:ind w:left="0" w:firstLine="0"/>
        <w:jc w:val="left"/>
      </w:pPr>
      <w:r>
        <w:rPr>
          <w:rFonts w:ascii="Arial Unicode MS" w:eastAsia="Arial Unicode MS" w:hAnsi="Arial Unicode MS" w:cs="Arial Unicode MS"/>
          <w:sz w:val="24"/>
        </w:rPr>
        <w:t xml:space="preserve"> </w:t>
      </w:r>
    </w:p>
    <w:p w14:paraId="05DA3863" w14:textId="77777777" w:rsidR="00642549" w:rsidRPr="0081664B" w:rsidRDefault="00D6390E">
      <w:pPr>
        <w:spacing w:after="75"/>
        <w:ind w:left="-5" w:right="70"/>
        <w:jc w:val="left"/>
        <w:rPr>
          <w:b/>
        </w:rPr>
      </w:pPr>
      <w:r w:rsidRPr="0081664B">
        <w:rPr>
          <w:rFonts w:eastAsia="Arial Unicode MS"/>
          <w:b/>
          <w:sz w:val="24"/>
        </w:rPr>
        <w:t xml:space="preserve">More detailed guidance on the security controls for </w:t>
      </w:r>
      <w:r w:rsidR="0093436D" w:rsidRPr="0081664B">
        <w:rPr>
          <w:rFonts w:eastAsia="Arial Unicode MS"/>
          <w:b/>
          <w:sz w:val="24"/>
        </w:rPr>
        <w:t>HMPPS</w:t>
      </w:r>
      <w:r w:rsidRPr="0081664B">
        <w:rPr>
          <w:rFonts w:eastAsia="Arial Unicode MS"/>
          <w:b/>
          <w:sz w:val="24"/>
        </w:rPr>
        <w:t xml:space="preserve"> information assets can be found in The IT Security Policy which relates specifically to ICT data, systems and hardware and The Information Assurance Policy which covers the wider controls required for both paper documents and ICT  </w:t>
      </w:r>
    </w:p>
    <w:p w14:paraId="1FB1CF3C" w14:textId="77777777" w:rsidR="00642549" w:rsidRDefault="00D6390E">
      <w:pPr>
        <w:spacing w:after="64" w:line="259" w:lineRule="auto"/>
        <w:ind w:left="0" w:firstLine="0"/>
        <w:jc w:val="left"/>
      </w:pPr>
      <w:r>
        <w:rPr>
          <w:rFonts w:ascii="Arial Unicode MS" w:eastAsia="Arial Unicode MS" w:hAnsi="Arial Unicode MS" w:cs="Arial Unicode MS"/>
          <w:sz w:val="24"/>
        </w:rPr>
        <w:t xml:space="preserve"> </w:t>
      </w:r>
    </w:p>
    <w:p w14:paraId="0367FD27" w14:textId="77777777" w:rsidR="00642549" w:rsidRDefault="00D6390E">
      <w:pPr>
        <w:spacing w:after="0" w:line="259" w:lineRule="auto"/>
        <w:ind w:left="0" w:firstLine="0"/>
        <w:jc w:val="left"/>
      </w:pPr>
      <w:r>
        <w:rPr>
          <w:rFonts w:ascii="Arial Unicode MS" w:eastAsia="Arial Unicode MS" w:hAnsi="Arial Unicode MS" w:cs="Arial Unicode MS"/>
          <w:sz w:val="24"/>
        </w:rPr>
        <w:t xml:space="preserve"> </w:t>
      </w:r>
    </w:p>
    <w:p w14:paraId="4767782A" w14:textId="77777777" w:rsidR="0081664B" w:rsidRDefault="0081664B">
      <w:pPr>
        <w:spacing w:after="113" w:line="259" w:lineRule="auto"/>
        <w:ind w:left="0" w:firstLine="0"/>
        <w:jc w:val="left"/>
        <w:rPr>
          <w:b/>
          <w:sz w:val="24"/>
        </w:rPr>
      </w:pPr>
    </w:p>
    <w:p w14:paraId="6779C988" w14:textId="77777777" w:rsidR="0081664B" w:rsidRDefault="0081664B">
      <w:pPr>
        <w:spacing w:after="113" w:line="259" w:lineRule="auto"/>
        <w:ind w:left="0" w:firstLine="0"/>
        <w:jc w:val="left"/>
        <w:rPr>
          <w:b/>
          <w:sz w:val="24"/>
        </w:rPr>
      </w:pPr>
    </w:p>
    <w:p w14:paraId="46356449" w14:textId="77777777" w:rsidR="0081664B" w:rsidRDefault="0081664B">
      <w:pPr>
        <w:spacing w:after="113" w:line="259" w:lineRule="auto"/>
        <w:ind w:left="0" w:firstLine="0"/>
        <w:jc w:val="left"/>
        <w:rPr>
          <w:b/>
          <w:sz w:val="24"/>
        </w:rPr>
      </w:pPr>
    </w:p>
    <w:p w14:paraId="0955245B" w14:textId="77777777" w:rsidR="0081664B" w:rsidRDefault="0081664B">
      <w:pPr>
        <w:spacing w:after="113" w:line="259" w:lineRule="auto"/>
        <w:ind w:left="0" w:firstLine="0"/>
        <w:jc w:val="left"/>
        <w:rPr>
          <w:b/>
          <w:sz w:val="24"/>
        </w:rPr>
      </w:pPr>
    </w:p>
    <w:p w14:paraId="226076C0" w14:textId="77777777" w:rsidR="0081664B" w:rsidRDefault="0081664B">
      <w:pPr>
        <w:spacing w:after="113" w:line="259" w:lineRule="auto"/>
        <w:ind w:left="0" w:firstLine="0"/>
        <w:jc w:val="left"/>
        <w:rPr>
          <w:b/>
          <w:sz w:val="24"/>
        </w:rPr>
      </w:pPr>
    </w:p>
    <w:p w14:paraId="69B8665C" w14:textId="77777777" w:rsidR="00396349" w:rsidRDefault="00396349">
      <w:pPr>
        <w:spacing w:after="113" w:line="259" w:lineRule="auto"/>
        <w:ind w:left="0" w:firstLine="0"/>
        <w:jc w:val="left"/>
        <w:rPr>
          <w:b/>
          <w:sz w:val="24"/>
        </w:rPr>
      </w:pPr>
    </w:p>
    <w:p w14:paraId="623BC39E" w14:textId="77777777" w:rsidR="00642549" w:rsidRDefault="00D6390E">
      <w:pPr>
        <w:spacing w:after="113" w:line="259" w:lineRule="auto"/>
        <w:ind w:left="0" w:firstLine="0"/>
        <w:jc w:val="left"/>
      </w:pPr>
      <w:r>
        <w:rPr>
          <w:b/>
          <w:sz w:val="24"/>
        </w:rPr>
        <w:t xml:space="preserve">Security handling guidance for different levels of classifications </w:t>
      </w:r>
    </w:p>
    <w:tbl>
      <w:tblPr>
        <w:tblStyle w:val="TableGrid"/>
        <w:tblW w:w="15014" w:type="dxa"/>
        <w:tblInd w:w="23" w:type="dxa"/>
        <w:tblCellMar>
          <w:top w:w="96" w:type="dxa"/>
          <w:left w:w="83" w:type="dxa"/>
          <w:right w:w="50" w:type="dxa"/>
        </w:tblCellMar>
        <w:tblLook w:val="04A0" w:firstRow="1" w:lastRow="0" w:firstColumn="1" w:lastColumn="0" w:noHBand="0" w:noVBand="1"/>
      </w:tblPr>
      <w:tblGrid>
        <w:gridCol w:w="2053"/>
        <w:gridCol w:w="6385"/>
        <w:gridCol w:w="3289"/>
        <w:gridCol w:w="3287"/>
      </w:tblGrid>
      <w:tr w:rsidR="00642549" w14:paraId="6D344C1C" w14:textId="77777777">
        <w:trPr>
          <w:trHeight w:val="505"/>
        </w:trPr>
        <w:tc>
          <w:tcPr>
            <w:tcW w:w="2053" w:type="dxa"/>
            <w:tcBorders>
              <w:top w:val="single" w:sz="6" w:space="0" w:color="000000"/>
              <w:left w:val="single" w:sz="6" w:space="0" w:color="000000"/>
              <w:bottom w:val="single" w:sz="12" w:space="0" w:color="000000"/>
              <w:right w:val="single" w:sz="6" w:space="0" w:color="000000"/>
            </w:tcBorders>
          </w:tcPr>
          <w:p w14:paraId="29CC6954" w14:textId="77777777" w:rsidR="00642549" w:rsidRDefault="00D6390E">
            <w:pPr>
              <w:spacing w:after="0" w:line="259" w:lineRule="auto"/>
              <w:ind w:left="2" w:firstLine="0"/>
              <w:jc w:val="left"/>
            </w:pPr>
            <w:r>
              <w:rPr>
                <w:b/>
                <w:sz w:val="24"/>
              </w:rPr>
              <w:t xml:space="preserve"> </w:t>
            </w:r>
          </w:p>
        </w:tc>
        <w:tc>
          <w:tcPr>
            <w:tcW w:w="6385" w:type="dxa"/>
            <w:tcBorders>
              <w:top w:val="single" w:sz="6" w:space="0" w:color="000000"/>
              <w:left w:val="single" w:sz="6" w:space="0" w:color="000000"/>
              <w:bottom w:val="single" w:sz="12" w:space="0" w:color="000000"/>
              <w:right w:val="single" w:sz="6" w:space="0" w:color="000000"/>
            </w:tcBorders>
            <w:shd w:val="clear" w:color="auto" w:fill="CCFFFF"/>
          </w:tcPr>
          <w:p w14:paraId="21F188B2" w14:textId="77777777" w:rsidR="00642549" w:rsidRDefault="00D6390E">
            <w:pPr>
              <w:spacing w:after="0" w:line="259" w:lineRule="auto"/>
              <w:ind w:left="0" w:firstLine="0"/>
              <w:jc w:val="left"/>
            </w:pPr>
            <w:r>
              <w:rPr>
                <w:b/>
                <w:color w:val="32339A"/>
              </w:rPr>
              <w:t>OFFICIAL</w:t>
            </w:r>
            <w:r>
              <w:rPr>
                <w:b/>
                <w:color w:val="32339A"/>
                <w:sz w:val="24"/>
              </w:rPr>
              <w:t xml:space="preserve"> </w:t>
            </w:r>
          </w:p>
        </w:tc>
        <w:tc>
          <w:tcPr>
            <w:tcW w:w="3289" w:type="dxa"/>
            <w:tcBorders>
              <w:top w:val="single" w:sz="6" w:space="0" w:color="000000"/>
              <w:left w:val="single" w:sz="6" w:space="0" w:color="000000"/>
              <w:bottom w:val="single" w:sz="12" w:space="0" w:color="000000"/>
              <w:right w:val="single" w:sz="6" w:space="0" w:color="000000"/>
            </w:tcBorders>
            <w:shd w:val="clear" w:color="auto" w:fill="FF9A00"/>
          </w:tcPr>
          <w:p w14:paraId="4A15CB96" w14:textId="77777777" w:rsidR="00642549" w:rsidRDefault="00D6390E">
            <w:pPr>
              <w:spacing w:after="0" w:line="259" w:lineRule="auto"/>
              <w:ind w:left="2" w:firstLine="0"/>
              <w:jc w:val="left"/>
            </w:pPr>
            <w:r>
              <w:rPr>
                <w:b/>
              </w:rPr>
              <w:t>SECRET</w:t>
            </w:r>
            <w:r>
              <w:rPr>
                <w:b/>
                <w:sz w:val="24"/>
              </w:rPr>
              <w:t xml:space="preserve"> </w:t>
            </w:r>
          </w:p>
        </w:tc>
        <w:tc>
          <w:tcPr>
            <w:tcW w:w="3287" w:type="dxa"/>
            <w:tcBorders>
              <w:top w:val="single" w:sz="6" w:space="0" w:color="000000"/>
              <w:left w:val="single" w:sz="6" w:space="0" w:color="000000"/>
              <w:bottom w:val="single" w:sz="12" w:space="0" w:color="000000"/>
              <w:right w:val="single" w:sz="6" w:space="0" w:color="000000"/>
            </w:tcBorders>
            <w:shd w:val="clear" w:color="auto" w:fill="FF0000"/>
          </w:tcPr>
          <w:p w14:paraId="413018CD" w14:textId="77777777" w:rsidR="00642549" w:rsidRDefault="00D6390E">
            <w:pPr>
              <w:spacing w:after="0" w:line="259" w:lineRule="auto"/>
              <w:ind w:left="2" w:firstLine="0"/>
              <w:jc w:val="left"/>
            </w:pPr>
            <w:r>
              <w:rPr>
                <w:b/>
                <w:color w:val="FFFF00"/>
              </w:rPr>
              <w:t>TOP SECRET</w:t>
            </w:r>
            <w:r>
              <w:rPr>
                <w:b/>
                <w:color w:val="FFFF00"/>
                <w:sz w:val="24"/>
              </w:rPr>
              <w:t xml:space="preserve"> </w:t>
            </w:r>
          </w:p>
        </w:tc>
      </w:tr>
      <w:tr w:rsidR="00642549" w14:paraId="2B370CE3" w14:textId="77777777" w:rsidTr="00396349">
        <w:trPr>
          <w:trHeight w:val="3392"/>
        </w:trPr>
        <w:tc>
          <w:tcPr>
            <w:tcW w:w="2053" w:type="dxa"/>
            <w:tcBorders>
              <w:top w:val="single" w:sz="12" w:space="0" w:color="000000"/>
              <w:left w:val="single" w:sz="6" w:space="0" w:color="000000"/>
              <w:bottom w:val="single" w:sz="6" w:space="0" w:color="000000"/>
              <w:right w:val="single" w:sz="6" w:space="0" w:color="000000"/>
            </w:tcBorders>
            <w:vAlign w:val="center"/>
          </w:tcPr>
          <w:p w14:paraId="0A58ADA2" w14:textId="77777777" w:rsidR="00642549" w:rsidRPr="00396349" w:rsidRDefault="00D6390E">
            <w:pPr>
              <w:spacing w:after="0" w:line="259" w:lineRule="auto"/>
              <w:ind w:left="2" w:right="141" w:firstLine="0"/>
              <w:jc w:val="left"/>
              <w:rPr>
                <w:sz w:val="20"/>
              </w:rPr>
            </w:pPr>
            <w:r w:rsidRPr="00396349">
              <w:rPr>
                <w:b/>
                <w:sz w:val="20"/>
              </w:rPr>
              <w:t xml:space="preserve">DESCRIPTION of the classification </w:t>
            </w:r>
          </w:p>
        </w:tc>
        <w:tc>
          <w:tcPr>
            <w:tcW w:w="6385" w:type="dxa"/>
            <w:tcBorders>
              <w:top w:val="single" w:sz="12" w:space="0" w:color="000000"/>
              <w:left w:val="single" w:sz="6" w:space="0" w:color="000000"/>
              <w:bottom w:val="single" w:sz="6" w:space="0" w:color="000000"/>
              <w:right w:val="single" w:sz="6" w:space="0" w:color="000000"/>
            </w:tcBorders>
            <w:vAlign w:val="center"/>
          </w:tcPr>
          <w:p w14:paraId="0709E337" w14:textId="77777777" w:rsidR="00642549" w:rsidRPr="00396349" w:rsidRDefault="00D6390E">
            <w:pPr>
              <w:spacing w:after="7" w:line="268" w:lineRule="auto"/>
              <w:ind w:left="0" w:firstLine="0"/>
              <w:jc w:val="left"/>
              <w:rPr>
                <w:sz w:val="20"/>
              </w:rPr>
            </w:pPr>
            <w:r w:rsidRPr="00396349">
              <w:rPr>
                <w:sz w:val="20"/>
              </w:rPr>
              <w:t>All information that is created, processed, generated, stored or shared within (or on behalf of) BIS is, at a minimum,</w:t>
            </w:r>
            <w:r w:rsidRPr="00396349">
              <w:rPr>
                <w:b/>
                <w:color w:val="32339A"/>
                <w:sz w:val="20"/>
              </w:rPr>
              <w:t xml:space="preserve"> OFFICIAL</w:t>
            </w:r>
            <w:r w:rsidRPr="00396349">
              <w:rPr>
                <w:sz w:val="20"/>
              </w:rPr>
              <w:t xml:space="preserve">. </w:t>
            </w:r>
          </w:p>
          <w:p w14:paraId="215E73C6" w14:textId="77777777" w:rsidR="00642549" w:rsidRPr="00396349" w:rsidRDefault="00D6390E">
            <w:pPr>
              <w:spacing w:after="0" w:line="259" w:lineRule="auto"/>
              <w:ind w:left="0" w:firstLine="0"/>
              <w:jc w:val="left"/>
              <w:rPr>
                <w:sz w:val="20"/>
              </w:rPr>
            </w:pPr>
            <w:r w:rsidRPr="00396349">
              <w:rPr>
                <w:sz w:val="20"/>
              </w:rPr>
              <w:t xml:space="preserve"> </w:t>
            </w:r>
          </w:p>
          <w:p w14:paraId="3F8C2EA6" w14:textId="77777777" w:rsidR="00642549" w:rsidRPr="00396349" w:rsidRDefault="00D6390E">
            <w:pPr>
              <w:spacing w:after="0" w:line="275" w:lineRule="auto"/>
              <w:ind w:left="0" w:right="5" w:firstLine="0"/>
              <w:jc w:val="left"/>
              <w:rPr>
                <w:sz w:val="20"/>
              </w:rPr>
            </w:pPr>
            <w:r w:rsidRPr="00396349">
              <w:rPr>
                <w:b/>
                <w:color w:val="32339A"/>
                <w:sz w:val="20"/>
              </w:rPr>
              <w:t>OFFICIAL – SENSITIVE</w:t>
            </w:r>
            <w:r w:rsidRPr="00396349">
              <w:rPr>
                <w:b/>
                <w:sz w:val="20"/>
              </w:rPr>
              <w:t xml:space="preserve"> </w:t>
            </w:r>
            <w:r w:rsidRPr="00396349">
              <w:rPr>
                <w:sz w:val="20"/>
              </w:rPr>
              <w:t xml:space="preserve">information is of a particularly sensitive nature. The “SENSITIVE” caveat should be used in limited circumstances (depending on the subject area, context and in some cases, any statutory or regulatory requirements) where there is a clear and justifiable requirement to reinforce the ‘need to know’. </w:t>
            </w:r>
          </w:p>
          <w:p w14:paraId="7FE66739" w14:textId="77777777" w:rsidR="00642549" w:rsidRPr="00396349" w:rsidRDefault="00D6390E">
            <w:pPr>
              <w:spacing w:after="0" w:line="259" w:lineRule="auto"/>
              <w:ind w:left="0" w:firstLine="0"/>
              <w:jc w:val="left"/>
              <w:rPr>
                <w:sz w:val="20"/>
              </w:rPr>
            </w:pPr>
            <w:r w:rsidRPr="00396349">
              <w:rPr>
                <w:sz w:val="20"/>
              </w:rPr>
              <w:t xml:space="preserve"> </w:t>
            </w:r>
          </w:p>
          <w:p w14:paraId="4512FC81" w14:textId="77777777" w:rsidR="00642549" w:rsidRPr="00396349" w:rsidRDefault="00D6390E">
            <w:pPr>
              <w:spacing w:after="0" w:line="259" w:lineRule="auto"/>
              <w:ind w:left="0" w:firstLine="0"/>
              <w:jc w:val="left"/>
              <w:rPr>
                <w:sz w:val="20"/>
              </w:rPr>
            </w:pPr>
            <w:r w:rsidRPr="00396349">
              <w:rPr>
                <w:sz w:val="20"/>
              </w:rPr>
              <w:t>Staff need to make their own judgements about the value and sensitivity of the information that they manage, in line with BIS and HMG corporate risk appetite decisions.</w:t>
            </w:r>
            <w:r w:rsidRPr="00396349">
              <w:rPr>
                <w:b/>
                <w:sz w:val="20"/>
              </w:rPr>
              <w:t xml:space="preserve"> </w:t>
            </w:r>
          </w:p>
        </w:tc>
        <w:tc>
          <w:tcPr>
            <w:tcW w:w="3289" w:type="dxa"/>
            <w:tcBorders>
              <w:top w:val="single" w:sz="12" w:space="0" w:color="000000"/>
              <w:left w:val="single" w:sz="6" w:space="0" w:color="000000"/>
              <w:bottom w:val="single" w:sz="6" w:space="0" w:color="000000"/>
              <w:right w:val="single" w:sz="6" w:space="0" w:color="000000"/>
            </w:tcBorders>
          </w:tcPr>
          <w:p w14:paraId="046DB204" w14:textId="77777777" w:rsidR="00642549" w:rsidRPr="00396349" w:rsidRDefault="00D6390E">
            <w:pPr>
              <w:spacing w:after="0" w:line="259" w:lineRule="auto"/>
              <w:ind w:left="2" w:firstLine="0"/>
              <w:jc w:val="left"/>
              <w:rPr>
                <w:sz w:val="20"/>
              </w:rPr>
            </w:pPr>
            <w:r w:rsidRPr="00396349">
              <w:rPr>
                <w:sz w:val="20"/>
              </w:rPr>
              <w:t xml:space="preserve">Very sensitive information that justifies heightened protective measures to defend against determined and highly capable threats. </w:t>
            </w:r>
          </w:p>
        </w:tc>
        <w:tc>
          <w:tcPr>
            <w:tcW w:w="3287" w:type="dxa"/>
            <w:tcBorders>
              <w:top w:val="single" w:sz="12" w:space="0" w:color="000000"/>
              <w:left w:val="single" w:sz="6" w:space="0" w:color="000000"/>
              <w:bottom w:val="single" w:sz="6" w:space="0" w:color="000000"/>
              <w:right w:val="single" w:sz="6" w:space="0" w:color="000000"/>
            </w:tcBorders>
          </w:tcPr>
          <w:p w14:paraId="7F52EC10" w14:textId="77777777" w:rsidR="00642549" w:rsidRPr="00396349" w:rsidRDefault="00D6390E">
            <w:pPr>
              <w:spacing w:after="0" w:line="259" w:lineRule="auto"/>
              <w:ind w:left="2" w:right="9" w:firstLine="0"/>
              <w:jc w:val="left"/>
              <w:rPr>
                <w:sz w:val="20"/>
              </w:rPr>
            </w:pPr>
            <w:r w:rsidRPr="00396349">
              <w:rPr>
                <w:sz w:val="20"/>
              </w:rPr>
              <w:t xml:space="preserve">The most sensitive information requiring the highest levels of protection from the most serious threats. </w:t>
            </w:r>
          </w:p>
        </w:tc>
      </w:tr>
      <w:tr w:rsidR="00642549" w14:paraId="45176655" w14:textId="77777777" w:rsidTr="00396349">
        <w:trPr>
          <w:trHeight w:val="1019"/>
        </w:trPr>
        <w:tc>
          <w:tcPr>
            <w:tcW w:w="2053" w:type="dxa"/>
            <w:tcBorders>
              <w:top w:val="single" w:sz="6" w:space="0" w:color="000000"/>
              <w:left w:val="single" w:sz="6" w:space="0" w:color="000000"/>
              <w:bottom w:val="single" w:sz="6" w:space="0" w:color="000000"/>
              <w:right w:val="single" w:sz="6" w:space="0" w:color="000000"/>
            </w:tcBorders>
          </w:tcPr>
          <w:p w14:paraId="79F629AB" w14:textId="77777777" w:rsidR="00642549" w:rsidRPr="00396349" w:rsidRDefault="00D6390E">
            <w:pPr>
              <w:spacing w:after="0" w:line="259" w:lineRule="auto"/>
              <w:ind w:left="2" w:firstLine="0"/>
              <w:jc w:val="left"/>
              <w:rPr>
                <w:sz w:val="20"/>
              </w:rPr>
            </w:pPr>
            <w:r w:rsidRPr="00396349">
              <w:rPr>
                <w:sz w:val="20"/>
              </w:rPr>
              <w:t xml:space="preserve">We protect this information from: </w:t>
            </w:r>
          </w:p>
        </w:tc>
        <w:tc>
          <w:tcPr>
            <w:tcW w:w="6385" w:type="dxa"/>
            <w:tcBorders>
              <w:top w:val="single" w:sz="6" w:space="0" w:color="000000"/>
              <w:left w:val="single" w:sz="6" w:space="0" w:color="000000"/>
              <w:bottom w:val="single" w:sz="6" w:space="0" w:color="000000"/>
              <w:right w:val="single" w:sz="6" w:space="0" w:color="000000"/>
            </w:tcBorders>
          </w:tcPr>
          <w:p w14:paraId="73A970B7" w14:textId="77777777" w:rsidR="00642549" w:rsidRPr="00396349" w:rsidRDefault="00D6390E">
            <w:pPr>
              <w:spacing w:after="0" w:line="259" w:lineRule="auto"/>
              <w:ind w:left="0" w:firstLine="0"/>
              <w:jc w:val="left"/>
              <w:rPr>
                <w:sz w:val="20"/>
              </w:rPr>
            </w:pPr>
            <w:r w:rsidRPr="00396349">
              <w:rPr>
                <w:sz w:val="20"/>
              </w:rPr>
              <w:t xml:space="preserve">Hacktivists, single-issue pressure groups, private investigators, competent individual hackers and the majority of criminal individuals and groups. </w:t>
            </w:r>
          </w:p>
        </w:tc>
        <w:tc>
          <w:tcPr>
            <w:tcW w:w="3289" w:type="dxa"/>
            <w:tcBorders>
              <w:top w:val="single" w:sz="6" w:space="0" w:color="000000"/>
              <w:left w:val="single" w:sz="6" w:space="0" w:color="000000"/>
              <w:bottom w:val="single" w:sz="6" w:space="0" w:color="000000"/>
              <w:right w:val="single" w:sz="6" w:space="0" w:color="000000"/>
            </w:tcBorders>
          </w:tcPr>
          <w:p w14:paraId="46561664" w14:textId="77777777" w:rsidR="00642549" w:rsidRPr="00396349" w:rsidRDefault="00D6390E">
            <w:pPr>
              <w:spacing w:after="0" w:line="259" w:lineRule="auto"/>
              <w:ind w:left="2" w:firstLine="0"/>
              <w:jc w:val="left"/>
              <w:rPr>
                <w:sz w:val="20"/>
              </w:rPr>
            </w:pPr>
            <w:r w:rsidRPr="00396349">
              <w:rPr>
                <w:sz w:val="20"/>
              </w:rPr>
              <w:t xml:space="preserve">As OFFICIAL plus state actors including defending against targeted and bespoke attacks. </w:t>
            </w:r>
          </w:p>
        </w:tc>
        <w:tc>
          <w:tcPr>
            <w:tcW w:w="3287" w:type="dxa"/>
            <w:tcBorders>
              <w:top w:val="single" w:sz="6" w:space="0" w:color="000000"/>
              <w:left w:val="single" w:sz="6" w:space="0" w:color="000000"/>
              <w:bottom w:val="single" w:sz="6" w:space="0" w:color="000000"/>
              <w:right w:val="single" w:sz="6" w:space="0" w:color="000000"/>
            </w:tcBorders>
          </w:tcPr>
          <w:p w14:paraId="6FA5C22F" w14:textId="77777777" w:rsidR="00642549" w:rsidRPr="00396349" w:rsidRDefault="00D6390E">
            <w:pPr>
              <w:spacing w:after="0" w:line="259" w:lineRule="auto"/>
              <w:ind w:left="2" w:firstLine="0"/>
              <w:jc w:val="left"/>
              <w:rPr>
                <w:sz w:val="20"/>
              </w:rPr>
            </w:pPr>
            <w:r w:rsidRPr="00396349">
              <w:rPr>
                <w:sz w:val="20"/>
              </w:rPr>
              <w:t xml:space="preserve">All threat sources including sophisticated and determined state actors, and targeted and bespoke attacks. </w:t>
            </w:r>
          </w:p>
        </w:tc>
      </w:tr>
      <w:tr w:rsidR="00642549" w14:paraId="176EE0D9" w14:textId="77777777">
        <w:trPr>
          <w:trHeight w:val="2629"/>
        </w:trPr>
        <w:tc>
          <w:tcPr>
            <w:tcW w:w="2053" w:type="dxa"/>
            <w:tcBorders>
              <w:top w:val="single" w:sz="6" w:space="0" w:color="000000"/>
              <w:left w:val="single" w:sz="6" w:space="0" w:color="000000"/>
              <w:bottom w:val="single" w:sz="6" w:space="0" w:color="000000"/>
              <w:right w:val="single" w:sz="6" w:space="0" w:color="000000"/>
            </w:tcBorders>
          </w:tcPr>
          <w:p w14:paraId="2DBD9C07" w14:textId="77777777" w:rsidR="00642549" w:rsidRDefault="00D6390E">
            <w:pPr>
              <w:spacing w:after="0" w:line="259" w:lineRule="auto"/>
              <w:ind w:left="2" w:firstLine="0"/>
              <w:jc w:val="left"/>
            </w:pPr>
            <w:r>
              <w:t>Why do we protect this information?</w:t>
            </w:r>
            <w:r>
              <w:rPr>
                <w:sz w:val="24"/>
              </w:rPr>
              <w:t xml:space="preserve"> </w:t>
            </w:r>
          </w:p>
        </w:tc>
        <w:tc>
          <w:tcPr>
            <w:tcW w:w="6385" w:type="dxa"/>
            <w:tcBorders>
              <w:top w:val="single" w:sz="6" w:space="0" w:color="000000"/>
              <w:left w:val="single" w:sz="6" w:space="0" w:color="000000"/>
              <w:bottom w:val="single" w:sz="6" w:space="0" w:color="000000"/>
              <w:right w:val="single" w:sz="6" w:space="0" w:color="000000"/>
            </w:tcBorders>
          </w:tcPr>
          <w:p w14:paraId="5E178784" w14:textId="77777777" w:rsidR="00642549" w:rsidRDefault="00D6390E">
            <w:pPr>
              <w:numPr>
                <w:ilvl w:val="0"/>
                <w:numId w:val="27"/>
              </w:numPr>
              <w:spacing w:after="76" w:line="259" w:lineRule="auto"/>
              <w:ind w:hanging="360"/>
              <w:jc w:val="left"/>
            </w:pPr>
            <w:r>
              <w:t>To meet legal and regulatory requirements.</w:t>
            </w:r>
            <w:r>
              <w:rPr>
                <w:sz w:val="24"/>
              </w:rPr>
              <w:t xml:space="preserve"> </w:t>
            </w:r>
          </w:p>
          <w:p w14:paraId="47B6BE07" w14:textId="77777777" w:rsidR="00642549" w:rsidRDefault="00D6390E">
            <w:pPr>
              <w:numPr>
                <w:ilvl w:val="0"/>
                <w:numId w:val="27"/>
              </w:numPr>
              <w:spacing w:after="56" w:line="259" w:lineRule="auto"/>
              <w:ind w:hanging="360"/>
              <w:jc w:val="left"/>
            </w:pPr>
            <w:r>
              <w:t xml:space="preserve">Promote responsible sharing and discretion. </w:t>
            </w:r>
            <w:r>
              <w:rPr>
                <w:sz w:val="24"/>
              </w:rPr>
              <w:t xml:space="preserve"> </w:t>
            </w:r>
          </w:p>
          <w:p w14:paraId="48A4DBAC" w14:textId="77777777" w:rsidR="00642549" w:rsidRDefault="00D6390E">
            <w:pPr>
              <w:numPr>
                <w:ilvl w:val="0"/>
                <w:numId w:val="27"/>
              </w:numPr>
              <w:spacing w:after="61" w:line="271" w:lineRule="auto"/>
              <w:ind w:hanging="360"/>
              <w:jc w:val="left"/>
            </w:pPr>
            <w:r>
              <w:t>Implement proportionate controls appropriate to an asset’s sensitivity.</w:t>
            </w:r>
            <w:r>
              <w:rPr>
                <w:sz w:val="24"/>
              </w:rPr>
              <w:t xml:space="preserve"> </w:t>
            </w:r>
          </w:p>
          <w:p w14:paraId="778C3A1C" w14:textId="77777777" w:rsidR="00642549" w:rsidRDefault="00D6390E">
            <w:pPr>
              <w:numPr>
                <w:ilvl w:val="0"/>
                <w:numId w:val="27"/>
              </w:numPr>
              <w:spacing w:after="76" w:line="259" w:lineRule="auto"/>
              <w:ind w:hanging="360"/>
              <w:jc w:val="left"/>
            </w:pPr>
            <w:r>
              <w:t>Make accidental compromise or damage unlikely.</w:t>
            </w:r>
            <w:r>
              <w:rPr>
                <w:b/>
                <w:sz w:val="24"/>
              </w:rPr>
              <w:t xml:space="preserve"> </w:t>
            </w:r>
          </w:p>
          <w:p w14:paraId="599E4233" w14:textId="77777777" w:rsidR="00642549" w:rsidRDefault="00D6390E">
            <w:pPr>
              <w:spacing w:after="79" w:line="259" w:lineRule="auto"/>
              <w:ind w:left="0" w:firstLine="0"/>
              <w:jc w:val="left"/>
            </w:pPr>
            <w:r>
              <w:rPr>
                <w:sz w:val="24"/>
              </w:rPr>
              <w:t xml:space="preserve"> </w:t>
            </w:r>
          </w:p>
          <w:p w14:paraId="275E8C73" w14:textId="77777777" w:rsidR="00642549" w:rsidRDefault="00D6390E">
            <w:pPr>
              <w:spacing w:after="0" w:line="259" w:lineRule="auto"/>
              <w:ind w:left="0" w:firstLine="0"/>
              <w:jc w:val="left"/>
            </w:pPr>
            <w:r>
              <w:rPr>
                <w:sz w:val="24"/>
              </w:rPr>
              <w:t xml:space="preserve"> </w:t>
            </w:r>
          </w:p>
        </w:tc>
        <w:tc>
          <w:tcPr>
            <w:tcW w:w="3289" w:type="dxa"/>
            <w:tcBorders>
              <w:top w:val="single" w:sz="6" w:space="0" w:color="000000"/>
              <w:left w:val="single" w:sz="6" w:space="0" w:color="000000"/>
              <w:bottom w:val="single" w:sz="6" w:space="0" w:color="000000"/>
              <w:right w:val="single" w:sz="6" w:space="0" w:color="000000"/>
            </w:tcBorders>
          </w:tcPr>
          <w:p w14:paraId="713EDD29" w14:textId="77777777" w:rsidR="00642549" w:rsidRDefault="00D6390E">
            <w:pPr>
              <w:spacing w:after="0" w:line="259" w:lineRule="auto"/>
              <w:ind w:left="2" w:firstLine="0"/>
              <w:jc w:val="left"/>
            </w:pPr>
            <w:r>
              <w:rPr>
                <w:i/>
              </w:rPr>
              <w:t xml:space="preserve">As OFFICIAL plus </w:t>
            </w:r>
            <w:r>
              <w:rPr>
                <w:i/>
                <w:sz w:val="24"/>
              </w:rPr>
              <w:t xml:space="preserve"> </w:t>
            </w:r>
          </w:p>
          <w:p w14:paraId="13B74F61" w14:textId="77777777" w:rsidR="00642549" w:rsidRDefault="00D6390E">
            <w:pPr>
              <w:spacing w:after="0" w:line="259" w:lineRule="auto"/>
              <w:ind w:left="362" w:hanging="360"/>
              <w:jc w:val="left"/>
            </w:pPr>
            <w:r>
              <w:rPr>
                <w:rFonts w:ascii="Wingdings" w:eastAsia="Wingdings" w:hAnsi="Wingdings" w:cs="Wingdings"/>
                <w:sz w:val="20"/>
              </w:rPr>
              <w:t></w:t>
            </w:r>
            <w:r>
              <w:rPr>
                <w:sz w:val="20"/>
              </w:rPr>
              <w:t xml:space="preserve"> </w:t>
            </w:r>
            <w:r>
              <w:rPr>
                <w:sz w:val="20"/>
              </w:rPr>
              <w:tab/>
            </w:r>
            <w:r>
              <w:t>To make accidental compromise or damage highly unlikely.</w:t>
            </w:r>
            <w:r>
              <w:rPr>
                <w:sz w:val="24"/>
              </w:rPr>
              <w:t xml:space="preserve"> </w:t>
            </w:r>
          </w:p>
        </w:tc>
        <w:tc>
          <w:tcPr>
            <w:tcW w:w="3287" w:type="dxa"/>
            <w:tcBorders>
              <w:top w:val="single" w:sz="6" w:space="0" w:color="000000"/>
              <w:left w:val="single" w:sz="6" w:space="0" w:color="000000"/>
              <w:bottom w:val="single" w:sz="6" w:space="0" w:color="000000"/>
              <w:right w:val="single" w:sz="6" w:space="0" w:color="000000"/>
            </w:tcBorders>
          </w:tcPr>
          <w:p w14:paraId="7A6CFBD9" w14:textId="77777777" w:rsidR="00642549" w:rsidRDefault="00D6390E">
            <w:pPr>
              <w:spacing w:after="0" w:line="259" w:lineRule="auto"/>
              <w:ind w:left="2" w:firstLine="0"/>
              <w:jc w:val="left"/>
            </w:pPr>
            <w:r>
              <w:rPr>
                <w:i/>
              </w:rPr>
              <w:t xml:space="preserve">As SECRET plus </w:t>
            </w:r>
            <w:r>
              <w:rPr>
                <w:i/>
                <w:sz w:val="24"/>
              </w:rPr>
              <w:t xml:space="preserve"> </w:t>
            </w:r>
          </w:p>
          <w:p w14:paraId="4206BC34" w14:textId="77777777" w:rsidR="00642549" w:rsidRDefault="00D6390E">
            <w:pPr>
              <w:spacing w:after="0" w:line="259" w:lineRule="auto"/>
              <w:ind w:left="362" w:hanging="360"/>
              <w:jc w:val="left"/>
            </w:pPr>
            <w:r>
              <w:rPr>
                <w:rFonts w:ascii="Wingdings" w:eastAsia="Wingdings" w:hAnsi="Wingdings" w:cs="Wingdings"/>
                <w:sz w:val="20"/>
              </w:rPr>
              <w:t></w:t>
            </w:r>
            <w:r>
              <w:rPr>
                <w:sz w:val="20"/>
              </w:rPr>
              <w:t xml:space="preserve"> </w:t>
            </w:r>
            <w:r>
              <w:rPr>
                <w:sz w:val="20"/>
              </w:rPr>
              <w:tab/>
            </w:r>
            <w:r>
              <w:t>To prevent unauthorised access.</w:t>
            </w:r>
            <w:r>
              <w:rPr>
                <w:sz w:val="24"/>
              </w:rPr>
              <w:t xml:space="preserve"> </w:t>
            </w:r>
          </w:p>
        </w:tc>
      </w:tr>
    </w:tbl>
    <w:p w14:paraId="13B4A307" w14:textId="77777777" w:rsidR="00642549" w:rsidRDefault="00642549">
      <w:pPr>
        <w:spacing w:after="0" w:line="259" w:lineRule="auto"/>
        <w:ind w:left="-1137" w:right="30" w:firstLine="0"/>
        <w:jc w:val="left"/>
      </w:pPr>
    </w:p>
    <w:tbl>
      <w:tblPr>
        <w:tblStyle w:val="TableGrid"/>
        <w:tblW w:w="15014" w:type="dxa"/>
        <w:tblInd w:w="23" w:type="dxa"/>
        <w:tblCellMar>
          <w:top w:w="94" w:type="dxa"/>
          <w:left w:w="83" w:type="dxa"/>
          <w:right w:w="24" w:type="dxa"/>
        </w:tblCellMar>
        <w:tblLook w:val="04A0" w:firstRow="1" w:lastRow="0" w:firstColumn="1" w:lastColumn="0" w:noHBand="0" w:noVBand="1"/>
      </w:tblPr>
      <w:tblGrid>
        <w:gridCol w:w="2053"/>
        <w:gridCol w:w="6385"/>
        <w:gridCol w:w="3289"/>
        <w:gridCol w:w="3287"/>
      </w:tblGrid>
      <w:tr w:rsidR="00642549" w14:paraId="413859C3" w14:textId="77777777">
        <w:trPr>
          <w:trHeight w:val="504"/>
        </w:trPr>
        <w:tc>
          <w:tcPr>
            <w:tcW w:w="2053" w:type="dxa"/>
            <w:tcBorders>
              <w:top w:val="single" w:sz="6" w:space="0" w:color="000000"/>
              <w:left w:val="single" w:sz="6" w:space="0" w:color="000000"/>
              <w:bottom w:val="single" w:sz="12" w:space="0" w:color="000000"/>
              <w:right w:val="single" w:sz="6" w:space="0" w:color="000000"/>
            </w:tcBorders>
          </w:tcPr>
          <w:p w14:paraId="13DEEDE1" w14:textId="77777777" w:rsidR="00642549" w:rsidRDefault="00D6390E">
            <w:pPr>
              <w:spacing w:after="0" w:line="259" w:lineRule="auto"/>
              <w:ind w:left="2" w:firstLine="0"/>
              <w:jc w:val="left"/>
            </w:pPr>
            <w:r>
              <w:rPr>
                <w:b/>
                <w:sz w:val="24"/>
              </w:rPr>
              <w:t xml:space="preserve"> </w:t>
            </w:r>
          </w:p>
        </w:tc>
        <w:tc>
          <w:tcPr>
            <w:tcW w:w="6385" w:type="dxa"/>
            <w:tcBorders>
              <w:top w:val="single" w:sz="6" w:space="0" w:color="000000"/>
              <w:left w:val="single" w:sz="6" w:space="0" w:color="000000"/>
              <w:bottom w:val="single" w:sz="12" w:space="0" w:color="000000"/>
              <w:right w:val="single" w:sz="6" w:space="0" w:color="000000"/>
            </w:tcBorders>
            <w:shd w:val="clear" w:color="auto" w:fill="CCFFFF"/>
          </w:tcPr>
          <w:p w14:paraId="6A589C44" w14:textId="77777777" w:rsidR="00642549" w:rsidRDefault="00D6390E">
            <w:pPr>
              <w:spacing w:after="0" w:line="259" w:lineRule="auto"/>
              <w:ind w:left="0" w:firstLine="0"/>
              <w:jc w:val="left"/>
            </w:pPr>
            <w:r>
              <w:rPr>
                <w:b/>
                <w:color w:val="32339A"/>
              </w:rPr>
              <w:t>OFFICIAL</w:t>
            </w:r>
            <w:r>
              <w:rPr>
                <w:b/>
                <w:color w:val="32339A"/>
                <w:sz w:val="24"/>
              </w:rPr>
              <w:t xml:space="preserve"> </w:t>
            </w:r>
          </w:p>
        </w:tc>
        <w:tc>
          <w:tcPr>
            <w:tcW w:w="3289" w:type="dxa"/>
            <w:tcBorders>
              <w:top w:val="single" w:sz="6" w:space="0" w:color="000000"/>
              <w:left w:val="single" w:sz="6" w:space="0" w:color="000000"/>
              <w:bottom w:val="single" w:sz="12" w:space="0" w:color="000000"/>
              <w:right w:val="single" w:sz="6" w:space="0" w:color="000000"/>
            </w:tcBorders>
            <w:shd w:val="clear" w:color="auto" w:fill="FF9A00"/>
          </w:tcPr>
          <w:p w14:paraId="646FBA23" w14:textId="77777777" w:rsidR="00642549" w:rsidRDefault="00D6390E">
            <w:pPr>
              <w:spacing w:after="0" w:line="259" w:lineRule="auto"/>
              <w:ind w:left="2" w:firstLine="0"/>
              <w:jc w:val="left"/>
            </w:pPr>
            <w:r>
              <w:rPr>
                <w:b/>
              </w:rPr>
              <w:t>SECRET</w:t>
            </w:r>
            <w:r>
              <w:rPr>
                <w:b/>
                <w:sz w:val="24"/>
              </w:rPr>
              <w:t xml:space="preserve"> </w:t>
            </w:r>
          </w:p>
        </w:tc>
        <w:tc>
          <w:tcPr>
            <w:tcW w:w="3287" w:type="dxa"/>
            <w:tcBorders>
              <w:top w:val="single" w:sz="6" w:space="0" w:color="000000"/>
              <w:left w:val="single" w:sz="6" w:space="0" w:color="000000"/>
              <w:bottom w:val="single" w:sz="12" w:space="0" w:color="000000"/>
              <w:right w:val="single" w:sz="6" w:space="0" w:color="000000"/>
            </w:tcBorders>
            <w:shd w:val="clear" w:color="auto" w:fill="FF0000"/>
          </w:tcPr>
          <w:p w14:paraId="2D44BDF6" w14:textId="77777777" w:rsidR="00642549" w:rsidRDefault="00D6390E">
            <w:pPr>
              <w:spacing w:after="0" w:line="259" w:lineRule="auto"/>
              <w:ind w:left="2" w:firstLine="0"/>
              <w:jc w:val="left"/>
            </w:pPr>
            <w:r>
              <w:rPr>
                <w:b/>
                <w:color w:val="FFFF00"/>
              </w:rPr>
              <w:t>TOP SECRET</w:t>
            </w:r>
            <w:r>
              <w:rPr>
                <w:b/>
                <w:color w:val="FFFF00"/>
                <w:sz w:val="24"/>
              </w:rPr>
              <w:t xml:space="preserve"> </w:t>
            </w:r>
          </w:p>
        </w:tc>
      </w:tr>
      <w:tr w:rsidR="00642549" w14:paraId="174BF7CB" w14:textId="77777777">
        <w:trPr>
          <w:trHeight w:val="6586"/>
        </w:trPr>
        <w:tc>
          <w:tcPr>
            <w:tcW w:w="2053" w:type="dxa"/>
            <w:tcBorders>
              <w:top w:val="single" w:sz="6" w:space="0" w:color="000000"/>
              <w:left w:val="single" w:sz="6" w:space="0" w:color="000000"/>
              <w:bottom w:val="single" w:sz="6" w:space="0" w:color="000000"/>
              <w:right w:val="single" w:sz="6" w:space="0" w:color="000000"/>
            </w:tcBorders>
          </w:tcPr>
          <w:p w14:paraId="29D86E0D" w14:textId="77777777" w:rsidR="00642549" w:rsidRPr="00396349" w:rsidRDefault="00D6390E">
            <w:pPr>
              <w:spacing w:after="0" w:line="259" w:lineRule="auto"/>
              <w:ind w:left="2" w:firstLine="0"/>
              <w:jc w:val="left"/>
              <w:rPr>
                <w:sz w:val="20"/>
                <w:szCs w:val="20"/>
              </w:rPr>
            </w:pPr>
            <w:r w:rsidRPr="00396349">
              <w:rPr>
                <w:b/>
                <w:color w:val="32339A"/>
                <w:sz w:val="20"/>
                <w:szCs w:val="20"/>
              </w:rPr>
              <w:t>IMPACT</w:t>
            </w:r>
            <w:r w:rsidRPr="00396349">
              <w:rPr>
                <w:color w:val="32339A"/>
                <w:sz w:val="20"/>
                <w:szCs w:val="20"/>
              </w:rPr>
              <w:t xml:space="preserve"> </w:t>
            </w:r>
          </w:p>
          <w:p w14:paraId="6F02A4E3" w14:textId="77777777" w:rsidR="00642549" w:rsidRPr="00396349" w:rsidRDefault="00D6390E">
            <w:pPr>
              <w:spacing w:after="0" w:line="259" w:lineRule="auto"/>
              <w:ind w:left="2" w:right="49" w:firstLine="0"/>
              <w:jc w:val="left"/>
              <w:rPr>
                <w:sz w:val="20"/>
                <w:szCs w:val="20"/>
              </w:rPr>
            </w:pPr>
            <w:r w:rsidRPr="00396349">
              <w:rPr>
                <w:sz w:val="20"/>
                <w:szCs w:val="20"/>
              </w:rPr>
              <w:t>The compromise or loss would be likely to:</w:t>
            </w:r>
            <w:r w:rsidRPr="00396349">
              <w:rPr>
                <w:b/>
                <w:sz w:val="20"/>
                <w:szCs w:val="20"/>
              </w:rPr>
              <w:t xml:space="preserve"> </w:t>
            </w:r>
          </w:p>
        </w:tc>
        <w:tc>
          <w:tcPr>
            <w:tcW w:w="6385" w:type="dxa"/>
            <w:tcBorders>
              <w:top w:val="single" w:sz="6" w:space="0" w:color="000000"/>
              <w:left w:val="single" w:sz="6" w:space="0" w:color="000000"/>
              <w:bottom w:val="single" w:sz="6" w:space="0" w:color="000000"/>
              <w:right w:val="single" w:sz="6" w:space="0" w:color="000000"/>
            </w:tcBorders>
          </w:tcPr>
          <w:p w14:paraId="537C9332" w14:textId="77777777" w:rsidR="00642549" w:rsidRPr="00396349" w:rsidRDefault="00D6390E">
            <w:pPr>
              <w:numPr>
                <w:ilvl w:val="0"/>
                <w:numId w:val="28"/>
              </w:numPr>
              <w:spacing w:after="0" w:line="278" w:lineRule="auto"/>
              <w:ind w:hanging="360"/>
              <w:jc w:val="left"/>
              <w:rPr>
                <w:sz w:val="20"/>
                <w:szCs w:val="20"/>
              </w:rPr>
            </w:pPr>
            <w:r w:rsidRPr="00396349">
              <w:rPr>
                <w:sz w:val="20"/>
                <w:szCs w:val="20"/>
              </w:rPr>
              <w:t xml:space="preserve">Have damaging consequences for an individual (or group of individuals), or </w:t>
            </w:r>
            <w:r w:rsidR="0093436D" w:rsidRPr="00396349">
              <w:rPr>
                <w:sz w:val="20"/>
                <w:szCs w:val="20"/>
              </w:rPr>
              <w:t>HMPPS</w:t>
            </w:r>
            <w:r w:rsidRPr="00396349">
              <w:rPr>
                <w:sz w:val="20"/>
                <w:szCs w:val="20"/>
              </w:rPr>
              <w:t xml:space="preserve"> if lost, stolen or published in the media. </w:t>
            </w:r>
          </w:p>
          <w:p w14:paraId="6D27D362" w14:textId="77777777" w:rsidR="00642549" w:rsidRPr="00396349" w:rsidRDefault="00D6390E">
            <w:pPr>
              <w:numPr>
                <w:ilvl w:val="0"/>
                <w:numId w:val="28"/>
              </w:numPr>
              <w:spacing w:after="0" w:line="280" w:lineRule="auto"/>
              <w:ind w:hanging="360"/>
              <w:jc w:val="left"/>
              <w:rPr>
                <w:sz w:val="20"/>
                <w:szCs w:val="20"/>
              </w:rPr>
            </w:pPr>
            <w:r w:rsidRPr="00396349">
              <w:rPr>
                <w:sz w:val="20"/>
                <w:szCs w:val="20"/>
              </w:rPr>
              <w:t>Cause significant or substantial distress to individuals or a group of people.</w:t>
            </w:r>
            <w:r w:rsidRPr="00396349">
              <w:rPr>
                <w:b/>
                <w:sz w:val="20"/>
                <w:szCs w:val="20"/>
              </w:rPr>
              <w:t xml:space="preserve"> </w:t>
            </w:r>
          </w:p>
          <w:p w14:paraId="2BE537DC" w14:textId="77777777" w:rsidR="00642549" w:rsidRPr="00396349" w:rsidRDefault="00D6390E">
            <w:pPr>
              <w:numPr>
                <w:ilvl w:val="0"/>
                <w:numId w:val="28"/>
              </w:numPr>
              <w:spacing w:after="0" w:line="278" w:lineRule="auto"/>
              <w:ind w:hanging="360"/>
              <w:jc w:val="left"/>
              <w:rPr>
                <w:sz w:val="20"/>
                <w:szCs w:val="20"/>
              </w:rPr>
            </w:pPr>
            <w:r w:rsidRPr="00396349">
              <w:rPr>
                <w:sz w:val="20"/>
                <w:szCs w:val="20"/>
              </w:rPr>
              <w:t xml:space="preserve">Break undertakings to maintain the confidence of information provided by third parties. </w:t>
            </w:r>
          </w:p>
          <w:p w14:paraId="139CC412" w14:textId="77777777" w:rsidR="00642549" w:rsidRPr="00396349" w:rsidRDefault="00D6390E">
            <w:pPr>
              <w:numPr>
                <w:ilvl w:val="0"/>
                <w:numId w:val="28"/>
              </w:numPr>
              <w:spacing w:after="0" w:line="278" w:lineRule="auto"/>
              <w:ind w:hanging="360"/>
              <w:jc w:val="left"/>
              <w:rPr>
                <w:sz w:val="20"/>
                <w:szCs w:val="20"/>
              </w:rPr>
            </w:pPr>
            <w:r w:rsidRPr="00396349">
              <w:rPr>
                <w:sz w:val="20"/>
                <w:szCs w:val="20"/>
              </w:rPr>
              <w:t xml:space="preserve">Breach statutory restrictions on the disclosure of information. </w:t>
            </w:r>
          </w:p>
          <w:p w14:paraId="001AB585" w14:textId="77777777" w:rsidR="00642549" w:rsidRPr="00396349" w:rsidRDefault="00D6390E">
            <w:pPr>
              <w:numPr>
                <w:ilvl w:val="0"/>
                <w:numId w:val="28"/>
              </w:numPr>
              <w:spacing w:after="0" w:line="270" w:lineRule="auto"/>
              <w:ind w:hanging="360"/>
              <w:jc w:val="left"/>
              <w:rPr>
                <w:sz w:val="20"/>
                <w:szCs w:val="20"/>
              </w:rPr>
            </w:pPr>
            <w:r w:rsidRPr="00396349">
              <w:rPr>
                <w:sz w:val="20"/>
                <w:szCs w:val="20"/>
              </w:rPr>
              <w:t xml:space="preserve">Undermine the proper management of the public sector and its operations. </w:t>
            </w:r>
          </w:p>
          <w:p w14:paraId="1BB24DAA" w14:textId="77777777" w:rsidR="00642549" w:rsidRPr="00396349" w:rsidRDefault="00D6390E">
            <w:pPr>
              <w:numPr>
                <w:ilvl w:val="0"/>
                <w:numId w:val="28"/>
              </w:numPr>
              <w:spacing w:after="21" w:line="259" w:lineRule="auto"/>
              <w:ind w:hanging="360"/>
              <w:jc w:val="left"/>
              <w:rPr>
                <w:sz w:val="20"/>
                <w:szCs w:val="20"/>
              </w:rPr>
            </w:pPr>
            <w:r w:rsidRPr="00396349">
              <w:rPr>
                <w:sz w:val="20"/>
                <w:szCs w:val="20"/>
              </w:rPr>
              <w:t xml:space="preserve">Shut down or substantially disrupt national operations. </w:t>
            </w:r>
          </w:p>
          <w:p w14:paraId="225A3BE4" w14:textId="77777777" w:rsidR="00642549" w:rsidRPr="00396349" w:rsidRDefault="00D6390E">
            <w:pPr>
              <w:numPr>
                <w:ilvl w:val="0"/>
                <w:numId w:val="28"/>
              </w:numPr>
              <w:spacing w:after="0" w:line="278" w:lineRule="auto"/>
              <w:ind w:hanging="360"/>
              <w:jc w:val="left"/>
              <w:rPr>
                <w:sz w:val="20"/>
                <w:szCs w:val="20"/>
              </w:rPr>
            </w:pPr>
            <w:r w:rsidRPr="00396349">
              <w:rPr>
                <w:sz w:val="20"/>
                <w:szCs w:val="20"/>
              </w:rPr>
              <w:t xml:space="preserve">Seriously impede the development or operation of government policies. </w:t>
            </w:r>
          </w:p>
          <w:p w14:paraId="7AB8667A" w14:textId="77777777" w:rsidR="00642549" w:rsidRPr="00396349" w:rsidRDefault="00D6390E">
            <w:pPr>
              <w:numPr>
                <w:ilvl w:val="0"/>
                <w:numId w:val="28"/>
              </w:numPr>
              <w:spacing w:after="0" w:line="270" w:lineRule="auto"/>
              <w:ind w:hanging="360"/>
              <w:jc w:val="left"/>
              <w:rPr>
                <w:sz w:val="20"/>
                <w:szCs w:val="20"/>
              </w:rPr>
            </w:pPr>
            <w:r w:rsidRPr="00396349">
              <w:rPr>
                <w:sz w:val="20"/>
                <w:szCs w:val="20"/>
              </w:rPr>
              <w:t xml:space="preserve">Substantially undermine the financial viability of major organisations. </w:t>
            </w:r>
          </w:p>
          <w:p w14:paraId="0F404F8F" w14:textId="77777777" w:rsidR="00642549" w:rsidRPr="00396349" w:rsidRDefault="00D6390E">
            <w:pPr>
              <w:numPr>
                <w:ilvl w:val="0"/>
                <w:numId w:val="28"/>
              </w:numPr>
              <w:spacing w:after="0" w:line="259" w:lineRule="auto"/>
              <w:ind w:hanging="360"/>
              <w:jc w:val="left"/>
              <w:rPr>
                <w:sz w:val="20"/>
                <w:szCs w:val="20"/>
              </w:rPr>
            </w:pPr>
            <w:r w:rsidRPr="00396349">
              <w:rPr>
                <w:sz w:val="20"/>
                <w:szCs w:val="20"/>
              </w:rPr>
              <w:t xml:space="preserve">Impede the investigation or facilitate the commission of serious crime. </w:t>
            </w:r>
          </w:p>
        </w:tc>
        <w:tc>
          <w:tcPr>
            <w:tcW w:w="3289" w:type="dxa"/>
            <w:tcBorders>
              <w:top w:val="single" w:sz="6" w:space="0" w:color="000000"/>
              <w:left w:val="single" w:sz="6" w:space="0" w:color="000000"/>
              <w:bottom w:val="single" w:sz="6" w:space="0" w:color="000000"/>
              <w:right w:val="single" w:sz="6" w:space="0" w:color="000000"/>
            </w:tcBorders>
            <w:vAlign w:val="center"/>
          </w:tcPr>
          <w:p w14:paraId="3138D088" w14:textId="77777777" w:rsidR="00642549" w:rsidRPr="00396349" w:rsidRDefault="00D6390E">
            <w:pPr>
              <w:numPr>
                <w:ilvl w:val="0"/>
                <w:numId w:val="29"/>
              </w:numPr>
              <w:spacing w:after="20" w:line="259" w:lineRule="auto"/>
              <w:ind w:hanging="360"/>
              <w:jc w:val="left"/>
              <w:rPr>
                <w:sz w:val="20"/>
                <w:szCs w:val="20"/>
              </w:rPr>
            </w:pPr>
            <w:r w:rsidRPr="00396349">
              <w:rPr>
                <w:sz w:val="20"/>
                <w:szCs w:val="20"/>
              </w:rPr>
              <w:t xml:space="preserve">Directly threaten an </w:t>
            </w:r>
          </w:p>
          <w:p w14:paraId="6BA4B1FE" w14:textId="77777777" w:rsidR="00642549" w:rsidRPr="00396349" w:rsidRDefault="00D6390E">
            <w:pPr>
              <w:spacing w:after="0" w:line="268" w:lineRule="auto"/>
              <w:ind w:left="362" w:firstLine="0"/>
              <w:jc w:val="left"/>
              <w:rPr>
                <w:sz w:val="20"/>
                <w:szCs w:val="20"/>
              </w:rPr>
            </w:pPr>
            <w:r w:rsidRPr="00396349">
              <w:rPr>
                <w:sz w:val="20"/>
                <w:szCs w:val="20"/>
              </w:rPr>
              <w:t xml:space="preserve">individual’s life, liberty or safety. </w:t>
            </w:r>
          </w:p>
          <w:p w14:paraId="284D4D25" w14:textId="77777777" w:rsidR="00642549" w:rsidRPr="00396349" w:rsidRDefault="00D6390E">
            <w:pPr>
              <w:numPr>
                <w:ilvl w:val="0"/>
                <w:numId w:val="29"/>
              </w:numPr>
              <w:spacing w:after="0" w:line="270" w:lineRule="auto"/>
              <w:ind w:hanging="360"/>
              <w:jc w:val="left"/>
              <w:rPr>
                <w:sz w:val="20"/>
                <w:szCs w:val="20"/>
              </w:rPr>
            </w:pPr>
            <w:r w:rsidRPr="00396349">
              <w:rPr>
                <w:sz w:val="20"/>
                <w:szCs w:val="20"/>
              </w:rPr>
              <w:t xml:space="preserve">Seriously prejudice public order. </w:t>
            </w:r>
          </w:p>
          <w:p w14:paraId="38953F43" w14:textId="77777777" w:rsidR="00642549" w:rsidRPr="00396349" w:rsidRDefault="00D6390E">
            <w:pPr>
              <w:numPr>
                <w:ilvl w:val="0"/>
                <w:numId w:val="29"/>
              </w:numPr>
              <w:spacing w:after="20" w:line="259" w:lineRule="auto"/>
              <w:ind w:hanging="360"/>
              <w:jc w:val="left"/>
              <w:rPr>
                <w:sz w:val="20"/>
                <w:szCs w:val="20"/>
              </w:rPr>
            </w:pPr>
            <w:r w:rsidRPr="00396349">
              <w:rPr>
                <w:sz w:val="20"/>
                <w:szCs w:val="20"/>
              </w:rPr>
              <w:t xml:space="preserve">Cause serious damage to </w:t>
            </w:r>
          </w:p>
          <w:p w14:paraId="50A8B75E" w14:textId="77777777" w:rsidR="00642549" w:rsidRPr="00396349" w:rsidRDefault="00D6390E">
            <w:pPr>
              <w:spacing w:after="0" w:line="269" w:lineRule="auto"/>
              <w:ind w:left="362" w:firstLine="0"/>
              <w:jc w:val="left"/>
              <w:rPr>
                <w:sz w:val="20"/>
                <w:szCs w:val="20"/>
              </w:rPr>
            </w:pPr>
            <w:r w:rsidRPr="00396349">
              <w:rPr>
                <w:sz w:val="20"/>
                <w:szCs w:val="20"/>
              </w:rPr>
              <w:t xml:space="preserve">the safety, security or prosperity of the UK. </w:t>
            </w:r>
          </w:p>
          <w:p w14:paraId="738F7CAB" w14:textId="77777777" w:rsidR="00642549" w:rsidRPr="00396349" w:rsidRDefault="00D6390E">
            <w:pPr>
              <w:numPr>
                <w:ilvl w:val="0"/>
                <w:numId w:val="29"/>
              </w:numPr>
              <w:spacing w:after="0" w:line="275" w:lineRule="auto"/>
              <w:ind w:hanging="360"/>
              <w:jc w:val="left"/>
              <w:rPr>
                <w:sz w:val="20"/>
                <w:szCs w:val="20"/>
              </w:rPr>
            </w:pPr>
            <w:r w:rsidRPr="00396349">
              <w:rPr>
                <w:sz w:val="20"/>
                <w:szCs w:val="20"/>
              </w:rPr>
              <w:t xml:space="preserve">Cause substantial material damage to the national finances or economic or commercial interests. </w:t>
            </w:r>
          </w:p>
          <w:p w14:paraId="62AE9F0F" w14:textId="77777777" w:rsidR="00642549" w:rsidRPr="00396349" w:rsidRDefault="00D6390E">
            <w:pPr>
              <w:numPr>
                <w:ilvl w:val="0"/>
                <w:numId w:val="29"/>
              </w:numPr>
              <w:spacing w:after="0" w:line="275" w:lineRule="auto"/>
              <w:ind w:hanging="360"/>
              <w:jc w:val="left"/>
              <w:rPr>
                <w:sz w:val="20"/>
                <w:szCs w:val="20"/>
              </w:rPr>
            </w:pPr>
            <w:r w:rsidRPr="00396349">
              <w:rPr>
                <w:sz w:val="20"/>
                <w:szCs w:val="20"/>
              </w:rPr>
              <w:t xml:space="preserve">Cause serious damage to the effectiveness of extremely valuable security or intelligence operations. </w:t>
            </w:r>
          </w:p>
          <w:p w14:paraId="6018F4DD" w14:textId="77777777" w:rsidR="00642549" w:rsidRPr="00396349" w:rsidRDefault="00D6390E">
            <w:pPr>
              <w:numPr>
                <w:ilvl w:val="0"/>
                <w:numId w:val="29"/>
              </w:numPr>
              <w:spacing w:after="20" w:line="259" w:lineRule="auto"/>
              <w:ind w:hanging="360"/>
              <w:jc w:val="left"/>
              <w:rPr>
                <w:sz w:val="20"/>
                <w:szCs w:val="20"/>
              </w:rPr>
            </w:pPr>
            <w:r w:rsidRPr="00396349">
              <w:rPr>
                <w:sz w:val="20"/>
                <w:szCs w:val="20"/>
              </w:rPr>
              <w:t xml:space="preserve">Cause major impairment to </w:t>
            </w:r>
          </w:p>
          <w:p w14:paraId="3876AA23" w14:textId="77777777" w:rsidR="00642549" w:rsidRPr="00396349" w:rsidRDefault="00D6390E">
            <w:pPr>
              <w:spacing w:after="0" w:line="269" w:lineRule="auto"/>
              <w:ind w:left="362" w:firstLine="0"/>
              <w:jc w:val="left"/>
              <w:rPr>
                <w:sz w:val="20"/>
                <w:szCs w:val="20"/>
              </w:rPr>
            </w:pPr>
            <w:r w:rsidRPr="00396349">
              <w:rPr>
                <w:sz w:val="20"/>
                <w:szCs w:val="20"/>
              </w:rPr>
              <w:t xml:space="preserve">the ability to investigate serious organised crime. </w:t>
            </w:r>
          </w:p>
          <w:p w14:paraId="3B69D11D" w14:textId="77777777" w:rsidR="00642549" w:rsidRPr="00396349" w:rsidRDefault="00D6390E">
            <w:pPr>
              <w:numPr>
                <w:ilvl w:val="0"/>
                <w:numId w:val="29"/>
              </w:numPr>
              <w:spacing w:after="21" w:line="259" w:lineRule="auto"/>
              <w:ind w:hanging="360"/>
              <w:jc w:val="left"/>
              <w:rPr>
                <w:sz w:val="20"/>
                <w:szCs w:val="20"/>
              </w:rPr>
            </w:pPr>
            <w:r w:rsidRPr="00396349">
              <w:rPr>
                <w:sz w:val="20"/>
                <w:szCs w:val="20"/>
              </w:rPr>
              <w:t xml:space="preserve">Cause serious damage to </w:t>
            </w:r>
          </w:p>
          <w:p w14:paraId="65881B8D" w14:textId="77777777" w:rsidR="00642549" w:rsidRPr="00396349" w:rsidRDefault="00D6390E">
            <w:pPr>
              <w:spacing w:after="35" w:line="259" w:lineRule="auto"/>
              <w:ind w:left="362" w:firstLine="0"/>
              <w:jc w:val="left"/>
              <w:rPr>
                <w:sz w:val="20"/>
                <w:szCs w:val="20"/>
              </w:rPr>
            </w:pPr>
            <w:r w:rsidRPr="00396349">
              <w:rPr>
                <w:sz w:val="20"/>
                <w:szCs w:val="20"/>
              </w:rPr>
              <w:t xml:space="preserve">the security of Critical </w:t>
            </w:r>
          </w:p>
          <w:p w14:paraId="3195DE25" w14:textId="77777777" w:rsidR="00396349" w:rsidRPr="00396349" w:rsidRDefault="00D6390E" w:rsidP="00396349">
            <w:pPr>
              <w:spacing w:after="0" w:line="259" w:lineRule="auto"/>
              <w:ind w:left="362" w:firstLine="0"/>
              <w:jc w:val="left"/>
              <w:rPr>
                <w:sz w:val="20"/>
                <w:szCs w:val="20"/>
              </w:rPr>
            </w:pPr>
            <w:r w:rsidRPr="00396349">
              <w:rPr>
                <w:sz w:val="20"/>
                <w:szCs w:val="20"/>
              </w:rPr>
              <w:t xml:space="preserve">National Infrastructure. </w:t>
            </w:r>
          </w:p>
          <w:p w14:paraId="5D77F6D3" w14:textId="77777777" w:rsidR="00396349" w:rsidRPr="00396349" w:rsidRDefault="00396349">
            <w:pPr>
              <w:spacing w:after="0" w:line="259" w:lineRule="auto"/>
              <w:ind w:left="362" w:firstLine="0"/>
              <w:jc w:val="left"/>
              <w:rPr>
                <w:sz w:val="20"/>
                <w:szCs w:val="20"/>
              </w:rPr>
            </w:pPr>
          </w:p>
        </w:tc>
        <w:tc>
          <w:tcPr>
            <w:tcW w:w="3287" w:type="dxa"/>
            <w:tcBorders>
              <w:top w:val="single" w:sz="6" w:space="0" w:color="000000"/>
              <w:left w:val="single" w:sz="6" w:space="0" w:color="000000"/>
              <w:bottom w:val="single" w:sz="6" w:space="0" w:color="000000"/>
              <w:right w:val="single" w:sz="6" w:space="0" w:color="000000"/>
            </w:tcBorders>
          </w:tcPr>
          <w:p w14:paraId="5E44DE22" w14:textId="77777777" w:rsidR="00642549" w:rsidRPr="00396349" w:rsidRDefault="00D6390E">
            <w:pPr>
              <w:numPr>
                <w:ilvl w:val="0"/>
                <w:numId w:val="30"/>
              </w:numPr>
              <w:spacing w:after="0" w:line="275" w:lineRule="auto"/>
              <w:ind w:hanging="360"/>
              <w:jc w:val="left"/>
              <w:rPr>
                <w:sz w:val="20"/>
                <w:szCs w:val="20"/>
              </w:rPr>
            </w:pPr>
            <w:r w:rsidRPr="00396349">
              <w:rPr>
                <w:sz w:val="20"/>
                <w:szCs w:val="20"/>
              </w:rPr>
              <w:t xml:space="preserve">Threaten directly the internal stability, security or economic wellbeing of the UK or friendly nations. </w:t>
            </w:r>
          </w:p>
          <w:p w14:paraId="130AA442" w14:textId="77777777" w:rsidR="00642549" w:rsidRPr="00396349" w:rsidRDefault="00D6390E">
            <w:pPr>
              <w:numPr>
                <w:ilvl w:val="0"/>
                <w:numId w:val="30"/>
              </w:numPr>
              <w:spacing w:after="0" w:line="270" w:lineRule="auto"/>
              <w:ind w:hanging="360"/>
              <w:jc w:val="left"/>
              <w:rPr>
                <w:sz w:val="20"/>
                <w:szCs w:val="20"/>
              </w:rPr>
            </w:pPr>
            <w:r w:rsidRPr="00396349">
              <w:rPr>
                <w:sz w:val="20"/>
                <w:szCs w:val="20"/>
              </w:rPr>
              <w:t xml:space="preserve">Lead directly to widespread loss of life. </w:t>
            </w:r>
          </w:p>
          <w:p w14:paraId="1A4C2CA7" w14:textId="77777777" w:rsidR="00642549" w:rsidRPr="00396349" w:rsidRDefault="00D6390E">
            <w:pPr>
              <w:numPr>
                <w:ilvl w:val="0"/>
                <w:numId w:val="30"/>
              </w:numPr>
              <w:spacing w:after="0" w:line="274" w:lineRule="auto"/>
              <w:ind w:hanging="360"/>
              <w:jc w:val="left"/>
              <w:rPr>
                <w:sz w:val="20"/>
                <w:szCs w:val="20"/>
              </w:rPr>
            </w:pPr>
            <w:r w:rsidRPr="00396349">
              <w:rPr>
                <w:sz w:val="20"/>
                <w:szCs w:val="20"/>
              </w:rPr>
              <w:t xml:space="preserve">Cause exceptionally grave damage to relations with friendly nations. </w:t>
            </w:r>
          </w:p>
          <w:p w14:paraId="7759D0BD" w14:textId="77777777" w:rsidR="00642549" w:rsidRPr="00396349" w:rsidRDefault="00D6390E">
            <w:pPr>
              <w:numPr>
                <w:ilvl w:val="0"/>
                <w:numId w:val="30"/>
              </w:numPr>
              <w:spacing w:after="0" w:line="274" w:lineRule="auto"/>
              <w:ind w:hanging="360"/>
              <w:jc w:val="left"/>
              <w:rPr>
                <w:sz w:val="20"/>
                <w:szCs w:val="20"/>
              </w:rPr>
            </w:pPr>
            <w:r w:rsidRPr="00396349">
              <w:rPr>
                <w:sz w:val="20"/>
                <w:szCs w:val="20"/>
              </w:rPr>
              <w:t xml:space="preserve">Cause exceptionally grave damage to the effectiveness of or intelligence operations. </w:t>
            </w:r>
          </w:p>
          <w:p w14:paraId="4BA9ED34" w14:textId="77777777" w:rsidR="00642549" w:rsidRPr="00396349" w:rsidRDefault="00D6390E">
            <w:pPr>
              <w:numPr>
                <w:ilvl w:val="0"/>
                <w:numId w:val="30"/>
              </w:numPr>
              <w:spacing w:line="270" w:lineRule="auto"/>
              <w:ind w:hanging="360"/>
              <w:jc w:val="left"/>
              <w:rPr>
                <w:sz w:val="20"/>
                <w:szCs w:val="20"/>
              </w:rPr>
            </w:pPr>
            <w:r w:rsidRPr="00396349">
              <w:rPr>
                <w:sz w:val="20"/>
                <w:szCs w:val="20"/>
              </w:rPr>
              <w:t xml:space="preserve">Cause long-term damage to the UK economy. </w:t>
            </w:r>
          </w:p>
          <w:p w14:paraId="50FDB82F" w14:textId="77777777" w:rsidR="00642549" w:rsidRPr="00396349" w:rsidRDefault="00D6390E">
            <w:pPr>
              <w:numPr>
                <w:ilvl w:val="0"/>
                <w:numId w:val="30"/>
              </w:numPr>
              <w:spacing w:after="0" w:line="259" w:lineRule="auto"/>
              <w:ind w:hanging="360"/>
              <w:jc w:val="left"/>
              <w:rPr>
                <w:sz w:val="20"/>
                <w:szCs w:val="20"/>
              </w:rPr>
            </w:pPr>
            <w:r w:rsidRPr="00396349">
              <w:rPr>
                <w:sz w:val="20"/>
                <w:szCs w:val="20"/>
              </w:rPr>
              <w:t xml:space="preserve">Raise international tension. </w:t>
            </w:r>
          </w:p>
          <w:p w14:paraId="308FCA2D" w14:textId="77777777" w:rsidR="00642549" w:rsidRPr="00396349" w:rsidRDefault="00D6390E">
            <w:pPr>
              <w:numPr>
                <w:ilvl w:val="0"/>
                <w:numId w:val="30"/>
              </w:numPr>
              <w:spacing w:after="0" w:line="259" w:lineRule="auto"/>
              <w:ind w:hanging="360"/>
              <w:jc w:val="left"/>
              <w:rPr>
                <w:sz w:val="20"/>
                <w:szCs w:val="20"/>
              </w:rPr>
            </w:pPr>
            <w:r w:rsidRPr="00396349">
              <w:rPr>
                <w:sz w:val="20"/>
                <w:szCs w:val="20"/>
              </w:rPr>
              <w:t xml:space="preserve">Cause exceptionally grave damage to the effectiveness or security of UK or allied forces or to the continuing effectiveness of extremely valuable security or intelligence operations. </w:t>
            </w:r>
          </w:p>
        </w:tc>
      </w:tr>
      <w:tr w:rsidR="0081664B" w14:paraId="05DD71FF" w14:textId="77777777">
        <w:trPr>
          <w:trHeight w:val="1349"/>
        </w:trPr>
        <w:tc>
          <w:tcPr>
            <w:tcW w:w="2053" w:type="dxa"/>
            <w:tcBorders>
              <w:top w:val="single" w:sz="6" w:space="0" w:color="000000"/>
              <w:left w:val="single" w:sz="6" w:space="0" w:color="000000"/>
              <w:bottom w:val="single" w:sz="6" w:space="0" w:color="000000"/>
              <w:right w:val="single" w:sz="6" w:space="0" w:color="000000"/>
            </w:tcBorders>
          </w:tcPr>
          <w:p w14:paraId="586DD93F" w14:textId="77777777" w:rsidR="0081664B" w:rsidRPr="00396349" w:rsidRDefault="0081664B" w:rsidP="0081664B">
            <w:pPr>
              <w:spacing w:after="0" w:line="259" w:lineRule="auto"/>
              <w:ind w:left="2" w:firstLine="0"/>
              <w:jc w:val="left"/>
              <w:rPr>
                <w:sz w:val="20"/>
                <w:szCs w:val="20"/>
              </w:rPr>
            </w:pPr>
            <w:r w:rsidRPr="00396349">
              <w:rPr>
                <w:sz w:val="20"/>
                <w:szCs w:val="20"/>
              </w:rPr>
              <w:t xml:space="preserve">Examples </w:t>
            </w:r>
          </w:p>
        </w:tc>
        <w:tc>
          <w:tcPr>
            <w:tcW w:w="6385" w:type="dxa"/>
            <w:tcBorders>
              <w:top w:val="single" w:sz="6" w:space="0" w:color="000000"/>
              <w:left w:val="single" w:sz="6" w:space="0" w:color="000000"/>
              <w:bottom w:val="single" w:sz="6" w:space="0" w:color="000000"/>
              <w:right w:val="single" w:sz="6" w:space="0" w:color="000000"/>
            </w:tcBorders>
          </w:tcPr>
          <w:p w14:paraId="09343010" w14:textId="77777777" w:rsidR="0081664B" w:rsidRPr="00396349" w:rsidRDefault="0081664B" w:rsidP="0081664B">
            <w:pPr>
              <w:spacing w:after="0" w:line="259" w:lineRule="auto"/>
              <w:ind w:left="0" w:firstLine="0"/>
              <w:jc w:val="left"/>
              <w:rPr>
                <w:sz w:val="20"/>
                <w:szCs w:val="20"/>
              </w:rPr>
            </w:pPr>
            <w:r w:rsidRPr="00396349">
              <w:rPr>
                <w:b/>
                <w:sz w:val="20"/>
                <w:szCs w:val="20"/>
              </w:rPr>
              <w:t xml:space="preserve">OFFICIAL information </w:t>
            </w:r>
          </w:p>
          <w:p w14:paraId="3224980D" w14:textId="77777777" w:rsidR="0081664B" w:rsidRPr="00396349" w:rsidRDefault="00396349" w:rsidP="00396349">
            <w:pPr>
              <w:spacing w:after="0" w:line="259" w:lineRule="auto"/>
              <w:ind w:left="360" w:hanging="360"/>
              <w:jc w:val="left"/>
              <w:rPr>
                <w:sz w:val="20"/>
                <w:szCs w:val="20"/>
              </w:rPr>
            </w:pPr>
            <w:r>
              <w:rPr>
                <w:b/>
                <w:sz w:val="20"/>
                <w:szCs w:val="20"/>
              </w:rPr>
              <w:t xml:space="preserve">       </w:t>
            </w:r>
            <w:r w:rsidR="0081664B" w:rsidRPr="00396349">
              <w:rPr>
                <w:b/>
                <w:sz w:val="20"/>
                <w:szCs w:val="20"/>
              </w:rPr>
              <w:t>All routine, day-to-day public sector business,</w:t>
            </w:r>
            <w:r w:rsidR="0081664B" w:rsidRPr="00396349">
              <w:rPr>
                <w:sz w:val="20"/>
                <w:szCs w:val="20"/>
              </w:rPr>
              <w:t xml:space="preserve"> including policy development, service delivery, legal advice, personal data, staff reports, contracts, statistics,  case files, and </w:t>
            </w:r>
          </w:p>
        </w:tc>
        <w:tc>
          <w:tcPr>
            <w:tcW w:w="3289" w:type="dxa"/>
            <w:tcBorders>
              <w:top w:val="single" w:sz="6" w:space="0" w:color="000000"/>
              <w:left w:val="single" w:sz="6" w:space="0" w:color="000000"/>
              <w:bottom w:val="single" w:sz="6" w:space="0" w:color="000000"/>
              <w:right w:val="single" w:sz="6" w:space="0" w:color="000000"/>
            </w:tcBorders>
          </w:tcPr>
          <w:p w14:paraId="40E9F414" w14:textId="77777777" w:rsidR="0081664B" w:rsidRPr="00396349" w:rsidRDefault="00396349" w:rsidP="0081664B">
            <w:pPr>
              <w:spacing w:after="0" w:line="259" w:lineRule="auto"/>
              <w:ind w:left="362" w:hanging="360"/>
              <w:jc w:val="left"/>
              <w:rPr>
                <w:sz w:val="20"/>
                <w:szCs w:val="20"/>
              </w:rPr>
            </w:pPr>
            <w:r>
              <w:rPr>
                <w:sz w:val="20"/>
                <w:szCs w:val="20"/>
              </w:rPr>
              <w:t xml:space="preserve">      </w:t>
            </w:r>
            <w:r w:rsidR="0081664B" w:rsidRPr="00396349">
              <w:rPr>
                <w:sz w:val="20"/>
                <w:szCs w:val="20"/>
              </w:rPr>
              <w:t xml:space="preserve">Information from or relating to security services or in relation to terrorist legal proceedings. </w:t>
            </w:r>
          </w:p>
        </w:tc>
        <w:tc>
          <w:tcPr>
            <w:tcW w:w="3287" w:type="dxa"/>
            <w:tcBorders>
              <w:top w:val="single" w:sz="6" w:space="0" w:color="000000"/>
              <w:left w:val="single" w:sz="6" w:space="0" w:color="000000"/>
              <w:bottom w:val="single" w:sz="6" w:space="0" w:color="000000"/>
              <w:right w:val="single" w:sz="6" w:space="0" w:color="000000"/>
            </w:tcBorders>
          </w:tcPr>
          <w:p w14:paraId="6A45766F" w14:textId="77777777" w:rsidR="0081664B" w:rsidRPr="00396349" w:rsidRDefault="00396349" w:rsidP="0081664B">
            <w:pPr>
              <w:spacing w:after="0" w:line="259" w:lineRule="auto"/>
              <w:ind w:left="362" w:hanging="360"/>
              <w:jc w:val="left"/>
              <w:rPr>
                <w:sz w:val="20"/>
                <w:szCs w:val="20"/>
              </w:rPr>
            </w:pPr>
            <w:r>
              <w:rPr>
                <w:sz w:val="20"/>
                <w:szCs w:val="20"/>
              </w:rPr>
              <w:t xml:space="preserve">      I</w:t>
            </w:r>
            <w:r w:rsidR="0081664B" w:rsidRPr="00396349">
              <w:rPr>
                <w:sz w:val="20"/>
                <w:szCs w:val="20"/>
              </w:rPr>
              <w:t xml:space="preserve">nformation from or relating to Security Services or in relation to terrorist legal proceedings. </w:t>
            </w:r>
          </w:p>
        </w:tc>
      </w:tr>
    </w:tbl>
    <w:p w14:paraId="1B6AE5CE" w14:textId="77777777" w:rsidR="0081664B" w:rsidRDefault="0081664B" w:rsidP="0081664B">
      <w:pPr>
        <w:spacing w:after="0" w:line="259" w:lineRule="auto"/>
        <w:ind w:left="0" w:right="30" w:firstLine="0"/>
        <w:jc w:val="left"/>
      </w:pPr>
    </w:p>
    <w:tbl>
      <w:tblPr>
        <w:tblStyle w:val="TableGrid"/>
        <w:tblW w:w="15014" w:type="dxa"/>
        <w:tblInd w:w="23" w:type="dxa"/>
        <w:tblCellMar>
          <w:top w:w="94" w:type="dxa"/>
          <w:left w:w="83" w:type="dxa"/>
          <w:right w:w="92" w:type="dxa"/>
        </w:tblCellMar>
        <w:tblLook w:val="04A0" w:firstRow="1" w:lastRow="0" w:firstColumn="1" w:lastColumn="0" w:noHBand="0" w:noVBand="1"/>
      </w:tblPr>
      <w:tblGrid>
        <w:gridCol w:w="2053"/>
        <w:gridCol w:w="6385"/>
        <w:gridCol w:w="3289"/>
        <w:gridCol w:w="3287"/>
      </w:tblGrid>
      <w:tr w:rsidR="00642549" w14:paraId="403FCAAB" w14:textId="77777777">
        <w:trPr>
          <w:trHeight w:val="8646"/>
        </w:trPr>
        <w:tc>
          <w:tcPr>
            <w:tcW w:w="2053" w:type="dxa"/>
            <w:tcBorders>
              <w:top w:val="single" w:sz="12" w:space="0" w:color="000000"/>
              <w:left w:val="single" w:sz="6" w:space="0" w:color="000000"/>
              <w:bottom w:val="single" w:sz="6" w:space="0" w:color="000000"/>
              <w:right w:val="single" w:sz="6" w:space="0" w:color="000000"/>
            </w:tcBorders>
          </w:tcPr>
          <w:p w14:paraId="6EFEE314" w14:textId="77777777" w:rsidR="00642549" w:rsidRDefault="00642549">
            <w:pPr>
              <w:spacing w:after="160" w:line="259" w:lineRule="auto"/>
              <w:ind w:left="0" w:firstLine="0"/>
              <w:jc w:val="left"/>
            </w:pPr>
          </w:p>
        </w:tc>
        <w:tc>
          <w:tcPr>
            <w:tcW w:w="6385" w:type="dxa"/>
            <w:tcBorders>
              <w:top w:val="single" w:sz="12" w:space="0" w:color="000000"/>
              <w:left w:val="single" w:sz="6" w:space="0" w:color="000000"/>
              <w:bottom w:val="single" w:sz="6" w:space="0" w:color="000000"/>
              <w:right w:val="single" w:sz="6" w:space="0" w:color="000000"/>
            </w:tcBorders>
          </w:tcPr>
          <w:p w14:paraId="435A6EE6" w14:textId="77777777" w:rsidR="00642549" w:rsidRPr="00396349" w:rsidRDefault="00D6390E">
            <w:pPr>
              <w:spacing w:after="20" w:line="259" w:lineRule="auto"/>
              <w:ind w:left="360" w:firstLine="0"/>
              <w:jc w:val="left"/>
              <w:rPr>
                <w:sz w:val="20"/>
              </w:rPr>
            </w:pPr>
            <w:r w:rsidRPr="00396349">
              <w:rPr>
                <w:sz w:val="20"/>
              </w:rPr>
              <w:t xml:space="preserve">administrative data.   </w:t>
            </w:r>
          </w:p>
          <w:p w14:paraId="7F5D5879" w14:textId="77777777" w:rsidR="00642549" w:rsidRPr="00396349" w:rsidRDefault="00D6390E">
            <w:pPr>
              <w:numPr>
                <w:ilvl w:val="0"/>
                <w:numId w:val="31"/>
              </w:numPr>
              <w:spacing w:after="0" w:line="278" w:lineRule="auto"/>
              <w:ind w:hanging="360"/>
              <w:jc w:val="left"/>
              <w:rPr>
                <w:sz w:val="20"/>
              </w:rPr>
            </w:pPr>
            <w:r w:rsidRPr="00396349">
              <w:rPr>
                <w:sz w:val="20"/>
              </w:rPr>
              <w:t xml:space="preserve">Commercial information, including contractual information and intellectual property. </w:t>
            </w:r>
          </w:p>
          <w:p w14:paraId="3B1821E1" w14:textId="77777777" w:rsidR="00642549" w:rsidRPr="00396349" w:rsidRDefault="00D6390E">
            <w:pPr>
              <w:numPr>
                <w:ilvl w:val="0"/>
                <w:numId w:val="31"/>
              </w:numPr>
              <w:spacing w:after="18" w:line="278" w:lineRule="auto"/>
              <w:ind w:hanging="360"/>
              <w:jc w:val="left"/>
              <w:rPr>
                <w:sz w:val="20"/>
              </w:rPr>
            </w:pPr>
            <w:r w:rsidRPr="00396349">
              <w:rPr>
                <w:sz w:val="20"/>
              </w:rPr>
              <w:t xml:space="preserve">Personal information that is required to be protected under the Data Protection Act. </w:t>
            </w:r>
          </w:p>
          <w:p w14:paraId="27D87B66" w14:textId="77777777" w:rsidR="00642549" w:rsidRPr="00396349" w:rsidRDefault="00D6390E">
            <w:pPr>
              <w:numPr>
                <w:ilvl w:val="0"/>
                <w:numId w:val="31"/>
              </w:numPr>
              <w:spacing w:after="0" w:line="259" w:lineRule="auto"/>
              <w:ind w:hanging="360"/>
              <w:jc w:val="left"/>
              <w:rPr>
                <w:sz w:val="20"/>
              </w:rPr>
            </w:pPr>
            <w:r w:rsidRPr="00396349">
              <w:rPr>
                <w:sz w:val="20"/>
              </w:rPr>
              <w:t xml:space="preserve">Procurement tenders, contracts and correspondence. </w:t>
            </w:r>
          </w:p>
          <w:p w14:paraId="3702B68C" w14:textId="77777777" w:rsidR="00642549" w:rsidRPr="00396349" w:rsidRDefault="00D6390E">
            <w:pPr>
              <w:numPr>
                <w:ilvl w:val="0"/>
                <w:numId w:val="31"/>
              </w:numPr>
              <w:spacing w:after="0" w:line="274" w:lineRule="auto"/>
              <w:ind w:hanging="360"/>
              <w:jc w:val="left"/>
              <w:rPr>
                <w:sz w:val="20"/>
              </w:rPr>
            </w:pPr>
            <w:r w:rsidRPr="00396349">
              <w:rPr>
                <w:sz w:val="20"/>
              </w:rPr>
              <w:t xml:space="preserve">Offender Case details involving individuals (except for cases where there is a real risk of harm or serious criminal activity may result from disclosure). </w:t>
            </w:r>
          </w:p>
          <w:p w14:paraId="7E21DF10" w14:textId="77777777" w:rsidR="00642549" w:rsidRPr="00396349" w:rsidRDefault="00D6390E">
            <w:pPr>
              <w:numPr>
                <w:ilvl w:val="0"/>
                <w:numId w:val="31"/>
              </w:numPr>
              <w:spacing w:after="17" w:line="259" w:lineRule="auto"/>
              <w:ind w:hanging="360"/>
              <w:jc w:val="left"/>
              <w:rPr>
                <w:sz w:val="20"/>
              </w:rPr>
            </w:pPr>
            <w:r w:rsidRPr="00396349">
              <w:rPr>
                <w:sz w:val="20"/>
              </w:rPr>
              <w:t xml:space="preserve">Company information provided in confidence. </w:t>
            </w:r>
          </w:p>
          <w:p w14:paraId="74777094" w14:textId="77777777" w:rsidR="00642549" w:rsidRPr="00396349" w:rsidRDefault="00D6390E">
            <w:pPr>
              <w:numPr>
                <w:ilvl w:val="0"/>
                <w:numId w:val="31"/>
              </w:numPr>
              <w:spacing w:after="16" w:line="259" w:lineRule="auto"/>
              <w:ind w:hanging="360"/>
              <w:jc w:val="left"/>
              <w:rPr>
                <w:sz w:val="20"/>
              </w:rPr>
            </w:pPr>
            <w:r w:rsidRPr="00396349">
              <w:rPr>
                <w:sz w:val="20"/>
              </w:rPr>
              <w:t xml:space="preserve">Policy or operational minutes and papers. </w:t>
            </w:r>
          </w:p>
          <w:p w14:paraId="2526E311" w14:textId="77777777" w:rsidR="00642549" w:rsidRPr="00396349" w:rsidRDefault="00D6390E">
            <w:pPr>
              <w:numPr>
                <w:ilvl w:val="0"/>
                <w:numId w:val="31"/>
              </w:numPr>
              <w:spacing w:after="0" w:line="259" w:lineRule="auto"/>
              <w:ind w:hanging="360"/>
              <w:jc w:val="left"/>
              <w:rPr>
                <w:sz w:val="20"/>
              </w:rPr>
            </w:pPr>
            <w:r w:rsidRPr="00396349">
              <w:rPr>
                <w:sz w:val="20"/>
              </w:rPr>
              <w:t xml:space="preserve">Honours nominations and deliberations. </w:t>
            </w:r>
          </w:p>
          <w:p w14:paraId="5FE1BC0B" w14:textId="77777777" w:rsidR="00642549" w:rsidRPr="00396349" w:rsidRDefault="00D6390E">
            <w:pPr>
              <w:numPr>
                <w:ilvl w:val="0"/>
                <w:numId w:val="31"/>
              </w:numPr>
              <w:spacing w:after="17" w:line="278" w:lineRule="auto"/>
              <w:ind w:hanging="360"/>
              <w:jc w:val="left"/>
              <w:rPr>
                <w:sz w:val="20"/>
              </w:rPr>
            </w:pPr>
            <w:r w:rsidRPr="00396349">
              <w:rPr>
                <w:sz w:val="20"/>
              </w:rPr>
              <w:t xml:space="preserve">Threat assessments (and countermeasures) relating to the above level threats. </w:t>
            </w:r>
          </w:p>
          <w:p w14:paraId="71F7ED07" w14:textId="77777777" w:rsidR="00642549" w:rsidRPr="00396349" w:rsidRDefault="00D6390E">
            <w:pPr>
              <w:spacing w:after="20" w:line="259" w:lineRule="auto"/>
              <w:ind w:left="0" w:firstLine="0"/>
              <w:jc w:val="left"/>
              <w:rPr>
                <w:sz w:val="20"/>
              </w:rPr>
            </w:pPr>
            <w:r w:rsidRPr="00396349">
              <w:rPr>
                <w:sz w:val="20"/>
              </w:rPr>
              <w:t xml:space="preserve"> </w:t>
            </w:r>
          </w:p>
          <w:p w14:paraId="4F4D091F" w14:textId="77777777" w:rsidR="00642549" w:rsidRPr="00396349" w:rsidRDefault="00D6390E">
            <w:pPr>
              <w:spacing w:after="0" w:line="259" w:lineRule="auto"/>
              <w:ind w:left="0" w:firstLine="0"/>
              <w:jc w:val="left"/>
              <w:rPr>
                <w:sz w:val="20"/>
              </w:rPr>
            </w:pPr>
            <w:r w:rsidRPr="00396349">
              <w:rPr>
                <w:b/>
                <w:sz w:val="20"/>
              </w:rPr>
              <w:t xml:space="preserve">OFFICIAL – SENSITIVE information </w:t>
            </w:r>
          </w:p>
          <w:p w14:paraId="5963D389" w14:textId="77777777" w:rsidR="00642549" w:rsidRPr="00396349" w:rsidRDefault="00D6390E">
            <w:pPr>
              <w:numPr>
                <w:ilvl w:val="0"/>
                <w:numId w:val="31"/>
              </w:numPr>
              <w:spacing w:after="21" w:line="259" w:lineRule="auto"/>
              <w:ind w:hanging="360"/>
              <w:jc w:val="left"/>
              <w:rPr>
                <w:sz w:val="20"/>
              </w:rPr>
            </w:pPr>
            <w:r w:rsidRPr="00396349">
              <w:rPr>
                <w:sz w:val="20"/>
              </w:rPr>
              <w:t xml:space="preserve">The most sensitive corporate or operational information, </w:t>
            </w:r>
          </w:p>
          <w:p w14:paraId="65B71079" w14:textId="77777777" w:rsidR="00642549" w:rsidRPr="00396349" w:rsidRDefault="00D6390E">
            <w:pPr>
              <w:spacing w:after="0" w:line="272" w:lineRule="auto"/>
              <w:ind w:left="360" w:firstLine="0"/>
              <w:jc w:val="left"/>
              <w:rPr>
                <w:sz w:val="20"/>
              </w:rPr>
            </w:pPr>
            <w:r w:rsidRPr="00396349">
              <w:rPr>
                <w:sz w:val="20"/>
              </w:rPr>
              <w:t xml:space="preserve">e.g. relating to organisational change planning, contentious negotiations, or major security or business continuity issues. </w:t>
            </w:r>
          </w:p>
          <w:p w14:paraId="3AFFECC4" w14:textId="77777777" w:rsidR="00642549" w:rsidRPr="00396349" w:rsidRDefault="00D6390E">
            <w:pPr>
              <w:numPr>
                <w:ilvl w:val="0"/>
                <w:numId w:val="31"/>
              </w:numPr>
              <w:spacing w:after="0" w:line="271" w:lineRule="auto"/>
              <w:ind w:hanging="360"/>
              <w:jc w:val="left"/>
              <w:rPr>
                <w:sz w:val="20"/>
              </w:rPr>
            </w:pPr>
            <w:r w:rsidRPr="00396349">
              <w:rPr>
                <w:sz w:val="20"/>
              </w:rPr>
              <w:t xml:space="preserve">Policy development and advice to ministers on contentious and very sensitive issues. </w:t>
            </w:r>
          </w:p>
          <w:p w14:paraId="072AE9E2" w14:textId="77777777" w:rsidR="00642549" w:rsidRPr="00396349" w:rsidRDefault="00D6390E">
            <w:pPr>
              <w:numPr>
                <w:ilvl w:val="0"/>
                <w:numId w:val="31"/>
              </w:numPr>
              <w:spacing w:after="0" w:line="274" w:lineRule="auto"/>
              <w:ind w:hanging="360"/>
              <w:jc w:val="left"/>
              <w:rPr>
                <w:sz w:val="20"/>
              </w:rPr>
            </w:pPr>
            <w:r w:rsidRPr="00396349">
              <w:rPr>
                <w:sz w:val="20"/>
              </w:rPr>
              <w:t xml:space="preserve">Commercial or market sensitive information, including that subject to statutory or regulatory obligations, that may be damaging to HMG or to a commercial partner if improperly accessed. </w:t>
            </w:r>
          </w:p>
          <w:p w14:paraId="145B2BF1" w14:textId="77777777" w:rsidR="00642549" w:rsidRPr="00396349" w:rsidRDefault="00D6390E">
            <w:pPr>
              <w:numPr>
                <w:ilvl w:val="0"/>
                <w:numId w:val="31"/>
              </w:numPr>
              <w:spacing w:after="0" w:line="270" w:lineRule="auto"/>
              <w:ind w:hanging="360"/>
              <w:jc w:val="left"/>
              <w:rPr>
                <w:sz w:val="20"/>
              </w:rPr>
            </w:pPr>
            <w:r w:rsidRPr="00396349">
              <w:rPr>
                <w:sz w:val="20"/>
              </w:rPr>
              <w:t xml:space="preserve">Information about staff corruption investigations or other high profile or sensitive staff investigations. </w:t>
            </w:r>
          </w:p>
          <w:p w14:paraId="08B16FCE" w14:textId="77777777" w:rsidR="00642549" w:rsidRPr="00396349" w:rsidRDefault="00D6390E">
            <w:pPr>
              <w:numPr>
                <w:ilvl w:val="0"/>
                <w:numId w:val="31"/>
              </w:numPr>
              <w:spacing w:after="0" w:line="259" w:lineRule="auto"/>
              <w:ind w:hanging="360"/>
              <w:jc w:val="left"/>
              <w:rPr>
                <w:sz w:val="20"/>
              </w:rPr>
            </w:pPr>
            <w:r w:rsidRPr="00396349">
              <w:rPr>
                <w:sz w:val="20"/>
              </w:rPr>
              <w:t xml:space="preserve">Highly sensitive personal data, such as information about </w:t>
            </w:r>
          </w:p>
        </w:tc>
        <w:tc>
          <w:tcPr>
            <w:tcW w:w="3289" w:type="dxa"/>
            <w:tcBorders>
              <w:top w:val="single" w:sz="12" w:space="0" w:color="000000"/>
              <w:left w:val="single" w:sz="6" w:space="0" w:color="000000"/>
              <w:bottom w:val="single" w:sz="6" w:space="0" w:color="000000"/>
              <w:right w:val="single" w:sz="6" w:space="0" w:color="000000"/>
            </w:tcBorders>
          </w:tcPr>
          <w:p w14:paraId="1A1AEE9B" w14:textId="77777777" w:rsidR="00642549" w:rsidRPr="00396349" w:rsidRDefault="00D6390E">
            <w:pPr>
              <w:numPr>
                <w:ilvl w:val="0"/>
                <w:numId w:val="32"/>
              </w:numPr>
              <w:spacing w:after="2" w:line="271" w:lineRule="auto"/>
              <w:ind w:hanging="360"/>
              <w:jc w:val="left"/>
              <w:rPr>
                <w:sz w:val="20"/>
              </w:rPr>
            </w:pPr>
            <w:r w:rsidRPr="00396349">
              <w:rPr>
                <w:sz w:val="20"/>
              </w:rPr>
              <w:t xml:space="preserve">Information relating to national security. </w:t>
            </w:r>
          </w:p>
          <w:p w14:paraId="16406FB3" w14:textId="77777777" w:rsidR="00642549" w:rsidRPr="00396349" w:rsidRDefault="00D6390E">
            <w:pPr>
              <w:numPr>
                <w:ilvl w:val="0"/>
                <w:numId w:val="32"/>
              </w:numPr>
              <w:spacing w:after="0" w:line="259" w:lineRule="auto"/>
              <w:ind w:hanging="360"/>
              <w:jc w:val="left"/>
              <w:rPr>
                <w:sz w:val="20"/>
              </w:rPr>
            </w:pPr>
            <w:r w:rsidRPr="00396349">
              <w:rPr>
                <w:sz w:val="20"/>
              </w:rPr>
              <w:t xml:space="preserve">Some Ministerial papers. </w:t>
            </w:r>
          </w:p>
          <w:p w14:paraId="4109F321" w14:textId="77777777" w:rsidR="00642549" w:rsidRPr="00396349" w:rsidRDefault="00D6390E">
            <w:pPr>
              <w:numPr>
                <w:ilvl w:val="0"/>
                <w:numId w:val="32"/>
              </w:numPr>
              <w:spacing w:after="0" w:line="270" w:lineRule="auto"/>
              <w:ind w:hanging="360"/>
              <w:jc w:val="left"/>
              <w:rPr>
                <w:sz w:val="20"/>
              </w:rPr>
            </w:pPr>
            <w:r w:rsidRPr="00396349">
              <w:rPr>
                <w:sz w:val="20"/>
              </w:rPr>
              <w:t xml:space="preserve">Exchanging cryptographic materials. </w:t>
            </w:r>
          </w:p>
          <w:p w14:paraId="35C10F4E" w14:textId="77777777" w:rsidR="00642549" w:rsidRPr="00396349" w:rsidRDefault="00D6390E">
            <w:pPr>
              <w:numPr>
                <w:ilvl w:val="0"/>
                <w:numId w:val="32"/>
              </w:numPr>
              <w:spacing w:after="3" w:line="270" w:lineRule="auto"/>
              <w:ind w:hanging="360"/>
              <w:jc w:val="left"/>
              <w:rPr>
                <w:sz w:val="20"/>
              </w:rPr>
            </w:pPr>
            <w:r w:rsidRPr="00396349">
              <w:rPr>
                <w:sz w:val="20"/>
              </w:rPr>
              <w:t xml:space="preserve">Key legal information / investigations. </w:t>
            </w:r>
          </w:p>
          <w:p w14:paraId="4A7506C4" w14:textId="77777777" w:rsidR="00642549" w:rsidRPr="00396349" w:rsidRDefault="00D6390E">
            <w:pPr>
              <w:spacing w:after="0" w:line="259" w:lineRule="auto"/>
              <w:ind w:left="2" w:firstLine="0"/>
              <w:jc w:val="left"/>
              <w:rPr>
                <w:sz w:val="20"/>
              </w:rPr>
            </w:pPr>
            <w:r w:rsidRPr="00396349">
              <w:rPr>
                <w:sz w:val="20"/>
              </w:rPr>
              <w:t xml:space="preserve"> </w:t>
            </w:r>
          </w:p>
        </w:tc>
        <w:tc>
          <w:tcPr>
            <w:tcW w:w="3287" w:type="dxa"/>
            <w:tcBorders>
              <w:top w:val="single" w:sz="12" w:space="0" w:color="000000"/>
              <w:left w:val="single" w:sz="6" w:space="0" w:color="000000"/>
              <w:bottom w:val="single" w:sz="6" w:space="0" w:color="000000"/>
              <w:right w:val="single" w:sz="6" w:space="0" w:color="000000"/>
            </w:tcBorders>
          </w:tcPr>
          <w:p w14:paraId="06916878" w14:textId="77777777" w:rsidR="00642549" w:rsidRPr="00396349" w:rsidRDefault="00D6390E">
            <w:pPr>
              <w:numPr>
                <w:ilvl w:val="0"/>
                <w:numId w:val="33"/>
              </w:numPr>
              <w:spacing w:after="0" w:line="273" w:lineRule="auto"/>
              <w:ind w:hanging="360"/>
              <w:jc w:val="left"/>
              <w:rPr>
                <w:sz w:val="20"/>
              </w:rPr>
            </w:pPr>
            <w:r w:rsidRPr="00396349">
              <w:rPr>
                <w:sz w:val="20"/>
              </w:rPr>
              <w:t xml:space="preserve">Information relating to counter-terrorism plans and policies. </w:t>
            </w:r>
          </w:p>
          <w:p w14:paraId="13618037" w14:textId="77777777" w:rsidR="00642549" w:rsidRPr="00396349" w:rsidRDefault="00D6390E">
            <w:pPr>
              <w:numPr>
                <w:ilvl w:val="0"/>
                <w:numId w:val="33"/>
              </w:numPr>
              <w:spacing w:line="270" w:lineRule="auto"/>
              <w:ind w:hanging="360"/>
              <w:jc w:val="left"/>
              <w:rPr>
                <w:sz w:val="20"/>
              </w:rPr>
            </w:pPr>
            <w:r w:rsidRPr="00396349">
              <w:rPr>
                <w:sz w:val="20"/>
              </w:rPr>
              <w:t xml:space="preserve">Information on national security. </w:t>
            </w:r>
          </w:p>
          <w:p w14:paraId="1E806F6F" w14:textId="77777777" w:rsidR="00642549" w:rsidRPr="00396349" w:rsidRDefault="00D6390E">
            <w:pPr>
              <w:spacing w:after="0" w:line="259" w:lineRule="auto"/>
              <w:ind w:left="2" w:firstLine="0"/>
              <w:jc w:val="left"/>
              <w:rPr>
                <w:sz w:val="20"/>
              </w:rPr>
            </w:pPr>
            <w:r w:rsidRPr="00396349">
              <w:rPr>
                <w:sz w:val="20"/>
              </w:rPr>
              <w:t xml:space="preserve"> </w:t>
            </w:r>
          </w:p>
        </w:tc>
      </w:tr>
    </w:tbl>
    <w:p w14:paraId="6A4ED7B0" w14:textId="77777777" w:rsidR="00642549" w:rsidRDefault="00642549">
      <w:pPr>
        <w:spacing w:after="0" w:line="259" w:lineRule="auto"/>
        <w:ind w:left="-1137" w:right="30" w:firstLine="0"/>
        <w:jc w:val="left"/>
      </w:pPr>
    </w:p>
    <w:tbl>
      <w:tblPr>
        <w:tblStyle w:val="TableGrid"/>
        <w:tblW w:w="15014" w:type="dxa"/>
        <w:tblInd w:w="23" w:type="dxa"/>
        <w:tblCellMar>
          <w:top w:w="94" w:type="dxa"/>
          <w:left w:w="83" w:type="dxa"/>
          <w:right w:w="44" w:type="dxa"/>
        </w:tblCellMar>
        <w:tblLook w:val="04A0" w:firstRow="1" w:lastRow="0" w:firstColumn="1" w:lastColumn="0" w:noHBand="0" w:noVBand="1"/>
      </w:tblPr>
      <w:tblGrid>
        <w:gridCol w:w="2053"/>
        <w:gridCol w:w="6385"/>
        <w:gridCol w:w="3289"/>
        <w:gridCol w:w="3287"/>
      </w:tblGrid>
      <w:tr w:rsidR="00642549" w14:paraId="0A555A15" w14:textId="77777777">
        <w:trPr>
          <w:trHeight w:val="504"/>
        </w:trPr>
        <w:tc>
          <w:tcPr>
            <w:tcW w:w="2053" w:type="dxa"/>
            <w:tcBorders>
              <w:top w:val="single" w:sz="6" w:space="0" w:color="000000"/>
              <w:left w:val="single" w:sz="6" w:space="0" w:color="000000"/>
              <w:bottom w:val="single" w:sz="12" w:space="0" w:color="000000"/>
              <w:right w:val="single" w:sz="6" w:space="0" w:color="000000"/>
            </w:tcBorders>
          </w:tcPr>
          <w:p w14:paraId="6DB56568" w14:textId="77777777" w:rsidR="00642549" w:rsidRDefault="00D6390E">
            <w:pPr>
              <w:spacing w:after="0" w:line="259" w:lineRule="auto"/>
              <w:ind w:left="2" w:firstLine="0"/>
              <w:jc w:val="left"/>
            </w:pPr>
            <w:bookmarkStart w:id="1" w:name="_Hlk66363561"/>
            <w:r>
              <w:rPr>
                <w:b/>
                <w:sz w:val="24"/>
              </w:rPr>
              <w:t xml:space="preserve"> </w:t>
            </w:r>
          </w:p>
        </w:tc>
        <w:tc>
          <w:tcPr>
            <w:tcW w:w="6385" w:type="dxa"/>
            <w:tcBorders>
              <w:top w:val="single" w:sz="6" w:space="0" w:color="000000"/>
              <w:left w:val="single" w:sz="6" w:space="0" w:color="000000"/>
              <w:bottom w:val="single" w:sz="12" w:space="0" w:color="000000"/>
              <w:right w:val="single" w:sz="6" w:space="0" w:color="000000"/>
            </w:tcBorders>
            <w:shd w:val="clear" w:color="auto" w:fill="CCFFFF"/>
          </w:tcPr>
          <w:p w14:paraId="63004B41" w14:textId="77777777" w:rsidR="00642549" w:rsidRDefault="00D6390E">
            <w:pPr>
              <w:spacing w:after="0" w:line="259" w:lineRule="auto"/>
              <w:ind w:left="0" w:firstLine="0"/>
              <w:jc w:val="left"/>
            </w:pPr>
            <w:r>
              <w:rPr>
                <w:b/>
                <w:color w:val="32339A"/>
              </w:rPr>
              <w:t>OFFICIAL</w:t>
            </w:r>
            <w:r>
              <w:rPr>
                <w:b/>
                <w:color w:val="32339A"/>
                <w:sz w:val="24"/>
              </w:rPr>
              <w:t xml:space="preserve"> </w:t>
            </w:r>
          </w:p>
        </w:tc>
        <w:tc>
          <w:tcPr>
            <w:tcW w:w="3289" w:type="dxa"/>
            <w:tcBorders>
              <w:top w:val="single" w:sz="6" w:space="0" w:color="000000"/>
              <w:left w:val="single" w:sz="6" w:space="0" w:color="000000"/>
              <w:bottom w:val="single" w:sz="12" w:space="0" w:color="000000"/>
              <w:right w:val="single" w:sz="6" w:space="0" w:color="000000"/>
            </w:tcBorders>
            <w:shd w:val="clear" w:color="auto" w:fill="FF9A00"/>
          </w:tcPr>
          <w:p w14:paraId="1D53DBD9" w14:textId="77777777" w:rsidR="00642549" w:rsidRDefault="00D6390E">
            <w:pPr>
              <w:spacing w:after="0" w:line="259" w:lineRule="auto"/>
              <w:ind w:left="2" w:firstLine="0"/>
              <w:jc w:val="left"/>
            </w:pPr>
            <w:r>
              <w:rPr>
                <w:b/>
              </w:rPr>
              <w:t>SECRET</w:t>
            </w:r>
            <w:r>
              <w:rPr>
                <w:b/>
                <w:sz w:val="24"/>
              </w:rPr>
              <w:t xml:space="preserve"> </w:t>
            </w:r>
          </w:p>
        </w:tc>
        <w:tc>
          <w:tcPr>
            <w:tcW w:w="3287" w:type="dxa"/>
            <w:tcBorders>
              <w:top w:val="single" w:sz="6" w:space="0" w:color="000000"/>
              <w:left w:val="single" w:sz="6" w:space="0" w:color="000000"/>
              <w:bottom w:val="single" w:sz="12" w:space="0" w:color="000000"/>
              <w:right w:val="single" w:sz="6" w:space="0" w:color="000000"/>
            </w:tcBorders>
            <w:shd w:val="clear" w:color="auto" w:fill="FF0000"/>
          </w:tcPr>
          <w:p w14:paraId="3525E881" w14:textId="77777777" w:rsidR="00642549" w:rsidRDefault="00D6390E">
            <w:pPr>
              <w:spacing w:after="0" w:line="259" w:lineRule="auto"/>
              <w:ind w:left="2" w:firstLine="0"/>
              <w:jc w:val="left"/>
            </w:pPr>
            <w:r>
              <w:rPr>
                <w:b/>
                <w:color w:val="FFFF00"/>
              </w:rPr>
              <w:t>TOP SECRET</w:t>
            </w:r>
            <w:r>
              <w:rPr>
                <w:b/>
                <w:color w:val="FFFF00"/>
                <w:sz w:val="24"/>
              </w:rPr>
              <w:t xml:space="preserve"> </w:t>
            </w:r>
          </w:p>
        </w:tc>
      </w:tr>
      <w:bookmarkEnd w:id="1"/>
      <w:tr w:rsidR="00642549" w14:paraId="0B673363" w14:textId="77777777" w:rsidTr="006B5F8E">
        <w:trPr>
          <w:trHeight w:val="945"/>
        </w:trPr>
        <w:tc>
          <w:tcPr>
            <w:tcW w:w="2053" w:type="dxa"/>
            <w:tcBorders>
              <w:top w:val="single" w:sz="12" w:space="0" w:color="000000"/>
              <w:left w:val="single" w:sz="6" w:space="0" w:color="000000"/>
              <w:bottom w:val="single" w:sz="6" w:space="0" w:color="000000"/>
              <w:right w:val="single" w:sz="6" w:space="0" w:color="000000"/>
            </w:tcBorders>
          </w:tcPr>
          <w:p w14:paraId="076D9A78" w14:textId="77777777" w:rsidR="00642549" w:rsidRPr="006B5F8E" w:rsidRDefault="00642549">
            <w:pPr>
              <w:spacing w:after="160" w:line="259" w:lineRule="auto"/>
              <w:ind w:left="0" w:firstLine="0"/>
              <w:jc w:val="left"/>
              <w:rPr>
                <w:sz w:val="20"/>
              </w:rPr>
            </w:pPr>
          </w:p>
        </w:tc>
        <w:tc>
          <w:tcPr>
            <w:tcW w:w="6385" w:type="dxa"/>
            <w:tcBorders>
              <w:top w:val="single" w:sz="12" w:space="0" w:color="000000"/>
              <w:left w:val="single" w:sz="6" w:space="0" w:color="000000"/>
              <w:bottom w:val="single" w:sz="6" w:space="0" w:color="000000"/>
              <w:right w:val="single" w:sz="6" w:space="0" w:color="000000"/>
            </w:tcBorders>
          </w:tcPr>
          <w:p w14:paraId="12CBA1F9" w14:textId="26CD8EF6" w:rsidR="00642549" w:rsidRPr="006B5F8E" w:rsidRDefault="00D6390E">
            <w:pPr>
              <w:spacing w:after="0" w:line="259" w:lineRule="auto"/>
              <w:ind w:left="360" w:firstLine="0"/>
              <w:jc w:val="left"/>
              <w:rPr>
                <w:sz w:val="20"/>
              </w:rPr>
            </w:pPr>
            <w:r w:rsidRPr="006B5F8E">
              <w:rPr>
                <w:sz w:val="20"/>
              </w:rPr>
              <w:t xml:space="preserve">high profile </w:t>
            </w:r>
            <w:r w:rsidR="000969F9">
              <w:rPr>
                <w:sz w:val="20"/>
              </w:rPr>
              <w:t>supervised individual</w:t>
            </w:r>
            <w:r w:rsidRPr="006B5F8E">
              <w:rPr>
                <w:sz w:val="20"/>
              </w:rPr>
              <w:t xml:space="preserve">s, VISOR data, extremism, and information relating to intelligence sources where it is not considered necessary to manage this information in the SECRET category. </w:t>
            </w:r>
          </w:p>
        </w:tc>
        <w:tc>
          <w:tcPr>
            <w:tcW w:w="3289" w:type="dxa"/>
            <w:tcBorders>
              <w:top w:val="single" w:sz="12" w:space="0" w:color="000000"/>
              <w:left w:val="single" w:sz="6" w:space="0" w:color="000000"/>
              <w:bottom w:val="single" w:sz="6" w:space="0" w:color="000000"/>
              <w:right w:val="single" w:sz="6" w:space="0" w:color="000000"/>
            </w:tcBorders>
          </w:tcPr>
          <w:p w14:paraId="29117FA9" w14:textId="77777777" w:rsidR="00642549" w:rsidRPr="006B5F8E" w:rsidRDefault="00642549">
            <w:pPr>
              <w:spacing w:after="160" w:line="259" w:lineRule="auto"/>
              <w:ind w:left="0" w:firstLine="0"/>
              <w:jc w:val="left"/>
              <w:rPr>
                <w:sz w:val="20"/>
              </w:rPr>
            </w:pPr>
          </w:p>
        </w:tc>
        <w:tc>
          <w:tcPr>
            <w:tcW w:w="3287" w:type="dxa"/>
            <w:tcBorders>
              <w:top w:val="single" w:sz="12" w:space="0" w:color="000000"/>
              <w:left w:val="single" w:sz="6" w:space="0" w:color="000000"/>
              <w:bottom w:val="single" w:sz="6" w:space="0" w:color="000000"/>
              <w:right w:val="single" w:sz="6" w:space="0" w:color="000000"/>
            </w:tcBorders>
          </w:tcPr>
          <w:p w14:paraId="1F5B44B2" w14:textId="77777777" w:rsidR="00642549" w:rsidRPr="006B5F8E" w:rsidRDefault="00642549">
            <w:pPr>
              <w:spacing w:after="160" w:line="259" w:lineRule="auto"/>
              <w:ind w:left="0" w:firstLine="0"/>
              <w:jc w:val="left"/>
              <w:rPr>
                <w:sz w:val="20"/>
              </w:rPr>
            </w:pPr>
          </w:p>
        </w:tc>
      </w:tr>
      <w:tr w:rsidR="00642549" w14:paraId="25F94177" w14:textId="77777777" w:rsidTr="006B5F8E">
        <w:trPr>
          <w:trHeight w:val="4574"/>
        </w:trPr>
        <w:tc>
          <w:tcPr>
            <w:tcW w:w="2053" w:type="dxa"/>
            <w:tcBorders>
              <w:top w:val="single" w:sz="6" w:space="0" w:color="000000"/>
              <w:left w:val="single" w:sz="6" w:space="0" w:color="000000"/>
              <w:bottom w:val="single" w:sz="6" w:space="0" w:color="000000"/>
              <w:right w:val="single" w:sz="6" w:space="0" w:color="000000"/>
            </w:tcBorders>
          </w:tcPr>
          <w:p w14:paraId="112B24D3" w14:textId="77777777" w:rsidR="00642549" w:rsidRPr="006B5F8E" w:rsidRDefault="00D6390E">
            <w:pPr>
              <w:spacing w:after="18" w:line="259" w:lineRule="auto"/>
              <w:ind w:left="2" w:firstLine="0"/>
              <w:jc w:val="left"/>
              <w:rPr>
                <w:sz w:val="20"/>
              </w:rPr>
            </w:pPr>
            <w:r w:rsidRPr="006B5F8E">
              <w:rPr>
                <w:b/>
                <w:color w:val="32339A"/>
                <w:sz w:val="20"/>
              </w:rPr>
              <w:t>MARKING</w:t>
            </w:r>
            <w:r w:rsidRPr="006B5F8E">
              <w:rPr>
                <w:b/>
                <w:sz w:val="20"/>
              </w:rPr>
              <w:t xml:space="preserve">  </w:t>
            </w:r>
          </w:p>
          <w:p w14:paraId="3F306D8C" w14:textId="77777777" w:rsidR="00642549" w:rsidRPr="006B5F8E" w:rsidRDefault="00D6390E">
            <w:pPr>
              <w:spacing w:after="1" w:line="276" w:lineRule="auto"/>
              <w:ind w:left="2" w:firstLine="0"/>
              <w:jc w:val="left"/>
              <w:rPr>
                <w:sz w:val="20"/>
              </w:rPr>
            </w:pPr>
            <w:r w:rsidRPr="006B5F8E">
              <w:rPr>
                <w:sz w:val="20"/>
              </w:rPr>
              <w:t xml:space="preserve">(of all material, whether paper, </w:t>
            </w:r>
          </w:p>
          <w:p w14:paraId="3FE764DB" w14:textId="77777777" w:rsidR="00642549" w:rsidRPr="006B5F8E" w:rsidRDefault="00D6390E">
            <w:pPr>
              <w:spacing w:after="34" w:line="259" w:lineRule="auto"/>
              <w:ind w:left="2" w:firstLine="0"/>
              <w:jc w:val="left"/>
              <w:rPr>
                <w:sz w:val="20"/>
              </w:rPr>
            </w:pPr>
            <w:r w:rsidRPr="006B5F8E">
              <w:rPr>
                <w:sz w:val="20"/>
              </w:rPr>
              <w:t xml:space="preserve">electronic, digital </w:t>
            </w:r>
          </w:p>
          <w:p w14:paraId="2B150CF6" w14:textId="77777777" w:rsidR="00642549" w:rsidRPr="006B5F8E" w:rsidRDefault="00D6390E">
            <w:pPr>
              <w:spacing w:after="0" w:line="259" w:lineRule="auto"/>
              <w:ind w:left="2" w:firstLine="0"/>
              <w:jc w:val="left"/>
              <w:rPr>
                <w:sz w:val="20"/>
              </w:rPr>
            </w:pPr>
            <w:r w:rsidRPr="006B5F8E">
              <w:rPr>
                <w:sz w:val="20"/>
              </w:rPr>
              <w:t>media)</w:t>
            </w:r>
            <w:r w:rsidRPr="006B5F8E">
              <w:rPr>
                <w:b/>
                <w:sz w:val="20"/>
              </w:rPr>
              <w:t xml:space="preserve"> </w:t>
            </w:r>
          </w:p>
        </w:tc>
        <w:tc>
          <w:tcPr>
            <w:tcW w:w="6385" w:type="dxa"/>
            <w:tcBorders>
              <w:top w:val="single" w:sz="6" w:space="0" w:color="000000"/>
              <w:left w:val="single" w:sz="6" w:space="0" w:color="000000"/>
              <w:bottom w:val="single" w:sz="6" w:space="0" w:color="000000"/>
              <w:right w:val="single" w:sz="6" w:space="0" w:color="000000"/>
            </w:tcBorders>
          </w:tcPr>
          <w:p w14:paraId="619F0651" w14:textId="77777777" w:rsidR="00642549" w:rsidRPr="006B5F8E" w:rsidRDefault="00D6390E">
            <w:pPr>
              <w:spacing w:line="269" w:lineRule="auto"/>
              <w:ind w:left="0" w:firstLine="0"/>
              <w:jc w:val="left"/>
              <w:rPr>
                <w:sz w:val="20"/>
              </w:rPr>
            </w:pPr>
            <w:r w:rsidRPr="006B5F8E">
              <w:rPr>
                <w:sz w:val="20"/>
              </w:rPr>
              <w:t xml:space="preserve">There is </w:t>
            </w:r>
            <w:r w:rsidRPr="006B5F8E">
              <w:rPr>
                <w:b/>
                <w:sz w:val="20"/>
              </w:rPr>
              <w:t>no requirement to mark</w:t>
            </w:r>
            <w:r w:rsidRPr="006B5F8E">
              <w:rPr>
                <w:sz w:val="20"/>
              </w:rPr>
              <w:t xml:space="preserve"> routine OFFICIAL information. </w:t>
            </w:r>
          </w:p>
          <w:p w14:paraId="2CC2402C" w14:textId="77777777" w:rsidR="00642549" w:rsidRPr="006B5F8E" w:rsidRDefault="00D6390E">
            <w:pPr>
              <w:spacing w:after="1" w:line="259" w:lineRule="auto"/>
              <w:ind w:left="0" w:firstLine="0"/>
              <w:jc w:val="left"/>
              <w:rPr>
                <w:sz w:val="20"/>
              </w:rPr>
            </w:pPr>
            <w:r w:rsidRPr="006B5F8E">
              <w:rPr>
                <w:sz w:val="20"/>
              </w:rPr>
              <w:t xml:space="preserve"> </w:t>
            </w:r>
          </w:p>
          <w:p w14:paraId="33249D4B" w14:textId="77777777" w:rsidR="00642549" w:rsidRPr="006B5F8E" w:rsidRDefault="00D6390E">
            <w:pPr>
              <w:spacing w:after="0" w:line="274" w:lineRule="auto"/>
              <w:ind w:left="0" w:firstLine="0"/>
              <w:jc w:val="left"/>
              <w:rPr>
                <w:sz w:val="20"/>
              </w:rPr>
            </w:pPr>
            <w:r w:rsidRPr="006B5F8E">
              <w:rPr>
                <w:sz w:val="20"/>
              </w:rPr>
              <w:t xml:space="preserve">In limited circumstances where there is a clear and justifiable ‘need to know’ requirement, the “SENSITIVE” caveat should be used. </w:t>
            </w:r>
            <w:r w:rsidRPr="006B5F8E">
              <w:rPr>
                <w:b/>
                <w:sz w:val="20"/>
              </w:rPr>
              <w:t xml:space="preserve">OFFICIAL – SENSITIVE INFORMATION MUST ALWAYS BE CLEARLY MARKED. </w:t>
            </w:r>
          </w:p>
          <w:p w14:paraId="1EB320C3" w14:textId="77777777" w:rsidR="00642549" w:rsidRPr="006B5F8E" w:rsidRDefault="00D6390E">
            <w:pPr>
              <w:spacing w:after="1" w:line="259" w:lineRule="auto"/>
              <w:ind w:left="0" w:firstLine="0"/>
              <w:jc w:val="left"/>
              <w:rPr>
                <w:sz w:val="20"/>
              </w:rPr>
            </w:pPr>
            <w:r w:rsidRPr="006B5F8E">
              <w:rPr>
                <w:sz w:val="20"/>
              </w:rPr>
              <w:t xml:space="preserve"> </w:t>
            </w:r>
          </w:p>
          <w:p w14:paraId="58FC9C80" w14:textId="77777777" w:rsidR="00642549" w:rsidRPr="006B5F8E" w:rsidRDefault="00D6390E">
            <w:pPr>
              <w:spacing w:after="0" w:line="274" w:lineRule="auto"/>
              <w:ind w:left="0" w:firstLine="0"/>
              <w:jc w:val="left"/>
              <w:rPr>
                <w:sz w:val="20"/>
              </w:rPr>
            </w:pPr>
            <w:r w:rsidRPr="006B5F8E">
              <w:rPr>
                <w:sz w:val="20"/>
              </w:rPr>
              <w:t xml:space="preserve">Mark “OFFICIAL – SENSITIVE” in capital letters at the top and bottom of each document page, and in the Subject line and body of all emails. This could be followed by any handling or access requirements. </w:t>
            </w:r>
          </w:p>
          <w:p w14:paraId="6E0CB529" w14:textId="77777777" w:rsidR="00642549" w:rsidRPr="006B5F8E" w:rsidRDefault="00D6390E">
            <w:pPr>
              <w:spacing w:after="18" w:line="259" w:lineRule="auto"/>
              <w:ind w:left="0" w:firstLine="0"/>
              <w:jc w:val="left"/>
              <w:rPr>
                <w:sz w:val="20"/>
              </w:rPr>
            </w:pPr>
            <w:r w:rsidRPr="006B5F8E">
              <w:rPr>
                <w:sz w:val="20"/>
              </w:rPr>
              <w:t xml:space="preserve"> </w:t>
            </w:r>
          </w:p>
          <w:p w14:paraId="788EDDDA" w14:textId="77777777" w:rsidR="00642549" w:rsidRPr="006B5F8E" w:rsidRDefault="00D6390E">
            <w:pPr>
              <w:spacing w:after="0" w:line="259" w:lineRule="auto"/>
              <w:ind w:left="0" w:firstLine="0"/>
              <w:jc w:val="left"/>
              <w:rPr>
                <w:sz w:val="20"/>
              </w:rPr>
            </w:pPr>
            <w:r w:rsidRPr="006B5F8E">
              <w:rPr>
                <w:b/>
                <w:sz w:val="20"/>
              </w:rPr>
              <w:t xml:space="preserve">NOTE: </w:t>
            </w:r>
          </w:p>
          <w:p w14:paraId="1BE1ED0F" w14:textId="77777777" w:rsidR="00396349" w:rsidRPr="006B5F8E" w:rsidRDefault="00D6390E" w:rsidP="00396349">
            <w:pPr>
              <w:spacing w:after="0" w:line="274" w:lineRule="auto"/>
              <w:ind w:left="0" w:firstLine="0"/>
              <w:jc w:val="left"/>
              <w:rPr>
                <w:sz w:val="20"/>
              </w:rPr>
            </w:pPr>
            <w:r w:rsidRPr="006B5F8E">
              <w:rPr>
                <w:sz w:val="20"/>
              </w:rPr>
              <w:t xml:space="preserve">The originator is responsible for determining the appropriate classification for any assets they create. Depending on context and circumstances sensitivities may change over time and it may become appropriate to reclassify an asset. Only the originator can reclassify the asset. </w:t>
            </w:r>
          </w:p>
        </w:tc>
        <w:tc>
          <w:tcPr>
            <w:tcW w:w="3289" w:type="dxa"/>
            <w:tcBorders>
              <w:top w:val="single" w:sz="6" w:space="0" w:color="000000"/>
              <w:left w:val="single" w:sz="6" w:space="0" w:color="000000"/>
              <w:bottom w:val="single" w:sz="6" w:space="0" w:color="000000"/>
              <w:right w:val="single" w:sz="6" w:space="0" w:color="000000"/>
            </w:tcBorders>
          </w:tcPr>
          <w:p w14:paraId="45500B7A" w14:textId="77777777" w:rsidR="00642549" w:rsidRPr="006B5F8E" w:rsidRDefault="00D6390E">
            <w:pPr>
              <w:spacing w:after="38" w:line="259" w:lineRule="auto"/>
              <w:ind w:left="2" w:firstLine="0"/>
              <w:rPr>
                <w:sz w:val="20"/>
              </w:rPr>
            </w:pPr>
            <w:r w:rsidRPr="006B5F8E">
              <w:rPr>
                <w:b/>
                <w:sz w:val="20"/>
              </w:rPr>
              <w:t>MUST ALWAYS BE MARKED.</w:t>
            </w:r>
          </w:p>
          <w:p w14:paraId="2AD5158C" w14:textId="77777777" w:rsidR="00642549" w:rsidRPr="006B5F8E" w:rsidRDefault="00D6390E">
            <w:pPr>
              <w:spacing w:after="0" w:line="259" w:lineRule="auto"/>
              <w:ind w:left="2" w:firstLine="0"/>
              <w:jc w:val="left"/>
              <w:rPr>
                <w:sz w:val="20"/>
              </w:rPr>
            </w:pPr>
            <w:r w:rsidRPr="006B5F8E">
              <w:rPr>
                <w:b/>
                <w:sz w:val="20"/>
              </w:rPr>
              <w:t xml:space="preserve"> </w:t>
            </w:r>
          </w:p>
          <w:p w14:paraId="4BA8679D" w14:textId="77777777" w:rsidR="00642549" w:rsidRPr="006B5F8E" w:rsidRDefault="00D6390E">
            <w:pPr>
              <w:spacing w:after="0" w:line="259" w:lineRule="auto"/>
              <w:ind w:left="2" w:right="31" w:firstLine="0"/>
              <w:jc w:val="left"/>
              <w:rPr>
                <w:sz w:val="20"/>
              </w:rPr>
            </w:pPr>
            <w:r w:rsidRPr="006B5F8E">
              <w:rPr>
                <w:sz w:val="20"/>
              </w:rPr>
              <w:t xml:space="preserve">Print “SECRET” in capital letters at the top and bottom of each page and on the front of folders, binders or notebooks, and in the Subject line and body of all emails. </w:t>
            </w:r>
          </w:p>
        </w:tc>
        <w:tc>
          <w:tcPr>
            <w:tcW w:w="3287" w:type="dxa"/>
            <w:tcBorders>
              <w:top w:val="single" w:sz="6" w:space="0" w:color="000000"/>
              <w:left w:val="single" w:sz="6" w:space="0" w:color="000000"/>
              <w:bottom w:val="single" w:sz="6" w:space="0" w:color="000000"/>
              <w:right w:val="single" w:sz="6" w:space="0" w:color="000000"/>
            </w:tcBorders>
          </w:tcPr>
          <w:p w14:paraId="169BBE04" w14:textId="77777777" w:rsidR="00642549" w:rsidRPr="006B5F8E" w:rsidRDefault="00D6390E">
            <w:pPr>
              <w:spacing w:after="16" w:line="259" w:lineRule="auto"/>
              <w:ind w:left="2" w:firstLine="0"/>
              <w:rPr>
                <w:sz w:val="20"/>
              </w:rPr>
            </w:pPr>
            <w:r w:rsidRPr="006B5F8E">
              <w:rPr>
                <w:b/>
                <w:sz w:val="20"/>
              </w:rPr>
              <w:t xml:space="preserve">MUST ALWAYS BE MARKED. </w:t>
            </w:r>
          </w:p>
          <w:p w14:paraId="6FD559F8" w14:textId="77777777" w:rsidR="00642549" w:rsidRPr="006B5F8E" w:rsidRDefault="00D6390E">
            <w:pPr>
              <w:spacing w:after="0" w:line="259" w:lineRule="auto"/>
              <w:ind w:left="2" w:firstLine="0"/>
              <w:jc w:val="left"/>
              <w:rPr>
                <w:sz w:val="20"/>
              </w:rPr>
            </w:pPr>
            <w:r w:rsidRPr="006B5F8E">
              <w:rPr>
                <w:sz w:val="20"/>
              </w:rPr>
              <w:t xml:space="preserve"> </w:t>
            </w:r>
          </w:p>
          <w:p w14:paraId="66E979F9" w14:textId="77777777" w:rsidR="00642549" w:rsidRPr="006B5F8E" w:rsidRDefault="00D6390E">
            <w:pPr>
              <w:spacing w:after="0" w:line="259" w:lineRule="auto"/>
              <w:ind w:left="2" w:right="30" w:firstLine="0"/>
              <w:jc w:val="left"/>
              <w:rPr>
                <w:sz w:val="20"/>
              </w:rPr>
            </w:pPr>
            <w:r w:rsidRPr="006B5F8E">
              <w:rPr>
                <w:sz w:val="20"/>
              </w:rPr>
              <w:t xml:space="preserve">Print “TOP SECRET” in capital letters at the top and bottom of each page and on the front of folders, binders or notebooks, and in the Subject line and body of all emails. </w:t>
            </w:r>
          </w:p>
        </w:tc>
      </w:tr>
      <w:tr w:rsidR="00642549" w14:paraId="7FC8EBC6" w14:textId="77777777">
        <w:trPr>
          <w:trHeight w:val="1350"/>
        </w:trPr>
        <w:tc>
          <w:tcPr>
            <w:tcW w:w="2053" w:type="dxa"/>
            <w:tcBorders>
              <w:top w:val="single" w:sz="6" w:space="0" w:color="000000"/>
              <w:left w:val="single" w:sz="6" w:space="0" w:color="000000"/>
              <w:bottom w:val="single" w:sz="6" w:space="0" w:color="000000"/>
              <w:right w:val="single" w:sz="6" w:space="0" w:color="000000"/>
            </w:tcBorders>
          </w:tcPr>
          <w:p w14:paraId="66513D4E" w14:textId="77777777" w:rsidR="00642549" w:rsidRPr="006B5F8E" w:rsidRDefault="00D6390E">
            <w:pPr>
              <w:spacing w:after="0" w:line="259" w:lineRule="auto"/>
              <w:ind w:left="2" w:firstLine="0"/>
              <w:jc w:val="left"/>
              <w:rPr>
                <w:sz w:val="20"/>
              </w:rPr>
            </w:pPr>
            <w:r w:rsidRPr="006B5F8E">
              <w:rPr>
                <w:sz w:val="20"/>
              </w:rPr>
              <w:t xml:space="preserve">Marking handling instructions </w:t>
            </w:r>
          </w:p>
        </w:tc>
        <w:tc>
          <w:tcPr>
            <w:tcW w:w="6385" w:type="dxa"/>
            <w:tcBorders>
              <w:top w:val="single" w:sz="6" w:space="0" w:color="000000"/>
              <w:left w:val="single" w:sz="6" w:space="0" w:color="000000"/>
              <w:bottom w:val="single" w:sz="6" w:space="0" w:color="000000"/>
              <w:right w:val="single" w:sz="6" w:space="0" w:color="000000"/>
            </w:tcBorders>
          </w:tcPr>
          <w:p w14:paraId="55A9D9B0" w14:textId="77777777" w:rsidR="00642549" w:rsidRPr="006B5F8E" w:rsidRDefault="00D6390E">
            <w:pPr>
              <w:spacing w:after="0" w:line="259" w:lineRule="auto"/>
              <w:ind w:left="0" w:firstLine="0"/>
              <w:jc w:val="left"/>
              <w:rPr>
                <w:sz w:val="20"/>
              </w:rPr>
            </w:pPr>
            <w:r w:rsidRPr="006B5F8E">
              <w:rPr>
                <w:sz w:val="20"/>
              </w:rPr>
              <w:t xml:space="preserve">All handling instructions or requirements as stipulated by the Information Asset Owner should be marked at the top and bottom of each document page, and at the beginning of any email message text. </w:t>
            </w:r>
          </w:p>
        </w:tc>
        <w:tc>
          <w:tcPr>
            <w:tcW w:w="3289" w:type="dxa"/>
            <w:tcBorders>
              <w:top w:val="single" w:sz="6" w:space="0" w:color="000000"/>
              <w:left w:val="single" w:sz="6" w:space="0" w:color="000000"/>
              <w:bottom w:val="single" w:sz="6" w:space="0" w:color="000000"/>
              <w:right w:val="single" w:sz="6" w:space="0" w:color="000000"/>
            </w:tcBorders>
          </w:tcPr>
          <w:p w14:paraId="7011148B" w14:textId="77777777" w:rsidR="00642549" w:rsidRPr="006B5F8E" w:rsidRDefault="00D6390E">
            <w:pPr>
              <w:spacing w:after="0" w:line="259" w:lineRule="auto"/>
              <w:ind w:left="2" w:firstLine="0"/>
              <w:jc w:val="left"/>
              <w:rPr>
                <w:sz w:val="20"/>
              </w:rPr>
            </w:pPr>
            <w:r w:rsidRPr="006B5F8E">
              <w:rPr>
                <w:sz w:val="20"/>
              </w:rPr>
              <w:t xml:space="preserve"> </w:t>
            </w:r>
          </w:p>
        </w:tc>
        <w:tc>
          <w:tcPr>
            <w:tcW w:w="3287" w:type="dxa"/>
            <w:tcBorders>
              <w:top w:val="single" w:sz="6" w:space="0" w:color="000000"/>
              <w:left w:val="single" w:sz="6" w:space="0" w:color="000000"/>
              <w:bottom w:val="single" w:sz="6" w:space="0" w:color="000000"/>
              <w:right w:val="single" w:sz="6" w:space="0" w:color="000000"/>
            </w:tcBorders>
          </w:tcPr>
          <w:p w14:paraId="5A4E1001" w14:textId="77777777" w:rsidR="00642549" w:rsidRPr="006B5F8E" w:rsidRDefault="00D6390E">
            <w:pPr>
              <w:spacing w:after="0" w:line="259" w:lineRule="auto"/>
              <w:ind w:left="2" w:firstLine="0"/>
              <w:jc w:val="left"/>
              <w:rPr>
                <w:sz w:val="20"/>
              </w:rPr>
            </w:pPr>
            <w:r w:rsidRPr="006B5F8E">
              <w:rPr>
                <w:sz w:val="20"/>
              </w:rPr>
              <w:t xml:space="preserve"> </w:t>
            </w:r>
          </w:p>
        </w:tc>
      </w:tr>
    </w:tbl>
    <w:p w14:paraId="5A09FCF8" w14:textId="77777777" w:rsidR="00642549" w:rsidRDefault="006B5F8E" w:rsidP="006B5F8E">
      <w:pPr>
        <w:tabs>
          <w:tab w:val="left" w:pos="1077"/>
        </w:tabs>
        <w:spacing w:after="0" w:line="259" w:lineRule="auto"/>
        <w:ind w:left="-1137" w:right="30" w:firstLine="0"/>
        <w:jc w:val="left"/>
      </w:pPr>
      <w:r>
        <w:tab/>
      </w:r>
    </w:p>
    <w:p w14:paraId="4C3AA19E" w14:textId="77777777" w:rsidR="006B5F8E" w:rsidRDefault="006B5F8E" w:rsidP="006B5F8E">
      <w:pPr>
        <w:tabs>
          <w:tab w:val="left" w:pos="1077"/>
        </w:tabs>
        <w:spacing w:after="0" w:line="259" w:lineRule="auto"/>
        <w:ind w:left="-1137" w:right="30" w:firstLine="0"/>
        <w:jc w:val="left"/>
      </w:pPr>
    </w:p>
    <w:p w14:paraId="0056F6FB" w14:textId="77777777" w:rsidR="006B5F8E" w:rsidRDefault="006B5F8E" w:rsidP="006B5F8E">
      <w:pPr>
        <w:tabs>
          <w:tab w:val="left" w:pos="1077"/>
        </w:tabs>
        <w:spacing w:after="0" w:line="259" w:lineRule="auto"/>
        <w:ind w:left="-1137" w:right="30" w:firstLine="0"/>
        <w:jc w:val="left"/>
      </w:pPr>
    </w:p>
    <w:p w14:paraId="234DA0BA" w14:textId="77777777" w:rsidR="006B5F8E" w:rsidRDefault="006B5F8E" w:rsidP="006B5F8E">
      <w:pPr>
        <w:tabs>
          <w:tab w:val="left" w:pos="1077"/>
        </w:tabs>
        <w:spacing w:after="0" w:line="259" w:lineRule="auto"/>
        <w:ind w:left="-1137" w:right="30" w:firstLine="0"/>
        <w:jc w:val="left"/>
      </w:pPr>
    </w:p>
    <w:tbl>
      <w:tblPr>
        <w:tblStyle w:val="TableGrid"/>
        <w:tblW w:w="15014" w:type="dxa"/>
        <w:tblInd w:w="23" w:type="dxa"/>
        <w:tblCellMar>
          <w:top w:w="94" w:type="dxa"/>
          <w:left w:w="83" w:type="dxa"/>
          <w:right w:w="44" w:type="dxa"/>
        </w:tblCellMar>
        <w:tblLook w:val="04A0" w:firstRow="1" w:lastRow="0" w:firstColumn="1" w:lastColumn="0" w:noHBand="0" w:noVBand="1"/>
      </w:tblPr>
      <w:tblGrid>
        <w:gridCol w:w="2053"/>
        <w:gridCol w:w="6385"/>
        <w:gridCol w:w="3289"/>
        <w:gridCol w:w="3287"/>
      </w:tblGrid>
      <w:tr w:rsidR="006B5F8E" w14:paraId="059EB7B0" w14:textId="77777777" w:rsidTr="00C25FA4">
        <w:trPr>
          <w:trHeight w:val="504"/>
        </w:trPr>
        <w:tc>
          <w:tcPr>
            <w:tcW w:w="2053" w:type="dxa"/>
            <w:tcBorders>
              <w:top w:val="single" w:sz="6" w:space="0" w:color="000000"/>
              <w:left w:val="single" w:sz="6" w:space="0" w:color="000000"/>
              <w:bottom w:val="single" w:sz="12" w:space="0" w:color="000000"/>
              <w:right w:val="single" w:sz="6" w:space="0" w:color="000000"/>
            </w:tcBorders>
          </w:tcPr>
          <w:p w14:paraId="741BB31F" w14:textId="77777777" w:rsidR="006B5F8E" w:rsidRDefault="006B5F8E" w:rsidP="00C25FA4">
            <w:pPr>
              <w:spacing w:after="0" w:line="259" w:lineRule="auto"/>
              <w:ind w:left="2" w:firstLine="0"/>
              <w:jc w:val="left"/>
            </w:pPr>
          </w:p>
        </w:tc>
        <w:tc>
          <w:tcPr>
            <w:tcW w:w="6385" w:type="dxa"/>
            <w:tcBorders>
              <w:top w:val="single" w:sz="6" w:space="0" w:color="000000"/>
              <w:left w:val="single" w:sz="6" w:space="0" w:color="000000"/>
              <w:bottom w:val="single" w:sz="12" w:space="0" w:color="000000"/>
              <w:right w:val="single" w:sz="6" w:space="0" w:color="000000"/>
            </w:tcBorders>
            <w:shd w:val="clear" w:color="auto" w:fill="CCFFFF"/>
          </w:tcPr>
          <w:p w14:paraId="65B39349" w14:textId="77777777" w:rsidR="006B5F8E" w:rsidRDefault="006B5F8E" w:rsidP="00C25FA4">
            <w:pPr>
              <w:spacing w:after="0" w:line="259" w:lineRule="auto"/>
              <w:ind w:left="0" w:firstLine="0"/>
              <w:jc w:val="left"/>
            </w:pPr>
            <w:r>
              <w:rPr>
                <w:b/>
                <w:color w:val="32339A"/>
              </w:rPr>
              <w:t>OFFICIAL</w:t>
            </w:r>
            <w:r>
              <w:rPr>
                <w:b/>
                <w:color w:val="32339A"/>
                <w:sz w:val="24"/>
              </w:rPr>
              <w:t xml:space="preserve"> </w:t>
            </w:r>
          </w:p>
        </w:tc>
        <w:tc>
          <w:tcPr>
            <w:tcW w:w="3289" w:type="dxa"/>
            <w:tcBorders>
              <w:top w:val="single" w:sz="6" w:space="0" w:color="000000"/>
              <w:left w:val="single" w:sz="6" w:space="0" w:color="000000"/>
              <w:bottom w:val="single" w:sz="12" w:space="0" w:color="000000"/>
              <w:right w:val="single" w:sz="6" w:space="0" w:color="000000"/>
            </w:tcBorders>
            <w:shd w:val="clear" w:color="auto" w:fill="FF9A00"/>
          </w:tcPr>
          <w:p w14:paraId="35264E6F" w14:textId="77777777" w:rsidR="006B5F8E" w:rsidRDefault="006B5F8E" w:rsidP="00C25FA4">
            <w:pPr>
              <w:spacing w:after="0" w:line="259" w:lineRule="auto"/>
              <w:ind w:left="2" w:firstLine="0"/>
              <w:jc w:val="left"/>
            </w:pPr>
            <w:r>
              <w:rPr>
                <w:b/>
              </w:rPr>
              <w:t>SECRET</w:t>
            </w:r>
            <w:r>
              <w:rPr>
                <w:b/>
                <w:sz w:val="24"/>
              </w:rPr>
              <w:t xml:space="preserve"> </w:t>
            </w:r>
          </w:p>
        </w:tc>
        <w:tc>
          <w:tcPr>
            <w:tcW w:w="3287" w:type="dxa"/>
            <w:tcBorders>
              <w:top w:val="single" w:sz="6" w:space="0" w:color="000000"/>
              <w:left w:val="single" w:sz="6" w:space="0" w:color="000000"/>
              <w:bottom w:val="single" w:sz="12" w:space="0" w:color="000000"/>
              <w:right w:val="single" w:sz="6" w:space="0" w:color="000000"/>
            </w:tcBorders>
            <w:shd w:val="clear" w:color="auto" w:fill="FF0000"/>
          </w:tcPr>
          <w:p w14:paraId="199BB5EB" w14:textId="77777777" w:rsidR="006B5F8E" w:rsidRDefault="006B5F8E" w:rsidP="00C25FA4">
            <w:pPr>
              <w:spacing w:after="0" w:line="259" w:lineRule="auto"/>
              <w:ind w:left="2" w:firstLine="0"/>
              <w:jc w:val="left"/>
            </w:pPr>
            <w:r>
              <w:rPr>
                <w:b/>
                <w:color w:val="FFFF00"/>
              </w:rPr>
              <w:t>TOP SECRET</w:t>
            </w:r>
            <w:r>
              <w:rPr>
                <w:b/>
                <w:color w:val="FFFF00"/>
                <w:sz w:val="24"/>
              </w:rPr>
              <w:t xml:space="preserve"> </w:t>
            </w:r>
          </w:p>
        </w:tc>
      </w:tr>
      <w:tr w:rsidR="00642549" w14:paraId="5E2D70A8" w14:textId="77777777" w:rsidTr="006B5F8E">
        <w:tblPrEx>
          <w:tblCellMar>
            <w:right w:w="48" w:type="dxa"/>
          </w:tblCellMar>
        </w:tblPrEx>
        <w:trPr>
          <w:trHeight w:val="8080"/>
        </w:trPr>
        <w:tc>
          <w:tcPr>
            <w:tcW w:w="2053" w:type="dxa"/>
            <w:tcBorders>
              <w:top w:val="single" w:sz="12" w:space="0" w:color="000000"/>
              <w:left w:val="single" w:sz="6" w:space="0" w:color="000000"/>
              <w:bottom w:val="single" w:sz="6" w:space="0" w:color="000000"/>
              <w:right w:val="single" w:sz="6" w:space="0" w:color="000000"/>
            </w:tcBorders>
          </w:tcPr>
          <w:p w14:paraId="34F9A112" w14:textId="77777777" w:rsidR="00642549" w:rsidRPr="006B5F8E" w:rsidRDefault="00D6390E">
            <w:pPr>
              <w:spacing w:after="19" w:line="259" w:lineRule="auto"/>
              <w:ind w:left="2" w:firstLine="0"/>
              <w:jc w:val="left"/>
              <w:rPr>
                <w:sz w:val="20"/>
              </w:rPr>
            </w:pPr>
            <w:r w:rsidRPr="006B5F8E">
              <w:rPr>
                <w:b/>
                <w:color w:val="32339A"/>
                <w:sz w:val="20"/>
              </w:rPr>
              <w:t xml:space="preserve">HANDLING OF </w:t>
            </w:r>
          </w:p>
          <w:p w14:paraId="67A509FA" w14:textId="77777777" w:rsidR="00642549" w:rsidRPr="006B5F8E" w:rsidRDefault="00D6390E">
            <w:pPr>
              <w:spacing w:after="35" w:line="259" w:lineRule="auto"/>
              <w:ind w:left="2" w:firstLine="0"/>
              <w:jc w:val="left"/>
              <w:rPr>
                <w:sz w:val="20"/>
              </w:rPr>
            </w:pPr>
            <w:r w:rsidRPr="006B5F8E">
              <w:rPr>
                <w:b/>
                <w:color w:val="32339A"/>
                <w:sz w:val="20"/>
              </w:rPr>
              <w:t xml:space="preserve">INFORMATION </w:t>
            </w:r>
          </w:p>
          <w:p w14:paraId="417C9EE0" w14:textId="77777777" w:rsidR="00642549" w:rsidRPr="006B5F8E" w:rsidRDefault="00D6390E">
            <w:pPr>
              <w:spacing w:after="0" w:line="259" w:lineRule="auto"/>
              <w:ind w:left="2" w:firstLine="0"/>
              <w:jc w:val="left"/>
              <w:rPr>
                <w:sz w:val="20"/>
              </w:rPr>
            </w:pPr>
            <w:r w:rsidRPr="006B5F8E">
              <w:rPr>
                <w:b/>
                <w:color w:val="32339A"/>
                <w:sz w:val="20"/>
              </w:rPr>
              <w:t xml:space="preserve">YOU CREATE </w:t>
            </w:r>
          </w:p>
          <w:p w14:paraId="64E7D628" w14:textId="77777777" w:rsidR="00642549" w:rsidRPr="006B5F8E" w:rsidRDefault="00D6390E">
            <w:pPr>
              <w:spacing w:after="1" w:line="276" w:lineRule="auto"/>
              <w:ind w:left="2" w:firstLine="0"/>
              <w:jc w:val="left"/>
              <w:rPr>
                <w:sz w:val="20"/>
              </w:rPr>
            </w:pPr>
            <w:r w:rsidRPr="006B5F8E">
              <w:rPr>
                <w:sz w:val="20"/>
              </w:rPr>
              <w:t xml:space="preserve">(of all material, whether paper, </w:t>
            </w:r>
          </w:p>
          <w:p w14:paraId="2D0FB41E" w14:textId="77777777" w:rsidR="00642549" w:rsidRPr="006B5F8E" w:rsidRDefault="00D6390E">
            <w:pPr>
              <w:spacing w:after="34" w:line="259" w:lineRule="auto"/>
              <w:ind w:left="2" w:firstLine="0"/>
              <w:jc w:val="left"/>
              <w:rPr>
                <w:sz w:val="20"/>
              </w:rPr>
            </w:pPr>
            <w:r w:rsidRPr="006B5F8E">
              <w:rPr>
                <w:sz w:val="20"/>
              </w:rPr>
              <w:t xml:space="preserve">electronic, digital </w:t>
            </w:r>
          </w:p>
          <w:p w14:paraId="4E7DB8D7" w14:textId="77777777" w:rsidR="00642549" w:rsidRPr="006B5F8E" w:rsidRDefault="00D6390E">
            <w:pPr>
              <w:spacing w:after="0" w:line="259" w:lineRule="auto"/>
              <w:ind w:left="2" w:firstLine="0"/>
              <w:jc w:val="left"/>
              <w:rPr>
                <w:sz w:val="20"/>
              </w:rPr>
            </w:pPr>
            <w:r w:rsidRPr="006B5F8E">
              <w:rPr>
                <w:sz w:val="20"/>
              </w:rPr>
              <w:t>media)</w:t>
            </w:r>
            <w:r w:rsidRPr="006B5F8E">
              <w:rPr>
                <w:b/>
                <w:color w:val="32339A"/>
                <w:sz w:val="20"/>
              </w:rPr>
              <w:t xml:space="preserve"> </w:t>
            </w:r>
          </w:p>
        </w:tc>
        <w:tc>
          <w:tcPr>
            <w:tcW w:w="6385" w:type="dxa"/>
            <w:tcBorders>
              <w:top w:val="single" w:sz="12" w:space="0" w:color="000000"/>
              <w:left w:val="single" w:sz="6" w:space="0" w:color="000000"/>
              <w:bottom w:val="single" w:sz="6" w:space="0" w:color="000000"/>
              <w:right w:val="single" w:sz="6" w:space="0" w:color="000000"/>
            </w:tcBorders>
          </w:tcPr>
          <w:p w14:paraId="4828F70F" w14:textId="77777777" w:rsidR="00642549" w:rsidRPr="006B5F8E" w:rsidRDefault="00D6390E">
            <w:pPr>
              <w:spacing w:after="0" w:line="274" w:lineRule="auto"/>
              <w:ind w:left="0" w:firstLine="0"/>
              <w:jc w:val="left"/>
              <w:rPr>
                <w:sz w:val="20"/>
              </w:rPr>
            </w:pPr>
            <w:r w:rsidRPr="006B5F8E">
              <w:rPr>
                <w:b/>
                <w:sz w:val="20"/>
              </w:rPr>
              <w:t>Handling instructions</w:t>
            </w:r>
            <w:r w:rsidRPr="006B5F8E">
              <w:rPr>
                <w:sz w:val="20"/>
              </w:rPr>
              <w:t xml:space="preserve"> are there to identify why special handling is required; who is to be allowed access to the information; how that information or data is allowed (or not) to be circulated or forwarded on and how it is to be stored. </w:t>
            </w:r>
          </w:p>
          <w:p w14:paraId="669AC3F4" w14:textId="77777777" w:rsidR="00642549" w:rsidRPr="006B5F8E" w:rsidRDefault="00D6390E">
            <w:pPr>
              <w:spacing w:after="1" w:line="259" w:lineRule="auto"/>
              <w:ind w:left="0" w:firstLine="0"/>
              <w:jc w:val="left"/>
              <w:rPr>
                <w:sz w:val="20"/>
              </w:rPr>
            </w:pPr>
            <w:r w:rsidRPr="006B5F8E">
              <w:rPr>
                <w:sz w:val="20"/>
              </w:rPr>
              <w:t xml:space="preserve"> </w:t>
            </w:r>
          </w:p>
          <w:p w14:paraId="5A5C48BF" w14:textId="77777777" w:rsidR="00642549" w:rsidRPr="006B5F8E" w:rsidRDefault="00D6390E">
            <w:pPr>
              <w:spacing w:after="0" w:line="274" w:lineRule="auto"/>
              <w:ind w:left="0" w:firstLine="0"/>
              <w:jc w:val="left"/>
              <w:rPr>
                <w:sz w:val="20"/>
              </w:rPr>
            </w:pPr>
            <w:r w:rsidRPr="006B5F8E">
              <w:rPr>
                <w:sz w:val="20"/>
              </w:rPr>
              <w:t xml:space="preserve">You control how the information you create is to be handled: you can describe any particular sensitivities of the information and offer meaningful handling advice. Additional handling instructions should be included following advice from the Information Asset Owner to identify handling requirements. </w:t>
            </w:r>
          </w:p>
          <w:p w14:paraId="215FB0D0" w14:textId="77777777" w:rsidR="00642549" w:rsidRPr="006B5F8E" w:rsidRDefault="00D6390E">
            <w:pPr>
              <w:spacing w:after="18" w:line="259" w:lineRule="auto"/>
              <w:ind w:left="0" w:firstLine="0"/>
              <w:jc w:val="left"/>
              <w:rPr>
                <w:sz w:val="20"/>
              </w:rPr>
            </w:pPr>
            <w:r w:rsidRPr="006B5F8E">
              <w:rPr>
                <w:sz w:val="20"/>
              </w:rPr>
              <w:t xml:space="preserve"> </w:t>
            </w:r>
          </w:p>
          <w:p w14:paraId="6F0EE4D7" w14:textId="77777777" w:rsidR="00642549" w:rsidRPr="006B5F8E" w:rsidRDefault="00D6390E">
            <w:pPr>
              <w:spacing w:after="0" w:line="259" w:lineRule="auto"/>
              <w:ind w:left="0" w:firstLine="0"/>
              <w:jc w:val="left"/>
              <w:rPr>
                <w:sz w:val="20"/>
              </w:rPr>
            </w:pPr>
            <w:r w:rsidRPr="006B5F8E">
              <w:rPr>
                <w:sz w:val="20"/>
              </w:rPr>
              <w:t xml:space="preserve">Handling instructions should be included: </w:t>
            </w:r>
          </w:p>
          <w:p w14:paraId="296DFEAC" w14:textId="77777777" w:rsidR="00642549" w:rsidRPr="006B5F8E" w:rsidRDefault="00D6390E">
            <w:pPr>
              <w:numPr>
                <w:ilvl w:val="0"/>
                <w:numId w:val="34"/>
              </w:numPr>
              <w:spacing w:line="270" w:lineRule="auto"/>
              <w:ind w:hanging="360"/>
              <w:jc w:val="left"/>
              <w:rPr>
                <w:sz w:val="20"/>
              </w:rPr>
            </w:pPr>
            <w:r w:rsidRPr="006B5F8E">
              <w:rPr>
                <w:sz w:val="20"/>
              </w:rPr>
              <w:t xml:space="preserve">On the front page of any document, and at the top of each page. </w:t>
            </w:r>
          </w:p>
          <w:p w14:paraId="7BCFDBFB" w14:textId="77777777" w:rsidR="00642549" w:rsidRPr="006B5F8E" w:rsidRDefault="00D6390E">
            <w:pPr>
              <w:numPr>
                <w:ilvl w:val="0"/>
                <w:numId w:val="34"/>
              </w:numPr>
              <w:spacing w:after="16" w:line="259" w:lineRule="auto"/>
              <w:ind w:hanging="360"/>
              <w:jc w:val="left"/>
              <w:rPr>
                <w:sz w:val="20"/>
              </w:rPr>
            </w:pPr>
            <w:r w:rsidRPr="006B5F8E">
              <w:rPr>
                <w:sz w:val="20"/>
              </w:rPr>
              <w:t xml:space="preserve">As the first paragraph of any letter or minute. </w:t>
            </w:r>
          </w:p>
          <w:p w14:paraId="703721AB" w14:textId="77777777" w:rsidR="00642549" w:rsidRPr="006B5F8E" w:rsidRDefault="00D6390E">
            <w:pPr>
              <w:numPr>
                <w:ilvl w:val="0"/>
                <w:numId w:val="34"/>
              </w:numPr>
              <w:spacing w:after="0" w:line="259" w:lineRule="auto"/>
              <w:ind w:hanging="360"/>
              <w:jc w:val="left"/>
              <w:rPr>
                <w:sz w:val="20"/>
              </w:rPr>
            </w:pPr>
            <w:r w:rsidRPr="006B5F8E">
              <w:rPr>
                <w:sz w:val="20"/>
              </w:rPr>
              <w:t xml:space="preserve">As the first paragraph of any email. </w:t>
            </w:r>
          </w:p>
          <w:p w14:paraId="0E139622" w14:textId="77777777" w:rsidR="00642549" w:rsidRPr="006B5F8E" w:rsidRDefault="00D6390E">
            <w:pPr>
              <w:numPr>
                <w:ilvl w:val="0"/>
                <w:numId w:val="34"/>
              </w:numPr>
              <w:spacing w:after="2" w:line="271" w:lineRule="auto"/>
              <w:ind w:hanging="360"/>
              <w:jc w:val="left"/>
              <w:rPr>
                <w:sz w:val="20"/>
              </w:rPr>
            </w:pPr>
            <w:r w:rsidRPr="006B5F8E">
              <w:rPr>
                <w:sz w:val="20"/>
              </w:rPr>
              <w:t xml:space="preserve">Highlighted in the operations instructions for any dataset. </w:t>
            </w:r>
          </w:p>
          <w:p w14:paraId="20735751" w14:textId="77777777" w:rsidR="00642549" w:rsidRPr="006B5F8E" w:rsidRDefault="00D6390E">
            <w:pPr>
              <w:spacing w:after="19" w:line="259" w:lineRule="auto"/>
              <w:ind w:left="0" w:firstLine="0"/>
              <w:jc w:val="left"/>
              <w:rPr>
                <w:sz w:val="20"/>
              </w:rPr>
            </w:pPr>
            <w:r w:rsidRPr="006B5F8E">
              <w:rPr>
                <w:sz w:val="20"/>
              </w:rPr>
              <w:t xml:space="preserve"> </w:t>
            </w:r>
          </w:p>
          <w:p w14:paraId="03E9846A" w14:textId="77777777" w:rsidR="00642549" w:rsidRPr="006B5F8E" w:rsidRDefault="00D6390E">
            <w:pPr>
              <w:spacing w:after="0" w:line="259" w:lineRule="auto"/>
              <w:ind w:left="0" w:firstLine="0"/>
              <w:jc w:val="left"/>
              <w:rPr>
                <w:sz w:val="20"/>
              </w:rPr>
            </w:pPr>
            <w:r w:rsidRPr="006B5F8E">
              <w:rPr>
                <w:b/>
                <w:sz w:val="20"/>
              </w:rPr>
              <w:t>Basic formula for handling instructions</w:t>
            </w:r>
            <w:r w:rsidRPr="006B5F8E">
              <w:rPr>
                <w:sz w:val="20"/>
              </w:rPr>
              <w:t xml:space="preserve">: </w:t>
            </w:r>
          </w:p>
          <w:p w14:paraId="30897CA6" w14:textId="77777777" w:rsidR="00642549" w:rsidRPr="006B5F8E" w:rsidRDefault="00D6390E">
            <w:pPr>
              <w:spacing w:after="3" w:line="273" w:lineRule="auto"/>
              <w:ind w:left="284" w:right="148" w:firstLine="0"/>
              <w:jc w:val="left"/>
              <w:rPr>
                <w:sz w:val="20"/>
              </w:rPr>
            </w:pPr>
            <w:r w:rsidRPr="006B5F8E">
              <w:rPr>
                <w:sz w:val="20"/>
              </w:rPr>
              <w:t xml:space="preserve">&lt;Reason this is classified as it is&gt; &lt;What you are allowed to do with this information&gt; &lt;What you need to do to ensure it is kept secure&gt; </w:t>
            </w:r>
          </w:p>
          <w:p w14:paraId="257FB13E" w14:textId="77777777" w:rsidR="00642549" w:rsidRPr="006B5F8E" w:rsidRDefault="00D6390E">
            <w:pPr>
              <w:spacing w:after="18" w:line="259" w:lineRule="auto"/>
              <w:ind w:left="0" w:firstLine="0"/>
              <w:jc w:val="left"/>
              <w:rPr>
                <w:sz w:val="20"/>
              </w:rPr>
            </w:pPr>
            <w:r w:rsidRPr="006B5F8E">
              <w:rPr>
                <w:b/>
                <w:sz w:val="20"/>
              </w:rPr>
              <w:t xml:space="preserve"> </w:t>
            </w:r>
          </w:p>
          <w:p w14:paraId="2EBF4F32" w14:textId="77777777" w:rsidR="00642549" w:rsidRPr="006B5F8E" w:rsidRDefault="00D6390E">
            <w:pPr>
              <w:spacing w:after="49" w:line="259" w:lineRule="auto"/>
              <w:ind w:left="0" w:firstLine="0"/>
              <w:jc w:val="left"/>
              <w:rPr>
                <w:sz w:val="20"/>
              </w:rPr>
            </w:pPr>
            <w:r w:rsidRPr="006B5F8E">
              <w:rPr>
                <w:b/>
                <w:sz w:val="20"/>
              </w:rPr>
              <w:t xml:space="preserve">Example handling instructions: </w:t>
            </w:r>
          </w:p>
          <w:p w14:paraId="7C4E096D" w14:textId="77777777" w:rsidR="00642549" w:rsidRPr="006B5F8E" w:rsidRDefault="00D6390E">
            <w:pPr>
              <w:numPr>
                <w:ilvl w:val="0"/>
                <w:numId w:val="35"/>
              </w:numPr>
              <w:spacing w:after="67" w:line="259" w:lineRule="auto"/>
              <w:ind w:hanging="360"/>
              <w:jc w:val="left"/>
              <w:rPr>
                <w:sz w:val="20"/>
              </w:rPr>
            </w:pPr>
            <w:r w:rsidRPr="006B5F8E">
              <w:rPr>
                <w:sz w:val="20"/>
              </w:rPr>
              <w:t xml:space="preserve">“Please do not distribute this document further.” </w:t>
            </w:r>
          </w:p>
          <w:p w14:paraId="58CC99C0" w14:textId="77777777" w:rsidR="00642549" w:rsidRPr="006B5F8E" w:rsidRDefault="00D6390E">
            <w:pPr>
              <w:numPr>
                <w:ilvl w:val="0"/>
                <w:numId w:val="35"/>
              </w:numPr>
              <w:spacing w:after="0" w:line="259" w:lineRule="auto"/>
              <w:ind w:hanging="360"/>
              <w:jc w:val="left"/>
              <w:rPr>
                <w:sz w:val="20"/>
              </w:rPr>
            </w:pPr>
            <w:r w:rsidRPr="006B5F8E">
              <w:rPr>
                <w:sz w:val="20"/>
              </w:rPr>
              <w:t>“Draft submission that seeks final Ministerial clearance for [</w:t>
            </w:r>
            <w:r w:rsidRPr="006B5F8E">
              <w:rPr>
                <w:i/>
                <w:sz w:val="20"/>
              </w:rPr>
              <w:t>insert</w:t>
            </w:r>
            <w:r w:rsidRPr="006B5F8E">
              <w:rPr>
                <w:sz w:val="20"/>
              </w:rPr>
              <w:t xml:space="preserve">]. This is for your eyes only – it remains highly contentious and should not be copied any further.” </w:t>
            </w:r>
          </w:p>
        </w:tc>
        <w:tc>
          <w:tcPr>
            <w:tcW w:w="3289" w:type="dxa"/>
            <w:tcBorders>
              <w:top w:val="single" w:sz="12" w:space="0" w:color="000000"/>
              <w:left w:val="single" w:sz="6" w:space="0" w:color="000000"/>
              <w:bottom w:val="single" w:sz="6" w:space="0" w:color="000000"/>
              <w:right w:val="single" w:sz="6" w:space="0" w:color="000000"/>
            </w:tcBorders>
          </w:tcPr>
          <w:p w14:paraId="3C333E08" w14:textId="77777777" w:rsidR="00642549" w:rsidRPr="006B5F8E" w:rsidRDefault="00D6390E">
            <w:pPr>
              <w:spacing w:after="0" w:line="259" w:lineRule="auto"/>
              <w:ind w:left="2" w:firstLine="0"/>
              <w:jc w:val="left"/>
              <w:rPr>
                <w:sz w:val="20"/>
              </w:rPr>
            </w:pPr>
            <w:r w:rsidRPr="006B5F8E">
              <w:rPr>
                <w:i/>
                <w:sz w:val="20"/>
              </w:rPr>
              <w:t xml:space="preserve">As for OFFICIAL </w:t>
            </w:r>
          </w:p>
        </w:tc>
        <w:tc>
          <w:tcPr>
            <w:tcW w:w="3287" w:type="dxa"/>
            <w:tcBorders>
              <w:top w:val="single" w:sz="12" w:space="0" w:color="000000"/>
              <w:left w:val="single" w:sz="6" w:space="0" w:color="000000"/>
              <w:bottom w:val="single" w:sz="6" w:space="0" w:color="000000"/>
              <w:right w:val="single" w:sz="6" w:space="0" w:color="000000"/>
            </w:tcBorders>
          </w:tcPr>
          <w:p w14:paraId="14DF863C" w14:textId="77777777" w:rsidR="00642549" w:rsidRPr="006B5F8E" w:rsidRDefault="00D6390E">
            <w:pPr>
              <w:spacing w:after="0" w:line="259" w:lineRule="auto"/>
              <w:ind w:left="2" w:firstLine="0"/>
              <w:jc w:val="left"/>
              <w:rPr>
                <w:sz w:val="20"/>
              </w:rPr>
            </w:pPr>
            <w:r w:rsidRPr="006B5F8E">
              <w:rPr>
                <w:i/>
                <w:sz w:val="20"/>
              </w:rPr>
              <w:t xml:space="preserve">As for OFFICIAL </w:t>
            </w:r>
          </w:p>
        </w:tc>
      </w:tr>
    </w:tbl>
    <w:p w14:paraId="1047B41A" w14:textId="77777777" w:rsidR="00642549" w:rsidRDefault="00642549">
      <w:pPr>
        <w:spacing w:after="0" w:line="259" w:lineRule="auto"/>
        <w:ind w:left="-1137" w:right="30" w:firstLine="0"/>
        <w:jc w:val="left"/>
      </w:pPr>
    </w:p>
    <w:tbl>
      <w:tblPr>
        <w:tblStyle w:val="TableGrid"/>
        <w:tblW w:w="15014" w:type="dxa"/>
        <w:tblInd w:w="23" w:type="dxa"/>
        <w:tblCellMar>
          <w:top w:w="96" w:type="dxa"/>
          <w:left w:w="83" w:type="dxa"/>
          <w:right w:w="24" w:type="dxa"/>
        </w:tblCellMar>
        <w:tblLook w:val="04A0" w:firstRow="1" w:lastRow="0" w:firstColumn="1" w:lastColumn="0" w:noHBand="0" w:noVBand="1"/>
      </w:tblPr>
      <w:tblGrid>
        <w:gridCol w:w="2053"/>
        <w:gridCol w:w="6385"/>
        <w:gridCol w:w="3289"/>
        <w:gridCol w:w="3287"/>
      </w:tblGrid>
      <w:tr w:rsidR="00642549" w14:paraId="0DD939CA" w14:textId="77777777">
        <w:trPr>
          <w:trHeight w:val="504"/>
        </w:trPr>
        <w:tc>
          <w:tcPr>
            <w:tcW w:w="2053" w:type="dxa"/>
            <w:tcBorders>
              <w:top w:val="single" w:sz="6" w:space="0" w:color="000000"/>
              <w:left w:val="single" w:sz="6" w:space="0" w:color="000000"/>
              <w:bottom w:val="single" w:sz="12" w:space="0" w:color="000000"/>
              <w:right w:val="single" w:sz="6" w:space="0" w:color="000000"/>
            </w:tcBorders>
          </w:tcPr>
          <w:p w14:paraId="29D4FF78" w14:textId="77777777" w:rsidR="00642549" w:rsidRDefault="00D6390E">
            <w:pPr>
              <w:spacing w:after="0" w:line="259" w:lineRule="auto"/>
              <w:ind w:left="2" w:firstLine="0"/>
              <w:jc w:val="left"/>
            </w:pPr>
            <w:r>
              <w:rPr>
                <w:b/>
                <w:sz w:val="24"/>
              </w:rPr>
              <w:t xml:space="preserve"> </w:t>
            </w:r>
          </w:p>
        </w:tc>
        <w:tc>
          <w:tcPr>
            <w:tcW w:w="6385" w:type="dxa"/>
            <w:tcBorders>
              <w:top w:val="single" w:sz="6" w:space="0" w:color="000000"/>
              <w:left w:val="single" w:sz="6" w:space="0" w:color="000000"/>
              <w:bottom w:val="single" w:sz="12" w:space="0" w:color="000000"/>
              <w:right w:val="single" w:sz="6" w:space="0" w:color="000000"/>
            </w:tcBorders>
            <w:shd w:val="clear" w:color="auto" w:fill="CCFFFF"/>
          </w:tcPr>
          <w:p w14:paraId="6B597702" w14:textId="77777777" w:rsidR="00642549" w:rsidRDefault="00D6390E">
            <w:pPr>
              <w:tabs>
                <w:tab w:val="center" w:pos="506"/>
                <w:tab w:val="center" w:pos="1013"/>
              </w:tabs>
              <w:spacing w:after="0" w:line="259" w:lineRule="auto"/>
              <w:ind w:left="0" w:firstLine="0"/>
              <w:jc w:val="left"/>
            </w:pPr>
            <w:r>
              <w:rPr>
                <w:rFonts w:ascii="Calibri" w:eastAsia="Calibri" w:hAnsi="Calibri" w:cs="Calibri"/>
              </w:rPr>
              <w:tab/>
            </w:r>
            <w:r>
              <w:rPr>
                <w:b/>
                <w:color w:val="32339A"/>
              </w:rPr>
              <w:t>OFF</w:t>
            </w:r>
            <w:r w:rsidR="00396349">
              <w:rPr>
                <w:b/>
                <w:color w:val="32339A"/>
              </w:rPr>
              <w:t>I</w:t>
            </w:r>
            <w:r>
              <w:rPr>
                <w:b/>
                <w:color w:val="32339A"/>
              </w:rPr>
              <w:t>CIAL</w:t>
            </w:r>
            <w:r>
              <w:rPr>
                <w:b/>
                <w:color w:val="32339A"/>
              </w:rPr>
              <w:tab/>
            </w:r>
            <w:r>
              <w:rPr>
                <w:b/>
                <w:color w:val="32339A"/>
                <w:sz w:val="24"/>
              </w:rPr>
              <w:t xml:space="preserve"> </w:t>
            </w:r>
          </w:p>
        </w:tc>
        <w:tc>
          <w:tcPr>
            <w:tcW w:w="3289" w:type="dxa"/>
            <w:tcBorders>
              <w:top w:val="single" w:sz="6" w:space="0" w:color="000000"/>
              <w:left w:val="single" w:sz="6" w:space="0" w:color="000000"/>
              <w:bottom w:val="single" w:sz="12" w:space="0" w:color="000000"/>
              <w:right w:val="single" w:sz="6" w:space="0" w:color="000000"/>
            </w:tcBorders>
            <w:shd w:val="clear" w:color="auto" w:fill="FF9A00"/>
          </w:tcPr>
          <w:p w14:paraId="62376E74" w14:textId="77777777" w:rsidR="00642549" w:rsidRDefault="00D6390E">
            <w:pPr>
              <w:spacing w:after="0" w:line="259" w:lineRule="auto"/>
              <w:ind w:left="2" w:firstLine="0"/>
              <w:jc w:val="left"/>
            </w:pPr>
            <w:r>
              <w:rPr>
                <w:b/>
              </w:rPr>
              <w:t>SECRET</w:t>
            </w:r>
            <w:r>
              <w:rPr>
                <w:b/>
                <w:sz w:val="24"/>
              </w:rPr>
              <w:t xml:space="preserve"> </w:t>
            </w:r>
          </w:p>
        </w:tc>
        <w:tc>
          <w:tcPr>
            <w:tcW w:w="3287" w:type="dxa"/>
            <w:tcBorders>
              <w:top w:val="single" w:sz="6" w:space="0" w:color="000000"/>
              <w:left w:val="single" w:sz="6" w:space="0" w:color="000000"/>
              <w:bottom w:val="single" w:sz="12" w:space="0" w:color="000000"/>
              <w:right w:val="single" w:sz="6" w:space="0" w:color="000000"/>
            </w:tcBorders>
            <w:shd w:val="clear" w:color="auto" w:fill="FF0000"/>
          </w:tcPr>
          <w:p w14:paraId="0395332F" w14:textId="77777777" w:rsidR="00642549" w:rsidRDefault="00D6390E">
            <w:pPr>
              <w:spacing w:after="0" w:line="259" w:lineRule="auto"/>
              <w:ind w:left="2" w:firstLine="0"/>
              <w:jc w:val="left"/>
            </w:pPr>
            <w:r>
              <w:rPr>
                <w:b/>
                <w:color w:val="FFFF00"/>
              </w:rPr>
              <w:t>TOP SECRET</w:t>
            </w:r>
            <w:r>
              <w:rPr>
                <w:b/>
                <w:color w:val="FFFF00"/>
                <w:sz w:val="24"/>
              </w:rPr>
              <w:t xml:space="preserve"> </w:t>
            </w:r>
          </w:p>
        </w:tc>
      </w:tr>
      <w:tr w:rsidR="00642549" w14:paraId="11148AD8" w14:textId="77777777">
        <w:trPr>
          <w:trHeight w:val="1826"/>
        </w:trPr>
        <w:tc>
          <w:tcPr>
            <w:tcW w:w="2053" w:type="dxa"/>
            <w:tcBorders>
              <w:top w:val="single" w:sz="12" w:space="0" w:color="000000"/>
              <w:left w:val="single" w:sz="6" w:space="0" w:color="000000"/>
              <w:bottom w:val="single" w:sz="6" w:space="0" w:color="000000"/>
              <w:right w:val="single" w:sz="6" w:space="0" w:color="000000"/>
            </w:tcBorders>
          </w:tcPr>
          <w:p w14:paraId="618AB832" w14:textId="77777777" w:rsidR="00642549" w:rsidRDefault="00642549">
            <w:pPr>
              <w:spacing w:after="160" w:line="259" w:lineRule="auto"/>
              <w:ind w:left="0" w:firstLine="0"/>
              <w:jc w:val="left"/>
            </w:pPr>
          </w:p>
        </w:tc>
        <w:tc>
          <w:tcPr>
            <w:tcW w:w="6385" w:type="dxa"/>
            <w:tcBorders>
              <w:top w:val="single" w:sz="12" w:space="0" w:color="000000"/>
              <w:left w:val="single" w:sz="6" w:space="0" w:color="000000"/>
              <w:bottom w:val="single" w:sz="6" w:space="0" w:color="000000"/>
              <w:right w:val="single" w:sz="6" w:space="0" w:color="000000"/>
            </w:tcBorders>
            <w:vAlign w:val="center"/>
          </w:tcPr>
          <w:p w14:paraId="21C950C0" w14:textId="77777777" w:rsidR="00642549" w:rsidRPr="006B5F8E" w:rsidRDefault="00D6390E">
            <w:pPr>
              <w:numPr>
                <w:ilvl w:val="0"/>
                <w:numId w:val="36"/>
              </w:numPr>
              <w:spacing w:after="93" w:line="275" w:lineRule="auto"/>
              <w:ind w:hanging="360"/>
              <w:jc w:val="left"/>
              <w:rPr>
                <w:sz w:val="20"/>
              </w:rPr>
            </w:pPr>
            <w:r w:rsidRPr="006B5F8E">
              <w:rPr>
                <w:sz w:val="20"/>
              </w:rPr>
              <w:t xml:space="preserve">"This information has been produced by </w:t>
            </w:r>
            <w:r w:rsidR="0093436D" w:rsidRPr="006B5F8E">
              <w:rPr>
                <w:sz w:val="20"/>
              </w:rPr>
              <w:t>HMPPS</w:t>
            </w:r>
            <w:r w:rsidRPr="006B5F8E">
              <w:rPr>
                <w:sz w:val="20"/>
              </w:rPr>
              <w:t xml:space="preserve">. Do not share outside of </w:t>
            </w:r>
            <w:r w:rsidR="0093436D" w:rsidRPr="006B5F8E">
              <w:rPr>
                <w:sz w:val="20"/>
              </w:rPr>
              <w:t>HMPPS</w:t>
            </w:r>
            <w:r w:rsidRPr="006B5F8E">
              <w:rPr>
                <w:sz w:val="20"/>
              </w:rPr>
              <w:t xml:space="preserve"> without the written approval of the sender."</w:t>
            </w:r>
            <w:r w:rsidRPr="006B5F8E">
              <w:t xml:space="preserve"> </w:t>
            </w:r>
          </w:p>
          <w:p w14:paraId="432B8F85" w14:textId="77777777" w:rsidR="00642549" w:rsidRDefault="00D6390E">
            <w:pPr>
              <w:numPr>
                <w:ilvl w:val="0"/>
                <w:numId w:val="36"/>
              </w:numPr>
              <w:spacing w:after="0" w:line="259" w:lineRule="auto"/>
              <w:ind w:hanging="360"/>
              <w:jc w:val="left"/>
            </w:pPr>
            <w:r w:rsidRPr="006B5F8E">
              <w:rPr>
                <w:sz w:val="20"/>
              </w:rPr>
              <w:t>“To be opened by Addressee Only” – can be used for sending personal information for staff</w:t>
            </w:r>
            <w:r w:rsidRPr="006B5F8E">
              <w:t xml:space="preserve"> </w:t>
            </w:r>
          </w:p>
        </w:tc>
        <w:tc>
          <w:tcPr>
            <w:tcW w:w="3289" w:type="dxa"/>
            <w:tcBorders>
              <w:top w:val="single" w:sz="12" w:space="0" w:color="000000"/>
              <w:left w:val="single" w:sz="6" w:space="0" w:color="000000"/>
              <w:bottom w:val="single" w:sz="6" w:space="0" w:color="000000"/>
              <w:right w:val="single" w:sz="6" w:space="0" w:color="000000"/>
            </w:tcBorders>
          </w:tcPr>
          <w:p w14:paraId="792DBCE0" w14:textId="77777777" w:rsidR="00642549" w:rsidRDefault="00642549">
            <w:pPr>
              <w:spacing w:after="160" w:line="259" w:lineRule="auto"/>
              <w:ind w:left="0" w:firstLine="0"/>
              <w:jc w:val="left"/>
            </w:pPr>
          </w:p>
        </w:tc>
        <w:tc>
          <w:tcPr>
            <w:tcW w:w="3287" w:type="dxa"/>
            <w:tcBorders>
              <w:top w:val="single" w:sz="12" w:space="0" w:color="000000"/>
              <w:left w:val="single" w:sz="6" w:space="0" w:color="000000"/>
              <w:bottom w:val="single" w:sz="6" w:space="0" w:color="000000"/>
              <w:right w:val="single" w:sz="6" w:space="0" w:color="000000"/>
            </w:tcBorders>
          </w:tcPr>
          <w:p w14:paraId="6AB3DC3A" w14:textId="77777777" w:rsidR="00642549" w:rsidRDefault="00642549">
            <w:pPr>
              <w:spacing w:after="160" w:line="259" w:lineRule="auto"/>
              <w:ind w:left="0" w:firstLine="0"/>
              <w:jc w:val="left"/>
            </w:pPr>
          </w:p>
        </w:tc>
      </w:tr>
      <w:tr w:rsidR="00642549" w14:paraId="58423AAC" w14:textId="77777777" w:rsidTr="006B5F8E">
        <w:trPr>
          <w:trHeight w:val="6250"/>
        </w:trPr>
        <w:tc>
          <w:tcPr>
            <w:tcW w:w="2053" w:type="dxa"/>
            <w:tcBorders>
              <w:top w:val="single" w:sz="6" w:space="0" w:color="000000"/>
              <w:left w:val="single" w:sz="6" w:space="0" w:color="000000"/>
              <w:bottom w:val="single" w:sz="6" w:space="0" w:color="000000"/>
              <w:right w:val="single" w:sz="6" w:space="0" w:color="000000"/>
            </w:tcBorders>
          </w:tcPr>
          <w:p w14:paraId="5C1F37EA" w14:textId="77777777" w:rsidR="00642549" w:rsidRPr="006B5F8E" w:rsidRDefault="00D6390E">
            <w:pPr>
              <w:spacing w:after="35" w:line="259" w:lineRule="auto"/>
              <w:ind w:left="2" w:firstLine="0"/>
              <w:jc w:val="left"/>
              <w:rPr>
                <w:sz w:val="20"/>
                <w:szCs w:val="20"/>
              </w:rPr>
            </w:pPr>
            <w:r w:rsidRPr="006B5F8E">
              <w:rPr>
                <w:b/>
                <w:color w:val="32339A"/>
                <w:sz w:val="20"/>
                <w:szCs w:val="20"/>
              </w:rPr>
              <w:t xml:space="preserve">HANDLING OF </w:t>
            </w:r>
          </w:p>
          <w:p w14:paraId="34B0F5BC" w14:textId="77777777" w:rsidR="00642549" w:rsidRPr="006B5F8E" w:rsidRDefault="00D6390E">
            <w:pPr>
              <w:spacing w:after="0" w:line="259" w:lineRule="auto"/>
              <w:ind w:left="2" w:firstLine="0"/>
              <w:jc w:val="left"/>
              <w:rPr>
                <w:sz w:val="20"/>
                <w:szCs w:val="20"/>
              </w:rPr>
            </w:pPr>
            <w:r w:rsidRPr="006B5F8E">
              <w:rPr>
                <w:b/>
                <w:color w:val="32339A"/>
                <w:sz w:val="20"/>
                <w:szCs w:val="20"/>
              </w:rPr>
              <w:t xml:space="preserve">INFORMATION </w:t>
            </w:r>
          </w:p>
          <w:p w14:paraId="03CFEC17" w14:textId="77777777" w:rsidR="00642549" w:rsidRPr="006B5F8E" w:rsidRDefault="00D6390E">
            <w:pPr>
              <w:spacing w:after="1" w:line="276" w:lineRule="auto"/>
              <w:ind w:left="2" w:firstLine="0"/>
              <w:jc w:val="left"/>
              <w:rPr>
                <w:sz w:val="20"/>
                <w:szCs w:val="20"/>
              </w:rPr>
            </w:pPr>
            <w:r w:rsidRPr="006B5F8E">
              <w:rPr>
                <w:sz w:val="20"/>
                <w:szCs w:val="20"/>
              </w:rPr>
              <w:t xml:space="preserve">(of all material, whether paper, </w:t>
            </w:r>
          </w:p>
          <w:p w14:paraId="5AA0EA12" w14:textId="77777777" w:rsidR="00642549" w:rsidRPr="006B5F8E" w:rsidRDefault="00D6390E">
            <w:pPr>
              <w:spacing w:after="34" w:line="259" w:lineRule="auto"/>
              <w:ind w:left="2" w:firstLine="0"/>
              <w:jc w:val="left"/>
              <w:rPr>
                <w:sz w:val="20"/>
                <w:szCs w:val="20"/>
              </w:rPr>
            </w:pPr>
            <w:r w:rsidRPr="006B5F8E">
              <w:rPr>
                <w:sz w:val="20"/>
                <w:szCs w:val="20"/>
              </w:rPr>
              <w:t xml:space="preserve">electronic, digital </w:t>
            </w:r>
          </w:p>
          <w:p w14:paraId="6A40ABD3" w14:textId="77777777" w:rsidR="00642549" w:rsidRPr="006B5F8E" w:rsidRDefault="00D6390E">
            <w:pPr>
              <w:spacing w:after="0" w:line="259" w:lineRule="auto"/>
              <w:ind w:left="2" w:firstLine="0"/>
              <w:jc w:val="left"/>
              <w:rPr>
                <w:sz w:val="20"/>
                <w:szCs w:val="20"/>
              </w:rPr>
            </w:pPr>
            <w:r w:rsidRPr="006B5F8E">
              <w:rPr>
                <w:sz w:val="20"/>
                <w:szCs w:val="20"/>
              </w:rPr>
              <w:t>media)</w:t>
            </w:r>
            <w:r w:rsidRPr="006B5F8E">
              <w:rPr>
                <w:b/>
                <w:color w:val="32339A"/>
                <w:sz w:val="20"/>
                <w:szCs w:val="20"/>
              </w:rPr>
              <w:t xml:space="preserve"> </w:t>
            </w:r>
          </w:p>
        </w:tc>
        <w:tc>
          <w:tcPr>
            <w:tcW w:w="6385" w:type="dxa"/>
            <w:tcBorders>
              <w:top w:val="single" w:sz="6" w:space="0" w:color="000000"/>
              <w:left w:val="single" w:sz="6" w:space="0" w:color="000000"/>
              <w:bottom w:val="single" w:sz="6" w:space="0" w:color="000000"/>
              <w:right w:val="single" w:sz="6" w:space="0" w:color="000000"/>
            </w:tcBorders>
          </w:tcPr>
          <w:p w14:paraId="4E0C9E16" w14:textId="77777777" w:rsidR="00642549" w:rsidRPr="006B5F8E" w:rsidRDefault="00D6390E">
            <w:pPr>
              <w:spacing w:after="6" w:line="268" w:lineRule="auto"/>
              <w:ind w:left="0" w:firstLine="0"/>
              <w:jc w:val="left"/>
              <w:rPr>
                <w:sz w:val="20"/>
                <w:szCs w:val="20"/>
              </w:rPr>
            </w:pPr>
            <w:r w:rsidRPr="006B5F8E">
              <w:rPr>
                <w:b/>
                <w:sz w:val="20"/>
                <w:szCs w:val="20"/>
              </w:rPr>
              <w:t>You must follow any handling guidance stipulated by the Information Asset Owner.</w:t>
            </w:r>
            <w:r w:rsidRPr="006B5F8E">
              <w:rPr>
                <w:sz w:val="20"/>
                <w:szCs w:val="20"/>
              </w:rPr>
              <w:t xml:space="preserve"> </w:t>
            </w:r>
          </w:p>
          <w:p w14:paraId="55198310" w14:textId="77777777" w:rsidR="00642549" w:rsidRPr="006B5F8E" w:rsidRDefault="00D6390E">
            <w:pPr>
              <w:spacing w:after="0" w:line="259" w:lineRule="auto"/>
              <w:ind w:left="0" w:firstLine="0"/>
              <w:jc w:val="left"/>
              <w:rPr>
                <w:sz w:val="20"/>
                <w:szCs w:val="20"/>
              </w:rPr>
            </w:pPr>
            <w:r w:rsidRPr="006B5F8E">
              <w:rPr>
                <w:sz w:val="20"/>
                <w:szCs w:val="20"/>
              </w:rPr>
              <w:t xml:space="preserve"> </w:t>
            </w:r>
          </w:p>
          <w:p w14:paraId="4EC5EB2E" w14:textId="77777777" w:rsidR="00642549" w:rsidRPr="006B5F8E" w:rsidRDefault="00D6390E">
            <w:pPr>
              <w:spacing w:after="2" w:line="273" w:lineRule="auto"/>
              <w:ind w:left="0" w:firstLine="0"/>
              <w:jc w:val="left"/>
              <w:rPr>
                <w:sz w:val="20"/>
                <w:szCs w:val="20"/>
              </w:rPr>
            </w:pPr>
            <w:r w:rsidRPr="006B5F8E">
              <w:rPr>
                <w:sz w:val="20"/>
                <w:szCs w:val="20"/>
              </w:rPr>
              <w:t xml:space="preserve">You have a duty of confidentiality and a personal responsibility to safeguard any </w:t>
            </w:r>
            <w:r w:rsidR="0093436D" w:rsidRPr="006B5F8E">
              <w:rPr>
                <w:sz w:val="20"/>
                <w:szCs w:val="20"/>
              </w:rPr>
              <w:t>HMPPS</w:t>
            </w:r>
            <w:r w:rsidRPr="006B5F8E">
              <w:rPr>
                <w:sz w:val="20"/>
                <w:szCs w:val="20"/>
              </w:rPr>
              <w:t xml:space="preserve"> or MoJ information that you are entrusted with, or are handing to others. </w:t>
            </w:r>
          </w:p>
          <w:p w14:paraId="19DC32E8" w14:textId="77777777" w:rsidR="00642549" w:rsidRPr="006B5F8E" w:rsidRDefault="00D6390E">
            <w:pPr>
              <w:spacing w:after="18" w:line="259" w:lineRule="auto"/>
              <w:ind w:left="0" w:firstLine="0"/>
              <w:jc w:val="left"/>
              <w:rPr>
                <w:sz w:val="20"/>
                <w:szCs w:val="20"/>
              </w:rPr>
            </w:pPr>
            <w:r w:rsidRPr="006B5F8E">
              <w:rPr>
                <w:sz w:val="20"/>
                <w:szCs w:val="20"/>
              </w:rPr>
              <w:t xml:space="preserve"> </w:t>
            </w:r>
          </w:p>
          <w:p w14:paraId="2F99B70A" w14:textId="77777777" w:rsidR="00642549" w:rsidRPr="006B5F8E" w:rsidRDefault="00D6390E">
            <w:pPr>
              <w:spacing w:after="15" w:line="259" w:lineRule="auto"/>
              <w:ind w:left="0" w:firstLine="0"/>
              <w:jc w:val="left"/>
              <w:rPr>
                <w:sz w:val="20"/>
                <w:szCs w:val="20"/>
              </w:rPr>
            </w:pPr>
            <w:r w:rsidRPr="006B5F8E">
              <w:rPr>
                <w:b/>
                <w:sz w:val="20"/>
                <w:szCs w:val="20"/>
              </w:rPr>
              <w:t>OFFICIAL:</w:t>
            </w:r>
            <w:r w:rsidRPr="006B5F8E">
              <w:rPr>
                <w:sz w:val="20"/>
                <w:szCs w:val="20"/>
              </w:rPr>
              <w:t xml:space="preserve"> </w:t>
            </w:r>
          </w:p>
          <w:p w14:paraId="370FBC6C" w14:textId="77777777" w:rsidR="00642549" w:rsidRPr="006B5F8E" w:rsidRDefault="00D6390E">
            <w:pPr>
              <w:numPr>
                <w:ilvl w:val="0"/>
                <w:numId w:val="37"/>
              </w:numPr>
              <w:spacing w:after="0" w:line="274" w:lineRule="auto"/>
              <w:ind w:right="23" w:hanging="360"/>
              <w:jc w:val="left"/>
              <w:rPr>
                <w:sz w:val="20"/>
                <w:szCs w:val="20"/>
              </w:rPr>
            </w:pPr>
            <w:r w:rsidRPr="006B5F8E">
              <w:rPr>
                <w:sz w:val="20"/>
                <w:szCs w:val="20"/>
              </w:rPr>
              <w:t xml:space="preserve">Lock computers when away from your desk. </w:t>
            </w:r>
            <w:r w:rsidRPr="006B5F8E">
              <w:rPr>
                <w:rFonts w:ascii="Wingdings" w:eastAsia="Wingdings" w:hAnsi="Wingdings" w:cs="Wingdings"/>
                <w:sz w:val="20"/>
                <w:szCs w:val="20"/>
              </w:rPr>
              <w:t></w:t>
            </w:r>
            <w:r w:rsidRPr="006B5F8E">
              <w:rPr>
                <w:sz w:val="20"/>
                <w:szCs w:val="20"/>
              </w:rPr>
              <w:t xml:space="preserve"> </w:t>
            </w:r>
            <w:r w:rsidRPr="006B5F8E">
              <w:rPr>
                <w:sz w:val="20"/>
                <w:szCs w:val="20"/>
              </w:rPr>
              <w:tab/>
              <w:t xml:space="preserve">Adhere to the </w:t>
            </w:r>
            <w:r w:rsidR="0093436D" w:rsidRPr="006B5F8E">
              <w:rPr>
                <w:sz w:val="20"/>
                <w:szCs w:val="20"/>
              </w:rPr>
              <w:t>HMPPS</w:t>
            </w:r>
            <w:r w:rsidRPr="006B5F8E">
              <w:rPr>
                <w:sz w:val="20"/>
                <w:szCs w:val="20"/>
              </w:rPr>
              <w:t xml:space="preserve"> clear desk policy. </w:t>
            </w:r>
          </w:p>
          <w:p w14:paraId="71BC4124" w14:textId="77777777" w:rsidR="00642549" w:rsidRPr="006B5F8E" w:rsidRDefault="00D6390E">
            <w:pPr>
              <w:spacing w:after="20" w:line="259" w:lineRule="auto"/>
              <w:ind w:left="0" w:firstLine="0"/>
              <w:jc w:val="left"/>
              <w:rPr>
                <w:sz w:val="20"/>
                <w:szCs w:val="20"/>
              </w:rPr>
            </w:pPr>
            <w:r w:rsidRPr="006B5F8E">
              <w:rPr>
                <w:sz w:val="20"/>
                <w:szCs w:val="20"/>
              </w:rPr>
              <w:t xml:space="preserve"> </w:t>
            </w:r>
          </w:p>
          <w:p w14:paraId="5E1BEDF9" w14:textId="77777777" w:rsidR="00642549" w:rsidRPr="006B5F8E" w:rsidRDefault="00D6390E">
            <w:pPr>
              <w:spacing w:after="0" w:line="259" w:lineRule="auto"/>
              <w:ind w:left="0" w:firstLine="0"/>
              <w:jc w:val="left"/>
              <w:rPr>
                <w:sz w:val="20"/>
                <w:szCs w:val="20"/>
              </w:rPr>
            </w:pPr>
            <w:r w:rsidRPr="006B5F8E">
              <w:rPr>
                <w:b/>
                <w:sz w:val="20"/>
                <w:szCs w:val="20"/>
              </w:rPr>
              <w:t>OFFICIAL – SENSITIVE:</w:t>
            </w:r>
            <w:r w:rsidRPr="006B5F8E">
              <w:rPr>
                <w:i/>
                <w:sz w:val="20"/>
                <w:szCs w:val="20"/>
              </w:rPr>
              <w:t xml:space="preserve"> as OFFICIAL plus</w:t>
            </w:r>
            <w:r w:rsidRPr="006B5F8E">
              <w:rPr>
                <w:sz w:val="20"/>
                <w:szCs w:val="20"/>
              </w:rPr>
              <w:t xml:space="preserve"> </w:t>
            </w:r>
          </w:p>
          <w:p w14:paraId="708558DF" w14:textId="77777777" w:rsidR="00642549" w:rsidRPr="006B5F8E" w:rsidRDefault="00D6390E">
            <w:pPr>
              <w:numPr>
                <w:ilvl w:val="0"/>
                <w:numId w:val="37"/>
              </w:numPr>
              <w:spacing w:after="2" w:line="271" w:lineRule="auto"/>
              <w:ind w:right="23" w:hanging="360"/>
              <w:jc w:val="left"/>
              <w:rPr>
                <w:sz w:val="20"/>
                <w:szCs w:val="20"/>
              </w:rPr>
            </w:pPr>
            <w:r w:rsidRPr="006B5F8E">
              <w:rPr>
                <w:sz w:val="20"/>
                <w:szCs w:val="20"/>
              </w:rPr>
              <w:t xml:space="preserve">Ensure documents are seen by, or passed to individuals only on a ‘need to know’ basis. </w:t>
            </w:r>
          </w:p>
          <w:p w14:paraId="46AF6709" w14:textId="77777777" w:rsidR="00642549" w:rsidRPr="006B5F8E" w:rsidRDefault="00D6390E">
            <w:pPr>
              <w:spacing w:after="20" w:line="259" w:lineRule="auto"/>
              <w:ind w:left="0" w:firstLine="0"/>
              <w:jc w:val="left"/>
              <w:rPr>
                <w:sz w:val="20"/>
                <w:szCs w:val="20"/>
              </w:rPr>
            </w:pPr>
            <w:r w:rsidRPr="006B5F8E">
              <w:rPr>
                <w:sz w:val="20"/>
                <w:szCs w:val="20"/>
              </w:rPr>
              <w:t xml:space="preserve"> </w:t>
            </w:r>
          </w:p>
          <w:p w14:paraId="5210A035" w14:textId="77777777" w:rsidR="00642549" w:rsidRPr="006B5F8E" w:rsidRDefault="00D6390E">
            <w:pPr>
              <w:spacing w:after="19" w:line="259" w:lineRule="auto"/>
              <w:ind w:left="0" w:firstLine="0"/>
              <w:jc w:val="left"/>
              <w:rPr>
                <w:sz w:val="20"/>
                <w:szCs w:val="20"/>
              </w:rPr>
            </w:pPr>
            <w:r w:rsidRPr="006B5F8E">
              <w:rPr>
                <w:sz w:val="20"/>
                <w:szCs w:val="20"/>
              </w:rPr>
              <w:t xml:space="preserve"> </w:t>
            </w:r>
          </w:p>
          <w:p w14:paraId="62DEE639" w14:textId="77777777" w:rsidR="00642549" w:rsidRPr="006B5F8E" w:rsidRDefault="00D6390E">
            <w:pPr>
              <w:spacing w:after="0" w:line="259" w:lineRule="auto"/>
              <w:ind w:left="0" w:firstLine="0"/>
              <w:jc w:val="left"/>
              <w:rPr>
                <w:sz w:val="20"/>
                <w:szCs w:val="20"/>
              </w:rPr>
            </w:pPr>
            <w:r w:rsidRPr="006B5F8E">
              <w:rPr>
                <w:b/>
                <w:sz w:val="20"/>
                <w:szCs w:val="20"/>
              </w:rPr>
              <w:t xml:space="preserve">NOTES ON LEGACY INFORMATION: </w:t>
            </w:r>
          </w:p>
          <w:p w14:paraId="1C32F1CD" w14:textId="77777777" w:rsidR="00642549" w:rsidRPr="006B5F8E" w:rsidRDefault="00D6390E">
            <w:pPr>
              <w:numPr>
                <w:ilvl w:val="0"/>
                <w:numId w:val="37"/>
              </w:numPr>
              <w:spacing w:after="41" w:line="275" w:lineRule="auto"/>
              <w:ind w:right="23" w:hanging="360"/>
              <w:jc w:val="left"/>
              <w:rPr>
                <w:sz w:val="20"/>
                <w:szCs w:val="20"/>
              </w:rPr>
            </w:pPr>
            <w:r w:rsidRPr="006B5F8E">
              <w:rPr>
                <w:sz w:val="20"/>
                <w:szCs w:val="20"/>
              </w:rPr>
              <w:t xml:space="preserve">Information or data marked under the previous protective marking scheme and still in use </w:t>
            </w:r>
            <w:r w:rsidRPr="006B5F8E">
              <w:rPr>
                <w:b/>
                <w:sz w:val="20"/>
                <w:szCs w:val="20"/>
              </w:rPr>
              <w:t>does not</w:t>
            </w:r>
            <w:r w:rsidRPr="006B5F8E">
              <w:rPr>
                <w:sz w:val="20"/>
                <w:szCs w:val="20"/>
              </w:rPr>
              <w:t xml:space="preserve"> need to be remarked — provided that users / recipients understand how it is to be handled in line with this new Classification Policy. </w:t>
            </w:r>
          </w:p>
          <w:p w14:paraId="6972F7D3" w14:textId="77777777" w:rsidR="00642549" w:rsidRPr="006B5F8E" w:rsidRDefault="00D6390E">
            <w:pPr>
              <w:numPr>
                <w:ilvl w:val="0"/>
                <w:numId w:val="37"/>
              </w:numPr>
              <w:spacing w:after="0" w:line="259" w:lineRule="auto"/>
              <w:ind w:right="23" w:hanging="360"/>
              <w:jc w:val="left"/>
              <w:rPr>
                <w:sz w:val="20"/>
                <w:szCs w:val="20"/>
              </w:rPr>
            </w:pPr>
            <w:r w:rsidRPr="006B5F8E">
              <w:rPr>
                <w:sz w:val="20"/>
                <w:szCs w:val="20"/>
              </w:rPr>
              <w:t xml:space="preserve">Any legacy information or data marked under the previous </w:t>
            </w:r>
          </w:p>
        </w:tc>
        <w:tc>
          <w:tcPr>
            <w:tcW w:w="3289" w:type="dxa"/>
            <w:tcBorders>
              <w:top w:val="single" w:sz="6" w:space="0" w:color="000000"/>
              <w:left w:val="single" w:sz="6" w:space="0" w:color="000000"/>
              <w:bottom w:val="single" w:sz="6" w:space="0" w:color="000000"/>
              <w:right w:val="single" w:sz="6" w:space="0" w:color="000000"/>
            </w:tcBorders>
          </w:tcPr>
          <w:p w14:paraId="7A9A35E3" w14:textId="77777777" w:rsidR="00642549" w:rsidRPr="006B5F8E" w:rsidRDefault="00D6390E">
            <w:pPr>
              <w:spacing w:after="0" w:line="273" w:lineRule="auto"/>
              <w:ind w:left="2" w:firstLine="0"/>
              <w:jc w:val="left"/>
              <w:rPr>
                <w:sz w:val="20"/>
                <w:szCs w:val="20"/>
              </w:rPr>
            </w:pPr>
            <w:r w:rsidRPr="006B5F8E">
              <w:rPr>
                <w:b/>
                <w:sz w:val="20"/>
                <w:szCs w:val="20"/>
              </w:rPr>
              <w:t xml:space="preserve">You must follow any handling guidance stipulated by the Information Asset Owner. </w:t>
            </w:r>
          </w:p>
          <w:p w14:paraId="0912364F" w14:textId="77777777" w:rsidR="00642549" w:rsidRPr="006B5F8E" w:rsidRDefault="00D6390E">
            <w:pPr>
              <w:spacing w:after="1" w:line="259" w:lineRule="auto"/>
              <w:ind w:left="2" w:firstLine="0"/>
              <w:jc w:val="left"/>
              <w:rPr>
                <w:sz w:val="20"/>
                <w:szCs w:val="20"/>
              </w:rPr>
            </w:pPr>
            <w:r w:rsidRPr="006B5F8E">
              <w:rPr>
                <w:sz w:val="20"/>
                <w:szCs w:val="20"/>
              </w:rPr>
              <w:t xml:space="preserve"> </w:t>
            </w:r>
          </w:p>
          <w:p w14:paraId="1ABA3D75" w14:textId="77777777" w:rsidR="00642549" w:rsidRPr="006B5F8E" w:rsidRDefault="00D6390E">
            <w:pPr>
              <w:spacing w:after="0" w:line="275" w:lineRule="auto"/>
              <w:ind w:left="2" w:right="48" w:firstLine="0"/>
              <w:jc w:val="left"/>
              <w:rPr>
                <w:sz w:val="20"/>
                <w:szCs w:val="20"/>
              </w:rPr>
            </w:pPr>
            <w:r w:rsidRPr="006B5F8E">
              <w:rPr>
                <w:sz w:val="20"/>
                <w:szCs w:val="20"/>
              </w:rPr>
              <w:t xml:space="preserve">If applicable, additional handling instructions as for OFFICIAL should be included following advice from the Information Asset Owner to identify handling requirements (in the Subject line for an email; at the top of the page if a document). </w:t>
            </w:r>
          </w:p>
          <w:p w14:paraId="75D4734A" w14:textId="77777777" w:rsidR="00642549" w:rsidRPr="006B5F8E" w:rsidRDefault="00D6390E">
            <w:pPr>
              <w:spacing w:after="1" w:line="259" w:lineRule="auto"/>
              <w:ind w:left="2" w:firstLine="0"/>
              <w:jc w:val="left"/>
              <w:rPr>
                <w:sz w:val="20"/>
                <w:szCs w:val="20"/>
              </w:rPr>
            </w:pPr>
            <w:r w:rsidRPr="006B5F8E">
              <w:rPr>
                <w:sz w:val="20"/>
                <w:szCs w:val="20"/>
              </w:rPr>
              <w:t xml:space="preserve"> </w:t>
            </w:r>
          </w:p>
          <w:p w14:paraId="7257CA27" w14:textId="77777777" w:rsidR="00642549" w:rsidRPr="006B5F8E" w:rsidRDefault="00D6390E">
            <w:pPr>
              <w:spacing w:after="0" w:line="273" w:lineRule="auto"/>
              <w:ind w:left="2" w:right="28" w:firstLine="0"/>
              <w:jc w:val="left"/>
              <w:rPr>
                <w:sz w:val="20"/>
                <w:szCs w:val="20"/>
              </w:rPr>
            </w:pPr>
            <w:r w:rsidRPr="006B5F8E">
              <w:rPr>
                <w:b/>
                <w:sz w:val="20"/>
                <w:szCs w:val="20"/>
              </w:rPr>
              <w:t xml:space="preserve">Do not use QUANTUM / NICS / OMNI systems to transmit or store SECRET material. </w:t>
            </w:r>
          </w:p>
          <w:p w14:paraId="2CF32624" w14:textId="77777777" w:rsidR="00642549" w:rsidRPr="006B5F8E" w:rsidRDefault="00D6390E">
            <w:pPr>
              <w:spacing w:after="2" w:line="259" w:lineRule="auto"/>
              <w:ind w:left="2" w:firstLine="0"/>
              <w:jc w:val="left"/>
              <w:rPr>
                <w:sz w:val="20"/>
                <w:szCs w:val="20"/>
              </w:rPr>
            </w:pPr>
            <w:r w:rsidRPr="006B5F8E">
              <w:rPr>
                <w:sz w:val="20"/>
                <w:szCs w:val="20"/>
              </w:rPr>
              <w:t xml:space="preserve"> </w:t>
            </w:r>
          </w:p>
          <w:p w14:paraId="070B032E" w14:textId="77777777" w:rsidR="00642549" w:rsidRPr="006B5F8E" w:rsidRDefault="00D6390E">
            <w:pPr>
              <w:spacing w:after="33" w:line="259" w:lineRule="auto"/>
              <w:ind w:left="2" w:firstLine="0"/>
              <w:jc w:val="left"/>
              <w:rPr>
                <w:sz w:val="20"/>
                <w:szCs w:val="20"/>
              </w:rPr>
            </w:pPr>
            <w:r w:rsidRPr="006B5F8E">
              <w:rPr>
                <w:i/>
                <w:sz w:val="20"/>
                <w:szCs w:val="20"/>
              </w:rPr>
              <w:t xml:space="preserve">As OFFICIAL – SENSITIVE </w:t>
            </w:r>
          </w:p>
          <w:p w14:paraId="4C85B5DB" w14:textId="77777777" w:rsidR="00642549" w:rsidRPr="006B5F8E" w:rsidRDefault="00D6390E">
            <w:pPr>
              <w:spacing w:after="0" w:line="259" w:lineRule="auto"/>
              <w:ind w:left="2" w:firstLine="0"/>
              <w:jc w:val="left"/>
              <w:rPr>
                <w:sz w:val="20"/>
                <w:szCs w:val="20"/>
              </w:rPr>
            </w:pPr>
            <w:r w:rsidRPr="006B5F8E">
              <w:rPr>
                <w:i/>
                <w:sz w:val="20"/>
                <w:szCs w:val="20"/>
              </w:rPr>
              <w:t xml:space="preserve">plus </w:t>
            </w:r>
          </w:p>
          <w:p w14:paraId="409E6A9A" w14:textId="77777777" w:rsidR="00642549" w:rsidRPr="006B5F8E" w:rsidRDefault="00D6390E">
            <w:pPr>
              <w:spacing w:after="0" w:line="259" w:lineRule="auto"/>
              <w:ind w:left="362" w:hanging="360"/>
              <w:jc w:val="left"/>
              <w:rPr>
                <w:sz w:val="20"/>
                <w:szCs w:val="20"/>
              </w:rPr>
            </w:pPr>
            <w:r w:rsidRPr="006B5F8E">
              <w:rPr>
                <w:rFonts w:ascii="Wingdings" w:eastAsia="Wingdings" w:hAnsi="Wingdings" w:cs="Wingdings"/>
                <w:sz w:val="20"/>
                <w:szCs w:val="20"/>
              </w:rPr>
              <w:t></w:t>
            </w:r>
            <w:r w:rsidRPr="006B5F8E">
              <w:rPr>
                <w:sz w:val="20"/>
                <w:szCs w:val="20"/>
              </w:rPr>
              <w:t xml:space="preserve"> </w:t>
            </w:r>
            <w:r w:rsidRPr="006B5F8E">
              <w:rPr>
                <w:sz w:val="20"/>
                <w:szCs w:val="20"/>
              </w:rPr>
              <w:tab/>
              <w:t xml:space="preserve">Limit documents and movement of documents to those individuals who ‘need </w:t>
            </w:r>
          </w:p>
        </w:tc>
        <w:tc>
          <w:tcPr>
            <w:tcW w:w="3287" w:type="dxa"/>
            <w:tcBorders>
              <w:top w:val="single" w:sz="6" w:space="0" w:color="000000"/>
              <w:left w:val="single" w:sz="6" w:space="0" w:color="000000"/>
              <w:bottom w:val="single" w:sz="6" w:space="0" w:color="000000"/>
              <w:right w:val="single" w:sz="6" w:space="0" w:color="000000"/>
            </w:tcBorders>
          </w:tcPr>
          <w:p w14:paraId="186C59D5" w14:textId="77777777" w:rsidR="00642549" w:rsidRPr="006B5F8E" w:rsidRDefault="00D6390E">
            <w:pPr>
              <w:spacing w:after="0" w:line="273" w:lineRule="auto"/>
              <w:ind w:left="2" w:firstLine="0"/>
              <w:jc w:val="left"/>
              <w:rPr>
                <w:sz w:val="20"/>
                <w:szCs w:val="20"/>
              </w:rPr>
            </w:pPr>
            <w:r w:rsidRPr="006B5F8E">
              <w:rPr>
                <w:b/>
                <w:sz w:val="20"/>
                <w:szCs w:val="20"/>
              </w:rPr>
              <w:t xml:space="preserve">You must follow any handling guidance stipulated by the Information Asset Owner. </w:t>
            </w:r>
          </w:p>
          <w:p w14:paraId="0FBF0996" w14:textId="77777777" w:rsidR="00642549" w:rsidRPr="006B5F8E" w:rsidRDefault="00D6390E">
            <w:pPr>
              <w:spacing w:after="1" w:line="259" w:lineRule="auto"/>
              <w:ind w:left="2" w:firstLine="0"/>
              <w:jc w:val="left"/>
              <w:rPr>
                <w:sz w:val="20"/>
                <w:szCs w:val="20"/>
              </w:rPr>
            </w:pPr>
            <w:r w:rsidRPr="006B5F8E">
              <w:rPr>
                <w:sz w:val="20"/>
                <w:szCs w:val="20"/>
              </w:rPr>
              <w:t xml:space="preserve"> </w:t>
            </w:r>
          </w:p>
          <w:p w14:paraId="2EDF84BA" w14:textId="77777777" w:rsidR="00642549" w:rsidRPr="006B5F8E" w:rsidRDefault="00D6390E">
            <w:pPr>
              <w:spacing w:after="0" w:line="275" w:lineRule="auto"/>
              <w:ind w:left="2" w:right="47" w:firstLine="0"/>
              <w:jc w:val="left"/>
              <w:rPr>
                <w:sz w:val="20"/>
                <w:szCs w:val="20"/>
              </w:rPr>
            </w:pPr>
            <w:r w:rsidRPr="006B5F8E">
              <w:rPr>
                <w:sz w:val="20"/>
                <w:szCs w:val="20"/>
              </w:rPr>
              <w:t xml:space="preserve">If applicable, additional handling instructions as for OFFICIAL should be included following advice from the Information Asset Owner to identify handling requirements (in the Subject line for an email; at the top of the page if a document). </w:t>
            </w:r>
          </w:p>
          <w:p w14:paraId="4FF3A71D" w14:textId="77777777" w:rsidR="00642549" w:rsidRPr="006B5F8E" w:rsidRDefault="00D6390E">
            <w:pPr>
              <w:spacing w:after="1" w:line="259" w:lineRule="auto"/>
              <w:ind w:left="2" w:firstLine="0"/>
              <w:jc w:val="left"/>
              <w:rPr>
                <w:sz w:val="20"/>
                <w:szCs w:val="20"/>
              </w:rPr>
            </w:pPr>
            <w:r w:rsidRPr="006B5F8E">
              <w:rPr>
                <w:sz w:val="20"/>
                <w:szCs w:val="20"/>
              </w:rPr>
              <w:t xml:space="preserve"> </w:t>
            </w:r>
          </w:p>
          <w:p w14:paraId="515EF1AE" w14:textId="77777777" w:rsidR="00642549" w:rsidRPr="006B5F8E" w:rsidRDefault="00D6390E">
            <w:pPr>
              <w:spacing w:after="0" w:line="273" w:lineRule="auto"/>
              <w:ind w:left="2" w:right="26" w:firstLine="0"/>
              <w:jc w:val="left"/>
              <w:rPr>
                <w:sz w:val="20"/>
                <w:szCs w:val="20"/>
              </w:rPr>
            </w:pPr>
            <w:r w:rsidRPr="006B5F8E">
              <w:rPr>
                <w:b/>
                <w:sz w:val="20"/>
                <w:szCs w:val="20"/>
              </w:rPr>
              <w:t xml:space="preserve">Do not use QUANTUM / NICS / OMNI systems to transmit or store TOP SECRET material. </w:t>
            </w:r>
          </w:p>
          <w:p w14:paraId="426A7A80" w14:textId="77777777" w:rsidR="00642549" w:rsidRPr="006B5F8E" w:rsidRDefault="00D6390E">
            <w:pPr>
              <w:spacing w:after="2" w:line="259" w:lineRule="auto"/>
              <w:ind w:left="2" w:firstLine="0"/>
              <w:jc w:val="left"/>
              <w:rPr>
                <w:sz w:val="20"/>
                <w:szCs w:val="20"/>
              </w:rPr>
            </w:pPr>
            <w:r w:rsidRPr="006B5F8E">
              <w:rPr>
                <w:sz w:val="20"/>
                <w:szCs w:val="20"/>
              </w:rPr>
              <w:t xml:space="preserve"> </w:t>
            </w:r>
          </w:p>
          <w:p w14:paraId="09EA559F" w14:textId="77777777" w:rsidR="00642549" w:rsidRPr="006B5F8E" w:rsidRDefault="00D6390E">
            <w:pPr>
              <w:spacing w:after="33" w:line="259" w:lineRule="auto"/>
              <w:ind w:left="2" w:firstLine="0"/>
              <w:jc w:val="left"/>
              <w:rPr>
                <w:sz w:val="20"/>
                <w:szCs w:val="20"/>
              </w:rPr>
            </w:pPr>
            <w:r w:rsidRPr="006B5F8E">
              <w:rPr>
                <w:i/>
                <w:sz w:val="20"/>
                <w:szCs w:val="20"/>
              </w:rPr>
              <w:t xml:space="preserve">As OFFICIAL – SENSITIVE </w:t>
            </w:r>
          </w:p>
          <w:p w14:paraId="7DE3756C" w14:textId="77777777" w:rsidR="00642549" w:rsidRPr="006B5F8E" w:rsidRDefault="00D6390E">
            <w:pPr>
              <w:spacing w:after="0" w:line="259" w:lineRule="auto"/>
              <w:ind w:left="2" w:firstLine="0"/>
              <w:jc w:val="left"/>
              <w:rPr>
                <w:sz w:val="20"/>
                <w:szCs w:val="20"/>
              </w:rPr>
            </w:pPr>
            <w:r w:rsidRPr="006B5F8E">
              <w:rPr>
                <w:i/>
                <w:sz w:val="20"/>
                <w:szCs w:val="20"/>
              </w:rPr>
              <w:t xml:space="preserve">plus </w:t>
            </w:r>
          </w:p>
          <w:p w14:paraId="1A1CA713" w14:textId="77777777" w:rsidR="00642549" w:rsidRPr="006B5F8E" w:rsidRDefault="00D6390E">
            <w:pPr>
              <w:spacing w:after="0" w:line="259" w:lineRule="auto"/>
              <w:ind w:left="362" w:hanging="360"/>
              <w:jc w:val="left"/>
              <w:rPr>
                <w:sz w:val="20"/>
                <w:szCs w:val="20"/>
              </w:rPr>
            </w:pPr>
            <w:r w:rsidRPr="006B5F8E">
              <w:rPr>
                <w:rFonts w:ascii="Wingdings" w:eastAsia="Wingdings" w:hAnsi="Wingdings" w:cs="Wingdings"/>
                <w:sz w:val="20"/>
                <w:szCs w:val="20"/>
              </w:rPr>
              <w:t></w:t>
            </w:r>
            <w:r w:rsidRPr="006B5F8E">
              <w:rPr>
                <w:sz w:val="20"/>
                <w:szCs w:val="20"/>
              </w:rPr>
              <w:t xml:space="preserve"> </w:t>
            </w:r>
            <w:r w:rsidRPr="006B5F8E">
              <w:rPr>
                <w:sz w:val="20"/>
                <w:szCs w:val="20"/>
              </w:rPr>
              <w:tab/>
              <w:t xml:space="preserve">Limit documents and movement of documents to those individuals who ‘need </w:t>
            </w:r>
          </w:p>
        </w:tc>
      </w:tr>
    </w:tbl>
    <w:p w14:paraId="7FD1D037" w14:textId="77777777" w:rsidR="00396349" w:rsidRDefault="00396349" w:rsidP="007621C4">
      <w:pPr>
        <w:tabs>
          <w:tab w:val="left" w:pos="2492"/>
        </w:tabs>
        <w:spacing w:after="0" w:line="259" w:lineRule="auto"/>
        <w:ind w:left="-1137" w:right="30" w:firstLine="0"/>
        <w:jc w:val="left"/>
      </w:pPr>
      <w:r>
        <w:tab/>
      </w:r>
    </w:p>
    <w:tbl>
      <w:tblPr>
        <w:tblStyle w:val="TableGrid"/>
        <w:tblW w:w="15014" w:type="dxa"/>
        <w:tblInd w:w="23" w:type="dxa"/>
        <w:tblCellMar>
          <w:top w:w="92" w:type="dxa"/>
          <w:left w:w="83" w:type="dxa"/>
          <w:right w:w="84" w:type="dxa"/>
        </w:tblCellMar>
        <w:tblLook w:val="04A0" w:firstRow="1" w:lastRow="0" w:firstColumn="1" w:lastColumn="0" w:noHBand="0" w:noVBand="1"/>
      </w:tblPr>
      <w:tblGrid>
        <w:gridCol w:w="2053"/>
        <w:gridCol w:w="6385"/>
        <w:gridCol w:w="3289"/>
        <w:gridCol w:w="3287"/>
      </w:tblGrid>
      <w:tr w:rsidR="00642549" w14:paraId="538B97B7" w14:textId="77777777">
        <w:trPr>
          <w:trHeight w:val="504"/>
        </w:trPr>
        <w:tc>
          <w:tcPr>
            <w:tcW w:w="2053" w:type="dxa"/>
            <w:tcBorders>
              <w:top w:val="single" w:sz="6" w:space="0" w:color="000000"/>
              <w:left w:val="single" w:sz="6" w:space="0" w:color="000000"/>
              <w:bottom w:val="single" w:sz="12" w:space="0" w:color="000000"/>
              <w:right w:val="single" w:sz="6" w:space="0" w:color="000000"/>
            </w:tcBorders>
          </w:tcPr>
          <w:p w14:paraId="2F2DD839" w14:textId="77777777" w:rsidR="00642549" w:rsidRDefault="00D6390E">
            <w:pPr>
              <w:spacing w:after="0" w:line="259" w:lineRule="auto"/>
              <w:ind w:left="2" w:firstLine="0"/>
              <w:jc w:val="left"/>
            </w:pPr>
            <w:r>
              <w:rPr>
                <w:b/>
                <w:sz w:val="24"/>
              </w:rPr>
              <w:t xml:space="preserve"> </w:t>
            </w:r>
          </w:p>
        </w:tc>
        <w:tc>
          <w:tcPr>
            <w:tcW w:w="6385" w:type="dxa"/>
            <w:tcBorders>
              <w:top w:val="single" w:sz="6" w:space="0" w:color="000000"/>
              <w:left w:val="single" w:sz="6" w:space="0" w:color="000000"/>
              <w:bottom w:val="single" w:sz="12" w:space="0" w:color="000000"/>
              <w:right w:val="single" w:sz="6" w:space="0" w:color="000000"/>
            </w:tcBorders>
            <w:shd w:val="clear" w:color="auto" w:fill="CCFFFF"/>
          </w:tcPr>
          <w:p w14:paraId="0CCCE17F" w14:textId="77777777" w:rsidR="00642549" w:rsidRDefault="00D6390E">
            <w:pPr>
              <w:spacing w:after="0" w:line="259" w:lineRule="auto"/>
              <w:ind w:left="0" w:firstLine="0"/>
              <w:jc w:val="left"/>
            </w:pPr>
            <w:r>
              <w:rPr>
                <w:b/>
                <w:color w:val="32339A"/>
              </w:rPr>
              <w:t>OFFICIAL</w:t>
            </w:r>
            <w:r>
              <w:rPr>
                <w:b/>
                <w:color w:val="32339A"/>
                <w:sz w:val="24"/>
              </w:rPr>
              <w:t xml:space="preserve"> </w:t>
            </w:r>
          </w:p>
        </w:tc>
        <w:tc>
          <w:tcPr>
            <w:tcW w:w="3289" w:type="dxa"/>
            <w:tcBorders>
              <w:top w:val="single" w:sz="6" w:space="0" w:color="000000"/>
              <w:left w:val="single" w:sz="6" w:space="0" w:color="000000"/>
              <w:bottom w:val="single" w:sz="12" w:space="0" w:color="000000"/>
              <w:right w:val="single" w:sz="6" w:space="0" w:color="000000"/>
            </w:tcBorders>
            <w:shd w:val="clear" w:color="auto" w:fill="FF9A00"/>
          </w:tcPr>
          <w:p w14:paraId="2AF36FFF" w14:textId="77777777" w:rsidR="00642549" w:rsidRDefault="00D6390E">
            <w:pPr>
              <w:spacing w:after="0" w:line="259" w:lineRule="auto"/>
              <w:ind w:left="2" w:firstLine="0"/>
              <w:jc w:val="left"/>
            </w:pPr>
            <w:r>
              <w:rPr>
                <w:b/>
              </w:rPr>
              <w:t>SECRET</w:t>
            </w:r>
            <w:r>
              <w:rPr>
                <w:b/>
                <w:sz w:val="24"/>
              </w:rPr>
              <w:t xml:space="preserve"> </w:t>
            </w:r>
          </w:p>
        </w:tc>
        <w:tc>
          <w:tcPr>
            <w:tcW w:w="3287" w:type="dxa"/>
            <w:tcBorders>
              <w:top w:val="single" w:sz="6" w:space="0" w:color="000000"/>
              <w:left w:val="single" w:sz="6" w:space="0" w:color="000000"/>
              <w:bottom w:val="single" w:sz="12" w:space="0" w:color="000000"/>
              <w:right w:val="single" w:sz="6" w:space="0" w:color="000000"/>
            </w:tcBorders>
            <w:shd w:val="clear" w:color="auto" w:fill="FF0000"/>
          </w:tcPr>
          <w:p w14:paraId="581C5F94" w14:textId="77777777" w:rsidR="00642549" w:rsidRDefault="00D6390E">
            <w:pPr>
              <w:spacing w:after="0" w:line="259" w:lineRule="auto"/>
              <w:ind w:left="2" w:firstLine="0"/>
              <w:jc w:val="left"/>
            </w:pPr>
            <w:r>
              <w:rPr>
                <w:b/>
                <w:color w:val="FFFF00"/>
              </w:rPr>
              <w:t>TOP SECRET</w:t>
            </w:r>
            <w:r>
              <w:rPr>
                <w:b/>
                <w:color w:val="FFFF00"/>
                <w:sz w:val="24"/>
              </w:rPr>
              <w:t xml:space="preserve"> </w:t>
            </w:r>
          </w:p>
        </w:tc>
      </w:tr>
      <w:tr w:rsidR="00642549" w14:paraId="0C1044FF" w14:textId="77777777">
        <w:trPr>
          <w:trHeight w:val="3673"/>
        </w:trPr>
        <w:tc>
          <w:tcPr>
            <w:tcW w:w="2053" w:type="dxa"/>
            <w:tcBorders>
              <w:top w:val="single" w:sz="12" w:space="0" w:color="000000"/>
              <w:left w:val="single" w:sz="6" w:space="0" w:color="000000"/>
              <w:bottom w:val="single" w:sz="6" w:space="0" w:color="000000"/>
              <w:right w:val="single" w:sz="6" w:space="0" w:color="000000"/>
            </w:tcBorders>
          </w:tcPr>
          <w:p w14:paraId="2D48375A" w14:textId="77777777" w:rsidR="00642549" w:rsidRPr="007621C4" w:rsidRDefault="00642549">
            <w:pPr>
              <w:spacing w:after="160" w:line="259" w:lineRule="auto"/>
              <w:ind w:left="0" w:firstLine="0"/>
              <w:jc w:val="left"/>
              <w:rPr>
                <w:sz w:val="20"/>
              </w:rPr>
            </w:pPr>
          </w:p>
        </w:tc>
        <w:tc>
          <w:tcPr>
            <w:tcW w:w="6385" w:type="dxa"/>
            <w:tcBorders>
              <w:top w:val="single" w:sz="12" w:space="0" w:color="000000"/>
              <w:left w:val="single" w:sz="6" w:space="0" w:color="000000"/>
              <w:bottom w:val="single" w:sz="6" w:space="0" w:color="000000"/>
              <w:right w:val="single" w:sz="6" w:space="0" w:color="000000"/>
            </w:tcBorders>
          </w:tcPr>
          <w:p w14:paraId="46803270" w14:textId="77777777" w:rsidR="00642549" w:rsidRDefault="00D6390E">
            <w:pPr>
              <w:spacing w:after="0" w:line="259" w:lineRule="auto"/>
              <w:ind w:left="360" w:firstLine="0"/>
              <w:jc w:val="left"/>
              <w:rPr>
                <w:sz w:val="20"/>
              </w:rPr>
            </w:pPr>
            <w:r w:rsidRPr="007621C4">
              <w:rPr>
                <w:sz w:val="20"/>
              </w:rPr>
              <w:t xml:space="preserve">protective marking scheme </w:t>
            </w:r>
            <w:r w:rsidRPr="007621C4">
              <w:rPr>
                <w:b/>
                <w:sz w:val="20"/>
              </w:rPr>
              <w:t>does not</w:t>
            </w:r>
            <w:r w:rsidRPr="007621C4">
              <w:rPr>
                <w:sz w:val="20"/>
              </w:rPr>
              <w:t xml:space="preserve"> require remarking in line with this new Classification Policy.</w:t>
            </w:r>
            <w:r w:rsidRPr="007621C4">
              <w:rPr>
                <w:b/>
                <w:sz w:val="20"/>
              </w:rPr>
              <w:t xml:space="preserve"> </w:t>
            </w:r>
          </w:p>
          <w:p w14:paraId="3F1BDC1D" w14:textId="77777777" w:rsidR="007621C4" w:rsidRPr="007621C4" w:rsidRDefault="007621C4" w:rsidP="007621C4">
            <w:pPr>
              <w:rPr>
                <w:sz w:val="20"/>
              </w:rPr>
            </w:pPr>
          </w:p>
          <w:p w14:paraId="2AD80DD1" w14:textId="77777777" w:rsidR="007621C4" w:rsidRPr="007621C4" w:rsidRDefault="007621C4" w:rsidP="007621C4">
            <w:pPr>
              <w:rPr>
                <w:sz w:val="20"/>
              </w:rPr>
            </w:pPr>
          </w:p>
          <w:p w14:paraId="3D96D721" w14:textId="77777777" w:rsidR="007621C4" w:rsidRPr="007621C4" w:rsidRDefault="007621C4" w:rsidP="007621C4">
            <w:pPr>
              <w:rPr>
                <w:sz w:val="20"/>
              </w:rPr>
            </w:pPr>
          </w:p>
          <w:p w14:paraId="5EC7DC69" w14:textId="77777777" w:rsidR="007621C4" w:rsidRPr="007621C4" w:rsidRDefault="007621C4" w:rsidP="007621C4">
            <w:pPr>
              <w:rPr>
                <w:sz w:val="20"/>
              </w:rPr>
            </w:pPr>
          </w:p>
          <w:p w14:paraId="345F96AA" w14:textId="77777777" w:rsidR="007621C4" w:rsidRPr="007621C4" w:rsidRDefault="007621C4" w:rsidP="007621C4">
            <w:pPr>
              <w:rPr>
                <w:sz w:val="20"/>
              </w:rPr>
            </w:pPr>
          </w:p>
          <w:p w14:paraId="5223CE86" w14:textId="77777777" w:rsidR="007621C4" w:rsidRPr="007621C4" w:rsidRDefault="007621C4" w:rsidP="007621C4">
            <w:pPr>
              <w:rPr>
                <w:sz w:val="20"/>
              </w:rPr>
            </w:pPr>
          </w:p>
          <w:p w14:paraId="42B6D18E" w14:textId="77777777" w:rsidR="007621C4" w:rsidRPr="007621C4" w:rsidRDefault="007621C4" w:rsidP="007621C4">
            <w:pPr>
              <w:rPr>
                <w:sz w:val="20"/>
              </w:rPr>
            </w:pPr>
          </w:p>
          <w:p w14:paraId="7A921D7B" w14:textId="77777777" w:rsidR="007621C4" w:rsidRPr="007621C4" w:rsidRDefault="007621C4" w:rsidP="007621C4">
            <w:pPr>
              <w:rPr>
                <w:sz w:val="20"/>
              </w:rPr>
            </w:pPr>
          </w:p>
          <w:p w14:paraId="52820346" w14:textId="77777777" w:rsidR="007621C4" w:rsidRPr="007621C4" w:rsidRDefault="007621C4" w:rsidP="007621C4">
            <w:pPr>
              <w:rPr>
                <w:sz w:val="20"/>
              </w:rPr>
            </w:pPr>
          </w:p>
          <w:p w14:paraId="60C47D8D" w14:textId="77777777" w:rsidR="007621C4" w:rsidRPr="007621C4" w:rsidRDefault="007621C4" w:rsidP="007621C4">
            <w:pPr>
              <w:ind w:left="0" w:firstLine="0"/>
              <w:rPr>
                <w:sz w:val="20"/>
              </w:rPr>
            </w:pPr>
          </w:p>
        </w:tc>
        <w:tc>
          <w:tcPr>
            <w:tcW w:w="3289" w:type="dxa"/>
            <w:tcBorders>
              <w:top w:val="single" w:sz="12" w:space="0" w:color="000000"/>
              <w:left w:val="single" w:sz="6" w:space="0" w:color="000000"/>
              <w:bottom w:val="single" w:sz="6" w:space="0" w:color="000000"/>
              <w:right w:val="single" w:sz="6" w:space="0" w:color="000000"/>
            </w:tcBorders>
          </w:tcPr>
          <w:p w14:paraId="6D11845A" w14:textId="77777777" w:rsidR="00642549" w:rsidRPr="007621C4" w:rsidRDefault="00D6390E">
            <w:pPr>
              <w:spacing w:after="0" w:line="259" w:lineRule="auto"/>
              <w:ind w:left="362" w:firstLine="0"/>
              <w:jc w:val="left"/>
              <w:rPr>
                <w:sz w:val="20"/>
              </w:rPr>
            </w:pPr>
            <w:r w:rsidRPr="007621C4">
              <w:rPr>
                <w:sz w:val="20"/>
              </w:rPr>
              <w:t xml:space="preserve">to know’. </w:t>
            </w:r>
          </w:p>
          <w:p w14:paraId="540F73BE" w14:textId="77777777" w:rsidR="00642549" w:rsidRPr="007621C4" w:rsidRDefault="00D6390E">
            <w:pPr>
              <w:numPr>
                <w:ilvl w:val="0"/>
                <w:numId w:val="38"/>
              </w:numPr>
              <w:spacing w:after="0" w:line="274" w:lineRule="auto"/>
              <w:ind w:hanging="360"/>
              <w:jc w:val="left"/>
              <w:rPr>
                <w:sz w:val="20"/>
              </w:rPr>
            </w:pPr>
            <w:r w:rsidRPr="007621C4">
              <w:rPr>
                <w:sz w:val="20"/>
              </w:rPr>
              <w:t xml:space="preserve">Record movements of documents in a Classified Document Register (CDR). </w:t>
            </w:r>
          </w:p>
          <w:p w14:paraId="6FD83462" w14:textId="77777777" w:rsidR="00642549" w:rsidRPr="007621C4" w:rsidRDefault="00D6390E">
            <w:pPr>
              <w:numPr>
                <w:ilvl w:val="0"/>
                <w:numId w:val="38"/>
              </w:numPr>
              <w:spacing w:after="0" w:line="274" w:lineRule="auto"/>
              <w:ind w:hanging="360"/>
              <w:jc w:val="left"/>
              <w:rPr>
                <w:sz w:val="20"/>
              </w:rPr>
            </w:pPr>
            <w:r w:rsidRPr="007621C4">
              <w:rPr>
                <w:sz w:val="20"/>
              </w:rPr>
              <w:t xml:space="preserve">Always include a receipt with the document when moving documents. </w:t>
            </w:r>
          </w:p>
          <w:p w14:paraId="545E972D" w14:textId="77777777" w:rsidR="00642549" w:rsidRPr="007621C4" w:rsidRDefault="00D6390E">
            <w:pPr>
              <w:numPr>
                <w:ilvl w:val="0"/>
                <w:numId w:val="38"/>
              </w:numPr>
              <w:spacing w:after="15" w:line="278" w:lineRule="auto"/>
              <w:ind w:hanging="360"/>
              <w:jc w:val="left"/>
              <w:rPr>
                <w:sz w:val="20"/>
              </w:rPr>
            </w:pPr>
            <w:r w:rsidRPr="007621C4">
              <w:rPr>
                <w:sz w:val="20"/>
              </w:rPr>
              <w:t xml:space="preserve">Line managers are to conduct monthly audit checks of the CDR and record the results in the </w:t>
            </w:r>
          </w:p>
          <w:p w14:paraId="4BDA71B0" w14:textId="77777777" w:rsidR="00642549" w:rsidRPr="007621C4" w:rsidRDefault="00D6390E">
            <w:pPr>
              <w:spacing w:after="0" w:line="259" w:lineRule="auto"/>
              <w:ind w:left="362" w:firstLine="0"/>
              <w:jc w:val="left"/>
              <w:rPr>
                <w:sz w:val="20"/>
              </w:rPr>
            </w:pPr>
            <w:r w:rsidRPr="007621C4">
              <w:rPr>
                <w:sz w:val="20"/>
              </w:rPr>
              <w:t xml:space="preserve">CDR. </w:t>
            </w:r>
          </w:p>
        </w:tc>
        <w:tc>
          <w:tcPr>
            <w:tcW w:w="3287" w:type="dxa"/>
            <w:tcBorders>
              <w:top w:val="single" w:sz="12" w:space="0" w:color="000000"/>
              <w:left w:val="single" w:sz="6" w:space="0" w:color="000000"/>
              <w:bottom w:val="single" w:sz="6" w:space="0" w:color="000000"/>
              <w:right w:val="single" w:sz="6" w:space="0" w:color="000000"/>
            </w:tcBorders>
          </w:tcPr>
          <w:p w14:paraId="16484CB3" w14:textId="77777777" w:rsidR="00642549" w:rsidRPr="007621C4" w:rsidRDefault="00D6390E">
            <w:pPr>
              <w:spacing w:after="0" w:line="259" w:lineRule="auto"/>
              <w:ind w:left="362" w:firstLine="0"/>
              <w:jc w:val="left"/>
              <w:rPr>
                <w:sz w:val="20"/>
              </w:rPr>
            </w:pPr>
            <w:r w:rsidRPr="007621C4">
              <w:rPr>
                <w:sz w:val="20"/>
              </w:rPr>
              <w:t xml:space="preserve">to know’. </w:t>
            </w:r>
          </w:p>
          <w:p w14:paraId="6EB327BF" w14:textId="77777777" w:rsidR="00642549" w:rsidRPr="007621C4" w:rsidRDefault="00D6390E">
            <w:pPr>
              <w:numPr>
                <w:ilvl w:val="0"/>
                <w:numId w:val="39"/>
              </w:numPr>
              <w:spacing w:after="0" w:line="274" w:lineRule="auto"/>
              <w:ind w:hanging="360"/>
              <w:jc w:val="left"/>
              <w:rPr>
                <w:sz w:val="20"/>
              </w:rPr>
            </w:pPr>
            <w:r w:rsidRPr="007621C4">
              <w:rPr>
                <w:sz w:val="20"/>
              </w:rPr>
              <w:t xml:space="preserve">Record movements of documents in a Classified Document Register (CDR). </w:t>
            </w:r>
          </w:p>
          <w:p w14:paraId="6A08B77B" w14:textId="77777777" w:rsidR="00642549" w:rsidRPr="007621C4" w:rsidRDefault="00D6390E">
            <w:pPr>
              <w:numPr>
                <w:ilvl w:val="0"/>
                <w:numId w:val="39"/>
              </w:numPr>
              <w:spacing w:after="0" w:line="274" w:lineRule="auto"/>
              <w:ind w:hanging="360"/>
              <w:jc w:val="left"/>
              <w:rPr>
                <w:sz w:val="20"/>
              </w:rPr>
            </w:pPr>
            <w:r w:rsidRPr="007621C4">
              <w:rPr>
                <w:sz w:val="20"/>
              </w:rPr>
              <w:t xml:space="preserve">Always include a receipt with the document when moving documents. </w:t>
            </w:r>
          </w:p>
          <w:p w14:paraId="6B73D581" w14:textId="77777777" w:rsidR="00642549" w:rsidRPr="007621C4" w:rsidRDefault="00D6390E">
            <w:pPr>
              <w:numPr>
                <w:ilvl w:val="0"/>
                <w:numId w:val="39"/>
              </w:numPr>
              <w:spacing w:after="15" w:line="278" w:lineRule="auto"/>
              <w:ind w:hanging="360"/>
              <w:jc w:val="left"/>
              <w:rPr>
                <w:sz w:val="20"/>
              </w:rPr>
            </w:pPr>
            <w:r w:rsidRPr="007621C4">
              <w:rPr>
                <w:sz w:val="20"/>
              </w:rPr>
              <w:t xml:space="preserve">Line managers are to conduct monthly audit checks of the CDR and record the results in the </w:t>
            </w:r>
          </w:p>
          <w:p w14:paraId="55D29E50" w14:textId="77777777" w:rsidR="00642549" w:rsidRPr="007621C4" w:rsidRDefault="00D6390E">
            <w:pPr>
              <w:spacing w:after="0" w:line="259" w:lineRule="auto"/>
              <w:ind w:left="362" w:firstLine="0"/>
              <w:jc w:val="left"/>
              <w:rPr>
                <w:sz w:val="20"/>
              </w:rPr>
            </w:pPr>
            <w:r w:rsidRPr="007621C4">
              <w:rPr>
                <w:sz w:val="20"/>
              </w:rPr>
              <w:t xml:space="preserve">CDR. </w:t>
            </w:r>
          </w:p>
        </w:tc>
      </w:tr>
      <w:tr w:rsidR="00642549" w14:paraId="002D51CD" w14:textId="77777777" w:rsidTr="007621C4">
        <w:trPr>
          <w:trHeight w:val="4412"/>
        </w:trPr>
        <w:tc>
          <w:tcPr>
            <w:tcW w:w="2053" w:type="dxa"/>
            <w:tcBorders>
              <w:top w:val="single" w:sz="6" w:space="0" w:color="000000"/>
              <w:left w:val="single" w:sz="6" w:space="0" w:color="000000"/>
              <w:bottom w:val="single" w:sz="6" w:space="0" w:color="000000"/>
              <w:right w:val="single" w:sz="6" w:space="0" w:color="000000"/>
            </w:tcBorders>
          </w:tcPr>
          <w:p w14:paraId="6733AD9F" w14:textId="77777777" w:rsidR="00642549" w:rsidRPr="007621C4" w:rsidRDefault="00D6390E">
            <w:pPr>
              <w:spacing w:after="0" w:line="259" w:lineRule="auto"/>
              <w:ind w:left="2" w:firstLine="0"/>
              <w:jc w:val="left"/>
              <w:rPr>
                <w:sz w:val="20"/>
              </w:rPr>
            </w:pPr>
            <w:r w:rsidRPr="007621C4">
              <w:rPr>
                <w:sz w:val="20"/>
              </w:rPr>
              <w:t xml:space="preserve">Emailing material </w:t>
            </w:r>
          </w:p>
          <w:p w14:paraId="44989570" w14:textId="77777777" w:rsidR="00642549" w:rsidRPr="007621C4" w:rsidRDefault="00D6390E">
            <w:pPr>
              <w:spacing w:after="0" w:line="259" w:lineRule="auto"/>
              <w:ind w:left="2" w:firstLine="0"/>
              <w:jc w:val="left"/>
              <w:rPr>
                <w:sz w:val="20"/>
              </w:rPr>
            </w:pPr>
            <w:r w:rsidRPr="007621C4">
              <w:rPr>
                <w:sz w:val="20"/>
              </w:rPr>
              <w:t xml:space="preserve">(inside the GSI / PSN or out over the Internet) </w:t>
            </w:r>
          </w:p>
        </w:tc>
        <w:tc>
          <w:tcPr>
            <w:tcW w:w="6385" w:type="dxa"/>
            <w:tcBorders>
              <w:top w:val="single" w:sz="6" w:space="0" w:color="000000"/>
              <w:left w:val="single" w:sz="6" w:space="0" w:color="000000"/>
              <w:bottom w:val="single" w:sz="6" w:space="0" w:color="000000"/>
              <w:right w:val="single" w:sz="6" w:space="0" w:color="000000"/>
            </w:tcBorders>
          </w:tcPr>
          <w:p w14:paraId="2CA9BA03" w14:textId="77777777" w:rsidR="00642549" w:rsidRPr="007621C4" w:rsidRDefault="00D6390E">
            <w:pPr>
              <w:spacing w:after="49" w:line="259" w:lineRule="auto"/>
              <w:ind w:left="0" w:firstLine="0"/>
              <w:jc w:val="left"/>
              <w:rPr>
                <w:sz w:val="20"/>
              </w:rPr>
            </w:pPr>
            <w:r w:rsidRPr="007621C4">
              <w:rPr>
                <w:b/>
                <w:sz w:val="20"/>
              </w:rPr>
              <w:t>OFFICIAL:</w:t>
            </w:r>
            <w:r w:rsidRPr="007621C4">
              <w:rPr>
                <w:sz w:val="20"/>
              </w:rPr>
              <w:t xml:space="preserve">  </w:t>
            </w:r>
          </w:p>
          <w:p w14:paraId="0651D425" w14:textId="77777777" w:rsidR="00642549" w:rsidRPr="007621C4" w:rsidRDefault="00D6390E">
            <w:pPr>
              <w:numPr>
                <w:ilvl w:val="0"/>
                <w:numId w:val="40"/>
              </w:numPr>
              <w:spacing w:after="0" w:line="259" w:lineRule="auto"/>
              <w:ind w:hanging="360"/>
              <w:jc w:val="left"/>
              <w:rPr>
                <w:sz w:val="20"/>
              </w:rPr>
            </w:pPr>
            <w:r w:rsidRPr="007621C4">
              <w:rPr>
                <w:sz w:val="20"/>
              </w:rPr>
              <w:t>You should not normally send work email to non-</w:t>
            </w:r>
          </w:p>
          <w:p w14:paraId="0C4434C2" w14:textId="77777777" w:rsidR="00642549" w:rsidRPr="007621C4" w:rsidRDefault="00D6390E">
            <w:pPr>
              <w:spacing w:after="35" w:line="272" w:lineRule="auto"/>
              <w:ind w:left="361" w:firstLine="0"/>
              <w:jc w:val="left"/>
              <w:rPr>
                <w:sz w:val="20"/>
              </w:rPr>
            </w:pPr>
            <w:r w:rsidRPr="007621C4">
              <w:rPr>
                <w:sz w:val="20"/>
              </w:rPr>
              <w:t xml:space="preserve">GSI/PSN/CJSM addresses unless allowed for under local business policies and procedures, or with Information Asset Owner approval. </w:t>
            </w:r>
          </w:p>
          <w:p w14:paraId="2FA8BB7D" w14:textId="77777777" w:rsidR="00642549" w:rsidRPr="007621C4" w:rsidRDefault="00D6390E">
            <w:pPr>
              <w:numPr>
                <w:ilvl w:val="0"/>
                <w:numId w:val="40"/>
              </w:numPr>
              <w:spacing w:after="0" w:line="276" w:lineRule="auto"/>
              <w:ind w:hanging="360"/>
              <w:jc w:val="left"/>
              <w:rPr>
                <w:sz w:val="20"/>
              </w:rPr>
            </w:pPr>
            <w:r w:rsidRPr="007621C4">
              <w:rPr>
                <w:sz w:val="20"/>
              </w:rPr>
              <w:t xml:space="preserve">Where more sensitive information must be shared with external partners (e.g. members of the public), consider using secure mechanisms such as password protection, consult IPA Team for advice. </w:t>
            </w:r>
          </w:p>
          <w:p w14:paraId="772D690C" w14:textId="77777777" w:rsidR="00642549" w:rsidRPr="007621C4" w:rsidRDefault="00D6390E">
            <w:pPr>
              <w:numPr>
                <w:ilvl w:val="0"/>
                <w:numId w:val="41"/>
              </w:numPr>
              <w:spacing w:after="0" w:line="273" w:lineRule="auto"/>
              <w:ind w:hanging="360"/>
              <w:jc w:val="left"/>
              <w:rPr>
                <w:sz w:val="20"/>
              </w:rPr>
            </w:pPr>
            <w:r w:rsidRPr="007621C4">
              <w:rPr>
                <w:sz w:val="20"/>
              </w:rPr>
              <w:t xml:space="preserve">No restrictions on emailing information within secure systems, however it should be limited on a ‘need to know’ basis. </w:t>
            </w:r>
          </w:p>
          <w:p w14:paraId="2423EBDF" w14:textId="77777777" w:rsidR="00642549" w:rsidRPr="007621C4" w:rsidRDefault="00D6390E">
            <w:pPr>
              <w:numPr>
                <w:ilvl w:val="0"/>
                <w:numId w:val="41"/>
              </w:numPr>
              <w:spacing w:after="0" w:line="272" w:lineRule="auto"/>
              <w:ind w:hanging="360"/>
              <w:jc w:val="left"/>
              <w:rPr>
                <w:sz w:val="20"/>
              </w:rPr>
            </w:pPr>
            <w:r w:rsidRPr="007621C4">
              <w:rPr>
                <w:sz w:val="20"/>
              </w:rPr>
              <w:t xml:space="preserve">You may choose to encrypt it to provide additional protection. Contact the IPA team for advice on encryption. </w:t>
            </w:r>
          </w:p>
          <w:p w14:paraId="111C7CE4" w14:textId="77777777" w:rsidR="00642549" w:rsidRPr="007621C4" w:rsidRDefault="00D6390E">
            <w:pPr>
              <w:numPr>
                <w:ilvl w:val="0"/>
                <w:numId w:val="41"/>
              </w:numPr>
              <w:spacing w:after="0" w:line="271" w:lineRule="auto"/>
              <w:ind w:hanging="360"/>
              <w:jc w:val="left"/>
              <w:rPr>
                <w:sz w:val="20"/>
              </w:rPr>
            </w:pPr>
            <w:r w:rsidRPr="007621C4">
              <w:rPr>
                <w:sz w:val="20"/>
              </w:rPr>
              <w:t xml:space="preserve">You may choose to include additional handling instructions, if appropriate. </w:t>
            </w:r>
          </w:p>
          <w:p w14:paraId="0CEFF71F" w14:textId="77777777" w:rsidR="00642549" w:rsidRPr="007621C4" w:rsidRDefault="00D6390E">
            <w:pPr>
              <w:numPr>
                <w:ilvl w:val="0"/>
                <w:numId w:val="41"/>
              </w:numPr>
              <w:spacing w:after="0" w:line="259" w:lineRule="auto"/>
              <w:ind w:hanging="360"/>
              <w:jc w:val="left"/>
              <w:rPr>
                <w:sz w:val="20"/>
              </w:rPr>
            </w:pPr>
            <w:r w:rsidRPr="007621C4">
              <w:rPr>
                <w:sz w:val="20"/>
              </w:rPr>
              <w:t xml:space="preserve">You must follow any handling guidance stipulated by the </w:t>
            </w:r>
          </w:p>
        </w:tc>
        <w:tc>
          <w:tcPr>
            <w:tcW w:w="3289" w:type="dxa"/>
            <w:tcBorders>
              <w:top w:val="single" w:sz="6" w:space="0" w:color="000000"/>
              <w:left w:val="single" w:sz="6" w:space="0" w:color="000000"/>
              <w:bottom w:val="single" w:sz="6" w:space="0" w:color="000000"/>
              <w:right w:val="single" w:sz="6" w:space="0" w:color="000000"/>
            </w:tcBorders>
          </w:tcPr>
          <w:p w14:paraId="6CE80DE4" w14:textId="77777777" w:rsidR="00642549" w:rsidRPr="007621C4" w:rsidRDefault="00D6390E">
            <w:pPr>
              <w:spacing w:after="0" w:line="259" w:lineRule="auto"/>
              <w:ind w:left="2" w:firstLine="0"/>
              <w:jc w:val="left"/>
              <w:rPr>
                <w:sz w:val="20"/>
              </w:rPr>
            </w:pPr>
            <w:r w:rsidRPr="007621C4">
              <w:rPr>
                <w:sz w:val="20"/>
              </w:rPr>
              <w:t xml:space="preserve">Not allowed </w:t>
            </w:r>
          </w:p>
        </w:tc>
        <w:tc>
          <w:tcPr>
            <w:tcW w:w="3287" w:type="dxa"/>
            <w:tcBorders>
              <w:top w:val="single" w:sz="6" w:space="0" w:color="000000"/>
              <w:left w:val="single" w:sz="6" w:space="0" w:color="000000"/>
              <w:bottom w:val="single" w:sz="6" w:space="0" w:color="000000"/>
              <w:right w:val="single" w:sz="6" w:space="0" w:color="000000"/>
            </w:tcBorders>
          </w:tcPr>
          <w:p w14:paraId="1D69D56C" w14:textId="77777777" w:rsidR="00642549" w:rsidRPr="007621C4" w:rsidRDefault="00D6390E">
            <w:pPr>
              <w:spacing w:after="0" w:line="259" w:lineRule="auto"/>
              <w:ind w:left="2" w:firstLine="0"/>
              <w:jc w:val="left"/>
              <w:rPr>
                <w:sz w:val="20"/>
              </w:rPr>
            </w:pPr>
            <w:r w:rsidRPr="007621C4">
              <w:rPr>
                <w:sz w:val="20"/>
              </w:rPr>
              <w:t xml:space="preserve">Not allowed </w:t>
            </w:r>
          </w:p>
        </w:tc>
      </w:tr>
    </w:tbl>
    <w:p w14:paraId="65A7D679" w14:textId="77777777" w:rsidR="00642549" w:rsidRDefault="00642549">
      <w:pPr>
        <w:spacing w:after="0" w:line="259" w:lineRule="auto"/>
        <w:ind w:left="-1137" w:right="30" w:firstLine="0"/>
        <w:jc w:val="left"/>
      </w:pPr>
    </w:p>
    <w:tbl>
      <w:tblPr>
        <w:tblStyle w:val="TableGrid"/>
        <w:tblW w:w="15014" w:type="dxa"/>
        <w:tblInd w:w="23" w:type="dxa"/>
        <w:tblCellMar>
          <w:top w:w="93" w:type="dxa"/>
          <w:left w:w="83" w:type="dxa"/>
          <w:right w:w="59" w:type="dxa"/>
        </w:tblCellMar>
        <w:tblLook w:val="04A0" w:firstRow="1" w:lastRow="0" w:firstColumn="1" w:lastColumn="0" w:noHBand="0" w:noVBand="1"/>
      </w:tblPr>
      <w:tblGrid>
        <w:gridCol w:w="2053"/>
        <w:gridCol w:w="6385"/>
        <w:gridCol w:w="3289"/>
        <w:gridCol w:w="3287"/>
      </w:tblGrid>
      <w:tr w:rsidR="00642549" w14:paraId="094CA8DD" w14:textId="77777777">
        <w:trPr>
          <w:trHeight w:val="504"/>
        </w:trPr>
        <w:tc>
          <w:tcPr>
            <w:tcW w:w="2053" w:type="dxa"/>
            <w:tcBorders>
              <w:top w:val="single" w:sz="6" w:space="0" w:color="000000"/>
              <w:left w:val="single" w:sz="6" w:space="0" w:color="000000"/>
              <w:bottom w:val="single" w:sz="12" w:space="0" w:color="000000"/>
              <w:right w:val="single" w:sz="6" w:space="0" w:color="000000"/>
            </w:tcBorders>
          </w:tcPr>
          <w:p w14:paraId="72DBD837" w14:textId="77777777" w:rsidR="00642549" w:rsidRDefault="00D6390E">
            <w:pPr>
              <w:spacing w:after="0" w:line="259" w:lineRule="auto"/>
              <w:ind w:left="2" w:firstLine="0"/>
              <w:jc w:val="left"/>
            </w:pPr>
            <w:r>
              <w:rPr>
                <w:b/>
                <w:sz w:val="24"/>
              </w:rPr>
              <w:t xml:space="preserve"> </w:t>
            </w:r>
          </w:p>
        </w:tc>
        <w:tc>
          <w:tcPr>
            <w:tcW w:w="6385" w:type="dxa"/>
            <w:tcBorders>
              <w:top w:val="single" w:sz="6" w:space="0" w:color="000000"/>
              <w:left w:val="single" w:sz="6" w:space="0" w:color="000000"/>
              <w:bottom w:val="single" w:sz="12" w:space="0" w:color="000000"/>
              <w:right w:val="single" w:sz="6" w:space="0" w:color="000000"/>
            </w:tcBorders>
            <w:shd w:val="clear" w:color="auto" w:fill="CCFFFF"/>
          </w:tcPr>
          <w:p w14:paraId="7702B2A8" w14:textId="77777777" w:rsidR="00642549" w:rsidRDefault="00D6390E">
            <w:pPr>
              <w:spacing w:after="0" w:line="259" w:lineRule="auto"/>
              <w:ind w:left="0" w:firstLine="0"/>
              <w:jc w:val="left"/>
            </w:pPr>
            <w:r>
              <w:rPr>
                <w:b/>
                <w:color w:val="32339A"/>
              </w:rPr>
              <w:t>OFFICIAL</w:t>
            </w:r>
            <w:r>
              <w:rPr>
                <w:b/>
                <w:color w:val="32339A"/>
                <w:sz w:val="24"/>
              </w:rPr>
              <w:t xml:space="preserve"> </w:t>
            </w:r>
          </w:p>
        </w:tc>
        <w:tc>
          <w:tcPr>
            <w:tcW w:w="3289" w:type="dxa"/>
            <w:tcBorders>
              <w:top w:val="single" w:sz="6" w:space="0" w:color="000000"/>
              <w:left w:val="single" w:sz="6" w:space="0" w:color="000000"/>
              <w:bottom w:val="single" w:sz="12" w:space="0" w:color="000000"/>
              <w:right w:val="single" w:sz="6" w:space="0" w:color="000000"/>
            </w:tcBorders>
            <w:shd w:val="clear" w:color="auto" w:fill="FF9A00"/>
          </w:tcPr>
          <w:p w14:paraId="3D8CE0D3" w14:textId="77777777" w:rsidR="00642549" w:rsidRDefault="00D6390E">
            <w:pPr>
              <w:spacing w:after="0" w:line="259" w:lineRule="auto"/>
              <w:ind w:left="2" w:firstLine="0"/>
              <w:jc w:val="left"/>
            </w:pPr>
            <w:r>
              <w:rPr>
                <w:b/>
              </w:rPr>
              <w:t>SECRET</w:t>
            </w:r>
            <w:r>
              <w:rPr>
                <w:b/>
                <w:sz w:val="24"/>
              </w:rPr>
              <w:t xml:space="preserve"> </w:t>
            </w:r>
          </w:p>
        </w:tc>
        <w:tc>
          <w:tcPr>
            <w:tcW w:w="3287" w:type="dxa"/>
            <w:tcBorders>
              <w:top w:val="single" w:sz="6" w:space="0" w:color="000000"/>
              <w:left w:val="single" w:sz="6" w:space="0" w:color="000000"/>
              <w:bottom w:val="single" w:sz="12" w:space="0" w:color="000000"/>
              <w:right w:val="single" w:sz="6" w:space="0" w:color="000000"/>
            </w:tcBorders>
            <w:shd w:val="clear" w:color="auto" w:fill="FF0000"/>
          </w:tcPr>
          <w:p w14:paraId="6099D9FD" w14:textId="77777777" w:rsidR="00642549" w:rsidRDefault="00D6390E">
            <w:pPr>
              <w:spacing w:after="0" w:line="259" w:lineRule="auto"/>
              <w:ind w:left="2" w:firstLine="0"/>
              <w:jc w:val="left"/>
            </w:pPr>
            <w:r>
              <w:rPr>
                <w:b/>
                <w:color w:val="FFFF00"/>
              </w:rPr>
              <w:t>TOP SECRET</w:t>
            </w:r>
            <w:r>
              <w:rPr>
                <w:b/>
                <w:color w:val="FFFF00"/>
                <w:sz w:val="24"/>
              </w:rPr>
              <w:t xml:space="preserve"> </w:t>
            </w:r>
          </w:p>
        </w:tc>
      </w:tr>
      <w:tr w:rsidR="00642549" w14:paraId="30530985" w14:textId="77777777" w:rsidTr="007621C4">
        <w:trPr>
          <w:trHeight w:val="4787"/>
        </w:trPr>
        <w:tc>
          <w:tcPr>
            <w:tcW w:w="2053" w:type="dxa"/>
            <w:tcBorders>
              <w:top w:val="single" w:sz="12" w:space="0" w:color="000000"/>
              <w:left w:val="single" w:sz="6" w:space="0" w:color="000000"/>
              <w:bottom w:val="single" w:sz="6" w:space="0" w:color="000000"/>
              <w:right w:val="single" w:sz="6" w:space="0" w:color="000000"/>
            </w:tcBorders>
          </w:tcPr>
          <w:p w14:paraId="5CF6D39E" w14:textId="77777777" w:rsidR="00642549" w:rsidRDefault="00642549">
            <w:pPr>
              <w:spacing w:after="160" w:line="259" w:lineRule="auto"/>
              <w:ind w:left="0" w:firstLine="0"/>
              <w:jc w:val="left"/>
            </w:pPr>
          </w:p>
        </w:tc>
        <w:tc>
          <w:tcPr>
            <w:tcW w:w="6385" w:type="dxa"/>
            <w:tcBorders>
              <w:top w:val="single" w:sz="12" w:space="0" w:color="000000"/>
              <w:left w:val="single" w:sz="6" w:space="0" w:color="000000"/>
              <w:bottom w:val="single" w:sz="6" w:space="0" w:color="000000"/>
              <w:right w:val="single" w:sz="6" w:space="0" w:color="000000"/>
            </w:tcBorders>
          </w:tcPr>
          <w:p w14:paraId="04212A1F" w14:textId="77777777" w:rsidR="00642549" w:rsidRPr="007621C4" w:rsidRDefault="00D6390E">
            <w:pPr>
              <w:spacing w:after="17" w:line="259" w:lineRule="auto"/>
              <w:ind w:left="360" w:firstLine="0"/>
              <w:jc w:val="left"/>
              <w:rPr>
                <w:sz w:val="20"/>
                <w:szCs w:val="20"/>
              </w:rPr>
            </w:pPr>
            <w:r w:rsidRPr="007621C4">
              <w:rPr>
                <w:sz w:val="20"/>
                <w:szCs w:val="20"/>
              </w:rPr>
              <w:t xml:space="preserve">Information Asset Owner. </w:t>
            </w:r>
          </w:p>
          <w:p w14:paraId="075992F3" w14:textId="77777777" w:rsidR="00642549" w:rsidRPr="007621C4" w:rsidRDefault="00D6390E">
            <w:pPr>
              <w:spacing w:after="19" w:line="259" w:lineRule="auto"/>
              <w:ind w:left="0" w:firstLine="0"/>
              <w:jc w:val="left"/>
              <w:rPr>
                <w:sz w:val="20"/>
                <w:szCs w:val="20"/>
              </w:rPr>
            </w:pPr>
            <w:r w:rsidRPr="007621C4">
              <w:rPr>
                <w:sz w:val="20"/>
                <w:szCs w:val="20"/>
              </w:rPr>
              <w:t xml:space="preserve"> </w:t>
            </w:r>
          </w:p>
          <w:p w14:paraId="126723C9" w14:textId="77777777" w:rsidR="00642549" w:rsidRPr="007621C4" w:rsidRDefault="00D6390E">
            <w:pPr>
              <w:spacing w:after="50" w:line="259" w:lineRule="auto"/>
              <w:ind w:left="0" w:firstLine="0"/>
              <w:jc w:val="left"/>
              <w:rPr>
                <w:sz w:val="20"/>
                <w:szCs w:val="20"/>
              </w:rPr>
            </w:pPr>
            <w:r w:rsidRPr="007621C4">
              <w:rPr>
                <w:b/>
                <w:sz w:val="20"/>
                <w:szCs w:val="20"/>
              </w:rPr>
              <w:t xml:space="preserve">OFFICIAL – SENSITIVE: </w:t>
            </w:r>
          </w:p>
          <w:p w14:paraId="19D48FA4" w14:textId="77777777" w:rsidR="00642549" w:rsidRPr="007621C4" w:rsidRDefault="007621C4">
            <w:pPr>
              <w:spacing w:after="0" w:line="276" w:lineRule="auto"/>
              <w:ind w:left="361" w:hanging="360"/>
              <w:jc w:val="left"/>
              <w:rPr>
                <w:sz w:val="20"/>
                <w:szCs w:val="20"/>
              </w:rPr>
            </w:pPr>
            <w:r>
              <w:rPr>
                <w:sz w:val="20"/>
                <w:szCs w:val="20"/>
              </w:rPr>
              <w:t xml:space="preserve">      </w:t>
            </w:r>
            <w:r w:rsidR="00D6390E" w:rsidRPr="007621C4">
              <w:rPr>
                <w:sz w:val="20"/>
                <w:szCs w:val="20"/>
              </w:rPr>
              <w:t xml:space="preserve">You must only send work email to non-GSI/CJSM addresses unless allowed for under local business policies and procedures, or with Information Asset Owner approval </w:t>
            </w:r>
          </w:p>
          <w:p w14:paraId="0A975435" w14:textId="77777777" w:rsidR="00642549" w:rsidRPr="007621C4" w:rsidRDefault="00D6390E">
            <w:pPr>
              <w:numPr>
                <w:ilvl w:val="0"/>
                <w:numId w:val="42"/>
              </w:numPr>
              <w:spacing w:after="0" w:line="274" w:lineRule="auto"/>
              <w:ind w:hanging="360"/>
              <w:jc w:val="left"/>
              <w:rPr>
                <w:sz w:val="20"/>
                <w:szCs w:val="20"/>
              </w:rPr>
            </w:pPr>
            <w:r w:rsidRPr="007621C4">
              <w:rPr>
                <w:sz w:val="20"/>
                <w:szCs w:val="20"/>
              </w:rPr>
              <w:t xml:space="preserve">“Release-Authorised:” must be the first words of the Subject line to signify that you have given thought to the sensitivity of the e-mail's contents and its destination. </w:t>
            </w:r>
          </w:p>
          <w:p w14:paraId="6A862F9F" w14:textId="77777777" w:rsidR="00642549" w:rsidRPr="007621C4" w:rsidRDefault="00D6390E">
            <w:pPr>
              <w:numPr>
                <w:ilvl w:val="0"/>
                <w:numId w:val="42"/>
              </w:numPr>
              <w:spacing w:after="0" w:line="275" w:lineRule="auto"/>
              <w:ind w:hanging="360"/>
              <w:jc w:val="left"/>
              <w:rPr>
                <w:sz w:val="20"/>
                <w:szCs w:val="20"/>
              </w:rPr>
            </w:pPr>
            <w:r w:rsidRPr="007621C4">
              <w:rPr>
                <w:sz w:val="20"/>
                <w:szCs w:val="20"/>
              </w:rPr>
              <w:t xml:space="preserve">Information should normally be sent encrypted over the Internet. You can send it unencrypted over the Internet, but you have to make a risk-balanced decision and accept the risk of it being intercepted and exposed.  </w:t>
            </w:r>
          </w:p>
          <w:p w14:paraId="38DDD3B5" w14:textId="77777777" w:rsidR="00642549" w:rsidRPr="007621C4" w:rsidRDefault="00D6390E">
            <w:pPr>
              <w:spacing w:after="1" w:line="259" w:lineRule="auto"/>
              <w:ind w:left="0" w:firstLine="0"/>
              <w:jc w:val="left"/>
              <w:rPr>
                <w:sz w:val="20"/>
                <w:szCs w:val="20"/>
              </w:rPr>
            </w:pPr>
            <w:r w:rsidRPr="007621C4">
              <w:rPr>
                <w:sz w:val="20"/>
                <w:szCs w:val="20"/>
              </w:rPr>
              <w:t xml:space="preserve"> </w:t>
            </w:r>
          </w:p>
          <w:p w14:paraId="310FA4A4" w14:textId="77777777" w:rsidR="007621C4" w:rsidRPr="007621C4" w:rsidRDefault="00D6390E" w:rsidP="007621C4">
            <w:pPr>
              <w:spacing w:after="0" w:line="259" w:lineRule="auto"/>
              <w:ind w:left="0" w:firstLine="0"/>
              <w:jc w:val="left"/>
              <w:rPr>
                <w:sz w:val="20"/>
                <w:szCs w:val="20"/>
              </w:rPr>
            </w:pPr>
            <w:r w:rsidRPr="007621C4">
              <w:rPr>
                <w:sz w:val="20"/>
                <w:szCs w:val="20"/>
              </w:rPr>
              <w:t>When emailing OFFICIAL – SENSITIVE information within the department, you should still include the “Release-Authorised:” phrase in the Subject line.</w:t>
            </w:r>
            <w:r>
              <w:rPr>
                <w:sz w:val="24"/>
              </w:rPr>
              <w:t xml:space="preserve"> </w:t>
            </w:r>
          </w:p>
        </w:tc>
        <w:tc>
          <w:tcPr>
            <w:tcW w:w="3289" w:type="dxa"/>
            <w:tcBorders>
              <w:top w:val="single" w:sz="12" w:space="0" w:color="000000"/>
              <w:left w:val="single" w:sz="6" w:space="0" w:color="000000"/>
              <w:bottom w:val="single" w:sz="6" w:space="0" w:color="000000"/>
              <w:right w:val="single" w:sz="6" w:space="0" w:color="000000"/>
            </w:tcBorders>
          </w:tcPr>
          <w:p w14:paraId="402BF1E8" w14:textId="77777777" w:rsidR="00642549" w:rsidRDefault="00642549">
            <w:pPr>
              <w:spacing w:after="160" w:line="259" w:lineRule="auto"/>
              <w:ind w:left="0" w:firstLine="0"/>
              <w:jc w:val="left"/>
            </w:pPr>
          </w:p>
        </w:tc>
        <w:tc>
          <w:tcPr>
            <w:tcW w:w="3287" w:type="dxa"/>
            <w:tcBorders>
              <w:top w:val="single" w:sz="12" w:space="0" w:color="000000"/>
              <w:left w:val="single" w:sz="6" w:space="0" w:color="000000"/>
              <w:bottom w:val="single" w:sz="6" w:space="0" w:color="000000"/>
              <w:right w:val="single" w:sz="6" w:space="0" w:color="000000"/>
            </w:tcBorders>
          </w:tcPr>
          <w:p w14:paraId="70EC3250" w14:textId="77777777" w:rsidR="00642549" w:rsidRDefault="00642549">
            <w:pPr>
              <w:spacing w:after="160" w:line="259" w:lineRule="auto"/>
              <w:ind w:left="0" w:firstLine="0"/>
              <w:jc w:val="left"/>
            </w:pPr>
          </w:p>
        </w:tc>
      </w:tr>
      <w:tr w:rsidR="00642549" w14:paraId="16843062" w14:textId="77777777" w:rsidTr="007621C4">
        <w:trPr>
          <w:trHeight w:val="3277"/>
        </w:trPr>
        <w:tc>
          <w:tcPr>
            <w:tcW w:w="2053" w:type="dxa"/>
            <w:tcBorders>
              <w:top w:val="single" w:sz="6" w:space="0" w:color="000000"/>
              <w:left w:val="single" w:sz="6" w:space="0" w:color="000000"/>
              <w:bottom w:val="single" w:sz="6" w:space="0" w:color="000000"/>
              <w:right w:val="single" w:sz="6" w:space="0" w:color="000000"/>
            </w:tcBorders>
          </w:tcPr>
          <w:p w14:paraId="7CA100DD" w14:textId="77777777" w:rsidR="00642549" w:rsidRPr="007621C4" w:rsidRDefault="00D6390E">
            <w:pPr>
              <w:spacing w:after="0" w:line="259" w:lineRule="auto"/>
              <w:ind w:left="2" w:firstLine="0"/>
              <w:jc w:val="left"/>
              <w:rPr>
                <w:sz w:val="20"/>
              </w:rPr>
            </w:pPr>
            <w:r w:rsidRPr="007621C4">
              <w:rPr>
                <w:sz w:val="20"/>
              </w:rPr>
              <w:t xml:space="preserve">Moving assets by hand or post </w:t>
            </w:r>
          </w:p>
        </w:tc>
        <w:tc>
          <w:tcPr>
            <w:tcW w:w="6385" w:type="dxa"/>
            <w:tcBorders>
              <w:top w:val="single" w:sz="6" w:space="0" w:color="000000"/>
              <w:left w:val="single" w:sz="6" w:space="0" w:color="000000"/>
              <w:bottom w:val="single" w:sz="6" w:space="0" w:color="000000"/>
              <w:right w:val="single" w:sz="6" w:space="0" w:color="000000"/>
            </w:tcBorders>
          </w:tcPr>
          <w:p w14:paraId="47AB1E6A" w14:textId="77777777" w:rsidR="00642549" w:rsidRPr="007621C4" w:rsidRDefault="00D6390E">
            <w:pPr>
              <w:spacing w:after="4" w:line="269" w:lineRule="auto"/>
              <w:ind w:left="0" w:firstLine="0"/>
              <w:jc w:val="left"/>
              <w:rPr>
                <w:sz w:val="20"/>
              </w:rPr>
            </w:pPr>
            <w:r w:rsidRPr="007621C4">
              <w:rPr>
                <w:b/>
                <w:sz w:val="20"/>
              </w:rPr>
              <w:t xml:space="preserve">You must follow any handling guidance stipulated by the Information Asset Owner. </w:t>
            </w:r>
          </w:p>
          <w:p w14:paraId="0ABA935D" w14:textId="77777777" w:rsidR="00642549" w:rsidRPr="007621C4" w:rsidRDefault="00D6390E">
            <w:pPr>
              <w:spacing w:after="17" w:line="259" w:lineRule="auto"/>
              <w:ind w:left="0" w:firstLine="0"/>
              <w:jc w:val="left"/>
              <w:rPr>
                <w:sz w:val="20"/>
              </w:rPr>
            </w:pPr>
            <w:r w:rsidRPr="007621C4">
              <w:rPr>
                <w:b/>
                <w:sz w:val="20"/>
              </w:rPr>
              <w:t xml:space="preserve"> </w:t>
            </w:r>
          </w:p>
          <w:p w14:paraId="32B41BDF" w14:textId="77777777" w:rsidR="00642549" w:rsidRPr="007621C4" w:rsidRDefault="00D6390E">
            <w:pPr>
              <w:spacing w:after="15" w:line="259" w:lineRule="auto"/>
              <w:ind w:left="0" w:firstLine="0"/>
              <w:jc w:val="left"/>
              <w:rPr>
                <w:sz w:val="20"/>
              </w:rPr>
            </w:pPr>
            <w:r w:rsidRPr="007621C4">
              <w:rPr>
                <w:b/>
                <w:sz w:val="20"/>
              </w:rPr>
              <w:t xml:space="preserve">BY HAND: </w:t>
            </w:r>
          </w:p>
          <w:p w14:paraId="429DFF9F" w14:textId="77777777" w:rsidR="00642549" w:rsidRPr="007621C4" w:rsidRDefault="00D6390E">
            <w:pPr>
              <w:spacing w:after="15" w:line="259" w:lineRule="auto"/>
              <w:ind w:left="0" w:firstLine="0"/>
              <w:jc w:val="left"/>
              <w:rPr>
                <w:sz w:val="20"/>
              </w:rPr>
            </w:pPr>
            <w:r w:rsidRPr="007621C4">
              <w:rPr>
                <w:i/>
                <w:sz w:val="20"/>
              </w:rPr>
              <w:t xml:space="preserve">OFFICIAL </w:t>
            </w:r>
          </w:p>
          <w:p w14:paraId="426446C9" w14:textId="77777777" w:rsidR="00642549" w:rsidRPr="007621C4" w:rsidRDefault="00D6390E">
            <w:pPr>
              <w:numPr>
                <w:ilvl w:val="0"/>
                <w:numId w:val="43"/>
              </w:numPr>
              <w:spacing w:after="0" w:line="259" w:lineRule="auto"/>
              <w:ind w:hanging="360"/>
              <w:jc w:val="left"/>
              <w:rPr>
                <w:sz w:val="20"/>
              </w:rPr>
            </w:pPr>
            <w:r w:rsidRPr="007621C4">
              <w:rPr>
                <w:sz w:val="20"/>
              </w:rPr>
              <w:t xml:space="preserve">Protected at least by one cover/envelope. </w:t>
            </w:r>
          </w:p>
          <w:p w14:paraId="1BFC6690" w14:textId="77777777" w:rsidR="00642549" w:rsidRPr="007621C4" w:rsidRDefault="00D6390E">
            <w:pPr>
              <w:numPr>
                <w:ilvl w:val="0"/>
                <w:numId w:val="43"/>
              </w:numPr>
              <w:spacing w:after="4" w:line="270" w:lineRule="auto"/>
              <w:ind w:hanging="360"/>
              <w:jc w:val="left"/>
              <w:rPr>
                <w:sz w:val="20"/>
              </w:rPr>
            </w:pPr>
            <w:r w:rsidRPr="007621C4">
              <w:rPr>
                <w:sz w:val="20"/>
              </w:rPr>
              <w:t xml:space="preserve">Authorisation secured from the Information Asset Owner if moving a significant volume of assets / records / files. </w:t>
            </w:r>
          </w:p>
          <w:p w14:paraId="3CF7581D" w14:textId="77777777" w:rsidR="00642549" w:rsidRPr="007621C4" w:rsidRDefault="00D6390E">
            <w:pPr>
              <w:spacing w:after="19" w:line="259" w:lineRule="auto"/>
              <w:ind w:left="0" w:firstLine="0"/>
              <w:jc w:val="left"/>
              <w:rPr>
                <w:sz w:val="20"/>
              </w:rPr>
            </w:pPr>
            <w:r w:rsidRPr="007621C4">
              <w:rPr>
                <w:sz w:val="20"/>
              </w:rPr>
              <w:t xml:space="preserve"> </w:t>
            </w:r>
          </w:p>
          <w:p w14:paraId="77FC140B" w14:textId="77777777" w:rsidR="00642549" w:rsidRPr="007621C4" w:rsidRDefault="00D6390E">
            <w:pPr>
              <w:spacing w:after="0" w:line="259" w:lineRule="auto"/>
              <w:ind w:left="0" w:firstLine="0"/>
              <w:jc w:val="left"/>
              <w:rPr>
                <w:sz w:val="20"/>
              </w:rPr>
            </w:pPr>
            <w:r w:rsidRPr="007621C4">
              <w:rPr>
                <w:i/>
                <w:sz w:val="20"/>
              </w:rPr>
              <w:t xml:space="preserve">OFFICIAL – SENSITIVE: as OFFICIAL plus </w:t>
            </w:r>
          </w:p>
          <w:p w14:paraId="1C99DD17" w14:textId="77777777" w:rsidR="00642549" w:rsidRPr="007621C4" w:rsidRDefault="00D6390E">
            <w:pPr>
              <w:numPr>
                <w:ilvl w:val="0"/>
                <w:numId w:val="43"/>
              </w:numPr>
              <w:spacing w:after="0" w:line="259" w:lineRule="auto"/>
              <w:ind w:hanging="360"/>
              <w:jc w:val="left"/>
              <w:rPr>
                <w:sz w:val="20"/>
              </w:rPr>
            </w:pPr>
            <w:r w:rsidRPr="007621C4">
              <w:rPr>
                <w:sz w:val="20"/>
              </w:rPr>
              <w:t xml:space="preserve">Carried in a nondescript bag in order to not draw attention </w:t>
            </w:r>
          </w:p>
        </w:tc>
        <w:tc>
          <w:tcPr>
            <w:tcW w:w="3289" w:type="dxa"/>
            <w:tcBorders>
              <w:top w:val="single" w:sz="6" w:space="0" w:color="000000"/>
              <w:left w:val="single" w:sz="6" w:space="0" w:color="000000"/>
              <w:bottom w:val="single" w:sz="6" w:space="0" w:color="000000"/>
              <w:right w:val="single" w:sz="6" w:space="0" w:color="000000"/>
            </w:tcBorders>
          </w:tcPr>
          <w:p w14:paraId="55C36ED5" w14:textId="77777777" w:rsidR="00642549" w:rsidRPr="007621C4" w:rsidRDefault="00D6390E">
            <w:pPr>
              <w:spacing w:after="0" w:line="273" w:lineRule="auto"/>
              <w:ind w:left="2" w:firstLine="0"/>
              <w:jc w:val="left"/>
              <w:rPr>
                <w:sz w:val="20"/>
              </w:rPr>
            </w:pPr>
            <w:r w:rsidRPr="007621C4">
              <w:rPr>
                <w:b/>
                <w:sz w:val="20"/>
              </w:rPr>
              <w:t xml:space="preserve">You must follow the handling guidance as stipulated by the Information Asset Owner.  </w:t>
            </w:r>
          </w:p>
          <w:p w14:paraId="457FB30D" w14:textId="77777777" w:rsidR="00642549" w:rsidRPr="007621C4" w:rsidRDefault="00D6390E">
            <w:pPr>
              <w:spacing w:after="1" w:line="259" w:lineRule="auto"/>
              <w:ind w:left="2" w:firstLine="0"/>
              <w:jc w:val="left"/>
              <w:rPr>
                <w:sz w:val="20"/>
              </w:rPr>
            </w:pPr>
            <w:r w:rsidRPr="007621C4">
              <w:rPr>
                <w:b/>
                <w:sz w:val="20"/>
              </w:rPr>
              <w:t xml:space="preserve"> </w:t>
            </w:r>
          </w:p>
          <w:p w14:paraId="4F04D31D" w14:textId="77777777" w:rsidR="00642549" w:rsidRPr="007621C4" w:rsidRDefault="00D6390E">
            <w:pPr>
              <w:spacing w:after="0" w:line="275" w:lineRule="auto"/>
              <w:ind w:left="2" w:firstLine="0"/>
              <w:jc w:val="left"/>
              <w:rPr>
                <w:sz w:val="20"/>
              </w:rPr>
            </w:pPr>
            <w:r w:rsidRPr="007621C4">
              <w:rPr>
                <w:b/>
                <w:sz w:val="20"/>
              </w:rPr>
              <w:t>Special handling arrangements need to be considered and advice must be obtained from the Department Security Officer (DSO).</w:t>
            </w:r>
            <w:r w:rsidRPr="007621C4">
              <w:rPr>
                <w:sz w:val="20"/>
              </w:rPr>
              <w:t xml:space="preserve"> </w:t>
            </w:r>
          </w:p>
          <w:p w14:paraId="0723CDC4" w14:textId="77777777" w:rsidR="00642549" w:rsidRPr="007621C4" w:rsidRDefault="00D6390E">
            <w:pPr>
              <w:spacing w:after="0" w:line="259" w:lineRule="auto"/>
              <w:ind w:left="2" w:firstLine="0"/>
              <w:jc w:val="left"/>
              <w:rPr>
                <w:sz w:val="20"/>
              </w:rPr>
            </w:pPr>
            <w:r w:rsidRPr="007621C4">
              <w:rPr>
                <w:b/>
                <w:sz w:val="20"/>
              </w:rPr>
              <w:t xml:space="preserve"> </w:t>
            </w:r>
          </w:p>
        </w:tc>
        <w:tc>
          <w:tcPr>
            <w:tcW w:w="3287" w:type="dxa"/>
            <w:tcBorders>
              <w:top w:val="single" w:sz="6" w:space="0" w:color="000000"/>
              <w:left w:val="single" w:sz="6" w:space="0" w:color="000000"/>
              <w:bottom w:val="single" w:sz="6" w:space="0" w:color="000000"/>
              <w:right w:val="single" w:sz="6" w:space="0" w:color="000000"/>
            </w:tcBorders>
          </w:tcPr>
          <w:p w14:paraId="03997D99" w14:textId="77777777" w:rsidR="00642549" w:rsidRPr="007621C4" w:rsidRDefault="00D6390E">
            <w:pPr>
              <w:spacing w:after="0" w:line="273" w:lineRule="auto"/>
              <w:ind w:left="2" w:firstLine="0"/>
              <w:jc w:val="left"/>
              <w:rPr>
                <w:sz w:val="20"/>
              </w:rPr>
            </w:pPr>
            <w:r w:rsidRPr="007621C4">
              <w:rPr>
                <w:b/>
                <w:sz w:val="20"/>
              </w:rPr>
              <w:t xml:space="preserve">You must follow the handling guidance as stipulated by the Information Asset Owner.  </w:t>
            </w:r>
          </w:p>
          <w:p w14:paraId="3273FC32" w14:textId="77777777" w:rsidR="00642549" w:rsidRPr="007621C4" w:rsidRDefault="00D6390E">
            <w:pPr>
              <w:spacing w:after="1" w:line="259" w:lineRule="auto"/>
              <w:ind w:left="2" w:firstLine="0"/>
              <w:jc w:val="left"/>
              <w:rPr>
                <w:sz w:val="20"/>
              </w:rPr>
            </w:pPr>
            <w:r w:rsidRPr="007621C4">
              <w:rPr>
                <w:b/>
                <w:sz w:val="20"/>
              </w:rPr>
              <w:t xml:space="preserve"> </w:t>
            </w:r>
          </w:p>
          <w:p w14:paraId="269EEB0C" w14:textId="77777777" w:rsidR="00642549" w:rsidRPr="007621C4" w:rsidRDefault="00D6390E">
            <w:pPr>
              <w:spacing w:after="0" w:line="275" w:lineRule="auto"/>
              <w:ind w:left="2" w:firstLine="0"/>
              <w:jc w:val="left"/>
              <w:rPr>
                <w:sz w:val="20"/>
              </w:rPr>
            </w:pPr>
            <w:r w:rsidRPr="007621C4">
              <w:rPr>
                <w:b/>
                <w:sz w:val="20"/>
              </w:rPr>
              <w:t>Special handling arrangements need to be considered and advice must be obtained from the Department Security Officer (DSO).</w:t>
            </w:r>
            <w:r w:rsidRPr="007621C4">
              <w:rPr>
                <w:sz w:val="20"/>
              </w:rPr>
              <w:t xml:space="preserve"> </w:t>
            </w:r>
          </w:p>
          <w:p w14:paraId="39ABFFE1" w14:textId="77777777" w:rsidR="00642549" w:rsidRPr="007621C4" w:rsidRDefault="00D6390E">
            <w:pPr>
              <w:spacing w:after="0" w:line="259" w:lineRule="auto"/>
              <w:ind w:left="2" w:firstLine="0"/>
              <w:jc w:val="left"/>
              <w:rPr>
                <w:sz w:val="20"/>
              </w:rPr>
            </w:pPr>
            <w:r w:rsidRPr="007621C4">
              <w:rPr>
                <w:b/>
                <w:sz w:val="20"/>
              </w:rPr>
              <w:t xml:space="preserve"> </w:t>
            </w:r>
          </w:p>
        </w:tc>
      </w:tr>
    </w:tbl>
    <w:p w14:paraId="6840EAAD" w14:textId="77777777" w:rsidR="00642549" w:rsidRDefault="00642549">
      <w:pPr>
        <w:spacing w:after="0" w:line="259" w:lineRule="auto"/>
        <w:ind w:left="-1137" w:right="30" w:firstLine="0"/>
        <w:jc w:val="left"/>
      </w:pPr>
    </w:p>
    <w:tbl>
      <w:tblPr>
        <w:tblStyle w:val="TableGrid"/>
        <w:tblW w:w="15014" w:type="dxa"/>
        <w:tblInd w:w="23" w:type="dxa"/>
        <w:tblCellMar>
          <w:top w:w="93" w:type="dxa"/>
          <w:left w:w="83" w:type="dxa"/>
          <w:right w:w="61" w:type="dxa"/>
        </w:tblCellMar>
        <w:tblLook w:val="04A0" w:firstRow="1" w:lastRow="0" w:firstColumn="1" w:lastColumn="0" w:noHBand="0" w:noVBand="1"/>
      </w:tblPr>
      <w:tblGrid>
        <w:gridCol w:w="2053"/>
        <w:gridCol w:w="6385"/>
        <w:gridCol w:w="3289"/>
        <w:gridCol w:w="3287"/>
      </w:tblGrid>
      <w:tr w:rsidR="00642549" w14:paraId="1DCE6234" w14:textId="77777777">
        <w:trPr>
          <w:trHeight w:val="504"/>
        </w:trPr>
        <w:tc>
          <w:tcPr>
            <w:tcW w:w="2053" w:type="dxa"/>
            <w:tcBorders>
              <w:top w:val="single" w:sz="6" w:space="0" w:color="000000"/>
              <w:left w:val="single" w:sz="6" w:space="0" w:color="000000"/>
              <w:bottom w:val="single" w:sz="12" w:space="0" w:color="000000"/>
              <w:right w:val="single" w:sz="6" w:space="0" w:color="000000"/>
            </w:tcBorders>
          </w:tcPr>
          <w:p w14:paraId="1D77EF34" w14:textId="77777777" w:rsidR="00642549" w:rsidRDefault="00D6390E">
            <w:pPr>
              <w:spacing w:after="0" w:line="259" w:lineRule="auto"/>
              <w:ind w:left="2" w:firstLine="0"/>
              <w:jc w:val="left"/>
            </w:pPr>
            <w:r>
              <w:rPr>
                <w:b/>
                <w:sz w:val="24"/>
              </w:rPr>
              <w:t xml:space="preserve"> </w:t>
            </w:r>
          </w:p>
        </w:tc>
        <w:tc>
          <w:tcPr>
            <w:tcW w:w="6385" w:type="dxa"/>
            <w:tcBorders>
              <w:top w:val="single" w:sz="6" w:space="0" w:color="000000"/>
              <w:left w:val="single" w:sz="6" w:space="0" w:color="000000"/>
              <w:bottom w:val="single" w:sz="12" w:space="0" w:color="000000"/>
              <w:right w:val="single" w:sz="6" w:space="0" w:color="000000"/>
            </w:tcBorders>
            <w:shd w:val="clear" w:color="auto" w:fill="CCFFFF"/>
          </w:tcPr>
          <w:p w14:paraId="1D205723" w14:textId="77777777" w:rsidR="00642549" w:rsidRDefault="00D6390E">
            <w:pPr>
              <w:spacing w:after="0" w:line="259" w:lineRule="auto"/>
              <w:ind w:left="0" w:firstLine="0"/>
              <w:jc w:val="left"/>
            </w:pPr>
            <w:r>
              <w:rPr>
                <w:b/>
                <w:color w:val="32339A"/>
              </w:rPr>
              <w:t>OFFICIAL</w:t>
            </w:r>
            <w:r>
              <w:rPr>
                <w:b/>
                <w:color w:val="32339A"/>
                <w:sz w:val="24"/>
              </w:rPr>
              <w:t xml:space="preserve"> </w:t>
            </w:r>
          </w:p>
        </w:tc>
        <w:tc>
          <w:tcPr>
            <w:tcW w:w="3289" w:type="dxa"/>
            <w:tcBorders>
              <w:top w:val="single" w:sz="6" w:space="0" w:color="000000"/>
              <w:left w:val="single" w:sz="6" w:space="0" w:color="000000"/>
              <w:bottom w:val="single" w:sz="12" w:space="0" w:color="000000"/>
              <w:right w:val="single" w:sz="6" w:space="0" w:color="000000"/>
            </w:tcBorders>
            <w:shd w:val="clear" w:color="auto" w:fill="FF9A00"/>
          </w:tcPr>
          <w:p w14:paraId="7CBBAADC" w14:textId="77777777" w:rsidR="00642549" w:rsidRDefault="00D6390E">
            <w:pPr>
              <w:spacing w:after="0" w:line="259" w:lineRule="auto"/>
              <w:ind w:left="2" w:firstLine="0"/>
              <w:jc w:val="left"/>
            </w:pPr>
            <w:r>
              <w:rPr>
                <w:b/>
              </w:rPr>
              <w:t>SECRET</w:t>
            </w:r>
            <w:r>
              <w:rPr>
                <w:b/>
                <w:sz w:val="24"/>
              </w:rPr>
              <w:t xml:space="preserve"> </w:t>
            </w:r>
          </w:p>
        </w:tc>
        <w:tc>
          <w:tcPr>
            <w:tcW w:w="3287" w:type="dxa"/>
            <w:tcBorders>
              <w:top w:val="single" w:sz="6" w:space="0" w:color="000000"/>
              <w:left w:val="single" w:sz="6" w:space="0" w:color="000000"/>
              <w:bottom w:val="single" w:sz="12" w:space="0" w:color="000000"/>
              <w:right w:val="single" w:sz="6" w:space="0" w:color="000000"/>
            </w:tcBorders>
            <w:shd w:val="clear" w:color="auto" w:fill="FF0000"/>
          </w:tcPr>
          <w:p w14:paraId="4696AF42" w14:textId="77777777" w:rsidR="00642549" w:rsidRDefault="00D6390E">
            <w:pPr>
              <w:spacing w:after="0" w:line="259" w:lineRule="auto"/>
              <w:ind w:left="2" w:firstLine="0"/>
              <w:jc w:val="left"/>
            </w:pPr>
            <w:r>
              <w:rPr>
                <w:b/>
                <w:color w:val="FFFF00"/>
              </w:rPr>
              <w:t>TOP SECRET</w:t>
            </w:r>
            <w:r>
              <w:rPr>
                <w:b/>
                <w:color w:val="FFFF00"/>
                <w:sz w:val="24"/>
              </w:rPr>
              <w:t xml:space="preserve"> </w:t>
            </w:r>
          </w:p>
        </w:tc>
      </w:tr>
      <w:tr w:rsidR="00642549" w14:paraId="6CA95C1D" w14:textId="77777777" w:rsidTr="00F375AD">
        <w:trPr>
          <w:trHeight w:val="3936"/>
        </w:trPr>
        <w:tc>
          <w:tcPr>
            <w:tcW w:w="2053" w:type="dxa"/>
            <w:tcBorders>
              <w:top w:val="single" w:sz="12" w:space="0" w:color="000000"/>
              <w:left w:val="single" w:sz="6" w:space="0" w:color="000000"/>
              <w:bottom w:val="single" w:sz="6" w:space="0" w:color="000000"/>
              <w:right w:val="single" w:sz="6" w:space="0" w:color="000000"/>
            </w:tcBorders>
          </w:tcPr>
          <w:p w14:paraId="119A1599" w14:textId="77777777" w:rsidR="00642549" w:rsidRPr="007621C4" w:rsidRDefault="00642549">
            <w:pPr>
              <w:spacing w:after="160" w:line="259" w:lineRule="auto"/>
              <w:ind w:left="0" w:firstLine="0"/>
              <w:jc w:val="left"/>
              <w:rPr>
                <w:sz w:val="20"/>
                <w:szCs w:val="20"/>
              </w:rPr>
            </w:pPr>
          </w:p>
        </w:tc>
        <w:tc>
          <w:tcPr>
            <w:tcW w:w="6385" w:type="dxa"/>
            <w:tcBorders>
              <w:top w:val="single" w:sz="12" w:space="0" w:color="000000"/>
              <w:left w:val="single" w:sz="6" w:space="0" w:color="000000"/>
              <w:bottom w:val="single" w:sz="6" w:space="0" w:color="000000"/>
              <w:right w:val="single" w:sz="6" w:space="0" w:color="000000"/>
            </w:tcBorders>
          </w:tcPr>
          <w:p w14:paraId="5F3B449B" w14:textId="77777777" w:rsidR="00642549" w:rsidRPr="007621C4" w:rsidRDefault="00D6390E">
            <w:pPr>
              <w:spacing w:after="17" w:line="259" w:lineRule="auto"/>
              <w:ind w:left="360" w:firstLine="0"/>
              <w:jc w:val="left"/>
              <w:rPr>
                <w:sz w:val="20"/>
                <w:szCs w:val="20"/>
              </w:rPr>
            </w:pPr>
            <w:r w:rsidRPr="007621C4">
              <w:rPr>
                <w:sz w:val="20"/>
                <w:szCs w:val="20"/>
              </w:rPr>
              <w:t xml:space="preserve">to the contents. </w:t>
            </w:r>
          </w:p>
          <w:p w14:paraId="7FC3C6B8" w14:textId="77777777" w:rsidR="00642549" w:rsidRPr="007621C4" w:rsidRDefault="00D6390E">
            <w:pPr>
              <w:numPr>
                <w:ilvl w:val="0"/>
                <w:numId w:val="44"/>
              </w:numPr>
              <w:spacing w:after="16" w:line="259" w:lineRule="auto"/>
              <w:ind w:hanging="360"/>
              <w:jc w:val="left"/>
              <w:rPr>
                <w:sz w:val="20"/>
                <w:szCs w:val="20"/>
              </w:rPr>
            </w:pPr>
            <w:r w:rsidRPr="007621C4">
              <w:rPr>
                <w:sz w:val="20"/>
                <w:szCs w:val="20"/>
              </w:rPr>
              <w:t xml:space="preserve">Never leave papers unattended. </w:t>
            </w:r>
          </w:p>
          <w:p w14:paraId="14AB8DF0" w14:textId="77777777" w:rsidR="00642549" w:rsidRPr="007621C4" w:rsidRDefault="00D6390E">
            <w:pPr>
              <w:spacing w:after="20" w:line="259" w:lineRule="auto"/>
              <w:ind w:left="0" w:firstLine="0"/>
              <w:jc w:val="left"/>
              <w:rPr>
                <w:sz w:val="20"/>
                <w:szCs w:val="20"/>
              </w:rPr>
            </w:pPr>
            <w:r w:rsidRPr="007621C4">
              <w:rPr>
                <w:sz w:val="20"/>
                <w:szCs w:val="20"/>
              </w:rPr>
              <w:t xml:space="preserve"> </w:t>
            </w:r>
          </w:p>
          <w:p w14:paraId="1470E4DD" w14:textId="77777777" w:rsidR="00642549" w:rsidRPr="007621C4" w:rsidRDefault="00D6390E">
            <w:pPr>
              <w:spacing w:after="14" w:line="259" w:lineRule="auto"/>
              <w:ind w:left="0" w:firstLine="0"/>
              <w:jc w:val="left"/>
              <w:rPr>
                <w:sz w:val="20"/>
                <w:szCs w:val="20"/>
              </w:rPr>
            </w:pPr>
            <w:r w:rsidRPr="007621C4">
              <w:rPr>
                <w:b/>
                <w:sz w:val="20"/>
                <w:szCs w:val="20"/>
              </w:rPr>
              <w:t xml:space="preserve">BY POST/COURIER: </w:t>
            </w:r>
          </w:p>
          <w:p w14:paraId="4A08C05C" w14:textId="77777777" w:rsidR="00642549" w:rsidRPr="007621C4" w:rsidRDefault="00D6390E">
            <w:pPr>
              <w:spacing w:after="16" w:line="259" w:lineRule="auto"/>
              <w:ind w:left="0" w:firstLine="0"/>
              <w:jc w:val="left"/>
              <w:rPr>
                <w:sz w:val="20"/>
                <w:szCs w:val="20"/>
              </w:rPr>
            </w:pPr>
            <w:r w:rsidRPr="007621C4">
              <w:rPr>
                <w:i/>
                <w:sz w:val="20"/>
                <w:szCs w:val="20"/>
              </w:rPr>
              <w:t xml:space="preserve">OFFICIAL </w:t>
            </w:r>
          </w:p>
          <w:p w14:paraId="4CC86D9A" w14:textId="77777777" w:rsidR="00642549" w:rsidRPr="007621C4" w:rsidRDefault="00D6390E">
            <w:pPr>
              <w:numPr>
                <w:ilvl w:val="0"/>
                <w:numId w:val="44"/>
              </w:numPr>
              <w:spacing w:after="16" w:line="259" w:lineRule="auto"/>
              <w:ind w:hanging="360"/>
              <w:jc w:val="left"/>
              <w:rPr>
                <w:sz w:val="20"/>
                <w:szCs w:val="20"/>
              </w:rPr>
            </w:pPr>
            <w:r w:rsidRPr="007621C4">
              <w:rPr>
                <w:sz w:val="20"/>
                <w:szCs w:val="20"/>
              </w:rPr>
              <w:t xml:space="preserve">Use single, unused envelope. </w:t>
            </w:r>
          </w:p>
          <w:p w14:paraId="4021812A" w14:textId="77777777" w:rsidR="00642549" w:rsidRPr="007621C4" w:rsidRDefault="00D6390E">
            <w:pPr>
              <w:spacing w:after="19" w:line="259" w:lineRule="auto"/>
              <w:ind w:left="0" w:firstLine="0"/>
              <w:jc w:val="left"/>
              <w:rPr>
                <w:sz w:val="20"/>
                <w:szCs w:val="20"/>
              </w:rPr>
            </w:pPr>
            <w:r w:rsidRPr="007621C4">
              <w:rPr>
                <w:sz w:val="20"/>
                <w:szCs w:val="20"/>
              </w:rPr>
              <w:t xml:space="preserve"> </w:t>
            </w:r>
          </w:p>
          <w:p w14:paraId="60650864" w14:textId="77777777" w:rsidR="00642549" w:rsidRPr="007621C4" w:rsidRDefault="00D6390E">
            <w:pPr>
              <w:spacing w:after="16" w:line="259" w:lineRule="auto"/>
              <w:ind w:left="0" w:firstLine="0"/>
              <w:jc w:val="left"/>
              <w:rPr>
                <w:sz w:val="20"/>
                <w:szCs w:val="20"/>
              </w:rPr>
            </w:pPr>
            <w:r w:rsidRPr="007621C4">
              <w:rPr>
                <w:i/>
                <w:sz w:val="20"/>
                <w:szCs w:val="20"/>
              </w:rPr>
              <w:t>OFFICIAL – SENSITIVE: as OFFICIAL plus</w:t>
            </w:r>
            <w:r w:rsidRPr="007621C4">
              <w:rPr>
                <w:sz w:val="20"/>
                <w:szCs w:val="20"/>
              </w:rPr>
              <w:t xml:space="preserve"> </w:t>
            </w:r>
          </w:p>
          <w:p w14:paraId="1EFFBFE5" w14:textId="77777777" w:rsidR="00642549" w:rsidRPr="007621C4" w:rsidRDefault="00D6390E">
            <w:pPr>
              <w:numPr>
                <w:ilvl w:val="0"/>
                <w:numId w:val="44"/>
              </w:numPr>
              <w:spacing w:after="16" w:line="259" w:lineRule="auto"/>
              <w:ind w:hanging="360"/>
              <w:jc w:val="left"/>
              <w:rPr>
                <w:sz w:val="20"/>
                <w:szCs w:val="20"/>
              </w:rPr>
            </w:pPr>
            <w:r w:rsidRPr="007621C4">
              <w:rPr>
                <w:sz w:val="20"/>
                <w:szCs w:val="20"/>
              </w:rPr>
              <w:t xml:space="preserve">Include return address on back of the envelope. </w:t>
            </w:r>
          </w:p>
          <w:p w14:paraId="54716651" w14:textId="77777777" w:rsidR="00642549" w:rsidRPr="007621C4" w:rsidRDefault="00D6390E">
            <w:pPr>
              <w:numPr>
                <w:ilvl w:val="0"/>
                <w:numId w:val="44"/>
              </w:numPr>
              <w:spacing w:after="0" w:line="259" w:lineRule="auto"/>
              <w:ind w:hanging="360"/>
              <w:jc w:val="left"/>
              <w:rPr>
                <w:sz w:val="20"/>
                <w:szCs w:val="20"/>
              </w:rPr>
            </w:pPr>
            <w:r w:rsidRPr="007621C4">
              <w:rPr>
                <w:sz w:val="20"/>
                <w:szCs w:val="20"/>
              </w:rPr>
              <w:t xml:space="preserve">Never mark the classification on envelope.  </w:t>
            </w:r>
          </w:p>
          <w:p w14:paraId="1D6F1F20" w14:textId="77777777" w:rsidR="00642549" w:rsidRPr="007621C4" w:rsidRDefault="00D6390E">
            <w:pPr>
              <w:numPr>
                <w:ilvl w:val="0"/>
                <w:numId w:val="44"/>
              </w:numPr>
              <w:spacing w:after="0" w:line="270" w:lineRule="auto"/>
              <w:ind w:hanging="360"/>
              <w:jc w:val="left"/>
              <w:rPr>
                <w:sz w:val="20"/>
                <w:szCs w:val="20"/>
              </w:rPr>
            </w:pPr>
            <w:r w:rsidRPr="007621C4">
              <w:rPr>
                <w:sz w:val="20"/>
                <w:szCs w:val="20"/>
              </w:rPr>
              <w:t xml:space="preserve">Consider double envelope for highly sensitive assets (write the classification on the inner envelope only). </w:t>
            </w:r>
          </w:p>
          <w:p w14:paraId="4B09BF1A" w14:textId="77777777" w:rsidR="00642549" w:rsidRPr="007621C4" w:rsidRDefault="00D6390E">
            <w:pPr>
              <w:numPr>
                <w:ilvl w:val="0"/>
                <w:numId w:val="44"/>
              </w:numPr>
              <w:spacing w:after="4" w:line="270" w:lineRule="auto"/>
              <w:ind w:hanging="360"/>
              <w:jc w:val="left"/>
              <w:rPr>
                <w:sz w:val="20"/>
                <w:szCs w:val="20"/>
              </w:rPr>
            </w:pPr>
            <w:r w:rsidRPr="007621C4">
              <w:rPr>
                <w:sz w:val="20"/>
                <w:szCs w:val="20"/>
              </w:rPr>
              <w:t xml:space="preserve">Consider using registered Royal Mail service or reputable commercial courier’s ‘track and trace’ service. </w:t>
            </w:r>
          </w:p>
          <w:p w14:paraId="4FF5364A" w14:textId="77777777" w:rsidR="00642549" w:rsidRPr="007621C4" w:rsidRDefault="00D6390E">
            <w:pPr>
              <w:spacing w:after="0" w:line="259" w:lineRule="auto"/>
              <w:ind w:left="0" w:firstLine="0"/>
              <w:jc w:val="left"/>
              <w:rPr>
                <w:sz w:val="20"/>
                <w:szCs w:val="20"/>
              </w:rPr>
            </w:pPr>
            <w:r w:rsidRPr="007621C4">
              <w:rPr>
                <w:sz w:val="20"/>
                <w:szCs w:val="20"/>
              </w:rPr>
              <w:t xml:space="preserve"> </w:t>
            </w:r>
          </w:p>
        </w:tc>
        <w:tc>
          <w:tcPr>
            <w:tcW w:w="3289" w:type="dxa"/>
            <w:tcBorders>
              <w:top w:val="single" w:sz="12" w:space="0" w:color="000000"/>
              <w:left w:val="single" w:sz="6" w:space="0" w:color="000000"/>
              <w:bottom w:val="single" w:sz="6" w:space="0" w:color="000000"/>
              <w:right w:val="single" w:sz="6" w:space="0" w:color="000000"/>
            </w:tcBorders>
          </w:tcPr>
          <w:p w14:paraId="0D3099AA" w14:textId="77777777" w:rsidR="00642549" w:rsidRPr="007621C4" w:rsidRDefault="00D6390E">
            <w:pPr>
              <w:spacing w:after="20" w:line="259" w:lineRule="auto"/>
              <w:ind w:left="2" w:firstLine="0"/>
              <w:jc w:val="left"/>
              <w:rPr>
                <w:sz w:val="20"/>
                <w:szCs w:val="20"/>
              </w:rPr>
            </w:pPr>
            <w:r w:rsidRPr="007621C4">
              <w:rPr>
                <w:sz w:val="20"/>
                <w:szCs w:val="20"/>
              </w:rPr>
              <w:t xml:space="preserve"> </w:t>
            </w:r>
          </w:p>
          <w:p w14:paraId="1C83CE00" w14:textId="77777777" w:rsidR="00642549" w:rsidRPr="007621C4" w:rsidRDefault="00D6390E">
            <w:pPr>
              <w:spacing w:after="20" w:line="259" w:lineRule="auto"/>
              <w:ind w:left="2" w:firstLine="0"/>
              <w:jc w:val="left"/>
              <w:rPr>
                <w:sz w:val="20"/>
                <w:szCs w:val="20"/>
              </w:rPr>
            </w:pPr>
            <w:r w:rsidRPr="007621C4">
              <w:rPr>
                <w:sz w:val="20"/>
                <w:szCs w:val="20"/>
              </w:rPr>
              <w:t xml:space="preserve"> </w:t>
            </w:r>
          </w:p>
          <w:p w14:paraId="0782952B" w14:textId="77777777" w:rsidR="00642549" w:rsidRPr="007621C4" w:rsidRDefault="00D6390E">
            <w:pPr>
              <w:spacing w:after="19" w:line="259" w:lineRule="auto"/>
              <w:ind w:left="2" w:firstLine="0"/>
              <w:jc w:val="left"/>
              <w:rPr>
                <w:sz w:val="20"/>
                <w:szCs w:val="20"/>
              </w:rPr>
            </w:pPr>
            <w:r w:rsidRPr="007621C4">
              <w:rPr>
                <w:b/>
                <w:sz w:val="20"/>
                <w:szCs w:val="20"/>
              </w:rPr>
              <w:t xml:space="preserve"> </w:t>
            </w:r>
          </w:p>
          <w:p w14:paraId="37A14AD1" w14:textId="77777777" w:rsidR="00642549" w:rsidRPr="007621C4" w:rsidRDefault="00D6390E">
            <w:pPr>
              <w:spacing w:after="19" w:line="259" w:lineRule="auto"/>
              <w:ind w:left="2" w:firstLine="0"/>
              <w:jc w:val="left"/>
              <w:rPr>
                <w:sz w:val="20"/>
                <w:szCs w:val="20"/>
              </w:rPr>
            </w:pPr>
            <w:r w:rsidRPr="007621C4">
              <w:rPr>
                <w:sz w:val="20"/>
                <w:szCs w:val="20"/>
              </w:rPr>
              <w:t xml:space="preserve"> </w:t>
            </w:r>
          </w:p>
          <w:p w14:paraId="41C0169B" w14:textId="77777777" w:rsidR="00642549" w:rsidRPr="007621C4" w:rsidRDefault="00D6390E">
            <w:pPr>
              <w:spacing w:after="20" w:line="259" w:lineRule="auto"/>
              <w:ind w:left="2" w:firstLine="0"/>
              <w:jc w:val="left"/>
              <w:rPr>
                <w:sz w:val="20"/>
                <w:szCs w:val="20"/>
              </w:rPr>
            </w:pPr>
            <w:r w:rsidRPr="007621C4">
              <w:rPr>
                <w:sz w:val="20"/>
                <w:szCs w:val="20"/>
              </w:rPr>
              <w:t xml:space="preserve"> </w:t>
            </w:r>
          </w:p>
          <w:p w14:paraId="01301A9E" w14:textId="77777777" w:rsidR="00642549" w:rsidRPr="007621C4" w:rsidRDefault="00D6390E">
            <w:pPr>
              <w:spacing w:after="0" w:line="259" w:lineRule="auto"/>
              <w:ind w:left="2" w:firstLine="0"/>
              <w:jc w:val="left"/>
              <w:rPr>
                <w:sz w:val="20"/>
                <w:szCs w:val="20"/>
              </w:rPr>
            </w:pPr>
            <w:r w:rsidRPr="007621C4">
              <w:rPr>
                <w:sz w:val="20"/>
                <w:szCs w:val="20"/>
              </w:rPr>
              <w:t xml:space="preserve"> </w:t>
            </w:r>
          </w:p>
        </w:tc>
        <w:tc>
          <w:tcPr>
            <w:tcW w:w="3287" w:type="dxa"/>
            <w:tcBorders>
              <w:top w:val="single" w:sz="12" w:space="0" w:color="000000"/>
              <w:left w:val="single" w:sz="6" w:space="0" w:color="000000"/>
              <w:bottom w:val="single" w:sz="6" w:space="0" w:color="000000"/>
              <w:right w:val="single" w:sz="6" w:space="0" w:color="000000"/>
            </w:tcBorders>
          </w:tcPr>
          <w:p w14:paraId="2D79DEDD" w14:textId="77777777" w:rsidR="00642549" w:rsidRPr="007621C4" w:rsidRDefault="00D6390E">
            <w:pPr>
              <w:spacing w:after="20" w:line="259" w:lineRule="auto"/>
              <w:ind w:left="2" w:firstLine="0"/>
              <w:jc w:val="left"/>
              <w:rPr>
                <w:sz w:val="20"/>
                <w:szCs w:val="20"/>
              </w:rPr>
            </w:pPr>
            <w:r w:rsidRPr="007621C4">
              <w:rPr>
                <w:sz w:val="20"/>
                <w:szCs w:val="20"/>
              </w:rPr>
              <w:t xml:space="preserve"> </w:t>
            </w:r>
          </w:p>
          <w:p w14:paraId="3767985B" w14:textId="77777777" w:rsidR="00642549" w:rsidRPr="007621C4" w:rsidRDefault="00D6390E">
            <w:pPr>
              <w:spacing w:after="20" w:line="259" w:lineRule="auto"/>
              <w:ind w:left="2" w:firstLine="0"/>
              <w:jc w:val="left"/>
              <w:rPr>
                <w:sz w:val="20"/>
                <w:szCs w:val="20"/>
              </w:rPr>
            </w:pPr>
            <w:r w:rsidRPr="007621C4">
              <w:rPr>
                <w:sz w:val="20"/>
                <w:szCs w:val="20"/>
              </w:rPr>
              <w:t xml:space="preserve"> </w:t>
            </w:r>
          </w:p>
          <w:p w14:paraId="1C4CB8C2" w14:textId="77777777" w:rsidR="00642549" w:rsidRPr="007621C4" w:rsidRDefault="00D6390E">
            <w:pPr>
              <w:spacing w:after="20" w:line="259" w:lineRule="auto"/>
              <w:ind w:left="2" w:firstLine="0"/>
              <w:jc w:val="left"/>
              <w:rPr>
                <w:sz w:val="20"/>
                <w:szCs w:val="20"/>
              </w:rPr>
            </w:pPr>
            <w:r w:rsidRPr="007621C4">
              <w:rPr>
                <w:b/>
                <w:sz w:val="20"/>
                <w:szCs w:val="20"/>
              </w:rPr>
              <w:t xml:space="preserve"> </w:t>
            </w:r>
          </w:p>
          <w:p w14:paraId="4658B69B" w14:textId="77777777" w:rsidR="00642549" w:rsidRPr="007621C4" w:rsidRDefault="00D6390E">
            <w:pPr>
              <w:spacing w:after="19" w:line="259" w:lineRule="auto"/>
              <w:ind w:left="2" w:firstLine="0"/>
              <w:jc w:val="left"/>
              <w:rPr>
                <w:sz w:val="20"/>
                <w:szCs w:val="20"/>
              </w:rPr>
            </w:pPr>
            <w:r w:rsidRPr="007621C4">
              <w:rPr>
                <w:b/>
                <w:sz w:val="20"/>
                <w:szCs w:val="20"/>
              </w:rPr>
              <w:t xml:space="preserve"> </w:t>
            </w:r>
          </w:p>
          <w:p w14:paraId="546220C3" w14:textId="77777777" w:rsidR="00642549" w:rsidRPr="007621C4" w:rsidRDefault="00D6390E">
            <w:pPr>
              <w:spacing w:after="19" w:line="259" w:lineRule="auto"/>
              <w:ind w:left="2" w:firstLine="0"/>
              <w:jc w:val="left"/>
              <w:rPr>
                <w:sz w:val="20"/>
                <w:szCs w:val="20"/>
              </w:rPr>
            </w:pPr>
            <w:r w:rsidRPr="007621C4">
              <w:rPr>
                <w:b/>
                <w:sz w:val="20"/>
                <w:szCs w:val="20"/>
              </w:rPr>
              <w:t xml:space="preserve"> </w:t>
            </w:r>
          </w:p>
          <w:p w14:paraId="538FCB7B" w14:textId="77777777" w:rsidR="00642549" w:rsidRPr="007621C4" w:rsidRDefault="00D6390E">
            <w:pPr>
              <w:spacing w:after="19" w:line="259" w:lineRule="auto"/>
              <w:ind w:left="2" w:firstLine="0"/>
              <w:jc w:val="left"/>
              <w:rPr>
                <w:sz w:val="20"/>
                <w:szCs w:val="20"/>
              </w:rPr>
            </w:pPr>
            <w:r w:rsidRPr="007621C4">
              <w:rPr>
                <w:sz w:val="20"/>
                <w:szCs w:val="20"/>
              </w:rPr>
              <w:t xml:space="preserve"> </w:t>
            </w:r>
          </w:p>
          <w:p w14:paraId="4E7E0413" w14:textId="77777777" w:rsidR="00642549" w:rsidRPr="007621C4" w:rsidRDefault="00D6390E">
            <w:pPr>
              <w:spacing w:after="20" w:line="259" w:lineRule="auto"/>
              <w:ind w:left="2" w:firstLine="0"/>
              <w:jc w:val="left"/>
              <w:rPr>
                <w:sz w:val="20"/>
                <w:szCs w:val="20"/>
              </w:rPr>
            </w:pPr>
            <w:r w:rsidRPr="007621C4">
              <w:rPr>
                <w:sz w:val="20"/>
                <w:szCs w:val="20"/>
              </w:rPr>
              <w:t xml:space="preserve"> </w:t>
            </w:r>
          </w:p>
          <w:p w14:paraId="536F374D" w14:textId="77777777" w:rsidR="00642549" w:rsidRPr="007621C4" w:rsidRDefault="00D6390E">
            <w:pPr>
              <w:spacing w:after="0" w:line="259" w:lineRule="auto"/>
              <w:ind w:left="2" w:firstLine="0"/>
              <w:jc w:val="left"/>
              <w:rPr>
                <w:sz w:val="20"/>
                <w:szCs w:val="20"/>
              </w:rPr>
            </w:pPr>
            <w:r w:rsidRPr="007621C4">
              <w:rPr>
                <w:sz w:val="20"/>
                <w:szCs w:val="20"/>
              </w:rPr>
              <w:t xml:space="preserve"> </w:t>
            </w:r>
          </w:p>
        </w:tc>
      </w:tr>
      <w:tr w:rsidR="00642549" w14:paraId="63380124" w14:textId="77777777">
        <w:trPr>
          <w:trHeight w:val="2856"/>
        </w:trPr>
        <w:tc>
          <w:tcPr>
            <w:tcW w:w="2053" w:type="dxa"/>
            <w:tcBorders>
              <w:top w:val="single" w:sz="6" w:space="0" w:color="000000"/>
              <w:left w:val="single" w:sz="6" w:space="0" w:color="000000"/>
              <w:bottom w:val="single" w:sz="6" w:space="0" w:color="000000"/>
              <w:right w:val="single" w:sz="6" w:space="0" w:color="000000"/>
            </w:tcBorders>
          </w:tcPr>
          <w:p w14:paraId="383FA7E4" w14:textId="77777777" w:rsidR="00642549" w:rsidRPr="007621C4" w:rsidRDefault="00D6390E">
            <w:pPr>
              <w:spacing w:after="0" w:line="259" w:lineRule="auto"/>
              <w:ind w:left="2" w:firstLine="0"/>
              <w:jc w:val="left"/>
              <w:rPr>
                <w:sz w:val="20"/>
                <w:szCs w:val="20"/>
              </w:rPr>
            </w:pPr>
            <w:r w:rsidRPr="007621C4">
              <w:rPr>
                <w:sz w:val="20"/>
                <w:szCs w:val="20"/>
              </w:rPr>
              <w:t xml:space="preserve">Bulk transfer of documents/data </w:t>
            </w:r>
          </w:p>
        </w:tc>
        <w:tc>
          <w:tcPr>
            <w:tcW w:w="6385" w:type="dxa"/>
            <w:tcBorders>
              <w:top w:val="single" w:sz="6" w:space="0" w:color="000000"/>
              <w:left w:val="single" w:sz="6" w:space="0" w:color="000000"/>
              <w:bottom w:val="single" w:sz="6" w:space="0" w:color="000000"/>
              <w:right w:val="single" w:sz="6" w:space="0" w:color="000000"/>
            </w:tcBorders>
          </w:tcPr>
          <w:p w14:paraId="7D18AA45" w14:textId="77777777" w:rsidR="00642549" w:rsidRPr="007621C4" w:rsidRDefault="00D6390E">
            <w:pPr>
              <w:spacing w:after="4" w:line="269" w:lineRule="auto"/>
              <w:ind w:left="0" w:firstLine="0"/>
              <w:jc w:val="left"/>
              <w:rPr>
                <w:sz w:val="20"/>
                <w:szCs w:val="20"/>
              </w:rPr>
            </w:pPr>
            <w:r w:rsidRPr="007621C4">
              <w:rPr>
                <w:b/>
                <w:sz w:val="20"/>
                <w:szCs w:val="20"/>
              </w:rPr>
              <w:t xml:space="preserve">You must follow any handling guidance stipulated by the Information Asset Owner. </w:t>
            </w:r>
          </w:p>
          <w:p w14:paraId="36490E1B" w14:textId="77777777" w:rsidR="00642549" w:rsidRPr="007621C4" w:rsidRDefault="00D6390E">
            <w:pPr>
              <w:spacing w:after="19" w:line="259" w:lineRule="auto"/>
              <w:ind w:left="0" w:firstLine="0"/>
              <w:jc w:val="left"/>
              <w:rPr>
                <w:sz w:val="20"/>
                <w:szCs w:val="20"/>
              </w:rPr>
            </w:pPr>
            <w:r w:rsidRPr="007621C4">
              <w:rPr>
                <w:b/>
                <w:sz w:val="20"/>
                <w:szCs w:val="20"/>
              </w:rPr>
              <w:t xml:space="preserve"> </w:t>
            </w:r>
          </w:p>
          <w:p w14:paraId="2BAEF129" w14:textId="77777777" w:rsidR="00642549" w:rsidRPr="007621C4" w:rsidRDefault="00D6390E">
            <w:pPr>
              <w:numPr>
                <w:ilvl w:val="0"/>
                <w:numId w:val="45"/>
              </w:numPr>
              <w:spacing w:after="16" w:line="259" w:lineRule="auto"/>
              <w:ind w:hanging="360"/>
              <w:jc w:val="left"/>
              <w:rPr>
                <w:sz w:val="20"/>
                <w:szCs w:val="20"/>
              </w:rPr>
            </w:pPr>
            <w:r w:rsidRPr="007621C4">
              <w:rPr>
                <w:sz w:val="20"/>
                <w:szCs w:val="20"/>
              </w:rPr>
              <w:t xml:space="preserve">Requires the approval of the Information Asset Owner. </w:t>
            </w:r>
          </w:p>
          <w:p w14:paraId="71667314" w14:textId="77777777" w:rsidR="00642549" w:rsidRPr="007621C4" w:rsidRDefault="00D6390E">
            <w:pPr>
              <w:numPr>
                <w:ilvl w:val="0"/>
                <w:numId w:val="45"/>
              </w:numPr>
              <w:spacing w:after="16" w:line="259" w:lineRule="auto"/>
              <w:ind w:hanging="360"/>
              <w:jc w:val="left"/>
              <w:rPr>
                <w:sz w:val="20"/>
                <w:szCs w:val="20"/>
              </w:rPr>
            </w:pPr>
            <w:r w:rsidRPr="007621C4">
              <w:rPr>
                <w:sz w:val="20"/>
                <w:szCs w:val="20"/>
              </w:rPr>
              <w:t xml:space="preserve">Assess for yourself the risks of transferring the assets. </w:t>
            </w:r>
          </w:p>
          <w:p w14:paraId="0259C785" w14:textId="77777777" w:rsidR="00642549" w:rsidRPr="007621C4" w:rsidRDefault="00D6390E">
            <w:pPr>
              <w:numPr>
                <w:ilvl w:val="0"/>
                <w:numId w:val="45"/>
              </w:numPr>
              <w:spacing w:after="17" w:line="259" w:lineRule="auto"/>
              <w:ind w:hanging="360"/>
              <w:jc w:val="left"/>
              <w:rPr>
                <w:sz w:val="20"/>
                <w:szCs w:val="20"/>
              </w:rPr>
            </w:pPr>
            <w:r w:rsidRPr="007621C4">
              <w:rPr>
                <w:sz w:val="20"/>
                <w:szCs w:val="20"/>
              </w:rPr>
              <w:t xml:space="preserve">Conduct an appropriate risk assessment. </w:t>
            </w:r>
          </w:p>
          <w:p w14:paraId="4947F988" w14:textId="77777777" w:rsidR="00642549" w:rsidRDefault="00D6390E">
            <w:pPr>
              <w:numPr>
                <w:ilvl w:val="0"/>
                <w:numId w:val="45"/>
              </w:numPr>
              <w:spacing w:after="0" w:line="259" w:lineRule="auto"/>
              <w:ind w:hanging="360"/>
              <w:jc w:val="left"/>
              <w:rPr>
                <w:sz w:val="20"/>
                <w:szCs w:val="20"/>
              </w:rPr>
            </w:pPr>
            <w:r w:rsidRPr="007621C4">
              <w:rPr>
                <w:sz w:val="20"/>
                <w:szCs w:val="20"/>
              </w:rPr>
              <w:t xml:space="preserve">Speak to the IPA team for the best course of action to take. </w:t>
            </w:r>
          </w:p>
          <w:p w14:paraId="693CA36F" w14:textId="77777777" w:rsidR="007621C4" w:rsidRPr="007621C4" w:rsidRDefault="007621C4" w:rsidP="007621C4">
            <w:pPr>
              <w:tabs>
                <w:tab w:val="left" w:pos="1090"/>
              </w:tabs>
              <w:ind w:left="0" w:firstLine="0"/>
              <w:rPr>
                <w:sz w:val="20"/>
                <w:szCs w:val="20"/>
              </w:rPr>
            </w:pPr>
          </w:p>
        </w:tc>
        <w:tc>
          <w:tcPr>
            <w:tcW w:w="3289" w:type="dxa"/>
            <w:tcBorders>
              <w:top w:val="single" w:sz="6" w:space="0" w:color="000000"/>
              <w:left w:val="single" w:sz="6" w:space="0" w:color="000000"/>
              <w:bottom w:val="single" w:sz="6" w:space="0" w:color="000000"/>
              <w:right w:val="single" w:sz="6" w:space="0" w:color="000000"/>
            </w:tcBorders>
          </w:tcPr>
          <w:p w14:paraId="5656BFAD" w14:textId="77777777" w:rsidR="00642549" w:rsidRPr="007621C4" w:rsidRDefault="00D6390E">
            <w:pPr>
              <w:spacing w:after="2" w:line="273" w:lineRule="auto"/>
              <w:ind w:left="2" w:firstLine="0"/>
              <w:jc w:val="left"/>
              <w:rPr>
                <w:sz w:val="20"/>
                <w:szCs w:val="20"/>
              </w:rPr>
            </w:pPr>
            <w:r w:rsidRPr="007621C4">
              <w:rPr>
                <w:b/>
                <w:sz w:val="20"/>
                <w:szCs w:val="20"/>
              </w:rPr>
              <w:t xml:space="preserve">You must follow the handling guidance as stipulated by the Information Asset Owner.  </w:t>
            </w:r>
          </w:p>
          <w:p w14:paraId="59042E55" w14:textId="77777777" w:rsidR="00642549" w:rsidRPr="007621C4" w:rsidRDefault="00D6390E">
            <w:pPr>
              <w:spacing w:after="0" w:line="259" w:lineRule="auto"/>
              <w:ind w:left="2" w:firstLine="0"/>
              <w:jc w:val="left"/>
              <w:rPr>
                <w:sz w:val="20"/>
                <w:szCs w:val="20"/>
              </w:rPr>
            </w:pPr>
            <w:r w:rsidRPr="007621C4">
              <w:rPr>
                <w:b/>
                <w:sz w:val="20"/>
                <w:szCs w:val="20"/>
              </w:rPr>
              <w:t xml:space="preserve"> </w:t>
            </w:r>
          </w:p>
          <w:p w14:paraId="10724E98" w14:textId="77777777" w:rsidR="00642549" w:rsidRPr="007621C4" w:rsidRDefault="00D6390E" w:rsidP="007621C4">
            <w:pPr>
              <w:spacing w:after="0" w:line="274" w:lineRule="auto"/>
              <w:ind w:left="2" w:firstLine="0"/>
              <w:jc w:val="left"/>
              <w:rPr>
                <w:sz w:val="20"/>
                <w:szCs w:val="20"/>
              </w:rPr>
            </w:pPr>
            <w:r w:rsidRPr="007621C4">
              <w:rPr>
                <w:b/>
                <w:sz w:val="20"/>
                <w:szCs w:val="20"/>
              </w:rPr>
              <w:t>Special handling arrangements need to be considered and advice must be obtained from the DSO.</w:t>
            </w:r>
            <w:r w:rsidRPr="007621C4">
              <w:rPr>
                <w:sz w:val="20"/>
                <w:szCs w:val="20"/>
              </w:rPr>
              <w:t xml:space="preserve"> </w:t>
            </w:r>
          </w:p>
        </w:tc>
        <w:tc>
          <w:tcPr>
            <w:tcW w:w="3287" w:type="dxa"/>
            <w:tcBorders>
              <w:top w:val="single" w:sz="6" w:space="0" w:color="000000"/>
              <w:left w:val="single" w:sz="6" w:space="0" w:color="000000"/>
              <w:bottom w:val="single" w:sz="6" w:space="0" w:color="000000"/>
              <w:right w:val="single" w:sz="6" w:space="0" w:color="000000"/>
            </w:tcBorders>
          </w:tcPr>
          <w:p w14:paraId="0C3DDD49" w14:textId="77777777" w:rsidR="00642549" w:rsidRPr="007621C4" w:rsidRDefault="00D6390E">
            <w:pPr>
              <w:spacing w:after="2" w:line="273" w:lineRule="auto"/>
              <w:ind w:left="2" w:firstLine="0"/>
              <w:jc w:val="left"/>
              <w:rPr>
                <w:sz w:val="20"/>
                <w:szCs w:val="20"/>
              </w:rPr>
            </w:pPr>
            <w:r w:rsidRPr="007621C4">
              <w:rPr>
                <w:b/>
                <w:sz w:val="20"/>
                <w:szCs w:val="20"/>
              </w:rPr>
              <w:t xml:space="preserve">You must follow the handling guidance as stipulated by the Information Asset Owner.  </w:t>
            </w:r>
          </w:p>
          <w:p w14:paraId="3C5EF89C" w14:textId="77777777" w:rsidR="00642549" w:rsidRPr="007621C4" w:rsidRDefault="00D6390E">
            <w:pPr>
              <w:spacing w:after="0" w:line="259" w:lineRule="auto"/>
              <w:ind w:left="2" w:firstLine="0"/>
              <w:jc w:val="left"/>
              <w:rPr>
                <w:sz w:val="20"/>
                <w:szCs w:val="20"/>
              </w:rPr>
            </w:pPr>
            <w:r w:rsidRPr="007621C4">
              <w:rPr>
                <w:b/>
                <w:sz w:val="20"/>
                <w:szCs w:val="20"/>
              </w:rPr>
              <w:t xml:space="preserve"> </w:t>
            </w:r>
          </w:p>
          <w:p w14:paraId="22745044" w14:textId="77777777" w:rsidR="00642549" w:rsidRPr="007621C4" w:rsidRDefault="00D6390E" w:rsidP="007621C4">
            <w:pPr>
              <w:spacing w:after="0" w:line="274" w:lineRule="auto"/>
              <w:ind w:left="2" w:firstLine="0"/>
              <w:jc w:val="left"/>
              <w:rPr>
                <w:sz w:val="20"/>
                <w:szCs w:val="20"/>
              </w:rPr>
            </w:pPr>
            <w:r w:rsidRPr="007621C4">
              <w:rPr>
                <w:b/>
                <w:sz w:val="20"/>
                <w:szCs w:val="20"/>
              </w:rPr>
              <w:t>Special handling arrangements need to be considered and advice must be obtained from the DSO.</w:t>
            </w:r>
            <w:r w:rsidRPr="007621C4">
              <w:rPr>
                <w:sz w:val="20"/>
                <w:szCs w:val="20"/>
              </w:rPr>
              <w:t xml:space="preserve"> </w:t>
            </w:r>
          </w:p>
        </w:tc>
      </w:tr>
      <w:tr w:rsidR="00642549" w14:paraId="696B7B43" w14:textId="77777777" w:rsidTr="007621C4">
        <w:trPr>
          <w:trHeight w:val="22"/>
        </w:trPr>
        <w:tc>
          <w:tcPr>
            <w:tcW w:w="2053" w:type="dxa"/>
            <w:tcBorders>
              <w:top w:val="single" w:sz="6" w:space="0" w:color="000000"/>
              <w:left w:val="single" w:sz="6" w:space="0" w:color="000000"/>
              <w:bottom w:val="single" w:sz="6" w:space="0" w:color="000000"/>
              <w:right w:val="single" w:sz="6" w:space="0" w:color="000000"/>
            </w:tcBorders>
          </w:tcPr>
          <w:p w14:paraId="7690A402" w14:textId="77777777" w:rsidR="00642549" w:rsidRPr="007621C4" w:rsidRDefault="00D6390E">
            <w:pPr>
              <w:spacing w:after="0" w:line="259" w:lineRule="auto"/>
              <w:ind w:left="2" w:firstLine="0"/>
              <w:jc w:val="left"/>
              <w:rPr>
                <w:sz w:val="20"/>
                <w:szCs w:val="20"/>
              </w:rPr>
            </w:pPr>
            <w:r w:rsidRPr="007621C4">
              <w:rPr>
                <w:sz w:val="20"/>
                <w:szCs w:val="20"/>
              </w:rPr>
              <w:t xml:space="preserve">Faxing </w:t>
            </w:r>
          </w:p>
        </w:tc>
        <w:tc>
          <w:tcPr>
            <w:tcW w:w="6385" w:type="dxa"/>
            <w:tcBorders>
              <w:top w:val="single" w:sz="6" w:space="0" w:color="000000"/>
              <w:left w:val="single" w:sz="6" w:space="0" w:color="000000"/>
              <w:bottom w:val="single" w:sz="6" w:space="0" w:color="000000"/>
              <w:right w:val="single" w:sz="6" w:space="0" w:color="000000"/>
            </w:tcBorders>
          </w:tcPr>
          <w:p w14:paraId="25F0CA14" w14:textId="77777777" w:rsidR="00642549" w:rsidRPr="007621C4" w:rsidRDefault="00D6390E">
            <w:pPr>
              <w:spacing w:after="4" w:line="269" w:lineRule="auto"/>
              <w:ind w:left="0" w:firstLine="0"/>
              <w:jc w:val="left"/>
              <w:rPr>
                <w:sz w:val="20"/>
                <w:szCs w:val="20"/>
              </w:rPr>
            </w:pPr>
            <w:r w:rsidRPr="007621C4">
              <w:rPr>
                <w:b/>
                <w:sz w:val="20"/>
                <w:szCs w:val="20"/>
              </w:rPr>
              <w:t xml:space="preserve">You must follow any handling guidance stipulated by the Information Asset Owner. </w:t>
            </w:r>
          </w:p>
          <w:p w14:paraId="218523BB" w14:textId="77777777" w:rsidR="00642549" w:rsidRPr="007621C4" w:rsidRDefault="00D6390E">
            <w:pPr>
              <w:spacing w:after="0" w:line="259" w:lineRule="auto"/>
              <w:ind w:left="0" w:firstLine="0"/>
              <w:jc w:val="left"/>
              <w:rPr>
                <w:sz w:val="20"/>
                <w:szCs w:val="20"/>
              </w:rPr>
            </w:pPr>
            <w:r w:rsidRPr="007621C4">
              <w:rPr>
                <w:b/>
                <w:sz w:val="20"/>
                <w:szCs w:val="20"/>
              </w:rPr>
              <w:t xml:space="preserve"> </w:t>
            </w:r>
          </w:p>
          <w:p w14:paraId="0BB874D5" w14:textId="77777777" w:rsidR="00642549" w:rsidRPr="007621C4" w:rsidRDefault="00D6390E">
            <w:pPr>
              <w:spacing w:after="0" w:line="259" w:lineRule="auto"/>
              <w:ind w:left="0" w:firstLine="0"/>
              <w:jc w:val="left"/>
              <w:rPr>
                <w:sz w:val="20"/>
                <w:szCs w:val="20"/>
              </w:rPr>
            </w:pPr>
            <w:r w:rsidRPr="007621C4">
              <w:rPr>
                <w:sz w:val="20"/>
                <w:szCs w:val="20"/>
              </w:rPr>
              <w:t xml:space="preserve">Faxes should not be assumed to be secure. Consider using </w:t>
            </w:r>
          </w:p>
        </w:tc>
        <w:tc>
          <w:tcPr>
            <w:tcW w:w="3289" w:type="dxa"/>
            <w:tcBorders>
              <w:top w:val="single" w:sz="6" w:space="0" w:color="000000"/>
              <w:left w:val="single" w:sz="6" w:space="0" w:color="000000"/>
              <w:bottom w:val="single" w:sz="6" w:space="0" w:color="000000"/>
              <w:right w:val="single" w:sz="6" w:space="0" w:color="000000"/>
            </w:tcBorders>
          </w:tcPr>
          <w:p w14:paraId="3E66D630" w14:textId="77777777" w:rsidR="00642549" w:rsidRPr="007621C4" w:rsidRDefault="00D6390E">
            <w:pPr>
              <w:spacing w:after="6" w:line="269" w:lineRule="auto"/>
              <w:ind w:left="2" w:firstLine="0"/>
              <w:jc w:val="left"/>
              <w:rPr>
                <w:sz w:val="20"/>
                <w:szCs w:val="20"/>
              </w:rPr>
            </w:pPr>
            <w:r w:rsidRPr="007621C4">
              <w:rPr>
                <w:b/>
                <w:sz w:val="20"/>
                <w:szCs w:val="20"/>
              </w:rPr>
              <w:t>Standard fax machines:</w:t>
            </w:r>
            <w:r w:rsidRPr="007621C4">
              <w:rPr>
                <w:sz w:val="20"/>
                <w:szCs w:val="20"/>
              </w:rPr>
              <w:t xml:space="preserve"> Not allowed.</w:t>
            </w:r>
            <w:r w:rsidRPr="007621C4">
              <w:rPr>
                <w:b/>
                <w:sz w:val="20"/>
                <w:szCs w:val="20"/>
              </w:rPr>
              <w:t xml:space="preserve">  </w:t>
            </w:r>
          </w:p>
          <w:p w14:paraId="0A33BBDE" w14:textId="77777777" w:rsidR="00642549" w:rsidRPr="007621C4" w:rsidRDefault="00D6390E">
            <w:pPr>
              <w:spacing w:after="0" w:line="259" w:lineRule="auto"/>
              <w:ind w:left="2" w:firstLine="0"/>
              <w:jc w:val="left"/>
              <w:rPr>
                <w:sz w:val="20"/>
                <w:szCs w:val="20"/>
              </w:rPr>
            </w:pPr>
            <w:r w:rsidRPr="007621C4">
              <w:rPr>
                <w:b/>
                <w:sz w:val="20"/>
                <w:szCs w:val="20"/>
              </w:rPr>
              <w:t xml:space="preserve"> </w:t>
            </w:r>
          </w:p>
          <w:p w14:paraId="7DBAF19C" w14:textId="77777777" w:rsidR="00642549" w:rsidRPr="007621C4" w:rsidRDefault="00D6390E">
            <w:pPr>
              <w:spacing w:after="0" w:line="259" w:lineRule="auto"/>
              <w:ind w:left="2" w:firstLine="0"/>
              <w:jc w:val="left"/>
              <w:rPr>
                <w:sz w:val="20"/>
                <w:szCs w:val="20"/>
              </w:rPr>
            </w:pPr>
            <w:r w:rsidRPr="007621C4">
              <w:rPr>
                <w:b/>
                <w:sz w:val="20"/>
                <w:szCs w:val="20"/>
              </w:rPr>
              <w:t xml:space="preserve">Brent fax machines: </w:t>
            </w:r>
            <w:r w:rsidRPr="007621C4">
              <w:rPr>
                <w:sz w:val="20"/>
                <w:szCs w:val="20"/>
              </w:rPr>
              <w:t xml:space="preserve">Allowed </w:t>
            </w:r>
          </w:p>
        </w:tc>
        <w:tc>
          <w:tcPr>
            <w:tcW w:w="3287" w:type="dxa"/>
            <w:tcBorders>
              <w:top w:val="single" w:sz="6" w:space="0" w:color="000000"/>
              <w:left w:val="single" w:sz="6" w:space="0" w:color="000000"/>
              <w:bottom w:val="single" w:sz="6" w:space="0" w:color="000000"/>
              <w:right w:val="single" w:sz="6" w:space="0" w:color="000000"/>
            </w:tcBorders>
          </w:tcPr>
          <w:p w14:paraId="07D3F632" w14:textId="77777777" w:rsidR="00642549" w:rsidRPr="007621C4" w:rsidRDefault="00D6390E">
            <w:pPr>
              <w:spacing w:after="6" w:line="269" w:lineRule="auto"/>
              <w:ind w:left="2" w:firstLine="0"/>
              <w:jc w:val="left"/>
              <w:rPr>
                <w:sz w:val="20"/>
                <w:szCs w:val="20"/>
              </w:rPr>
            </w:pPr>
            <w:r w:rsidRPr="007621C4">
              <w:rPr>
                <w:b/>
                <w:sz w:val="20"/>
                <w:szCs w:val="20"/>
              </w:rPr>
              <w:t>Standard fax machines:</w:t>
            </w:r>
            <w:r w:rsidRPr="007621C4">
              <w:rPr>
                <w:sz w:val="20"/>
                <w:szCs w:val="20"/>
              </w:rPr>
              <w:t xml:space="preserve"> Not allowed.</w:t>
            </w:r>
            <w:r w:rsidRPr="007621C4">
              <w:rPr>
                <w:b/>
                <w:sz w:val="20"/>
                <w:szCs w:val="20"/>
              </w:rPr>
              <w:t xml:space="preserve">  </w:t>
            </w:r>
          </w:p>
          <w:p w14:paraId="69988DD7" w14:textId="77777777" w:rsidR="00642549" w:rsidRPr="007621C4" w:rsidRDefault="00D6390E">
            <w:pPr>
              <w:spacing w:after="0" w:line="259" w:lineRule="auto"/>
              <w:ind w:left="2" w:firstLine="0"/>
              <w:jc w:val="left"/>
              <w:rPr>
                <w:sz w:val="20"/>
                <w:szCs w:val="20"/>
              </w:rPr>
            </w:pPr>
            <w:r w:rsidRPr="007621C4">
              <w:rPr>
                <w:b/>
                <w:sz w:val="20"/>
                <w:szCs w:val="20"/>
              </w:rPr>
              <w:t xml:space="preserve"> </w:t>
            </w:r>
          </w:p>
          <w:p w14:paraId="1C865B5B" w14:textId="77777777" w:rsidR="00642549" w:rsidRPr="007621C4" w:rsidRDefault="00D6390E">
            <w:pPr>
              <w:spacing w:after="0" w:line="259" w:lineRule="auto"/>
              <w:ind w:left="2" w:firstLine="0"/>
              <w:jc w:val="left"/>
              <w:rPr>
                <w:sz w:val="20"/>
                <w:szCs w:val="20"/>
              </w:rPr>
            </w:pPr>
            <w:r w:rsidRPr="007621C4">
              <w:rPr>
                <w:b/>
                <w:sz w:val="20"/>
                <w:szCs w:val="20"/>
              </w:rPr>
              <w:t xml:space="preserve">Brent fax machines: </w:t>
            </w:r>
            <w:r w:rsidRPr="007621C4">
              <w:rPr>
                <w:sz w:val="20"/>
                <w:szCs w:val="20"/>
              </w:rPr>
              <w:t xml:space="preserve">Allowed </w:t>
            </w:r>
          </w:p>
        </w:tc>
      </w:tr>
    </w:tbl>
    <w:p w14:paraId="5B64A4EF" w14:textId="77777777" w:rsidR="00642549" w:rsidRDefault="00642549">
      <w:pPr>
        <w:spacing w:after="0" w:line="259" w:lineRule="auto"/>
        <w:ind w:left="-1137" w:right="30" w:firstLine="0"/>
        <w:jc w:val="left"/>
      </w:pPr>
    </w:p>
    <w:tbl>
      <w:tblPr>
        <w:tblStyle w:val="TableGrid"/>
        <w:tblW w:w="15014" w:type="dxa"/>
        <w:tblInd w:w="23" w:type="dxa"/>
        <w:tblCellMar>
          <w:top w:w="94" w:type="dxa"/>
          <w:left w:w="83" w:type="dxa"/>
          <w:right w:w="52" w:type="dxa"/>
        </w:tblCellMar>
        <w:tblLook w:val="04A0" w:firstRow="1" w:lastRow="0" w:firstColumn="1" w:lastColumn="0" w:noHBand="0" w:noVBand="1"/>
      </w:tblPr>
      <w:tblGrid>
        <w:gridCol w:w="2053"/>
        <w:gridCol w:w="6385"/>
        <w:gridCol w:w="3289"/>
        <w:gridCol w:w="3287"/>
      </w:tblGrid>
      <w:tr w:rsidR="00642549" w14:paraId="137DEF6C" w14:textId="77777777">
        <w:trPr>
          <w:trHeight w:val="504"/>
        </w:trPr>
        <w:tc>
          <w:tcPr>
            <w:tcW w:w="2053" w:type="dxa"/>
            <w:tcBorders>
              <w:top w:val="single" w:sz="6" w:space="0" w:color="000000"/>
              <w:left w:val="single" w:sz="6" w:space="0" w:color="000000"/>
              <w:bottom w:val="single" w:sz="12" w:space="0" w:color="000000"/>
              <w:right w:val="single" w:sz="6" w:space="0" w:color="000000"/>
            </w:tcBorders>
          </w:tcPr>
          <w:p w14:paraId="3F185EBC" w14:textId="77777777" w:rsidR="00642549" w:rsidRDefault="00D6390E">
            <w:pPr>
              <w:spacing w:after="0" w:line="259" w:lineRule="auto"/>
              <w:ind w:left="2" w:firstLine="0"/>
              <w:jc w:val="left"/>
            </w:pPr>
            <w:r>
              <w:rPr>
                <w:b/>
                <w:sz w:val="24"/>
              </w:rPr>
              <w:t xml:space="preserve"> </w:t>
            </w:r>
          </w:p>
        </w:tc>
        <w:tc>
          <w:tcPr>
            <w:tcW w:w="6385" w:type="dxa"/>
            <w:tcBorders>
              <w:top w:val="single" w:sz="6" w:space="0" w:color="000000"/>
              <w:left w:val="single" w:sz="6" w:space="0" w:color="000000"/>
              <w:bottom w:val="single" w:sz="12" w:space="0" w:color="000000"/>
              <w:right w:val="single" w:sz="6" w:space="0" w:color="000000"/>
            </w:tcBorders>
            <w:shd w:val="clear" w:color="auto" w:fill="CCFFFF"/>
          </w:tcPr>
          <w:p w14:paraId="24F71A15" w14:textId="77777777" w:rsidR="00642549" w:rsidRDefault="00D6390E">
            <w:pPr>
              <w:spacing w:after="0" w:line="259" w:lineRule="auto"/>
              <w:ind w:left="0" w:firstLine="0"/>
              <w:jc w:val="left"/>
            </w:pPr>
            <w:r>
              <w:rPr>
                <w:b/>
                <w:color w:val="32339A"/>
              </w:rPr>
              <w:t>OFFICIAL</w:t>
            </w:r>
            <w:r>
              <w:rPr>
                <w:b/>
                <w:color w:val="32339A"/>
                <w:sz w:val="24"/>
              </w:rPr>
              <w:t xml:space="preserve"> </w:t>
            </w:r>
          </w:p>
        </w:tc>
        <w:tc>
          <w:tcPr>
            <w:tcW w:w="3289" w:type="dxa"/>
            <w:tcBorders>
              <w:top w:val="single" w:sz="6" w:space="0" w:color="000000"/>
              <w:left w:val="single" w:sz="6" w:space="0" w:color="000000"/>
              <w:bottom w:val="single" w:sz="12" w:space="0" w:color="000000"/>
              <w:right w:val="single" w:sz="6" w:space="0" w:color="000000"/>
            </w:tcBorders>
            <w:shd w:val="clear" w:color="auto" w:fill="FF9A00"/>
          </w:tcPr>
          <w:p w14:paraId="36B04B8E" w14:textId="77777777" w:rsidR="00642549" w:rsidRDefault="00D6390E">
            <w:pPr>
              <w:spacing w:after="0" w:line="259" w:lineRule="auto"/>
              <w:ind w:left="2" w:firstLine="0"/>
              <w:jc w:val="left"/>
            </w:pPr>
            <w:r>
              <w:rPr>
                <w:b/>
              </w:rPr>
              <w:t>SECRET</w:t>
            </w:r>
            <w:r>
              <w:rPr>
                <w:b/>
                <w:sz w:val="24"/>
              </w:rPr>
              <w:t xml:space="preserve"> </w:t>
            </w:r>
          </w:p>
        </w:tc>
        <w:tc>
          <w:tcPr>
            <w:tcW w:w="3287" w:type="dxa"/>
            <w:tcBorders>
              <w:top w:val="single" w:sz="6" w:space="0" w:color="000000"/>
              <w:left w:val="single" w:sz="6" w:space="0" w:color="000000"/>
              <w:bottom w:val="single" w:sz="12" w:space="0" w:color="000000"/>
              <w:right w:val="single" w:sz="6" w:space="0" w:color="000000"/>
            </w:tcBorders>
            <w:shd w:val="clear" w:color="auto" w:fill="FF0000"/>
          </w:tcPr>
          <w:p w14:paraId="244F5BB5" w14:textId="77777777" w:rsidR="00642549" w:rsidRDefault="00D6390E">
            <w:pPr>
              <w:spacing w:after="0" w:line="259" w:lineRule="auto"/>
              <w:ind w:left="2" w:firstLine="0"/>
              <w:jc w:val="left"/>
            </w:pPr>
            <w:r>
              <w:rPr>
                <w:b/>
                <w:color w:val="FFFF00"/>
              </w:rPr>
              <w:t>TOP SECRET</w:t>
            </w:r>
            <w:r>
              <w:rPr>
                <w:b/>
                <w:color w:val="FFFF00"/>
                <w:sz w:val="24"/>
              </w:rPr>
              <w:t xml:space="preserve"> </w:t>
            </w:r>
          </w:p>
        </w:tc>
      </w:tr>
      <w:tr w:rsidR="00642549" w14:paraId="154FB2FC" w14:textId="77777777" w:rsidTr="00F375AD">
        <w:trPr>
          <w:trHeight w:val="3935"/>
        </w:trPr>
        <w:tc>
          <w:tcPr>
            <w:tcW w:w="2053" w:type="dxa"/>
            <w:tcBorders>
              <w:top w:val="single" w:sz="12" w:space="0" w:color="000000"/>
              <w:left w:val="single" w:sz="6" w:space="0" w:color="000000"/>
              <w:bottom w:val="single" w:sz="6" w:space="0" w:color="000000"/>
              <w:right w:val="single" w:sz="6" w:space="0" w:color="000000"/>
            </w:tcBorders>
          </w:tcPr>
          <w:p w14:paraId="6156AC58" w14:textId="77777777" w:rsidR="00642549" w:rsidRPr="00F375AD" w:rsidRDefault="00642549">
            <w:pPr>
              <w:spacing w:after="160" w:line="259" w:lineRule="auto"/>
              <w:ind w:left="0" w:firstLine="0"/>
              <w:jc w:val="left"/>
              <w:rPr>
                <w:sz w:val="20"/>
              </w:rPr>
            </w:pPr>
          </w:p>
        </w:tc>
        <w:tc>
          <w:tcPr>
            <w:tcW w:w="6385" w:type="dxa"/>
            <w:tcBorders>
              <w:top w:val="single" w:sz="12" w:space="0" w:color="000000"/>
              <w:left w:val="single" w:sz="6" w:space="0" w:color="000000"/>
              <w:bottom w:val="single" w:sz="6" w:space="0" w:color="000000"/>
              <w:right w:val="single" w:sz="6" w:space="0" w:color="000000"/>
            </w:tcBorders>
          </w:tcPr>
          <w:p w14:paraId="551E88F4" w14:textId="77777777" w:rsidR="00642549" w:rsidRPr="00F375AD" w:rsidRDefault="00D6390E">
            <w:pPr>
              <w:spacing w:line="269" w:lineRule="auto"/>
              <w:ind w:left="0" w:firstLine="0"/>
              <w:jc w:val="left"/>
              <w:rPr>
                <w:sz w:val="20"/>
              </w:rPr>
            </w:pPr>
            <w:r w:rsidRPr="00F375AD">
              <w:rPr>
                <w:sz w:val="20"/>
              </w:rPr>
              <w:t xml:space="preserve">encrypted email if possible to communicate sensitive information. </w:t>
            </w:r>
          </w:p>
          <w:p w14:paraId="0F78E271" w14:textId="77777777" w:rsidR="00642549" w:rsidRPr="00F375AD" w:rsidRDefault="00D6390E">
            <w:pPr>
              <w:spacing w:after="19" w:line="259" w:lineRule="auto"/>
              <w:ind w:left="0" w:firstLine="0"/>
              <w:jc w:val="left"/>
              <w:rPr>
                <w:sz w:val="20"/>
              </w:rPr>
            </w:pPr>
            <w:r w:rsidRPr="00F375AD">
              <w:rPr>
                <w:sz w:val="20"/>
              </w:rPr>
              <w:t xml:space="preserve"> </w:t>
            </w:r>
          </w:p>
          <w:p w14:paraId="2B93CED0" w14:textId="77777777" w:rsidR="00642549" w:rsidRPr="00F375AD" w:rsidRDefault="00D6390E">
            <w:pPr>
              <w:spacing w:after="15" w:line="259" w:lineRule="auto"/>
              <w:ind w:left="0" w:firstLine="0"/>
              <w:jc w:val="left"/>
              <w:rPr>
                <w:sz w:val="20"/>
              </w:rPr>
            </w:pPr>
            <w:r w:rsidRPr="00F375AD">
              <w:rPr>
                <w:b/>
                <w:sz w:val="20"/>
              </w:rPr>
              <w:t>OFFICIAL:</w:t>
            </w:r>
            <w:r w:rsidRPr="00F375AD">
              <w:rPr>
                <w:sz w:val="20"/>
              </w:rPr>
              <w:t xml:space="preserve">  </w:t>
            </w:r>
          </w:p>
          <w:p w14:paraId="6071B928" w14:textId="77777777" w:rsidR="00642549" w:rsidRPr="00F375AD" w:rsidRDefault="00D6390E">
            <w:pPr>
              <w:numPr>
                <w:ilvl w:val="0"/>
                <w:numId w:val="46"/>
              </w:numPr>
              <w:spacing w:after="17" w:line="259" w:lineRule="auto"/>
              <w:ind w:hanging="360"/>
              <w:jc w:val="left"/>
              <w:rPr>
                <w:sz w:val="20"/>
              </w:rPr>
            </w:pPr>
            <w:r w:rsidRPr="00F375AD">
              <w:rPr>
                <w:sz w:val="20"/>
              </w:rPr>
              <w:t xml:space="preserve">No restrictions on faxing documents. </w:t>
            </w:r>
          </w:p>
          <w:p w14:paraId="05D92B32" w14:textId="77777777" w:rsidR="00642549" w:rsidRPr="00F375AD" w:rsidRDefault="00D6390E">
            <w:pPr>
              <w:spacing w:after="19" w:line="259" w:lineRule="auto"/>
              <w:ind w:left="0" w:firstLine="0"/>
              <w:jc w:val="left"/>
              <w:rPr>
                <w:sz w:val="20"/>
              </w:rPr>
            </w:pPr>
            <w:r w:rsidRPr="00F375AD">
              <w:rPr>
                <w:sz w:val="20"/>
              </w:rPr>
              <w:t xml:space="preserve"> </w:t>
            </w:r>
          </w:p>
          <w:p w14:paraId="775AD3B5" w14:textId="77777777" w:rsidR="00642549" w:rsidRPr="00F375AD" w:rsidRDefault="00D6390E">
            <w:pPr>
              <w:spacing w:after="0" w:line="259" w:lineRule="auto"/>
              <w:ind w:left="0" w:firstLine="0"/>
              <w:jc w:val="left"/>
              <w:rPr>
                <w:sz w:val="20"/>
              </w:rPr>
            </w:pPr>
            <w:r w:rsidRPr="00F375AD">
              <w:rPr>
                <w:b/>
                <w:sz w:val="20"/>
              </w:rPr>
              <w:t>OFFICIAL – SENSITIVE:</w:t>
            </w:r>
            <w:r w:rsidRPr="00F375AD">
              <w:rPr>
                <w:sz w:val="20"/>
              </w:rPr>
              <w:t xml:space="preserve"> </w:t>
            </w:r>
          </w:p>
          <w:p w14:paraId="7278CFF2" w14:textId="77777777" w:rsidR="00642549" w:rsidRPr="00F375AD" w:rsidRDefault="00D6390E">
            <w:pPr>
              <w:numPr>
                <w:ilvl w:val="0"/>
                <w:numId w:val="46"/>
              </w:numPr>
              <w:spacing w:after="3" w:line="271" w:lineRule="auto"/>
              <w:ind w:hanging="360"/>
              <w:jc w:val="left"/>
              <w:rPr>
                <w:sz w:val="20"/>
              </w:rPr>
            </w:pPr>
            <w:r w:rsidRPr="00F375AD">
              <w:rPr>
                <w:sz w:val="20"/>
              </w:rPr>
              <w:t xml:space="preserve">Sensitive material to be faxed should be kept to an absolute minimum. </w:t>
            </w:r>
          </w:p>
          <w:p w14:paraId="1FCE673C" w14:textId="77777777" w:rsidR="00642549" w:rsidRPr="00F375AD" w:rsidRDefault="00D6390E">
            <w:pPr>
              <w:numPr>
                <w:ilvl w:val="0"/>
                <w:numId w:val="46"/>
              </w:numPr>
              <w:spacing w:after="0" w:line="259" w:lineRule="auto"/>
              <w:ind w:hanging="360"/>
              <w:jc w:val="left"/>
              <w:rPr>
                <w:sz w:val="20"/>
              </w:rPr>
            </w:pPr>
            <w:r w:rsidRPr="00F375AD">
              <w:rPr>
                <w:sz w:val="20"/>
              </w:rPr>
              <w:t xml:space="preserve">Confirm the recipient’s fax number. </w:t>
            </w:r>
          </w:p>
          <w:p w14:paraId="4C5B2710" w14:textId="77777777" w:rsidR="00642549" w:rsidRPr="00F375AD" w:rsidRDefault="00D6390E">
            <w:pPr>
              <w:numPr>
                <w:ilvl w:val="0"/>
                <w:numId w:val="46"/>
              </w:numPr>
              <w:spacing w:after="0" w:line="274" w:lineRule="auto"/>
              <w:ind w:hanging="360"/>
              <w:jc w:val="left"/>
              <w:rPr>
                <w:sz w:val="20"/>
              </w:rPr>
            </w:pPr>
            <w:r w:rsidRPr="00F375AD">
              <w:rPr>
                <w:sz w:val="20"/>
              </w:rPr>
              <w:t xml:space="preserve">Recipients should be waiting to receive faxes containing personal data and/or data marked OFFICIAL – SENSITIVE.  </w:t>
            </w:r>
          </w:p>
          <w:p w14:paraId="5FF6687A" w14:textId="77777777" w:rsidR="00642549" w:rsidRPr="00F375AD" w:rsidRDefault="00D6390E">
            <w:pPr>
              <w:spacing w:after="0" w:line="259" w:lineRule="auto"/>
              <w:ind w:left="0" w:firstLine="0"/>
              <w:jc w:val="left"/>
              <w:rPr>
                <w:sz w:val="20"/>
              </w:rPr>
            </w:pPr>
            <w:r w:rsidRPr="00F375AD">
              <w:rPr>
                <w:sz w:val="20"/>
              </w:rPr>
              <w:t xml:space="preserve"> </w:t>
            </w:r>
          </w:p>
        </w:tc>
        <w:tc>
          <w:tcPr>
            <w:tcW w:w="3289" w:type="dxa"/>
            <w:tcBorders>
              <w:top w:val="single" w:sz="12" w:space="0" w:color="000000"/>
              <w:left w:val="single" w:sz="6" w:space="0" w:color="000000"/>
              <w:bottom w:val="single" w:sz="6" w:space="0" w:color="000000"/>
              <w:right w:val="single" w:sz="6" w:space="0" w:color="000000"/>
            </w:tcBorders>
          </w:tcPr>
          <w:p w14:paraId="0B12FE18" w14:textId="77777777" w:rsidR="00642549" w:rsidRPr="00F375AD" w:rsidRDefault="00D6390E">
            <w:pPr>
              <w:spacing w:after="0" w:line="259" w:lineRule="auto"/>
              <w:ind w:left="2" w:firstLine="0"/>
              <w:jc w:val="left"/>
              <w:rPr>
                <w:sz w:val="20"/>
              </w:rPr>
            </w:pPr>
            <w:r w:rsidRPr="00F375AD">
              <w:rPr>
                <w:sz w:val="20"/>
              </w:rPr>
              <w:t xml:space="preserve">only between Brent fax users (encrypted). </w:t>
            </w:r>
          </w:p>
        </w:tc>
        <w:tc>
          <w:tcPr>
            <w:tcW w:w="3287" w:type="dxa"/>
            <w:tcBorders>
              <w:top w:val="single" w:sz="12" w:space="0" w:color="000000"/>
              <w:left w:val="single" w:sz="6" w:space="0" w:color="000000"/>
              <w:bottom w:val="single" w:sz="6" w:space="0" w:color="000000"/>
              <w:right w:val="single" w:sz="6" w:space="0" w:color="000000"/>
            </w:tcBorders>
          </w:tcPr>
          <w:p w14:paraId="72AA962A" w14:textId="77777777" w:rsidR="00642549" w:rsidRPr="00F375AD" w:rsidRDefault="00D6390E">
            <w:pPr>
              <w:spacing w:after="0" w:line="259" w:lineRule="auto"/>
              <w:ind w:left="2" w:firstLine="0"/>
              <w:jc w:val="left"/>
              <w:rPr>
                <w:sz w:val="20"/>
              </w:rPr>
            </w:pPr>
            <w:r w:rsidRPr="00F375AD">
              <w:rPr>
                <w:sz w:val="20"/>
              </w:rPr>
              <w:t xml:space="preserve">only between Brent fax users (encrypted). </w:t>
            </w:r>
          </w:p>
        </w:tc>
      </w:tr>
      <w:tr w:rsidR="00642549" w14:paraId="0F0D0A79" w14:textId="77777777" w:rsidTr="00F375AD">
        <w:trPr>
          <w:trHeight w:val="2029"/>
        </w:trPr>
        <w:tc>
          <w:tcPr>
            <w:tcW w:w="2053" w:type="dxa"/>
            <w:tcBorders>
              <w:top w:val="single" w:sz="6" w:space="0" w:color="000000"/>
              <w:left w:val="single" w:sz="6" w:space="0" w:color="000000"/>
              <w:bottom w:val="single" w:sz="6" w:space="0" w:color="000000"/>
              <w:right w:val="single" w:sz="6" w:space="0" w:color="000000"/>
            </w:tcBorders>
          </w:tcPr>
          <w:p w14:paraId="2D922C6A" w14:textId="77777777" w:rsidR="00642549" w:rsidRPr="00F375AD" w:rsidRDefault="00D6390E">
            <w:pPr>
              <w:spacing w:after="0" w:line="259" w:lineRule="auto"/>
              <w:ind w:left="2" w:firstLine="0"/>
              <w:jc w:val="left"/>
              <w:rPr>
                <w:sz w:val="20"/>
              </w:rPr>
            </w:pPr>
            <w:r w:rsidRPr="00F375AD">
              <w:rPr>
                <w:sz w:val="20"/>
              </w:rPr>
              <w:t xml:space="preserve">Printing </w:t>
            </w:r>
          </w:p>
        </w:tc>
        <w:tc>
          <w:tcPr>
            <w:tcW w:w="6385" w:type="dxa"/>
            <w:tcBorders>
              <w:top w:val="single" w:sz="6" w:space="0" w:color="000000"/>
              <w:left w:val="single" w:sz="6" w:space="0" w:color="000000"/>
              <w:bottom w:val="single" w:sz="6" w:space="0" w:color="000000"/>
              <w:right w:val="single" w:sz="6" w:space="0" w:color="000000"/>
            </w:tcBorders>
          </w:tcPr>
          <w:p w14:paraId="5BBEA131" w14:textId="77777777" w:rsidR="00642549" w:rsidRPr="00F375AD" w:rsidRDefault="00D6390E">
            <w:pPr>
              <w:spacing w:after="7" w:line="268" w:lineRule="auto"/>
              <w:ind w:left="0" w:firstLine="0"/>
              <w:jc w:val="left"/>
              <w:rPr>
                <w:sz w:val="20"/>
              </w:rPr>
            </w:pPr>
            <w:r w:rsidRPr="00F375AD">
              <w:rPr>
                <w:b/>
                <w:sz w:val="20"/>
              </w:rPr>
              <w:t xml:space="preserve">You must follow any handling guidance stipulated by the Information Asset Owner. </w:t>
            </w:r>
          </w:p>
          <w:p w14:paraId="3B3AC7F7" w14:textId="77777777" w:rsidR="00642549" w:rsidRPr="00F375AD" w:rsidRDefault="00D6390E">
            <w:pPr>
              <w:spacing w:after="17" w:line="259" w:lineRule="auto"/>
              <w:ind w:left="0" w:firstLine="0"/>
              <w:jc w:val="left"/>
              <w:rPr>
                <w:sz w:val="20"/>
              </w:rPr>
            </w:pPr>
            <w:r w:rsidRPr="00F375AD">
              <w:rPr>
                <w:b/>
                <w:sz w:val="20"/>
              </w:rPr>
              <w:t xml:space="preserve"> </w:t>
            </w:r>
          </w:p>
          <w:p w14:paraId="59162F89" w14:textId="77777777" w:rsidR="00642549" w:rsidRPr="00F375AD" w:rsidRDefault="00D6390E">
            <w:pPr>
              <w:spacing w:after="17" w:line="259" w:lineRule="auto"/>
              <w:ind w:left="0" w:firstLine="0"/>
              <w:jc w:val="left"/>
              <w:rPr>
                <w:sz w:val="20"/>
              </w:rPr>
            </w:pPr>
            <w:r w:rsidRPr="00F375AD">
              <w:rPr>
                <w:sz w:val="20"/>
              </w:rPr>
              <w:t xml:space="preserve">Permitted – but print only what you need. </w:t>
            </w:r>
          </w:p>
          <w:p w14:paraId="432A8EAF" w14:textId="77777777" w:rsidR="00642549" w:rsidRPr="00F375AD" w:rsidRDefault="00D6390E">
            <w:pPr>
              <w:spacing w:after="0" w:line="259" w:lineRule="auto"/>
              <w:ind w:left="0" w:firstLine="0"/>
              <w:jc w:val="left"/>
              <w:rPr>
                <w:sz w:val="20"/>
              </w:rPr>
            </w:pPr>
            <w:r w:rsidRPr="00F375AD">
              <w:rPr>
                <w:sz w:val="20"/>
              </w:rPr>
              <w:t xml:space="preserve"> </w:t>
            </w:r>
          </w:p>
          <w:p w14:paraId="52B0A956" w14:textId="77777777" w:rsidR="00642549" w:rsidRPr="00F375AD" w:rsidRDefault="00D6390E">
            <w:pPr>
              <w:spacing w:after="0" w:line="259" w:lineRule="auto"/>
              <w:ind w:left="0" w:firstLine="0"/>
              <w:jc w:val="left"/>
              <w:rPr>
                <w:sz w:val="20"/>
              </w:rPr>
            </w:pPr>
            <w:r w:rsidRPr="00F375AD">
              <w:rPr>
                <w:sz w:val="20"/>
              </w:rPr>
              <w:t xml:space="preserve">All printed materials must be disposed of appropriately when no longer required or being used. </w:t>
            </w:r>
          </w:p>
        </w:tc>
        <w:tc>
          <w:tcPr>
            <w:tcW w:w="3289" w:type="dxa"/>
            <w:tcBorders>
              <w:top w:val="single" w:sz="6" w:space="0" w:color="000000"/>
              <w:left w:val="single" w:sz="6" w:space="0" w:color="000000"/>
              <w:bottom w:val="single" w:sz="6" w:space="0" w:color="000000"/>
              <w:right w:val="single" w:sz="6" w:space="0" w:color="000000"/>
            </w:tcBorders>
          </w:tcPr>
          <w:p w14:paraId="5E5D394F" w14:textId="77777777" w:rsidR="00642549" w:rsidRPr="00F375AD" w:rsidRDefault="00D6390E">
            <w:pPr>
              <w:spacing w:after="0" w:line="259" w:lineRule="auto"/>
              <w:ind w:left="2" w:firstLine="0"/>
              <w:jc w:val="left"/>
              <w:rPr>
                <w:sz w:val="20"/>
              </w:rPr>
            </w:pPr>
            <w:r w:rsidRPr="00F375AD">
              <w:rPr>
                <w:sz w:val="20"/>
              </w:rPr>
              <w:t>Not allowed</w:t>
            </w:r>
            <w:r w:rsidRPr="00F375AD">
              <w:rPr>
                <w:b/>
                <w:sz w:val="20"/>
              </w:rPr>
              <w:t xml:space="preserve"> </w:t>
            </w:r>
          </w:p>
        </w:tc>
        <w:tc>
          <w:tcPr>
            <w:tcW w:w="3287" w:type="dxa"/>
            <w:tcBorders>
              <w:top w:val="single" w:sz="6" w:space="0" w:color="000000"/>
              <w:left w:val="single" w:sz="6" w:space="0" w:color="000000"/>
              <w:bottom w:val="single" w:sz="6" w:space="0" w:color="000000"/>
              <w:right w:val="single" w:sz="6" w:space="0" w:color="000000"/>
            </w:tcBorders>
          </w:tcPr>
          <w:p w14:paraId="396C6936" w14:textId="77777777" w:rsidR="00642549" w:rsidRPr="00F375AD" w:rsidRDefault="00D6390E">
            <w:pPr>
              <w:spacing w:after="0" w:line="259" w:lineRule="auto"/>
              <w:ind w:left="2" w:firstLine="0"/>
              <w:jc w:val="left"/>
              <w:rPr>
                <w:sz w:val="20"/>
              </w:rPr>
            </w:pPr>
            <w:r w:rsidRPr="00F375AD">
              <w:rPr>
                <w:sz w:val="20"/>
              </w:rPr>
              <w:t xml:space="preserve">Not allowed </w:t>
            </w:r>
          </w:p>
        </w:tc>
      </w:tr>
      <w:tr w:rsidR="00642549" w14:paraId="535DAAD0" w14:textId="77777777" w:rsidTr="00F375AD">
        <w:trPr>
          <w:trHeight w:val="1212"/>
        </w:trPr>
        <w:tc>
          <w:tcPr>
            <w:tcW w:w="2053" w:type="dxa"/>
            <w:tcBorders>
              <w:top w:val="single" w:sz="6" w:space="0" w:color="000000"/>
              <w:left w:val="single" w:sz="6" w:space="0" w:color="000000"/>
              <w:bottom w:val="single" w:sz="6" w:space="0" w:color="000000"/>
              <w:right w:val="single" w:sz="6" w:space="0" w:color="000000"/>
            </w:tcBorders>
          </w:tcPr>
          <w:p w14:paraId="02576CDF" w14:textId="77777777" w:rsidR="00642549" w:rsidRPr="00F375AD" w:rsidRDefault="00D6390E">
            <w:pPr>
              <w:spacing w:after="0" w:line="259" w:lineRule="auto"/>
              <w:ind w:left="2" w:firstLine="0"/>
              <w:jc w:val="left"/>
              <w:rPr>
                <w:sz w:val="20"/>
              </w:rPr>
            </w:pPr>
            <w:r w:rsidRPr="00F375AD">
              <w:rPr>
                <w:sz w:val="20"/>
              </w:rPr>
              <w:t xml:space="preserve">Photocopying </w:t>
            </w:r>
          </w:p>
        </w:tc>
        <w:tc>
          <w:tcPr>
            <w:tcW w:w="6385" w:type="dxa"/>
            <w:tcBorders>
              <w:top w:val="single" w:sz="6" w:space="0" w:color="000000"/>
              <w:left w:val="single" w:sz="6" w:space="0" w:color="000000"/>
              <w:bottom w:val="single" w:sz="6" w:space="0" w:color="000000"/>
              <w:right w:val="single" w:sz="6" w:space="0" w:color="000000"/>
            </w:tcBorders>
          </w:tcPr>
          <w:p w14:paraId="6EF8613A" w14:textId="77777777" w:rsidR="00642549" w:rsidRPr="00F375AD" w:rsidRDefault="00D6390E">
            <w:pPr>
              <w:spacing w:after="4" w:line="269" w:lineRule="auto"/>
              <w:ind w:left="0" w:firstLine="0"/>
              <w:jc w:val="left"/>
              <w:rPr>
                <w:sz w:val="20"/>
              </w:rPr>
            </w:pPr>
            <w:r w:rsidRPr="00F375AD">
              <w:rPr>
                <w:b/>
                <w:sz w:val="20"/>
              </w:rPr>
              <w:t xml:space="preserve">You must follow any handling guidance stipulated by the Information Asset Owner. </w:t>
            </w:r>
          </w:p>
          <w:p w14:paraId="49B6F372" w14:textId="77777777" w:rsidR="00642549" w:rsidRPr="00F375AD" w:rsidRDefault="00D6390E">
            <w:pPr>
              <w:spacing w:after="0" w:line="259" w:lineRule="auto"/>
              <w:ind w:left="0" w:firstLine="0"/>
              <w:jc w:val="left"/>
              <w:rPr>
                <w:sz w:val="20"/>
              </w:rPr>
            </w:pPr>
            <w:r w:rsidRPr="00F375AD">
              <w:rPr>
                <w:b/>
                <w:sz w:val="20"/>
              </w:rPr>
              <w:t xml:space="preserve"> </w:t>
            </w:r>
          </w:p>
          <w:p w14:paraId="0AA63342" w14:textId="77777777" w:rsidR="00F375AD" w:rsidRDefault="00D6390E">
            <w:pPr>
              <w:spacing w:after="4" w:line="269" w:lineRule="auto"/>
              <w:ind w:left="0" w:firstLine="0"/>
              <w:jc w:val="left"/>
              <w:rPr>
                <w:sz w:val="20"/>
              </w:rPr>
            </w:pPr>
            <w:r w:rsidRPr="00F375AD">
              <w:rPr>
                <w:sz w:val="20"/>
              </w:rPr>
              <w:t>Permitted – but make only as many copies as you need, and control their circulation.</w:t>
            </w:r>
          </w:p>
          <w:p w14:paraId="25093276" w14:textId="77777777" w:rsidR="00642549" w:rsidRPr="00F375AD" w:rsidRDefault="00D6390E">
            <w:pPr>
              <w:spacing w:after="4" w:line="269" w:lineRule="auto"/>
              <w:ind w:left="0" w:firstLine="0"/>
              <w:jc w:val="left"/>
              <w:rPr>
                <w:sz w:val="20"/>
              </w:rPr>
            </w:pPr>
            <w:r w:rsidRPr="00F375AD">
              <w:rPr>
                <w:sz w:val="20"/>
              </w:rPr>
              <w:t xml:space="preserve"> </w:t>
            </w:r>
          </w:p>
          <w:p w14:paraId="6CE19748" w14:textId="77777777" w:rsidR="00642549" w:rsidRPr="00F375AD" w:rsidRDefault="00D6390E">
            <w:pPr>
              <w:spacing w:after="0" w:line="259" w:lineRule="auto"/>
              <w:ind w:left="0" w:firstLine="0"/>
              <w:jc w:val="left"/>
              <w:rPr>
                <w:sz w:val="20"/>
              </w:rPr>
            </w:pPr>
            <w:r w:rsidRPr="00F375AD">
              <w:rPr>
                <w:sz w:val="20"/>
              </w:rPr>
              <w:t xml:space="preserve"> </w:t>
            </w:r>
          </w:p>
        </w:tc>
        <w:tc>
          <w:tcPr>
            <w:tcW w:w="3289" w:type="dxa"/>
            <w:tcBorders>
              <w:top w:val="single" w:sz="6" w:space="0" w:color="000000"/>
              <w:left w:val="single" w:sz="6" w:space="0" w:color="000000"/>
              <w:bottom w:val="single" w:sz="6" w:space="0" w:color="000000"/>
              <w:right w:val="single" w:sz="6" w:space="0" w:color="000000"/>
            </w:tcBorders>
          </w:tcPr>
          <w:p w14:paraId="25758AC3" w14:textId="77777777" w:rsidR="00642549" w:rsidRPr="00F375AD" w:rsidRDefault="00D6390E">
            <w:pPr>
              <w:spacing w:after="1" w:line="274" w:lineRule="auto"/>
              <w:ind w:left="2" w:firstLine="0"/>
              <w:jc w:val="left"/>
              <w:rPr>
                <w:sz w:val="20"/>
              </w:rPr>
            </w:pPr>
            <w:r w:rsidRPr="00F375AD">
              <w:rPr>
                <w:b/>
                <w:sz w:val="20"/>
              </w:rPr>
              <w:t>Do not copy</w:t>
            </w:r>
            <w:r w:rsidRPr="00F375AD">
              <w:rPr>
                <w:sz w:val="20"/>
              </w:rPr>
              <w:t xml:space="preserve"> SECRET documents without the appropriate authorisation from the originator. </w:t>
            </w:r>
          </w:p>
          <w:p w14:paraId="29591A02" w14:textId="77777777" w:rsidR="00642549" w:rsidRPr="00F375AD" w:rsidRDefault="00D6390E">
            <w:pPr>
              <w:spacing w:after="19" w:line="259" w:lineRule="auto"/>
              <w:ind w:left="2" w:firstLine="0"/>
              <w:jc w:val="left"/>
              <w:rPr>
                <w:sz w:val="20"/>
              </w:rPr>
            </w:pPr>
            <w:r w:rsidRPr="00F375AD">
              <w:rPr>
                <w:sz w:val="20"/>
              </w:rPr>
              <w:t xml:space="preserve"> </w:t>
            </w:r>
          </w:p>
          <w:p w14:paraId="5A4776EC" w14:textId="77777777" w:rsidR="00642549" w:rsidRPr="00F375AD" w:rsidRDefault="00D6390E">
            <w:pPr>
              <w:spacing w:after="0" w:line="259" w:lineRule="auto"/>
              <w:ind w:left="2" w:firstLine="0"/>
              <w:jc w:val="left"/>
              <w:rPr>
                <w:sz w:val="20"/>
              </w:rPr>
            </w:pPr>
            <w:r w:rsidRPr="00F375AD">
              <w:rPr>
                <w:sz w:val="20"/>
              </w:rPr>
              <w:t xml:space="preserve"> </w:t>
            </w:r>
          </w:p>
        </w:tc>
        <w:tc>
          <w:tcPr>
            <w:tcW w:w="3287" w:type="dxa"/>
            <w:tcBorders>
              <w:top w:val="single" w:sz="6" w:space="0" w:color="000000"/>
              <w:left w:val="single" w:sz="6" w:space="0" w:color="000000"/>
              <w:bottom w:val="single" w:sz="6" w:space="0" w:color="000000"/>
              <w:right w:val="single" w:sz="6" w:space="0" w:color="000000"/>
            </w:tcBorders>
          </w:tcPr>
          <w:p w14:paraId="02AA1E6B" w14:textId="77777777" w:rsidR="00642549" w:rsidRPr="00F375AD" w:rsidRDefault="00D6390E">
            <w:pPr>
              <w:spacing w:after="0" w:line="259" w:lineRule="auto"/>
              <w:ind w:left="2" w:firstLine="0"/>
              <w:jc w:val="left"/>
              <w:rPr>
                <w:sz w:val="20"/>
              </w:rPr>
            </w:pPr>
            <w:r w:rsidRPr="00F375AD">
              <w:rPr>
                <w:sz w:val="20"/>
              </w:rPr>
              <w:t xml:space="preserve">Not allowed </w:t>
            </w:r>
          </w:p>
        </w:tc>
      </w:tr>
    </w:tbl>
    <w:p w14:paraId="4B6ED364" w14:textId="77777777" w:rsidR="00642549" w:rsidRDefault="00642549">
      <w:pPr>
        <w:spacing w:after="0" w:line="259" w:lineRule="auto"/>
        <w:ind w:left="-1137" w:right="30" w:firstLine="0"/>
        <w:jc w:val="left"/>
      </w:pPr>
    </w:p>
    <w:tbl>
      <w:tblPr>
        <w:tblStyle w:val="TableGrid"/>
        <w:tblW w:w="15014" w:type="dxa"/>
        <w:tblInd w:w="23" w:type="dxa"/>
        <w:tblCellMar>
          <w:top w:w="94" w:type="dxa"/>
          <w:left w:w="83" w:type="dxa"/>
          <w:right w:w="71" w:type="dxa"/>
        </w:tblCellMar>
        <w:tblLook w:val="04A0" w:firstRow="1" w:lastRow="0" w:firstColumn="1" w:lastColumn="0" w:noHBand="0" w:noVBand="1"/>
      </w:tblPr>
      <w:tblGrid>
        <w:gridCol w:w="2053"/>
        <w:gridCol w:w="6385"/>
        <w:gridCol w:w="3289"/>
        <w:gridCol w:w="3287"/>
      </w:tblGrid>
      <w:tr w:rsidR="00642549" w14:paraId="6F284AAB" w14:textId="77777777">
        <w:trPr>
          <w:trHeight w:val="504"/>
        </w:trPr>
        <w:tc>
          <w:tcPr>
            <w:tcW w:w="2053" w:type="dxa"/>
            <w:tcBorders>
              <w:top w:val="single" w:sz="6" w:space="0" w:color="000000"/>
              <w:left w:val="single" w:sz="6" w:space="0" w:color="000000"/>
              <w:bottom w:val="single" w:sz="12" w:space="0" w:color="000000"/>
              <w:right w:val="single" w:sz="6" w:space="0" w:color="000000"/>
            </w:tcBorders>
          </w:tcPr>
          <w:p w14:paraId="75B08E66" w14:textId="77777777" w:rsidR="00642549" w:rsidRDefault="00D6390E">
            <w:pPr>
              <w:spacing w:after="0" w:line="259" w:lineRule="auto"/>
              <w:ind w:left="2" w:firstLine="0"/>
              <w:jc w:val="left"/>
            </w:pPr>
            <w:r>
              <w:rPr>
                <w:b/>
                <w:sz w:val="24"/>
              </w:rPr>
              <w:t xml:space="preserve"> </w:t>
            </w:r>
          </w:p>
        </w:tc>
        <w:tc>
          <w:tcPr>
            <w:tcW w:w="6385" w:type="dxa"/>
            <w:tcBorders>
              <w:top w:val="single" w:sz="6" w:space="0" w:color="000000"/>
              <w:left w:val="single" w:sz="6" w:space="0" w:color="000000"/>
              <w:bottom w:val="single" w:sz="12" w:space="0" w:color="000000"/>
              <w:right w:val="single" w:sz="6" w:space="0" w:color="000000"/>
            </w:tcBorders>
            <w:shd w:val="clear" w:color="auto" w:fill="CCFFFF"/>
          </w:tcPr>
          <w:p w14:paraId="1153CE8D" w14:textId="77777777" w:rsidR="00642549" w:rsidRDefault="00D6390E">
            <w:pPr>
              <w:spacing w:after="0" w:line="259" w:lineRule="auto"/>
              <w:ind w:left="0" w:firstLine="0"/>
              <w:jc w:val="left"/>
            </w:pPr>
            <w:r>
              <w:rPr>
                <w:b/>
                <w:color w:val="32339A"/>
              </w:rPr>
              <w:t>OFFICIAL</w:t>
            </w:r>
            <w:r>
              <w:rPr>
                <w:b/>
                <w:color w:val="32339A"/>
                <w:sz w:val="24"/>
              </w:rPr>
              <w:t xml:space="preserve"> </w:t>
            </w:r>
          </w:p>
        </w:tc>
        <w:tc>
          <w:tcPr>
            <w:tcW w:w="3289" w:type="dxa"/>
            <w:tcBorders>
              <w:top w:val="single" w:sz="6" w:space="0" w:color="000000"/>
              <w:left w:val="single" w:sz="6" w:space="0" w:color="000000"/>
              <w:bottom w:val="single" w:sz="12" w:space="0" w:color="000000"/>
              <w:right w:val="single" w:sz="6" w:space="0" w:color="000000"/>
            </w:tcBorders>
            <w:shd w:val="clear" w:color="auto" w:fill="FF9A00"/>
          </w:tcPr>
          <w:p w14:paraId="5727B57D" w14:textId="77777777" w:rsidR="00642549" w:rsidRDefault="00D6390E">
            <w:pPr>
              <w:spacing w:after="0" w:line="259" w:lineRule="auto"/>
              <w:ind w:left="2" w:firstLine="0"/>
              <w:jc w:val="left"/>
            </w:pPr>
            <w:r>
              <w:rPr>
                <w:b/>
              </w:rPr>
              <w:t>SECRET</w:t>
            </w:r>
            <w:r>
              <w:rPr>
                <w:b/>
                <w:sz w:val="24"/>
              </w:rPr>
              <w:t xml:space="preserve"> </w:t>
            </w:r>
          </w:p>
        </w:tc>
        <w:tc>
          <w:tcPr>
            <w:tcW w:w="3287" w:type="dxa"/>
            <w:tcBorders>
              <w:top w:val="single" w:sz="6" w:space="0" w:color="000000"/>
              <w:left w:val="single" w:sz="6" w:space="0" w:color="000000"/>
              <w:bottom w:val="single" w:sz="12" w:space="0" w:color="000000"/>
              <w:right w:val="single" w:sz="6" w:space="0" w:color="000000"/>
            </w:tcBorders>
            <w:shd w:val="clear" w:color="auto" w:fill="FF0000"/>
          </w:tcPr>
          <w:p w14:paraId="296A5414" w14:textId="77777777" w:rsidR="00642549" w:rsidRDefault="00D6390E">
            <w:pPr>
              <w:spacing w:after="0" w:line="259" w:lineRule="auto"/>
              <w:ind w:left="2" w:firstLine="0"/>
              <w:jc w:val="left"/>
            </w:pPr>
            <w:r>
              <w:rPr>
                <w:b/>
                <w:color w:val="FFFF00"/>
              </w:rPr>
              <w:t>TOP SECRET</w:t>
            </w:r>
            <w:r>
              <w:rPr>
                <w:b/>
                <w:color w:val="FFFF00"/>
                <w:sz w:val="24"/>
              </w:rPr>
              <w:t xml:space="preserve"> </w:t>
            </w:r>
          </w:p>
        </w:tc>
      </w:tr>
      <w:tr w:rsidR="00642549" w14:paraId="6978F9C7" w14:textId="77777777">
        <w:trPr>
          <w:trHeight w:val="559"/>
        </w:trPr>
        <w:tc>
          <w:tcPr>
            <w:tcW w:w="2053" w:type="dxa"/>
            <w:tcBorders>
              <w:top w:val="single" w:sz="12" w:space="0" w:color="000000"/>
              <w:left w:val="single" w:sz="6" w:space="0" w:color="000000"/>
              <w:bottom w:val="single" w:sz="6" w:space="0" w:color="000000"/>
              <w:right w:val="single" w:sz="6" w:space="0" w:color="000000"/>
            </w:tcBorders>
          </w:tcPr>
          <w:p w14:paraId="77C5864B" w14:textId="77777777" w:rsidR="00642549" w:rsidRDefault="00642549">
            <w:pPr>
              <w:spacing w:after="160" w:line="259" w:lineRule="auto"/>
              <w:ind w:left="0" w:firstLine="0"/>
              <w:jc w:val="left"/>
            </w:pPr>
          </w:p>
        </w:tc>
        <w:tc>
          <w:tcPr>
            <w:tcW w:w="6385" w:type="dxa"/>
            <w:tcBorders>
              <w:top w:val="single" w:sz="12" w:space="0" w:color="000000"/>
              <w:left w:val="single" w:sz="6" w:space="0" w:color="000000"/>
              <w:bottom w:val="single" w:sz="6" w:space="0" w:color="000000"/>
              <w:right w:val="single" w:sz="6" w:space="0" w:color="000000"/>
            </w:tcBorders>
          </w:tcPr>
          <w:p w14:paraId="6FBDD4F8" w14:textId="77777777" w:rsidR="00642549" w:rsidRDefault="00D6390E">
            <w:pPr>
              <w:spacing w:after="0" w:line="259" w:lineRule="auto"/>
              <w:ind w:left="0" w:firstLine="0"/>
              <w:jc w:val="left"/>
            </w:pPr>
            <w:r>
              <w:rPr>
                <w:sz w:val="24"/>
              </w:rPr>
              <w:t xml:space="preserve"> </w:t>
            </w:r>
          </w:p>
        </w:tc>
        <w:tc>
          <w:tcPr>
            <w:tcW w:w="3289" w:type="dxa"/>
            <w:tcBorders>
              <w:top w:val="single" w:sz="12" w:space="0" w:color="000000"/>
              <w:left w:val="single" w:sz="6" w:space="0" w:color="000000"/>
              <w:bottom w:val="single" w:sz="6" w:space="0" w:color="000000"/>
              <w:right w:val="single" w:sz="6" w:space="0" w:color="000000"/>
            </w:tcBorders>
          </w:tcPr>
          <w:p w14:paraId="60A01352" w14:textId="77777777" w:rsidR="00642549" w:rsidRDefault="00642549">
            <w:pPr>
              <w:spacing w:after="160" w:line="259" w:lineRule="auto"/>
              <w:ind w:left="0" w:firstLine="0"/>
              <w:jc w:val="left"/>
            </w:pPr>
          </w:p>
        </w:tc>
        <w:tc>
          <w:tcPr>
            <w:tcW w:w="3287" w:type="dxa"/>
            <w:tcBorders>
              <w:top w:val="single" w:sz="12" w:space="0" w:color="000000"/>
              <w:left w:val="single" w:sz="6" w:space="0" w:color="000000"/>
              <w:bottom w:val="single" w:sz="6" w:space="0" w:color="000000"/>
              <w:right w:val="single" w:sz="6" w:space="0" w:color="000000"/>
            </w:tcBorders>
          </w:tcPr>
          <w:p w14:paraId="781219E9" w14:textId="77777777" w:rsidR="00642549" w:rsidRDefault="00642549">
            <w:pPr>
              <w:spacing w:after="160" w:line="259" w:lineRule="auto"/>
              <w:ind w:left="0" w:firstLine="0"/>
              <w:jc w:val="left"/>
            </w:pPr>
          </w:p>
        </w:tc>
      </w:tr>
      <w:tr w:rsidR="00642549" w14:paraId="01A8B038" w14:textId="77777777">
        <w:trPr>
          <w:trHeight w:val="503"/>
        </w:trPr>
        <w:tc>
          <w:tcPr>
            <w:tcW w:w="2053" w:type="dxa"/>
            <w:tcBorders>
              <w:top w:val="single" w:sz="6" w:space="0" w:color="000000"/>
              <w:left w:val="single" w:sz="6" w:space="0" w:color="000000"/>
              <w:bottom w:val="single" w:sz="6" w:space="0" w:color="000000"/>
              <w:right w:val="single" w:sz="6" w:space="0" w:color="000000"/>
            </w:tcBorders>
          </w:tcPr>
          <w:p w14:paraId="61132421" w14:textId="77777777" w:rsidR="00642549" w:rsidRPr="00F375AD" w:rsidRDefault="00D6390E">
            <w:pPr>
              <w:spacing w:after="0" w:line="259" w:lineRule="auto"/>
              <w:ind w:left="2" w:firstLine="0"/>
              <w:jc w:val="left"/>
              <w:rPr>
                <w:sz w:val="20"/>
              </w:rPr>
            </w:pPr>
            <w:r w:rsidRPr="00F375AD">
              <w:rPr>
                <w:b/>
                <w:color w:val="32339A"/>
                <w:sz w:val="20"/>
              </w:rPr>
              <w:t xml:space="preserve">STORAGE </w:t>
            </w:r>
          </w:p>
        </w:tc>
        <w:tc>
          <w:tcPr>
            <w:tcW w:w="6385" w:type="dxa"/>
            <w:tcBorders>
              <w:top w:val="single" w:sz="6" w:space="0" w:color="000000"/>
              <w:left w:val="single" w:sz="6" w:space="0" w:color="000000"/>
              <w:bottom w:val="single" w:sz="6" w:space="0" w:color="000000"/>
              <w:right w:val="single" w:sz="6" w:space="0" w:color="000000"/>
            </w:tcBorders>
          </w:tcPr>
          <w:p w14:paraId="365DE1DA" w14:textId="77777777" w:rsidR="00642549" w:rsidRPr="00F375AD" w:rsidRDefault="00D6390E">
            <w:pPr>
              <w:spacing w:after="0" w:line="259" w:lineRule="auto"/>
              <w:ind w:left="0" w:firstLine="0"/>
              <w:jc w:val="left"/>
              <w:rPr>
                <w:sz w:val="20"/>
              </w:rPr>
            </w:pPr>
            <w:r w:rsidRPr="00F375AD">
              <w:rPr>
                <w:sz w:val="20"/>
              </w:rPr>
              <w:t xml:space="preserve"> </w:t>
            </w:r>
          </w:p>
        </w:tc>
        <w:tc>
          <w:tcPr>
            <w:tcW w:w="3289" w:type="dxa"/>
            <w:tcBorders>
              <w:top w:val="single" w:sz="6" w:space="0" w:color="000000"/>
              <w:left w:val="single" w:sz="6" w:space="0" w:color="000000"/>
              <w:bottom w:val="single" w:sz="6" w:space="0" w:color="000000"/>
              <w:right w:val="single" w:sz="6" w:space="0" w:color="000000"/>
            </w:tcBorders>
          </w:tcPr>
          <w:p w14:paraId="4AAE3632" w14:textId="77777777" w:rsidR="00642549" w:rsidRPr="00F375AD" w:rsidRDefault="00D6390E">
            <w:pPr>
              <w:spacing w:after="0" w:line="259" w:lineRule="auto"/>
              <w:ind w:left="2" w:firstLine="0"/>
              <w:jc w:val="left"/>
              <w:rPr>
                <w:sz w:val="20"/>
              </w:rPr>
            </w:pPr>
            <w:r w:rsidRPr="00F375AD">
              <w:rPr>
                <w:sz w:val="20"/>
              </w:rPr>
              <w:t xml:space="preserve"> </w:t>
            </w:r>
          </w:p>
        </w:tc>
        <w:tc>
          <w:tcPr>
            <w:tcW w:w="3287" w:type="dxa"/>
            <w:tcBorders>
              <w:top w:val="single" w:sz="6" w:space="0" w:color="000000"/>
              <w:left w:val="single" w:sz="6" w:space="0" w:color="000000"/>
              <w:bottom w:val="single" w:sz="6" w:space="0" w:color="000000"/>
              <w:right w:val="single" w:sz="6" w:space="0" w:color="000000"/>
            </w:tcBorders>
          </w:tcPr>
          <w:p w14:paraId="1861F961" w14:textId="77777777" w:rsidR="00642549" w:rsidRPr="00F375AD" w:rsidRDefault="00D6390E">
            <w:pPr>
              <w:spacing w:after="0" w:line="259" w:lineRule="auto"/>
              <w:ind w:left="2" w:firstLine="0"/>
              <w:jc w:val="left"/>
              <w:rPr>
                <w:sz w:val="20"/>
              </w:rPr>
            </w:pPr>
            <w:r w:rsidRPr="00F375AD">
              <w:rPr>
                <w:sz w:val="20"/>
              </w:rPr>
              <w:t xml:space="preserve"> </w:t>
            </w:r>
          </w:p>
        </w:tc>
      </w:tr>
      <w:tr w:rsidR="00642549" w14:paraId="56657781" w14:textId="77777777" w:rsidTr="00F375AD">
        <w:trPr>
          <w:trHeight w:val="1927"/>
        </w:trPr>
        <w:tc>
          <w:tcPr>
            <w:tcW w:w="2053" w:type="dxa"/>
            <w:tcBorders>
              <w:top w:val="single" w:sz="6" w:space="0" w:color="000000"/>
              <w:left w:val="single" w:sz="6" w:space="0" w:color="000000"/>
              <w:bottom w:val="single" w:sz="6" w:space="0" w:color="000000"/>
              <w:right w:val="single" w:sz="6" w:space="0" w:color="000000"/>
            </w:tcBorders>
          </w:tcPr>
          <w:p w14:paraId="3F7D0DBD" w14:textId="77777777" w:rsidR="00642549" w:rsidRPr="00F375AD" w:rsidRDefault="00D6390E">
            <w:pPr>
              <w:spacing w:after="0" w:line="259" w:lineRule="auto"/>
              <w:ind w:left="2" w:right="14" w:firstLine="0"/>
              <w:jc w:val="left"/>
              <w:rPr>
                <w:sz w:val="20"/>
              </w:rPr>
            </w:pPr>
            <w:r w:rsidRPr="00F375AD">
              <w:rPr>
                <w:b/>
                <w:sz w:val="20"/>
              </w:rPr>
              <w:t xml:space="preserve">Physical storage </w:t>
            </w:r>
            <w:r w:rsidRPr="00F375AD">
              <w:rPr>
                <w:sz w:val="20"/>
              </w:rPr>
              <w:t xml:space="preserve">(of documents, digital media, when not in use) </w:t>
            </w:r>
          </w:p>
        </w:tc>
        <w:tc>
          <w:tcPr>
            <w:tcW w:w="6385" w:type="dxa"/>
            <w:tcBorders>
              <w:top w:val="single" w:sz="6" w:space="0" w:color="000000"/>
              <w:left w:val="single" w:sz="6" w:space="0" w:color="000000"/>
              <w:bottom w:val="single" w:sz="6" w:space="0" w:color="000000"/>
              <w:right w:val="single" w:sz="6" w:space="0" w:color="000000"/>
            </w:tcBorders>
          </w:tcPr>
          <w:p w14:paraId="3B84EABF" w14:textId="77777777" w:rsidR="00642549" w:rsidRPr="00F375AD" w:rsidRDefault="00D6390E">
            <w:pPr>
              <w:spacing w:line="268" w:lineRule="auto"/>
              <w:ind w:left="0" w:firstLine="0"/>
              <w:jc w:val="left"/>
              <w:rPr>
                <w:sz w:val="20"/>
              </w:rPr>
            </w:pPr>
            <w:r w:rsidRPr="00F375AD">
              <w:rPr>
                <w:sz w:val="20"/>
              </w:rPr>
              <w:t xml:space="preserve">Protect physically within a secure building by a single lock (e.g. a locked drawer, container or locked filing cabinet). </w:t>
            </w:r>
          </w:p>
          <w:p w14:paraId="752E7395" w14:textId="77777777" w:rsidR="00642549" w:rsidRPr="00F375AD" w:rsidRDefault="00D6390E">
            <w:pPr>
              <w:spacing w:after="20" w:line="259" w:lineRule="auto"/>
              <w:ind w:left="0" w:firstLine="0"/>
              <w:jc w:val="left"/>
              <w:rPr>
                <w:sz w:val="20"/>
              </w:rPr>
            </w:pPr>
            <w:r w:rsidRPr="00F375AD">
              <w:rPr>
                <w:sz w:val="20"/>
              </w:rPr>
              <w:t xml:space="preserve"> </w:t>
            </w:r>
          </w:p>
          <w:p w14:paraId="1214FEF0" w14:textId="77777777" w:rsidR="00642549" w:rsidRPr="00F375AD" w:rsidRDefault="00D6390E">
            <w:pPr>
              <w:numPr>
                <w:ilvl w:val="0"/>
                <w:numId w:val="47"/>
              </w:numPr>
              <w:spacing w:after="0" w:line="259" w:lineRule="auto"/>
              <w:ind w:hanging="360"/>
              <w:jc w:val="left"/>
              <w:rPr>
                <w:sz w:val="20"/>
              </w:rPr>
            </w:pPr>
            <w:r w:rsidRPr="00F375AD">
              <w:rPr>
                <w:sz w:val="20"/>
              </w:rPr>
              <w:t xml:space="preserve">The clear desk policy should be observed. </w:t>
            </w:r>
          </w:p>
          <w:p w14:paraId="4A84EE91" w14:textId="77777777" w:rsidR="00642549" w:rsidRPr="00F375AD" w:rsidRDefault="00D6390E">
            <w:pPr>
              <w:numPr>
                <w:ilvl w:val="0"/>
                <w:numId w:val="47"/>
              </w:numPr>
              <w:spacing w:after="0" w:line="271" w:lineRule="auto"/>
              <w:ind w:hanging="360"/>
              <w:jc w:val="left"/>
              <w:rPr>
                <w:sz w:val="20"/>
              </w:rPr>
            </w:pPr>
            <w:r w:rsidRPr="00F375AD">
              <w:rPr>
                <w:sz w:val="20"/>
              </w:rPr>
              <w:t xml:space="preserve">Papers should not be left on desks or on top of cabinets overnight. </w:t>
            </w:r>
          </w:p>
          <w:p w14:paraId="68C0FF0C" w14:textId="77777777" w:rsidR="00642549" w:rsidRPr="00F375AD" w:rsidRDefault="00D6390E">
            <w:pPr>
              <w:numPr>
                <w:ilvl w:val="0"/>
                <w:numId w:val="47"/>
              </w:numPr>
              <w:spacing w:after="0" w:line="259" w:lineRule="auto"/>
              <w:ind w:hanging="360"/>
              <w:jc w:val="left"/>
              <w:rPr>
                <w:sz w:val="20"/>
              </w:rPr>
            </w:pPr>
            <w:r w:rsidRPr="00F375AD">
              <w:rPr>
                <w:sz w:val="20"/>
              </w:rPr>
              <w:t xml:space="preserve">Laptops must be kept secure at all times and locked away overnight when left in the office. </w:t>
            </w:r>
          </w:p>
        </w:tc>
        <w:tc>
          <w:tcPr>
            <w:tcW w:w="3289" w:type="dxa"/>
            <w:tcBorders>
              <w:top w:val="single" w:sz="6" w:space="0" w:color="000000"/>
              <w:left w:val="single" w:sz="6" w:space="0" w:color="000000"/>
              <w:bottom w:val="single" w:sz="6" w:space="0" w:color="000000"/>
              <w:right w:val="single" w:sz="6" w:space="0" w:color="000000"/>
            </w:tcBorders>
          </w:tcPr>
          <w:p w14:paraId="4F056F69" w14:textId="77777777" w:rsidR="00642549" w:rsidRPr="00F375AD" w:rsidRDefault="00D6390E">
            <w:pPr>
              <w:spacing w:after="0" w:line="274" w:lineRule="auto"/>
              <w:ind w:left="2" w:firstLine="0"/>
              <w:jc w:val="left"/>
              <w:rPr>
                <w:sz w:val="20"/>
              </w:rPr>
            </w:pPr>
            <w:r w:rsidRPr="00F375AD">
              <w:rPr>
                <w:b/>
                <w:sz w:val="20"/>
              </w:rPr>
              <w:t>Special storage arrangements must be in place and advice must be obtained from the DSO.</w:t>
            </w:r>
            <w:r w:rsidRPr="00F375AD">
              <w:rPr>
                <w:sz w:val="20"/>
              </w:rPr>
              <w:t xml:space="preserve"> </w:t>
            </w:r>
          </w:p>
          <w:p w14:paraId="1E8FF93F" w14:textId="77777777" w:rsidR="00642549" w:rsidRPr="00F375AD" w:rsidRDefault="00D6390E">
            <w:pPr>
              <w:spacing w:after="20" w:line="259" w:lineRule="auto"/>
              <w:ind w:left="2" w:firstLine="0"/>
              <w:jc w:val="left"/>
              <w:rPr>
                <w:sz w:val="20"/>
              </w:rPr>
            </w:pPr>
            <w:r w:rsidRPr="00F375AD">
              <w:rPr>
                <w:sz w:val="20"/>
              </w:rPr>
              <w:t xml:space="preserve"> </w:t>
            </w:r>
          </w:p>
          <w:p w14:paraId="1459A128" w14:textId="77777777" w:rsidR="00642549" w:rsidRPr="00F375AD" w:rsidRDefault="00D6390E">
            <w:pPr>
              <w:spacing w:after="0" w:line="259" w:lineRule="auto"/>
              <w:ind w:left="2" w:firstLine="0"/>
              <w:jc w:val="left"/>
              <w:rPr>
                <w:sz w:val="20"/>
              </w:rPr>
            </w:pPr>
            <w:r w:rsidRPr="00F375AD">
              <w:rPr>
                <w:sz w:val="20"/>
              </w:rPr>
              <w:t xml:space="preserve"> </w:t>
            </w:r>
          </w:p>
        </w:tc>
        <w:tc>
          <w:tcPr>
            <w:tcW w:w="3287" w:type="dxa"/>
            <w:tcBorders>
              <w:top w:val="single" w:sz="6" w:space="0" w:color="000000"/>
              <w:left w:val="single" w:sz="6" w:space="0" w:color="000000"/>
              <w:bottom w:val="single" w:sz="6" w:space="0" w:color="000000"/>
              <w:right w:val="single" w:sz="6" w:space="0" w:color="000000"/>
            </w:tcBorders>
          </w:tcPr>
          <w:p w14:paraId="4D884902" w14:textId="77777777" w:rsidR="00642549" w:rsidRPr="00F375AD" w:rsidRDefault="00D6390E">
            <w:pPr>
              <w:spacing w:after="0" w:line="274" w:lineRule="auto"/>
              <w:ind w:left="2" w:firstLine="0"/>
              <w:jc w:val="left"/>
              <w:rPr>
                <w:sz w:val="20"/>
              </w:rPr>
            </w:pPr>
            <w:r w:rsidRPr="00F375AD">
              <w:rPr>
                <w:b/>
                <w:sz w:val="20"/>
              </w:rPr>
              <w:t>Special storage arrangements must be in place and advice must be obtained from the DSO.</w:t>
            </w:r>
            <w:r w:rsidRPr="00F375AD">
              <w:rPr>
                <w:sz w:val="20"/>
              </w:rPr>
              <w:t xml:space="preserve"> </w:t>
            </w:r>
          </w:p>
          <w:p w14:paraId="0065A487" w14:textId="77777777" w:rsidR="00642549" w:rsidRPr="00F375AD" w:rsidRDefault="00D6390E">
            <w:pPr>
              <w:spacing w:after="0" w:line="259" w:lineRule="auto"/>
              <w:ind w:left="2" w:firstLine="0"/>
              <w:jc w:val="left"/>
              <w:rPr>
                <w:sz w:val="20"/>
              </w:rPr>
            </w:pPr>
            <w:r w:rsidRPr="00F375AD">
              <w:rPr>
                <w:sz w:val="20"/>
              </w:rPr>
              <w:t xml:space="preserve"> </w:t>
            </w:r>
          </w:p>
        </w:tc>
      </w:tr>
      <w:tr w:rsidR="00642549" w14:paraId="25BDA556" w14:textId="77777777" w:rsidTr="00F375AD">
        <w:trPr>
          <w:trHeight w:val="1426"/>
        </w:trPr>
        <w:tc>
          <w:tcPr>
            <w:tcW w:w="2053" w:type="dxa"/>
            <w:tcBorders>
              <w:top w:val="single" w:sz="6" w:space="0" w:color="000000"/>
              <w:left w:val="single" w:sz="6" w:space="0" w:color="000000"/>
              <w:bottom w:val="single" w:sz="6" w:space="0" w:color="000000"/>
              <w:right w:val="single" w:sz="6" w:space="0" w:color="000000"/>
            </w:tcBorders>
          </w:tcPr>
          <w:p w14:paraId="0DA66D01" w14:textId="77777777" w:rsidR="00642549" w:rsidRPr="00F375AD" w:rsidRDefault="00D6390E">
            <w:pPr>
              <w:spacing w:after="0" w:line="259" w:lineRule="auto"/>
              <w:ind w:left="2" w:right="359" w:firstLine="0"/>
              <w:jc w:val="left"/>
              <w:rPr>
                <w:sz w:val="20"/>
              </w:rPr>
            </w:pPr>
            <w:r w:rsidRPr="00F375AD">
              <w:rPr>
                <w:b/>
                <w:sz w:val="20"/>
              </w:rPr>
              <w:t>Electronic storage</w:t>
            </w:r>
            <w:r w:rsidRPr="00F375AD">
              <w:rPr>
                <w:sz w:val="20"/>
              </w:rPr>
              <w:t xml:space="preserve"> on QUANTUM / NICS or OMNI</w:t>
            </w:r>
            <w:r w:rsidRPr="00F375AD">
              <w:rPr>
                <w:b/>
                <w:sz w:val="20"/>
              </w:rPr>
              <w:t xml:space="preserve"> </w:t>
            </w:r>
          </w:p>
        </w:tc>
        <w:tc>
          <w:tcPr>
            <w:tcW w:w="6385" w:type="dxa"/>
            <w:tcBorders>
              <w:top w:val="single" w:sz="6" w:space="0" w:color="000000"/>
              <w:left w:val="single" w:sz="6" w:space="0" w:color="000000"/>
              <w:bottom w:val="single" w:sz="6" w:space="0" w:color="000000"/>
              <w:right w:val="single" w:sz="6" w:space="0" w:color="000000"/>
            </w:tcBorders>
          </w:tcPr>
          <w:p w14:paraId="44B078C2" w14:textId="77777777" w:rsidR="00642549" w:rsidRPr="00F375AD" w:rsidRDefault="00D6390E">
            <w:pPr>
              <w:spacing w:after="17" w:line="259" w:lineRule="auto"/>
              <w:ind w:left="0" w:firstLine="0"/>
              <w:jc w:val="left"/>
              <w:rPr>
                <w:sz w:val="20"/>
              </w:rPr>
            </w:pPr>
            <w:r w:rsidRPr="00F375AD">
              <w:rPr>
                <w:sz w:val="20"/>
              </w:rPr>
              <w:t xml:space="preserve">Permitted </w:t>
            </w:r>
          </w:p>
          <w:p w14:paraId="41158990" w14:textId="77777777" w:rsidR="00642549" w:rsidRPr="00F375AD" w:rsidRDefault="00D6390E">
            <w:pPr>
              <w:spacing w:after="0" w:line="259" w:lineRule="auto"/>
              <w:ind w:left="0" w:firstLine="0"/>
              <w:jc w:val="left"/>
              <w:rPr>
                <w:sz w:val="20"/>
              </w:rPr>
            </w:pPr>
            <w:r w:rsidRPr="00F375AD">
              <w:rPr>
                <w:sz w:val="20"/>
              </w:rPr>
              <w:t xml:space="preserve"> </w:t>
            </w:r>
          </w:p>
          <w:p w14:paraId="724B200B" w14:textId="77777777" w:rsidR="00642549" w:rsidRPr="00F375AD" w:rsidRDefault="00D6390E">
            <w:pPr>
              <w:spacing w:after="19" w:line="259" w:lineRule="auto"/>
              <w:ind w:left="0" w:firstLine="0"/>
              <w:jc w:val="left"/>
              <w:rPr>
                <w:sz w:val="20"/>
              </w:rPr>
            </w:pPr>
            <w:r w:rsidRPr="00F375AD">
              <w:rPr>
                <w:sz w:val="20"/>
              </w:rPr>
              <w:t xml:space="preserve">Any electronic document received marked OFFICIAL – </w:t>
            </w:r>
          </w:p>
          <w:p w14:paraId="471931D1" w14:textId="77777777" w:rsidR="00642549" w:rsidRPr="00F375AD" w:rsidRDefault="00D6390E">
            <w:pPr>
              <w:spacing w:after="0" w:line="259" w:lineRule="auto"/>
              <w:ind w:left="0" w:firstLine="0"/>
              <w:jc w:val="left"/>
              <w:rPr>
                <w:sz w:val="20"/>
              </w:rPr>
            </w:pPr>
            <w:r w:rsidRPr="00F375AD">
              <w:rPr>
                <w:sz w:val="20"/>
              </w:rPr>
              <w:t xml:space="preserve">SENSITIVE should be saved with OFFICIAL – SENSITIVE in the metadata, and appropriate controls used to limit access. </w:t>
            </w:r>
          </w:p>
        </w:tc>
        <w:tc>
          <w:tcPr>
            <w:tcW w:w="3289" w:type="dxa"/>
            <w:tcBorders>
              <w:top w:val="single" w:sz="6" w:space="0" w:color="000000"/>
              <w:left w:val="single" w:sz="6" w:space="0" w:color="000000"/>
              <w:bottom w:val="single" w:sz="6" w:space="0" w:color="000000"/>
              <w:right w:val="single" w:sz="6" w:space="0" w:color="000000"/>
            </w:tcBorders>
          </w:tcPr>
          <w:p w14:paraId="2C990774" w14:textId="77777777" w:rsidR="00642549" w:rsidRPr="00F375AD" w:rsidRDefault="00D6390E">
            <w:pPr>
              <w:spacing w:after="0" w:line="259" w:lineRule="auto"/>
              <w:ind w:left="2" w:firstLine="0"/>
              <w:jc w:val="left"/>
              <w:rPr>
                <w:sz w:val="20"/>
              </w:rPr>
            </w:pPr>
            <w:r w:rsidRPr="00F375AD">
              <w:rPr>
                <w:sz w:val="20"/>
              </w:rPr>
              <w:t xml:space="preserve">Not allowed </w:t>
            </w:r>
          </w:p>
        </w:tc>
        <w:tc>
          <w:tcPr>
            <w:tcW w:w="3287" w:type="dxa"/>
            <w:tcBorders>
              <w:top w:val="single" w:sz="6" w:space="0" w:color="000000"/>
              <w:left w:val="single" w:sz="6" w:space="0" w:color="000000"/>
              <w:bottom w:val="single" w:sz="6" w:space="0" w:color="000000"/>
              <w:right w:val="single" w:sz="6" w:space="0" w:color="000000"/>
            </w:tcBorders>
          </w:tcPr>
          <w:p w14:paraId="05BFAF88" w14:textId="77777777" w:rsidR="00642549" w:rsidRPr="00F375AD" w:rsidRDefault="00D6390E">
            <w:pPr>
              <w:spacing w:after="0" w:line="259" w:lineRule="auto"/>
              <w:ind w:left="2" w:firstLine="0"/>
              <w:jc w:val="left"/>
              <w:rPr>
                <w:sz w:val="20"/>
              </w:rPr>
            </w:pPr>
            <w:r w:rsidRPr="00F375AD">
              <w:rPr>
                <w:sz w:val="20"/>
              </w:rPr>
              <w:t xml:space="preserve">Not allowed </w:t>
            </w:r>
          </w:p>
        </w:tc>
      </w:tr>
      <w:tr w:rsidR="00642549" w14:paraId="6C1DF5BC" w14:textId="77777777">
        <w:trPr>
          <w:trHeight w:val="1666"/>
        </w:trPr>
        <w:tc>
          <w:tcPr>
            <w:tcW w:w="2053" w:type="dxa"/>
            <w:tcBorders>
              <w:top w:val="single" w:sz="6" w:space="0" w:color="000000"/>
              <w:left w:val="single" w:sz="6" w:space="0" w:color="000000"/>
              <w:bottom w:val="single" w:sz="6" w:space="0" w:color="000000"/>
              <w:right w:val="single" w:sz="6" w:space="0" w:color="000000"/>
            </w:tcBorders>
          </w:tcPr>
          <w:p w14:paraId="777C9F2B" w14:textId="77777777" w:rsidR="00642549" w:rsidRPr="00F375AD" w:rsidRDefault="00D6390E">
            <w:pPr>
              <w:spacing w:after="0" w:line="259" w:lineRule="auto"/>
              <w:ind w:left="2" w:right="29" w:firstLine="0"/>
              <w:jc w:val="left"/>
              <w:rPr>
                <w:sz w:val="20"/>
              </w:rPr>
            </w:pPr>
            <w:r w:rsidRPr="00F375AD">
              <w:rPr>
                <w:b/>
                <w:sz w:val="20"/>
              </w:rPr>
              <w:t xml:space="preserve">Electronic storage on digital media </w:t>
            </w:r>
            <w:r w:rsidRPr="00F375AD">
              <w:rPr>
                <w:sz w:val="20"/>
              </w:rPr>
              <w:t>(USB memory sticks, CDs, DVDs)</w:t>
            </w:r>
          </w:p>
        </w:tc>
        <w:tc>
          <w:tcPr>
            <w:tcW w:w="6385" w:type="dxa"/>
            <w:tcBorders>
              <w:top w:val="single" w:sz="6" w:space="0" w:color="000000"/>
              <w:left w:val="single" w:sz="6" w:space="0" w:color="000000"/>
              <w:bottom w:val="single" w:sz="6" w:space="0" w:color="000000"/>
              <w:right w:val="single" w:sz="6" w:space="0" w:color="000000"/>
            </w:tcBorders>
          </w:tcPr>
          <w:p w14:paraId="02F3270A" w14:textId="77777777" w:rsidR="00642549" w:rsidRPr="00F375AD" w:rsidRDefault="00D6390E">
            <w:pPr>
              <w:spacing w:after="16" w:line="259" w:lineRule="auto"/>
              <w:ind w:left="0" w:firstLine="0"/>
              <w:jc w:val="left"/>
              <w:rPr>
                <w:sz w:val="20"/>
              </w:rPr>
            </w:pPr>
            <w:r w:rsidRPr="00F375AD">
              <w:rPr>
                <w:sz w:val="20"/>
              </w:rPr>
              <w:t xml:space="preserve">Permitted </w:t>
            </w:r>
          </w:p>
          <w:p w14:paraId="452D6C32" w14:textId="77777777" w:rsidR="00642549" w:rsidRPr="00F375AD" w:rsidRDefault="00D6390E">
            <w:pPr>
              <w:spacing w:after="20" w:line="259" w:lineRule="auto"/>
              <w:ind w:left="0" w:firstLine="0"/>
              <w:jc w:val="left"/>
              <w:rPr>
                <w:sz w:val="20"/>
              </w:rPr>
            </w:pPr>
            <w:r w:rsidRPr="00F375AD">
              <w:rPr>
                <w:sz w:val="20"/>
              </w:rPr>
              <w:t xml:space="preserve"> </w:t>
            </w:r>
          </w:p>
          <w:p w14:paraId="7A9C9188" w14:textId="77777777" w:rsidR="00642549" w:rsidRPr="00F375AD" w:rsidRDefault="00D6390E">
            <w:pPr>
              <w:numPr>
                <w:ilvl w:val="0"/>
                <w:numId w:val="48"/>
              </w:numPr>
              <w:spacing w:after="0" w:line="259" w:lineRule="auto"/>
              <w:ind w:hanging="360"/>
              <w:jc w:val="left"/>
              <w:rPr>
                <w:sz w:val="20"/>
              </w:rPr>
            </w:pPr>
            <w:r w:rsidRPr="00F375AD">
              <w:rPr>
                <w:sz w:val="20"/>
              </w:rPr>
              <w:t xml:space="preserve">The media must be encrypted. </w:t>
            </w:r>
          </w:p>
          <w:p w14:paraId="6387F74E" w14:textId="77777777" w:rsidR="00642549" w:rsidRPr="00F375AD" w:rsidRDefault="00D6390E">
            <w:pPr>
              <w:numPr>
                <w:ilvl w:val="0"/>
                <w:numId w:val="48"/>
              </w:numPr>
              <w:spacing w:after="0" w:line="259" w:lineRule="auto"/>
              <w:ind w:hanging="360"/>
              <w:jc w:val="left"/>
              <w:rPr>
                <w:sz w:val="20"/>
              </w:rPr>
            </w:pPr>
            <w:r w:rsidRPr="00F375AD">
              <w:rPr>
                <w:sz w:val="20"/>
              </w:rPr>
              <w:t xml:space="preserve">Only </w:t>
            </w:r>
            <w:r w:rsidR="0093436D" w:rsidRPr="00F375AD">
              <w:rPr>
                <w:sz w:val="20"/>
              </w:rPr>
              <w:t>HMPPS</w:t>
            </w:r>
            <w:r w:rsidRPr="00F375AD">
              <w:rPr>
                <w:sz w:val="20"/>
              </w:rPr>
              <w:t xml:space="preserve"> supplied and approved portable media is to be used. </w:t>
            </w:r>
          </w:p>
        </w:tc>
        <w:tc>
          <w:tcPr>
            <w:tcW w:w="3289" w:type="dxa"/>
            <w:tcBorders>
              <w:top w:val="single" w:sz="6" w:space="0" w:color="000000"/>
              <w:left w:val="single" w:sz="6" w:space="0" w:color="000000"/>
              <w:bottom w:val="single" w:sz="6" w:space="0" w:color="000000"/>
              <w:right w:val="single" w:sz="6" w:space="0" w:color="000000"/>
            </w:tcBorders>
          </w:tcPr>
          <w:p w14:paraId="72275090" w14:textId="77777777" w:rsidR="00642549" w:rsidRPr="00F375AD" w:rsidRDefault="00D6390E">
            <w:pPr>
              <w:spacing w:after="0" w:line="259" w:lineRule="auto"/>
              <w:ind w:left="2" w:firstLine="0"/>
              <w:jc w:val="left"/>
              <w:rPr>
                <w:sz w:val="20"/>
              </w:rPr>
            </w:pPr>
            <w:r w:rsidRPr="00F375AD">
              <w:rPr>
                <w:sz w:val="20"/>
              </w:rPr>
              <w:t xml:space="preserve">Not allowed </w:t>
            </w:r>
          </w:p>
        </w:tc>
        <w:tc>
          <w:tcPr>
            <w:tcW w:w="3287" w:type="dxa"/>
            <w:tcBorders>
              <w:top w:val="single" w:sz="6" w:space="0" w:color="000000"/>
              <w:left w:val="single" w:sz="6" w:space="0" w:color="000000"/>
              <w:bottom w:val="single" w:sz="6" w:space="0" w:color="000000"/>
              <w:right w:val="single" w:sz="6" w:space="0" w:color="000000"/>
            </w:tcBorders>
          </w:tcPr>
          <w:p w14:paraId="694A8D5C" w14:textId="77777777" w:rsidR="00642549" w:rsidRPr="00F375AD" w:rsidRDefault="00D6390E">
            <w:pPr>
              <w:spacing w:after="0" w:line="259" w:lineRule="auto"/>
              <w:ind w:left="2" w:firstLine="0"/>
              <w:jc w:val="left"/>
              <w:rPr>
                <w:sz w:val="20"/>
              </w:rPr>
            </w:pPr>
            <w:r w:rsidRPr="00F375AD">
              <w:rPr>
                <w:sz w:val="20"/>
              </w:rPr>
              <w:t xml:space="preserve">Not allowed </w:t>
            </w:r>
          </w:p>
        </w:tc>
      </w:tr>
      <w:tr w:rsidR="00642549" w14:paraId="0D7A1B93" w14:textId="77777777" w:rsidTr="00F375AD">
        <w:trPr>
          <w:trHeight w:val="1716"/>
        </w:trPr>
        <w:tc>
          <w:tcPr>
            <w:tcW w:w="2053" w:type="dxa"/>
            <w:tcBorders>
              <w:top w:val="single" w:sz="6" w:space="0" w:color="000000"/>
              <w:left w:val="single" w:sz="6" w:space="0" w:color="000000"/>
              <w:bottom w:val="single" w:sz="6" w:space="0" w:color="000000"/>
              <w:right w:val="single" w:sz="6" w:space="0" w:color="000000"/>
            </w:tcBorders>
          </w:tcPr>
          <w:p w14:paraId="54691C0A" w14:textId="77777777" w:rsidR="00642549" w:rsidRPr="00F375AD" w:rsidRDefault="00D6390E">
            <w:pPr>
              <w:spacing w:after="0" w:line="259" w:lineRule="auto"/>
              <w:ind w:left="2" w:right="29" w:firstLine="0"/>
              <w:jc w:val="left"/>
              <w:rPr>
                <w:sz w:val="20"/>
              </w:rPr>
            </w:pPr>
            <w:r w:rsidRPr="00F375AD">
              <w:rPr>
                <w:b/>
                <w:sz w:val="20"/>
              </w:rPr>
              <w:t xml:space="preserve">Re-using digital media </w:t>
            </w:r>
            <w:r w:rsidRPr="00F375AD">
              <w:rPr>
                <w:sz w:val="20"/>
              </w:rPr>
              <w:t>(USB memory sticks, CDs, DVDs)</w:t>
            </w:r>
          </w:p>
        </w:tc>
        <w:tc>
          <w:tcPr>
            <w:tcW w:w="6385" w:type="dxa"/>
            <w:tcBorders>
              <w:top w:val="single" w:sz="6" w:space="0" w:color="000000"/>
              <w:left w:val="single" w:sz="6" w:space="0" w:color="000000"/>
              <w:bottom w:val="single" w:sz="6" w:space="0" w:color="000000"/>
              <w:right w:val="single" w:sz="6" w:space="0" w:color="000000"/>
            </w:tcBorders>
          </w:tcPr>
          <w:p w14:paraId="5F659774" w14:textId="77777777" w:rsidR="00642549" w:rsidRPr="00F375AD" w:rsidRDefault="00D6390E">
            <w:pPr>
              <w:spacing w:after="0" w:line="259" w:lineRule="auto"/>
              <w:ind w:left="0" w:firstLine="0"/>
              <w:jc w:val="left"/>
              <w:rPr>
                <w:sz w:val="20"/>
              </w:rPr>
            </w:pPr>
            <w:r w:rsidRPr="00F375AD">
              <w:rPr>
                <w:sz w:val="20"/>
              </w:rPr>
              <w:t xml:space="preserve">For both OFFICIAL and OFFICIAL – SENSITIVE, delete contents and re-use digital media only within </w:t>
            </w:r>
            <w:r w:rsidR="0093436D" w:rsidRPr="00F375AD">
              <w:rPr>
                <w:sz w:val="20"/>
              </w:rPr>
              <w:t>HMPPS</w:t>
            </w:r>
            <w:r w:rsidRPr="00F375AD">
              <w:rPr>
                <w:sz w:val="20"/>
              </w:rPr>
              <w:t xml:space="preserve"> buildings and on </w:t>
            </w:r>
            <w:r w:rsidR="0093436D" w:rsidRPr="00F375AD">
              <w:rPr>
                <w:sz w:val="20"/>
              </w:rPr>
              <w:t>HMPPS</w:t>
            </w:r>
            <w:r w:rsidRPr="00F375AD">
              <w:rPr>
                <w:sz w:val="20"/>
              </w:rPr>
              <w:t xml:space="preserve"> computer systems.  </w:t>
            </w:r>
          </w:p>
        </w:tc>
        <w:tc>
          <w:tcPr>
            <w:tcW w:w="3289" w:type="dxa"/>
            <w:tcBorders>
              <w:top w:val="single" w:sz="6" w:space="0" w:color="000000"/>
              <w:left w:val="single" w:sz="6" w:space="0" w:color="000000"/>
              <w:bottom w:val="single" w:sz="6" w:space="0" w:color="000000"/>
              <w:right w:val="single" w:sz="6" w:space="0" w:color="000000"/>
            </w:tcBorders>
          </w:tcPr>
          <w:p w14:paraId="57702597" w14:textId="77777777" w:rsidR="00642549" w:rsidRPr="00F375AD" w:rsidRDefault="00D6390E">
            <w:pPr>
              <w:numPr>
                <w:ilvl w:val="0"/>
                <w:numId w:val="49"/>
              </w:numPr>
              <w:spacing w:after="0" w:line="274" w:lineRule="auto"/>
              <w:ind w:hanging="360"/>
              <w:jc w:val="left"/>
              <w:rPr>
                <w:sz w:val="20"/>
              </w:rPr>
            </w:pPr>
            <w:r w:rsidRPr="00F375AD">
              <w:rPr>
                <w:sz w:val="20"/>
              </w:rPr>
              <w:t xml:space="preserve">Users may delete and reuse the item themselves on the same stand-alone SECRET system. </w:t>
            </w:r>
          </w:p>
          <w:p w14:paraId="045EF3A4" w14:textId="77777777" w:rsidR="00642549" w:rsidRPr="00F375AD" w:rsidRDefault="00D6390E">
            <w:pPr>
              <w:numPr>
                <w:ilvl w:val="0"/>
                <w:numId w:val="49"/>
              </w:numPr>
              <w:spacing w:after="0" w:line="259" w:lineRule="auto"/>
              <w:ind w:hanging="360"/>
              <w:jc w:val="left"/>
              <w:rPr>
                <w:sz w:val="20"/>
              </w:rPr>
            </w:pPr>
            <w:r w:rsidRPr="00F375AD">
              <w:rPr>
                <w:sz w:val="20"/>
              </w:rPr>
              <w:t xml:space="preserve">Digital media not to be reused on any other system </w:t>
            </w:r>
          </w:p>
        </w:tc>
        <w:tc>
          <w:tcPr>
            <w:tcW w:w="3287" w:type="dxa"/>
            <w:tcBorders>
              <w:top w:val="single" w:sz="6" w:space="0" w:color="000000"/>
              <w:left w:val="single" w:sz="6" w:space="0" w:color="000000"/>
              <w:bottom w:val="single" w:sz="6" w:space="0" w:color="000000"/>
              <w:right w:val="single" w:sz="6" w:space="0" w:color="000000"/>
            </w:tcBorders>
          </w:tcPr>
          <w:p w14:paraId="49B58FA1" w14:textId="77777777" w:rsidR="00642549" w:rsidRPr="00F375AD" w:rsidRDefault="00D6390E">
            <w:pPr>
              <w:numPr>
                <w:ilvl w:val="0"/>
                <w:numId w:val="50"/>
              </w:numPr>
              <w:spacing w:after="0" w:line="274" w:lineRule="auto"/>
              <w:ind w:hanging="360"/>
              <w:jc w:val="left"/>
              <w:rPr>
                <w:sz w:val="20"/>
              </w:rPr>
            </w:pPr>
            <w:r w:rsidRPr="00F375AD">
              <w:rPr>
                <w:sz w:val="20"/>
              </w:rPr>
              <w:t xml:space="preserve">Users may delete and reuse the item themselves on the same stand-alone TOP SECRET system. </w:t>
            </w:r>
          </w:p>
          <w:p w14:paraId="5553DE0A" w14:textId="77777777" w:rsidR="00642549" w:rsidRPr="00F375AD" w:rsidRDefault="00D6390E">
            <w:pPr>
              <w:numPr>
                <w:ilvl w:val="0"/>
                <w:numId w:val="50"/>
              </w:numPr>
              <w:spacing w:after="0" w:line="259" w:lineRule="auto"/>
              <w:ind w:hanging="360"/>
              <w:jc w:val="left"/>
              <w:rPr>
                <w:sz w:val="20"/>
              </w:rPr>
            </w:pPr>
            <w:r w:rsidRPr="00F375AD">
              <w:rPr>
                <w:sz w:val="20"/>
              </w:rPr>
              <w:t xml:space="preserve">Digital media may not to be reused on any other </w:t>
            </w:r>
          </w:p>
        </w:tc>
      </w:tr>
    </w:tbl>
    <w:p w14:paraId="20808622" w14:textId="77777777" w:rsidR="00642549" w:rsidRDefault="00642549">
      <w:pPr>
        <w:spacing w:after="0" w:line="259" w:lineRule="auto"/>
        <w:ind w:left="-1137" w:right="30" w:firstLine="0"/>
        <w:jc w:val="left"/>
      </w:pPr>
    </w:p>
    <w:tbl>
      <w:tblPr>
        <w:tblStyle w:val="TableGrid"/>
        <w:tblW w:w="15014" w:type="dxa"/>
        <w:tblInd w:w="23" w:type="dxa"/>
        <w:tblCellMar>
          <w:top w:w="94" w:type="dxa"/>
          <w:left w:w="83" w:type="dxa"/>
          <w:right w:w="38" w:type="dxa"/>
        </w:tblCellMar>
        <w:tblLook w:val="04A0" w:firstRow="1" w:lastRow="0" w:firstColumn="1" w:lastColumn="0" w:noHBand="0" w:noVBand="1"/>
      </w:tblPr>
      <w:tblGrid>
        <w:gridCol w:w="2053"/>
        <w:gridCol w:w="6385"/>
        <w:gridCol w:w="3289"/>
        <w:gridCol w:w="3287"/>
      </w:tblGrid>
      <w:tr w:rsidR="00642549" w14:paraId="7BDB0ED1" w14:textId="77777777">
        <w:trPr>
          <w:trHeight w:val="504"/>
        </w:trPr>
        <w:tc>
          <w:tcPr>
            <w:tcW w:w="2053" w:type="dxa"/>
            <w:tcBorders>
              <w:top w:val="single" w:sz="6" w:space="0" w:color="000000"/>
              <w:left w:val="single" w:sz="6" w:space="0" w:color="000000"/>
              <w:bottom w:val="single" w:sz="12" w:space="0" w:color="000000"/>
              <w:right w:val="single" w:sz="6" w:space="0" w:color="000000"/>
            </w:tcBorders>
          </w:tcPr>
          <w:p w14:paraId="7DA694DF" w14:textId="77777777" w:rsidR="00642549" w:rsidRDefault="00D6390E">
            <w:pPr>
              <w:spacing w:after="0" w:line="259" w:lineRule="auto"/>
              <w:ind w:left="2" w:firstLine="0"/>
              <w:jc w:val="left"/>
            </w:pPr>
            <w:r>
              <w:rPr>
                <w:b/>
                <w:sz w:val="24"/>
              </w:rPr>
              <w:t xml:space="preserve"> </w:t>
            </w:r>
          </w:p>
        </w:tc>
        <w:tc>
          <w:tcPr>
            <w:tcW w:w="6385" w:type="dxa"/>
            <w:tcBorders>
              <w:top w:val="single" w:sz="6" w:space="0" w:color="000000"/>
              <w:left w:val="single" w:sz="6" w:space="0" w:color="000000"/>
              <w:bottom w:val="single" w:sz="12" w:space="0" w:color="000000"/>
              <w:right w:val="single" w:sz="6" w:space="0" w:color="000000"/>
            </w:tcBorders>
            <w:shd w:val="clear" w:color="auto" w:fill="CCFFFF"/>
          </w:tcPr>
          <w:p w14:paraId="7AAA3CFF" w14:textId="77777777" w:rsidR="00642549" w:rsidRDefault="00D6390E">
            <w:pPr>
              <w:spacing w:after="0" w:line="259" w:lineRule="auto"/>
              <w:ind w:left="0" w:firstLine="0"/>
              <w:jc w:val="left"/>
            </w:pPr>
            <w:r>
              <w:rPr>
                <w:b/>
                <w:color w:val="32339A"/>
              </w:rPr>
              <w:t>OFFICIAL</w:t>
            </w:r>
            <w:r>
              <w:rPr>
                <w:b/>
                <w:color w:val="32339A"/>
                <w:sz w:val="24"/>
              </w:rPr>
              <w:t xml:space="preserve"> </w:t>
            </w:r>
          </w:p>
        </w:tc>
        <w:tc>
          <w:tcPr>
            <w:tcW w:w="3289" w:type="dxa"/>
            <w:tcBorders>
              <w:top w:val="single" w:sz="6" w:space="0" w:color="000000"/>
              <w:left w:val="single" w:sz="6" w:space="0" w:color="000000"/>
              <w:bottom w:val="single" w:sz="12" w:space="0" w:color="000000"/>
              <w:right w:val="single" w:sz="6" w:space="0" w:color="000000"/>
            </w:tcBorders>
            <w:shd w:val="clear" w:color="auto" w:fill="FF9A00"/>
          </w:tcPr>
          <w:p w14:paraId="6FF30AEE" w14:textId="77777777" w:rsidR="00642549" w:rsidRDefault="00D6390E">
            <w:pPr>
              <w:spacing w:after="0" w:line="259" w:lineRule="auto"/>
              <w:ind w:left="2" w:firstLine="0"/>
              <w:jc w:val="left"/>
            </w:pPr>
            <w:r>
              <w:rPr>
                <w:b/>
              </w:rPr>
              <w:t>SECRET</w:t>
            </w:r>
            <w:r>
              <w:rPr>
                <w:b/>
                <w:sz w:val="24"/>
              </w:rPr>
              <w:t xml:space="preserve"> </w:t>
            </w:r>
          </w:p>
        </w:tc>
        <w:tc>
          <w:tcPr>
            <w:tcW w:w="3287" w:type="dxa"/>
            <w:tcBorders>
              <w:top w:val="single" w:sz="6" w:space="0" w:color="000000"/>
              <w:left w:val="single" w:sz="6" w:space="0" w:color="000000"/>
              <w:bottom w:val="single" w:sz="12" w:space="0" w:color="000000"/>
              <w:right w:val="single" w:sz="6" w:space="0" w:color="000000"/>
            </w:tcBorders>
            <w:shd w:val="clear" w:color="auto" w:fill="FF0000"/>
          </w:tcPr>
          <w:p w14:paraId="59F735E2" w14:textId="77777777" w:rsidR="00642549" w:rsidRDefault="00D6390E">
            <w:pPr>
              <w:spacing w:after="0" w:line="259" w:lineRule="auto"/>
              <w:ind w:left="2" w:firstLine="0"/>
              <w:jc w:val="left"/>
            </w:pPr>
            <w:r>
              <w:rPr>
                <w:b/>
                <w:color w:val="FFFF00"/>
              </w:rPr>
              <w:t>TOP SECRET</w:t>
            </w:r>
            <w:r>
              <w:rPr>
                <w:b/>
                <w:color w:val="FFFF00"/>
                <w:sz w:val="24"/>
              </w:rPr>
              <w:t xml:space="preserve"> </w:t>
            </w:r>
          </w:p>
        </w:tc>
      </w:tr>
      <w:tr w:rsidR="00642549" w14:paraId="5C851BAE" w14:textId="77777777" w:rsidTr="00F375AD">
        <w:trPr>
          <w:trHeight w:val="1100"/>
        </w:trPr>
        <w:tc>
          <w:tcPr>
            <w:tcW w:w="2053" w:type="dxa"/>
            <w:tcBorders>
              <w:top w:val="single" w:sz="12" w:space="0" w:color="000000"/>
              <w:left w:val="single" w:sz="6" w:space="0" w:color="000000"/>
              <w:bottom w:val="single" w:sz="6" w:space="0" w:color="000000"/>
              <w:right w:val="single" w:sz="6" w:space="0" w:color="000000"/>
            </w:tcBorders>
          </w:tcPr>
          <w:p w14:paraId="1DD46176" w14:textId="77777777" w:rsidR="00642549" w:rsidRPr="00F375AD" w:rsidRDefault="00642549">
            <w:pPr>
              <w:spacing w:after="160" w:line="259" w:lineRule="auto"/>
              <w:ind w:left="0" w:firstLine="0"/>
              <w:jc w:val="left"/>
              <w:rPr>
                <w:sz w:val="20"/>
                <w:szCs w:val="20"/>
              </w:rPr>
            </w:pPr>
          </w:p>
        </w:tc>
        <w:tc>
          <w:tcPr>
            <w:tcW w:w="6385" w:type="dxa"/>
            <w:tcBorders>
              <w:top w:val="single" w:sz="12" w:space="0" w:color="000000"/>
              <w:left w:val="single" w:sz="6" w:space="0" w:color="000000"/>
              <w:bottom w:val="single" w:sz="6" w:space="0" w:color="000000"/>
              <w:right w:val="single" w:sz="6" w:space="0" w:color="000000"/>
            </w:tcBorders>
          </w:tcPr>
          <w:p w14:paraId="77ABB751" w14:textId="77777777" w:rsidR="00642549" w:rsidRPr="00F375AD" w:rsidRDefault="00642549">
            <w:pPr>
              <w:spacing w:after="160" w:line="259" w:lineRule="auto"/>
              <w:ind w:left="0" w:firstLine="0"/>
              <w:jc w:val="left"/>
              <w:rPr>
                <w:sz w:val="20"/>
                <w:szCs w:val="20"/>
              </w:rPr>
            </w:pPr>
          </w:p>
        </w:tc>
        <w:tc>
          <w:tcPr>
            <w:tcW w:w="3289" w:type="dxa"/>
            <w:tcBorders>
              <w:top w:val="single" w:sz="12" w:space="0" w:color="000000"/>
              <w:left w:val="single" w:sz="6" w:space="0" w:color="000000"/>
              <w:bottom w:val="single" w:sz="6" w:space="0" w:color="000000"/>
              <w:right w:val="single" w:sz="6" w:space="0" w:color="000000"/>
            </w:tcBorders>
          </w:tcPr>
          <w:p w14:paraId="11A49B42" w14:textId="77777777" w:rsidR="00642549" w:rsidRPr="00F375AD" w:rsidRDefault="00D6390E">
            <w:pPr>
              <w:spacing w:after="0" w:line="269" w:lineRule="auto"/>
              <w:ind w:left="362" w:firstLine="0"/>
              <w:jc w:val="left"/>
              <w:rPr>
                <w:sz w:val="20"/>
                <w:szCs w:val="20"/>
              </w:rPr>
            </w:pPr>
            <w:r w:rsidRPr="00F375AD">
              <w:rPr>
                <w:sz w:val="20"/>
                <w:szCs w:val="20"/>
              </w:rPr>
              <w:t xml:space="preserve">unless securely wiped using an approved product. </w:t>
            </w:r>
          </w:p>
          <w:p w14:paraId="72E4FE20" w14:textId="77777777" w:rsidR="00642549" w:rsidRPr="00F375AD" w:rsidRDefault="00D6390E">
            <w:pPr>
              <w:spacing w:after="0" w:line="259" w:lineRule="auto"/>
              <w:ind w:left="362" w:hanging="360"/>
              <w:jc w:val="left"/>
              <w:rPr>
                <w:sz w:val="20"/>
                <w:szCs w:val="20"/>
              </w:rPr>
            </w:pPr>
            <w:r w:rsidRPr="00F375AD">
              <w:rPr>
                <w:rFonts w:eastAsia="Wingdings"/>
                <w:sz w:val="20"/>
                <w:szCs w:val="20"/>
              </w:rPr>
              <w:t></w:t>
            </w:r>
            <w:r w:rsidRPr="00F375AD">
              <w:rPr>
                <w:sz w:val="20"/>
                <w:szCs w:val="20"/>
              </w:rPr>
              <w:t xml:space="preserve"> </w:t>
            </w:r>
            <w:r w:rsidRPr="00F375AD">
              <w:rPr>
                <w:sz w:val="20"/>
                <w:szCs w:val="20"/>
              </w:rPr>
              <w:tab/>
              <w:t xml:space="preserve">Digital media must be marked and treated as SECRET.  </w:t>
            </w:r>
          </w:p>
        </w:tc>
        <w:tc>
          <w:tcPr>
            <w:tcW w:w="3287" w:type="dxa"/>
            <w:tcBorders>
              <w:top w:val="single" w:sz="12" w:space="0" w:color="000000"/>
              <w:left w:val="single" w:sz="6" w:space="0" w:color="000000"/>
              <w:bottom w:val="single" w:sz="6" w:space="0" w:color="000000"/>
              <w:right w:val="single" w:sz="6" w:space="0" w:color="000000"/>
            </w:tcBorders>
          </w:tcPr>
          <w:p w14:paraId="55F618F2" w14:textId="77777777" w:rsidR="00642549" w:rsidRPr="00F375AD" w:rsidRDefault="00D6390E">
            <w:pPr>
              <w:spacing w:after="0" w:line="269" w:lineRule="auto"/>
              <w:ind w:left="362" w:firstLine="0"/>
              <w:jc w:val="left"/>
              <w:rPr>
                <w:sz w:val="20"/>
                <w:szCs w:val="20"/>
              </w:rPr>
            </w:pPr>
            <w:r w:rsidRPr="00F375AD">
              <w:rPr>
                <w:sz w:val="20"/>
                <w:szCs w:val="20"/>
              </w:rPr>
              <w:t xml:space="preserve">system, nor by other individuals. </w:t>
            </w:r>
          </w:p>
          <w:p w14:paraId="5D27D78D" w14:textId="77777777" w:rsidR="00642549" w:rsidRPr="00F375AD" w:rsidRDefault="00D6390E">
            <w:pPr>
              <w:spacing w:after="0" w:line="259" w:lineRule="auto"/>
              <w:ind w:left="362" w:hanging="360"/>
              <w:jc w:val="left"/>
              <w:rPr>
                <w:sz w:val="20"/>
                <w:szCs w:val="20"/>
              </w:rPr>
            </w:pPr>
            <w:r w:rsidRPr="00F375AD">
              <w:rPr>
                <w:rFonts w:eastAsia="Wingdings"/>
                <w:sz w:val="20"/>
                <w:szCs w:val="20"/>
              </w:rPr>
              <w:t></w:t>
            </w:r>
            <w:r w:rsidRPr="00F375AD">
              <w:rPr>
                <w:sz w:val="20"/>
                <w:szCs w:val="20"/>
              </w:rPr>
              <w:t xml:space="preserve"> </w:t>
            </w:r>
            <w:r w:rsidRPr="00F375AD">
              <w:rPr>
                <w:sz w:val="20"/>
                <w:szCs w:val="20"/>
              </w:rPr>
              <w:tab/>
              <w:t xml:space="preserve">Digital media must be marked and treated as TOP SECRET. </w:t>
            </w:r>
          </w:p>
        </w:tc>
      </w:tr>
      <w:tr w:rsidR="00642549" w14:paraId="4C287190" w14:textId="77777777" w:rsidTr="00F375AD">
        <w:trPr>
          <w:trHeight w:val="5541"/>
        </w:trPr>
        <w:tc>
          <w:tcPr>
            <w:tcW w:w="2053" w:type="dxa"/>
            <w:tcBorders>
              <w:top w:val="single" w:sz="6" w:space="0" w:color="000000"/>
              <w:left w:val="single" w:sz="6" w:space="0" w:color="000000"/>
              <w:bottom w:val="single" w:sz="6" w:space="0" w:color="000000"/>
              <w:right w:val="single" w:sz="6" w:space="0" w:color="000000"/>
            </w:tcBorders>
          </w:tcPr>
          <w:p w14:paraId="7983CBC8" w14:textId="77777777" w:rsidR="00642549" w:rsidRDefault="00D6390E">
            <w:pPr>
              <w:spacing w:after="0" w:line="259" w:lineRule="auto"/>
              <w:ind w:left="2" w:firstLine="0"/>
              <w:jc w:val="left"/>
              <w:rPr>
                <w:b/>
                <w:sz w:val="20"/>
                <w:szCs w:val="20"/>
              </w:rPr>
            </w:pPr>
            <w:r w:rsidRPr="00F375AD">
              <w:rPr>
                <w:b/>
                <w:sz w:val="20"/>
                <w:szCs w:val="20"/>
              </w:rPr>
              <w:t>Disposing of paper documents</w:t>
            </w:r>
          </w:p>
          <w:p w14:paraId="502DB53C" w14:textId="77777777" w:rsidR="00F375AD" w:rsidRPr="00F375AD" w:rsidRDefault="00F375AD" w:rsidP="00F375AD">
            <w:pPr>
              <w:rPr>
                <w:sz w:val="20"/>
                <w:szCs w:val="20"/>
              </w:rPr>
            </w:pPr>
          </w:p>
          <w:p w14:paraId="048EA920" w14:textId="77777777" w:rsidR="00F375AD" w:rsidRPr="00F375AD" w:rsidRDefault="00F375AD" w:rsidP="00F375AD">
            <w:pPr>
              <w:rPr>
                <w:sz w:val="20"/>
                <w:szCs w:val="20"/>
              </w:rPr>
            </w:pPr>
          </w:p>
          <w:p w14:paraId="6FFADA6F" w14:textId="77777777" w:rsidR="00F375AD" w:rsidRPr="00F375AD" w:rsidRDefault="00F375AD" w:rsidP="00F375AD">
            <w:pPr>
              <w:rPr>
                <w:sz w:val="20"/>
                <w:szCs w:val="20"/>
              </w:rPr>
            </w:pPr>
          </w:p>
          <w:p w14:paraId="059ABBCE" w14:textId="77777777" w:rsidR="00F375AD" w:rsidRPr="00F375AD" w:rsidRDefault="00F375AD" w:rsidP="00F375AD">
            <w:pPr>
              <w:rPr>
                <w:sz w:val="20"/>
                <w:szCs w:val="20"/>
              </w:rPr>
            </w:pPr>
          </w:p>
          <w:p w14:paraId="1C237B78" w14:textId="77777777" w:rsidR="00F375AD" w:rsidRPr="00F375AD" w:rsidRDefault="00F375AD" w:rsidP="00F375AD">
            <w:pPr>
              <w:rPr>
                <w:sz w:val="20"/>
                <w:szCs w:val="20"/>
              </w:rPr>
            </w:pPr>
          </w:p>
          <w:p w14:paraId="184475D3" w14:textId="77777777" w:rsidR="00F375AD" w:rsidRPr="00F375AD" w:rsidRDefault="00F375AD" w:rsidP="00F375AD">
            <w:pPr>
              <w:rPr>
                <w:sz w:val="20"/>
                <w:szCs w:val="20"/>
              </w:rPr>
            </w:pPr>
          </w:p>
          <w:p w14:paraId="1568E138" w14:textId="77777777" w:rsidR="00F375AD" w:rsidRPr="00F375AD" w:rsidRDefault="00F375AD" w:rsidP="00F375AD">
            <w:pPr>
              <w:rPr>
                <w:sz w:val="20"/>
                <w:szCs w:val="20"/>
              </w:rPr>
            </w:pPr>
          </w:p>
          <w:p w14:paraId="7394D258" w14:textId="77777777" w:rsidR="00F375AD" w:rsidRPr="00F375AD" w:rsidRDefault="00F375AD" w:rsidP="00F375AD">
            <w:pPr>
              <w:rPr>
                <w:sz w:val="20"/>
                <w:szCs w:val="20"/>
              </w:rPr>
            </w:pPr>
          </w:p>
          <w:p w14:paraId="2F56723B" w14:textId="77777777" w:rsidR="00F375AD" w:rsidRPr="00F375AD" w:rsidRDefault="00F375AD" w:rsidP="00F375AD">
            <w:pPr>
              <w:rPr>
                <w:sz w:val="20"/>
                <w:szCs w:val="20"/>
              </w:rPr>
            </w:pPr>
          </w:p>
          <w:p w14:paraId="22690971" w14:textId="77777777" w:rsidR="00F375AD" w:rsidRPr="00F375AD" w:rsidRDefault="00F375AD" w:rsidP="00F375AD">
            <w:pPr>
              <w:rPr>
                <w:sz w:val="20"/>
                <w:szCs w:val="20"/>
              </w:rPr>
            </w:pPr>
          </w:p>
          <w:p w14:paraId="329BFCE2" w14:textId="77777777" w:rsidR="00F375AD" w:rsidRPr="00F375AD" w:rsidRDefault="00F375AD" w:rsidP="00F375AD">
            <w:pPr>
              <w:rPr>
                <w:sz w:val="20"/>
                <w:szCs w:val="20"/>
              </w:rPr>
            </w:pPr>
          </w:p>
          <w:p w14:paraId="254132DC" w14:textId="77777777" w:rsidR="00F375AD" w:rsidRPr="00F375AD" w:rsidRDefault="00F375AD" w:rsidP="00F375AD">
            <w:pPr>
              <w:rPr>
                <w:sz w:val="20"/>
                <w:szCs w:val="20"/>
              </w:rPr>
            </w:pPr>
          </w:p>
          <w:p w14:paraId="5148E3B5" w14:textId="77777777" w:rsidR="00F375AD" w:rsidRPr="00F375AD" w:rsidRDefault="00F375AD" w:rsidP="00F375AD">
            <w:pPr>
              <w:rPr>
                <w:sz w:val="20"/>
                <w:szCs w:val="20"/>
              </w:rPr>
            </w:pPr>
          </w:p>
          <w:p w14:paraId="74548306" w14:textId="77777777" w:rsidR="00F375AD" w:rsidRPr="00F375AD" w:rsidRDefault="00F375AD" w:rsidP="00F375AD">
            <w:pPr>
              <w:rPr>
                <w:sz w:val="20"/>
                <w:szCs w:val="20"/>
              </w:rPr>
            </w:pPr>
          </w:p>
          <w:p w14:paraId="69336913" w14:textId="77777777" w:rsidR="00F375AD" w:rsidRPr="00F375AD" w:rsidRDefault="00F375AD" w:rsidP="00F375AD">
            <w:pPr>
              <w:rPr>
                <w:sz w:val="20"/>
                <w:szCs w:val="20"/>
              </w:rPr>
            </w:pPr>
          </w:p>
          <w:p w14:paraId="7452ED51" w14:textId="77777777" w:rsidR="00F375AD" w:rsidRPr="00F375AD" w:rsidRDefault="00F375AD" w:rsidP="00F375AD">
            <w:pPr>
              <w:ind w:left="0" w:firstLine="0"/>
              <w:rPr>
                <w:sz w:val="20"/>
                <w:szCs w:val="20"/>
              </w:rPr>
            </w:pPr>
          </w:p>
        </w:tc>
        <w:tc>
          <w:tcPr>
            <w:tcW w:w="6385" w:type="dxa"/>
            <w:tcBorders>
              <w:top w:val="single" w:sz="6" w:space="0" w:color="000000"/>
              <w:left w:val="single" w:sz="6" w:space="0" w:color="000000"/>
              <w:bottom w:val="single" w:sz="6" w:space="0" w:color="000000"/>
              <w:right w:val="single" w:sz="6" w:space="0" w:color="000000"/>
            </w:tcBorders>
          </w:tcPr>
          <w:p w14:paraId="2C674073" w14:textId="77777777" w:rsidR="00642549" w:rsidRPr="00F375AD" w:rsidRDefault="00D6390E">
            <w:pPr>
              <w:spacing w:after="16" w:line="259" w:lineRule="auto"/>
              <w:ind w:left="0" w:firstLine="0"/>
              <w:jc w:val="left"/>
              <w:rPr>
                <w:sz w:val="20"/>
                <w:szCs w:val="20"/>
              </w:rPr>
            </w:pPr>
            <w:r w:rsidRPr="00F375AD">
              <w:rPr>
                <w:sz w:val="20"/>
                <w:szCs w:val="20"/>
              </w:rPr>
              <w:t xml:space="preserve">Dispose of documents with care making reconstitution unlikely. </w:t>
            </w:r>
          </w:p>
          <w:p w14:paraId="102057B8" w14:textId="77777777" w:rsidR="00642549" w:rsidRPr="00F375AD" w:rsidRDefault="00D6390E">
            <w:pPr>
              <w:spacing w:after="1" w:line="259" w:lineRule="auto"/>
              <w:ind w:left="0" w:firstLine="0"/>
              <w:jc w:val="left"/>
              <w:rPr>
                <w:sz w:val="20"/>
                <w:szCs w:val="20"/>
              </w:rPr>
            </w:pPr>
            <w:r w:rsidRPr="00F375AD">
              <w:rPr>
                <w:sz w:val="20"/>
                <w:szCs w:val="20"/>
              </w:rPr>
              <w:t xml:space="preserve"> </w:t>
            </w:r>
          </w:p>
          <w:p w14:paraId="43D1DC73" w14:textId="77777777" w:rsidR="00642549" w:rsidRPr="00F375AD" w:rsidRDefault="00D6390E">
            <w:pPr>
              <w:spacing w:after="6" w:line="268" w:lineRule="auto"/>
              <w:ind w:left="0" w:firstLine="0"/>
              <w:jc w:val="left"/>
              <w:rPr>
                <w:sz w:val="20"/>
                <w:szCs w:val="20"/>
              </w:rPr>
            </w:pPr>
            <w:r w:rsidRPr="00F375AD">
              <w:rPr>
                <w:b/>
                <w:sz w:val="20"/>
                <w:szCs w:val="20"/>
              </w:rPr>
              <w:t xml:space="preserve">OFFICIAL: </w:t>
            </w:r>
            <w:r w:rsidRPr="00F375AD">
              <w:rPr>
                <w:sz w:val="20"/>
                <w:szCs w:val="20"/>
              </w:rPr>
              <w:t xml:space="preserve">tear the document into small pieces and place in a recycling bin. </w:t>
            </w:r>
          </w:p>
          <w:p w14:paraId="650300DD" w14:textId="77777777" w:rsidR="00642549" w:rsidRPr="00F375AD" w:rsidRDefault="00D6390E">
            <w:pPr>
              <w:spacing w:after="1" w:line="259" w:lineRule="auto"/>
              <w:ind w:left="0" w:firstLine="0"/>
              <w:jc w:val="left"/>
              <w:rPr>
                <w:sz w:val="20"/>
                <w:szCs w:val="20"/>
              </w:rPr>
            </w:pPr>
            <w:r w:rsidRPr="00F375AD">
              <w:rPr>
                <w:sz w:val="20"/>
                <w:szCs w:val="20"/>
              </w:rPr>
              <w:t xml:space="preserve"> </w:t>
            </w:r>
          </w:p>
          <w:p w14:paraId="3F451D5D" w14:textId="77777777" w:rsidR="00642549" w:rsidRPr="00F375AD" w:rsidRDefault="00D6390E">
            <w:pPr>
              <w:spacing w:after="0" w:line="259" w:lineRule="auto"/>
              <w:ind w:left="0" w:firstLine="0"/>
              <w:jc w:val="left"/>
              <w:rPr>
                <w:sz w:val="20"/>
                <w:szCs w:val="20"/>
              </w:rPr>
            </w:pPr>
            <w:r w:rsidRPr="00F375AD">
              <w:rPr>
                <w:b/>
                <w:sz w:val="20"/>
                <w:szCs w:val="20"/>
              </w:rPr>
              <w:t xml:space="preserve">OFFICIAL – SENSITIVE: </w:t>
            </w:r>
            <w:r w:rsidRPr="00F375AD">
              <w:rPr>
                <w:sz w:val="20"/>
                <w:szCs w:val="20"/>
              </w:rPr>
              <w:t>shred the document using an approved cross-cut shr</w:t>
            </w:r>
            <w:r w:rsidR="00F375AD">
              <w:rPr>
                <w:sz w:val="20"/>
                <w:szCs w:val="20"/>
              </w:rPr>
              <w:t>ed</w:t>
            </w:r>
            <w:r w:rsidRPr="00F375AD">
              <w:rPr>
                <w:sz w:val="20"/>
                <w:szCs w:val="20"/>
              </w:rPr>
              <w:t xml:space="preserve">der or place in a burn bag. </w:t>
            </w:r>
          </w:p>
        </w:tc>
        <w:tc>
          <w:tcPr>
            <w:tcW w:w="3289" w:type="dxa"/>
            <w:tcBorders>
              <w:top w:val="single" w:sz="6" w:space="0" w:color="000000"/>
              <w:left w:val="single" w:sz="6" w:space="0" w:color="000000"/>
              <w:bottom w:val="single" w:sz="6" w:space="0" w:color="000000"/>
              <w:right w:val="single" w:sz="6" w:space="0" w:color="000000"/>
            </w:tcBorders>
          </w:tcPr>
          <w:p w14:paraId="59845505" w14:textId="77777777" w:rsidR="00642549" w:rsidRPr="00F375AD" w:rsidRDefault="00D6390E">
            <w:pPr>
              <w:numPr>
                <w:ilvl w:val="0"/>
                <w:numId w:val="51"/>
              </w:numPr>
              <w:spacing w:after="0" w:line="273" w:lineRule="auto"/>
              <w:ind w:hanging="360"/>
              <w:jc w:val="left"/>
              <w:rPr>
                <w:sz w:val="20"/>
                <w:szCs w:val="20"/>
              </w:rPr>
            </w:pPr>
            <w:r w:rsidRPr="00F375AD">
              <w:rPr>
                <w:sz w:val="20"/>
                <w:szCs w:val="20"/>
              </w:rPr>
              <w:t xml:space="preserve">Verify the document is complete with all pages present. </w:t>
            </w:r>
          </w:p>
          <w:p w14:paraId="44BE91A9" w14:textId="04FC64CC" w:rsidR="00642549" w:rsidRPr="00F375AD" w:rsidRDefault="00D6390E">
            <w:pPr>
              <w:numPr>
                <w:ilvl w:val="0"/>
                <w:numId w:val="51"/>
              </w:numPr>
              <w:spacing w:after="0" w:line="275" w:lineRule="auto"/>
              <w:ind w:hanging="360"/>
              <w:jc w:val="left"/>
              <w:rPr>
                <w:sz w:val="20"/>
                <w:szCs w:val="20"/>
              </w:rPr>
            </w:pPr>
            <w:r w:rsidRPr="00F375AD">
              <w:rPr>
                <w:sz w:val="20"/>
                <w:szCs w:val="20"/>
              </w:rPr>
              <w:t xml:space="preserve">Shred using a </w:t>
            </w:r>
            <w:r w:rsidR="000969F9" w:rsidRPr="00F375AD">
              <w:rPr>
                <w:sz w:val="20"/>
                <w:szCs w:val="20"/>
              </w:rPr>
              <w:t>high specification</w:t>
            </w:r>
            <w:r w:rsidRPr="00F375AD">
              <w:rPr>
                <w:sz w:val="20"/>
                <w:szCs w:val="20"/>
              </w:rPr>
              <w:t xml:space="preserve"> and approved cross-cut shredder. All shredding must be witnessed by another member of staff. </w:t>
            </w:r>
          </w:p>
          <w:p w14:paraId="5DE6C900" w14:textId="77777777" w:rsidR="00642549" w:rsidRPr="00F375AD" w:rsidRDefault="00D6390E">
            <w:pPr>
              <w:numPr>
                <w:ilvl w:val="0"/>
                <w:numId w:val="51"/>
              </w:numPr>
              <w:spacing w:after="0" w:line="274" w:lineRule="auto"/>
              <w:ind w:hanging="360"/>
              <w:jc w:val="left"/>
              <w:rPr>
                <w:sz w:val="20"/>
                <w:szCs w:val="20"/>
              </w:rPr>
            </w:pPr>
            <w:r w:rsidRPr="00F375AD">
              <w:rPr>
                <w:sz w:val="20"/>
                <w:szCs w:val="20"/>
              </w:rPr>
              <w:t xml:space="preserve">Keep the waste secure; do not mark the bag containing the shredded material. </w:t>
            </w:r>
          </w:p>
          <w:p w14:paraId="79B9DF36" w14:textId="77777777" w:rsidR="00642549" w:rsidRPr="00F375AD" w:rsidRDefault="00D6390E">
            <w:pPr>
              <w:numPr>
                <w:ilvl w:val="0"/>
                <w:numId w:val="51"/>
              </w:numPr>
              <w:spacing w:after="0" w:line="276" w:lineRule="auto"/>
              <w:ind w:hanging="360"/>
              <w:jc w:val="left"/>
              <w:rPr>
                <w:sz w:val="20"/>
                <w:szCs w:val="20"/>
              </w:rPr>
            </w:pPr>
            <w:r w:rsidRPr="00F375AD">
              <w:rPr>
                <w:sz w:val="20"/>
                <w:szCs w:val="20"/>
              </w:rPr>
              <w:t xml:space="preserve">Record the destruction of the document in the Classified Document Register, including two signatures (the person doing the destruction and a witness). </w:t>
            </w:r>
          </w:p>
          <w:p w14:paraId="6AB50F21" w14:textId="77777777" w:rsidR="00F375AD" w:rsidRPr="00F375AD" w:rsidRDefault="00D6390E" w:rsidP="00F375AD">
            <w:pPr>
              <w:numPr>
                <w:ilvl w:val="0"/>
                <w:numId w:val="51"/>
              </w:numPr>
              <w:spacing w:after="0" w:line="259" w:lineRule="auto"/>
              <w:ind w:hanging="360"/>
              <w:jc w:val="left"/>
              <w:rPr>
                <w:sz w:val="20"/>
                <w:szCs w:val="20"/>
              </w:rPr>
            </w:pPr>
            <w:r w:rsidRPr="00F375AD">
              <w:rPr>
                <w:sz w:val="20"/>
                <w:szCs w:val="20"/>
              </w:rPr>
              <w:t xml:space="preserve">Alternatively, use approved service providers. </w:t>
            </w:r>
          </w:p>
        </w:tc>
        <w:tc>
          <w:tcPr>
            <w:tcW w:w="3287" w:type="dxa"/>
            <w:tcBorders>
              <w:top w:val="single" w:sz="6" w:space="0" w:color="000000"/>
              <w:left w:val="single" w:sz="6" w:space="0" w:color="000000"/>
              <w:bottom w:val="single" w:sz="6" w:space="0" w:color="000000"/>
              <w:right w:val="single" w:sz="6" w:space="0" w:color="000000"/>
            </w:tcBorders>
          </w:tcPr>
          <w:p w14:paraId="3F125036" w14:textId="77777777" w:rsidR="00642549" w:rsidRPr="00F375AD" w:rsidRDefault="00D6390E">
            <w:pPr>
              <w:numPr>
                <w:ilvl w:val="0"/>
                <w:numId w:val="52"/>
              </w:numPr>
              <w:spacing w:after="0" w:line="273" w:lineRule="auto"/>
              <w:ind w:hanging="360"/>
              <w:jc w:val="left"/>
              <w:rPr>
                <w:sz w:val="20"/>
                <w:szCs w:val="20"/>
              </w:rPr>
            </w:pPr>
            <w:r w:rsidRPr="00F375AD">
              <w:rPr>
                <w:sz w:val="20"/>
                <w:szCs w:val="20"/>
              </w:rPr>
              <w:t xml:space="preserve">Verify the document is complete with all pages present. </w:t>
            </w:r>
          </w:p>
          <w:p w14:paraId="3C9BFEAF" w14:textId="61B39709" w:rsidR="00642549" w:rsidRPr="00F375AD" w:rsidRDefault="00D6390E">
            <w:pPr>
              <w:numPr>
                <w:ilvl w:val="0"/>
                <w:numId w:val="52"/>
              </w:numPr>
              <w:spacing w:after="0" w:line="276" w:lineRule="auto"/>
              <w:ind w:hanging="360"/>
              <w:jc w:val="left"/>
              <w:rPr>
                <w:sz w:val="20"/>
                <w:szCs w:val="20"/>
              </w:rPr>
            </w:pPr>
            <w:r w:rsidRPr="00F375AD">
              <w:rPr>
                <w:sz w:val="20"/>
                <w:szCs w:val="20"/>
              </w:rPr>
              <w:t xml:space="preserve">Shred using a </w:t>
            </w:r>
            <w:r w:rsidR="000969F9" w:rsidRPr="00F375AD">
              <w:rPr>
                <w:sz w:val="20"/>
                <w:szCs w:val="20"/>
              </w:rPr>
              <w:t>high specification</w:t>
            </w:r>
            <w:r w:rsidRPr="00F375AD">
              <w:rPr>
                <w:sz w:val="20"/>
                <w:szCs w:val="20"/>
              </w:rPr>
              <w:t xml:space="preserve"> and approved cross-cut shredder in the STRAP/TK Unit or using approved service providers. All shredding must be witnessed by another member of staff. </w:t>
            </w:r>
          </w:p>
          <w:p w14:paraId="47865BF6" w14:textId="77777777" w:rsidR="00642549" w:rsidRPr="00F375AD" w:rsidRDefault="00D6390E">
            <w:pPr>
              <w:numPr>
                <w:ilvl w:val="0"/>
                <w:numId w:val="52"/>
              </w:numPr>
              <w:spacing w:after="0" w:line="273" w:lineRule="auto"/>
              <w:ind w:hanging="360"/>
              <w:jc w:val="left"/>
              <w:rPr>
                <w:sz w:val="20"/>
                <w:szCs w:val="20"/>
              </w:rPr>
            </w:pPr>
            <w:r w:rsidRPr="00F375AD">
              <w:rPr>
                <w:sz w:val="20"/>
                <w:szCs w:val="20"/>
              </w:rPr>
              <w:t xml:space="preserve">Implement control measures to witness and record destruction. </w:t>
            </w:r>
          </w:p>
          <w:p w14:paraId="0882C4C9" w14:textId="77777777" w:rsidR="00642549" w:rsidRPr="00F375AD" w:rsidRDefault="00D6390E">
            <w:pPr>
              <w:numPr>
                <w:ilvl w:val="0"/>
                <w:numId w:val="52"/>
              </w:numPr>
              <w:spacing w:after="0" w:line="274" w:lineRule="auto"/>
              <w:ind w:hanging="360"/>
              <w:jc w:val="left"/>
              <w:rPr>
                <w:sz w:val="20"/>
                <w:szCs w:val="20"/>
              </w:rPr>
            </w:pPr>
            <w:r w:rsidRPr="00F375AD">
              <w:rPr>
                <w:sz w:val="20"/>
                <w:szCs w:val="20"/>
              </w:rPr>
              <w:t xml:space="preserve">Record the destruction of the document in the Classified Document Register. </w:t>
            </w:r>
          </w:p>
          <w:p w14:paraId="1BC41363" w14:textId="77777777" w:rsidR="00F375AD" w:rsidRPr="00F375AD" w:rsidRDefault="00D6390E" w:rsidP="00F375AD">
            <w:pPr>
              <w:numPr>
                <w:ilvl w:val="0"/>
                <w:numId w:val="52"/>
              </w:numPr>
              <w:spacing w:after="0" w:line="259" w:lineRule="auto"/>
              <w:ind w:hanging="360"/>
              <w:jc w:val="left"/>
              <w:rPr>
                <w:sz w:val="20"/>
                <w:szCs w:val="20"/>
              </w:rPr>
            </w:pPr>
            <w:r w:rsidRPr="00F375AD">
              <w:rPr>
                <w:sz w:val="20"/>
                <w:szCs w:val="20"/>
              </w:rPr>
              <w:t xml:space="preserve">Keep the waste secure; do not mark the bag containing the shredded material. </w:t>
            </w:r>
          </w:p>
        </w:tc>
      </w:tr>
      <w:tr w:rsidR="00642549" w14:paraId="240E1599" w14:textId="77777777">
        <w:trPr>
          <w:trHeight w:val="944"/>
        </w:trPr>
        <w:tc>
          <w:tcPr>
            <w:tcW w:w="2053" w:type="dxa"/>
            <w:tcBorders>
              <w:top w:val="single" w:sz="6" w:space="0" w:color="000000"/>
              <w:left w:val="single" w:sz="6" w:space="0" w:color="000000"/>
              <w:bottom w:val="single" w:sz="6" w:space="0" w:color="000000"/>
              <w:right w:val="single" w:sz="6" w:space="0" w:color="000000"/>
            </w:tcBorders>
          </w:tcPr>
          <w:p w14:paraId="46998EC8" w14:textId="77777777" w:rsidR="00642549" w:rsidRPr="00F375AD" w:rsidRDefault="00D6390E">
            <w:pPr>
              <w:spacing w:after="0" w:line="259" w:lineRule="auto"/>
              <w:ind w:left="2" w:firstLine="0"/>
              <w:jc w:val="left"/>
              <w:rPr>
                <w:sz w:val="20"/>
                <w:szCs w:val="20"/>
              </w:rPr>
            </w:pPr>
            <w:r w:rsidRPr="00F375AD">
              <w:rPr>
                <w:b/>
                <w:sz w:val="20"/>
                <w:szCs w:val="20"/>
              </w:rPr>
              <w:t xml:space="preserve">Disposing of digital media </w:t>
            </w:r>
          </w:p>
        </w:tc>
        <w:tc>
          <w:tcPr>
            <w:tcW w:w="6385" w:type="dxa"/>
            <w:tcBorders>
              <w:top w:val="single" w:sz="6" w:space="0" w:color="000000"/>
              <w:left w:val="single" w:sz="6" w:space="0" w:color="000000"/>
              <w:bottom w:val="single" w:sz="6" w:space="0" w:color="000000"/>
              <w:right w:val="single" w:sz="6" w:space="0" w:color="000000"/>
            </w:tcBorders>
          </w:tcPr>
          <w:p w14:paraId="0C0776F6" w14:textId="77777777" w:rsidR="00642549" w:rsidRPr="00F375AD" w:rsidRDefault="00D6390E">
            <w:pPr>
              <w:spacing w:after="0" w:line="259" w:lineRule="auto"/>
              <w:ind w:left="0" w:firstLine="0"/>
              <w:jc w:val="left"/>
              <w:rPr>
                <w:sz w:val="20"/>
                <w:szCs w:val="20"/>
              </w:rPr>
            </w:pPr>
            <w:r w:rsidRPr="00F375AD">
              <w:rPr>
                <w:b/>
                <w:sz w:val="20"/>
                <w:szCs w:val="20"/>
              </w:rPr>
              <w:t xml:space="preserve">CDs and DVDs: </w:t>
            </w:r>
          </w:p>
          <w:p w14:paraId="156B68DA" w14:textId="77777777" w:rsidR="00642549" w:rsidRPr="00F375AD" w:rsidRDefault="00D6390E">
            <w:pPr>
              <w:tabs>
                <w:tab w:val="center" w:pos="46"/>
                <w:tab w:val="center" w:pos="3165"/>
              </w:tabs>
              <w:spacing w:after="0" w:line="259" w:lineRule="auto"/>
              <w:ind w:left="0" w:firstLine="0"/>
              <w:jc w:val="left"/>
              <w:rPr>
                <w:sz w:val="20"/>
                <w:szCs w:val="20"/>
              </w:rPr>
            </w:pPr>
            <w:r w:rsidRPr="001641A7">
              <w:rPr>
                <w:rFonts w:eastAsia="Calibri"/>
                <w:sz w:val="20"/>
                <w:szCs w:val="20"/>
              </w:rPr>
              <w:tab/>
            </w:r>
            <w:r w:rsidRPr="00F375AD">
              <w:rPr>
                <w:b/>
                <w:sz w:val="20"/>
                <w:szCs w:val="20"/>
              </w:rPr>
              <w:t xml:space="preserve">Used for OFFICIAL information only: </w:t>
            </w:r>
            <w:r w:rsidRPr="00F375AD">
              <w:rPr>
                <w:sz w:val="20"/>
                <w:szCs w:val="20"/>
              </w:rPr>
              <w:t xml:space="preserve">Place disk into an </w:t>
            </w:r>
          </w:p>
        </w:tc>
        <w:tc>
          <w:tcPr>
            <w:tcW w:w="3289" w:type="dxa"/>
            <w:tcBorders>
              <w:top w:val="single" w:sz="6" w:space="0" w:color="000000"/>
              <w:left w:val="single" w:sz="6" w:space="0" w:color="000000"/>
              <w:bottom w:val="single" w:sz="6" w:space="0" w:color="000000"/>
              <w:right w:val="single" w:sz="6" w:space="0" w:color="000000"/>
            </w:tcBorders>
          </w:tcPr>
          <w:p w14:paraId="54A2307C" w14:textId="03CBD15E" w:rsidR="00642549" w:rsidRPr="00F375AD" w:rsidRDefault="00D6390E">
            <w:pPr>
              <w:spacing w:after="0" w:line="259" w:lineRule="auto"/>
              <w:ind w:left="2" w:firstLine="0"/>
              <w:jc w:val="left"/>
              <w:rPr>
                <w:sz w:val="20"/>
                <w:szCs w:val="20"/>
              </w:rPr>
            </w:pPr>
            <w:r w:rsidRPr="00F375AD">
              <w:rPr>
                <w:sz w:val="20"/>
                <w:szCs w:val="20"/>
              </w:rPr>
              <w:t xml:space="preserve">You must contact the IPA Team for advice at </w:t>
            </w:r>
            <w:r w:rsidRPr="00F375AD">
              <w:rPr>
                <w:color w:val="0000FF"/>
                <w:sz w:val="20"/>
                <w:szCs w:val="20"/>
                <w:u w:val="single" w:color="0000FF"/>
              </w:rPr>
              <w:t>informationassurance@</w:t>
            </w:r>
            <w:r w:rsidR="00F375AD" w:rsidRPr="00F375AD">
              <w:rPr>
                <w:color w:val="0000FF"/>
                <w:sz w:val="20"/>
                <w:szCs w:val="20"/>
                <w:u w:val="single" w:color="0000FF"/>
              </w:rPr>
              <w:t>justice</w:t>
            </w:r>
            <w:r w:rsidRPr="00F375AD">
              <w:rPr>
                <w:color w:val="0000FF"/>
                <w:sz w:val="20"/>
                <w:szCs w:val="20"/>
              </w:rPr>
              <w:t xml:space="preserve"> </w:t>
            </w:r>
          </w:p>
        </w:tc>
        <w:tc>
          <w:tcPr>
            <w:tcW w:w="3287" w:type="dxa"/>
            <w:tcBorders>
              <w:top w:val="single" w:sz="6" w:space="0" w:color="000000"/>
              <w:left w:val="single" w:sz="6" w:space="0" w:color="000000"/>
              <w:bottom w:val="single" w:sz="6" w:space="0" w:color="000000"/>
              <w:right w:val="single" w:sz="6" w:space="0" w:color="000000"/>
            </w:tcBorders>
          </w:tcPr>
          <w:p w14:paraId="6D2AF536" w14:textId="5323719D" w:rsidR="00642549" w:rsidRPr="001641A7" w:rsidRDefault="00D6390E">
            <w:pPr>
              <w:spacing w:after="0" w:line="259" w:lineRule="auto"/>
              <w:ind w:left="2" w:firstLine="0"/>
              <w:jc w:val="left"/>
              <w:rPr>
                <w:sz w:val="20"/>
                <w:szCs w:val="20"/>
              </w:rPr>
            </w:pPr>
            <w:r w:rsidRPr="001641A7">
              <w:rPr>
                <w:sz w:val="20"/>
                <w:szCs w:val="20"/>
              </w:rPr>
              <w:t xml:space="preserve">You must contact the IPA team for advice at </w:t>
            </w:r>
            <w:r w:rsidRPr="001641A7">
              <w:rPr>
                <w:color w:val="0000FF"/>
                <w:sz w:val="20"/>
                <w:szCs w:val="20"/>
                <w:u w:val="single" w:color="0000FF"/>
              </w:rPr>
              <w:t>informationassurance@</w:t>
            </w:r>
            <w:r w:rsidR="00F375AD" w:rsidRPr="001641A7">
              <w:rPr>
                <w:color w:val="0000FF"/>
                <w:sz w:val="20"/>
                <w:szCs w:val="20"/>
                <w:u w:val="single" w:color="0000FF"/>
              </w:rPr>
              <w:t>justice</w:t>
            </w:r>
            <w:r w:rsidRPr="001641A7">
              <w:rPr>
                <w:color w:val="0000FF"/>
                <w:sz w:val="20"/>
                <w:szCs w:val="20"/>
              </w:rPr>
              <w:t xml:space="preserve"> </w:t>
            </w:r>
          </w:p>
        </w:tc>
      </w:tr>
    </w:tbl>
    <w:p w14:paraId="4B5F6786" w14:textId="77777777" w:rsidR="00642549" w:rsidRDefault="00642549">
      <w:pPr>
        <w:spacing w:after="0" w:line="259" w:lineRule="auto"/>
        <w:ind w:left="-1137" w:right="30" w:firstLine="0"/>
      </w:pPr>
    </w:p>
    <w:tbl>
      <w:tblPr>
        <w:tblStyle w:val="TableGrid"/>
        <w:tblW w:w="15014" w:type="dxa"/>
        <w:tblInd w:w="23" w:type="dxa"/>
        <w:tblCellMar>
          <w:top w:w="94" w:type="dxa"/>
          <w:left w:w="83" w:type="dxa"/>
          <w:right w:w="36" w:type="dxa"/>
        </w:tblCellMar>
        <w:tblLook w:val="04A0" w:firstRow="1" w:lastRow="0" w:firstColumn="1" w:lastColumn="0" w:noHBand="0" w:noVBand="1"/>
      </w:tblPr>
      <w:tblGrid>
        <w:gridCol w:w="2053"/>
        <w:gridCol w:w="6385"/>
        <w:gridCol w:w="3289"/>
        <w:gridCol w:w="3287"/>
      </w:tblGrid>
      <w:tr w:rsidR="00642549" w14:paraId="35FBCE1D" w14:textId="77777777">
        <w:trPr>
          <w:trHeight w:val="504"/>
        </w:trPr>
        <w:tc>
          <w:tcPr>
            <w:tcW w:w="2053" w:type="dxa"/>
            <w:tcBorders>
              <w:top w:val="single" w:sz="6" w:space="0" w:color="000000"/>
              <w:left w:val="single" w:sz="6" w:space="0" w:color="000000"/>
              <w:bottom w:val="single" w:sz="12" w:space="0" w:color="000000"/>
              <w:right w:val="single" w:sz="6" w:space="0" w:color="000000"/>
            </w:tcBorders>
          </w:tcPr>
          <w:p w14:paraId="26134A76" w14:textId="77777777" w:rsidR="00642549" w:rsidRDefault="00D6390E">
            <w:pPr>
              <w:spacing w:after="0" w:line="259" w:lineRule="auto"/>
              <w:ind w:left="2" w:firstLine="0"/>
              <w:jc w:val="left"/>
            </w:pPr>
            <w:r>
              <w:rPr>
                <w:b/>
                <w:sz w:val="24"/>
              </w:rPr>
              <w:t xml:space="preserve"> </w:t>
            </w:r>
          </w:p>
        </w:tc>
        <w:tc>
          <w:tcPr>
            <w:tcW w:w="6385" w:type="dxa"/>
            <w:tcBorders>
              <w:top w:val="single" w:sz="6" w:space="0" w:color="000000"/>
              <w:left w:val="single" w:sz="6" w:space="0" w:color="000000"/>
              <w:bottom w:val="single" w:sz="12" w:space="0" w:color="000000"/>
              <w:right w:val="single" w:sz="6" w:space="0" w:color="000000"/>
            </w:tcBorders>
            <w:shd w:val="clear" w:color="auto" w:fill="CCFFFF"/>
          </w:tcPr>
          <w:p w14:paraId="4D1C4EFB" w14:textId="77777777" w:rsidR="00642549" w:rsidRDefault="00D6390E">
            <w:pPr>
              <w:spacing w:after="0" w:line="259" w:lineRule="auto"/>
              <w:ind w:left="0" w:firstLine="0"/>
              <w:jc w:val="left"/>
            </w:pPr>
            <w:r>
              <w:rPr>
                <w:b/>
                <w:color w:val="32339A"/>
              </w:rPr>
              <w:t>OFFICIAL</w:t>
            </w:r>
            <w:r>
              <w:rPr>
                <w:b/>
                <w:color w:val="32339A"/>
                <w:sz w:val="24"/>
              </w:rPr>
              <w:t xml:space="preserve"> </w:t>
            </w:r>
          </w:p>
        </w:tc>
        <w:tc>
          <w:tcPr>
            <w:tcW w:w="3289" w:type="dxa"/>
            <w:tcBorders>
              <w:top w:val="single" w:sz="6" w:space="0" w:color="000000"/>
              <w:left w:val="single" w:sz="6" w:space="0" w:color="000000"/>
              <w:bottom w:val="single" w:sz="12" w:space="0" w:color="000000"/>
              <w:right w:val="single" w:sz="6" w:space="0" w:color="000000"/>
            </w:tcBorders>
            <w:shd w:val="clear" w:color="auto" w:fill="FF9A00"/>
          </w:tcPr>
          <w:p w14:paraId="520EE347" w14:textId="77777777" w:rsidR="00642549" w:rsidRDefault="00D6390E">
            <w:pPr>
              <w:spacing w:after="0" w:line="259" w:lineRule="auto"/>
              <w:ind w:left="2" w:firstLine="0"/>
              <w:jc w:val="left"/>
            </w:pPr>
            <w:r>
              <w:rPr>
                <w:b/>
              </w:rPr>
              <w:t>SECRET</w:t>
            </w:r>
            <w:r>
              <w:rPr>
                <w:b/>
                <w:sz w:val="24"/>
              </w:rPr>
              <w:t xml:space="preserve"> </w:t>
            </w:r>
          </w:p>
        </w:tc>
        <w:tc>
          <w:tcPr>
            <w:tcW w:w="3287" w:type="dxa"/>
            <w:tcBorders>
              <w:top w:val="single" w:sz="6" w:space="0" w:color="000000"/>
              <w:left w:val="single" w:sz="6" w:space="0" w:color="000000"/>
              <w:bottom w:val="single" w:sz="12" w:space="0" w:color="000000"/>
              <w:right w:val="single" w:sz="6" w:space="0" w:color="000000"/>
            </w:tcBorders>
            <w:shd w:val="clear" w:color="auto" w:fill="FF0000"/>
          </w:tcPr>
          <w:p w14:paraId="2031EA72" w14:textId="77777777" w:rsidR="00642549" w:rsidRDefault="00D6390E">
            <w:pPr>
              <w:spacing w:after="0" w:line="259" w:lineRule="auto"/>
              <w:ind w:left="2" w:firstLine="0"/>
              <w:jc w:val="left"/>
            </w:pPr>
            <w:r>
              <w:rPr>
                <w:b/>
                <w:color w:val="FFFF00"/>
              </w:rPr>
              <w:t>TOP SECRET</w:t>
            </w:r>
            <w:r>
              <w:rPr>
                <w:b/>
                <w:color w:val="FFFF00"/>
                <w:sz w:val="24"/>
              </w:rPr>
              <w:t xml:space="preserve"> </w:t>
            </w:r>
          </w:p>
        </w:tc>
      </w:tr>
      <w:tr w:rsidR="00642549" w14:paraId="0F0EE7F3" w14:textId="77777777" w:rsidTr="00F375AD">
        <w:trPr>
          <w:trHeight w:val="3368"/>
        </w:trPr>
        <w:tc>
          <w:tcPr>
            <w:tcW w:w="2053" w:type="dxa"/>
            <w:tcBorders>
              <w:top w:val="single" w:sz="12" w:space="0" w:color="000000"/>
              <w:left w:val="single" w:sz="6" w:space="0" w:color="000000"/>
              <w:bottom w:val="single" w:sz="6" w:space="0" w:color="000000"/>
              <w:right w:val="single" w:sz="6" w:space="0" w:color="000000"/>
            </w:tcBorders>
          </w:tcPr>
          <w:p w14:paraId="181EF8F1" w14:textId="77777777" w:rsidR="00642549" w:rsidRPr="00F375AD" w:rsidRDefault="00D6390E">
            <w:pPr>
              <w:spacing w:after="0" w:line="259" w:lineRule="auto"/>
              <w:ind w:left="2" w:firstLine="0"/>
              <w:jc w:val="left"/>
              <w:rPr>
                <w:sz w:val="20"/>
              </w:rPr>
            </w:pPr>
            <w:r w:rsidRPr="00F375AD">
              <w:rPr>
                <w:sz w:val="20"/>
              </w:rPr>
              <w:t>(USB memory sticks, CDs, DVDs, etc)</w:t>
            </w:r>
            <w:r w:rsidRPr="00F375AD">
              <w:rPr>
                <w:b/>
                <w:sz w:val="20"/>
              </w:rPr>
              <w:t xml:space="preserve"> </w:t>
            </w:r>
          </w:p>
        </w:tc>
        <w:tc>
          <w:tcPr>
            <w:tcW w:w="6385" w:type="dxa"/>
            <w:tcBorders>
              <w:top w:val="single" w:sz="12" w:space="0" w:color="000000"/>
              <w:left w:val="single" w:sz="6" w:space="0" w:color="000000"/>
              <w:bottom w:val="single" w:sz="6" w:space="0" w:color="000000"/>
              <w:right w:val="single" w:sz="6" w:space="0" w:color="000000"/>
            </w:tcBorders>
          </w:tcPr>
          <w:p w14:paraId="7740F72F" w14:textId="77777777" w:rsidR="00642549" w:rsidRPr="00F375AD" w:rsidRDefault="00D6390E">
            <w:pPr>
              <w:spacing w:after="0" w:line="274" w:lineRule="auto"/>
              <w:ind w:left="360" w:firstLine="0"/>
              <w:jc w:val="left"/>
              <w:rPr>
                <w:sz w:val="20"/>
              </w:rPr>
            </w:pPr>
            <w:r w:rsidRPr="00F375AD">
              <w:rPr>
                <w:sz w:val="20"/>
              </w:rPr>
              <w:t xml:space="preserve">envelope and break (with care) the disk into four pieces. Ensure that no piece is no larger than half of the total disc area. Dispose of pieces in ordinary office waste. Do not recycle.  </w:t>
            </w:r>
          </w:p>
          <w:p w14:paraId="1257CAC6" w14:textId="77777777" w:rsidR="00642549" w:rsidRPr="00F375AD" w:rsidRDefault="00D6390E">
            <w:pPr>
              <w:numPr>
                <w:ilvl w:val="0"/>
                <w:numId w:val="53"/>
              </w:numPr>
              <w:spacing w:after="0" w:line="274" w:lineRule="auto"/>
              <w:ind w:hanging="360"/>
              <w:jc w:val="left"/>
              <w:rPr>
                <w:sz w:val="20"/>
              </w:rPr>
            </w:pPr>
            <w:r w:rsidRPr="00F375AD">
              <w:rPr>
                <w:sz w:val="20"/>
              </w:rPr>
              <w:t>Used for OFFICIAL</w:t>
            </w:r>
            <w:r w:rsidRPr="00F375AD">
              <w:rPr>
                <w:b/>
                <w:sz w:val="20"/>
              </w:rPr>
              <w:t xml:space="preserve"> – SENSITIVE</w:t>
            </w:r>
            <w:r w:rsidRPr="00F375AD">
              <w:rPr>
                <w:sz w:val="20"/>
              </w:rPr>
              <w:t xml:space="preserve"> information: the disk should be shredded or ground and scrubbed, using an approved shredder or grinder. </w:t>
            </w:r>
          </w:p>
          <w:p w14:paraId="4D0ADBC8" w14:textId="77777777" w:rsidR="00642549" w:rsidRPr="00F375AD" w:rsidRDefault="00D6390E">
            <w:pPr>
              <w:spacing w:after="20" w:line="259" w:lineRule="auto"/>
              <w:ind w:left="0" w:firstLine="0"/>
              <w:jc w:val="left"/>
              <w:rPr>
                <w:sz w:val="20"/>
              </w:rPr>
            </w:pPr>
            <w:r w:rsidRPr="00F375AD">
              <w:rPr>
                <w:sz w:val="20"/>
              </w:rPr>
              <w:t xml:space="preserve"> </w:t>
            </w:r>
          </w:p>
          <w:p w14:paraId="349E56EE" w14:textId="77777777" w:rsidR="00642549" w:rsidRPr="00F375AD" w:rsidRDefault="00D6390E">
            <w:pPr>
              <w:spacing w:after="0" w:line="259" w:lineRule="auto"/>
              <w:ind w:left="0" w:firstLine="0"/>
              <w:jc w:val="left"/>
              <w:rPr>
                <w:sz w:val="20"/>
              </w:rPr>
            </w:pPr>
            <w:r w:rsidRPr="00F375AD">
              <w:rPr>
                <w:b/>
                <w:sz w:val="20"/>
              </w:rPr>
              <w:t>USB memory sticks:</w:t>
            </w:r>
            <w:r w:rsidRPr="00F375AD">
              <w:rPr>
                <w:sz w:val="20"/>
              </w:rPr>
              <w:t xml:space="preserve"> </w:t>
            </w:r>
          </w:p>
          <w:p w14:paraId="3979C90B" w14:textId="77777777" w:rsidR="00642549" w:rsidRPr="00F375AD" w:rsidRDefault="00D6390E">
            <w:pPr>
              <w:numPr>
                <w:ilvl w:val="0"/>
                <w:numId w:val="53"/>
              </w:numPr>
              <w:spacing w:after="0" w:line="274" w:lineRule="auto"/>
              <w:ind w:hanging="360"/>
              <w:jc w:val="left"/>
              <w:rPr>
                <w:sz w:val="20"/>
              </w:rPr>
            </w:pPr>
            <w:r w:rsidRPr="00F375AD">
              <w:rPr>
                <w:b/>
                <w:sz w:val="20"/>
              </w:rPr>
              <w:t xml:space="preserve">Encrypted sticks: </w:t>
            </w:r>
            <w:r w:rsidRPr="00F375AD">
              <w:rPr>
                <w:sz w:val="20"/>
              </w:rPr>
              <w:t xml:space="preserve">Do not recycle, contact the IPA team for advice on appropriate methods of destruction. Shred any associated passwords. </w:t>
            </w:r>
          </w:p>
          <w:p w14:paraId="10228A02" w14:textId="77777777" w:rsidR="00642549" w:rsidRPr="00F375AD" w:rsidRDefault="00D6390E">
            <w:pPr>
              <w:numPr>
                <w:ilvl w:val="0"/>
                <w:numId w:val="53"/>
              </w:numPr>
              <w:spacing w:after="0" w:line="259" w:lineRule="auto"/>
              <w:ind w:hanging="360"/>
              <w:jc w:val="left"/>
              <w:rPr>
                <w:sz w:val="20"/>
              </w:rPr>
            </w:pPr>
            <w:r w:rsidRPr="00F375AD">
              <w:rPr>
                <w:b/>
                <w:sz w:val="20"/>
              </w:rPr>
              <w:t>Unencrypted memory sticks:</w:t>
            </w:r>
            <w:r w:rsidRPr="00F375AD">
              <w:rPr>
                <w:sz w:val="20"/>
              </w:rPr>
              <w:t xml:space="preserve"> You must contact the IPA team. </w:t>
            </w:r>
          </w:p>
        </w:tc>
        <w:tc>
          <w:tcPr>
            <w:tcW w:w="3289" w:type="dxa"/>
            <w:tcBorders>
              <w:top w:val="single" w:sz="12" w:space="0" w:color="000000"/>
              <w:left w:val="single" w:sz="6" w:space="0" w:color="000000"/>
              <w:bottom w:val="single" w:sz="6" w:space="0" w:color="000000"/>
              <w:right w:val="single" w:sz="6" w:space="0" w:color="000000"/>
            </w:tcBorders>
          </w:tcPr>
          <w:p w14:paraId="18152E7E" w14:textId="11CA6A0E" w:rsidR="00642549" w:rsidRPr="00F375AD" w:rsidRDefault="00D6390E" w:rsidP="001641A7">
            <w:pPr>
              <w:spacing w:after="0" w:line="259" w:lineRule="auto"/>
              <w:ind w:left="0" w:right="25" w:firstLine="0"/>
              <w:jc w:val="left"/>
              <w:rPr>
                <w:sz w:val="20"/>
              </w:rPr>
            </w:pPr>
            <w:r w:rsidRPr="00F375AD">
              <w:rPr>
                <w:color w:val="0000FF"/>
                <w:sz w:val="20"/>
                <w:u w:val="single" w:color="0000FF"/>
              </w:rPr>
              <w:t>.gov.uk</w:t>
            </w:r>
            <w:r w:rsidRPr="00F375AD">
              <w:rPr>
                <w:sz w:val="20"/>
              </w:rPr>
              <w:t xml:space="preserve"> or on</w:t>
            </w:r>
            <w:r w:rsidRPr="00F375AD">
              <w:rPr>
                <w:i/>
                <w:sz w:val="20"/>
              </w:rPr>
              <w:t xml:space="preserve"> </w:t>
            </w:r>
            <w:r w:rsidRPr="00F375AD">
              <w:rPr>
                <w:sz w:val="20"/>
              </w:rPr>
              <w:t xml:space="preserve">0300 047 6590. </w:t>
            </w:r>
          </w:p>
        </w:tc>
        <w:tc>
          <w:tcPr>
            <w:tcW w:w="3287" w:type="dxa"/>
            <w:tcBorders>
              <w:top w:val="single" w:sz="12" w:space="0" w:color="000000"/>
              <w:left w:val="single" w:sz="6" w:space="0" w:color="000000"/>
              <w:bottom w:val="single" w:sz="6" w:space="0" w:color="000000"/>
              <w:right w:val="single" w:sz="6" w:space="0" w:color="000000"/>
            </w:tcBorders>
          </w:tcPr>
          <w:p w14:paraId="7FA56159" w14:textId="1D5362A5" w:rsidR="00642549" w:rsidRPr="00F375AD" w:rsidRDefault="00D6390E">
            <w:pPr>
              <w:spacing w:after="0" w:line="235" w:lineRule="auto"/>
              <w:ind w:left="2" w:right="23" w:firstLine="0"/>
              <w:jc w:val="left"/>
              <w:rPr>
                <w:sz w:val="20"/>
              </w:rPr>
            </w:pPr>
            <w:r w:rsidRPr="00F375AD">
              <w:rPr>
                <w:color w:val="0000FF"/>
                <w:sz w:val="20"/>
                <w:u w:val="single" w:color="0000FF"/>
              </w:rPr>
              <w:t>.gov.uk</w:t>
            </w:r>
            <w:r w:rsidRPr="00F375AD">
              <w:rPr>
                <w:sz w:val="20"/>
              </w:rPr>
              <w:t xml:space="preserve"> or on</w:t>
            </w:r>
            <w:r w:rsidRPr="00F375AD">
              <w:rPr>
                <w:i/>
                <w:sz w:val="20"/>
              </w:rPr>
              <w:t xml:space="preserve"> </w:t>
            </w:r>
            <w:r w:rsidRPr="00F375AD">
              <w:rPr>
                <w:sz w:val="20"/>
              </w:rPr>
              <w:t xml:space="preserve">0300 047 6590. </w:t>
            </w:r>
          </w:p>
          <w:p w14:paraId="0694A1C6" w14:textId="77777777" w:rsidR="00642549" w:rsidRPr="00F375AD" w:rsidRDefault="00D6390E">
            <w:pPr>
              <w:spacing w:after="0" w:line="259" w:lineRule="auto"/>
              <w:ind w:left="2" w:firstLine="0"/>
              <w:jc w:val="left"/>
              <w:rPr>
                <w:sz w:val="20"/>
              </w:rPr>
            </w:pPr>
            <w:r w:rsidRPr="00F375AD">
              <w:rPr>
                <w:sz w:val="20"/>
              </w:rPr>
              <w:t xml:space="preserve">. </w:t>
            </w:r>
          </w:p>
        </w:tc>
      </w:tr>
      <w:tr w:rsidR="00642549" w14:paraId="634362CA" w14:textId="77777777" w:rsidTr="00F375AD">
        <w:trPr>
          <w:trHeight w:val="3701"/>
        </w:trPr>
        <w:tc>
          <w:tcPr>
            <w:tcW w:w="2053" w:type="dxa"/>
            <w:tcBorders>
              <w:top w:val="single" w:sz="6" w:space="0" w:color="000000"/>
              <w:left w:val="single" w:sz="6" w:space="0" w:color="000000"/>
              <w:bottom w:val="single" w:sz="6" w:space="0" w:color="000000"/>
              <w:right w:val="single" w:sz="6" w:space="0" w:color="000000"/>
            </w:tcBorders>
          </w:tcPr>
          <w:p w14:paraId="49E4FF89" w14:textId="77777777" w:rsidR="00642549" w:rsidRPr="00F375AD" w:rsidRDefault="00D6390E">
            <w:pPr>
              <w:spacing w:after="0" w:line="259" w:lineRule="auto"/>
              <w:ind w:left="2" w:firstLine="0"/>
              <w:jc w:val="left"/>
              <w:rPr>
                <w:sz w:val="20"/>
              </w:rPr>
            </w:pPr>
            <w:r w:rsidRPr="00F375AD">
              <w:rPr>
                <w:b/>
                <w:sz w:val="20"/>
              </w:rPr>
              <w:t xml:space="preserve">Disposing of hard disk drives </w:t>
            </w:r>
          </w:p>
        </w:tc>
        <w:tc>
          <w:tcPr>
            <w:tcW w:w="6385" w:type="dxa"/>
            <w:tcBorders>
              <w:top w:val="single" w:sz="6" w:space="0" w:color="000000"/>
              <w:left w:val="single" w:sz="6" w:space="0" w:color="000000"/>
              <w:bottom w:val="single" w:sz="6" w:space="0" w:color="000000"/>
              <w:right w:val="single" w:sz="6" w:space="0" w:color="000000"/>
            </w:tcBorders>
          </w:tcPr>
          <w:p w14:paraId="712C15B1" w14:textId="77777777" w:rsidR="00642549" w:rsidRPr="00F375AD" w:rsidRDefault="00D6390E">
            <w:pPr>
              <w:spacing w:after="0" w:line="259" w:lineRule="auto"/>
              <w:ind w:left="0" w:firstLine="0"/>
              <w:jc w:val="left"/>
              <w:rPr>
                <w:sz w:val="20"/>
              </w:rPr>
            </w:pPr>
            <w:r w:rsidRPr="00F375AD">
              <w:rPr>
                <w:b/>
                <w:sz w:val="20"/>
              </w:rPr>
              <w:t xml:space="preserve">Hard disk drive is to be / can be re-used </w:t>
            </w:r>
          </w:p>
          <w:p w14:paraId="434908DC" w14:textId="77777777" w:rsidR="00642549" w:rsidRPr="00F375AD" w:rsidRDefault="00D6390E">
            <w:pPr>
              <w:numPr>
                <w:ilvl w:val="0"/>
                <w:numId w:val="54"/>
              </w:numPr>
              <w:spacing w:after="0" w:line="274" w:lineRule="auto"/>
              <w:ind w:hanging="360"/>
              <w:jc w:val="left"/>
              <w:rPr>
                <w:sz w:val="20"/>
              </w:rPr>
            </w:pPr>
            <w:r w:rsidRPr="00F375AD">
              <w:rPr>
                <w:b/>
                <w:sz w:val="20"/>
              </w:rPr>
              <w:t>OFFICIAL:</w:t>
            </w:r>
            <w:r w:rsidRPr="00F375AD">
              <w:rPr>
                <w:sz w:val="20"/>
              </w:rPr>
              <w:t xml:space="preserve"> The hard disk drive should be overwritten using an approved commercial overwriting product. It can then be reused in an equivalent OFFICIAL environment. </w:t>
            </w:r>
          </w:p>
          <w:p w14:paraId="63E5A694" w14:textId="77777777" w:rsidR="00642549" w:rsidRPr="00F375AD" w:rsidRDefault="00D6390E">
            <w:pPr>
              <w:spacing w:after="2" w:line="259" w:lineRule="auto"/>
              <w:ind w:left="0" w:firstLine="0"/>
              <w:jc w:val="left"/>
              <w:rPr>
                <w:sz w:val="20"/>
              </w:rPr>
            </w:pPr>
            <w:r w:rsidRPr="00F375AD">
              <w:rPr>
                <w:sz w:val="20"/>
              </w:rPr>
              <w:t xml:space="preserve"> </w:t>
            </w:r>
          </w:p>
          <w:p w14:paraId="7C34609E" w14:textId="77777777" w:rsidR="00642549" w:rsidRPr="00F375AD" w:rsidRDefault="00D6390E">
            <w:pPr>
              <w:numPr>
                <w:ilvl w:val="0"/>
                <w:numId w:val="54"/>
              </w:numPr>
              <w:spacing w:after="0" w:line="277" w:lineRule="auto"/>
              <w:ind w:hanging="360"/>
              <w:jc w:val="left"/>
              <w:rPr>
                <w:sz w:val="20"/>
              </w:rPr>
            </w:pPr>
            <w:r w:rsidRPr="00F375AD">
              <w:rPr>
                <w:b/>
                <w:sz w:val="20"/>
              </w:rPr>
              <w:t>OFFICIAL – SENSITIVE:</w:t>
            </w:r>
            <w:r w:rsidRPr="00F375AD">
              <w:rPr>
                <w:sz w:val="20"/>
              </w:rPr>
              <w:t xml:space="preserve"> The hard disk drive should be Blanco’d, and then overwritten using an approved commercial overwriting product. It can then be reused in an equivalent classified environment. </w:t>
            </w:r>
          </w:p>
          <w:p w14:paraId="006B79F9" w14:textId="77777777" w:rsidR="00642549" w:rsidRPr="00F375AD" w:rsidRDefault="00D6390E">
            <w:pPr>
              <w:spacing w:after="18" w:line="259" w:lineRule="auto"/>
              <w:ind w:left="360" w:firstLine="0"/>
              <w:jc w:val="left"/>
              <w:rPr>
                <w:sz w:val="20"/>
              </w:rPr>
            </w:pPr>
            <w:r w:rsidRPr="00F375AD">
              <w:rPr>
                <w:sz w:val="20"/>
              </w:rPr>
              <w:t xml:space="preserve"> </w:t>
            </w:r>
          </w:p>
          <w:p w14:paraId="36330094" w14:textId="77777777" w:rsidR="00642549" w:rsidRPr="00F375AD" w:rsidRDefault="00D6390E">
            <w:pPr>
              <w:spacing w:after="1" w:line="274" w:lineRule="auto"/>
              <w:ind w:left="360" w:firstLine="0"/>
              <w:jc w:val="left"/>
              <w:rPr>
                <w:sz w:val="20"/>
              </w:rPr>
            </w:pPr>
            <w:r w:rsidRPr="00F375AD">
              <w:rPr>
                <w:sz w:val="20"/>
              </w:rPr>
              <w:t xml:space="preserve">Depending upon the sensitivity of the information stored on the hard disk drive, it may be more appropriate to shred the disk when it is no longer needed. Please contact the IPA team for advice. </w:t>
            </w:r>
          </w:p>
          <w:p w14:paraId="5DA9ED4E" w14:textId="77777777" w:rsidR="00642549" w:rsidRDefault="00D6390E">
            <w:pPr>
              <w:spacing w:after="0" w:line="259" w:lineRule="auto"/>
              <w:ind w:left="0" w:firstLine="0"/>
              <w:jc w:val="left"/>
              <w:rPr>
                <w:sz w:val="20"/>
              </w:rPr>
            </w:pPr>
            <w:r w:rsidRPr="00F375AD">
              <w:rPr>
                <w:sz w:val="20"/>
              </w:rPr>
              <w:t xml:space="preserve"> </w:t>
            </w:r>
          </w:p>
          <w:p w14:paraId="5B01AFD6" w14:textId="77777777" w:rsidR="00F375AD" w:rsidRDefault="00F375AD">
            <w:pPr>
              <w:spacing w:after="0" w:line="259" w:lineRule="auto"/>
              <w:ind w:left="0" w:firstLine="0"/>
              <w:jc w:val="left"/>
              <w:rPr>
                <w:sz w:val="20"/>
              </w:rPr>
            </w:pPr>
          </w:p>
          <w:p w14:paraId="6AC39129" w14:textId="77777777" w:rsidR="00F375AD" w:rsidRDefault="00F375AD">
            <w:pPr>
              <w:spacing w:after="0" w:line="259" w:lineRule="auto"/>
              <w:ind w:left="0" w:firstLine="0"/>
              <w:jc w:val="left"/>
              <w:rPr>
                <w:sz w:val="20"/>
              </w:rPr>
            </w:pPr>
          </w:p>
          <w:p w14:paraId="6BA4CBBA" w14:textId="77777777" w:rsidR="00F375AD" w:rsidRPr="00F375AD" w:rsidRDefault="00F375AD">
            <w:pPr>
              <w:spacing w:after="0" w:line="259" w:lineRule="auto"/>
              <w:ind w:left="0" w:firstLine="0"/>
              <w:jc w:val="left"/>
              <w:rPr>
                <w:sz w:val="20"/>
              </w:rPr>
            </w:pPr>
          </w:p>
        </w:tc>
        <w:tc>
          <w:tcPr>
            <w:tcW w:w="3289" w:type="dxa"/>
            <w:tcBorders>
              <w:top w:val="single" w:sz="6" w:space="0" w:color="000000"/>
              <w:left w:val="single" w:sz="6" w:space="0" w:color="000000"/>
              <w:bottom w:val="single" w:sz="6" w:space="0" w:color="000000"/>
              <w:right w:val="single" w:sz="6" w:space="0" w:color="000000"/>
            </w:tcBorders>
          </w:tcPr>
          <w:p w14:paraId="2C2885C0" w14:textId="77777777" w:rsidR="00642549" w:rsidRPr="00F375AD" w:rsidRDefault="00D6390E">
            <w:pPr>
              <w:spacing w:after="0" w:line="258" w:lineRule="auto"/>
              <w:ind w:left="2" w:firstLine="0"/>
              <w:jc w:val="left"/>
              <w:rPr>
                <w:sz w:val="20"/>
              </w:rPr>
            </w:pPr>
            <w:r w:rsidRPr="00F375AD">
              <w:rPr>
                <w:sz w:val="20"/>
              </w:rPr>
              <w:t xml:space="preserve">You must contact the IPA Team for advice at </w:t>
            </w:r>
            <w:r w:rsidRPr="00F375AD">
              <w:rPr>
                <w:color w:val="0000FF"/>
                <w:sz w:val="20"/>
                <w:u w:val="single" w:color="0000FF"/>
              </w:rPr>
              <w:t>informationassurance@</w:t>
            </w:r>
            <w:r w:rsidR="0093436D" w:rsidRPr="00F375AD">
              <w:rPr>
                <w:color w:val="0000FF"/>
                <w:sz w:val="20"/>
                <w:u w:val="single" w:color="0000FF"/>
              </w:rPr>
              <w:t>HMPPS</w:t>
            </w:r>
            <w:r w:rsidRPr="00F375AD">
              <w:rPr>
                <w:color w:val="0000FF"/>
                <w:sz w:val="20"/>
                <w:u w:val="single" w:color="0000FF"/>
              </w:rPr>
              <w:t>.</w:t>
            </w:r>
            <w:r w:rsidRPr="00F375AD">
              <w:rPr>
                <w:color w:val="0000FF"/>
                <w:sz w:val="20"/>
              </w:rPr>
              <w:t xml:space="preserve"> </w:t>
            </w:r>
          </w:p>
          <w:p w14:paraId="299FCEDF" w14:textId="77777777" w:rsidR="00642549" w:rsidRPr="00F375AD" w:rsidRDefault="00D6390E">
            <w:pPr>
              <w:spacing w:after="0" w:line="235" w:lineRule="auto"/>
              <w:ind w:left="2" w:right="25" w:firstLine="0"/>
              <w:jc w:val="left"/>
              <w:rPr>
                <w:sz w:val="20"/>
              </w:rPr>
            </w:pPr>
            <w:r w:rsidRPr="00F375AD">
              <w:rPr>
                <w:color w:val="0000FF"/>
                <w:sz w:val="20"/>
                <w:u w:val="single" w:color="0000FF"/>
              </w:rPr>
              <w:t>gsi.gov.uk</w:t>
            </w:r>
            <w:r w:rsidRPr="00F375AD">
              <w:rPr>
                <w:sz w:val="20"/>
              </w:rPr>
              <w:t xml:space="preserve"> or on</w:t>
            </w:r>
            <w:r w:rsidRPr="00F375AD">
              <w:rPr>
                <w:i/>
                <w:sz w:val="20"/>
              </w:rPr>
              <w:t xml:space="preserve"> </w:t>
            </w:r>
            <w:r w:rsidRPr="00F375AD">
              <w:rPr>
                <w:sz w:val="20"/>
              </w:rPr>
              <w:t xml:space="preserve">0300 047 6590. </w:t>
            </w:r>
          </w:p>
          <w:p w14:paraId="72D01CB9" w14:textId="77777777" w:rsidR="00642549" w:rsidRPr="00F375AD" w:rsidRDefault="00D6390E">
            <w:pPr>
              <w:spacing w:after="0" w:line="259" w:lineRule="auto"/>
              <w:ind w:left="2" w:firstLine="0"/>
              <w:jc w:val="left"/>
              <w:rPr>
                <w:sz w:val="20"/>
              </w:rPr>
            </w:pPr>
            <w:r w:rsidRPr="00F375AD">
              <w:rPr>
                <w:sz w:val="20"/>
              </w:rPr>
              <w:t xml:space="preserve">. </w:t>
            </w:r>
          </w:p>
        </w:tc>
        <w:tc>
          <w:tcPr>
            <w:tcW w:w="3287" w:type="dxa"/>
            <w:tcBorders>
              <w:top w:val="single" w:sz="6" w:space="0" w:color="000000"/>
              <w:left w:val="single" w:sz="6" w:space="0" w:color="000000"/>
              <w:bottom w:val="single" w:sz="6" w:space="0" w:color="000000"/>
              <w:right w:val="single" w:sz="6" w:space="0" w:color="000000"/>
            </w:tcBorders>
          </w:tcPr>
          <w:p w14:paraId="34EACBA3" w14:textId="77777777" w:rsidR="00642549" w:rsidRPr="00F375AD" w:rsidRDefault="00D6390E">
            <w:pPr>
              <w:spacing w:after="0" w:line="258" w:lineRule="auto"/>
              <w:ind w:left="2" w:firstLine="0"/>
              <w:jc w:val="left"/>
              <w:rPr>
                <w:sz w:val="20"/>
              </w:rPr>
            </w:pPr>
            <w:r w:rsidRPr="00F375AD">
              <w:rPr>
                <w:sz w:val="20"/>
              </w:rPr>
              <w:t xml:space="preserve">You must contact the IPA Team for advice at </w:t>
            </w:r>
            <w:r w:rsidRPr="00F375AD">
              <w:rPr>
                <w:color w:val="0000FF"/>
                <w:sz w:val="20"/>
                <w:u w:val="single" w:color="0000FF"/>
              </w:rPr>
              <w:t>informationassurance@</w:t>
            </w:r>
            <w:r w:rsidR="0093436D" w:rsidRPr="00F375AD">
              <w:rPr>
                <w:color w:val="0000FF"/>
                <w:sz w:val="20"/>
                <w:u w:val="single" w:color="0000FF"/>
              </w:rPr>
              <w:t>HMPPS</w:t>
            </w:r>
            <w:r w:rsidRPr="00F375AD">
              <w:rPr>
                <w:color w:val="0000FF"/>
                <w:sz w:val="20"/>
                <w:u w:val="single" w:color="0000FF"/>
              </w:rPr>
              <w:t>.</w:t>
            </w:r>
            <w:r w:rsidRPr="00F375AD">
              <w:rPr>
                <w:color w:val="0000FF"/>
                <w:sz w:val="20"/>
              </w:rPr>
              <w:t xml:space="preserve"> </w:t>
            </w:r>
          </w:p>
          <w:p w14:paraId="2E92EB61" w14:textId="77777777" w:rsidR="00642549" w:rsidRPr="00F375AD" w:rsidRDefault="00D6390E">
            <w:pPr>
              <w:spacing w:line="235" w:lineRule="auto"/>
              <w:ind w:left="2" w:right="23" w:firstLine="0"/>
              <w:jc w:val="left"/>
              <w:rPr>
                <w:sz w:val="20"/>
              </w:rPr>
            </w:pPr>
            <w:r w:rsidRPr="00F375AD">
              <w:rPr>
                <w:color w:val="0000FF"/>
                <w:sz w:val="20"/>
                <w:u w:val="single" w:color="0000FF"/>
              </w:rPr>
              <w:t>gsi.gov.uk</w:t>
            </w:r>
            <w:r w:rsidRPr="00F375AD">
              <w:rPr>
                <w:sz w:val="20"/>
              </w:rPr>
              <w:t xml:space="preserve"> or on</w:t>
            </w:r>
            <w:r w:rsidRPr="00F375AD">
              <w:rPr>
                <w:i/>
                <w:sz w:val="20"/>
              </w:rPr>
              <w:t xml:space="preserve"> </w:t>
            </w:r>
            <w:r w:rsidRPr="00F375AD">
              <w:rPr>
                <w:sz w:val="20"/>
              </w:rPr>
              <w:t xml:space="preserve">0300 047 6590. </w:t>
            </w:r>
          </w:p>
          <w:p w14:paraId="555CC6CC" w14:textId="77777777" w:rsidR="00642549" w:rsidRPr="00F375AD" w:rsidRDefault="00D6390E">
            <w:pPr>
              <w:spacing w:after="0" w:line="259" w:lineRule="auto"/>
              <w:ind w:left="2" w:firstLine="0"/>
              <w:jc w:val="left"/>
              <w:rPr>
                <w:sz w:val="20"/>
              </w:rPr>
            </w:pPr>
            <w:r w:rsidRPr="00F375AD">
              <w:rPr>
                <w:sz w:val="20"/>
              </w:rPr>
              <w:t xml:space="preserve"> </w:t>
            </w:r>
          </w:p>
        </w:tc>
      </w:tr>
    </w:tbl>
    <w:p w14:paraId="2B31C1B1" w14:textId="77777777" w:rsidR="00642549" w:rsidRDefault="00642549">
      <w:pPr>
        <w:spacing w:after="0" w:line="259" w:lineRule="auto"/>
        <w:ind w:left="-1137" w:right="30" w:firstLine="0"/>
        <w:jc w:val="left"/>
      </w:pPr>
    </w:p>
    <w:tbl>
      <w:tblPr>
        <w:tblStyle w:val="TableGrid"/>
        <w:tblW w:w="15014" w:type="dxa"/>
        <w:tblInd w:w="23" w:type="dxa"/>
        <w:tblCellMar>
          <w:top w:w="95" w:type="dxa"/>
          <w:left w:w="83" w:type="dxa"/>
          <w:right w:w="42" w:type="dxa"/>
        </w:tblCellMar>
        <w:tblLook w:val="04A0" w:firstRow="1" w:lastRow="0" w:firstColumn="1" w:lastColumn="0" w:noHBand="0" w:noVBand="1"/>
      </w:tblPr>
      <w:tblGrid>
        <w:gridCol w:w="2053"/>
        <w:gridCol w:w="6385"/>
        <w:gridCol w:w="3289"/>
        <w:gridCol w:w="3287"/>
      </w:tblGrid>
      <w:tr w:rsidR="00642549" w14:paraId="314EB313" w14:textId="77777777">
        <w:trPr>
          <w:trHeight w:val="504"/>
        </w:trPr>
        <w:tc>
          <w:tcPr>
            <w:tcW w:w="2053" w:type="dxa"/>
            <w:tcBorders>
              <w:top w:val="single" w:sz="6" w:space="0" w:color="000000"/>
              <w:left w:val="single" w:sz="6" w:space="0" w:color="000000"/>
              <w:bottom w:val="single" w:sz="12" w:space="0" w:color="000000"/>
              <w:right w:val="single" w:sz="6" w:space="0" w:color="000000"/>
            </w:tcBorders>
          </w:tcPr>
          <w:p w14:paraId="2EE062C4" w14:textId="77777777" w:rsidR="00642549" w:rsidRDefault="00D6390E">
            <w:pPr>
              <w:spacing w:after="0" w:line="259" w:lineRule="auto"/>
              <w:ind w:left="2" w:firstLine="0"/>
              <w:jc w:val="left"/>
            </w:pPr>
            <w:r>
              <w:rPr>
                <w:b/>
                <w:sz w:val="24"/>
              </w:rPr>
              <w:t xml:space="preserve"> </w:t>
            </w:r>
          </w:p>
        </w:tc>
        <w:tc>
          <w:tcPr>
            <w:tcW w:w="6385" w:type="dxa"/>
            <w:tcBorders>
              <w:top w:val="single" w:sz="6" w:space="0" w:color="000000"/>
              <w:left w:val="single" w:sz="6" w:space="0" w:color="000000"/>
              <w:bottom w:val="single" w:sz="12" w:space="0" w:color="000000"/>
              <w:right w:val="single" w:sz="6" w:space="0" w:color="000000"/>
            </w:tcBorders>
            <w:shd w:val="clear" w:color="auto" w:fill="CCFFFF"/>
          </w:tcPr>
          <w:p w14:paraId="7139CD45" w14:textId="77777777" w:rsidR="00642549" w:rsidRDefault="00D6390E">
            <w:pPr>
              <w:spacing w:after="0" w:line="259" w:lineRule="auto"/>
              <w:ind w:left="0" w:firstLine="0"/>
              <w:jc w:val="left"/>
            </w:pPr>
            <w:r>
              <w:rPr>
                <w:b/>
                <w:color w:val="32339A"/>
              </w:rPr>
              <w:t>OFFICIAL</w:t>
            </w:r>
            <w:r>
              <w:rPr>
                <w:b/>
                <w:color w:val="32339A"/>
                <w:sz w:val="24"/>
              </w:rPr>
              <w:t xml:space="preserve"> </w:t>
            </w:r>
          </w:p>
        </w:tc>
        <w:tc>
          <w:tcPr>
            <w:tcW w:w="3289" w:type="dxa"/>
            <w:tcBorders>
              <w:top w:val="single" w:sz="6" w:space="0" w:color="000000"/>
              <w:left w:val="single" w:sz="6" w:space="0" w:color="000000"/>
              <w:bottom w:val="single" w:sz="12" w:space="0" w:color="000000"/>
              <w:right w:val="single" w:sz="6" w:space="0" w:color="000000"/>
            </w:tcBorders>
            <w:shd w:val="clear" w:color="auto" w:fill="FF9A00"/>
          </w:tcPr>
          <w:p w14:paraId="5184C8A0" w14:textId="77777777" w:rsidR="00642549" w:rsidRDefault="00D6390E">
            <w:pPr>
              <w:spacing w:after="0" w:line="259" w:lineRule="auto"/>
              <w:ind w:left="2" w:firstLine="0"/>
              <w:jc w:val="left"/>
            </w:pPr>
            <w:r>
              <w:rPr>
                <w:b/>
              </w:rPr>
              <w:t>SECRET</w:t>
            </w:r>
            <w:r>
              <w:rPr>
                <w:b/>
                <w:sz w:val="24"/>
              </w:rPr>
              <w:t xml:space="preserve"> </w:t>
            </w:r>
          </w:p>
        </w:tc>
        <w:tc>
          <w:tcPr>
            <w:tcW w:w="3287" w:type="dxa"/>
            <w:tcBorders>
              <w:top w:val="single" w:sz="6" w:space="0" w:color="000000"/>
              <w:left w:val="single" w:sz="6" w:space="0" w:color="000000"/>
              <w:bottom w:val="single" w:sz="12" w:space="0" w:color="000000"/>
              <w:right w:val="single" w:sz="6" w:space="0" w:color="000000"/>
            </w:tcBorders>
            <w:shd w:val="clear" w:color="auto" w:fill="FF0000"/>
          </w:tcPr>
          <w:p w14:paraId="6E118600" w14:textId="77777777" w:rsidR="00642549" w:rsidRDefault="00D6390E">
            <w:pPr>
              <w:spacing w:after="0" w:line="259" w:lineRule="auto"/>
              <w:ind w:left="2" w:firstLine="0"/>
              <w:jc w:val="left"/>
            </w:pPr>
            <w:r>
              <w:rPr>
                <w:b/>
                <w:color w:val="FFFF00"/>
              </w:rPr>
              <w:t>TOP SECRET</w:t>
            </w:r>
            <w:r>
              <w:rPr>
                <w:b/>
                <w:color w:val="FFFF00"/>
                <w:sz w:val="24"/>
              </w:rPr>
              <w:t xml:space="preserve"> </w:t>
            </w:r>
          </w:p>
        </w:tc>
      </w:tr>
      <w:tr w:rsidR="00642549" w14:paraId="1B551571" w14:textId="77777777">
        <w:trPr>
          <w:trHeight w:val="1345"/>
        </w:trPr>
        <w:tc>
          <w:tcPr>
            <w:tcW w:w="2053" w:type="dxa"/>
            <w:tcBorders>
              <w:top w:val="single" w:sz="12" w:space="0" w:color="000000"/>
              <w:left w:val="single" w:sz="6" w:space="0" w:color="000000"/>
              <w:bottom w:val="single" w:sz="6" w:space="0" w:color="000000"/>
              <w:right w:val="single" w:sz="6" w:space="0" w:color="000000"/>
            </w:tcBorders>
          </w:tcPr>
          <w:p w14:paraId="3338AA28" w14:textId="77777777" w:rsidR="00642549" w:rsidRPr="00F375AD" w:rsidRDefault="00642549">
            <w:pPr>
              <w:spacing w:after="160" w:line="259" w:lineRule="auto"/>
              <w:ind w:left="0" w:firstLine="0"/>
              <w:jc w:val="left"/>
              <w:rPr>
                <w:sz w:val="20"/>
                <w:szCs w:val="20"/>
              </w:rPr>
            </w:pPr>
          </w:p>
        </w:tc>
        <w:tc>
          <w:tcPr>
            <w:tcW w:w="6385" w:type="dxa"/>
            <w:tcBorders>
              <w:top w:val="single" w:sz="12" w:space="0" w:color="000000"/>
              <w:left w:val="single" w:sz="6" w:space="0" w:color="000000"/>
              <w:bottom w:val="single" w:sz="6" w:space="0" w:color="000000"/>
              <w:right w:val="single" w:sz="6" w:space="0" w:color="000000"/>
            </w:tcBorders>
          </w:tcPr>
          <w:p w14:paraId="1FE49A99" w14:textId="77777777" w:rsidR="00642549" w:rsidRPr="00F375AD" w:rsidRDefault="00D6390E">
            <w:pPr>
              <w:spacing w:after="0" w:line="259" w:lineRule="auto"/>
              <w:ind w:left="0" w:firstLine="0"/>
              <w:jc w:val="left"/>
              <w:rPr>
                <w:sz w:val="20"/>
                <w:szCs w:val="20"/>
              </w:rPr>
            </w:pPr>
            <w:r w:rsidRPr="00F375AD">
              <w:rPr>
                <w:b/>
                <w:sz w:val="20"/>
                <w:szCs w:val="20"/>
              </w:rPr>
              <w:t xml:space="preserve">Hard disk drive no longer required and is not reusable </w:t>
            </w:r>
          </w:p>
          <w:p w14:paraId="200B9FCC" w14:textId="77777777" w:rsidR="00642549" w:rsidRPr="00F375AD" w:rsidRDefault="00F375AD">
            <w:pPr>
              <w:spacing w:after="0" w:line="259" w:lineRule="auto"/>
              <w:ind w:left="360" w:hanging="360"/>
              <w:jc w:val="left"/>
              <w:rPr>
                <w:sz w:val="20"/>
                <w:szCs w:val="20"/>
              </w:rPr>
            </w:pPr>
            <w:r>
              <w:rPr>
                <w:sz w:val="20"/>
                <w:szCs w:val="20"/>
              </w:rPr>
              <w:t xml:space="preserve">      </w:t>
            </w:r>
            <w:r w:rsidR="00D6390E" w:rsidRPr="00F375AD">
              <w:rPr>
                <w:sz w:val="20"/>
                <w:szCs w:val="20"/>
              </w:rPr>
              <w:t xml:space="preserve">Regardless of the information stored on it, the drive should be shredded by an approved commercial contractor. Please contact the IPA team for advice on this. </w:t>
            </w:r>
          </w:p>
        </w:tc>
        <w:tc>
          <w:tcPr>
            <w:tcW w:w="3289" w:type="dxa"/>
            <w:tcBorders>
              <w:top w:val="single" w:sz="12" w:space="0" w:color="000000"/>
              <w:left w:val="single" w:sz="6" w:space="0" w:color="000000"/>
              <w:bottom w:val="single" w:sz="6" w:space="0" w:color="000000"/>
              <w:right w:val="single" w:sz="6" w:space="0" w:color="000000"/>
            </w:tcBorders>
          </w:tcPr>
          <w:p w14:paraId="78FE2222" w14:textId="77777777" w:rsidR="00642549" w:rsidRDefault="00642549">
            <w:pPr>
              <w:spacing w:after="160" w:line="259" w:lineRule="auto"/>
              <w:ind w:left="0" w:firstLine="0"/>
              <w:jc w:val="left"/>
            </w:pPr>
          </w:p>
        </w:tc>
        <w:tc>
          <w:tcPr>
            <w:tcW w:w="3287" w:type="dxa"/>
            <w:tcBorders>
              <w:top w:val="single" w:sz="12" w:space="0" w:color="000000"/>
              <w:left w:val="single" w:sz="6" w:space="0" w:color="000000"/>
              <w:bottom w:val="single" w:sz="6" w:space="0" w:color="000000"/>
              <w:right w:val="single" w:sz="6" w:space="0" w:color="000000"/>
            </w:tcBorders>
          </w:tcPr>
          <w:p w14:paraId="48706810" w14:textId="77777777" w:rsidR="00642549" w:rsidRDefault="00642549">
            <w:pPr>
              <w:spacing w:after="160" w:line="259" w:lineRule="auto"/>
              <w:ind w:left="0" w:firstLine="0"/>
              <w:jc w:val="left"/>
            </w:pPr>
          </w:p>
        </w:tc>
      </w:tr>
      <w:tr w:rsidR="00642549" w14:paraId="18E0175E" w14:textId="77777777" w:rsidTr="00F375AD">
        <w:trPr>
          <w:trHeight w:val="6393"/>
        </w:trPr>
        <w:tc>
          <w:tcPr>
            <w:tcW w:w="2053" w:type="dxa"/>
            <w:tcBorders>
              <w:top w:val="single" w:sz="6" w:space="0" w:color="000000"/>
              <w:left w:val="single" w:sz="6" w:space="0" w:color="000000"/>
              <w:bottom w:val="single" w:sz="6" w:space="0" w:color="000000"/>
              <w:right w:val="single" w:sz="6" w:space="0" w:color="000000"/>
            </w:tcBorders>
          </w:tcPr>
          <w:p w14:paraId="2A244B8C" w14:textId="77777777" w:rsidR="00642549" w:rsidRPr="00F375AD" w:rsidRDefault="00D6390E">
            <w:pPr>
              <w:spacing w:after="0" w:line="259" w:lineRule="auto"/>
              <w:ind w:left="2" w:firstLine="0"/>
              <w:jc w:val="left"/>
              <w:rPr>
                <w:sz w:val="20"/>
              </w:rPr>
            </w:pPr>
            <w:r w:rsidRPr="00F375AD">
              <w:rPr>
                <w:b/>
                <w:color w:val="32339A"/>
                <w:sz w:val="20"/>
              </w:rPr>
              <w:t xml:space="preserve">REMOTE WORKING  </w:t>
            </w:r>
          </w:p>
        </w:tc>
        <w:tc>
          <w:tcPr>
            <w:tcW w:w="6385" w:type="dxa"/>
            <w:tcBorders>
              <w:top w:val="single" w:sz="6" w:space="0" w:color="000000"/>
              <w:left w:val="single" w:sz="6" w:space="0" w:color="000000"/>
              <w:bottom w:val="single" w:sz="6" w:space="0" w:color="000000"/>
              <w:right w:val="single" w:sz="6" w:space="0" w:color="000000"/>
            </w:tcBorders>
          </w:tcPr>
          <w:p w14:paraId="4D72F5E0" w14:textId="77777777" w:rsidR="00642549" w:rsidRPr="00F375AD" w:rsidRDefault="00D6390E">
            <w:pPr>
              <w:numPr>
                <w:ilvl w:val="0"/>
                <w:numId w:val="55"/>
              </w:numPr>
              <w:spacing w:after="0" w:line="272" w:lineRule="auto"/>
              <w:ind w:hanging="360"/>
              <w:jc w:val="left"/>
              <w:rPr>
                <w:sz w:val="20"/>
              </w:rPr>
            </w:pPr>
            <w:r w:rsidRPr="00F375AD">
              <w:rPr>
                <w:b/>
                <w:sz w:val="20"/>
              </w:rPr>
              <w:t xml:space="preserve">Permitted following with the line manager's approval and compliance with the above guidance.  </w:t>
            </w:r>
          </w:p>
          <w:p w14:paraId="4E4F7F2C" w14:textId="77777777" w:rsidR="00642549" w:rsidRPr="00F375AD" w:rsidRDefault="00D6390E">
            <w:pPr>
              <w:numPr>
                <w:ilvl w:val="0"/>
                <w:numId w:val="55"/>
              </w:numPr>
              <w:spacing w:after="0" w:line="274" w:lineRule="auto"/>
              <w:ind w:hanging="360"/>
              <w:jc w:val="left"/>
              <w:rPr>
                <w:sz w:val="20"/>
              </w:rPr>
            </w:pPr>
            <w:r w:rsidRPr="00F375AD">
              <w:rPr>
                <w:b/>
                <w:sz w:val="20"/>
              </w:rPr>
              <w:t xml:space="preserve">No personal IT assets (eg, your home computer and peripherals) are to be used to process or store </w:t>
            </w:r>
            <w:r w:rsidR="0093436D" w:rsidRPr="00F375AD">
              <w:rPr>
                <w:b/>
                <w:sz w:val="20"/>
              </w:rPr>
              <w:t>HMPPS</w:t>
            </w:r>
            <w:r w:rsidRPr="00F375AD">
              <w:rPr>
                <w:b/>
                <w:sz w:val="20"/>
              </w:rPr>
              <w:t xml:space="preserve"> information. </w:t>
            </w:r>
          </w:p>
          <w:p w14:paraId="5ACE8AEE" w14:textId="77777777" w:rsidR="00642549" w:rsidRPr="00F375AD" w:rsidRDefault="00D6390E">
            <w:pPr>
              <w:numPr>
                <w:ilvl w:val="0"/>
                <w:numId w:val="55"/>
              </w:numPr>
              <w:spacing w:after="0" w:line="271" w:lineRule="auto"/>
              <w:ind w:hanging="360"/>
              <w:jc w:val="left"/>
              <w:rPr>
                <w:sz w:val="20"/>
              </w:rPr>
            </w:pPr>
            <w:r w:rsidRPr="00F375AD">
              <w:rPr>
                <w:sz w:val="20"/>
              </w:rPr>
              <w:t xml:space="preserve">Limit the amount of information you take out of the office. Only take what is necessary. </w:t>
            </w:r>
          </w:p>
          <w:p w14:paraId="40B4C565" w14:textId="77777777" w:rsidR="00642549" w:rsidRPr="00F375AD" w:rsidRDefault="00D6390E">
            <w:pPr>
              <w:numPr>
                <w:ilvl w:val="0"/>
                <w:numId w:val="55"/>
              </w:numPr>
              <w:spacing w:after="0" w:line="272" w:lineRule="auto"/>
              <w:ind w:hanging="360"/>
              <w:jc w:val="left"/>
              <w:rPr>
                <w:sz w:val="20"/>
              </w:rPr>
            </w:pPr>
            <w:r w:rsidRPr="00F375AD">
              <w:rPr>
                <w:sz w:val="20"/>
              </w:rPr>
              <w:t xml:space="preserve">Laptops and removable media used to store OFFICIAL and OFFICIAL – SENSITIVE information must be encrypted. </w:t>
            </w:r>
          </w:p>
          <w:p w14:paraId="720593F9" w14:textId="77777777" w:rsidR="00642549" w:rsidRPr="00F375AD" w:rsidRDefault="00D6390E">
            <w:pPr>
              <w:numPr>
                <w:ilvl w:val="0"/>
                <w:numId w:val="55"/>
              </w:numPr>
              <w:spacing w:after="2" w:line="271" w:lineRule="auto"/>
              <w:ind w:hanging="360"/>
              <w:jc w:val="left"/>
              <w:rPr>
                <w:sz w:val="20"/>
              </w:rPr>
            </w:pPr>
            <w:r w:rsidRPr="00F375AD">
              <w:rPr>
                <w:sz w:val="20"/>
              </w:rPr>
              <w:t xml:space="preserve">Information must not be emailed to or from home e-mail accounts. </w:t>
            </w:r>
          </w:p>
          <w:p w14:paraId="5B0AA0F4" w14:textId="77777777" w:rsidR="00642549" w:rsidRPr="00F375AD" w:rsidRDefault="00D6390E">
            <w:pPr>
              <w:spacing w:after="19" w:line="259" w:lineRule="auto"/>
              <w:ind w:left="0" w:firstLine="0"/>
              <w:jc w:val="left"/>
              <w:rPr>
                <w:sz w:val="20"/>
              </w:rPr>
            </w:pPr>
            <w:r w:rsidRPr="00F375AD">
              <w:rPr>
                <w:sz w:val="20"/>
              </w:rPr>
              <w:t xml:space="preserve"> </w:t>
            </w:r>
          </w:p>
          <w:p w14:paraId="41CDA741" w14:textId="77777777" w:rsidR="00642549" w:rsidRPr="00F375AD" w:rsidRDefault="00D6390E">
            <w:pPr>
              <w:spacing w:after="0" w:line="259" w:lineRule="auto"/>
              <w:ind w:left="0" w:firstLine="0"/>
              <w:jc w:val="left"/>
              <w:rPr>
                <w:sz w:val="20"/>
              </w:rPr>
            </w:pPr>
            <w:r w:rsidRPr="00F375AD">
              <w:rPr>
                <w:b/>
                <w:sz w:val="20"/>
              </w:rPr>
              <w:t>OFFICIAL:</w:t>
            </w:r>
            <w:r w:rsidRPr="00F375AD">
              <w:rPr>
                <w:sz w:val="20"/>
              </w:rPr>
              <w:t xml:space="preserve"> </w:t>
            </w:r>
          </w:p>
          <w:p w14:paraId="099630B3" w14:textId="77777777" w:rsidR="00642549" w:rsidRPr="00F375AD" w:rsidRDefault="00D6390E">
            <w:pPr>
              <w:numPr>
                <w:ilvl w:val="0"/>
                <w:numId w:val="55"/>
              </w:numPr>
              <w:spacing w:after="4" w:line="270" w:lineRule="auto"/>
              <w:ind w:hanging="360"/>
              <w:jc w:val="left"/>
              <w:rPr>
                <w:sz w:val="20"/>
              </w:rPr>
            </w:pPr>
            <w:r w:rsidRPr="00F375AD">
              <w:rPr>
                <w:sz w:val="20"/>
              </w:rPr>
              <w:t xml:space="preserve">Only encrypted, </w:t>
            </w:r>
            <w:r w:rsidR="0093436D" w:rsidRPr="00F375AD">
              <w:rPr>
                <w:sz w:val="20"/>
              </w:rPr>
              <w:t>HMPPS</w:t>
            </w:r>
            <w:r w:rsidRPr="00F375AD">
              <w:rPr>
                <w:sz w:val="20"/>
              </w:rPr>
              <w:t xml:space="preserve">-supplied and approved portable media is to be used. </w:t>
            </w:r>
          </w:p>
          <w:p w14:paraId="61D6EC76" w14:textId="77777777" w:rsidR="00642549" w:rsidRPr="00F375AD" w:rsidRDefault="00D6390E">
            <w:pPr>
              <w:numPr>
                <w:ilvl w:val="0"/>
                <w:numId w:val="55"/>
              </w:numPr>
              <w:spacing w:after="16" w:line="259" w:lineRule="auto"/>
              <w:ind w:hanging="360"/>
              <w:jc w:val="left"/>
              <w:rPr>
                <w:sz w:val="20"/>
              </w:rPr>
            </w:pPr>
            <w:r w:rsidRPr="00F375AD">
              <w:rPr>
                <w:sz w:val="20"/>
              </w:rPr>
              <w:t xml:space="preserve">Ensure information cannot be inadvertently overlooked. </w:t>
            </w:r>
          </w:p>
          <w:p w14:paraId="0D3A55DE" w14:textId="77777777" w:rsidR="00642549" w:rsidRPr="00F375AD" w:rsidRDefault="00D6390E">
            <w:pPr>
              <w:numPr>
                <w:ilvl w:val="0"/>
                <w:numId w:val="55"/>
              </w:numPr>
              <w:spacing w:after="0" w:line="259" w:lineRule="auto"/>
              <w:ind w:hanging="360"/>
              <w:jc w:val="left"/>
              <w:rPr>
                <w:sz w:val="20"/>
              </w:rPr>
            </w:pPr>
            <w:r w:rsidRPr="00F375AD">
              <w:rPr>
                <w:sz w:val="20"/>
              </w:rPr>
              <w:t xml:space="preserve">Store papers / portable media out of sight. </w:t>
            </w:r>
          </w:p>
          <w:p w14:paraId="11FCE7D0" w14:textId="77777777" w:rsidR="00642549" w:rsidRPr="00F375AD" w:rsidRDefault="00D6390E">
            <w:pPr>
              <w:numPr>
                <w:ilvl w:val="0"/>
                <w:numId w:val="55"/>
              </w:numPr>
              <w:spacing w:line="270" w:lineRule="auto"/>
              <w:ind w:hanging="360"/>
              <w:jc w:val="left"/>
              <w:rPr>
                <w:sz w:val="20"/>
              </w:rPr>
            </w:pPr>
            <w:r w:rsidRPr="00F375AD">
              <w:rPr>
                <w:sz w:val="20"/>
              </w:rPr>
              <w:t xml:space="preserve">NEVER leave papers or portable media in your car overnight. </w:t>
            </w:r>
          </w:p>
          <w:p w14:paraId="2E55D8F3" w14:textId="77777777" w:rsidR="00642549" w:rsidRPr="00F375AD" w:rsidRDefault="00D6390E">
            <w:pPr>
              <w:spacing w:after="19" w:line="259" w:lineRule="auto"/>
              <w:ind w:left="0" w:firstLine="0"/>
              <w:jc w:val="left"/>
              <w:rPr>
                <w:sz w:val="20"/>
              </w:rPr>
            </w:pPr>
            <w:r w:rsidRPr="00F375AD">
              <w:rPr>
                <w:sz w:val="20"/>
              </w:rPr>
              <w:t xml:space="preserve"> </w:t>
            </w:r>
          </w:p>
          <w:p w14:paraId="2E70B992" w14:textId="77777777" w:rsidR="00642549" w:rsidRPr="00F375AD" w:rsidRDefault="00D6390E">
            <w:pPr>
              <w:spacing w:after="0" w:line="259" w:lineRule="auto"/>
              <w:ind w:left="0" w:firstLine="0"/>
              <w:jc w:val="left"/>
              <w:rPr>
                <w:sz w:val="20"/>
              </w:rPr>
            </w:pPr>
            <w:r w:rsidRPr="00F375AD">
              <w:rPr>
                <w:b/>
                <w:sz w:val="20"/>
              </w:rPr>
              <w:t>OFFICIAL – SENSITIVE:</w:t>
            </w:r>
            <w:r w:rsidRPr="00F375AD">
              <w:rPr>
                <w:i/>
                <w:sz w:val="20"/>
              </w:rPr>
              <w:t xml:space="preserve"> as OFFICIAL plus</w:t>
            </w:r>
            <w:r w:rsidRPr="00F375AD">
              <w:rPr>
                <w:sz w:val="20"/>
              </w:rPr>
              <w:t xml:space="preserve"> </w:t>
            </w:r>
          </w:p>
          <w:p w14:paraId="358BE0F8" w14:textId="77777777" w:rsidR="00642549" w:rsidRPr="00F375AD" w:rsidRDefault="00D6390E">
            <w:pPr>
              <w:numPr>
                <w:ilvl w:val="0"/>
                <w:numId w:val="55"/>
              </w:numPr>
              <w:spacing w:after="3" w:line="270" w:lineRule="auto"/>
              <w:ind w:hanging="360"/>
              <w:jc w:val="left"/>
              <w:rPr>
                <w:sz w:val="20"/>
              </w:rPr>
            </w:pPr>
            <w:r w:rsidRPr="00F375AD">
              <w:rPr>
                <w:sz w:val="20"/>
              </w:rPr>
              <w:t xml:space="preserve">Items must not be opened or worked on whilst travelling or in a public area. </w:t>
            </w:r>
          </w:p>
          <w:p w14:paraId="52425625" w14:textId="77777777" w:rsidR="00642549" w:rsidRPr="00F375AD" w:rsidRDefault="00D6390E">
            <w:pPr>
              <w:numPr>
                <w:ilvl w:val="0"/>
                <w:numId w:val="55"/>
              </w:numPr>
              <w:spacing w:after="0" w:line="259" w:lineRule="auto"/>
              <w:ind w:hanging="360"/>
              <w:jc w:val="left"/>
              <w:rPr>
                <w:sz w:val="20"/>
              </w:rPr>
            </w:pPr>
            <w:r w:rsidRPr="00F375AD">
              <w:rPr>
                <w:sz w:val="20"/>
              </w:rPr>
              <w:t xml:space="preserve">Never leave papers / portable media unattended. </w:t>
            </w:r>
          </w:p>
          <w:p w14:paraId="55EFB14A" w14:textId="77777777" w:rsidR="00642549" w:rsidRPr="00F375AD" w:rsidRDefault="00D6390E">
            <w:pPr>
              <w:numPr>
                <w:ilvl w:val="0"/>
                <w:numId w:val="55"/>
              </w:numPr>
              <w:spacing w:after="0" w:line="259" w:lineRule="auto"/>
              <w:ind w:hanging="360"/>
              <w:jc w:val="left"/>
              <w:rPr>
                <w:sz w:val="20"/>
              </w:rPr>
            </w:pPr>
            <w:r w:rsidRPr="00F375AD">
              <w:rPr>
                <w:sz w:val="20"/>
              </w:rPr>
              <w:t xml:space="preserve">If working from home, store papers, laptops and portable </w:t>
            </w:r>
          </w:p>
        </w:tc>
        <w:tc>
          <w:tcPr>
            <w:tcW w:w="3289" w:type="dxa"/>
            <w:tcBorders>
              <w:top w:val="single" w:sz="6" w:space="0" w:color="000000"/>
              <w:left w:val="single" w:sz="6" w:space="0" w:color="000000"/>
              <w:bottom w:val="single" w:sz="6" w:space="0" w:color="000000"/>
              <w:right w:val="single" w:sz="6" w:space="0" w:color="000000"/>
            </w:tcBorders>
          </w:tcPr>
          <w:p w14:paraId="67715AA4" w14:textId="77777777" w:rsidR="00642549" w:rsidRPr="00F375AD" w:rsidRDefault="00D6390E">
            <w:pPr>
              <w:numPr>
                <w:ilvl w:val="0"/>
                <w:numId w:val="56"/>
              </w:numPr>
              <w:spacing w:after="0" w:line="275" w:lineRule="auto"/>
              <w:ind w:hanging="360"/>
              <w:jc w:val="left"/>
              <w:rPr>
                <w:sz w:val="20"/>
              </w:rPr>
            </w:pPr>
            <w:r w:rsidRPr="00F375AD">
              <w:rPr>
                <w:sz w:val="20"/>
              </w:rPr>
              <w:t xml:space="preserve">Secure agreement from the Information Asset Owner, who will carry out a risk assessment. </w:t>
            </w:r>
          </w:p>
          <w:p w14:paraId="02AF41F7" w14:textId="77777777" w:rsidR="00642549" w:rsidRPr="00F375AD" w:rsidRDefault="00D6390E">
            <w:pPr>
              <w:numPr>
                <w:ilvl w:val="0"/>
                <w:numId w:val="56"/>
              </w:numPr>
              <w:spacing w:after="0" w:line="274" w:lineRule="auto"/>
              <w:ind w:hanging="360"/>
              <w:jc w:val="left"/>
              <w:rPr>
                <w:sz w:val="20"/>
              </w:rPr>
            </w:pPr>
            <w:r w:rsidRPr="00F375AD">
              <w:rPr>
                <w:sz w:val="20"/>
              </w:rPr>
              <w:t xml:space="preserve">Limit the amount of information you take out of the office. Only take what is necessary. </w:t>
            </w:r>
          </w:p>
          <w:p w14:paraId="188241ED" w14:textId="77777777" w:rsidR="00642549" w:rsidRPr="00F375AD" w:rsidRDefault="00D6390E">
            <w:pPr>
              <w:numPr>
                <w:ilvl w:val="0"/>
                <w:numId w:val="56"/>
              </w:numPr>
              <w:spacing w:after="0" w:line="270" w:lineRule="auto"/>
              <w:ind w:hanging="360"/>
              <w:jc w:val="left"/>
              <w:rPr>
                <w:sz w:val="20"/>
              </w:rPr>
            </w:pPr>
            <w:r w:rsidRPr="00F375AD">
              <w:rPr>
                <w:sz w:val="20"/>
              </w:rPr>
              <w:t xml:space="preserve">Only carry in a locked container. </w:t>
            </w:r>
          </w:p>
          <w:p w14:paraId="5827E67C" w14:textId="77777777" w:rsidR="00642549" w:rsidRPr="00F375AD" w:rsidRDefault="00D6390E">
            <w:pPr>
              <w:numPr>
                <w:ilvl w:val="0"/>
                <w:numId w:val="56"/>
              </w:numPr>
              <w:spacing w:after="0" w:line="259" w:lineRule="auto"/>
              <w:ind w:hanging="360"/>
              <w:jc w:val="left"/>
              <w:rPr>
                <w:sz w:val="20"/>
              </w:rPr>
            </w:pPr>
            <w:r w:rsidRPr="00F375AD">
              <w:rPr>
                <w:sz w:val="20"/>
              </w:rPr>
              <w:t xml:space="preserve">The remote location must have a </w:t>
            </w:r>
            <w:r w:rsidR="0093436D" w:rsidRPr="00F375AD">
              <w:rPr>
                <w:sz w:val="20"/>
              </w:rPr>
              <w:t>HMPPS</w:t>
            </w:r>
            <w:r w:rsidRPr="00F375AD">
              <w:rPr>
                <w:sz w:val="20"/>
              </w:rPr>
              <w:t xml:space="preserve"> securityapproved container to store material. </w:t>
            </w:r>
          </w:p>
        </w:tc>
        <w:tc>
          <w:tcPr>
            <w:tcW w:w="3287" w:type="dxa"/>
            <w:tcBorders>
              <w:top w:val="single" w:sz="6" w:space="0" w:color="000000"/>
              <w:left w:val="single" w:sz="6" w:space="0" w:color="000000"/>
              <w:bottom w:val="single" w:sz="6" w:space="0" w:color="000000"/>
              <w:right w:val="single" w:sz="6" w:space="0" w:color="000000"/>
            </w:tcBorders>
          </w:tcPr>
          <w:p w14:paraId="0DC1F52C" w14:textId="77777777" w:rsidR="00642549" w:rsidRPr="00F375AD" w:rsidRDefault="00D6390E">
            <w:pPr>
              <w:numPr>
                <w:ilvl w:val="0"/>
                <w:numId w:val="57"/>
              </w:numPr>
              <w:spacing w:after="0" w:line="276" w:lineRule="auto"/>
              <w:ind w:hanging="360"/>
              <w:jc w:val="left"/>
              <w:rPr>
                <w:sz w:val="20"/>
              </w:rPr>
            </w:pPr>
            <w:r w:rsidRPr="00F375AD">
              <w:rPr>
                <w:sz w:val="20"/>
              </w:rPr>
              <w:t xml:space="preserve">Only to be removed for remote working as an exception if determined essential and following acceptance of the inherent risks by the DSO and senior management.  </w:t>
            </w:r>
          </w:p>
          <w:p w14:paraId="64E74F75" w14:textId="77777777" w:rsidR="00642549" w:rsidRPr="00F375AD" w:rsidRDefault="00D6390E">
            <w:pPr>
              <w:numPr>
                <w:ilvl w:val="0"/>
                <w:numId w:val="57"/>
              </w:numPr>
              <w:spacing w:after="0" w:line="259" w:lineRule="auto"/>
              <w:ind w:hanging="360"/>
              <w:jc w:val="left"/>
              <w:rPr>
                <w:sz w:val="20"/>
              </w:rPr>
            </w:pPr>
            <w:r w:rsidRPr="00F375AD">
              <w:rPr>
                <w:sz w:val="20"/>
              </w:rPr>
              <w:t xml:space="preserve">Initial guidance should be sought from the </w:t>
            </w:r>
            <w:r w:rsidR="0093436D" w:rsidRPr="00F375AD">
              <w:rPr>
                <w:sz w:val="20"/>
              </w:rPr>
              <w:t>HMPPS</w:t>
            </w:r>
            <w:r w:rsidRPr="00F375AD">
              <w:rPr>
                <w:sz w:val="20"/>
              </w:rPr>
              <w:t xml:space="preserve"> STRAPSO. </w:t>
            </w:r>
          </w:p>
        </w:tc>
      </w:tr>
    </w:tbl>
    <w:p w14:paraId="67ED3F26" w14:textId="77777777" w:rsidR="00642549" w:rsidRDefault="00642549">
      <w:pPr>
        <w:spacing w:after="0" w:line="259" w:lineRule="auto"/>
        <w:ind w:left="-1137" w:right="30" w:firstLine="0"/>
        <w:jc w:val="left"/>
      </w:pPr>
    </w:p>
    <w:tbl>
      <w:tblPr>
        <w:tblStyle w:val="TableGrid"/>
        <w:tblW w:w="15014" w:type="dxa"/>
        <w:tblInd w:w="23" w:type="dxa"/>
        <w:tblCellMar>
          <w:top w:w="93" w:type="dxa"/>
          <w:left w:w="83" w:type="dxa"/>
          <w:right w:w="73" w:type="dxa"/>
        </w:tblCellMar>
        <w:tblLook w:val="04A0" w:firstRow="1" w:lastRow="0" w:firstColumn="1" w:lastColumn="0" w:noHBand="0" w:noVBand="1"/>
      </w:tblPr>
      <w:tblGrid>
        <w:gridCol w:w="2053"/>
        <w:gridCol w:w="6385"/>
        <w:gridCol w:w="3289"/>
        <w:gridCol w:w="3287"/>
      </w:tblGrid>
      <w:tr w:rsidR="00642549" w14:paraId="5CFAA1C0" w14:textId="77777777">
        <w:trPr>
          <w:trHeight w:val="504"/>
        </w:trPr>
        <w:tc>
          <w:tcPr>
            <w:tcW w:w="2053" w:type="dxa"/>
            <w:tcBorders>
              <w:top w:val="single" w:sz="6" w:space="0" w:color="000000"/>
              <w:left w:val="single" w:sz="6" w:space="0" w:color="000000"/>
              <w:bottom w:val="single" w:sz="12" w:space="0" w:color="000000"/>
              <w:right w:val="single" w:sz="6" w:space="0" w:color="000000"/>
            </w:tcBorders>
          </w:tcPr>
          <w:p w14:paraId="139C7205" w14:textId="77777777" w:rsidR="00642549" w:rsidRDefault="00D6390E">
            <w:pPr>
              <w:spacing w:after="0" w:line="259" w:lineRule="auto"/>
              <w:ind w:left="2" w:firstLine="0"/>
              <w:jc w:val="left"/>
            </w:pPr>
            <w:r>
              <w:rPr>
                <w:b/>
                <w:sz w:val="24"/>
              </w:rPr>
              <w:t xml:space="preserve"> </w:t>
            </w:r>
          </w:p>
        </w:tc>
        <w:tc>
          <w:tcPr>
            <w:tcW w:w="6385" w:type="dxa"/>
            <w:tcBorders>
              <w:top w:val="single" w:sz="6" w:space="0" w:color="000000"/>
              <w:left w:val="single" w:sz="6" w:space="0" w:color="000000"/>
              <w:bottom w:val="single" w:sz="12" w:space="0" w:color="000000"/>
              <w:right w:val="single" w:sz="6" w:space="0" w:color="000000"/>
            </w:tcBorders>
            <w:shd w:val="clear" w:color="auto" w:fill="CCFFFF"/>
          </w:tcPr>
          <w:p w14:paraId="73CEDBCA" w14:textId="77777777" w:rsidR="00642549" w:rsidRDefault="00D6390E">
            <w:pPr>
              <w:spacing w:after="0" w:line="259" w:lineRule="auto"/>
              <w:ind w:left="0" w:firstLine="0"/>
              <w:jc w:val="left"/>
            </w:pPr>
            <w:r>
              <w:rPr>
                <w:b/>
                <w:color w:val="32339A"/>
              </w:rPr>
              <w:t>OFFICIAL</w:t>
            </w:r>
            <w:r>
              <w:rPr>
                <w:b/>
                <w:color w:val="32339A"/>
                <w:sz w:val="24"/>
              </w:rPr>
              <w:t xml:space="preserve"> </w:t>
            </w:r>
          </w:p>
        </w:tc>
        <w:tc>
          <w:tcPr>
            <w:tcW w:w="3289" w:type="dxa"/>
            <w:tcBorders>
              <w:top w:val="single" w:sz="6" w:space="0" w:color="000000"/>
              <w:left w:val="single" w:sz="6" w:space="0" w:color="000000"/>
              <w:bottom w:val="single" w:sz="12" w:space="0" w:color="000000"/>
              <w:right w:val="single" w:sz="6" w:space="0" w:color="000000"/>
            </w:tcBorders>
            <w:shd w:val="clear" w:color="auto" w:fill="FF9A00"/>
          </w:tcPr>
          <w:p w14:paraId="61D2DA81" w14:textId="77777777" w:rsidR="00642549" w:rsidRDefault="00D6390E">
            <w:pPr>
              <w:spacing w:after="0" w:line="259" w:lineRule="auto"/>
              <w:ind w:left="2" w:firstLine="0"/>
              <w:jc w:val="left"/>
            </w:pPr>
            <w:r>
              <w:rPr>
                <w:b/>
              </w:rPr>
              <w:t>SECRET</w:t>
            </w:r>
            <w:r>
              <w:rPr>
                <w:b/>
                <w:sz w:val="24"/>
              </w:rPr>
              <w:t xml:space="preserve"> </w:t>
            </w:r>
          </w:p>
        </w:tc>
        <w:tc>
          <w:tcPr>
            <w:tcW w:w="3287" w:type="dxa"/>
            <w:tcBorders>
              <w:top w:val="single" w:sz="6" w:space="0" w:color="000000"/>
              <w:left w:val="single" w:sz="6" w:space="0" w:color="000000"/>
              <w:bottom w:val="single" w:sz="12" w:space="0" w:color="000000"/>
              <w:right w:val="single" w:sz="6" w:space="0" w:color="000000"/>
            </w:tcBorders>
            <w:shd w:val="clear" w:color="auto" w:fill="FF0000"/>
          </w:tcPr>
          <w:p w14:paraId="71156618" w14:textId="77777777" w:rsidR="00642549" w:rsidRDefault="00D6390E">
            <w:pPr>
              <w:spacing w:after="0" w:line="259" w:lineRule="auto"/>
              <w:ind w:left="2" w:firstLine="0"/>
              <w:jc w:val="left"/>
            </w:pPr>
            <w:r>
              <w:rPr>
                <w:b/>
                <w:color w:val="FFFF00"/>
              </w:rPr>
              <w:t>TOP SECRET</w:t>
            </w:r>
            <w:r>
              <w:rPr>
                <w:b/>
                <w:color w:val="FFFF00"/>
                <w:sz w:val="24"/>
              </w:rPr>
              <w:t xml:space="preserve"> </w:t>
            </w:r>
          </w:p>
        </w:tc>
      </w:tr>
      <w:tr w:rsidR="00642549" w14:paraId="6E1773AE" w14:textId="77777777">
        <w:trPr>
          <w:trHeight w:val="472"/>
        </w:trPr>
        <w:tc>
          <w:tcPr>
            <w:tcW w:w="2053" w:type="dxa"/>
            <w:tcBorders>
              <w:top w:val="single" w:sz="12" w:space="0" w:color="000000"/>
              <w:left w:val="single" w:sz="6" w:space="0" w:color="000000"/>
              <w:bottom w:val="single" w:sz="6" w:space="0" w:color="000000"/>
              <w:right w:val="single" w:sz="6" w:space="0" w:color="000000"/>
            </w:tcBorders>
          </w:tcPr>
          <w:p w14:paraId="161C267C" w14:textId="77777777" w:rsidR="00642549" w:rsidRDefault="00642549">
            <w:pPr>
              <w:spacing w:after="160" w:line="259" w:lineRule="auto"/>
              <w:ind w:left="0" w:firstLine="0"/>
              <w:jc w:val="left"/>
            </w:pPr>
          </w:p>
        </w:tc>
        <w:tc>
          <w:tcPr>
            <w:tcW w:w="6385" w:type="dxa"/>
            <w:tcBorders>
              <w:top w:val="single" w:sz="12" w:space="0" w:color="000000"/>
              <w:left w:val="single" w:sz="6" w:space="0" w:color="000000"/>
              <w:bottom w:val="single" w:sz="6" w:space="0" w:color="000000"/>
              <w:right w:val="single" w:sz="6" w:space="0" w:color="000000"/>
            </w:tcBorders>
          </w:tcPr>
          <w:p w14:paraId="50FD0D75" w14:textId="77777777" w:rsidR="00642549" w:rsidRDefault="00D6390E">
            <w:pPr>
              <w:spacing w:after="0" w:line="259" w:lineRule="auto"/>
              <w:ind w:left="360" w:firstLine="0"/>
              <w:jc w:val="left"/>
            </w:pPr>
            <w:r w:rsidRPr="00C07A19">
              <w:rPr>
                <w:sz w:val="20"/>
              </w:rPr>
              <w:t>media in a locked drawer / cabinet.</w:t>
            </w:r>
            <w:r w:rsidRPr="00C07A19">
              <w:t xml:space="preserve"> </w:t>
            </w:r>
          </w:p>
        </w:tc>
        <w:tc>
          <w:tcPr>
            <w:tcW w:w="3289" w:type="dxa"/>
            <w:tcBorders>
              <w:top w:val="single" w:sz="12" w:space="0" w:color="000000"/>
              <w:left w:val="single" w:sz="6" w:space="0" w:color="000000"/>
              <w:bottom w:val="single" w:sz="6" w:space="0" w:color="000000"/>
              <w:right w:val="single" w:sz="6" w:space="0" w:color="000000"/>
            </w:tcBorders>
          </w:tcPr>
          <w:p w14:paraId="16FA1401" w14:textId="77777777" w:rsidR="00642549" w:rsidRDefault="00642549">
            <w:pPr>
              <w:spacing w:after="160" w:line="259" w:lineRule="auto"/>
              <w:ind w:left="0" w:firstLine="0"/>
              <w:jc w:val="left"/>
            </w:pPr>
          </w:p>
        </w:tc>
        <w:tc>
          <w:tcPr>
            <w:tcW w:w="3287" w:type="dxa"/>
            <w:tcBorders>
              <w:top w:val="single" w:sz="12" w:space="0" w:color="000000"/>
              <w:left w:val="single" w:sz="6" w:space="0" w:color="000000"/>
              <w:bottom w:val="single" w:sz="6" w:space="0" w:color="000000"/>
              <w:right w:val="single" w:sz="6" w:space="0" w:color="000000"/>
            </w:tcBorders>
          </w:tcPr>
          <w:p w14:paraId="12DE1D51" w14:textId="77777777" w:rsidR="00642549" w:rsidRDefault="00642549">
            <w:pPr>
              <w:spacing w:after="160" w:line="259" w:lineRule="auto"/>
              <w:ind w:left="0" w:firstLine="0"/>
              <w:jc w:val="left"/>
            </w:pPr>
          </w:p>
        </w:tc>
      </w:tr>
      <w:tr w:rsidR="00642549" w14:paraId="29DF1865" w14:textId="77777777">
        <w:trPr>
          <w:trHeight w:val="3148"/>
        </w:trPr>
        <w:tc>
          <w:tcPr>
            <w:tcW w:w="2053" w:type="dxa"/>
            <w:tcBorders>
              <w:top w:val="single" w:sz="6" w:space="0" w:color="000000"/>
              <w:left w:val="single" w:sz="6" w:space="0" w:color="000000"/>
              <w:bottom w:val="single" w:sz="6" w:space="0" w:color="000000"/>
              <w:right w:val="single" w:sz="6" w:space="0" w:color="000000"/>
            </w:tcBorders>
          </w:tcPr>
          <w:p w14:paraId="14BDD073" w14:textId="77777777" w:rsidR="00642549" w:rsidRPr="00F375AD" w:rsidRDefault="00D6390E">
            <w:pPr>
              <w:spacing w:after="0" w:line="259" w:lineRule="auto"/>
              <w:ind w:left="2" w:firstLine="0"/>
              <w:jc w:val="left"/>
              <w:rPr>
                <w:sz w:val="20"/>
              </w:rPr>
            </w:pPr>
            <w:r w:rsidRPr="00F375AD">
              <w:rPr>
                <w:sz w:val="20"/>
              </w:rPr>
              <w:t xml:space="preserve">Discussing work on telephones (landline or mobile), in video conferences, via Microsoft Lync or in public places </w:t>
            </w:r>
          </w:p>
        </w:tc>
        <w:tc>
          <w:tcPr>
            <w:tcW w:w="6385" w:type="dxa"/>
            <w:tcBorders>
              <w:top w:val="single" w:sz="6" w:space="0" w:color="000000"/>
              <w:left w:val="single" w:sz="6" w:space="0" w:color="000000"/>
              <w:bottom w:val="single" w:sz="6" w:space="0" w:color="000000"/>
              <w:right w:val="single" w:sz="6" w:space="0" w:color="000000"/>
            </w:tcBorders>
          </w:tcPr>
          <w:p w14:paraId="50F29787" w14:textId="77777777" w:rsidR="00642549" w:rsidRPr="00F375AD" w:rsidRDefault="00D6390E">
            <w:pPr>
              <w:spacing w:after="6" w:line="268" w:lineRule="auto"/>
              <w:ind w:left="0" w:firstLine="0"/>
              <w:jc w:val="left"/>
              <w:rPr>
                <w:sz w:val="20"/>
              </w:rPr>
            </w:pPr>
            <w:r w:rsidRPr="00F375AD">
              <w:rPr>
                <w:b/>
                <w:sz w:val="20"/>
              </w:rPr>
              <w:t xml:space="preserve">You should not assume telephony systems, video conferencing are secure. </w:t>
            </w:r>
          </w:p>
          <w:p w14:paraId="05AC0863" w14:textId="77777777" w:rsidR="00642549" w:rsidRPr="00F375AD" w:rsidRDefault="00D6390E">
            <w:pPr>
              <w:spacing w:after="18" w:line="259" w:lineRule="auto"/>
              <w:ind w:left="0" w:firstLine="0"/>
              <w:jc w:val="left"/>
              <w:rPr>
                <w:sz w:val="20"/>
              </w:rPr>
            </w:pPr>
            <w:r w:rsidRPr="00F375AD">
              <w:rPr>
                <w:sz w:val="20"/>
              </w:rPr>
              <w:t xml:space="preserve"> </w:t>
            </w:r>
          </w:p>
          <w:p w14:paraId="33CA787C" w14:textId="77777777" w:rsidR="00642549" w:rsidRPr="00F375AD" w:rsidRDefault="00D6390E">
            <w:pPr>
              <w:spacing w:after="0" w:line="259" w:lineRule="auto"/>
              <w:ind w:left="0" w:firstLine="0"/>
              <w:jc w:val="left"/>
              <w:rPr>
                <w:sz w:val="20"/>
              </w:rPr>
            </w:pPr>
            <w:r w:rsidRPr="00F375AD">
              <w:rPr>
                <w:b/>
                <w:sz w:val="20"/>
              </w:rPr>
              <w:t>OFFICIAL:</w:t>
            </w:r>
            <w:r w:rsidRPr="00F375AD">
              <w:rPr>
                <w:sz w:val="20"/>
              </w:rPr>
              <w:t xml:space="preserve"> </w:t>
            </w:r>
          </w:p>
          <w:p w14:paraId="797D0190" w14:textId="77777777" w:rsidR="00642549" w:rsidRPr="00F375AD" w:rsidRDefault="00D6390E">
            <w:pPr>
              <w:numPr>
                <w:ilvl w:val="0"/>
                <w:numId w:val="58"/>
              </w:numPr>
              <w:spacing w:after="4" w:line="270" w:lineRule="auto"/>
              <w:ind w:hanging="360"/>
              <w:jc w:val="left"/>
              <w:rPr>
                <w:sz w:val="20"/>
              </w:rPr>
            </w:pPr>
            <w:r w:rsidRPr="00F375AD">
              <w:rPr>
                <w:sz w:val="20"/>
              </w:rPr>
              <w:t xml:space="preserve">No restrictions but be careful of straying into areas that could be deemed as OFFICIAL – SENSITIVE. </w:t>
            </w:r>
          </w:p>
          <w:p w14:paraId="4BB1ED52" w14:textId="77777777" w:rsidR="00642549" w:rsidRPr="00F375AD" w:rsidRDefault="00D6390E">
            <w:pPr>
              <w:spacing w:after="19" w:line="259" w:lineRule="auto"/>
              <w:ind w:left="0" w:firstLine="0"/>
              <w:jc w:val="left"/>
              <w:rPr>
                <w:sz w:val="20"/>
              </w:rPr>
            </w:pPr>
            <w:r w:rsidRPr="00F375AD">
              <w:rPr>
                <w:sz w:val="20"/>
              </w:rPr>
              <w:t xml:space="preserve"> </w:t>
            </w:r>
          </w:p>
          <w:p w14:paraId="03EA2DF2" w14:textId="77777777" w:rsidR="00642549" w:rsidRPr="00F375AD" w:rsidRDefault="00D6390E">
            <w:pPr>
              <w:spacing w:after="0" w:line="259" w:lineRule="auto"/>
              <w:ind w:left="0" w:firstLine="0"/>
              <w:jc w:val="left"/>
              <w:rPr>
                <w:sz w:val="20"/>
              </w:rPr>
            </w:pPr>
            <w:r w:rsidRPr="00F375AD">
              <w:rPr>
                <w:b/>
                <w:sz w:val="20"/>
              </w:rPr>
              <w:t>OFFICIAL – SENSITIVE:</w:t>
            </w:r>
            <w:r w:rsidRPr="00F375AD">
              <w:rPr>
                <w:sz w:val="20"/>
              </w:rPr>
              <w:t xml:space="preserve"> </w:t>
            </w:r>
          </w:p>
          <w:p w14:paraId="49F15782" w14:textId="77777777" w:rsidR="00642549" w:rsidRPr="00F375AD" w:rsidRDefault="00D6390E">
            <w:pPr>
              <w:numPr>
                <w:ilvl w:val="0"/>
                <w:numId w:val="58"/>
              </w:numPr>
              <w:spacing w:after="0" w:line="259" w:lineRule="auto"/>
              <w:ind w:hanging="360"/>
              <w:jc w:val="left"/>
              <w:rPr>
                <w:sz w:val="20"/>
              </w:rPr>
            </w:pPr>
            <w:r w:rsidRPr="00F375AD">
              <w:rPr>
                <w:sz w:val="20"/>
              </w:rPr>
              <w:t xml:space="preserve">Details of sensitive material should be kept to an absolute minimum.  </w:t>
            </w:r>
          </w:p>
        </w:tc>
        <w:tc>
          <w:tcPr>
            <w:tcW w:w="3289" w:type="dxa"/>
            <w:tcBorders>
              <w:top w:val="single" w:sz="6" w:space="0" w:color="000000"/>
              <w:left w:val="single" w:sz="6" w:space="0" w:color="000000"/>
              <w:bottom w:val="single" w:sz="6" w:space="0" w:color="000000"/>
              <w:right w:val="single" w:sz="6" w:space="0" w:color="000000"/>
            </w:tcBorders>
          </w:tcPr>
          <w:p w14:paraId="4AB6F1B7" w14:textId="77777777" w:rsidR="00642549" w:rsidRPr="00F375AD" w:rsidRDefault="00D6390E">
            <w:pPr>
              <w:spacing w:after="0" w:line="259" w:lineRule="auto"/>
              <w:ind w:left="2" w:firstLine="0"/>
              <w:jc w:val="left"/>
              <w:rPr>
                <w:sz w:val="20"/>
              </w:rPr>
            </w:pPr>
            <w:r w:rsidRPr="00F375AD">
              <w:rPr>
                <w:sz w:val="20"/>
              </w:rPr>
              <w:t xml:space="preserve">Not allowed unless both parties are using encrypted equipment (e.g. Brent). </w:t>
            </w:r>
          </w:p>
        </w:tc>
        <w:tc>
          <w:tcPr>
            <w:tcW w:w="3287" w:type="dxa"/>
            <w:tcBorders>
              <w:top w:val="single" w:sz="6" w:space="0" w:color="000000"/>
              <w:left w:val="single" w:sz="6" w:space="0" w:color="000000"/>
              <w:bottom w:val="single" w:sz="6" w:space="0" w:color="000000"/>
              <w:right w:val="single" w:sz="6" w:space="0" w:color="000000"/>
            </w:tcBorders>
          </w:tcPr>
          <w:p w14:paraId="6763CB00" w14:textId="77777777" w:rsidR="00642549" w:rsidRPr="00F375AD" w:rsidRDefault="00D6390E">
            <w:pPr>
              <w:spacing w:after="16" w:line="277" w:lineRule="auto"/>
              <w:ind w:left="2" w:firstLine="0"/>
              <w:jc w:val="left"/>
              <w:rPr>
                <w:sz w:val="20"/>
              </w:rPr>
            </w:pPr>
            <w:r w:rsidRPr="00F375AD">
              <w:rPr>
                <w:sz w:val="20"/>
              </w:rPr>
              <w:t xml:space="preserve">Not allowed unless both parties are using encrypted equipment approved to Top Secret (e.g. </w:t>
            </w:r>
          </w:p>
          <w:p w14:paraId="7A6FB0D0" w14:textId="77777777" w:rsidR="00642549" w:rsidRPr="00F375AD" w:rsidRDefault="00D6390E">
            <w:pPr>
              <w:spacing w:after="0" w:line="259" w:lineRule="auto"/>
              <w:ind w:left="2" w:firstLine="0"/>
              <w:jc w:val="left"/>
              <w:rPr>
                <w:sz w:val="20"/>
              </w:rPr>
            </w:pPr>
            <w:r w:rsidRPr="00F375AD">
              <w:rPr>
                <w:sz w:val="20"/>
              </w:rPr>
              <w:t xml:space="preserve">Brent). </w:t>
            </w:r>
          </w:p>
        </w:tc>
      </w:tr>
      <w:tr w:rsidR="00642549" w14:paraId="10BF04F6" w14:textId="77777777" w:rsidTr="00C07A19">
        <w:trPr>
          <w:trHeight w:val="4694"/>
        </w:trPr>
        <w:tc>
          <w:tcPr>
            <w:tcW w:w="2053" w:type="dxa"/>
            <w:tcBorders>
              <w:top w:val="single" w:sz="6" w:space="0" w:color="000000"/>
              <w:left w:val="single" w:sz="6" w:space="0" w:color="000000"/>
              <w:bottom w:val="single" w:sz="6" w:space="0" w:color="000000"/>
              <w:right w:val="single" w:sz="6" w:space="0" w:color="000000"/>
            </w:tcBorders>
          </w:tcPr>
          <w:p w14:paraId="6EB7A5D8" w14:textId="77777777" w:rsidR="00642549" w:rsidRPr="00C07A19" w:rsidRDefault="00D6390E">
            <w:pPr>
              <w:spacing w:after="0" w:line="259" w:lineRule="auto"/>
              <w:ind w:left="2" w:firstLine="0"/>
              <w:jc w:val="left"/>
              <w:rPr>
                <w:sz w:val="20"/>
              </w:rPr>
            </w:pPr>
            <w:r w:rsidRPr="00C07A19">
              <w:rPr>
                <w:b/>
                <w:color w:val="32339A"/>
                <w:sz w:val="20"/>
              </w:rPr>
              <w:t xml:space="preserve">PERSONNEL SECURITY </w:t>
            </w:r>
          </w:p>
        </w:tc>
        <w:tc>
          <w:tcPr>
            <w:tcW w:w="6385" w:type="dxa"/>
            <w:tcBorders>
              <w:top w:val="single" w:sz="6" w:space="0" w:color="000000"/>
              <w:left w:val="single" w:sz="6" w:space="0" w:color="000000"/>
              <w:bottom w:val="single" w:sz="6" w:space="0" w:color="000000"/>
              <w:right w:val="single" w:sz="6" w:space="0" w:color="000000"/>
            </w:tcBorders>
          </w:tcPr>
          <w:p w14:paraId="1662306E" w14:textId="77777777" w:rsidR="00642549" w:rsidRPr="00C07A19" w:rsidRDefault="00D6390E">
            <w:pPr>
              <w:spacing w:after="55" w:line="259" w:lineRule="auto"/>
              <w:ind w:left="0" w:firstLine="0"/>
              <w:jc w:val="left"/>
              <w:rPr>
                <w:sz w:val="20"/>
              </w:rPr>
            </w:pPr>
            <w:r w:rsidRPr="00C07A19">
              <w:rPr>
                <w:b/>
                <w:sz w:val="20"/>
              </w:rPr>
              <w:t>OFFICIAL:</w:t>
            </w:r>
            <w:r w:rsidRPr="00C07A19">
              <w:rPr>
                <w:sz w:val="20"/>
              </w:rPr>
              <w:t xml:space="preserve"> </w:t>
            </w:r>
          </w:p>
          <w:p w14:paraId="4FE8A13C" w14:textId="77777777" w:rsidR="00642549" w:rsidRPr="00C07A19" w:rsidRDefault="00D6390E">
            <w:pPr>
              <w:numPr>
                <w:ilvl w:val="0"/>
                <w:numId w:val="59"/>
              </w:numPr>
              <w:spacing w:after="41" w:line="274" w:lineRule="auto"/>
              <w:ind w:hanging="360"/>
              <w:jc w:val="left"/>
              <w:rPr>
                <w:sz w:val="20"/>
              </w:rPr>
            </w:pPr>
            <w:r w:rsidRPr="00C07A19">
              <w:rPr>
                <w:sz w:val="20"/>
              </w:rPr>
              <w:t xml:space="preserve">Prior to recruitment, HR / line managers should carry out appropriate recruitment checks to Baseline Personnel Security Standard (BPSS). </w:t>
            </w:r>
          </w:p>
          <w:p w14:paraId="2A7E5A42" w14:textId="77777777" w:rsidR="00642549" w:rsidRPr="00C07A19" w:rsidRDefault="00D6390E">
            <w:pPr>
              <w:numPr>
                <w:ilvl w:val="0"/>
                <w:numId w:val="59"/>
              </w:numPr>
              <w:spacing w:after="40" w:line="274" w:lineRule="auto"/>
              <w:ind w:hanging="360"/>
              <w:jc w:val="left"/>
              <w:rPr>
                <w:sz w:val="20"/>
              </w:rPr>
            </w:pPr>
            <w:r w:rsidRPr="00C07A19">
              <w:rPr>
                <w:sz w:val="20"/>
              </w:rPr>
              <w:t xml:space="preserve">Once recruited line managers should ensure staff complete the ‘Responsible For Information’ e-learning via Civil Service Learning. </w:t>
            </w:r>
          </w:p>
          <w:p w14:paraId="4C595930" w14:textId="77777777" w:rsidR="00642549" w:rsidRPr="00C07A19" w:rsidRDefault="00D6390E">
            <w:pPr>
              <w:numPr>
                <w:ilvl w:val="0"/>
                <w:numId w:val="59"/>
              </w:numPr>
              <w:spacing w:after="59" w:line="273" w:lineRule="auto"/>
              <w:ind w:hanging="360"/>
              <w:jc w:val="left"/>
              <w:rPr>
                <w:sz w:val="20"/>
              </w:rPr>
            </w:pPr>
            <w:r w:rsidRPr="00C07A19">
              <w:rPr>
                <w:sz w:val="20"/>
              </w:rPr>
              <w:t xml:space="preserve">Line Managers should ensure that staff read the </w:t>
            </w:r>
            <w:r w:rsidR="0093436D" w:rsidRPr="00C07A19">
              <w:rPr>
                <w:sz w:val="20"/>
              </w:rPr>
              <w:t>HMPPS</w:t>
            </w:r>
            <w:r w:rsidRPr="00C07A19">
              <w:rPr>
                <w:sz w:val="20"/>
              </w:rPr>
              <w:t xml:space="preserve"> IPA team Intranet pages and know where to go if assistance is required. </w:t>
            </w:r>
          </w:p>
          <w:p w14:paraId="1ABF5DA8" w14:textId="77777777" w:rsidR="00642549" w:rsidRPr="00C07A19" w:rsidRDefault="00D6390E">
            <w:pPr>
              <w:spacing w:after="19" w:line="259" w:lineRule="auto"/>
              <w:ind w:left="0" w:firstLine="0"/>
              <w:jc w:val="left"/>
              <w:rPr>
                <w:sz w:val="20"/>
              </w:rPr>
            </w:pPr>
            <w:r w:rsidRPr="00C07A19">
              <w:rPr>
                <w:sz w:val="20"/>
              </w:rPr>
              <w:t xml:space="preserve"> </w:t>
            </w:r>
          </w:p>
          <w:p w14:paraId="3A78B9FE" w14:textId="77777777" w:rsidR="00642549" w:rsidRPr="00C07A19" w:rsidRDefault="00D6390E">
            <w:pPr>
              <w:spacing w:after="0" w:line="259" w:lineRule="auto"/>
              <w:ind w:left="0" w:firstLine="0"/>
              <w:jc w:val="left"/>
              <w:rPr>
                <w:sz w:val="20"/>
              </w:rPr>
            </w:pPr>
            <w:r w:rsidRPr="00C07A19">
              <w:rPr>
                <w:b/>
                <w:sz w:val="20"/>
              </w:rPr>
              <w:t>OFFICIAL – SENSITIVE:</w:t>
            </w:r>
            <w:r w:rsidRPr="00C07A19">
              <w:rPr>
                <w:i/>
                <w:sz w:val="20"/>
              </w:rPr>
              <w:t xml:space="preserve"> as OFFICIAL plus</w:t>
            </w:r>
            <w:r w:rsidRPr="00C07A19">
              <w:rPr>
                <w:sz w:val="20"/>
              </w:rPr>
              <w:t xml:space="preserve"> </w:t>
            </w:r>
          </w:p>
          <w:p w14:paraId="44841572" w14:textId="77777777" w:rsidR="00642549" w:rsidRPr="00C07A19" w:rsidRDefault="00D6390E">
            <w:pPr>
              <w:numPr>
                <w:ilvl w:val="0"/>
                <w:numId w:val="59"/>
              </w:numPr>
              <w:spacing w:after="0" w:line="259" w:lineRule="auto"/>
              <w:ind w:hanging="360"/>
              <w:jc w:val="left"/>
              <w:rPr>
                <w:sz w:val="20"/>
              </w:rPr>
            </w:pPr>
            <w:r w:rsidRPr="00C07A19">
              <w:rPr>
                <w:sz w:val="20"/>
              </w:rPr>
              <w:t xml:space="preserve">Staff should only share information on a ‘Need to Know’ basis. </w:t>
            </w:r>
          </w:p>
        </w:tc>
        <w:tc>
          <w:tcPr>
            <w:tcW w:w="3289" w:type="dxa"/>
            <w:tcBorders>
              <w:top w:val="single" w:sz="6" w:space="0" w:color="000000"/>
              <w:left w:val="single" w:sz="6" w:space="0" w:color="000000"/>
              <w:bottom w:val="single" w:sz="6" w:space="0" w:color="000000"/>
              <w:right w:val="single" w:sz="6" w:space="0" w:color="000000"/>
            </w:tcBorders>
          </w:tcPr>
          <w:p w14:paraId="1A379DE5" w14:textId="77777777" w:rsidR="00642549" w:rsidRPr="00C07A19" w:rsidRDefault="00D6390E">
            <w:pPr>
              <w:numPr>
                <w:ilvl w:val="0"/>
                <w:numId w:val="60"/>
              </w:numPr>
              <w:spacing w:after="0" w:line="277" w:lineRule="auto"/>
              <w:ind w:hanging="360"/>
              <w:jc w:val="left"/>
              <w:rPr>
                <w:sz w:val="20"/>
              </w:rPr>
            </w:pPr>
            <w:r w:rsidRPr="00C07A19">
              <w:rPr>
                <w:sz w:val="20"/>
              </w:rPr>
              <w:t xml:space="preserve">Prior to recruitment, HR / line managers should carry out appropriate recruitment checks. If regular uncontrolled access to SECRET is required, </w:t>
            </w:r>
          </w:p>
          <w:p w14:paraId="62B107BF" w14:textId="77777777" w:rsidR="00642549" w:rsidRPr="00C07A19" w:rsidRDefault="00D6390E">
            <w:pPr>
              <w:spacing w:after="19" w:line="259" w:lineRule="auto"/>
              <w:ind w:left="0" w:firstLine="0"/>
              <w:jc w:val="center"/>
              <w:rPr>
                <w:sz w:val="20"/>
              </w:rPr>
            </w:pPr>
            <w:r w:rsidRPr="00C07A19">
              <w:rPr>
                <w:sz w:val="20"/>
              </w:rPr>
              <w:t xml:space="preserve">National Security Vetting </w:t>
            </w:r>
          </w:p>
          <w:p w14:paraId="3C831503" w14:textId="77777777" w:rsidR="00642549" w:rsidRPr="00C07A19" w:rsidRDefault="00D6390E">
            <w:pPr>
              <w:spacing w:after="43" w:line="274" w:lineRule="auto"/>
              <w:ind w:left="362" w:firstLine="0"/>
              <w:jc w:val="left"/>
              <w:rPr>
                <w:sz w:val="20"/>
              </w:rPr>
            </w:pPr>
            <w:r w:rsidRPr="00C07A19">
              <w:rPr>
                <w:sz w:val="20"/>
              </w:rPr>
              <w:t xml:space="preserve">(NSV) must be in place (Security Check, or SC) before the post-holder commences work. </w:t>
            </w:r>
          </w:p>
          <w:p w14:paraId="0BC9D9C7" w14:textId="77777777" w:rsidR="00642549" w:rsidRPr="00C07A19" w:rsidRDefault="00D6390E">
            <w:pPr>
              <w:numPr>
                <w:ilvl w:val="0"/>
                <w:numId w:val="60"/>
              </w:numPr>
              <w:spacing w:after="0" w:line="277" w:lineRule="auto"/>
              <w:ind w:hanging="360"/>
              <w:jc w:val="left"/>
              <w:rPr>
                <w:sz w:val="20"/>
              </w:rPr>
            </w:pPr>
            <w:r w:rsidRPr="00C07A19">
              <w:rPr>
                <w:sz w:val="20"/>
              </w:rPr>
              <w:t xml:space="preserve">Once recruited line managers should ensure staff complete the </w:t>
            </w:r>
          </w:p>
          <w:p w14:paraId="59B457EC" w14:textId="77777777" w:rsidR="00642549" w:rsidRPr="00C07A19" w:rsidRDefault="00D6390E">
            <w:pPr>
              <w:spacing w:after="18" w:line="259" w:lineRule="auto"/>
              <w:ind w:left="362" w:firstLine="0"/>
              <w:jc w:val="left"/>
              <w:rPr>
                <w:sz w:val="20"/>
              </w:rPr>
            </w:pPr>
            <w:r w:rsidRPr="00C07A19">
              <w:rPr>
                <w:sz w:val="20"/>
              </w:rPr>
              <w:t xml:space="preserve">‘Responsible For </w:t>
            </w:r>
          </w:p>
          <w:p w14:paraId="769DCE26" w14:textId="77777777" w:rsidR="00642549" w:rsidRPr="00C07A19" w:rsidRDefault="00D6390E">
            <w:pPr>
              <w:spacing w:after="0" w:line="259" w:lineRule="auto"/>
              <w:ind w:left="362" w:firstLine="0"/>
              <w:jc w:val="left"/>
              <w:rPr>
                <w:sz w:val="20"/>
              </w:rPr>
            </w:pPr>
            <w:r w:rsidRPr="00C07A19">
              <w:rPr>
                <w:sz w:val="20"/>
              </w:rPr>
              <w:t xml:space="preserve">Information’ e-learning via Civil Service Learning. </w:t>
            </w:r>
          </w:p>
        </w:tc>
        <w:tc>
          <w:tcPr>
            <w:tcW w:w="3287" w:type="dxa"/>
            <w:tcBorders>
              <w:top w:val="single" w:sz="6" w:space="0" w:color="000000"/>
              <w:left w:val="single" w:sz="6" w:space="0" w:color="000000"/>
              <w:bottom w:val="single" w:sz="6" w:space="0" w:color="000000"/>
              <w:right w:val="single" w:sz="6" w:space="0" w:color="000000"/>
            </w:tcBorders>
          </w:tcPr>
          <w:p w14:paraId="1EFA8AB5" w14:textId="77777777" w:rsidR="00642549" w:rsidRPr="00C07A19" w:rsidRDefault="00D6390E">
            <w:pPr>
              <w:numPr>
                <w:ilvl w:val="0"/>
                <w:numId w:val="61"/>
              </w:numPr>
              <w:spacing w:after="0" w:line="277" w:lineRule="auto"/>
              <w:ind w:hanging="360"/>
              <w:jc w:val="left"/>
              <w:rPr>
                <w:sz w:val="20"/>
              </w:rPr>
            </w:pPr>
            <w:r w:rsidRPr="00C07A19">
              <w:rPr>
                <w:sz w:val="20"/>
              </w:rPr>
              <w:t xml:space="preserve">Prior to recruitment, HR / line managers should carry out appropriate recruitment checks. If regular </w:t>
            </w:r>
          </w:p>
          <w:p w14:paraId="0CA801D2" w14:textId="77777777" w:rsidR="00642549" w:rsidRPr="00C07A19" w:rsidRDefault="00D6390E">
            <w:pPr>
              <w:spacing w:after="0" w:line="277" w:lineRule="auto"/>
              <w:ind w:left="362" w:firstLine="0"/>
              <w:jc w:val="left"/>
              <w:rPr>
                <w:sz w:val="20"/>
              </w:rPr>
            </w:pPr>
            <w:r w:rsidRPr="00C07A19">
              <w:rPr>
                <w:sz w:val="20"/>
              </w:rPr>
              <w:t xml:space="preserve">uncontrolled access to TOP SECRET is required, </w:t>
            </w:r>
          </w:p>
          <w:p w14:paraId="245A9461" w14:textId="77777777" w:rsidR="00642549" w:rsidRPr="00C07A19" w:rsidRDefault="00D6390E">
            <w:pPr>
              <w:spacing w:after="19" w:line="259" w:lineRule="auto"/>
              <w:ind w:left="362" w:firstLine="0"/>
              <w:jc w:val="left"/>
              <w:rPr>
                <w:sz w:val="20"/>
              </w:rPr>
            </w:pPr>
            <w:r w:rsidRPr="00C07A19">
              <w:rPr>
                <w:sz w:val="20"/>
              </w:rPr>
              <w:t xml:space="preserve">National Security Vetting </w:t>
            </w:r>
          </w:p>
          <w:p w14:paraId="41FB24D4" w14:textId="77777777" w:rsidR="00642549" w:rsidRPr="00C07A19" w:rsidRDefault="00D6390E">
            <w:pPr>
              <w:spacing w:after="43" w:line="274" w:lineRule="auto"/>
              <w:ind w:left="362" w:firstLine="0"/>
              <w:jc w:val="left"/>
              <w:rPr>
                <w:sz w:val="20"/>
              </w:rPr>
            </w:pPr>
            <w:r w:rsidRPr="00C07A19">
              <w:rPr>
                <w:sz w:val="20"/>
              </w:rPr>
              <w:t xml:space="preserve">(NSV) must be in place (Developed Vetting, or DV) before the post-holder commences work. </w:t>
            </w:r>
          </w:p>
          <w:p w14:paraId="5AC0BFD1" w14:textId="77777777" w:rsidR="00642549" w:rsidRPr="00C07A19" w:rsidRDefault="00D6390E">
            <w:pPr>
              <w:numPr>
                <w:ilvl w:val="0"/>
                <w:numId w:val="61"/>
              </w:numPr>
              <w:spacing w:after="0" w:line="277" w:lineRule="auto"/>
              <w:ind w:hanging="360"/>
              <w:jc w:val="left"/>
              <w:rPr>
                <w:sz w:val="20"/>
              </w:rPr>
            </w:pPr>
            <w:r w:rsidRPr="00C07A19">
              <w:rPr>
                <w:sz w:val="20"/>
              </w:rPr>
              <w:t xml:space="preserve">Once recruited line managers should ensure staff complete the </w:t>
            </w:r>
          </w:p>
          <w:p w14:paraId="2F8B96DC" w14:textId="77777777" w:rsidR="00642549" w:rsidRPr="00C07A19" w:rsidRDefault="00D6390E">
            <w:pPr>
              <w:spacing w:after="18" w:line="259" w:lineRule="auto"/>
              <w:ind w:left="362" w:firstLine="0"/>
              <w:jc w:val="left"/>
              <w:rPr>
                <w:sz w:val="20"/>
              </w:rPr>
            </w:pPr>
            <w:r w:rsidRPr="00C07A19">
              <w:rPr>
                <w:sz w:val="20"/>
              </w:rPr>
              <w:t xml:space="preserve">‘Responsible For </w:t>
            </w:r>
          </w:p>
          <w:p w14:paraId="192738E9" w14:textId="77777777" w:rsidR="00642549" w:rsidRPr="00C07A19" w:rsidRDefault="00D6390E">
            <w:pPr>
              <w:spacing w:after="0" w:line="259" w:lineRule="auto"/>
              <w:ind w:left="362" w:firstLine="0"/>
              <w:jc w:val="left"/>
              <w:rPr>
                <w:sz w:val="20"/>
              </w:rPr>
            </w:pPr>
            <w:r w:rsidRPr="00C07A19">
              <w:rPr>
                <w:sz w:val="20"/>
              </w:rPr>
              <w:t xml:space="preserve">Information’ e-learning via Civil Service Learning. </w:t>
            </w:r>
          </w:p>
        </w:tc>
      </w:tr>
    </w:tbl>
    <w:p w14:paraId="0B2DFB55" w14:textId="77777777" w:rsidR="00642549" w:rsidRDefault="00642549">
      <w:pPr>
        <w:spacing w:after="0" w:line="259" w:lineRule="auto"/>
        <w:ind w:left="-1137" w:right="30" w:firstLine="0"/>
        <w:jc w:val="left"/>
      </w:pPr>
    </w:p>
    <w:tbl>
      <w:tblPr>
        <w:tblStyle w:val="TableGrid"/>
        <w:tblW w:w="15014" w:type="dxa"/>
        <w:tblInd w:w="23" w:type="dxa"/>
        <w:tblCellMar>
          <w:top w:w="96" w:type="dxa"/>
          <w:left w:w="83" w:type="dxa"/>
          <w:right w:w="24" w:type="dxa"/>
        </w:tblCellMar>
        <w:tblLook w:val="04A0" w:firstRow="1" w:lastRow="0" w:firstColumn="1" w:lastColumn="0" w:noHBand="0" w:noVBand="1"/>
      </w:tblPr>
      <w:tblGrid>
        <w:gridCol w:w="2053"/>
        <w:gridCol w:w="6385"/>
        <w:gridCol w:w="3289"/>
        <w:gridCol w:w="3287"/>
      </w:tblGrid>
      <w:tr w:rsidR="00642549" w14:paraId="1726B3CA" w14:textId="77777777">
        <w:trPr>
          <w:trHeight w:val="504"/>
        </w:trPr>
        <w:tc>
          <w:tcPr>
            <w:tcW w:w="2053" w:type="dxa"/>
            <w:tcBorders>
              <w:top w:val="single" w:sz="6" w:space="0" w:color="000000"/>
              <w:left w:val="single" w:sz="6" w:space="0" w:color="000000"/>
              <w:bottom w:val="single" w:sz="12" w:space="0" w:color="000000"/>
              <w:right w:val="single" w:sz="6" w:space="0" w:color="000000"/>
            </w:tcBorders>
          </w:tcPr>
          <w:p w14:paraId="7E0F9490" w14:textId="77777777" w:rsidR="00642549" w:rsidRDefault="00D6390E">
            <w:pPr>
              <w:spacing w:after="0" w:line="259" w:lineRule="auto"/>
              <w:ind w:left="2" w:firstLine="0"/>
              <w:jc w:val="left"/>
            </w:pPr>
            <w:r>
              <w:rPr>
                <w:b/>
                <w:sz w:val="24"/>
              </w:rPr>
              <w:t xml:space="preserve"> </w:t>
            </w:r>
          </w:p>
        </w:tc>
        <w:tc>
          <w:tcPr>
            <w:tcW w:w="6385" w:type="dxa"/>
            <w:tcBorders>
              <w:top w:val="single" w:sz="6" w:space="0" w:color="000000"/>
              <w:left w:val="single" w:sz="6" w:space="0" w:color="000000"/>
              <w:bottom w:val="single" w:sz="12" w:space="0" w:color="000000"/>
              <w:right w:val="single" w:sz="6" w:space="0" w:color="000000"/>
            </w:tcBorders>
            <w:shd w:val="clear" w:color="auto" w:fill="CCFFFF"/>
          </w:tcPr>
          <w:p w14:paraId="36C34A5B" w14:textId="77777777" w:rsidR="00642549" w:rsidRDefault="00D6390E">
            <w:pPr>
              <w:spacing w:after="0" w:line="259" w:lineRule="auto"/>
              <w:ind w:left="0" w:firstLine="0"/>
              <w:jc w:val="left"/>
            </w:pPr>
            <w:r>
              <w:rPr>
                <w:b/>
                <w:color w:val="32339A"/>
              </w:rPr>
              <w:t>OFFICIAL</w:t>
            </w:r>
            <w:r>
              <w:rPr>
                <w:b/>
                <w:color w:val="32339A"/>
                <w:sz w:val="24"/>
              </w:rPr>
              <w:t xml:space="preserve"> </w:t>
            </w:r>
          </w:p>
        </w:tc>
        <w:tc>
          <w:tcPr>
            <w:tcW w:w="3289" w:type="dxa"/>
            <w:tcBorders>
              <w:top w:val="single" w:sz="6" w:space="0" w:color="000000"/>
              <w:left w:val="single" w:sz="6" w:space="0" w:color="000000"/>
              <w:bottom w:val="single" w:sz="12" w:space="0" w:color="000000"/>
              <w:right w:val="single" w:sz="6" w:space="0" w:color="000000"/>
            </w:tcBorders>
            <w:shd w:val="clear" w:color="auto" w:fill="FF9A00"/>
          </w:tcPr>
          <w:p w14:paraId="7D084A37" w14:textId="77777777" w:rsidR="00642549" w:rsidRDefault="00D6390E">
            <w:pPr>
              <w:spacing w:after="0" w:line="259" w:lineRule="auto"/>
              <w:ind w:left="2" w:firstLine="0"/>
              <w:jc w:val="left"/>
            </w:pPr>
            <w:r>
              <w:rPr>
                <w:b/>
              </w:rPr>
              <w:t>SECRET</w:t>
            </w:r>
            <w:r>
              <w:rPr>
                <w:b/>
                <w:sz w:val="24"/>
              </w:rPr>
              <w:t xml:space="preserve"> </w:t>
            </w:r>
          </w:p>
        </w:tc>
        <w:tc>
          <w:tcPr>
            <w:tcW w:w="3287" w:type="dxa"/>
            <w:tcBorders>
              <w:top w:val="single" w:sz="6" w:space="0" w:color="000000"/>
              <w:left w:val="single" w:sz="6" w:space="0" w:color="000000"/>
              <w:bottom w:val="single" w:sz="12" w:space="0" w:color="000000"/>
              <w:right w:val="single" w:sz="6" w:space="0" w:color="000000"/>
            </w:tcBorders>
            <w:shd w:val="clear" w:color="auto" w:fill="FF0000"/>
          </w:tcPr>
          <w:p w14:paraId="421412EC" w14:textId="77777777" w:rsidR="00642549" w:rsidRDefault="00D6390E">
            <w:pPr>
              <w:spacing w:after="0" w:line="259" w:lineRule="auto"/>
              <w:ind w:left="2" w:firstLine="0"/>
              <w:jc w:val="left"/>
            </w:pPr>
            <w:r>
              <w:rPr>
                <w:b/>
                <w:color w:val="FFFF00"/>
              </w:rPr>
              <w:t>TOP SECRET</w:t>
            </w:r>
            <w:r>
              <w:rPr>
                <w:b/>
                <w:color w:val="FFFF00"/>
                <w:sz w:val="24"/>
              </w:rPr>
              <w:t xml:space="preserve"> </w:t>
            </w:r>
          </w:p>
        </w:tc>
      </w:tr>
      <w:tr w:rsidR="00642549" w14:paraId="2AF8C3C2" w14:textId="77777777" w:rsidTr="00C07A19">
        <w:trPr>
          <w:trHeight w:val="4491"/>
        </w:trPr>
        <w:tc>
          <w:tcPr>
            <w:tcW w:w="2053" w:type="dxa"/>
            <w:tcBorders>
              <w:top w:val="single" w:sz="12" w:space="0" w:color="000000"/>
              <w:left w:val="single" w:sz="6" w:space="0" w:color="000000"/>
              <w:bottom w:val="single" w:sz="6" w:space="0" w:color="000000"/>
              <w:right w:val="single" w:sz="6" w:space="0" w:color="000000"/>
            </w:tcBorders>
          </w:tcPr>
          <w:p w14:paraId="42CC0DDF" w14:textId="77777777" w:rsidR="00642549" w:rsidRDefault="00642549">
            <w:pPr>
              <w:spacing w:after="160" w:line="259" w:lineRule="auto"/>
              <w:ind w:left="0" w:firstLine="0"/>
              <w:jc w:val="left"/>
              <w:rPr>
                <w:sz w:val="20"/>
                <w:szCs w:val="20"/>
              </w:rPr>
            </w:pPr>
          </w:p>
          <w:p w14:paraId="293CF469" w14:textId="77777777" w:rsidR="00C07A19" w:rsidRPr="00C07A19" w:rsidRDefault="00C07A19" w:rsidP="00C07A19">
            <w:pPr>
              <w:rPr>
                <w:sz w:val="20"/>
                <w:szCs w:val="20"/>
              </w:rPr>
            </w:pPr>
          </w:p>
          <w:p w14:paraId="2279362A" w14:textId="77777777" w:rsidR="00C07A19" w:rsidRPr="00C07A19" w:rsidRDefault="00C07A19" w:rsidP="00C07A19">
            <w:pPr>
              <w:rPr>
                <w:sz w:val="20"/>
                <w:szCs w:val="20"/>
              </w:rPr>
            </w:pPr>
          </w:p>
          <w:p w14:paraId="1F1FB0D1" w14:textId="77777777" w:rsidR="00C07A19" w:rsidRPr="00C07A19" w:rsidRDefault="00C07A19" w:rsidP="00C07A19">
            <w:pPr>
              <w:rPr>
                <w:sz w:val="20"/>
                <w:szCs w:val="20"/>
              </w:rPr>
            </w:pPr>
          </w:p>
          <w:p w14:paraId="1DCF0750" w14:textId="77777777" w:rsidR="00C07A19" w:rsidRPr="00C07A19" w:rsidRDefault="00C07A19" w:rsidP="00C07A19">
            <w:pPr>
              <w:rPr>
                <w:sz w:val="20"/>
                <w:szCs w:val="20"/>
              </w:rPr>
            </w:pPr>
          </w:p>
          <w:p w14:paraId="2A58432F" w14:textId="77777777" w:rsidR="00C07A19" w:rsidRPr="00C07A19" w:rsidRDefault="00C07A19" w:rsidP="00C07A19">
            <w:pPr>
              <w:rPr>
                <w:sz w:val="20"/>
                <w:szCs w:val="20"/>
              </w:rPr>
            </w:pPr>
          </w:p>
          <w:p w14:paraId="1716219E" w14:textId="77777777" w:rsidR="00C07A19" w:rsidRPr="00C07A19" w:rsidRDefault="00C07A19" w:rsidP="00C07A19">
            <w:pPr>
              <w:rPr>
                <w:sz w:val="20"/>
                <w:szCs w:val="20"/>
              </w:rPr>
            </w:pPr>
          </w:p>
          <w:p w14:paraId="47145F13" w14:textId="77777777" w:rsidR="00C07A19" w:rsidRPr="00C07A19" w:rsidRDefault="00C07A19" w:rsidP="00C07A19">
            <w:pPr>
              <w:rPr>
                <w:sz w:val="20"/>
                <w:szCs w:val="20"/>
              </w:rPr>
            </w:pPr>
          </w:p>
          <w:p w14:paraId="739029FA" w14:textId="77777777" w:rsidR="00C07A19" w:rsidRPr="00C07A19" w:rsidRDefault="00C07A19" w:rsidP="00C07A19">
            <w:pPr>
              <w:rPr>
                <w:sz w:val="20"/>
                <w:szCs w:val="20"/>
              </w:rPr>
            </w:pPr>
          </w:p>
          <w:p w14:paraId="7CA73FFF" w14:textId="77777777" w:rsidR="00C07A19" w:rsidRPr="00C07A19" w:rsidRDefault="00C07A19" w:rsidP="00C07A19">
            <w:pPr>
              <w:rPr>
                <w:sz w:val="20"/>
                <w:szCs w:val="20"/>
              </w:rPr>
            </w:pPr>
          </w:p>
          <w:p w14:paraId="374F144C" w14:textId="77777777" w:rsidR="00C07A19" w:rsidRPr="00C07A19" w:rsidRDefault="00C07A19" w:rsidP="00C07A19">
            <w:pPr>
              <w:rPr>
                <w:sz w:val="20"/>
                <w:szCs w:val="20"/>
              </w:rPr>
            </w:pPr>
          </w:p>
          <w:p w14:paraId="6FCA686B" w14:textId="77777777" w:rsidR="00C07A19" w:rsidRPr="00C07A19" w:rsidRDefault="00C07A19" w:rsidP="00C07A19">
            <w:pPr>
              <w:rPr>
                <w:sz w:val="20"/>
                <w:szCs w:val="20"/>
              </w:rPr>
            </w:pPr>
          </w:p>
          <w:p w14:paraId="4314D5A5" w14:textId="77777777" w:rsidR="00C07A19" w:rsidRPr="00C07A19" w:rsidRDefault="00C07A19" w:rsidP="00C07A19">
            <w:pPr>
              <w:rPr>
                <w:sz w:val="20"/>
                <w:szCs w:val="20"/>
              </w:rPr>
            </w:pPr>
          </w:p>
          <w:p w14:paraId="1154EFB0" w14:textId="77777777" w:rsidR="00C07A19" w:rsidRPr="00C07A19" w:rsidRDefault="00C07A19" w:rsidP="00C07A19">
            <w:pPr>
              <w:ind w:left="0" w:firstLine="0"/>
              <w:rPr>
                <w:sz w:val="20"/>
                <w:szCs w:val="20"/>
              </w:rPr>
            </w:pPr>
          </w:p>
        </w:tc>
        <w:tc>
          <w:tcPr>
            <w:tcW w:w="6385" w:type="dxa"/>
            <w:tcBorders>
              <w:top w:val="single" w:sz="12" w:space="0" w:color="000000"/>
              <w:left w:val="single" w:sz="6" w:space="0" w:color="000000"/>
              <w:bottom w:val="single" w:sz="6" w:space="0" w:color="000000"/>
              <w:right w:val="single" w:sz="6" w:space="0" w:color="000000"/>
            </w:tcBorders>
          </w:tcPr>
          <w:p w14:paraId="027BF720" w14:textId="77777777" w:rsidR="00642549" w:rsidRPr="00C07A19" w:rsidRDefault="00642549">
            <w:pPr>
              <w:spacing w:after="160" w:line="259" w:lineRule="auto"/>
              <w:ind w:left="0" w:firstLine="0"/>
              <w:jc w:val="left"/>
              <w:rPr>
                <w:sz w:val="20"/>
                <w:szCs w:val="20"/>
              </w:rPr>
            </w:pPr>
          </w:p>
        </w:tc>
        <w:tc>
          <w:tcPr>
            <w:tcW w:w="3289" w:type="dxa"/>
            <w:tcBorders>
              <w:top w:val="single" w:sz="12" w:space="0" w:color="000000"/>
              <w:left w:val="single" w:sz="6" w:space="0" w:color="000000"/>
              <w:bottom w:val="single" w:sz="6" w:space="0" w:color="000000"/>
              <w:right w:val="single" w:sz="6" w:space="0" w:color="000000"/>
            </w:tcBorders>
          </w:tcPr>
          <w:p w14:paraId="68C44556" w14:textId="77777777" w:rsidR="00642549" w:rsidRPr="00C07A19" w:rsidRDefault="00D6390E">
            <w:pPr>
              <w:numPr>
                <w:ilvl w:val="0"/>
                <w:numId w:val="62"/>
              </w:numPr>
              <w:spacing w:after="22" w:line="259" w:lineRule="auto"/>
              <w:ind w:hanging="360"/>
              <w:jc w:val="left"/>
              <w:rPr>
                <w:sz w:val="20"/>
                <w:szCs w:val="20"/>
              </w:rPr>
            </w:pPr>
            <w:r w:rsidRPr="00C07A19">
              <w:rPr>
                <w:sz w:val="20"/>
                <w:szCs w:val="20"/>
              </w:rPr>
              <w:t xml:space="preserve">Line Managers should </w:t>
            </w:r>
          </w:p>
          <w:p w14:paraId="4CA4F5B8" w14:textId="77777777" w:rsidR="00642549" w:rsidRPr="00C07A19" w:rsidRDefault="00D6390E">
            <w:pPr>
              <w:spacing w:after="26" w:line="287" w:lineRule="auto"/>
              <w:ind w:left="2" w:firstLine="360"/>
              <w:jc w:val="left"/>
              <w:rPr>
                <w:sz w:val="20"/>
                <w:szCs w:val="20"/>
              </w:rPr>
            </w:pPr>
            <w:r w:rsidRPr="00C07A19">
              <w:rPr>
                <w:sz w:val="20"/>
                <w:szCs w:val="20"/>
              </w:rPr>
              <w:t xml:space="preserve">ensure that staff read the BIS security pages on the intranet and know where to go if assistance is required. </w:t>
            </w:r>
            <w:r w:rsidRPr="00C07A19">
              <w:rPr>
                <w:rFonts w:eastAsia="Wingdings"/>
                <w:sz w:val="20"/>
                <w:szCs w:val="20"/>
              </w:rPr>
              <w:t></w:t>
            </w:r>
            <w:r w:rsidRPr="00C07A19">
              <w:rPr>
                <w:sz w:val="20"/>
                <w:szCs w:val="20"/>
              </w:rPr>
              <w:t xml:space="preserve"> </w:t>
            </w:r>
            <w:r w:rsidRPr="00C07A19">
              <w:rPr>
                <w:sz w:val="20"/>
                <w:szCs w:val="20"/>
              </w:rPr>
              <w:tab/>
              <w:t xml:space="preserve">Line Managers should:  </w:t>
            </w:r>
          </w:p>
          <w:p w14:paraId="6F737FE3" w14:textId="77777777" w:rsidR="00642549" w:rsidRPr="00C07A19" w:rsidRDefault="00D6390E">
            <w:pPr>
              <w:numPr>
                <w:ilvl w:val="0"/>
                <w:numId w:val="62"/>
              </w:numPr>
              <w:spacing w:after="39" w:line="259" w:lineRule="auto"/>
              <w:ind w:hanging="360"/>
              <w:jc w:val="left"/>
              <w:rPr>
                <w:sz w:val="20"/>
                <w:szCs w:val="20"/>
              </w:rPr>
            </w:pPr>
            <w:r w:rsidRPr="00C07A19">
              <w:rPr>
                <w:sz w:val="20"/>
                <w:szCs w:val="20"/>
              </w:rPr>
              <w:t xml:space="preserve">enforce the ‘Need to </w:t>
            </w:r>
          </w:p>
          <w:p w14:paraId="3CFE24D2" w14:textId="77777777" w:rsidR="00642549" w:rsidRPr="00C07A19" w:rsidRDefault="00D6390E">
            <w:pPr>
              <w:spacing w:after="57" w:line="259" w:lineRule="auto"/>
              <w:ind w:left="722" w:firstLine="0"/>
              <w:jc w:val="left"/>
              <w:rPr>
                <w:sz w:val="20"/>
                <w:szCs w:val="20"/>
              </w:rPr>
            </w:pPr>
            <w:r w:rsidRPr="00C07A19">
              <w:rPr>
                <w:sz w:val="20"/>
                <w:szCs w:val="20"/>
              </w:rPr>
              <w:t xml:space="preserve">Know’ principle; and </w:t>
            </w:r>
          </w:p>
          <w:p w14:paraId="7CD761C7" w14:textId="77777777" w:rsidR="00642549" w:rsidRDefault="00D6390E">
            <w:pPr>
              <w:numPr>
                <w:ilvl w:val="0"/>
                <w:numId w:val="62"/>
              </w:numPr>
              <w:spacing w:after="0" w:line="259" w:lineRule="auto"/>
              <w:ind w:hanging="360"/>
              <w:jc w:val="left"/>
              <w:rPr>
                <w:sz w:val="20"/>
                <w:szCs w:val="20"/>
              </w:rPr>
            </w:pPr>
            <w:r w:rsidRPr="00C07A19">
              <w:rPr>
                <w:sz w:val="20"/>
                <w:szCs w:val="20"/>
              </w:rPr>
              <w:t xml:space="preserve">ensure special handling instructions are used (when appropriate). </w:t>
            </w:r>
          </w:p>
          <w:p w14:paraId="6DCF1929" w14:textId="77777777" w:rsidR="00C07A19" w:rsidRPr="00C07A19" w:rsidRDefault="00C07A19" w:rsidP="00C07A19">
            <w:pPr>
              <w:ind w:left="0" w:firstLine="0"/>
              <w:rPr>
                <w:sz w:val="20"/>
                <w:szCs w:val="20"/>
              </w:rPr>
            </w:pPr>
          </w:p>
        </w:tc>
        <w:tc>
          <w:tcPr>
            <w:tcW w:w="3287" w:type="dxa"/>
            <w:tcBorders>
              <w:top w:val="single" w:sz="12" w:space="0" w:color="000000"/>
              <w:left w:val="single" w:sz="6" w:space="0" w:color="000000"/>
              <w:bottom w:val="single" w:sz="6" w:space="0" w:color="000000"/>
              <w:right w:val="single" w:sz="6" w:space="0" w:color="000000"/>
            </w:tcBorders>
          </w:tcPr>
          <w:p w14:paraId="3D051C20" w14:textId="77777777" w:rsidR="00642549" w:rsidRPr="00C07A19" w:rsidRDefault="00D6390E">
            <w:pPr>
              <w:numPr>
                <w:ilvl w:val="0"/>
                <w:numId w:val="63"/>
              </w:numPr>
              <w:spacing w:after="22" w:line="259" w:lineRule="auto"/>
              <w:ind w:hanging="360"/>
              <w:jc w:val="left"/>
              <w:rPr>
                <w:sz w:val="20"/>
                <w:szCs w:val="20"/>
              </w:rPr>
            </w:pPr>
            <w:r w:rsidRPr="00C07A19">
              <w:rPr>
                <w:sz w:val="20"/>
                <w:szCs w:val="20"/>
              </w:rPr>
              <w:t xml:space="preserve">Line Managers should </w:t>
            </w:r>
          </w:p>
          <w:p w14:paraId="0814D690" w14:textId="77777777" w:rsidR="00642549" w:rsidRPr="00C07A19" w:rsidRDefault="00D6390E">
            <w:pPr>
              <w:spacing w:after="26" w:line="287" w:lineRule="auto"/>
              <w:ind w:left="2" w:firstLine="360"/>
              <w:jc w:val="left"/>
              <w:rPr>
                <w:sz w:val="20"/>
                <w:szCs w:val="20"/>
              </w:rPr>
            </w:pPr>
            <w:r w:rsidRPr="00C07A19">
              <w:rPr>
                <w:sz w:val="20"/>
                <w:szCs w:val="20"/>
              </w:rPr>
              <w:t xml:space="preserve">ensure that staff read the BIS security pages on the intranet and know where to go if assistance is required. </w:t>
            </w:r>
            <w:r w:rsidRPr="00C07A19">
              <w:rPr>
                <w:rFonts w:eastAsia="Wingdings"/>
                <w:sz w:val="20"/>
                <w:szCs w:val="20"/>
              </w:rPr>
              <w:t></w:t>
            </w:r>
            <w:r w:rsidRPr="00C07A19">
              <w:rPr>
                <w:sz w:val="20"/>
                <w:szCs w:val="20"/>
              </w:rPr>
              <w:t xml:space="preserve"> </w:t>
            </w:r>
            <w:r w:rsidRPr="00C07A19">
              <w:rPr>
                <w:sz w:val="20"/>
                <w:szCs w:val="20"/>
              </w:rPr>
              <w:tab/>
              <w:t xml:space="preserve">Line Managers should:  </w:t>
            </w:r>
          </w:p>
          <w:p w14:paraId="22780B1C" w14:textId="77777777" w:rsidR="00642549" w:rsidRPr="00C07A19" w:rsidRDefault="00D6390E">
            <w:pPr>
              <w:numPr>
                <w:ilvl w:val="0"/>
                <w:numId w:val="63"/>
              </w:numPr>
              <w:spacing w:after="0" w:line="271" w:lineRule="auto"/>
              <w:ind w:hanging="360"/>
              <w:jc w:val="left"/>
              <w:rPr>
                <w:sz w:val="20"/>
                <w:szCs w:val="20"/>
              </w:rPr>
            </w:pPr>
            <w:r w:rsidRPr="00C07A19">
              <w:rPr>
                <w:sz w:val="20"/>
                <w:szCs w:val="20"/>
              </w:rPr>
              <w:t xml:space="preserve">enforce the ‘Need to Know’ principle; </w:t>
            </w:r>
          </w:p>
          <w:p w14:paraId="724EFEDF" w14:textId="77777777" w:rsidR="00642549" w:rsidRPr="00C07A19" w:rsidRDefault="00D6390E">
            <w:pPr>
              <w:numPr>
                <w:ilvl w:val="0"/>
                <w:numId w:val="63"/>
              </w:numPr>
              <w:spacing w:after="0" w:line="271" w:lineRule="auto"/>
              <w:ind w:hanging="360"/>
              <w:jc w:val="left"/>
              <w:rPr>
                <w:sz w:val="20"/>
                <w:szCs w:val="20"/>
              </w:rPr>
            </w:pPr>
            <w:r w:rsidRPr="00C07A19">
              <w:rPr>
                <w:sz w:val="20"/>
                <w:szCs w:val="20"/>
              </w:rPr>
              <w:t xml:space="preserve">be alert to any changes in staff behaviour; </w:t>
            </w:r>
          </w:p>
          <w:p w14:paraId="5B9498B6" w14:textId="77777777" w:rsidR="00642549" w:rsidRPr="00C07A19" w:rsidRDefault="00D6390E">
            <w:pPr>
              <w:numPr>
                <w:ilvl w:val="0"/>
                <w:numId w:val="63"/>
              </w:numPr>
              <w:spacing w:after="17" w:line="278" w:lineRule="auto"/>
              <w:ind w:hanging="360"/>
              <w:jc w:val="left"/>
              <w:rPr>
                <w:sz w:val="20"/>
                <w:szCs w:val="20"/>
              </w:rPr>
            </w:pPr>
            <w:r w:rsidRPr="00C07A19">
              <w:rPr>
                <w:sz w:val="20"/>
                <w:szCs w:val="20"/>
              </w:rPr>
              <w:t xml:space="preserve">ensure special handling instructions are used </w:t>
            </w:r>
          </w:p>
          <w:p w14:paraId="6EB366F0" w14:textId="77777777" w:rsidR="00642549" w:rsidRPr="00C07A19" w:rsidRDefault="00D6390E">
            <w:pPr>
              <w:spacing w:after="0" w:line="259" w:lineRule="auto"/>
              <w:ind w:left="767" w:firstLine="0"/>
              <w:jc w:val="left"/>
              <w:rPr>
                <w:sz w:val="20"/>
                <w:szCs w:val="20"/>
              </w:rPr>
            </w:pPr>
            <w:r w:rsidRPr="00C07A19">
              <w:rPr>
                <w:sz w:val="20"/>
                <w:szCs w:val="20"/>
              </w:rPr>
              <w:t xml:space="preserve">(when appropriate);  </w:t>
            </w:r>
          </w:p>
          <w:p w14:paraId="738109CF" w14:textId="77777777" w:rsidR="00642549" w:rsidRPr="00C07A19" w:rsidRDefault="00D6390E">
            <w:pPr>
              <w:numPr>
                <w:ilvl w:val="0"/>
                <w:numId w:val="63"/>
              </w:numPr>
              <w:spacing w:after="0" w:line="271" w:lineRule="auto"/>
              <w:ind w:hanging="360"/>
              <w:jc w:val="left"/>
              <w:rPr>
                <w:sz w:val="20"/>
                <w:szCs w:val="20"/>
              </w:rPr>
            </w:pPr>
            <w:r w:rsidRPr="00C07A19">
              <w:rPr>
                <w:sz w:val="20"/>
                <w:szCs w:val="20"/>
              </w:rPr>
              <w:t xml:space="preserve">report concerns to the DSO; and </w:t>
            </w:r>
          </w:p>
          <w:p w14:paraId="38623785" w14:textId="77777777" w:rsidR="00C07A19" w:rsidRPr="00C07A19" w:rsidRDefault="00D6390E" w:rsidP="00C07A19">
            <w:pPr>
              <w:numPr>
                <w:ilvl w:val="0"/>
                <w:numId w:val="63"/>
              </w:numPr>
              <w:spacing w:after="0" w:line="259" w:lineRule="auto"/>
              <w:ind w:hanging="360"/>
              <w:jc w:val="left"/>
              <w:rPr>
                <w:sz w:val="20"/>
                <w:szCs w:val="20"/>
              </w:rPr>
            </w:pPr>
            <w:r w:rsidRPr="00C07A19">
              <w:rPr>
                <w:sz w:val="20"/>
                <w:szCs w:val="20"/>
              </w:rPr>
              <w:t xml:space="preserve">ensure regular aftercare. </w:t>
            </w:r>
          </w:p>
        </w:tc>
      </w:tr>
      <w:tr w:rsidR="00642549" w14:paraId="4CF66EF6" w14:textId="77777777">
        <w:trPr>
          <w:trHeight w:val="2048"/>
        </w:trPr>
        <w:tc>
          <w:tcPr>
            <w:tcW w:w="2053" w:type="dxa"/>
            <w:tcBorders>
              <w:top w:val="single" w:sz="6" w:space="0" w:color="000000"/>
              <w:left w:val="single" w:sz="6" w:space="0" w:color="000000"/>
              <w:bottom w:val="single" w:sz="6" w:space="0" w:color="000000"/>
              <w:right w:val="single" w:sz="6" w:space="0" w:color="000000"/>
            </w:tcBorders>
          </w:tcPr>
          <w:p w14:paraId="247AA62C" w14:textId="77777777" w:rsidR="00642549" w:rsidRPr="00C07A19" w:rsidRDefault="00D6390E">
            <w:pPr>
              <w:spacing w:after="15" w:line="277" w:lineRule="auto"/>
              <w:ind w:left="2" w:firstLine="0"/>
              <w:jc w:val="left"/>
              <w:rPr>
                <w:sz w:val="20"/>
                <w:szCs w:val="20"/>
              </w:rPr>
            </w:pPr>
            <w:r w:rsidRPr="00C07A19">
              <w:rPr>
                <w:b/>
                <w:sz w:val="20"/>
                <w:szCs w:val="20"/>
              </w:rPr>
              <w:t xml:space="preserve">Access requirements </w:t>
            </w:r>
          </w:p>
          <w:p w14:paraId="10459E69" w14:textId="77777777" w:rsidR="00642549" w:rsidRPr="00C07A19" w:rsidRDefault="00D6390E">
            <w:pPr>
              <w:spacing w:after="0" w:line="259" w:lineRule="auto"/>
              <w:ind w:left="2" w:firstLine="0"/>
              <w:jc w:val="left"/>
              <w:rPr>
                <w:sz w:val="20"/>
                <w:szCs w:val="20"/>
              </w:rPr>
            </w:pPr>
            <w:r w:rsidRPr="00C07A19">
              <w:rPr>
                <w:sz w:val="20"/>
                <w:szCs w:val="20"/>
              </w:rPr>
              <w:t>(clearance levels)</w:t>
            </w:r>
            <w:r w:rsidRPr="00C07A19">
              <w:rPr>
                <w:b/>
                <w:sz w:val="20"/>
                <w:szCs w:val="20"/>
              </w:rPr>
              <w:t xml:space="preserve"> </w:t>
            </w:r>
          </w:p>
        </w:tc>
        <w:tc>
          <w:tcPr>
            <w:tcW w:w="6385" w:type="dxa"/>
            <w:tcBorders>
              <w:top w:val="single" w:sz="6" w:space="0" w:color="000000"/>
              <w:left w:val="single" w:sz="6" w:space="0" w:color="000000"/>
              <w:bottom w:val="single" w:sz="6" w:space="0" w:color="000000"/>
              <w:right w:val="single" w:sz="6" w:space="0" w:color="000000"/>
            </w:tcBorders>
          </w:tcPr>
          <w:p w14:paraId="59DACD01" w14:textId="77777777" w:rsidR="00642549" w:rsidRPr="00C07A19" w:rsidRDefault="00D6390E">
            <w:pPr>
              <w:spacing w:after="0" w:line="259" w:lineRule="auto"/>
              <w:ind w:left="0" w:firstLine="0"/>
              <w:jc w:val="left"/>
              <w:rPr>
                <w:sz w:val="20"/>
                <w:szCs w:val="20"/>
              </w:rPr>
            </w:pPr>
            <w:r w:rsidRPr="00C07A19">
              <w:rPr>
                <w:sz w:val="20"/>
                <w:szCs w:val="20"/>
              </w:rPr>
              <w:t xml:space="preserve">Baseline Personnel Security Standard (BPSS) </w:t>
            </w:r>
          </w:p>
        </w:tc>
        <w:tc>
          <w:tcPr>
            <w:tcW w:w="3289" w:type="dxa"/>
            <w:tcBorders>
              <w:top w:val="single" w:sz="6" w:space="0" w:color="000000"/>
              <w:left w:val="single" w:sz="6" w:space="0" w:color="000000"/>
              <w:bottom w:val="single" w:sz="6" w:space="0" w:color="000000"/>
              <w:right w:val="single" w:sz="6" w:space="0" w:color="000000"/>
            </w:tcBorders>
          </w:tcPr>
          <w:p w14:paraId="39F7754F" w14:textId="77777777" w:rsidR="00642549" w:rsidRPr="00C07A19" w:rsidRDefault="00D6390E">
            <w:pPr>
              <w:spacing w:after="44" w:line="269" w:lineRule="auto"/>
              <w:ind w:left="2" w:firstLine="0"/>
              <w:jc w:val="left"/>
              <w:rPr>
                <w:sz w:val="20"/>
                <w:szCs w:val="20"/>
              </w:rPr>
            </w:pPr>
            <w:r w:rsidRPr="00C07A19">
              <w:rPr>
                <w:sz w:val="20"/>
                <w:szCs w:val="20"/>
              </w:rPr>
              <w:t xml:space="preserve">Security Check (SC) for regular, uncontrolled access. </w:t>
            </w:r>
          </w:p>
          <w:p w14:paraId="655C1849" w14:textId="77777777" w:rsidR="00642549" w:rsidRPr="00C07A19" w:rsidRDefault="00D6390E">
            <w:pPr>
              <w:spacing w:after="0" w:line="259" w:lineRule="auto"/>
              <w:ind w:left="2" w:firstLine="0"/>
              <w:jc w:val="left"/>
              <w:rPr>
                <w:sz w:val="20"/>
                <w:szCs w:val="20"/>
              </w:rPr>
            </w:pPr>
            <w:r w:rsidRPr="00C07A19">
              <w:rPr>
                <w:sz w:val="20"/>
                <w:szCs w:val="20"/>
              </w:rPr>
              <w:t>Staff with BPSS may see the occasional SECRET document when there is a ‘Need to Know’.</w:t>
            </w:r>
          </w:p>
        </w:tc>
        <w:tc>
          <w:tcPr>
            <w:tcW w:w="3287" w:type="dxa"/>
            <w:tcBorders>
              <w:top w:val="single" w:sz="6" w:space="0" w:color="000000"/>
              <w:left w:val="single" w:sz="6" w:space="0" w:color="000000"/>
              <w:bottom w:val="single" w:sz="6" w:space="0" w:color="000000"/>
              <w:right w:val="single" w:sz="6" w:space="0" w:color="000000"/>
            </w:tcBorders>
          </w:tcPr>
          <w:p w14:paraId="191C9864" w14:textId="77777777" w:rsidR="00642549" w:rsidRPr="00C07A19" w:rsidRDefault="00D6390E">
            <w:pPr>
              <w:spacing w:after="0" w:line="294" w:lineRule="auto"/>
              <w:ind w:left="2" w:right="2" w:firstLine="0"/>
              <w:jc w:val="left"/>
              <w:rPr>
                <w:sz w:val="20"/>
                <w:szCs w:val="20"/>
              </w:rPr>
            </w:pPr>
            <w:r w:rsidRPr="00C07A19">
              <w:rPr>
                <w:sz w:val="20"/>
                <w:szCs w:val="20"/>
              </w:rPr>
              <w:t xml:space="preserve">Developed Vetting (DV) for regular, uncontrolled access. Staff with SC clearance may see the occasional TOP </w:t>
            </w:r>
          </w:p>
          <w:p w14:paraId="790EEF12" w14:textId="77777777" w:rsidR="00642549" w:rsidRPr="00C07A19" w:rsidRDefault="00D6390E">
            <w:pPr>
              <w:spacing w:after="0" w:line="259" w:lineRule="auto"/>
              <w:ind w:left="2" w:firstLine="0"/>
              <w:jc w:val="left"/>
              <w:rPr>
                <w:sz w:val="20"/>
                <w:szCs w:val="20"/>
              </w:rPr>
            </w:pPr>
            <w:r w:rsidRPr="00C07A19">
              <w:rPr>
                <w:sz w:val="20"/>
                <w:szCs w:val="20"/>
              </w:rPr>
              <w:t xml:space="preserve">SECRET document when there is a ‘Need to Know’. </w:t>
            </w:r>
          </w:p>
        </w:tc>
      </w:tr>
      <w:tr w:rsidR="00642549" w14:paraId="00088BC2" w14:textId="77777777">
        <w:trPr>
          <w:trHeight w:val="1409"/>
        </w:trPr>
        <w:tc>
          <w:tcPr>
            <w:tcW w:w="2053" w:type="dxa"/>
            <w:tcBorders>
              <w:top w:val="single" w:sz="6" w:space="0" w:color="000000"/>
              <w:left w:val="single" w:sz="6" w:space="0" w:color="000000"/>
              <w:bottom w:val="single" w:sz="6" w:space="0" w:color="000000"/>
              <w:right w:val="single" w:sz="6" w:space="0" w:color="000000"/>
            </w:tcBorders>
          </w:tcPr>
          <w:p w14:paraId="250BC316" w14:textId="77777777" w:rsidR="00642549" w:rsidRPr="00C07A19" w:rsidRDefault="00D6390E">
            <w:pPr>
              <w:spacing w:after="0" w:line="259" w:lineRule="auto"/>
              <w:ind w:left="2" w:firstLine="0"/>
              <w:jc w:val="left"/>
              <w:rPr>
                <w:sz w:val="20"/>
                <w:szCs w:val="20"/>
              </w:rPr>
            </w:pPr>
            <w:r w:rsidRPr="00C07A19">
              <w:rPr>
                <w:b/>
                <w:color w:val="32339A"/>
                <w:sz w:val="20"/>
                <w:szCs w:val="20"/>
              </w:rPr>
              <w:t xml:space="preserve">INCIDENT REPORTING </w:t>
            </w:r>
          </w:p>
        </w:tc>
        <w:tc>
          <w:tcPr>
            <w:tcW w:w="6385" w:type="dxa"/>
            <w:tcBorders>
              <w:top w:val="single" w:sz="6" w:space="0" w:color="000000"/>
              <w:left w:val="single" w:sz="6" w:space="0" w:color="000000"/>
              <w:bottom w:val="single" w:sz="6" w:space="0" w:color="000000"/>
              <w:right w:val="single" w:sz="6" w:space="0" w:color="000000"/>
            </w:tcBorders>
          </w:tcPr>
          <w:p w14:paraId="4F47F629" w14:textId="3C6466A2" w:rsidR="00642549" w:rsidRPr="00C07A19" w:rsidRDefault="00D6390E">
            <w:pPr>
              <w:numPr>
                <w:ilvl w:val="0"/>
                <w:numId w:val="64"/>
              </w:numPr>
              <w:spacing w:after="0" w:line="272" w:lineRule="auto"/>
              <w:ind w:hanging="360"/>
              <w:jc w:val="left"/>
              <w:rPr>
                <w:sz w:val="20"/>
                <w:szCs w:val="20"/>
              </w:rPr>
            </w:pPr>
            <w:r w:rsidRPr="00C07A19">
              <w:rPr>
                <w:sz w:val="20"/>
                <w:szCs w:val="20"/>
              </w:rPr>
              <w:t xml:space="preserve">Inform the IPA team of any data loss / compromise at </w:t>
            </w:r>
            <w:r w:rsidRPr="00C07A19">
              <w:rPr>
                <w:color w:val="0000FF"/>
                <w:sz w:val="20"/>
                <w:szCs w:val="20"/>
                <w:u w:val="single" w:color="0000FF"/>
              </w:rPr>
              <w:t>incidentreporting@</w:t>
            </w:r>
            <w:r w:rsidR="00C07A19">
              <w:rPr>
                <w:color w:val="0000FF"/>
                <w:sz w:val="20"/>
                <w:szCs w:val="20"/>
                <w:u w:val="single" w:color="0000FF"/>
              </w:rPr>
              <w:t>justice</w:t>
            </w:r>
            <w:r w:rsidRPr="00C07A19">
              <w:rPr>
                <w:color w:val="0000FF"/>
                <w:sz w:val="20"/>
                <w:szCs w:val="20"/>
                <w:u w:val="single" w:color="0000FF"/>
              </w:rPr>
              <w:t>.gov.uk</w:t>
            </w:r>
            <w:r w:rsidRPr="00C07A19">
              <w:rPr>
                <w:sz w:val="20"/>
                <w:szCs w:val="20"/>
              </w:rPr>
              <w:t xml:space="preserve"> or on</w:t>
            </w:r>
            <w:r w:rsidRPr="00C07A19">
              <w:rPr>
                <w:i/>
                <w:sz w:val="20"/>
                <w:szCs w:val="20"/>
              </w:rPr>
              <w:t xml:space="preserve"> </w:t>
            </w:r>
            <w:r w:rsidRPr="00C07A19">
              <w:rPr>
                <w:sz w:val="20"/>
                <w:szCs w:val="20"/>
              </w:rPr>
              <w:t xml:space="preserve">0300 047 6590. </w:t>
            </w:r>
          </w:p>
          <w:p w14:paraId="16BB7490" w14:textId="77777777" w:rsidR="00642549" w:rsidRPr="00C07A19" w:rsidRDefault="00D6390E">
            <w:pPr>
              <w:numPr>
                <w:ilvl w:val="0"/>
                <w:numId w:val="64"/>
              </w:numPr>
              <w:spacing w:after="0" w:line="259" w:lineRule="auto"/>
              <w:ind w:hanging="360"/>
              <w:jc w:val="left"/>
              <w:rPr>
                <w:sz w:val="20"/>
                <w:szCs w:val="20"/>
              </w:rPr>
            </w:pPr>
            <w:r w:rsidRPr="00C07A19">
              <w:rPr>
                <w:sz w:val="20"/>
                <w:szCs w:val="20"/>
              </w:rPr>
              <w:t xml:space="preserve">Follow incident reporting procedures set out in the Information Assurance Policy  </w:t>
            </w:r>
          </w:p>
        </w:tc>
        <w:tc>
          <w:tcPr>
            <w:tcW w:w="3289" w:type="dxa"/>
            <w:tcBorders>
              <w:top w:val="single" w:sz="6" w:space="0" w:color="000000"/>
              <w:left w:val="single" w:sz="6" w:space="0" w:color="000000"/>
              <w:bottom w:val="single" w:sz="6" w:space="0" w:color="000000"/>
              <w:right w:val="single" w:sz="6" w:space="0" w:color="000000"/>
            </w:tcBorders>
          </w:tcPr>
          <w:p w14:paraId="307380D8" w14:textId="2054D927" w:rsidR="00642549" w:rsidRPr="00C07A19" w:rsidRDefault="00D6390E">
            <w:pPr>
              <w:spacing w:after="0" w:line="259" w:lineRule="auto"/>
              <w:ind w:left="277" w:hanging="275"/>
              <w:jc w:val="left"/>
              <w:rPr>
                <w:sz w:val="20"/>
                <w:szCs w:val="20"/>
              </w:rPr>
            </w:pPr>
            <w:r w:rsidRPr="00C07A19">
              <w:rPr>
                <w:rFonts w:eastAsia="Wingdings"/>
                <w:sz w:val="20"/>
                <w:szCs w:val="20"/>
              </w:rPr>
              <w:t></w:t>
            </w:r>
            <w:r w:rsidRPr="00C07A19">
              <w:rPr>
                <w:sz w:val="20"/>
                <w:szCs w:val="20"/>
              </w:rPr>
              <w:t xml:space="preserve"> Inform the IPA team of any data loss / compromise at </w:t>
            </w:r>
            <w:r w:rsidRPr="00C07A19">
              <w:rPr>
                <w:color w:val="0000FF"/>
                <w:sz w:val="20"/>
                <w:szCs w:val="20"/>
                <w:u w:val="single" w:color="0000FF"/>
              </w:rPr>
              <w:t>incidentreporting@</w:t>
            </w:r>
            <w:r w:rsidR="00C07A19">
              <w:rPr>
                <w:color w:val="0000FF"/>
                <w:sz w:val="20"/>
                <w:szCs w:val="20"/>
                <w:u w:val="single" w:color="0000FF"/>
              </w:rPr>
              <w:t>justice</w:t>
            </w:r>
            <w:r w:rsidRPr="00C07A19">
              <w:rPr>
                <w:color w:val="0000FF"/>
                <w:sz w:val="20"/>
                <w:szCs w:val="20"/>
                <w:u w:val="single" w:color="0000FF"/>
              </w:rPr>
              <w:t>. gov.uk</w:t>
            </w:r>
            <w:r w:rsidRPr="00C07A19">
              <w:rPr>
                <w:sz w:val="20"/>
                <w:szCs w:val="20"/>
              </w:rPr>
              <w:t xml:space="preserve"> or on</w:t>
            </w:r>
            <w:r w:rsidRPr="00C07A19">
              <w:rPr>
                <w:i/>
                <w:sz w:val="20"/>
                <w:szCs w:val="20"/>
              </w:rPr>
              <w:t xml:space="preserve"> </w:t>
            </w:r>
            <w:r w:rsidRPr="00C07A19">
              <w:rPr>
                <w:sz w:val="20"/>
                <w:szCs w:val="20"/>
              </w:rPr>
              <w:t>0300 047 6590.</w:t>
            </w:r>
          </w:p>
        </w:tc>
        <w:tc>
          <w:tcPr>
            <w:tcW w:w="3287" w:type="dxa"/>
            <w:tcBorders>
              <w:top w:val="single" w:sz="6" w:space="0" w:color="000000"/>
              <w:left w:val="single" w:sz="6" w:space="0" w:color="000000"/>
              <w:bottom w:val="single" w:sz="6" w:space="0" w:color="000000"/>
              <w:right w:val="single" w:sz="6" w:space="0" w:color="000000"/>
            </w:tcBorders>
          </w:tcPr>
          <w:p w14:paraId="5A22B1B6" w14:textId="2356BD93" w:rsidR="00642549" w:rsidRPr="00C07A19" w:rsidRDefault="00D6390E">
            <w:pPr>
              <w:spacing w:after="0" w:line="259" w:lineRule="auto"/>
              <w:ind w:left="228" w:hanging="226"/>
              <w:jc w:val="left"/>
              <w:rPr>
                <w:sz w:val="20"/>
                <w:szCs w:val="20"/>
              </w:rPr>
            </w:pPr>
            <w:r w:rsidRPr="00C07A19">
              <w:rPr>
                <w:rFonts w:eastAsia="Wingdings"/>
                <w:sz w:val="20"/>
                <w:szCs w:val="20"/>
              </w:rPr>
              <w:t></w:t>
            </w:r>
            <w:r w:rsidRPr="00C07A19">
              <w:rPr>
                <w:sz w:val="20"/>
                <w:szCs w:val="20"/>
              </w:rPr>
              <w:t xml:space="preserve"> Inform the IPA team of any data loss / compromise at </w:t>
            </w:r>
            <w:r w:rsidRPr="00C07A19">
              <w:rPr>
                <w:color w:val="0000FF"/>
                <w:sz w:val="20"/>
                <w:szCs w:val="20"/>
                <w:u w:val="single" w:color="0000FF"/>
              </w:rPr>
              <w:t>incidentreporting@</w:t>
            </w:r>
            <w:r w:rsidR="00C07A19">
              <w:rPr>
                <w:color w:val="0000FF"/>
                <w:sz w:val="20"/>
                <w:szCs w:val="20"/>
                <w:u w:val="single" w:color="0000FF"/>
              </w:rPr>
              <w:t>justice</w:t>
            </w:r>
            <w:r w:rsidRPr="00C07A19">
              <w:rPr>
                <w:color w:val="0000FF"/>
                <w:sz w:val="20"/>
                <w:szCs w:val="20"/>
                <w:u w:val="single" w:color="0000FF"/>
              </w:rPr>
              <w:t>. gov.uk</w:t>
            </w:r>
            <w:r w:rsidRPr="00C07A19">
              <w:rPr>
                <w:sz w:val="20"/>
                <w:szCs w:val="20"/>
              </w:rPr>
              <w:t>or on</w:t>
            </w:r>
            <w:r w:rsidRPr="00C07A19">
              <w:rPr>
                <w:i/>
                <w:sz w:val="20"/>
                <w:szCs w:val="20"/>
              </w:rPr>
              <w:t xml:space="preserve"> </w:t>
            </w:r>
            <w:r w:rsidRPr="00C07A19">
              <w:rPr>
                <w:sz w:val="20"/>
                <w:szCs w:val="20"/>
              </w:rPr>
              <w:t xml:space="preserve">0300 047 6590. </w:t>
            </w:r>
          </w:p>
        </w:tc>
      </w:tr>
      <w:tr w:rsidR="00642549" w14:paraId="7AEF7277" w14:textId="77777777">
        <w:trPr>
          <w:trHeight w:val="504"/>
        </w:trPr>
        <w:tc>
          <w:tcPr>
            <w:tcW w:w="2053" w:type="dxa"/>
            <w:tcBorders>
              <w:top w:val="single" w:sz="6" w:space="0" w:color="000000"/>
              <w:left w:val="single" w:sz="6" w:space="0" w:color="000000"/>
              <w:bottom w:val="single" w:sz="12" w:space="0" w:color="000000"/>
              <w:right w:val="single" w:sz="6" w:space="0" w:color="000000"/>
            </w:tcBorders>
          </w:tcPr>
          <w:p w14:paraId="62E62F85" w14:textId="77777777" w:rsidR="00642549" w:rsidRDefault="00D6390E">
            <w:pPr>
              <w:spacing w:after="0" w:line="259" w:lineRule="auto"/>
              <w:ind w:left="2" w:firstLine="0"/>
              <w:jc w:val="left"/>
            </w:pPr>
            <w:r>
              <w:rPr>
                <w:b/>
                <w:sz w:val="24"/>
              </w:rPr>
              <w:t xml:space="preserve"> </w:t>
            </w:r>
          </w:p>
        </w:tc>
        <w:tc>
          <w:tcPr>
            <w:tcW w:w="6385" w:type="dxa"/>
            <w:tcBorders>
              <w:top w:val="single" w:sz="6" w:space="0" w:color="000000"/>
              <w:left w:val="single" w:sz="6" w:space="0" w:color="000000"/>
              <w:bottom w:val="single" w:sz="12" w:space="0" w:color="000000"/>
              <w:right w:val="single" w:sz="6" w:space="0" w:color="000000"/>
            </w:tcBorders>
            <w:shd w:val="clear" w:color="auto" w:fill="CCFFFF"/>
          </w:tcPr>
          <w:p w14:paraId="33B9FB4D" w14:textId="77777777" w:rsidR="00642549" w:rsidRDefault="00D6390E">
            <w:pPr>
              <w:spacing w:after="0" w:line="259" w:lineRule="auto"/>
              <w:ind w:left="0" w:firstLine="0"/>
              <w:jc w:val="left"/>
            </w:pPr>
            <w:r>
              <w:rPr>
                <w:b/>
                <w:color w:val="32339A"/>
              </w:rPr>
              <w:t>OFFICIAL</w:t>
            </w:r>
            <w:r>
              <w:rPr>
                <w:b/>
                <w:color w:val="32339A"/>
                <w:sz w:val="24"/>
              </w:rPr>
              <w:t xml:space="preserve"> </w:t>
            </w:r>
          </w:p>
        </w:tc>
        <w:tc>
          <w:tcPr>
            <w:tcW w:w="3289" w:type="dxa"/>
            <w:tcBorders>
              <w:top w:val="single" w:sz="6" w:space="0" w:color="000000"/>
              <w:left w:val="single" w:sz="6" w:space="0" w:color="000000"/>
              <w:bottom w:val="single" w:sz="12" w:space="0" w:color="000000"/>
              <w:right w:val="single" w:sz="6" w:space="0" w:color="000000"/>
            </w:tcBorders>
            <w:shd w:val="clear" w:color="auto" w:fill="FF9A00"/>
          </w:tcPr>
          <w:p w14:paraId="00EA955D" w14:textId="77777777" w:rsidR="00642549" w:rsidRDefault="00D6390E">
            <w:pPr>
              <w:spacing w:after="0" w:line="259" w:lineRule="auto"/>
              <w:ind w:left="2" w:firstLine="0"/>
              <w:jc w:val="left"/>
            </w:pPr>
            <w:r>
              <w:rPr>
                <w:b/>
              </w:rPr>
              <w:t>SECRET</w:t>
            </w:r>
            <w:r>
              <w:rPr>
                <w:b/>
                <w:sz w:val="24"/>
              </w:rPr>
              <w:t xml:space="preserve"> </w:t>
            </w:r>
          </w:p>
        </w:tc>
        <w:tc>
          <w:tcPr>
            <w:tcW w:w="3287" w:type="dxa"/>
            <w:tcBorders>
              <w:top w:val="single" w:sz="6" w:space="0" w:color="000000"/>
              <w:left w:val="single" w:sz="6" w:space="0" w:color="000000"/>
              <w:bottom w:val="single" w:sz="12" w:space="0" w:color="000000"/>
              <w:right w:val="single" w:sz="6" w:space="0" w:color="000000"/>
            </w:tcBorders>
            <w:shd w:val="clear" w:color="auto" w:fill="FF0000"/>
          </w:tcPr>
          <w:p w14:paraId="4270C2D6" w14:textId="77777777" w:rsidR="00642549" w:rsidRDefault="00D6390E">
            <w:pPr>
              <w:spacing w:after="0" w:line="259" w:lineRule="auto"/>
              <w:ind w:left="2" w:firstLine="0"/>
              <w:jc w:val="left"/>
            </w:pPr>
            <w:r>
              <w:rPr>
                <w:b/>
                <w:color w:val="FFFF00"/>
              </w:rPr>
              <w:t>TOP SECRET</w:t>
            </w:r>
            <w:r>
              <w:rPr>
                <w:b/>
                <w:color w:val="FFFF00"/>
                <w:sz w:val="24"/>
              </w:rPr>
              <w:t xml:space="preserve"> </w:t>
            </w:r>
          </w:p>
        </w:tc>
      </w:tr>
      <w:tr w:rsidR="00642549" w14:paraId="74033614" w14:textId="77777777">
        <w:trPr>
          <w:trHeight w:val="1405"/>
        </w:trPr>
        <w:tc>
          <w:tcPr>
            <w:tcW w:w="2053" w:type="dxa"/>
            <w:tcBorders>
              <w:top w:val="single" w:sz="12" w:space="0" w:color="000000"/>
              <w:left w:val="single" w:sz="6" w:space="0" w:color="000000"/>
              <w:bottom w:val="single" w:sz="6" w:space="0" w:color="000000"/>
              <w:right w:val="single" w:sz="6" w:space="0" w:color="000000"/>
            </w:tcBorders>
          </w:tcPr>
          <w:p w14:paraId="4F074C05" w14:textId="77777777" w:rsidR="00642549" w:rsidRPr="00C07A19" w:rsidRDefault="00642549">
            <w:pPr>
              <w:spacing w:after="160" w:line="259" w:lineRule="auto"/>
              <w:ind w:left="0" w:firstLine="0"/>
              <w:jc w:val="left"/>
              <w:rPr>
                <w:sz w:val="20"/>
                <w:szCs w:val="20"/>
              </w:rPr>
            </w:pPr>
          </w:p>
        </w:tc>
        <w:tc>
          <w:tcPr>
            <w:tcW w:w="6385" w:type="dxa"/>
            <w:tcBorders>
              <w:top w:val="single" w:sz="12" w:space="0" w:color="000000"/>
              <w:left w:val="single" w:sz="6" w:space="0" w:color="000000"/>
              <w:bottom w:val="single" w:sz="6" w:space="0" w:color="000000"/>
              <w:right w:val="single" w:sz="6" w:space="0" w:color="000000"/>
            </w:tcBorders>
          </w:tcPr>
          <w:p w14:paraId="65FC4158" w14:textId="77777777" w:rsidR="00642549" w:rsidRPr="00C07A19" w:rsidRDefault="00642549">
            <w:pPr>
              <w:spacing w:after="160" w:line="259" w:lineRule="auto"/>
              <w:ind w:left="0" w:firstLine="0"/>
              <w:jc w:val="left"/>
              <w:rPr>
                <w:sz w:val="20"/>
                <w:szCs w:val="20"/>
              </w:rPr>
            </w:pPr>
          </w:p>
        </w:tc>
        <w:tc>
          <w:tcPr>
            <w:tcW w:w="3289" w:type="dxa"/>
            <w:tcBorders>
              <w:top w:val="single" w:sz="12" w:space="0" w:color="000000"/>
              <w:left w:val="single" w:sz="6" w:space="0" w:color="000000"/>
              <w:bottom w:val="single" w:sz="6" w:space="0" w:color="000000"/>
              <w:right w:val="single" w:sz="6" w:space="0" w:color="000000"/>
            </w:tcBorders>
          </w:tcPr>
          <w:p w14:paraId="1963AB88" w14:textId="77777777" w:rsidR="00642549" w:rsidRPr="00C07A19" w:rsidRDefault="00C07A19">
            <w:pPr>
              <w:spacing w:after="0" w:line="280" w:lineRule="auto"/>
              <w:ind w:left="362" w:hanging="360"/>
              <w:jc w:val="left"/>
              <w:rPr>
                <w:sz w:val="20"/>
                <w:szCs w:val="20"/>
              </w:rPr>
            </w:pPr>
            <w:r>
              <w:rPr>
                <w:sz w:val="20"/>
                <w:szCs w:val="20"/>
              </w:rPr>
              <w:t xml:space="preserve">      </w:t>
            </w:r>
            <w:r w:rsidR="00D6390E" w:rsidRPr="00C07A19">
              <w:rPr>
                <w:sz w:val="20"/>
                <w:szCs w:val="20"/>
              </w:rPr>
              <w:t xml:space="preserve">Follow incident reporting procedures set out in the </w:t>
            </w:r>
          </w:p>
          <w:p w14:paraId="1FB83CBA" w14:textId="77777777" w:rsidR="00642549" w:rsidRPr="00C07A19" w:rsidRDefault="00D6390E">
            <w:pPr>
              <w:spacing w:after="35" w:line="259" w:lineRule="auto"/>
              <w:ind w:left="362" w:firstLine="0"/>
              <w:jc w:val="left"/>
              <w:rPr>
                <w:sz w:val="20"/>
                <w:szCs w:val="20"/>
              </w:rPr>
            </w:pPr>
            <w:r w:rsidRPr="00C07A19">
              <w:rPr>
                <w:sz w:val="20"/>
                <w:szCs w:val="20"/>
              </w:rPr>
              <w:t xml:space="preserve">Information Assurance </w:t>
            </w:r>
          </w:p>
          <w:p w14:paraId="79FE6782" w14:textId="77777777" w:rsidR="00642549" w:rsidRPr="00C07A19" w:rsidRDefault="00D6390E">
            <w:pPr>
              <w:spacing w:after="0" w:line="259" w:lineRule="auto"/>
              <w:ind w:left="362" w:firstLine="0"/>
              <w:jc w:val="left"/>
              <w:rPr>
                <w:sz w:val="20"/>
                <w:szCs w:val="20"/>
              </w:rPr>
            </w:pPr>
            <w:r w:rsidRPr="00C07A19">
              <w:rPr>
                <w:sz w:val="20"/>
                <w:szCs w:val="20"/>
              </w:rPr>
              <w:t xml:space="preserve">Policy </w:t>
            </w:r>
          </w:p>
        </w:tc>
        <w:tc>
          <w:tcPr>
            <w:tcW w:w="3287" w:type="dxa"/>
            <w:tcBorders>
              <w:top w:val="single" w:sz="12" w:space="0" w:color="000000"/>
              <w:left w:val="single" w:sz="6" w:space="0" w:color="000000"/>
              <w:bottom w:val="single" w:sz="6" w:space="0" w:color="000000"/>
              <w:right w:val="single" w:sz="6" w:space="0" w:color="000000"/>
            </w:tcBorders>
          </w:tcPr>
          <w:p w14:paraId="2FD5F26B" w14:textId="77777777" w:rsidR="00642549" w:rsidRPr="00C07A19" w:rsidRDefault="00C07A19">
            <w:pPr>
              <w:spacing w:after="0" w:line="280" w:lineRule="auto"/>
              <w:ind w:left="362" w:hanging="360"/>
              <w:jc w:val="left"/>
              <w:rPr>
                <w:sz w:val="20"/>
                <w:szCs w:val="20"/>
              </w:rPr>
            </w:pPr>
            <w:r>
              <w:rPr>
                <w:sz w:val="20"/>
                <w:szCs w:val="20"/>
              </w:rPr>
              <w:t xml:space="preserve">      </w:t>
            </w:r>
            <w:r w:rsidR="00D6390E" w:rsidRPr="00C07A19">
              <w:rPr>
                <w:sz w:val="20"/>
                <w:szCs w:val="20"/>
              </w:rPr>
              <w:t xml:space="preserve">Follow incident reporting procedures set out in the </w:t>
            </w:r>
          </w:p>
          <w:p w14:paraId="3DC1C704" w14:textId="77777777" w:rsidR="00642549" w:rsidRPr="00C07A19" w:rsidRDefault="00D6390E">
            <w:pPr>
              <w:spacing w:after="35" w:line="259" w:lineRule="auto"/>
              <w:ind w:left="362" w:firstLine="0"/>
              <w:jc w:val="left"/>
              <w:rPr>
                <w:sz w:val="20"/>
                <w:szCs w:val="20"/>
              </w:rPr>
            </w:pPr>
            <w:r w:rsidRPr="00C07A19">
              <w:rPr>
                <w:sz w:val="20"/>
                <w:szCs w:val="20"/>
              </w:rPr>
              <w:t xml:space="preserve">Information Assurance </w:t>
            </w:r>
          </w:p>
          <w:p w14:paraId="4DFCBD9E" w14:textId="77777777" w:rsidR="00642549" w:rsidRPr="00C07A19" w:rsidRDefault="00D6390E">
            <w:pPr>
              <w:spacing w:after="0" w:line="259" w:lineRule="auto"/>
              <w:ind w:left="362" w:firstLine="0"/>
              <w:jc w:val="left"/>
              <w:rPr>
                <w:sz w:val="20"/>
                <w:szCs w:val="20"/>
              </w:rPr>
            </w:pPr>
            <w:r w:rsidRPr="00C07A19">
              <w:rPr>
                <w:sz w:val="20"/>
                <w:szCs w:val="20"/>
              </w:rPr>
              <w:t xml:space="preserve">Policy </w:t>
            </w:r>
          </w:p>
        </w:tc>
      </w:tr>
    </w:tbl>
    <w:p w14:paraId="3A3E9BBF" w14:textId="77777777" w:rsidR="00642549" w:rsidRDefault="00D6390E">
      <w:pPr>
        <w:spacing w:after="0" w:line="259" w:lineRule="auto"/>
        <w:ind w:left="0" w:firstLine="0"/>
      </w:pPr>
      <w:r>
        <w:rPr>
          <w:rFonts w:ascii="Arial Unicode MS" w:eastAsia="Arial Unicode MS" w:hAnsi="Arial Unicode MS" w:cs="Arial Unicode MS"/>
          <w:sz w:val="24"/>
        </w:rPr>
        <w:t xml:space="preserve"> </w:t>
      </w:r>
      <w:r>
        <w:br w:type="page"/>
      </w:r>
    </w:p>
    <w:p w14:paraId="0EE9B93E" w14:textId="77777777" w:rsidR="00642549" w:rsidRPr="008B3912" w:rsidRDefault="00D6390E">
      <w:pPr>
        <w:spacing w:after="10"/>
        <w:ind w:left="-5" w:right="70"/>
        <w:jc w:val="left"/>
      </w:pPr>
      <w:r w:rsidRPr="008B3912">
        <w:rPr>
          <w:rFonts w:eastAsia="Arial Unicode MS"/>
          <w:sz w:val="24"/>
        </w:rPr>
        <w:t xml:space="preserve">Annex E </w:t>
      </w:r>
    </w:p>
    <w:tbl>
      <w:tblPr>
        <w:tblStyle w:val="TableGrid"/>
        <w:tblW w:w="13770" w:type="dxa"/>
        <w:tblInd w:w="0" w:type="dxa"/>
        <w:tblCellMar>
          <w:top w:w="1" w:type="dxa"/>
        </w:tblCellMar>
        <w:tblLook w:val="04A0" w:firstRow="1" w:lastRow="0" w:firstColumn="1" w:lastColumn="0" w:noHBand="0" w:noVBand="1"/>
      </w:tblPr>
      <w:tblGrid>
        <w:gridCol w:w="5492"/>
        <w:gridCol w:w="8278"/>
      </w:tblGrid>
      <w:tr w:rsidR="00642549" w:rsidRPr="008B3912" w14:paraId="715ACC2D" w14:textId="77777777">
        <w:trPr>
          <w:trHeight w:val="277"/>
        </w:trPr>
        <w:tc>
          <w:tcPr>
            <w:tcW w:w="5492" w:type="dxa"/>
            <w:tcBorders>
              <w:top w:val="nil"/>
              <w:left w:val="nil"/>
              <w:bottom w:val="nil"/>
              <w:right w:val="nil"/>
            </w:tcBorders>
          </w:tcPr>
          <w:p w14:paraId="3774449C" w14:textId="77777777" w:rsidR="00642549" w:rsidRPr="00EC0013" w:rsidRDefault="00642549" w:rsidP="008B3912">
            <w:pPr>
              <w:spacing w:after="0" w:line="259" w:lineRule="auto"/>
              <w:ind w:left="0" w:firstLine="0"/>
              <w:jc w:val="left"/>
              <w:rPr>
                <w:sz w:val="20"/>
                <w:szCs w:val="20"/>
              </w:rPr>
            </w:pPr>
          </w:p>
        </w:tc>
        <w:tc>
          <w:tcPr>
            <w:tcW w:w="8278" w:type="dxa"/>
            <w:tcBorders>
              <w:top w:val="nil"/>
              <w:left w:val="nil"/>
              <w:bottom w:val="nil"/>
              <w:right w:val="nil"/>
            </w:tcBorders>
          </w:tcPr>
          <w:p w14:paraId="0278DA49" w14:textId="77777777" w:rsidR="00642549" w:rsidRPr="00EC0013" w:rsidRDefault="00D6390E" w:rsidP="008B3912">
            <w:pPr>
              <w:pStyle w:val="ListParagraph"/>
              <w:numPr>
                <w:ilvl w:val="0"/>
                <w:numId w:val="66"/>
              </w:numPr>
              <w:spacing w:after="0" w:line="259" w:lineRule="auto"/>
              <w:jc w:val="left"/>
              <w:rPr>
                <w:sz w:val="20"/>
                <w:szCs w:val="20"/>
              </w:rPr>
            </w:pPr>
            <w:r w:rsidRPr="00EC0013">
              <w:rPr>
                <w:sz w:val="20"/>
                <w:szCs w:val="20"/>
              </w:rPr>
              <w:t xml:space="preserve">Staff HR records, including sick leave records and appraisals </w:t>
            </w:r>
          </w:p>
        </w:tc>
      </w:tr>
      <w:tr w:rsidR="00642549" w:rsidRPr="008B3912" w14:paraId="45BA59B3" w14:textId="77777777">
        <w:trPr>
          <w:trHeight w:val="286"/>
        </w:trPr>
        <w:tc>
          <w:tcPr>
            <w:tcW w:w="5492" w:type="dxa"/>
            <w:tcBorders>
              <w:top w:val="nil"/>
              <w:left w:val="nil"/>
              <w:bottom w:val="nil"/>
              <w:right w:val="nil"/>
            </w:tcBorders>
          </w:tcPr>
          <w:p w14:paraId="4357DA41" w14:textId="77777777" w:rsidR="00642549" w:rsidRPr="00EC0013" w:rsidRDefault="00D6390E" w:rsidP="008B3912">
            <w:pPr>
              <w:spacing w:after="0" w:line="259" w:lineRule="auto"/>
              <w:ind w:left="0" w:firstLine="0"/>
              <w:jc w:val="left"/>
              <w:rPr>
                <w:sz w:val="20"/>
                <w:szCs w:val="20"/>
              </w:rPr>
            </w:pPr>
            <w:r w:rsidRPr="00EC0013">
              <w:rPr>
                <w:rFonts w:eastAsia="Arial Unicode MS"/>
                <w:sz w:val="20"/>
                <w:szCs w:val="20"/>
              </w:rPr>
              <w:t>Official / Official Sensitive Guidance</w:t>
            </w:r>
          </w:p>
        </w:tc>
        <w:tc>
          <w:tcPr>
            <w:tcW w:w="8278" w:type="dxa"/>
            <w:tcBorders>
              <w:top w:val="nil"/>
              <w:left w:val="nil"/>
              <w:bottom w:val="nil"/>
              <w:right w:val="nil"/>
            </w:tcBorders>
          </w:tcPr>
          <w:p w14:paraId="1C5CBC6B" w14:textId="77777777" w:rsidR="00642549" w:rsidRPr="00EC0013" w:rsidRDefault="00D6390E" w:rsidP="008B3912">
            <w:pPr>
              <w:pStyle w:val="ListParagraph"/>
              <w:numPr>
                <w:ilvl w:val="0"/>
                <w:numId w:val="66"/>
              </w:numPr>
              <w:spacing w:after="0" w:line="259" w:lineRule="auto"/>
              <w:ind w:right="67"/>
              <w:rPr>
                <w:sz w:val="20"/>
                <w:szCs w:val="20"/>
              </w:rPr>
            </w:pPr>
            <w:r w:rsidRPr="00EC0013">
              <w:rPr>
                <w:sz w:val="20"/>
                <w:szCs w:val="20"/>
              </w:rPr>
              <w:t>Offender records, including all reports, fingerprints, blood samples</w:t>
            </w:r>
            <w:r w:rsidR="008B3912" w:rsidRPr="00EC0013">
              <w:rPr>
                <w:sz w:val="20"/>
                <w:szCs w:val="20"/>
              </w:rPr>
              <w:t xml:space="preserve"> for pathology</w:t>
            </w:r>
            <w:r w:rsidRPr="00EC0013">
              <w:rPr>
                <w:sz w:val="20"/>
                <w:szCs w:val="20"/>
              </w:rPr>
              <w:t xml:space="preserve"> </w:t>
            </w:r>
          </w:p>
          <w:p w14:paraId="2CB50F51" w14:textId="77777777" w:rsidR="008B3912" w:rsidRPr="00EC0013" w:rsidRDefault="008B3912" w:rsidP="008B3912">
            <w:pPr>
              <w:pStyle w:val="ListParagraph"/>
              <w:numPr>
                <w:ilvl w:val="0"/>
                <w:numId w:val="66"/>
              </w:numPr>
              <w:spacing w:after="0" w:line="259" w:lineRule="auto"/>
              <w:ind w:right="67"/>
              <w:rPr>
                <w:sz w:val="20"/>
                <w:szCs w:val="20"/>
              </w:rPr>
            </w:pPr>
            <w:r w:rsidRPr="00EC0013">
              <w:rPr>
                <w:sz w:val="20"/>
                <w:szCs w:val="20"/>
              </w:rPr>
              <w:t>Financial data, including local budget information and staff payroll</w:t>
            </w:r>
          </w:p>
          <w:p w14:paraId="391963FA" w14:textId="77777777" w:rsidR="008B3912" w:rsidRPr="00EC0013" w:rsidRDefault="008B3912" w:rsidP="008B3912">
            <w:pPr>
              <w:pStyle w:val="ListParagraph"/>
              <w:numPr>
                <w:ilvl w:val="0"/>
                <w:numId w:val="66"/>
              </w:numPr>
              <w:spacing w:after="0" w:line="259" w:lineRule="auto"/>
              <w:ind w:right="67"/>
              <w:rPr>
                <w:sz w:val="20"/>
                <w:szCs w:val="20"/>
              </w:rPr>
            </w:pPr>
            <w:r w:rsidRPr="00EC0013">
              <w:rPr>
                <w:sz w:val="20"/>
                <w:szCs w:val="20"/>
              </w:rPr>
              <w:t>Purchasing, procurement, tendering and contracts</w:t>
            </w:r>
          </w:p>
          <w:p w14:paraId="1E1D4796" w14:textId="77777777" w:rsidR="008B3912" w:rsidRPr="00EC0013" w:rsidRDefault="008B3912" w:rsidP="008B3912">
            <w:pPr>
              <w:pStyle w:val="ListParagraph"/>
              <w:numPr>
                <w:ilvl w:val="0"/>
                <w:numId w:val="66"/>
              </w:numPr>
              <w:spacing w:after="0" w:line="259" w:lineRule="auto"/>
              <w:ind w:right="67"/>
              <w:rPr>
                <w:sz w:val="20"/>
                <w:szCs w:val="20"/>
              </w:rPr>
            </w:pPr>
            <w:r w:rsidRPr="00EC0013">
              <w:rPr>
                <w:sz w:val="20"/>
                <w:szCs w:val="20"/>
              </w:rPr>
              <w:t>Health &amp; Safety data, including workplace assessments, reports</w:t>
            </w:r>
          </w:p>
          <w:p w14:paraId="64501032" w14:textId="77777777" w:rsidR="008B3912" w:rsidRPr="00EC0013" w:rsidRDefault="008B3912" w:rsidP="008B3912">
            <w:pPr>
              <w:pStyle w:val="ListParagraph"/>
              <w:spacing w:after="0" w:line="259" w:lineRule="auto"/>
              <w:ind w:left="1842" w:right="67" w:firstLine="0"/>
              <w:rPr>
                <w:sz w:val="20"/>
                <w:szCs w:val="20"/>
              </w:rPr>
            </w:pPr>
            <w:r w:rsidRPr="00EC0013">
              <w:rPr>
                <w:sz w:val="20"/>
                <w:szCs w:val="20"/>
              </w:rPr>
              <w:t>And personal risk assessments</w:t>
            </w:r>
          </w:p>
          <w:p w14:paraId="6E8A2BAC" w14:textId="77777777" w:rsidR="008B3912" w:rsidRPr="00EC0013" w:rsidRDefault="008B3912" w:rsidP="008B3912">
            <w:pPr>
              <w:pStyle w:val="ListParagraph"/>
              <w:numPr>
                <w:ilvl w:val="0"/>
                <w:numId w:val="66"/>
              </w:numPr>
              <w:spacing w:after="0" w:line="259" w:lineRule="auto"/>
              <w:ind w:right="67"/>
              <w:rPr>
                <w:sz w:val="20"/>
                <w:szCs w:val="20"/>
              </w:rPr>
            </w:pPr>
            <w:r w:rsidRPr="00EC0013">
              <w:rPr>
                <w:sz w:val="20"/>
                <w:szCs w:val="20"/>
              </w:rPr>
              <w:t>Organisational information, including staff lists, business planning</w:t>
            </w:r>
          </w:p>
        </w:tc>
      </w:tr>
    </w:tbl>
    <w:p w14:paraId="190FF761" w14:textId="77777777" w:rsidR="00642549" w:rsidRPr="008B3912" w:rsidRDefault="00D6390E">
      <w:pPr>
        <w:tabs>
          <w:tab w:val="center" w:pos="2889"/>
          <w:tab w:val="center" w:pos="9256"/>
        </w:tabs>
        <w:spacing w:after="3" w:line="259" w:lineRule="auto"/>
        <w:ind w:left="0" w:firstLine="0"/>
        <w:jc w:val="left"/>
      </w:pPr>
      <w:r w:rsidRPr="008B3912">
        <w:rPr>
          <w:rFonts w:eastAsia="Calibri"/>
          <w:noProof/>
        </w:rPr>
        <mc:AlternateContent>
          <mc:Choice Requires="wpg">
            <w:drawing>
              <wp:anchor distT="0" distB="0" distL="114300" distR="114300" simplePos="0" relativeHeight="251660288" behindDoc="1" locked="0" layoutInCell="1" allowOverlap="1" wp14:anchorId="147CF856" wp14:editId="194FB1F1">
                <wp:simplePos x="0" y="0"/>
                <wp:positionH relativeFrom="column">
                  <wp:posOffset>462596</wp:posOffset>
                </wp:positionH>
                <wp:positionV relativeFrom="paragraph">
                  <wp:posOffset>-209841</wp:posOffset>
                </wp:positionV>
                <wp:extent cx="2743201" cy="574548"/>
                <wp:effectExtent l="0" t="0" r="0" b="0"/>
                <wp:wrapNone/>
                <wp:docPr id="50621" name="Group 50621"/>
                <wp:cNvGraphicFramePr/>
                <a:graphic xmlns:a="http://schemas.openxmlformats.org/drawingml/2006/main">
                  <a:graphicData uri="http://schemas.microsoft.com/office/word/2010/wordprocessingGroup">
                    <wpg:wgp>
                      <wpg:cNvGrpSpPr/>
                      <wpg:grpSpPr>
                        <a:xfrm>
                          <a:off x="0" y="0"/>
                          <a:ext cx="2743201" cy="574548"/>
                          <a:chOff x="0" y="0"/>
                          <a:chExt cx="2743201" cy="574548"/>
                        </a:xfrm>
                      </wpg:grpSpPr>
                      <wps:wsp>
                        <wps:cNvPr id="5450" name="Shape 5450"/>
                        <wps:cNvSpPr/>
                        <wps:spPr>
                          <a:xfrm>
                            <a:off x="0" y="0"/>
                            <a:ext cx="2743201" cy="574548"/>
                          </a:xfrm>
                          <a:custGeom>
                            <a:avLst/>
                            <a:gdLst/>
                            <a:ahLst/>
                            <a:cxnLst/>
                            <a:rect l="0" t="0" r="0" b="0"/>
                            <a:pathLst>
                              <a:path w="2743201" h="574548">
                                <a:moveTo>
                                  <a:pt x="0" y="0"/>
                                </a:moveTo>
                                <a:lnTo>
                                  <a:pt x="0" y="574548"/>
                                </a:lnTo>
                                <a:lnTo>
                                  <a:pt x="2743201" y="574548"/>
                                </a:lnTo>
                                <a:lnTo>
                                  <a:pt x="2743201"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BC7962" id="Group 50621" o:spid="_x0000_s1026" style="position:absolute;margin-left:36.4pt;margin-top:-16.5pt;width:3in;height:45.25pt;z-index:-251656192" coordsize="27432,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">
                <v:shape id="Shape 5450" o:spid="_x0000_s1027" style="position:absolute;width:27432;height:5745;visibility:visible;mso-wrap-style:square;v-text-anchor:top" coordsize="2743201,574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aHMMA&#10;AADdAAAADwAAAGRycy9kb3ducmV2LnhtbERPy2oCMRTdF/oP4Rbc1YyDFhmNIoW2LoTWB7i9JteZ&#10;0cnNkEQd/94sCi4P5z2dd7YRV/Khdqxg0M9AEGtnai4V7LZf72MQISIbbByTgjsFmM9eX6ZYGHfj&#10;NV03sRQphEOBCqoY20LKoCuyGPquJU7c0XmLMUFfSuPxlsJtI/Ms+5AWa04NFbb0WZE+by5WQf7t&#10;V/73T5+ysflZbfUwv+wPuVK9t24xARGpi0/xv3tpFIyGo7Q/vUlP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jaHMMAAADdAAAADwAAAAAAAAAAAAAAAACYAgAAZHJzL2Rv&#10;d25yZXYueG1sUEsFBgAAAAAEAAQA9QAAAIgDAAAAAA==&#10;" path="m,l,574548r2743201,l2743201,,,xe" filled="f" strokeweight="0">
                  <v:stroke miterlimit="66585f" joinstyle="miter" endcap="round"/>
                  <v:path arrowok="t" textboxrect="0,0,2743201,574548"/>
                </v:shape>
              </v:group>
            </w:pict>
          </mc:Fallback>
        </mc:AlternateContent>
      </w:r>
      <w:r w:rsidRPr="008B3912">
        <w:rPr>
          <w:rFonts w:eastAsia="Calibri"/>
        </w:rPr>
        <w:tab/>
      </w:r>
      <w:r w:rsidR="008B3912" w:rsidRPr="00EC0013">
        <w:rPr>
          <w:rFonts w:eastAsia="Calibri"/>
          <w:b/>
          <w:sz w:val="40"/>
        </w:rPr>
        <w:t>OFFICIAL</w:t>
      </w:r>
      <w:r w:rsidR="008B3912" w:rsidRPr="00EC0013">
        <w:rPr>
          <w:b/>
          <w:sz w:val="160"/>
        </w:rPr>
        <w:t xml:space="preserve"> </w:t>
      </w:r>
      <w:r w:rsidR="008B3912" w:rsidRPr="008B3912">
        <w:rPr>
          <w:b/>
          <w:sz w:val="72"/>
        </w:rPr>
        <w:t xml:space="preserve">                               </w:t>
      </w:r>
    </w:p>
    <w:p w14:paraId="1492056E" w14:textId="77777777" w:rsidR="00642549" w:rsidRPr="008B3912" w:rsidRDefault="008B3912" w:rsidP="008B3912">
      <w:pPr>
        <w:spacing w:after="0" w:line="265" w:lineRule="auto"/>
        <w:ind w:left="1990" w:right="1413" w:firstLine="0"/>
        <w:jc w:val="left"/>
      </w:pPr>
      <w:r w:rsidRPr="008B3912">
        <w:rPr>
          <w:sz w:val="24"/>
        </w:rPr>
        <w:t xml:space="preserve">                                                                  </w:t>
      </w:r>
    </w:p>
    <w:p w14:paraId="40E7017C" w14:textId="77777777" w:rsidR="00642549" w:rsidRPr="008B3912" w:rsidRDefault="008B3912" w:rsidP="008B3912">
      <w:pPr>
        <w:spacing w:after="424" w:line="265" w:lineRule="auto"/>
        <w:ind w:left="0" w:right="1413" w:firstLine="0"/>
        <w:jc w:val="left"/>
      </w:pPr>
      <w:r w:rsidRPr="008B3912">
        <w:rPr>
          <w:sz w:val="24"/>
        </w:rPr>
        <w:t xml:space="preserve">                                                                  </w:t>
      </w:r>
    </w:p>
    <w:p w14:paraId="7930D88C" w14:textId="77777777" w:rsidR="00642549" w:rsidRDefault="00D6390E">
      <w:pPr>
        <w:spacing w:after="777" w:line="259" w:lineRule="auto"/>
        <w:ind w:left="360" w:firstLine="0"/>
        <w:jc w:val="left"/>
      </w:pPr>
      <w:r>
        <w:rPr>
          <w:rFonts w:ascii="Calibri" w:eastAsia="Calibri" w:hAnsi="Calibri" w:cs="Calibri"/>
          <w:noProof/>
        </w:rPr>
        <mc:AlternateContent>
          <mc:Choice Requires="wpg">
            <w:drawing>
              <wp:inline distT="0" distB="0" distL="0" distR="0" wp14:anchorId="44C2CD01" wp14:editId="003F85F2">
                <wp:extent cx="8929866" cy="1615441"/>
                <wp:effectExtent l="0" t="0" r="0" b="0"/>
                <wp:docPr id="50622" name="Group 50622"/>
                <wp:cNvGraphicFramePr/>
                <a:graphic xmlns:a="http://schemas.openxmlformats.org/drawingml/2006/main">
                  <a:graphicData uri="http://schemas.microsoft.com/office/word/2010/wordprocessingGroup">
                    <wpg:wgp>
                      <wpg:cNvGrpSpPr/>
                      <wpg:grpSpPr>
                        <a:xfrm>
                          <a:off x="0" y="0"/>
                          <a:ext cx="8929866" cy="1615441"/>
                          <a:chOff x="0" y="0"/>
                          <a:chExt cx="8929866" cy="1615441"/>
                        </a:xfrm>
                      </wpg:grpSpPr>
                      <wps:wsp>
                        <wps:cNvPr id="5452" name="Shape 5452"/>
                        <wps:cNvSpPr/>
                        <wps:spPr>
                          <a:xfrm>
                            <a:off x="1515618" y="0"/>
                            <a:ext cx="1413510" cy="1615440"/>
                          </a:xfrm>
                          <a:custGeom>
                            <a:avLst/>
                            <a:gdLst/>
                            <a:ahLst/>
                            <a:cxnLst/>
                            <a:rect l="0" t="0" r="0" b="0"/>
                            <a:pathLst>
                              <a:path w="1413510" h="1615440">
                                <a:moveTo>
                                  <a:pt x="0" y="845820"/>
                                </a:moveTo>
                                <a:lnTo>
                                  <a:pt x="181356" y="845820"/>
                                </a:lnTo>
                                <a:lnTo>
                                  <a:pt x="181356" y="0"/>
                                </a:lnTo>
                                <a:lnTo>
                                  <a:pt x="1232154" y="0"/>
                                </a:lnTo>
                                <a:lnTo>
                                  <a:pt x="1232154" y="845820"/>
                                </a:lnTo>
                                <a:lnTo>
                                  <a:pt x="1413510" y="845820"/>
                                </a:lnTo>
                                <a:lnTo>
                                  <a:pt x="706374" y="1615440"/>
                                </a:lnTo>
                                <a:close/>
                              </a:path>
                            </a:pathLst>
                          </a:custGeom>
                          <a:ln w="0" cap="rnd">
                            <a:round/>
                          </a:ln>
                        </wps:spPr>
                        <wps:style>
                          <a:lnRef idx="1">
                            <a:srgbClr val="000000"/>
                          </a:lnRef>
                          <a:fillRef idx="0">
                            <a:srgbClr val="000000">
                              <a:alpha val="0"/>
                            </a:srgbClr>
                          </a:fillRef>
                          <a:effectRef idx="0">
                            <a:scrgbClr r="0" g="0" b="0"/>
                          </a:effectRef>
                          <a:fontRef idx="none"/>
                        </wps:style>
                        <wps:bodyPr/>
                      </wps:wsp>
                      <wps:wsp>
                        <wps:cNvPr id="5453" name="Rectangle 5453"/>
                        <wps:cNvSpPr/>
                        <wps:spPr>
                          <a:xfrm>
                            <a:off x="1831080" y="54000"/>
                            <a:ext cx="1088726" cy="188881"/>
                          </a:xfrm>
                          <a:prstGeom prst="rect">
                            <a:avLst/>
                          </a:prstGeom>
                          <a:ln>
                            <a:noFill/>
                          </a:ln>
                        </wps:spPr>
                        <wps:txbx>
                          <w:txbxContent>
                            <w:p w14:paraId="727D87E2" w14:textId="77777777" w:rsidR="00C25FA4" w:rsidRDefault="00C25FA4">
                              <w:pPr>
                                <w:spacing w:after="160" w:line="259" w:lineRule="auto"/>
                                <w:ind w:left="0" w:firstLine="0"/>
                                <w:jc w:val="left"/>
                              </w:pPr>
                              <w:r>
                                <w:rPr>
                                  <w:b/>
                                  <w:sz w:val="20"/>
                                </w:rPr>
                                <w:t xml:space="preserve">Investigation </w:t>
                              </w:r>
                            </w:p>
                          </w:txbxContent>
                        </wps:txbx>
                        <wps:bodyPr horzOverflow="overflow" vert="horz" lIns="0" tIns="0" rIns="0" bIns="0" rtlCol="0">
                          <a:noAutofit/>
                        </wps:bodyPr>
                      </wps:wsp>
                      <wps:wsp>
                        <wps:cNvPr id="5454" name="Rectangle 5454"/>
                        <wps:cNvSpPr/>
                        <wps:spPr>
                          <a:xfrm>
                            <a:off x="2046012" y="200342"/>
                            <a:ext cx="517109" cy="188880"/>
                          </a:xfrm>
                          <a:prstGeom prst="rect">
                            <a:avLst/>
                          </a:prstGeom>
                          <a:ln>
                            <a:noFill/>
                          </a:ln>
                        </wps:spPr>
                        <wps:txbx>
                          <w:txbxContent>
                            <w:p w14:paraId="39A66E96" w14:textId="77777777" w:rsidR="00C25FA4" w:rsidRDefault="00C25FA4">
                              <w:pPr>
                                <w:spacing w:after="160" w:line="259" w:lineRule="auto"/>
                                <w:ind w:left="0" w:firstLine="0"/>
                                <w:jc w:val="left"/>
                              </w:pPr>
                              <w:r>
                                <w:rPr>
                                  <w:b/>
                                  <w:sz w:val="20"/>
                                </w:rPr>
                                <w:t xml:space="preserve">cases </w:t>
                              </w:r>
                            </w:p>
                          </w:txbxContent>
                        </wps:txbx>
                        <wps:bodyPr horzOverflow="overflow" vert="horz" lIns="0" tIns="0" rIns="0" bIns="0" rtlCol="0">
                          <a:noAutofit/>
                        </wps:bodyPr>
                      </wps:wsp>
                      <wps:wsp>
                        <wps:cNvPr id="5455" name="Rectangle 5455"/>
                        <wps:cNvSpPr/>
                        <wps:spPr>
                          <a:xfrm>
                            <a:off x="1943954" y="345920"/>
                            <a:ext cx="787871" cy="188880"/>
                          </a:xfrm>
                          <a:prstGeom prst="rect">
                            <a:avLst/>
                          </a:prstGeom>
                          <a:ln>
                            <a:noFill/>
                          </a:ln>
                        </wps:spPr>
                        <wps:txbx>
                          <w:txbxContent>
                            <w:p w14:paraId="66D6F840" w14:textId="77777777" w:rsidR="00C25FA4" w:rsidRDefault="00C25FA4">
                              <w:pPr>
                                <w:spacing w:after="160" w:line="259" w:lineRule="auto"/>
                                <w:ind w:left="0" w:firstLine="0"/>
                                <w:jc w:val="left"/>
                              </w:pPr>
                              <w:r>
                                <w:rPr>
                                  <w:b/>
                                  <w:sz w:val="20"/>
                                </w:rPr>
                                <w:t xml:space="preserve">involving </w:t>
                              </w:r>
                            </w:p>
                          </w:txbxContent>
                        </wps:txbx>
                        <wps:bodyPr horzOverflow="overflow" vert="horz" lIns="0" tIns="0" rIns="0" bIns="0" rtlCol="0">
                          <a:noAutofit/>
                        </wps:bodyPr>
                      </wps:wsp>
                      <wps:wsp>
                        <wps:cNvPr id="5456" name="Rectangle 5456"/>
                        <wps:cNvSpPr/>
                        <wps:spPr>
                          <a:xfrm>
                            <a:off x="1844950" y="492263"/>
                            <a:ext cx="1051441" cy="188880"/>
                          </a:xfrm>
                          <a:prstGeom prst="rect">
                            <a:avLst/>
                          </a:prstGeom>
                          <a:ln>
                            <a:noFill/>
                          </a:ln>
                        </wps:spPr>
                        <wps:txbx>
                          <w:txbxContent>
                            <w:p w14:paraId="486CE903" w14:textId="77777777" w:rsidR="00C25FA4" w:rsidRDefault="00C25FA4">
                              <w:pPr>
                                <w:spacing w:after="160" w:line="259" w:lineRule="auto"/>
                                <w:ind w:left="0" w:firstLine="0"/>
                                <w:jc w:val="left"/>
                              </w:pPr>
                              <w:r>
                                <w:rPr>
                                  <w:b/>
                                  <w:sz w:val="20"/>
                                </w:rPr>
                                <w:t xml:space="preserve">intimidation, </w:t>
                              </w:r>
                            </w:p>
                          </w:txbxContent>
                        </wps:txbx>
                        <wps:bodyPr horzOverflow="overflow" vert="horz" lIns="0" tIns="0" rIns="0" bIns="0" rtlCol="0">
                          <a:noAutofit/>
                        </wps:bodyPr>
                      </wps:wsp>
                      <wps:wsp>
                        <wps:cNvPr id="5457" name="Rectangle 5457"/>
                        <wps:cNvSpPr/>
                        <wps:spPr>
                          <a:xfrm>
                            <a:off x="1806138" y="638605"/>
                            <a:ext cx="1154378" cy="188880"/>
                          </a:xfrm>
                          <a:prstGeom prst="rect">
                            <a:avLst/>
                          </a:prstGeom>
                          <a:ln>
                            <a:noFill/>
                          </a:ln>
                        </wps:spPr>
                        <wps:txbx>
                          <w:txbxContent>
                            <w:p w14:paraId="03C3F56C" w14:textId="77777777" w:rsidR="00C25FA4" w:rsidRDefault="00C25FA4">
                              <w:pPr>
                                <w:spacing w:after="160" w:line="259" w:lineRule="auto"/>
                                <w:ind w:left="0" w:firstLine="0"/>
                                <w:jc w:val="left"/>
                              </w:pPr>
                              <w:r>
                                <w:rPr>
                                  <w:b/>
                                  <w:sz w:val="20"/>
                                </w:rPr>
                                <w:t xml:space="preserve">corruption, or </w:t>
                              </w:r>
                            </w:p>
                          </w:txbxContent>
                        </wps:txbx>
                        <wps:bodyPr horzOverflow="overflow" vert="horz" lIns="0" tIns="0" rIns="0" bIns="0" rtlCol="0">
                          <a:noAutofit/>
                        </wps:bodyPr>
                      </wps:wsp>
                      <wps:wsp>
                        <wps:cNvPr id="5458" name="Rectangle 5458"/>
                        <wps:cNvSpPr/>
                        <wps:spPr>
                          <a:xfrm>
                            <a:off x="2063700" y="787238"/>
                            <a:ext cx="470565" cy="188880"/>
                          </a:xfrm>
                          <a:prstGeom prst="rect">
                            <a:avLst/>
                          </a:prstGeom>
                          <a:ln>
                            <a:noFill/>
                          </a:ln>
                        </wps:spPr>
                        <wps:txbx>
                          <w:txbxContent>
                            <w:p w14:paraId="2B0B21FD" w14:textId="77777777" w:rsidR="00C25FA4" w:rsidRDefault="00C25FA4">
                              <w:pPr>
                                <w:spacing w:after="160" w:line="259" w:lineRule="auto"/>
                                <w:ind w:left="0" w:firstLine="0"/>
                                <w:jc w:val="left"/>
                              </w:pPr>
                              <w:r>
                                <w:rPr>
                                  <w:b/>
                                  <w:sz w:val="20"/>
                                </w:rPr>
                                <w:t xml:space="preserve">fraud </w:t>
                              </w:r>
                            </w:p>
                          </w:txbxContent>
                        </wps:txbx>
                        <wps:bodyPr horzOverflow="overflow" vert="horz" lIns="0" tIns="0" rIns="0" bIns="0" rtlCol="0">
                          <a:noAutofit/>
                        </wps:bodyPr>
                      </wps:wsp>
                      <wps:wsp>
                        <wps:cNvPr id="5459" name="Shape 5459"/>
                        <wps:cNvSpPr/>
                        <wps:spPr>
                          <a:xfrm>
                            <a:off x="3000756" y="0"/>
                            <a:ext cx="1391412" cy="1615440"/>
                          </a:xfrm>
                          <a:custGeom>
                            <a:avLst/>
                            <a:gdLst/>
                            <a:ahLst/>
                            <a:cxnLst/>
                            <a:rect l="0" t="0" r="0" b="0"/>
                            <a:pathLst>
                              <a:path w="1391412" h="1615440">
                                <a:moveTo>
                                  <a:pt x="0" y="845820"/>
                                </a:moveTo>
                                <a:lnTo>
                                  <a:pt x="178308" y="845820"/>
                                </a:lnTo>
                                <a:lnTo>
                                  <a:pt x="178308" y="0"/>
                                </a:lnTo>
                                <a:lnTo>
                                  <a:pt x="1212342" y="0"/>
                                </a:lnTo>
                                <a:lnTo>
                                  <a:pt x="1212342" y="845820"/>
                                </a:lnTo>
                                <a:lnTo>
                                  <a:pt x="1391412" y="845820"/>
                                </a:lnTo>
                                <a:lnTo>
                                  <a:pt x="695706" y="1615440"/>
                                </a:lnTo>
                                <a:close/>
                              </a:path>
                            </a:pathLst>
                          </a:custGeom>
                          <a:ln w="0" cap="rnd">
                            <a:round/>
                          </a:ln>
                        </wps:spPr>
                        <wps:style>
                          <a:lnRef idx="1">
                            <a:srgbClr val="000000"/>
                          </a:lnRef>
                          <a:fillRef idx="0">
                            <a:srgbClr val="000000">
                              <a:alpha val="0"/>
                            </a:srgbClr>
                          </a:fillRef>
                          <a:effectRef idx="0">
                            <a:scrgbClr r="0" g="0" b="0"/>
                          </a:effectRef>
                          <a:fontRef idx="none"/>
                        </wps:style>
                        <wps:bodyPr/>
                      </wps:wsp>
                      <wps:wsp>
                        <wps:cNvPr id="5460" name="Rectangle 5460"/>
                        <wps:cNvSpPr/>
                        <wps:spPr>
                          <a:xfrm>
                            <a:off x="3259068" y="54000"/>
                            <a:ext cx="1210330" cy="188881"/>
                          </a:xfrm>
                          <a:prstGeom prst="rect">
                            <a:avLst/>
                          </a:prstGeom>
                          <a:ln>
                            <a:noFill/>
                          </a:ln>
                        </wps:spPr>
                        <wps:txbx>
                          <w:txbxContent>
                            <w:p w14:paraId="23EEE23B" w14:textId="77777777" w:rsidR="00C25FA4" w:rsidRDefault="00C25FA4">
                              <w:pPr>
                                <w:spacing w:after="160" w:line="259" w:lineRule="auto"/>
                                <w:ind w:left="0" w:firstLine="0"/>
                                <w:jc w:val="left"/>
                              </w:pPr>
                              <w:r>
                                <w:rPr>
                                  <w:b/>
                                  <w:sz w:val="20"/>
                                </w:rPr>
                                <w:t xml:space="preserve">Where there is </w:t>
                              </w:r>
                            </w:p>
                          </w:txbxContent>
                        </wps:txbx>
                        <wps:bodyPr horzOverflow="overflow" vert="horz" lIns="0" tIns="0" rIns="0" bIns="0" rtlCol="0">
                          <a:noAutofit/>
                        </wps:bodyPr>
                      </wps:wsp>
                      <wps:wsp>
                        <wps:cNvPr id="5461" name="Rectangle 5461"/>
                        <wps:cNvSpPr/>
                        <wps:spPr>
                          <a:xfrm>
                            <a:off x="3498306" y="200342"/>
                            <a:ext cx="572875" cy="188881"/>
                          </a:xfrm>
                          <a:prstGeom prst="rect">
                            <a:avLst/>
                          </a:prstGeom>
                          <a:ln>
                            <a:noFill/>
                          </a:ln>
                        </wps:spPr>
                        <wps:txbx>
                          <w:txbxContent>
                            <w:p w14:paraId="590A4C3C" w14:textId="77777777" w:rsidR="00C25FA4" w:rsidRDefault="00C25FA4">
                              <w:pPr>
                                <w:spacing w:after="160" w:line="259" w:lineRule="auto"/>
                                <w:ind w:left="0" w:firstLine="0"/>
                                <w:jc w:val="left"/>
                              </w:pPr>
                              <w:r>
                                <w:rPr>
                                  <w:b/>
                                  <w:sz w:val="20"/>
                                </w:rPr>
                                <w:t xml:space="preserve">a legal </w:t>
                              </w:r>
                            </w:p>
                          </w:txbxContent>
                        </wps:txbx>
                        <wps:bodyPr horzOverflow="overflow" vert="horz" lIns="0" tIns="0" rIns="0" bIns="0" rtlCol="0">
                          <a:noAutofit/>
                        </wps:bodyPr>
                      </wps:wsp>
                      <wps:wsp>
                        <wps:cNvPr id="5462" name="Rectangle 5462"/>
                        <wps:cNvSpPr/>
                        <wps:spPr>
                          <a:xfrm>
                            <a:off x="3329185" y="345920"/>
                            <a:ext cx="1023853" cy="188881"/>
                          </a:xfrm>
                          <a:prstGeom prst="rect">
                            <a:avLst/>
                          </a:prstGeom>
                          <a:ln>
                            <a:noFill/>
                          </a:ln>
                        </wps:spPr>
                        <wps:txbx>
                          <w:txbxContent>
                            <w:p w14:paraId="6749E4B8" w14:textId="77777777" w:rsidR="00C25FA4" w:rsidRDefault="00C25FA4">
                              <w:pPr>
                                <w:spacing w:after="160" w:line="259" w:lineRule="auto"/>
                                <w:ind w:left="0" w:firstLine="0"/>
                                <w:jc w:val="left"/>
                              </w:pPr>
                              <w:r>
                                <w:rPr>
                                  <w:b/>
                                  <w:sz w:val="20"/>
                                </w:rPr>
                                <w:t xml:space="preserve">requirement </w:t>
                              </w:r>
                            </w:p>
                          </w:txbxContent>
                        </wps:txbx>
                        <wps:bodyPr horzOverflow="overflow" vert="horz" lIns="0" tIns="0" rIns="0" bIns="0" rtlCol="0">
                          <a:noAutofit/>
                        </wps:bodyPr>
                      </wps:wsp>
                      <wps:wsp>
                        <wps:cNvPr id="5463" name="Rectangle 5463"/>
                        <wps:cNvSpPr/>
                        <wps:spPr>
                          <a:xfrm>
                            <a:off x="3277393" y="494553"/>
                            <a:ext cx="1161824" cy="188881"/>
                          </a:xfrm>
                          <a:prstGeom prst="rect">
                            <a:avLst/>
                          </a:prstGeom>
                          <a:ln>
                            <a:noFill/>
                          </a:ln>
                        </wps:spPr>
                        <wps:txbx>
                          <w:txbxContent>
                            <w:p w14:paraId="4118877B" w14:textId="77777777" w:rsidR="00C25FA4" w:rsidRDefault="00C25FA4">
                              <w:pPr>
                                <w:spacing w:after="160" w:line="259" w:lineRule="auto"/>
                                <w:ind w:left="0" w:firstLine="0"/>
                                <w:jc w:val="left"/>
                              </w:pPr>
                              <w:r>
                                <w:rPr>
                                  <w:b/>
                                  <w:sz w:val="20"/>
                                </w:rPr>
                                <w:t xml:space="preserve">for anonymity </w:t>
                              </w:r>
                            </w:p>
                          </w:txbxContent>
                        </wps:txbx>
                        <wps:bodyPr horzOverflow="overflow" vert="horz" lIns="0" tIns="0" rIns="0" bIns="0" rtlCol="0">
                          <a:noAutofit/>
                        </wps:bodyPr>
                      </wps:wsp>
                      <wps:wsp>
                        <wps:cNvPr id="5464" name="Shape 5464"/>
                        <wps:cNvSpPr/>
                        <wps:spPr>
                          <a:xfrm>
                            <a:off x="4463796" y="0"/>
                            <a:ext cx="1413510" cy="1615440"/>
                          </a:xfrm>
                          <a:custGeom>
                            <a:avLst/>
                            <a:gdLst/>
                            <a:ahLst/>
                            <a:cxnLst/>
                            <a:rect l="0" t="0" r="0" b="0"/>
                            <a:pathLst>
                              <a:path w="1413510" h="1615440">
                                <a:moveTo>
                                  <a:pt x="0" y="845820"/>
                                </a:moveTo>
                                <a:lnTo>
                                  <a:pt x="181356" y="845820"/>
                                </a:lnTo>
                                <a:lnTo>
                                  <a:pt x="181356" y="0"/>
                                </a:lnTo>
                                <a:lnTo>
                                  <a:pt x="1232154" y="0"/>
                                </a:lnTo>
                                <a:lnTo>
                                  <a:pt x="1232154" y="845820"/>
                                </a:lnTo>
                                <a:lnTo>
                                  <a:pt x="1413510" y="845820"/>
                                </a:lnTo>
                                <a:lnTo>
                                  <a:pt x="706374" y="1615440"/>
                                </a:lnTo>
                                <a:close/>
                              </a:path>
                            </a:pathLst>
                          </a:custGeom>
                          <a:ln w="0" cap="rnd">
                            <a:round/>
                          </a:ln>
                        </wps:spPr>
                        <wps:style>
                          <a:lnRef idx="1">
                            <a:srgbClr val="000000"/>
                          </a:lnRef>
                          <a:fillRef idx="0">
                            <a:srgbClr val="000000">
                              <a:alpha val="0"/>
                            </a:srgbClr>
                          </a:fillRef>
                          <a:effectRef idx="0">
                            <a:scrgbClr r="0" g="0" b="0"/>
                          </a:effectRef>
                          <a:fontRef idx="none"/>
                        </wps:style>
                        <wps:bodyPr/>
                      </wps:wsp>
                      <wps:wsp>
                        <wps:cNvPr id="5465" name="Rectangle 5465"/>
                        <wps:cNvSpPr/>
                        <wps:spPr>
                          <a:xfrm>
                            <a:off x="4733538" y="54000"/>
                            <a:ext cx="1210330" cy="188881"/>
                          </a:xfrm>
                          <a:prstGeom prst="rect">
                            <a:avLst/>
                          </a:prstGeom>
                          <a:ln>
                            <a:noFill/>
                          </a:ln>
                        </wps:spPr>
                        <wps:txbx>
                          <w:txbxContent>
                            <w:p w14:paraId="09606145" w14:textId="77777777" w:rsidR="00C25FA4" w:rsidRDefault="00C25FA4">
                              <w:pPr>
                                <w:spacing w:after="160" w:line="259" w:lineRule="auto"/>
                                <w:ind w:left="0" w:firstLine="0"/>
                                <w:jc w:val="left"/>
                              </w:pPr>
                              <w:r>
                                <w:rPr>
                                  <w:b/>
                                  <w:sz w:val="20"/>
                                </w:rPr>
                                <w:t xml:space="preserve">Where there is </w:t>
                              </w:r>
                            </w:p>
                          </w:txbxContent>
                        </wps:txbx>
                        <wps:bodyPr horzOverflow="overflow" vert="horz" lIns="0" tIns="0" rIns="0" bIns="0" rtlCol="0">
                          <a:noAutofit/>
                        </wps:bodyPr>
                      </wps:wsp>
                      <wps:wsp>
                        <wps:cNvPr id="5466" name="Rectangle 5466"/>
                        <wps:cNvSpPr/>
                        <wps:spPr>
                          <a:xfrm>
                            <a:off x="4782277" y="200342"/>
                            <a:ext cx="1080145" cy="188881"/>
                          </a:xfrm>
                          <a:prstGeom prst="rect">
                            <a:avLst/>
                          </a:prstGeom>
                          <a:ln>
                            <a:noFill/>
                          </a:ln>
                        </wps:spPr>
                        <wps:txbx>
                          <w:txbxContent>
                            <w:p w14:paraId="44534DFE" w14:textId="77777777" w:rsidR="00C25FA4" w:rsidRDefault="00C25FA4">
                              <w:pPr>
                                <w:spacing w:after="160" w:line="259" w:lineRule="auto"/>
                                <w:ind w:left="0" w:firstLine="0"/>
                                <w:jc w:val="left"/>
                              </w:pPr>
                              <w:r>
                                <w:rPr>
                                  <w:b/>
                                  <w:sz w:val="20"/>
                                </w:rPr>
                                <w:t xml:space="preserve">a high media </w:t>
                              </w:r>
                            </w:p>
                          </w:txbxContent>
                        </wps:txbx>
                        <wps:bodyPr horzOverflow="overflow" vert="horz" lIns="0" tIns="0" rIns="0" bIns="0" rtlCol="0">
                          <a:noAutofit/>
                        </wps:bodyPr>
                      </wps:wsp>
                      <wps:wsp>
                        <wps:cNvPr id="5467" name="Rectangle 5467"/>
                        <wps:cNvSpPr/>
                        <wps:spPr>
                          <a:xfrm>
                            <a:off x="4845522" y="345921"/>
                            <a:ext cx="911134" cy="188880"/>
                          </a:xfrm>
                          <a:prstGeom prst="rect">
                            <a:avLst/>
                          </a:prstGeom>
                          <a:ln>
                            <a:noFill/>
                          </a:ln>
                        </wps:spPr>
                        <wps:txbx>
                          <w:txbxContent>
                            <w:p w14:paraId="22397078" w14:textId="77777777" w:rsidR="00C25FA4" w:rsidRDefault="00C25FA4">
                              <w:pPr>
                                <w:spacing w:after="160" w:line="259" w:lineRule="auto"/>
                                <w:ind w:left="0" w:firstLine="0"/>
                                <w:jc w:val="left"/>
                              </w:pPr>
                              <w:r>
                                <w:rPr>
                                  <w:b/>
                                  <w:sz w:val="20"/>
                                </w:rPr>
                                <w:t xml:space="preserve">profile and </w:t>
                              </w:r>
                            </w:p>
                          </w:txbxContent>
                        </wps:txbx>
                        <wps:bodyPr horzOverflow="overflow" vert="horz" lIns="0" tIns="0" rIns="0" bIns="0" rtlCol="0">
                          <a:noAutofit/>
                        </wps:bodyPr>
                      </wps:wsp>
                      <wps:wsp>
                        <wps:cNvPr id="5468" name="Rectangle 5468"/>
                        <wps:cNvSpPr/>
                        <wps:spPr>
                          <a:xfrm>
                            <a:off x="4979647" y="492263"/>
                            <a:ext cx="554834" cy="188880"/>
                          </a:xfrm>
                          <a:prstGeom prst="rect">
                            <a:avLst/>
                          </a:prstGeom>
                          <a:ln>
                            <a:noFill/>
                          </a:ln>
                        </wps:spPr>
                        <wps:txbx>
                          <w:txbxContent>
                            <w:p w14:paraId="5DC95B3D" w14:textId="77777777" w:rsidR="00C25FA4" w:rsidRDefault="00C25FA4">
                              <w:pPr>
                                <w:spacing w:after="160" w:line="259" w:lineRule="auto"/>
                                <w:ind w:left="0" w:firstLine="0"/>
                                <w:jc w:val="left"/>
                              </w:pPr>
                              <w:r>
                                <w:rPr>
                                  <w:b/>
                                  <w:sz w:val="20"/>
                                </w:rPr>
                                <w:t xml:space="preserve">risk of </w:t>
                              </w:r>
                            </w:p>
                          </w:txbxContent>
                        </wps:txbx>
                        <wps:bodyPr horzOverflow="overflow" vert="horz" lIns="0" tIns="0" rIns="0" bIns="0" rtlCol="0">
                          <a:noAutofit/>
                        </wps:bodyPr>
                      </wps:wsp>
                      <wps:wsp>
                        <wps:cNvPr id="5469" name="Rectangle 5469"/>
                        <wps:cNvSpPr/>
                        <wps:spPr>
                          <a:xfrm>
                            <a:off x="4870718" y="638605"/>
                            <a:ext cx="845703" cy="188880"/>
                          </a:xfrm>
                          <a:prstGeom prst="rect">
                            <a:avLst/>
                          </a:prstGeom>
                          <a:ln>
                            <a:noFill/>
                          </a:ln>
                        </wps:spPr>
                        <wps:txbx>
                          <w:txbxContent>
                            <w:p w14:paraId="68B1ABE4" w14:textId="77777777" w:rsidR="00C25FA4" w:rsidRDefault="00C25FA4">
                              <w:pPr>
                                <w:spacing w:after="160" w:line="259" w:lineRule="auto"/>
                                <w:ind w:left="0" w:firstLine="0"/>
                                <w:jc w:val="left"/>
                              </w:pPr>
                              <w:r>
                                <w:rPr>
                                  <w:b/>
                                  <w:sz w:val="20"/>
                                </w:rPr>
                                <w:t xml:space="preserve">damaging </w:t>
                              </w:r>
                            </w:p>
                          </w:txbxContent>
                        </wps:txbx>
                        <wps:bodyPr horzOverflow="overflow" vert="horz" lIns="0" tIns="0" rIns="0" bIns="0" rtlCol="0">
                          <a:noAutofit/>
                        </wps:bodyPr>
                      </wps:wsp>
                      <wps:wsp>
                        <wps:cNvPr id="5470" name="Rectangle 5470"/>
                        <wps:cNvSpPr/>
                        <wps:spPr>
                          <a:xfrm>
                            <a:off x="4768660" y="784184"/>
                            <a:ext cx="1117176" cy="188880"/>
                          </a:xfrm>
                          <a:prstGeom prst="rect">
                            <a:avLst/>
                          </a:prstGeom>
                          <a:ln>
                            <a:noFill/>
                          </a:ln>
                        </wps:spPr>
                        <wps:txbx>
                          <w:txbxContent>
                            <w:p w14:paraId="6BFE0CDB" w14:textId="77777777" w:rsidR="00C25FA4" w:rsidRDefault="00C25FA4">
                              <w:pPr>
                                <w:spacing w:after="160" w:line="259" w:lineRule="auto"/>
                                <w:ind w:left="0" w:firstLine="0"/>
                                <w:jc w:val="left"/>
                              </w:pPr>
                              <w:r>
                                <w:rPr>
                                  <w:b/>
                                  <w:sz w:val="20"/>
                                </w:rPr>
                                <w:t xml:space="preserve">unauthorised </w:t>
                              </w:r>
                            </w:p>
                          </w:txbxContent>
                        </wps:txbx>
                        <wps:bodyPr horzOverflow="overflow" vert="horz" lIns="0" tIns="0" rIns="0" bIns="0" rtlCol="0">
                          <a:noAutofit/>
                        </wps:bodyPr>
                      </wps:wsp>
                      <wps:wsp>
                        <wps:cNvPr id="5471" name="Rectangle 5471"/>
                        <wps:cNvSpPr/>
                        <wps:spPr>
                          <a:xfrm>
                            <a:off x="4885176" y="929069"/>
                            <a:ext cx="220177" cy="169653"/>
                          </a:xfrm>
                          <a:prstGeom prst="rect">
                            <a:avLst/>
                          </a:prstGeom>
                          <a:ln>
                            <a:noFill/>
                          </a:ln>
                        </wps:spPr>
                        <wps:txbx>
                          <w:txbxContent>
                            <w:p w14:paraId="13EC48BE" w14:textId="77777777" w:rsidR="00C25FA4" w:rsidRDefault="00C25FA4">
                              <w:pPr>
                                <w:spacing w:after="160" w:line="259" w:lineRule="auto"/>
                                <w:ind w:left="0" w:firstLine="0"/>
                                <w:jc w:val="left"/>
                              </w:pPr>
                              <w:r>
                                <w:rPr>
                                  <w:b/>
                                  <w:sz w:val="18"/>
                                </w:rPr>
                                <w:t>dis</w:t>
                              </w:r>
                            </w:p>
                          </w:txbxContent>
                        </wps:txbx>
                        <wps:bodyPr horzOverflow="overflow" vert="horz" lIns="0" tIns="0" rIns="0" bIns="0" rtlCol="0">
                          <a:noAutofit/>
                        </wps:bodyPr>
                      </wps:wsp>
                      <wps:wsp>
                        <wps:cNvPr id="5472" name="Rectangle 5472"/>
                        <wps:cNvSpPr/>
                        <wps:spPr>
                          <a:xfrm>
                            <a:off x="5050387" y="929069"/>
                            <a:ext cx="84546" cy="169653"/>
                          </a:xfrm>
                          <a:prstGeom prst="rect">
                            <a:avLst/>
                          </a:prstGeom>
                          <a:ln>
                            <a:noFill/>
                          </a:ln>
                        </wps:spPr>
                        <wps:txbx>
                          <w:txbxContent>
                            <w:p w14:paraId="668DFE89" w14:textId="77777777" w:rsidR="00C25FA4" w:rsidRDefault="00C25FA4">
                              <w:pPr>
                                <w:spacing w:after="160" w:line="259" w:lineRule="auto"/>
                                <w:ind w:left="0" w:firstLine="0"/>
                                <w:jc w:val="left"/>
                              </w:pPr>
                              <w:r>
                                <w:rPr>
                                  <w:b/>
                                  <w:sz w:val="18"/>
                                </w:rPr>
                                <w:t>c</w:t>
                              </w:r>
                            </w:p>
                          </w:txbxContent>
                        </wps:txbx>
                        <wps:bodyPr horzOverflow="overflow" vert="horz" lIns="0" tIns="0" rIns="0" bIns="0" rtlCol="0">
                          <a:noAutofit/>
                        </wps:bodyPr>
                      </wps:wsp>
                      <wps:wsp>
                        <wps:cNvPr id="5473" name="Rectangle 5473"/>
                        <wps:cNvSpPr/>
                        <wps:spPr>
                          <a:xfrm>
                            <a:off x="5113618" y="929069"/>
                            <a:ext cx="42236" cy="169653"/>
                          </a:xfrm>
                          <a:prstGeom prst="rect">
                            <a:avLst/>
                          </a:prstGeom>
                          <a:ln>
                            <a:noFill/>
                          </a:ln>
                        </wps:spPr>
                        <wps:txbx>
                          <w:txbxContent>
                            <w:p w14:paraId="4ADD0D1B" w14:textId="77777777" w:rsidR="00C25FA4" w:rsidRDefault="00C25FA4">
                              <w:pPr>
                                <w:spacing w:after="160" w:line="259" w:lineRule="auto"/>
                                <w:ind w:left="0" w:firstLine="0"/>
                                <w:jc w:val="left"/>
                              </w:pPr>
                              <w:r>
                                <w:rPr>
                                  <w:b/>
                                  <w:sz w:val="18"/>
                                </w:rPr>
                                <w:t>l</w:t>
                              </w:r>
                            </w:p>
                          </w:txbxContent>
                        </wps:txbx>
                        <wps:bodyPr horzOverflow="overflow" vert="horz" lIns="0" tIns="0" rIns="0" bIns="0" rtlCol="0">
                          <a:noAutofit/>
                        </wps:bodyPr>
                      </wps:wsp>
                      <wps:wsp>
                        <wps:cNvPr id="5474" name="Rectangle 5474"/>
                        <wps:cNvSpPr/>
                        <wps:spPr>
                          <a:xfrm>
                            <a:off x="5145644" y="929069"/>
                            <a:ext cx="177673" cy="169653"/>
                          </a:xfrm>
                          <a:prstGeom prst="rect">
                            <a:avLst/>
                          </a:prstGeom>
                          <a:ln>
                            <a:noFill/>
                          </a:ln>
                        </wps:spPr>
                        <wps:txbx>
                          <w:txbxContent>
                            <w:p w14:paraId="1EFC1D27" w14:textId="77777777" w:rsidR="00C25FA4" w:rsidRDefault="00C25FA4">
                              <w:pPr>
                                <w:spacing w:after="160" w:line="259" w:lineRule="auto"/>
                                <w:ind w:left="0" w:firstLine="0"/>
                                <w:jc w:val="left"/>
                              </w:pPr>
                              <w:r>
                                <w:rPr>
                                  <w:b/>
                                  <w:sz w:val="18"/>
                                </w:rPr>
                                <w:t>os</w:t>
                              </w:r>
                            </w:p>
                          </w:txbxContent>
                        </wps:txbx>
                        <wps:bodyPr horzOverflow="overflow" vert="horz" lIns="0" tIns="0" rIns="0" bIns="0" rtlCol="0">
                          <a:noAutofit/>
                        </wps:bodyPr>
                      </wps:wsp>
                      <wps:wsp>
                        <wps:cNvPr id="5475" name="Rectangle 5475"/>
                        <wps:cNvSpPr/>
                        <wps:spPr>
                          <a:xfrm>
                            <a:off x="5278895" y="929069"/>
                            <a:ext cx="237051" cy="169653"/>
                          </a:xfrm>
                          <a:prstGeom prst="rect">
                            <a:avLst/>
                          </a:prstGeom>
                          <a:ln>
                            <a:noFill/>
                          </a:ln>
                        </wps:spPr>
                        <wps:txbx>
                          <w:txbxContent>
                            <w:p w14:paraId="4B837CBB" w14:textId="77777777" w:rsidR="00C25FA4" w:rsidRDefault="00C25FA4">
                              <w:pPr>
                                <w:spacing w:after="160" w:line="259" w:lineRule="auto"/>
                                <w:ind w:left="0" w:firstLine="0"/>
                                <w:jc w:val="left"/>
                              </w:pPr>
                              <w:r>
                                <w:rPr>
                                  <w:b/>
                                  <w:sz w:val="18"/>
                                </w:rPr>
                                <w:t>ure</w:t>
                              </w:r>
                            </w:p>
                          </w:txbxContent>
                        </wps:txbx>
                        <wps:bodyPr horzOverflow="overflow" vert="horz" lIns="0" tIns="0" rIns="0" bIns="0" rtlCol="0">
                          <a:noAutofit/>
                        </wps:bodyPr>
                      </wps:wsp>
                      <wps:wsp>
                        <wps:cNvPr id="5476" name="Shape 5476"/>
                        <wps:cNvSpPr/>
                        <wps:spPr>
                          <a:xfrm>
                            <a:off x="5948935" y="0"/>
                            <a:ext cx="1466088" cy="1615440"/>
                          </a:xfrm>
                          <a:custGeom>
                            <a:avLst/>
                            <a:gdLst/>
                            <a:ahLst/>
                            <a:cxnLst/>
                            <a:rect l="0" t="0" r="0" b="0"/>
                            <a:pathLst>
                              <a:path w="1466088" h="1615440">
                                <a:moveTo>
                                  <a:pt x="0" y="845820"/>
                                </a:moveTo>
                                <a:lnTo>
                                  <a:pt x="188214" y="845820"/>
                                </a:lnTo>
                                <a:lnTo>
                                  <a:pt x="188214" y="0"/>
                                </a:lnTo>
                                <a:lnTo>
                                  <a:pt x="1277874" y="0"/>
                                </a:lnTo>
                                <a:lnTo>
                                  <a:pt x="1277874" y="845820"/>
                                </a:lnTo>
                                <a:lnTo>
                                  <a:pt x="1466088" y="845820"/>
                                </a:lnTo>
                                <a:lnTo>
                                  <a:pt x="733044" y="1615440"/>
                                </a:lnTo>
                                <a:close/>
                              </a:path>
                            </a:pathLst>
                          </a:custGeom>
                          <a:ln w="0" cap="rnd">
                            <a:round/>
                          </a:ln>
                        </wps:spPr>
                        <wps:style>
                          <a:lnRef idx="1">
                            <a:srgbClr val="000000"/>
                          </a:lnRef>
                          <a:fillRef idx="0">
                            <a:srgbClr val="000000">
                              <a:alpha val="0"/>
                            </a:srgbClr>
                          </a:fillRef>
                          <a:effectRef idx="0">
                            <a:scrgbClr r="0" g="0" b="0"/>
                          </a:effectRef>
                          <a:fontRef idx="none"/>
                        </wps:style>
                        <wps:bodyPr/>
                      </wps:wsp>
                      <wps:wsp>
                        <wps:cNvPr id="5477" name="Rectangle 5477"/>
                        <wps:cNvSpPr/>
                        <wps:spPr>
                          <a:xfrm>
                            <a:off x="6489186" y="54000"/>
                            <a:ext cx="562924" cy="188881"/>
                          </a:xfrm>
                          <a:prstGeom prst="rect">
                            <a:avLst/>
                          </a:prstGeom>
                          <a:ln>
                            <a:noFill/>
                          </a:ln>
                        </wps:spPr>
                        <wps:txbx>
                          <w:txbxContent>
                            <w:p w14:paraId="6CA6486D" w14:textId="77777777" w:rsidR="00C25FA4" w:rsidRDefault="00C25FA4">
                              <w:pPr>
                                <w:spacing w:after="160" w:line="259" w:lineRule="auto"/>
                                <w:ind w:left="0" w:firstLine="0"/>
                                <w:jc w:val="left"/>
                              </w:pPr>
                              <w:r>
                                <w:rPr>
                                  <w:b/>
                                  <w:sz w:val="20"/>
                                </w:rPr>
                                <w:t xml:space="preserve">Highly </w:t>
                              </w:r>
                            </w:p>
                          </w:txbxContent>
                        </wps:txbx>
                        <wps:bodyPr horzOverflow="overflow" vert="horz" lIns="0" tIns="0" rIns="0" bIns="0" rtlCol="0">
                          <a:noAutofit/>
                        </wps:bodyPr>
                      </wps:wsp>
                      <wps:wsp>
                        <wps:cNvPr id="5478" name="Rectangle 5478"/>
                        <wps:cNvSpPr/>
                        <wps:spPr>
                          <a:xfrm>
                            <a:off x="6411434" y="200342"/>
                            <a:ext cx="769558" cy="188881"/>
                          </a:xfrm>
                          <a:prstGeom prst="rect">
                            <a:avLst/>
                          </a:prstGeom>
                          <a:ln>
                            <a:noFill/>
                          </a:ln>
                        </wps:spPr>
                        <wps:txbx>
                          <w:txbxContent>
                            <w:p w14:paraId="14BB662D" w14:textId="77777777" w:rsidR="00C25FA4" w:rsidRDefault="00C25FA4">
                              <w:pPr>
                                <w:spacing w:after="160" w:line="259" w:lineRule="auto"/>
                                <w:ind w:left="0" w:firstLine="0"/>
                                <w:jc w:val="left"/>
                              </w:pPr>
                              <w:r>
                                <w:rPr>
                                  <w:b/>
                                  <w:sz w:val="20"/>
                                </w:rPr>
                                <w:t xml:space="preserve">sensitive </w:t>
                              </w:r>
                            </w:p>
                          </w:txbxContent>
                        </wps:txbx>
                        <wps:bodyPr horzOverflow="overflow" vert="horz" lIns="0" tIns="0" rIns="0" bIns="0" rtlCol="0">
                          <a:noAutofit/>
                        </wps:bodyPr>
                      </wps:wsp>
                      <wps:wsp>
                        <wps:cNvPr id="5479" name="Rectangle 5479"/>
                        <wps:cNvSpPr/>
                        <wps:spPr>
                          <a:xfrm>
                            <a:off x="6460173" y="345921"/>
                            <a:ext cx="638849" cy="188880"/>
                          </a:xfrm>
                          <a:prstGeom prst="rect">
                            <a:avLst/>
                          </a:prstGeom>
                          <a:ln>
                            <a:noFill/>
                          </a:ln>
                        </wps:spPr>
                        <wps:txbx>
                          <w:txbxContent>
                            <w:p w14:paraId="124AD29C" w14:textId="77777777" w:rsidR="00C25FA4" w:rsidRDefault="00C25FA4">
                              <w:pPr>
                                <w:spacing w:after="160" w:line="259" w:lineRule="auto"/>
                                <w:ind w:left="0" w:firstLine="0"/>
                                <w:jc w:val="left"/>
                              </w:pPr>
                              <w:r>
                                <w:rPr>
                                  <w:b/>
                                  <w:sz w:val="20"/>
                                </w:rPr>
                                <w:t xml:space="preserve">change </w:t>
                              </w:r>
                            </w:p>
                          </w:txbxContent>
                        </wps:txbx>
                        <wps:bodyPr horzOverflow="overflow" vert="horz" lIns="0" tIns="0" rIns="0" bIns="0" rtlCol="0">
                          <a:noAutofit/>
                        </wps:bodyPr>
                      </wps:wsp>
                      <wps:wsp>
                        <wps:cNvPr id="5480" name="Rectangle 5480"/>
                        <wps:cNvSpPr/>
                        <wps:spPr>
                          <a:xfrm>
                            <a:off x="6298560" y="492263"/>
                            <a:ext cx="1069702" cy="188880"/>
                          </a:xfrm>
                          <a:prstGeom prst="rect">
                            <a:avLst/>
                          </a:prstGeom>
                          <a:ln>
                            <a:noFill/>
                          </a:ln>
                        </wps:spPr>
                        <wps:txbx>
                          <w:txbxContent>
                            <w:p w14:paraId="18DAB5E5" w14:textId="77777777" w:rsidR="00C25FA4" w:rsidRDefault="00C25FA4">
                              <w:pPr>
                                <w:spacing w:after="160" w:line="259" w:lineRule="auto"/>
                                <w:ind w:left="0" w:firstLine="0"/>
                                <w:jc w:val="left"/>
                              </w:pPr>
                              <w:r>
                                <w:rPr>
                                  <w:b/>
                                  <w:sz w:val="20"/>
                                </w:rPr>
                                <w:t xml:space="preserve">proposals or </w:t>
                              </w:r>
                            </w:p>
                          </w:txbxContent>
                        </wps:txbx>
                        <wps:bodyPr horzOverflow="overflow" vert="horz" lIns="0" tIns="0" rIns="0" bIns="0" rtlCol="0">
                          <a:noAutofit/>
                        </wps:bodyPr>
                      </wps:wsp>
                      <wps:wsp>
                        <wps:cNvPr id="5481" name="Rectangle 5481"/>
                        <wps:cNvSpPr/>
                        <wps:spPr>
                          <a:xfrm>
                            <a:off x="6322993" y="638605"/>
                            <a:ext cx="1004949" cy="188880"/>
                          </a:xfrm>
                          <a:prstGeom prst="rect">
                            <a:avLst/>
                          </a:prstGeom>
                          <a:ln>
                            <a:noFill/>
                          </a:ln>
                        </wps:spPr>
                        <wps:txbx>
                          <w:txbxContent>
                            <w:p w14:paraId="7DE6AEE0" w14:textId="77777777" w:rsidR="00C25FA4" w:rsidRDefault="00C25FA4">
                              <w:pPr>
                                <w:spacing w:after="160" w:line="259" w:lineRule="auto"/>
                                <w:ind w:left="0" w:firstLine="0"/>
                                <w:jc w:val="left"/>
                              </w:pPr>
                              <w:r>
                                <w:rPr>
                                  <w:b/>
                                  <w:sz w:val="20"/>
                                </w:rPr>
                                <w:t xml:space="preserve">contentious </w:t>
                              </w:r>
                            </w:p>
                          </w:txbxContent>
                        </wps:txbx>
                        <wps:bodyPr horzOverflow="overflow" vert="horz" lIns="0" tIns="0" rIns="0" bIns="0" rtlCol="0">
                          <a:noAutofit/>
                        </wps:bodyPr>
                      </wps:wsp>
                      <wps:wsp>
                        <wps:cNvPr id="5482" name="Rectangle 5482"/>
                        <wps:cNvSpPr/>
                        <wps:spPr>
                          <a:xfrm>
                            <a:off x="6305432" y="787238"/>
                            <a:ext cx="1051102" cy="188880"/>
                          </a:xfrm>
                          <a:prstGeom prst="rect">
                            <a:avLst/>
                          </a:prstGeom>
                          <a:ln>
                            <a:noFill/>
                          </a:ln>
                        </wps:spPr>
                        <wps:txbx>
                          <w:txbxContent>
                            <w:p w14:paraId="5BF7EF3D" w14:textId="77777777" w:rsidR="00C25FA4" w:rsidRDefault="00C25FA4">
                              <w:pPr>
                                <w:spacing w:after="160" w:line="259" w:lineRule="auto"/>
                                <w:ind w:left="0" w:firstLine="0"/>
                                <w:jc w:val="left"/>
                              </w:pPr>
                              <w:r>
                                <w:rPr>
                                  <w:b/>
                                  <w:sz w:val="20"/>
                                </w:rPr>
                                <w:t xml:space="preserve">negotiations </w:t>
                              </w:r>
                            </w:p>
                          </w:txbxContent>
                        </wps:txbx>
                        <wps:bodyPr horzOverflow="overflow" vert="horz" lIns="0" tIns="0" rIns="0" bIns="0" rtlCol="0">
                          <a:noAutofit/>
                        </wps:bodyPr>
                      </wps:wsp>
                      <wps:wsp>
                        <wps:cNvPr id="5483" name="Shape 5483"/>
                        <wps:cNvSpPr/>
                        <wps:spPr>
                          <a:xfrm>
                            <a:off x="7485114" y="0"/>
                            <a:ext cx="1444752" cy="1615440"/>
                          </a:xfrm>
                          <a:custGeom>
                            <a:avLst/>
                            <a:gdLst/>
                            <a:ahLst/>
                            <a:cxnLst/>
                            <a:rect l="0" t="0" r="0" b="0"/>
                            <a:pathLst>
                              <a:path w="1444752" h="1615440">
                                <a:moveTo>
                                  <a:pt x="0" y="845820"/>
                                </a:moveTo>
                                <a:lnTo>
                                  <a:pt x="185166" y="845820"/>
                                </a:lnTo>
                                <a:lnTo>
                                  <a:pt x="185166" y="0"/>
                                </a:lnTo>
                                <a:lnTo>
                                  <a:pt x="1258824" y="0"/>
                                </a:lnTo>
                                <a:lnTo>
                                  <a:pt x="1258824" y="845820"/>
                                </a:lnTo>
                                <a:lnTo>
                                  <a:pt x="1444752" y="845820"/>
                                </a:lnTo>
                                <a:lnTo>
                                  <a:pt x="722376" y="1615440"/>
                                </a:lnTo>
                                <a:close/>
                              </a:path>
                            </a:pathLst>
                          </a:custGeom>
                          <a:ln w="0" cap="rnd">
                            <a:round/>
                          </a:ln>
                        </wps:spPr>
                        <wps:style>
                          <a:lnRef idx="1">
                            <a:srgbClr val="000000"/>
                          </a:lnRef>
                          <a:fillRef idx="0">
                            <a:srgbClr val="000000">
                              <a:alpha val="0"/>
                            </a:srgbClr>
                          </a:fillRef>
                          <a:effectRef idx="0">
                            <a:scrgbClr r="0" g="0" b="0"/>
                          </a:effectRef>
                          <a:fontRef idx="none"/>
                        </wps:style>
                        <wps:bodyPr/>
                      </wps:wsp>
                      <wps:wsp>
                        <wps:cNvPr id="5484" name="Rectangle 5484"/>
                        <wps:cNvSpPr/>
                        <wps:spPr>
                          <a:xfrm>
                            <a:off x="7776967" y="54000"/>
                            <a:ext cx="1191239" cy="188881"/>
                          </a:xfrm>
                          <a:prstGeom prst="rect">
                            <a:avLst/>
                          </a:prstGeom>
                          <a:ln>
                            <a:noFill/>
                          </a:ln>
                        </wps:spPr>
                        <wps:txbx>
                          <w:txbxContent>
                            <w:p w14:paraId="4BC131CC" w14:textId="77777777" w:rsidR="00C25FA4" w:rsidRDefault="00C25FA4">
                              <w:pPr>
                                <w:spacing w:after="160" w:line="259" w:lineRule="auto"/>
                                <w:ind w:left="0" w:firstLine="0"/>
                                <w:jc w:val="left"/>
                              </w:pPr>
                              <w:r>
                                <w:rPr>
                                  <w:b/>
                                  <w:sz w:val="20"/>
                                </w:rPr>
                                <w:t xml:space="preserve">Major security </w:t>
                              </w:r>
                            </w:p>
                          </w:txbxContent>
                        </wps:txbx>
                        <wps:bodyPr horzOverflow="overflow" vert="horz" lIns="0" tIns="0" rIns="0" bIns="0" rtlCol="0">
                          <a:noAutofit/>
                        </wps:bodyPr>
                      </wps:wsp>
                      <wps:wsp>
                        <wps:cNvPr id="5485" name="Rectangle 5485"/>
                        <wps:cNvSpPr/>
                        <wps:spPr>
                          <a:xfrm>
                            <a:off x="7752534" y="200342"/>
                            <a:ext cx="1256806" cy="188881"/>
                          </a:xfrm>
                          <a:prstGeom prst="rect">
                            <a:avLst/>
                          </a:prstGeom>
                          <a:ln>
                            <a:noFill/>
                          </a:ln>
                        </wps:spPr>
                        <wps:txbx>
                          <w:txbxContent>
                            <w:p w14:paraId="150F06F7" w14:textId="77777777" w:rsidR="00C25FA4" w:rsidRDefault="00C25FA4">
                              <w:pPr>
                                <w:spacing w:after="160" w:line="259" w:lineRule="auto"/>
                                <w:ind w:left="0" w:firstLine="0"/>
                                <w:jc w:val="left"/>
                              </w:pPr>
                              <w:r>
                                <w:rPr>
                                  <w:b/>
                                  <w:sz w:val="20"/>
                                </w:rPr>
                                <w:t xml:space="preserve">or contingency </w:t>
                              </w:r>
                            </w:p>
                          </w:txbxContent>
                        </wps:txbx>
                        <wps:bodyPr horzOverflow="overflow" vert="horz" lIns="0" tIns="0" rIns="0" bIns="0" rtlCol="0">
                          <a:noAutofit/>
                        </wps:bodyPr>
                      </wps:wsp>
                      <wps:wsp>
                        <wps:cNvPr id="5486" name="Rectangle 5486"/>
                        <wps:cNvSpPr/>
                        <wps:spPr>
                          <a:xfrm>
                            <a:off x="7942270" y="345921"/>
                            <a:ext cx="751601" cy="188880"/>
                          </a:xfrm>
                          <a:prstGeom prst="rect">
                            <a:avLst/>
                          </a:prstGeom>
                          <a:ln>
                            <a:noFill/>
                          </a:ln>
                        </wps:spPr>
                        <wps:txbx>
                          <w:txbxContent>
                            <w:p w14:paraId="76432289" w14:textId="77777777" w:rsidR="00C25FA4" w:rsidRDefault="00C25FA4">
                              <w:pPr>
                                <w:spacing w:after="160" w:line="259" w:lineRule="auto"/>
                                <w:ind w:left="0" w:firstLine="0"/>
                                <w:jc w:val="left"/>
                              </w:pPr>
                              <w:r>
                                <w:rPr>
                                  <w:b/>
                                  <w:sz w:val="20"/>
                                </w:rPr>
                                <w:t xml:space="preserve">planning </w:t>
                              </w:r>
                            </w:p>
                          </w:txbxContent>
                        </wps:txbx>
                        <wps:bodyPr horzOverflow="overflow" vert="horz" lIns="0" tIns="0" rIns="0" bIns="0" rtlCol="0">
                          <a:noAutofit/>
                        </wps:bodyPr>
                      </wps:wsp>
                      <wps:wsp>
                        <wps:cNvPr id="5487" name="Rectangle 5487"/>
                        <wps:cNvSpPr/>
                        <wps:spPr>
                          <a:xfrm>
                            <a:off x="8005515" y="494554"/>
                            <a:ext cx="583081" cy="188880"/>
                          </a:xfrm>
                          <a:prstGeom prst="rect">
                            <a:avLst/>
                          </a:prstGeom>
                          <a:ln>
                            <a:noFill/>
                          </a:ln>
                        </wps:spPr>
                        <wps:txbx>
                          <w:txbxContent>
                            <w:p w14:paraId="39F796AB" w14:textId="77777777" w:rsidR="00C25FA4" w:rsidRDefault="00C25FA4">
                              <w:pPr>
                                <w:spacing w:after="160" w:line="259" w:lineRule="auto"/>
                                <w:ind w:left="0" w:firstLine="0"/>
                                <w:jc w:val="left"/>
                              </w:pPr>
                              <w:r>
                                <w:rPr>
                                  <w:b/>
                                  <w:sz w:val="20"/>
                                </w:rPr>
                                <w:t xml:space="preserve">details </w:t>
                              </w:r>
                            </w:p>
                          </w:txbxContent>
                        </wps:txbx>
                        <wps:bodyPr horzOverflow="overflow" vert="horz" lIns="0" tIns="0" rIns="0" bIns="0" rtlCol="0">
                          <a:noAutofit/>
                        </wps:bodyPr>
                      </wps:wsp>
                      <wps:wsp>
                        <wps:cNvPr id="5488" name="Shape 5488"/>
                        <wps:cNvSpPr/>
                        <wps:spPr>
                          <a:xfrm>
                            <a:off x="0" y="0"/>
                            <a:ext cx="1445514" cy="1615440"/>
                          </a:xfrm>
                          <a:custGeom>
                            <a:avLst/>
                            <a:gdLst/>
                            <a:ahLst/>
                            <a:cxnLst/>
                            <a:rect l="0" t="0" r="0" b="0"/>
                            <a:pathLst>
                              <a:path w="1445514" h="1615440">
                                <a:moveTo>
                                  <a:pt x="0" y="845820"/>
                                </a:moveTo>
                                <a:lnTo>
                                  <a:pt x="185928" y="845820"/>
                                </a:lnTo>
                                <a:lnTo>
                                  <a:pt x="185928" y="0"/>
                                </a:lnTo>
                                <a:lnTo>
                                  <a:pt x="1260348" y="0"/>
                                </a:lnTo>
                                <a:lnTo>
                                  <a:pt x="1260348" y="845820"/>
                                </a:lnTo>
                                <a:lnTo>
                                  <a:pt x="1445514" y="845820"/>
                                </a:lnTo>
                                <a:lnTo>
                                  <a:pt x="723138" y="1615440"/>
                                </a:lnTo>
                                <a:close/>
                              </a:path>
                            </a:pathLst>
                          </a:custGeom>
                          <a:ln w="0" cap="rnd">
                            <a:round/>
                          </a:ln>
                        </wps:spPr>
                        <wps:style>
                          <a:lnRef idx="1">
                            <a:srgbClr val="000000"/>
                          </a:lnRef>
                          <a:fillRef idx="0">
                            <a:srgbClr val="000000">
                              <a:alpha val="0"/>
                            </a:srgbClr>
                          </a:fillRef>
                          <a:effectRef idx="0">
                            <a:scrgbClr r="0" g="0" b="0"/>
                          </a:effectRef>
                          <a:fontRef idx="none"/>
                        </wps:style>
                        <wps:bodyPr/>
                      </wps:wsp>
                      <wps:wsp>
                        <wps:cNvPr id="5489" name="Rectangle 5489"/>
                        <wps:cNvSpPr/>
                        <wps:spPr>
                          <a:xfrm>
                            <a:off x="285744" y="53999"/>
                            <a:ext cx="1210330" cy="188881"/>
                          </a:xfrm>
                          <a:prstGeom prst="rect">
                            <a:avLst/>
                          </a:prstGeom>
                          <a:ln>
                            <a:noFill/>
                          </a:ln>
                        </wps:spPr>
                        <wps:txbx>
                          <w:txbxContent>
                            <w:p w14:paraId="65BA44BC" w14:textId="77777777" w:rsidR="00C25FA4" w:rsidRDefault="00C25FA4">
                              <w:pPr>
                                <w:spacing w:after="160" w:line="259" w:lineRule="auto"/>
                                <w:ind w:left="0" w:firstLine="0"/>
                                <w:jc w:val="left"/>
                              </w:pPr>
                              <w:r>
                                <w:rPr>
                                  <w:b/>
                                  <w:sz w:val="20"/>
                                </w:rPr>
                                <w:t xml:space="preserve">Where there is </w:t>
                              </w:r>
                            </w:p>
                          </w:txbxContent>
                        </wps:txbx>
                        <wps:bodyPr horzOverflow="overflow" vert="horz" lIns="0" tIns="0" rIns="0" bIns="0" rtlCol="0">
                          <a:noAutofit/>
                        </wps:bodyPr>
                      </wps:wsp>
                      <wps:wsp>
                        <wps:cNvPr id="5490" name="Rectangle 5490"/>
                        <wps:cNvSpPr/>
                        <wps:spPr>
                          <a:xfrm>
                            <a:off x="303305" y="200341"/>
                            <a:ext cx="1165107" cy="188881"/>
                          </a:xfrm>
                          <a:prstGeom prst="rect">
                            <a:avLst/>
                          </a:prstGeom>
                          <a:ln>
                            <a:noFill/>
                          </a:ln>
                        </wps:spPr>
                        <wps:txbx>
                          <w:txbxContent>
                            <w:p w14:paraId="32AC1BB8" w14:textId="77777777" w:rsidR="00C25FA4" w:rsidRDefault="00C25FA4">
                              <w:pPr>
                                <w:spacing w:after="160" w:line="259" w:lineRule="auto"/>
                                <w:ind w:left="0" w:firstLine="0"/>
                                <w:jc w:val="left"/>
                              </w:pPr>
                              <w:r>
                                <w:rPr>
                                  <w:b/>
                                  <w:sz w:val="20"/>
                                </w:rPr>
                                <w:t xml:space="preserve">a specific risk </w:t>
                              </w:r>
                            </w:p>
                          </w:txbxContent>
                        </wps:txbx>
                        <wps:bodyPr horzOverflow="overflow" vert="horz" lIns="0" tIns="0" rIns="0" bIns="0" rtlCol="0">
                          <a:noAutofit/>
                        </wps:bodyPr>
                      </wps:wsp>
                      <wps:wsp>
                        <wps:cNvPr id="5491" name="Rectangle 5491"/>
                        <wps:cNvSpPr/>
                        <wps:spPr>
                          <a:xfrm>
                            <a:off x="260675" y="345920"/>
                            <a:ext cx="1277048" cy="188880"/>
                          </a:xfrm>
                          <a:prstGeom prst="rect">
                            <a:avLst/>
                          </a:prstGeom>
                          <a:ln>
                            <a:noFill/>
                          </a:ln>
                        </wps:spPr>
                        <wps:txbx>
                          <w:txbxContent>
                            <w:p w14:paraId="762DE2E8" w14:textId="77777777" w:rsidR="00C25FA4" w:rsidRDefault="00C25FA4">
                              <w:pPr>
                                <w:spacing w:after="160" w:line="259" w:lineRule="auto"/>
                                <w:ind w:left="0" w:firstLine="0"/>
                                <w:jc w:val="left"/>
                              </w:pPr>
                              <w:r>
                                <w:rPr>
                                  <w:b/>
                                  <w:sz w:val="20"/>
                                </w:rPr>
                                <w:t xml:space="preserve">assessment, or </w:t>
                              </w:r>
                            </w:p>
                          </w:txbxContent>
                        </wps:txbx>
                        <wps:bodyPr horzOverflow="overflow" vert="horz" lIns="0" tIns="0" rIns="0" bIns="0" rtlCol="0">
                          <a:noAutofit/>
                        </wps:bodyPr>
                      </wps:wsp>
                      <wps:wsp>
                        <wps:cNvPr id="5492" name="Rectangle 5492"/>
                        <wps:cNvSpPr/>
                        <wps:spPr>
                          <a:xfrm>
                            <a:off x="285871" y="492263"/>
                            <a:ext cx="1211041" cy="188880"/>
                          </a:xfrm>
                          <a:prstGeom prst="rect">
                            <a:avLst/>
                          </a:prstGeom>
                          <a:ln>
                            <a:noFill/>
                          </a:ln>
                        </wps:spPr>
                        <wps:txbx>
                          <w:txbxContent>
                            <w:p w14:paraId="5B832095" w14:textId="77777777" w:rsidR="00C25FA4" w:rsidRDefault="00C25FA4">
                              <w:pPr>
                                <w:spacing w:after="160" w:line="259" w:lineRule="auto"/>
                                <w:ind w:left="0" w:firstLine="0"/>
                                <w:jc w:val="left"/>
                              </w:pPr>
                              <w:r>
                                <w:rPr>
                                  <w:b/>
                                  <w:sz w:val="20"/>
                                </w:rPr>
                                <w:t xml:space="preserve">credible threat </w:t>
                              </w:r>
                            </w:p>
                          </w:txbxContent>
                        </wps:txbx>
                        <wps:bodyPr horzOverflow="overflow" vert="horz" lIns="0" tIns="0" rIns="0" bIns="0" rtlCol="0">
                          <a:noAutofit/>
                        </wps:bodyPr>
                      </wps:wsp>
                      <wps:wsp>
                        <wps:cNvPr id="5493" name="Rectangle 5493"/>
                        <wps:cNvSpPr/>
                        <wps:spPr>
                          <a:xfrm>
                            <a:off x="327737" y="638605"/>
                            <a:ext cx="1098593" cy="188880"/>
                          </a:xfrm>
                          <a:prstGeom prst="rect">
                            <a:avLst/>
                          </a:prstGeom>
                          <a:ln>
                            <a:noFill/>
                          </a:ln>
                        </wps:spPr>
                        <wps:txbx>
                          <w:txbxContent>
                            <w:p w14:paraId="39130B11" w14:textId="77777777" w:rsidR="00C25FA4" w:rsidRDefault="00C25FA4">
                              <w:pPr>
                                <w:spacing w:after="160" w:line="259" w:lineRule="auto"/>
                                <w:ind w:left="0" w:firstLine="0"/>
                                <w:jc w:val="left"/>
                              </w:pPr>
                              <w:r>
                                <w:rPr>
                                  <w:b/>
                                  <w:sz w:val="20"/>
                                </w:rPr>
                                <w:t xml:space="preserve">to vulnerable </w:t>
                              </w:r>
                            </w:p>
                          </w:txbxContent>
                        </wps:txbx>
                        <wps:bodyPr horzOverflow="overflow" vert="horz" lIns="0" tIns="0" rIns="0" bIns="0" rtlCol="0">
                          <a:noAutofit/>
                        </wps:bodyPr>
                      </wps:wsp>
                      <wps:wsp>
                        <wps:cNvPr id="5494" name="Rectangle 5494"/>
                        <wps:cNvSpPr/>
                        <wps:spPr>
                          <a:xfrm>
                            <a:off x="391746" y="787238"/>
                            <a:ext cx="928973" cy="188880"/>
                          </a:xfrm>
                          <a:prstGeom prst="rect">
                            <a:avLst/>
                          </a:prstGeom>
                          <a:ln>
                            <a:noFill/>
                          </a:ln>
                        </wps:spPr>
                        <wps:txbx>
                          <w:txbxContent>
                            <w:p w14:paraId="4C7780A7" w14:textId="77777777" w:rsidR="00C25FA4" w:rsidRDefault="00C25FA4">
                              <w:pPr>
                                <w:spacing w:after="160" w:line="259" w:lineRule="auto"/>
                                <w:ind w:left="0" w:firstLine="0"/>
                                <w:jc w:val="left"/>
                              </w:pPr>
                              <w:r>
                                <w:rPr>
                                  <w:b/>
                                  <w:sz w:val="20"/>
                                </w:rPr>
                                <w:t xml:space="preserve">individuals </w:t>
                              </w:r>
                            </w:p>
                          </w:txbxContent>
                        </wps:txbx>
                        <wps:bodyPr horzOverflow="overflow" vert="horz" lIns="0" tIns="0" rIns="0" bIns="0" rtlCol="0">
                          <a:noAutofit/>
                        </wps:bodyPr>
                      </wps:wsp>
                    </wpg:wgp>
                  </a:graphicData>
                </a:graphic>
              </wp:inline>
            </w:drawing>
          </mc:Choice>
          <mc:Fallback>
            <w:pict>
              <v:group w14:anchorId="44C2CD01" id="Group 50622" o:spid="_x0000_s1029" style="width:703.15pt;height:127.2pt;mso-position-horizontal-relative:char;mso-position-vertical-relative:line" coordsize="89298,1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">
                <v:shape id="Shape 5452" o:spid="_x0000_s1030" style="position:absolute;left:15156;width:14135;height:16154;visibility:visible;mso-wrap-style:square;v-text-anchor:top" coordsize="1413510,161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" path="m,845820r181356,l181356,,1232154,r,845820l1413510,845820,706374,1615440,,845820xe" filled="f" strokeweight="0">
                  <v:stroke endcap="round"/>
                  <v:path arrowok="t" textboxrect="0,0,1413510,1615440"/>
                </v:shape>
                <v:rect id="Rectangle 5453" o:spid="_x0000_s1031" style="position:absolute;left:18310;top:540;width:10888;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Mtw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B5S4bw/yY8ATm9AQAA//8DAFBLAQItABQABgAIAAAAIQDb4fbL7gAAAIUBAAATAAAAAAAA&#10;AAAAAAAAAAAAAABbQ29udGVudF9UeXBlc10ueG1sUEsBAi0AFAAGAAgAAAAhAFr0LFu/AAAAFQEA&#10;AAsAAAAAAAAAAAAAAAAAHwEAAF9yZWxzLy5yZWxzUEsBAi0AFAAGAAgAAAAhADIgy3DHAAAA3QAA&#10;AA8AAAAAAAAAAAAAAAAABwIAAGRycy9kb3ducmV2LnhtbFBLBQYAAAAAAwADALcAAAD7AgAAAAA=&#10;" filled="f" stroked="f">
                  <v:textbox inset="0,0,0,0">
                    <w:txbxContent>
                      <w:p w14:paraId="727D87E2" w14:textId="77777777" w:rsidR="00C25FA4" w:rsidRDefault="00C25FA4">
                        <w:pPr>
                          <w:spacing w:after="160" w:line="259" w:lineRule="auto"/>
                          <w:ind w:left="0" w:firstLine="0"/>
                          <w:jc w:val="left"/>
                        </w:pPr>
                        <w:r>
                          <w:rPr>
                            <w:b/>
                            <w:sz w:val="20"/>
                          </w:rPr>
                          <w:t xml:space="preserve">Investigation </w:t>
                        </w:r>
                      </w:p>
                    </w:txbxContent>
                  </v:textbox>
                </v:rect>
                <v:rect id="Rectangle 5454" o:spid="_x0000_s1032" style="position:absolute;left:20460;top:2003;width:517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" filled="f" stroked="f">
                  <v:textbox inset="0,0,0,0">
                    <w:txbxContent>
                      <w:p w14:paraId="39A66E96" w14:textId="77777777" w:rsidR="00C25FA4" w:rsidRDefault="00C25FA4">
                        <w:pPr>
                          <w:spacing w:after="160" w:line="259" w:lineRule="auto"/>
                          <w:ind w:left="0" w:firstLine="0"/>
                          <w:jc w:val="left"/>
                        </w:pPr>
                        <w:r>
                          <w:rPr>
                            <w:b/>
                            <w:sz w:val="20"/>
                          </w:rPr>
                          <w:t xml:space="preserve">cases </w:t>
                        </w:r>
                      </w:p>
                    </w:txbxContent>
                  </v:textbox>
                </v:rect>
                <v:rect id="Rectangle 5455" o:spid="_x0000_s1033" style="position:absolute;left:19439;top:3459;width:787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" filled="f" stroked="f">
                  <v:textbox inset="0,0,0,0">
                    <w:txbxContent>
                      <w:p w14:paraId="66D6F840" w14:textId="77777777" w:rsidR="00C25FA4" w:rsidRDefault="00C25FA4">
                        <w:pPr>
                          <w:spacing w:after="160" w:line="259" w:lineRule="auto"/>
                          <w:ind w:left="0" w:firstLine="0"/>
                          <w:jc w:val="left"/>
                        </w:pPr>
                        <w:r>
                          <w:rPr>
                            <w:b/>
                            <w:sz w:val="20"/>
                          </w:rPr>
                          <w:t xml:space="preserve">involving </w:t>
                        </w:r>
                      </w:p>
                    </w:txbxContent>
                  </v:textbox>
                </v:rect>
                <v:rect id="Rectangle 5456" o:spid="_x0000_s1034" style="position:absolute;left:18449;top:4922;width:1051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" filled="f" stroked="f">
                  <v:textbox inset="0,0,0,0">
                    <w:txbxContent>
                      <w:p w14:paraId="486CE903" w14:textId="77777777" w:rsidR="00C25FA4" w:rsidRDefault="00C25FA4">
                        <w:pPr>
                          <w:spacing w:after="160" w:line="259" w:lineRule="auto"/>
                          <w:ind w:left="0" w:firstLine="0"/>
                          <w:jc w:val="left"/>
                        </w:pPr>
                        <w:r>
                          <w:rPr>
                            <w:b/>
                            <w:sz w:val="20"/>
                          </w:rPr>
                          <w:t xml:space="preserve">intimidation, </w:t>
                        </w:r>
                      </w:p>
                    </w:txbxContent>
                  </v:textbox>
                </v:rect>
                <v:rect id="Rectangle 5457" o:spid="_x0000_s1035" style="position:absolute;left:18061;top:6386;width:11544;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" filled="f" stroked="f">
                  <v:textbox inset="0,0,0,0">
                    <w:txbxContent>
                      <w:p w14:paraId="03C3F56C" w14:textId="77777777" w:rsidR="00C25FA4" w:rsidRDefault="00C25FA4">
                        <w:pPr>
                          <w:spacing w:after="160" w:line="259" w:lineRule="auto"/>
                          <w:ind w:left="0" w:firstLine="0"/>
                          <w:jc w:val="left"/>
                        </w:pPr>
                        <w:r>
                          <w:rPr>
                            <w:b/>
                            <w:sz w:val="20"/>
                          </w:rPr>
                          <w:t xml:space="preserve">corruption, or </w:t>
                        </w:r>
                      </w:p>
                    </w:txbxContent>
                  </v:textbox>
                </v:rect>
                <v:rect id="Rectangle 5458" o:spid="_x0000_s1036" style="position:absolute;left:20637;top:7872;width:470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" filled="f" stroked="f">
                  <v:textbox inset="0,0,0,0">
                    <w:txbxContent>
                      <w:p w14:paraId="2B0B21FD" w14:textId="77777777" w:rsidR="00C25FA4" w:rsidRDefault="00C25FA4">
                        <w:pPr>
                          <w:spacing w:after="160" w:line="259" w:lineRule="auto"/>
                          <w:ind w:left="0" w:firstLine="0"/>
                          <w:jc w:val="left"/>
                        </w:pPr>
                        <w:r>
                          <w:rPr>
                            <w:b/>
                            <w:sz w:val="20"/>
                          </w:rPr>
                          <w:t xml:space="preserve">fraud </w:t>
                        </w:r>
                      </w:p>
                    </w:txbxContent>
                  </v:textbox>
                </v:rect>
                <v:shape id="Shape 5459" o:spid="_x0000_s1037" style="position:absolute;left:30007;width:13914;height:16154;visibility:visible;mso-wrap-style:square;v-text-anchor:top" coordsize="1391412,161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" path="m,845820r178308,l178308,,1212342,r,845820l1391412,845820,695706,1615440,,845820xe" filled="f" strokeweight="0">
                  <v:stroke endcap="round"/>
                  <v:path arrowok="t" textboxrect="0,0,1391412,1615440"/>
                </v:shape>
                <v:rect id="Rectangle 5460" o:spid="_x0000_s1038" style="position:absolute;left:32590;top:540;width:1210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" filled="f" stroked="f">
                  <v:textbox inset="0,0,0,0">
                    <w:txbxContent>
                      <w:p w14:paraId="23EEE23B" w14:textId="77777777" w:rsidR="00C25FA4" w:rsidRDefault="00C25FA4">
                        <w:pPr>
                          <w:spacing w:after="160" w:line="259" w:lineRule="auto"/>
                          <w:ind w:left="0" w:firstLine="0"/>
                          <w:jc w:val="left"/>
                        </w:pPr>
                        <w:r>
                          <w:rPr>
                            <w:b/>
                            <w:sz w:val="20"/>
                          </w:rPr>
                          <w:t xml:space="preserve">Where there is </w:t>
                        </w:r>
                      </w:p>
                    </w:txbxContent>
                  </v:textbox>
                </v:rect>
                <v:rect id="Rectangle 5461" o:spid="_x0000_s1039" style="position:absolute;left:34983;top:2003;width:572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" filled="f" stroked="f">
                  <v:textbox inset="0,0,0,0">
                    <w:txbxContent>
                      <w:p w14:paraId="590A4C3C" w14:textId="77777777" w:rsidR="00C25FA4" w:rsidRDefault="00C25FA4">
                        <w:pPr>
                          <w:spacing w:after="160" w:line="259" w:lineRule="auto"/>
                          <w:ind w:left="0" w:firstLine="0"/>
                          <w:jc w:val="left"/>
                        </w:pPr>
                        <w:r>
                          <w:rPr>
                            <w:b/>
                            <w:sz w:val="20"/>
                          </w:rPr>
                          <w:t xml:space="preserve">a legal </w:t>
                        </w:r>
                      </w:p>
                    </w:txbxContent>
                  </v:textbox>
                </v:rect>
                <v:rect id="Rectangle 5462" o:spid="_x0000_s1040" style="position:absolute;left:33291;top:3459;width:1023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KRW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fZlO4vQlPQK6vAAAA//8DAFBLAQItABQABgAIAAAAIQDb4fbL7gAAAIUBAAATAAAAAAAA&#10;AAAAAAAAAAAAAABbQ29udGVudF9UeXBlc10ueG1sUEsBAi0AFAAGAAgAAAAhAFr0LFu/AAAAFQEA&#10;AAsAAAAAAAAAAAAAAAAAHwEAAF9yZWxzLy5yZWxzUEsBAi0AFAAGAAgAAAAhAJMApFbHAAAA3QAA&#10;AA8AAAAAAAAAAAAAAAAABwIAAGRycy9kb3ducmV2LnhtbFBLBQYAAAAAAwADALcAAAD7AgAAAAA=&#10;" filled="f" stroked="f">
                  <v:textbox inset="0,0,0,0">
                    <w:txbxContent>
                      <w:p w14:paraId="6749E4B8" w14:textId="77777777" w:rsidR="00C25FA4" w:rsidRDefault="00C25FA4">
                        <w:pPr>
                          <w:spacing w:after="160" w:line="259" w:lineRule="auto"/>
                          <w:ind w:left="0" w:firstLine="0"/>
                          <w:jc w:val="left"/>
                        </w:pPr>
                        <w:r>
                          <w:rPr>
                            <w:b/>
                            <w:sz w:val="20"/>
                          </w:rPr>
                          <w:t xml:space="preserve">requirement </w:t>
                        </w:r>
                      </w:p>
                    </w:txbxContent>
                  </v:textbox>
                </v:rect>
                <v:rect id="Rectangle 5463" o:spid="_x0000_s1041" style="position:absolute;left:32773;top:4945;width:116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AHN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Pxm9wfxOegEx/AQAA//8DAFBLAQItABQABgAIAAAAIQDb4fbL7gAAAIUBAAATAAAAAAAA&#10;AAAAAAAAAAAAAABbQ29udGVudF9UeXBlc10ueG1sUEsBAi0AFAAGAAgAAAAhAFr0LFu/AAAAFQEA&#10;AAsAAAAAAAAAAAAAAAAAHwEAAF9yZWxzLy5yZWxzUEsBAi0AFAAGAAgAAAAhAPxMAc3HAAAA3QAA&#10;AA8AAAAAAAAAAAAAAAAABwIAAGRycy9kb3ducmV2LnhtbFBLBQYAAAAAAwADALcAAAD7AgAAAAA=&#10;" filled="f" stroked="f">
                  <v:textbox inset="0,0,0,0">
                    <w:txbxContent>
                      <w:p w14:paraId="4118877B" w14:textId="77777777" w:rsidR="00C25FA4" w:rsidRDefault="00C25FA4">
                        <w:pPr>
                          <w:spacing w:after="160" w:line="259" w:lineRule="auto"/>
                          <w:ind w:left="0" w:firstLine="0"/>
                          <w:jc w:val="left"/>
                        </w:pPr>
                        <w:r>
                          <w:rPr>
                            <w:b/>
                            <w:sz w:val="20"/>
                          </w:rPr>
                          <w:t xml:space="preserve">for anonymity </w:t>
                        </w:r>
                      </w:p>
                    </w:txbxContent>
                  </v:textbox>
                </v:rect>
                <v:shape id="Shape 5464" o:spid="_x0000_s1042" style="position:absolute;left:44637;width:14136;height:16154;visibility:visible;mso-wrap-style:square;v-text-anchor:top" coordsize="1413510,161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" path="m,845820r181356,l181356,,1232154,r,845820l1413510,845820,706374,1615440,,845820xe" filled="f" strokeweight="0">
                  <v:stroke endcap="round"/>
                  <v:path arrowok="t" textboxrect="0,0,1413510,1615440"/>
                </v:shape>
                <v:rect id="Rectangle 5465" o:spid="_x0000_s1043" style="position:absolute;left:47335;top:540;width:1210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" filled="f" stroked="f">
                  <v:textbox inset="0,0,0,0">
                    <w:txbxContent>
                      <w:p w14:paraId="09606145" w14:textId="77777777" w:rsidR="00C25FA4" w:rsidRDefault="00C25FA4">
                        <w:pPr>
                          <w:spacing w:after="160" w:line="259" w:lineRule="auto"/>
                          <w:ind w:left="0" w:firstLine="0"/>
                          <w:jc w:val="left"/>
                        </w:pPr>
                        <w:r>
                          <w:rPr>
                            <w:b/>
                            <w:sz w:val="20"/>
                          </w:rPr>
                          <w:t xml:space="preserve">Where there is </w:t>
                        </w:r>
                      </w:p>
                    </w:txbxContent>
                  </v:textbox>
                </v:rect>
                <v:rect id="Rectangle 5466" o:spid="_x0000_s1044" style="position:absolute;left:47822;top:2003;width:1080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" filled="f" stroked="f">
                  <v:textbox inset="0,0,0,0">
                    <w:txbxContent>
                      <w:p w14:paraId="44534DFE" w14:textId="77777777" w:rsidR="00C25FA4" w:rsidRDefault="00C25FA4">
                        <w:pPr>
                          <w:spacing w:after="160" w:line="259" w:lineRule="auto"/>
                          <w:ind w:left="0" w:firstLine="0"/>
                          <w:jc w:val="left"/>
                        </w:pPr>
                        <w:r>
                          <w:rPr>
                            <w:b/>
                            <w:sz w:val="20"/>
                          </w:rPr>
                          <w:t xml:space="preserve">a high media </w:t>
                        </w:r>
                      </w:p>
                    </w:txbxContent>
                  </v:textbox>
                </v:rect>
                <v:rect id="Rectangle 5467" o:spid="_x0000_s1045" style="position:absolute;left:48455;top:3459;width:911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" filled="f" stroked="f">
                  <v:textbox inset="0,0,0,0">
                    <w:txbxContent>
                      <w:p w14:paraId="22397078" w14:textId="77777777" w:rsidR="00C25FA4" w:rsidRDefault="00C25FA4">
                        <w:pPr>
                          <w:spacing w:after="160" w:line="259" w:lineRule="auto"/>
                          <w:ind w:left="0" w:firstLine="0"/>
                          <w:jc w:val="left"/>
                        </w:pPr>
                        <w:r>
                          <w:rPr>
                            <w:b/>
                            <w:sz w:val="20"/>
                          </w:rPr>
                          <w:t xml:space="preserve">profile and </w:t>
                        </w:r>
                      </w:p>
                    </w:txbxContent>
                  </v:textbox>
                </v:rect>
                <v:rect id="Rectangle 5468" o:spid="_x0000_s1046" style="position:absolute;left:49796;top:4922;width:554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" filled="f" stroked="f">
                  <v:textbox inset="0,0,0,0">
                    <w:txbxContent>
                      <w:p w14:paraId="5DC95B3D" w14:textId="77777777" w:rsidR="00C25FA4" w:rsidRDefault="00C25FA4">
                        <w:pPr>
                          <w:spacing w:after="160" w:line="259" w:lineRule="auto"/>
                          <w:ind w:left="0" w:firstLine="0"/>
                          <w:jc w:val="left"/>
                        </w:pPr>
                        <w:r>
                          <w:rPr>
                            <w:b/>
                            <w:sz w:val="20"/>
                          </w:rPr>
                          <w:t xml:space="preserve">risk of </w:t>
                        </w:r>
                      </w:p>
                    </w:txbxContent>
                  </v:textbox>
                </v:rect>
                <v:rect id="Rectangle 5469" o:spid="_x0000_s1047" style="position:absolute;left:48707;top:6386;width:8457;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" filled="f" stroked="f">
                  <v:textbox inset="0,0,0,0">
                    <w:txbxContent>
                      <w:p w14:paraId="68B1ABE4" w14:textId="77777777" w:rsidR="00C25FA4" w:rsidRDefault="00C25FA4">
                        <w:pPr>
                          <w:spacing w:after="160" w:line="259" w:lineRule="auto"/>
                          <w:ind w:left="0" w:firstLine="0"/>
                          <w:jc w:val="left"/>
                        </w:pPr>
                        <w:r>
                          <w:rPr>
                            <w:b/>
                            <w:sz w:val="20"/>
                          </w:rPr>
                          <w:t xml:space="preserve">damaging </w:t>
                        </w:r>
                      </w:p>
                    </w:txbxContent>
                  </v:textbox>
                </v:rect>
                <v:rect id="Rectangle 5470" o:spid="_x0000_s1048" style="position:absolute;left:47686;top:7841;width:1117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" filled="f" stroked="f">
                  <v:textbox inset="0,0,0,0">
                    <w:txbxContent>
                      <w:p w14:paraId="6BFE0CDB" w14:textId="77777777" w:rsidR="00C25FA4" w:rsidRDefault="00C25FA4">
                        <w:pPr>
                          <w:spacing w:after="160" w:line="259" w:lineRule="auto"/>
                          <w:ind w:left="0" w:firstLine="0"/>
                          <w:jc w:val="left"/>
                        </w:pPr>
                        <w:r>
                          <w:rPr>
                            <w:b/>
                            <w:sz w:val="20"/>
                          </w:rPr>
                          <w:t xml:space="preserve">unauthorised </w:t>
                        </w:r>
                      </w:p>
                    </w:txbxContent>
                  </v:textbox>
                </v:rect>
                <v:rect id="Rectangle 5471" o:spid="_x0000_s1049" style="position:absolute;left:48851;top:9290;width:2202;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" filled="f" stroked="f">
                  <v:textbox inset="0,0,0,0">
                    <w:txbxContent>
                      <w:p w14:paraId="13EC48BE" w14:textId="77777777" w:rsidR="00C25FA4" w:rsidRDefault="00C25FA4">
                        <w:pPr>
                          <w:spacing w:after="160" w:line="259" w:lineRule="auto"/>
                          <w:ind w:left="0" w:firstLine="0"/>
                          <w:jc w:val="left"/>
                        </w:pPr>
                        <w:r>
                          <w:rPr>
                            <w:b/>
                            <w:sz w:val="18"/>
                          </w:rPr>
                          <w:t>dis</w:t>
                        </w:r>
                      </w:p>
                    </w:txbxContent>
                  </v:textbox>
                </v:rect>
                <v:rect id="Rectangle 5472" o:spid="_x0000_s1050" style="position:absolute;left:50503;top:9290;width:84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" filled="f" stroked="f">
                  <v:textbox inset="0,0,0,0">
                    <w:txbxContent>
                      <w:p w14:paraId="668DFE89" w14:textId="77777777" w:rsidR="00C25FA4" w:rsidRDefault="00C25FA4">
                        <w:pPr>
                          <w:spacing w:after="160" w:line="259" w:lineRule="auto"/>
                          <w:ind w:left="0" w:firstLine="0"/>
                          <w:jc w:val="left"/>
                        </w:pPr>
                        <w:r>
                          <w:rPr>
                            <w:b/>
                            <w:sz w:val="18"/>
                          </w:rPr>
                          <w:t>c</w:t>
                        </w:r>
                      </w:p>
                    </w:txbxContent>
                  </v:textbox>
                </v:rect>
                <v:rect id="Rectangle 5473" o:spid="_x0000_s1051" style="position:absolute;left:51136;top:9290;width:422;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" filled="f" stroked="f">
                  <v:textbox inset="0,0,0,0">
                    <w:txbxContent>
                      <w:p w14:paraId="4ADD0D1B" w14:textId="77777777" w:rsidR="00C25FA4" w:rsidRDefault="00C25FA4">
                        <w:pPr>
                          <w:spacing w:after="160" w:line="259" w:lineRule="auto"/>
                          <w:ind w:left="0" w:firstLine="0"/>
                          <w:jc w:val="left"/>
                        </w:pPr>
                        <w:r>
                          <w:rPr>
                            <w:b/>
                            <w:sz w:val="18"/>
                          </w:rPr>
                          <w:t>l</w:t>
                        </w:r>
                      </w:p>
                    </w:txbxContent>
                  </v:textbox>
                </v:rect>
                <v:rect id="Rectangle 5474" o:spid="_x0000_s1052" style="position:absolute;left:51456;top:9290;width:177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" filled="f" stroked="f">
                  <v:textbox inset="0,0,0,0">
                    <w:txbxContent>
                      <w:p w14:paraId="1EFC1D27" w14:textId="77777777" w:rsidR="00C25FA4" w:rsidRDefault="00C25FA4">
                        <w:pPr>
                          <w:spacing w:after="160" w:line="259" w:lineRule="auto"/>
                          <w:ind w:left="0" w:firstLine="0"/>
                          <w:jc w:val="left"/>
                        </w:pPr>
                        <w:r>
                          <w:rPr>
                            <w:b/>
                            <w:sz w:val="18"/>
                          </w:rPr>
                          <w:t>os</w:t>
                        </w:r>
                      </w:p>
                    </w:txbxContent>
                  </v:textbox>
                </v:rect>
                <v:rect id="Rectangle 5475" o:spid="_x0000_s1053" style="position:absolute;left:52788;top:9290;width:2371;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" filled="f" stroked="f">
                  <v:textbox inset="0,0,0,0">
                    <w:txbxContent>
                      <w:p w14:paraId="4B837CBB" w14:textId="77777777" w:rsidR="00C25FA4" w:rsidRDefault="00C25FA4">
                        <w:pPr>
                          <w:spacing w:after="160" w:line="259" w:lineRule="auto"/>
                          <w:ind w:left="0" w:firstLine="0"/>
                          <w:jc w:val="left"/>
                        </w:pPr>
                        <w:r>
                          <w:rPr>
                            <w:b/>
                            <w:sz w:val="18"/>
                          </w:rPr>
                          <w:t>ure</w:t>
                        </w:r>
                      </w:p>
                    </w:txbxContent>
                  </v:textbox>
                </v:rect>
                <v:shape id="Shape 5476" o:spid="_x0000_s1054" style="position:absolute;left:59489;width:14661;height:16154;visibility:visible;mso-wrap-style:square;v-text-anchor:top" coordsize="1466088,161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" path="m,845820r188214,l188214,,1277874,r,845820l1466088,845820,733044,1615440,,845820xe" filled="f" strokeweight="0">
                  <v:stroke endcap="round"/>
                  <v:path arrowok="t" textboxrect="0,0,1466088,1615440"/>
                </v:shape>
                <v:rect id="Rectangle 5477" o:spid="_x0000_s1055" style="position:absolute;left:64891;top:540;width:5630;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pET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9jcdwfxOegEx/AQAA//8DAFBLAQItABQABgAIAAAAIQDb4fbL7gAAAIUBAAATAAAAAAAA&#10;AAAAAAAAAAAAAABbQ29udGVudF9UeXBlc10ueG1sUEsBAi0AFAAGAAgAAAAhAFr0LFu/AAAAFQEA&#10;AAsAAAAAAAAAAAAAAAAAHwEAAF9yZWxzLy5yZWxzUEsBAi0AFAAGAAgAAAAhAAaukRPHAAAA3QAA&#10;AA8AAAAAAAAAAAAAAAAABwIAAGRycy9kb3ducmV2LnhtbFBLBQYAAAAAAwADALcAAAD7AgAAAAA=&#10;" filled="f" stroked="f">
                  <v:textbox inset="0,0,0,0">
                    <w:txbxContent>
                      <w:p w14:paraId="6CA6486D" w14:textId="77777777" w:rsidR="00C25FA4" w:rsidRDefault="00C25FA4">
                        <w:pPr>
                          <w:spacing w:after="160" w:line="259" w:lineRule="auto"/>
                          <w:ind w:left="0" w:firstLine="0"/>
                          <w:jc w:val="left"/>
                        </w:pPr>
                        <w:r>
                          <w:rPr>
                            <w:b/>
                            <w:sz w:val="20"/>
                          </w:rPr>
                          <w:t xml:space="preserve">Highly </w:t>
                        </w:r>
                      </w:p>
                    </w:txbxContent>
                  </v:textbox>
                </v:rect>
                <v:rect id="Rectangle 5478" o:spid="_x0000_s1056" style="position:absolute;left:64114;top:2003;width:769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" filled="f" stroked="f">
                  <v:textbox inset="0,0,0,0">
                    <w:txbxContent>
                      <w:p w14:paraId="14BB662D" w14:textId="77777777" w:rsidR="00C25FA4" w:rsidRDefault="00C25FA4">
                        <w:pPr>
                          <w:spacing w:after="160" w:line="259" w:lineRule="auto"/>
                          <w:ind w:left="0" w:firstLine="0"/>
                          <w:jc w:val="left"/>
                        </w:pPr>
                        <w:r>
                          <w:rPr>
                            <w:b/>
                            <w:sz w:val="20"/>
                          </w:rPr>
                          <w:t xml:space="preserve">sensitive </w:t>
                        </w:r>
                      </w:p>
                    </w:txbxContent>
                  </v:textbox>
                </v:rect>
                <v:rect id="Rectangle 5479" o:spid="_x0000_s1057" style="position:absolute;left:64601;top:3459;width:638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" filled="f" stroked="f">
                  <v:textbox inset="0,0,0,0">
                    <w:txbxContent>
                      <w:p w14:paraId="124AD29C" w14:textId="77777777" w:rsidR="00C25FA4" w:rsidRDefault="00C25FA4">
                        <w:pPr>
                          <w:spacing w:after="160" w:line="259" w:lineRule="auto"/>
                          <w:ind w:left="0" w:firstLine="0"/>
                          <w:jc w:val="left"/>
                        </w:pPr>
                        <w:r>
                          <w:rPr>
                            <w:b/>
                            <w:sz w:val="20"/>
                          </w:rPr>
                          <w:t xml:space="preserve">change </w:t>
                        </w:r>
                      </w:p>
                    </w:txbxContent>
                  </v:textbox>
                </v:rect>
                <v:rect id="Rectangle 5480" o:spid="_x0000_s1058" style="position:absolute;left:62985;top:4922;width:1069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" filled="f" stroked="f">
                  <v:textbox inset="0,0,0,0">
                    <w:txbxContent>
                      <w:p w14:paraId="18DAB5E5" w14:textId="77777777" w:rsidR="00C25FA4" w:rsidRDefault="00C25FA4">
                        <w:pPr>
                          <w:spacing w:after="160" w:line="259" w:lineRule="auto"/>
                          <w:ind w:left="0" w:firstLine="0"/>
                          <w:jc w:val="left"/>
                        </w:pPr>
                        <w:r>
                          <w:rPr>
                            <w:b/>
                            <w:sz w:val="20"/>
                          </w:rPr>
                          <w:t xml:space="preserve">proposals or </w:t>
                        </w:r>
                      </w:p>
                    </w:txbxContent>
                  </v:textbox>
                </v:rect>
                <v:rect id="Rectangle 5481" o:spid="_x0000_s1059" style="position:absolute;left:63229;top:6386;width:10050;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" filled="f" stroked="f">
                  <v:textbox inset="0,0,0,0">
                    <w:txbxContent>
                      <w:p w14:paraId="7DE6AEE0" w14:textId="77777777" w:rsidR="00C25FA4" w:rsidRDefault="00C25FA4">
                        <w:pPr>
                          <w:spacing w:after="160" w:line="259" w:lineRule="auto"/>
                          <w:ind w:left="0" w:firstLine="0"/>
                          <w:jc w:val="left"/>
                        </w:pPr>
                        <w:r>
                          <w:rPr>
                            <w:b/>
                            <w:sz w:val="20"/>
                          </w:rPr>
                          <w:t xml:space="preserve">contentious </w:t>
                        </w:r>
                      </w:p>
                    </w:txbxContent>
                  </v:textbox>
                </v:rect>
                <v:rect id="Rectangle 5482" o:spid="_x0000_s1060" style="position:absolute;left:63054;top:7872;width:1051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EKs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fH/FfXi8CU9ATu4AAAD//wMAUEsBAi0AFAAGAAgAAAAhANvh9svuAAAAhQEAABMAAAAAAAAA&#10;AAAAAAAAAAAAAFtDb250ZW50X1R5cGVzXS54bWxQSwECLQAUAAYACAAAACEAWvQsW78AAAAVAQAA&#10;CwAAAAAAAAAAAAAAAAAfAQAAX3JlbHMvLnJlbHNQSwECLQAUAAYACAAAACEAIwxCrMYAAADdAAAA&#10;DwAAAAAAAAAAAAAAAAAHAgAAZHJzL2Rvd25yZXYueG1sUEsFBgAAAAADAAMAtwAAAPoCAAAAAA==&#10;" filled="f" stroked="f">
                  <v:textbox inset="0,0,0,0">
                    <w:txbxContent>
                      <w:p w14:paraId="5BF7EF3D" w14:textId="77777777" w:rsidR="00C25FA4" w:rsidRDefault="00C25FA4">
                        <w:pPr>
                          <w:spacing w:after="160" w:line="259" w:lineRule="auto"/>
                          <w:ind w:left="0" w:firstLine="0"/>
                          <w:jc w:val="left"/>
                        </w:pPr>
                        <w:r>
                          <w:rPr>
                            <w:b/>
                            <w:sz w:val="20"/>
                          </w:rPr>
                          <w:t xml:space="preserve">negotiations </w:t>
                        </w:r>
                      </w:p>
                    </w:txbxContent>
                  </v:textbox>
                </v:rect>
                <v:shape id="Shape 5483" o:spid="_x0000_s1061" style="position:absolute;left:74851;width:14447;height:16154;visibility:visible;mso-wrap-style:square;v-text-anchor:top" coordsize="1444752,161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" path="m,845820r185166,l185166,,1258824,r,845820l1444752,845820,722376,1615440,,845820xe" filled="f" strokeweight="0">
                  <v:stroke endcap="round"/>
                  <v:path arrowok="t" textboxrect="0,0,1444752,1615440"/>
                </v:shape>
                <v:rect id="Rectangle 5484" o:spid="_x0000_s1062" style="position:absolute;left:77769;top:540;width:1191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" filled="f" stroked="f">
                  <v:textbox inset="0,0,0,0">
                    <w:txbxContent>
                      <w:p w14:paraId="4BC131CC" w14:textId="77777777" w:rsidR="00C25FA4" w:rsidRDefault="00C25FA4">
                        <w:pPr>
                          <w:spacing w:after="160" w:line="259" w:lineRule="auto"/>
                          <w:ind w:left="0" w:firstLine="0"/>
                          <w:jc w:val="left"/>
                        </w:pPr>
                        <w:r>
                          <w:rPr>
                            <w:b/>
                            <w:sz w:val="20"/>
                          </w:rPr>
                          <w:t xml:space="preserve">Major security </w:t>
                        </w:r>
                      </w:p>
                    </w:txbxContent>
                  </v:textbox>
                </v:rect>
                <v:rect id="Rectangle 5485" o:spid="_x0000_s1063" style="position:absolute;left:77525;top:2003;width:1256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" filled="f" stroked="f">
                  <v:textbox inset="0,0,0,0">
                    <w:txbxContent>
                      <w:p w14:paraId="150F06F7" w14:textId="77777777" w:rsidR="00C25FA4" w:rsidRDefault="00C25FA4">
                        <w:pPr>
                          <w:spacing w:after="160" w:line="259" w:lineRule="auto"/>
                          <w:ind w:left="0" w:firstLine="0"/>
                          <w:jc w:val="left"/>
                        </w:pPr>
                        <w:r>
                          <w:rPr>
                            <w:b/>
                            <w:sz w:val="20"/>
                          </w:rPr>
                          <w:t xml:space="preserve">or contingency </w:t>
                        </w:r>
                      </w:p>
                    </w:txbxContent>
                  </v:textbox>
                </v:rect>
                <v:rect id="Rectangle 5486" o:spid="_x0000_s1064" style="position:absolute;left:79422;top:3459;width:751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" filled="f" stroked="f">
                  <v:textbox inset="0,0,0,0">
                    <w:txbxContent>
                      <w:p w14:paraId="76432289" w14:textId="77777777" w:rsidR="00C25FA4" w:rsidRDefault="00C25FA4">
                        <w:pPr>
                          <w:spacing w:after="160" w:line="259" w:lineRule="auto"/>
                          <w:ind w:left="0" w:firstLine="0"/>
                          <w:jc w:val="left"/>
                        </w:pPr>
                        <w:r>
                          <w:rPr>
                            <w:b/>
                            <w:sz w:val="20"/>
                          </w:rPr>
                          <w:t xml:space="preserve">planning </w:t>
                        </w:r>
                      </w:p>
                    </w:txbxContent>
                  </v:textbox>
                </v:rect>
                <v:rect id="Rectangle 5487" o:spid="_x0000_s1065" style="position:absolute;left:80055;top:4945;width:583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" filled="f" stroked="f">
                  <v:textbox inset="0,0,0,0">
                    <w:txbxContent>
                      <w:p w14:paraId="39F796AB" w14:textId="77777777" w:rsidR="00C25FA4" w:rsidRDefault="00C25FA4">
                        <w:pPr>
                          <w:spacing w:after="160" w:line="259" w:lineRule="auto"/>
                          <w:ind w:left="0" w:firstLine="0"/>
                          <w:jc w:val="left"/>
                        </w:pPr>
                        <w:r>
                          <w:rPr>
                            <w:b/>
                            <w:sz w:val="20"/>
                          </w:rPr>
                          <w:t xml:space="preserve">details </w:t>
                        </w:r>
                      </w:p>
                    </w:txbxContent>
                  </v:textbox>
                </v:rect>
                <v:shape id="Shape 5488" o:spid="_x0000_s1066" style="position:absolute;width:14455;height:16154;visibility:visible;mso-wrap-style:square;v-text-anchor:top" coordsize="1445514,161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" path="m,845820r185928,l185928,,1260348,r,845820l1445514,845820,723138,1615440,,845820xe" filled="f" strokeweight="0">
                  <v:stroke endcap="round"/>
                  <v:path arrowok="t" textboxrect="0,0,1445514,1615440"/>
                </v:shape>
                <v:rect id="Rectangle 5489" o:spid="_x0000_s1067" style="position:absolute;left:2857;top:539;width:1210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" filled="f" stroked="f">
                  <v:textbox inset="0,0,0,0">
                    <w:txbxContent>
                      <w:p w14:paraId="65BA44BC" w14:textId="77777777" w:rsidR="00C25FA4" w:rsidRDefault="00C25FA4">
                        <w:pPr>
                          <w:spacing w:after="160" w:line="259" w:lineRule="auto"/>
                          <w:ind w:left="0" w:firstLine="0"/>
                          <w:jc w:val="left"/>
                        </w:pPr>
                        <w:r>
                          <w:rPr>
                            <w:b/>
                            <w:sz w:val="20"/>
                          </w:rPr>
                          <w:t xml:space="preserve">Where there is </w:t>
                        </w:r>
                      </w:p>
                    </w:txbxContent>
                  </v:textbox>
                </v:rect>
                <v:rect id="Rectangle 5490" o:spid="_x0000_s1068" style="position:absolute;left:3033;top:2003;width:1165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" filled="f" stroked="f">
                  <v:textbox inset="0,0,0,0">
                    <w:txbxContent>
                      <w:p w14:paraId="32AC1BB8" w14:textId="77777777" w:rsidR="00C25FA4" w:rsidRDefault="00C25FA4">
                        <w:pPr>
                          <w:spacing w:after="160" w:line="259" w:lineRule="auto"/>
                          <w:ind w:left="0" w:firstLine="0"/>
                          <w:jc w:val="left"/>
                        </w:pPr>
                        <w:r>
                          <w:rPr>
                            <w:b/>
                            <w:sz w:val="20"/>
                          </w:rPr>
                          <w:t xml:space="preserve">a specific risk </w:t>
                        </w:r>
                      </w:p>
                    </w:txbxContent>
                  </v:textbox>
                </v:rect>
                <v:rect id="Rectangle 5491" o:spid="_x0000_s1069" style="position:absolute;left:2606;top:3459;width:1277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" filled="f" stroked="f">
                  <v:textbox inset="0,0,0,0">
                    <w:txbxContent>
                      <w:p w14:paraId="762DE2E8" w14:textId="77777777" w:rsidR="00C25FA4" w:rsidRDefault="00C25FA4">
                        <w:pPr>
                          <w:spacing w:after="160" w:line="259" w:lineRule="auto"/>
                          <w:ind w:left="0" w:firstLine="0"/>
                          <w:jc w:val="left"/>
                        </w:pPr>
                        <w:r>
                          <w:rPr>
                            <w:b/>
                            <w:sz w:val="20"/>
                          </w:rPr>
                          <w:t xml:space="preserve">assessment, or </w:t>
                        </w:r>
                      </w:p>
                    </w:txbxContent>
                  </v:textbox>
                </v:rect>
                <v:rect id="Rectangle 5492" o:spid="_x0000_s1070" style="position:absolute;left:2858;top:4922;width:1211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" filled="f" stroked="f">
                  <v:textbox inset="0,0,0,0">
                    <w:txbxContent>
                      <w:p w14:paraId="5B832095" w14:textId="77777777" w:rsidR="00C25FA4" w:rsidRDefault="00C25FA4">
                        <w:pPr>
                          <w:spacing w:after="160" w:line="259" w:lineRule="auto"/>
                          <w:ind w:left="0" w:firstLine="0"/>
                          <w:jc w:val="left"/>
                        </w:pPr>
                        <w:r>
                          <w:rPr>
                            <w:b/>
                            <w:sz w:val="20"/>
                          </w:rPr>
                          <w:t xml:space="preserve">credible threat </w:t>
                        </w:r>
                      </w:p>
                    </w:txbxContent>
                  </v:textbox>
                </v:rect>
                <v:rect id="Rectangle 5493" o:spid="_x0000_s1071" style="position:absolute;left:3277;top:6386;width:10986;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" filled="f" stroked="f">
                  <v:textbox inset="0,0,0,0">
                    <w:txbxContent>
                      <w:p w14:paraId="39130B11" w14:textId="77777777" w:rsidR="00C25FA4" w:rsidRDefault="00C25FA4">
                        <w:pPr>
                          <w:spacing w:after="160" w:line="259" w:lineRule="auto"/>
                          <w:ind w:left="0" w:firstLine="0"/>
                          <w:jc w:val="left"/>
                        </w:pPr>
                        <w:r>
                          <w:rPr>
                            <w:b/>
                            <w:sz w:val="20"/>
                          </w:rPr>
                          <w:t xml:space="preserve">to vulnerable </w:t>
                        </w:r>
                      </w:p>
                    </w:txbxContent>
                  </v:textbox>
                </v:rect>
                <v:rect id="Rectangle 5494" o:spid="_x0000_s1072" style="position:absolute;left:3917;top:7872;width:929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" filled="f" stroked="f">
                  <v:textbox inset="0,0,0,0">
                    <w:txbxContent>
                      <w:p w14:paraId="4C7780A7" w14:textId="77777777" w:rsidR="00C25FA4" w:rsidRDefault="00C25FA4">
                        <w:pPr>
                          <w:spacing w:after="160" w:line="259" w:lineRule="auto"/>
                          <w:ind w:left="0" w:firstLine="0"/>
                          <w:jc w:val="left"/>
                        </w:pPr>
                        <w:r>
                          <w:rPr>
                            <w:b/>
                            <w:sz w:val="20"/>
                          </w:rPr>
                          <w:t xml:space="preserve">individuals </w:t>
                        </w:r>
                      </w:p>
                    </w:txbxContent>
                  </v:textbox>
                </v:rect>
                <w10:anchorlock/>
              </v:group>
            </w:pict>
          </mc:Fallback>
        </mc:AlternateContent>
      </w:r>
    </w:p>
    <w:p w14:paraId="61F05F47" w14:textId="77777777" w:rsidR="00642549" w:rsidRPr="00EC0013" w:rsidRDefault="00D6390E" w:rsidP="00EC0013">
      <w:pPr>
        <w:numPr>
          <w:ilvl w:val="2"/>
          <w:numId w:val="18"/>
        </w:numPr>
        <w:spacing w:after="0" w:line="259" w:lineRule="auto"/>
        <w:ind w:right="1413" w:hanging="284"/>
        <w:jc w:val="left"/>
        <w:rPr>
          <w:sz w:val="18"/>
        </w:rPr>
      </w:pPr>
      <w:r w:rsidRPr="00EC0013">
        <w:rPr>
          <w:sz w:val="20"/>
        </w:rPr>
        <w:t xml:space="preserve">Information relating to ViSOR, staff corruption, high profile or </w:t>
      </w:r>
      <w:r w:rsidR="00EC0013" w:rsidRPr="00EC0013">
        <w:rPr>
          <w:sz w:val="20"/>
        </w:rPr>
        <w:t>sensitive investigations</w:t>
      </w:r>
    </w:p>
    <w:p w14:paraId="5D8420B3" w14:textId="77777777" w:rsidR="00EC0013" w:rsidRPr="00EC0013" w:rsidRDefault="00EC0013" w:rsidP="00EC0013">
      <w:pPr>
        <w:numPr>
          <w:ilvl w:val="2"/>
          <w:numId w:val="18"/>
        </w:numPr>
        <w:spacing w:after="0" w:line="259" w:lineRule="auto"/>
        <w:ind w:right="1413" w:hanging="284"/>
        <w:jc w:val="left"/>
        <w:rPr>
          <w:sz w:val="20"/>
        </w:rPr>
      </w:pPr>
      <w:r w:rsidRPr="00EC0013">
        <w:rPr>
          <w:noProof/>
          <w:sz w:val="20"/>
        </w:rPr>
        <mc:AlternateContent>
          <mc:Choice Requires="wps">
            <w:drawing>
              <wp:anchor distT="45720" distB="45720" distL="114300" distR="114300" simplePos="0" relativeHeight="251666432" behindDoc="0" locked="0" layoutInCell="1" allowOverlap="1" wp14:anchorId="74A48A78" wp14:editId="67611A0C">
                <wp:simplePos x="0" y="0"/>
                <wp:positionH relativeFrom="column">
                  <wp:posOffset>76200</wp:posOffset>
                </wp:positionH>
                <wp:positionV relativeFrom="paragraph">
                  <wp:posOffset>6985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14791F" w14:textId="77777777" w:rsidR="00C25FA4" w:rsidRPr="00EC0013" w:rsidRDefault="00C25FA4" w:rsidP="00EC0013">
                            <w:pPr>
                              <w:jc w:val="center"/>
                              <w:rPr>
                                <w:b/>
                                <w:sz w:val="32"/>
                              </w:rPr>
                            </w:pPr>
                            <w:r>
                              <w:rPr>
                                <w:b/>
                                <w:sz w:val="32"/>
                              </w:rPr>
                              <w:t>Official-Sensitive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A48A78" id="_x0000_t202" coordsize="21600,21600" o:spt="202" path="m,l,21600r21600,l21600,xe">
                <v:stroke joinstyle="miter"/>
                <v:path gradientshapeok="t" o:connecttype="rect"/>
              </v:shapetype>
              <v:shape id="Text Box 2" o:spid="_x0000_s1073" type="#_x0000_t202" style="position:absolute;left:0;text-align:left;margin-left:6pt;margin-top:.5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">
                <v:textbox style="mso-fit-shape-to-text:t">
                  <w:txbxContent>
                    <w:p w14:paraId="1914791F" w14:textId="77777777" w:rsidR="00C25FA4" w:rsidRPr="00EC0013" w:rsidRDefault="00C25FA4" w:rsidP="00EC0013">
                      <w:pPr>
                        <w:jc w:val="center"/>
                        <w:rPr>
                          <w:b/>
                          <w:sz w:val="32"/>
                        </w:rPr>
                      </w:pPr>
                      <w:r>
                        <w:rPr>
                          <w:b/>
                          <w:sz w:val="32"/>
                        </w:rPr>
                        <w:t>Official-Sensitive</w:t>
                      </w:r>
                    </w:p>
                  </w:txbxContent>
                </v:textbox>
                <w10:wrap type="square"/>
              </v:shape>
            </w:pict>
          </mc:Fallback>
        </mc:AlternateContent>
      </w:r>
      <w:r w:rsidRPr="00EC0013">
        <w:rPr>
          <w:sz w:val="20"/>
        </w:rPr>
        <w:t>Contentious negotiations</w:t>
      </w:r>
    </w:p>
    <w:p w14:paraId="30E7612C" w14:textId="77777777" w:rsidR="00EC0013" w:rsidRPr="00EC0013" w:rsidRDefault="00EC0013" w:rsidP="00EC0013">
      <w:pPr>
        <w:numPr>
          <w:ilvl w:val="2"/>
          <w:numId w:val="18"/>
        </w:numPr>
        <w:spacing w:after="0" w:line="259" w:lineRule="auto"/>
        <w:ind w:right="1413" w:hanging="284"/>
        <w:jc w:val="left"/>
        <w:rPr>
          <w:sz w:val="20"/>
        </w:rPr>
      </w:pPr>
      <w:r w:rsidRPr="00EC0013">
        <w:rPr>
          <w:sz w:val="20"/>
        </w:rPr>
        <w:t>Major security or contingency planning issues</w:t>
      </w:r>
    </w:p>
    <w:p w14:paraId="3787AF46" w14:textId="77777777" w:rsidR="00EC0013" w:rsidRPr="00EC0013" w:rsidRDefault="00EC0013" w:rsidP="00EC0013">
      <w:pPr>
        <w:numPr>
          <w:ilvl w:val="2"/>
          <w:numId w:val="18"/>
        </w:numPr>
        <w:spacing w:after="0" w:line="259" w:lineRule="auto"/>
        <w:ind w:right="1413" w:hanging="284"/>
        <w:jc w:val="left"/>
        <w:rPr>
          <w:sz w:val="20"/>
        </w:rPr>
      </w:pPr>
      <w:r w:rsidRPr="00EC0013">
        <w:rPr>
          <w:sz w:val="20"/>
        </w:rPr>
        <w:t>Policy development and advice to Ministers on contentious and very sensitive issues e.g. prison closures</w:t>
      </w:r>
    </w:p>
    <w:p w14:paraId="6B5BE58C" w14:textId="77777777" w:rsidR="00642549" w:rsidRDefault="00D6390E" w:rsidP="00EC0013">
      <w:pPr>
        <w:tabs>
          <w:tab w:val="left" w:pos="2190"/>
          <w:tab w:val="left" w:pos="2600"/>
          <w:tab w:val="center" w:pos="3500"/>
          <w:tab w:val="center" w:pos="8004"/>
        </w:tabs>
        <w:spacing w:after="3" w:line="259" w:lineRule="auto"/>
        <w:ind w:left="0" w:firstLine="0"/>
        <w:jc w:val="left"/>
      </w:pPr>
      <w:r>
        <w:rPr>
          <w:rFonts w:ascii="Calibri" w:eastAsia="Calibri" w:hAnsi="Calibri" w:cs="Calibri"/>
        </w:rPr>
        <w:tab/>
      </w:r>
      <w:r w:rsidR="00EC0013">
        <w:rPr>
          <w:rFonts w:ascii="Calibri" w:eastAsia="Calibri" w:hAnsi="Calibri" w:cs="Calibri"/>
        </w:rPr>
        <w:tab/>
      </w:r>
      <w:r>
        <w:rPr>
          <w:b/>
          <w:sz w:val="72"/>
        </w:rPr>
        <w:tab/>
      </w:r>
    </w:p>
    <w:p w14:paraId="3F8212E3" w14:textId="77777777" w:rsidR="00642549" w:rsidRDefault="00642549" w:rsidP="00EC0013">
      <w:pPr>
        <w:spacing w:after="3" w:line="259" w:lineRule="auto"/>
        <w:ind w:right="1413"/>
        <w:jc w:val="left"/>
      </w:pPr>
    </w:p>
    <w:p w14:paraId="7C1B5F02" w14:textId="77777777" w:rsidR="00642549" w:rsidRDefault="00D6390E" w:rsidP="00EC0013">
      <w:pPr>
        <w:tabs>
          <w:tab w:val="center" w:pos="3500"/>
          <w:tab w:val="center" w:pos="9985"/>
        </w:tabs>
        <w:spacing w:after="0" w:line="265" w:lineRule="auto"/>
        <w:ind w:left="0" w:firstLine="0"/>
        <w:jc w:val="left"/>
      </w:pPr>
      <w:r>
        <w:rPr>
          <w:rFonts w:ascii="Calibri" w:eastAsia="Calibri" w:hAnsi="Calibri" w:cs="Calibri"/>
        </w:rPr>
        <w:tab/>
      </w:r>
    </w:p>
    <w:p w14:paraId="4118DA0B" w14:textId="77777777" w:rsidR="00642549" w:rsidRPr="00EC0013" w:rsidRDefault="00D6390E">
      <w:pPr>
        <w:spacing w:after="75"/>
        <w:ind w:left="-5" w:right="70"/>
        <w:jc w:val="left"/>
      </w:pPr>
      <w:r w:rsidRPr="00EC0013">
        <w:rPr>
          <w:rFonts w:eastAsia="Arial Unicode MS"/>
          <w:sz w:val="24"/>
        </w:rPr>
        <w:t xml:space="preserve">Annex F </w:t>
      </w:r>
    </w:p>
    <w:p w14:paraId="7171BDD2" w14:textId="77777777" w:rsidR="00642549" w:rsidRPr="00EC0013" w:rsidRDefault="00D6390E">
      <w:pPr>
        <w:spacing w:after="66" w:line="259" w:lineRule="auto"/>
        <w:ind w:left="0" w:firstLine="0"/>
        <w:jc w:val="left"/>
      </w:pPr>
      <w:r w:rsidRPr="00EC0013">
        <w:rPr>
          <w:rFonts w:eastAsia="Arial Unicode MS"/>
          <w:sz w:val="24"/>
        </w:rPr>
        <w:t xml:space="preserve"> </w:t>
      </w:r>
    </w:p>
    <w:p w14:paraId="338C1BB9" w14:textId="77777777" w:rsidR="00642549" w:rsidRPr="00EC0013" w:rsidRDefault="00D6390E">
      <w:pPr>
        <w:spacing w:after="75"/>
        <w:ind w:left="-5" w:right="70"/>
        <w:jc w:val="left"/>
      </w:pPr>
      <w:r w:rsidRPr="00EC0013">
        <w:rPr>
          <w:rFonts w:eastAsia="Arial Unicode MS"/>
          <w:sz w:val="24"/>
        </w:rPr>
        <w:t xml:space="preserve">Contact details and where to find further information </w:t>
      </w:r>
    </w:p>
    <w:p w14:paraId="21105A8E" w14:textId="77777777" w:rsidR="00642549" w:rsidRPr="00EC0013" w:rsidRDefault="00D6390E">
      <w:pPr>
        <w:spacing w:after="66" w:line="259" w:lineRule="auto"/>
        <w:ind w:left="0" w:firstLine="0"/>
        <w:jc w:val="left"/>
      </w:pPr>
      <w:r w:rsidRPr="00EC0013">
        <w:rPr>
          <w:rFonts w:eastAsia="Arial Unicode MS"/>
          <w:sz w:val="24"/>
        </w:rPr>
        <w:t xml:space="preserve"> </w:t>
      </w:r>
    </w:p>
    <w:p w14:paraId="0B6EC4F8" w14:textId="77777777" w:rsidR="00642549" w:rsidRPr="00EC0013" w:rsidRDefault="00D6390E">
      <w:pPr>
        <w:spacing w:after="75"/>
        <w:ind w:left="-5" w:right="70"/>
        <w:jc w:val="left"/>
      </w:pPr>
      <w:r w:rsidRPr="00EC0013">
        <w:rPr>
          <w:rFonts w:eastAsia="Arial Unicode MS"/>
          <w:sz w:val="24"/>
        </w:rPr>
        <w:t xml:space="preserve">Information Policy Assurance Team </w:t>
      </w:r>
    </w:p>
    <w:p w14:paraId="3387073B" w14:textId="77777777" w:rsidR="00642549" w:rsidRPr="00EC0013" w:rsidRDefault="00D6390E">
      <w:pPr>
        <w:spacing w:after="0" w:line="259" w:lineRule="auto"/>
        <w:ind w:left="0" w:firstLine="0"/>
        <w:jc w:val="left"/>
      </w:pPr>
      <w:r w:rsidRPr="00EC0013">
        <w:rPr>
          <w:rFonts w:eastAsia="Arial Unicode MS"/>
          <w:sz w:val="24"/>
        </w:rPr>
        <w:t xml:space="preserve"> </w:t>
      </w:r>
    </w:p>
    <w:p w14:paraId="5E2D318E" w14:textId="77777777" w:rsidR="00642549" w:rsidRPr="00EC0013" w:rsidRDefault="00D6390E">
      <w:pPr>
        <w:tabs>
          <w:tab w:val="center" w:pos="4320"/>
        </w:tabs>
        <w:spacing w:after="34" w:line="250" w:lineRule="auto"/>
        <w:ind w:left="-15" w:firstLine="0"/>
        <w:jc w:val="left"/>
      </w:pPr>
      <w:r w:rsidRPr="00EC0013">
        <w:rPr>
          <w:u w:val="single" w:color="000000"/>
        </w:rPr>
        <w:t>To report a data loss / compromise</w:t>
      </w:r>
      <w:r w:rsidRPr="00EC0013">
        <w:t xml:space="preserve">:  </w:t>
      </w:r>
      <w:r w:rsidRPr="00EC0013">
        <w:tab/>
        <w:t xml:space="preserve"> </w:t>
      </w:r>
    </w:p>
    <w:p w14:paraId="06D30D99" w14:textId="6E5B4EBF" w:rsidR="00642549" w:rsidRPr="00EC0013" w:rsidRDefault="00D6390E">
      <w:pPr>
        <w:spacing w:after="1" w:line="276" w:lineRule="auto"/>
        <w:ind w:left="0" w:right="11016" w:firstLine="0"/>
        <w:jc w:val="left"/>
      </w:pPr>
      <w:r w:rsidRPr="00EC0013">
        <w:rPr>
          <w:color w:val="0000FF"/>
          <w:u w:val="single" w:color="0000FF"/>
        </w:rPr>
        <w:t>incidentreporting@</w:t>
      </w:r>
      <w:r w:rsidR="00EC0013">
        <w:rPr>
          <w:color w:val="0000FF"/>
          <w:u w:val="single" w:color="0000FF"/>
        </w:rPr>
        <w:t>justice</w:t>
      </w:r>
      <w:r w:rsidRPr="00EC0013">
        <w:rPr>
          <w:color w:val="0000FF"/>
          <w:u w:val="single" w:color="0000FF"/>
        </w:rPr>
        <w:t>.gov.uk</w:t>
      </w:r>
      <w:r w:rsidRPr="00EC0013">
        <w:t xml:space="preserve">  0300 047 6590. </w:t>
      </w:r>
    </w:p>
    <w:p w14:paraId="69BD6778" w14:textId="77777777" w:rsidR="00642549" w:rsidRPr="00EC0013" w:rsidRDefault="00D6390E">
      <w:pPr>
        <w:spacing w:after="18" w:line="259" w:lineRule="auto"/>
        <w:ind w:left="0" w:firstLine="0"/>
        <w:jc w:val="left"/>
      </w:pPr>
      <w:r w:rsidRPr="00EC0013">
        <w:t xml:space="preserve"> </w:t>
      </w:r>
    </w:p>
    <w:p w14:paraId="22374BF9" w14:textId="65A144EE" w:rsidR="00642549" w:rsidRPr="00EC0013" w:rsidRDefault="00D6390E">
      <w:pPr>
        <w:spacing w:after="30" w:line="250" w:lineRule="auto"/>
        <w:ind w:left="-5" w:right="6051"/>
        <w:jc w:val="left"/>
      </w:pPr>
      <w:r w:rsidRPr="00EC0013">
        <w:rPr>
          <w:u w:val="single" w:color="000000"/>
        </w:rPr>
        <w:t xml:space="preserve">For advice and guidance on applying this policy: </w:t>
      </w:r>
      <w:r w:rsidRPr="00EC0013">
        <w:rPr>
          <w:u w:val="single" w:color="000000"/>
        </w:rPr>
        <w:tab/>
      </w:r>
      <w:r w:rsidRPr="00EC0013">
        <w:t xml:space="preserve"> </w:t>
      </w:r>
      <w:r w:rsidRPr="00EC0013">
        <w:rPr>
          <w:color w:val="0000FF"/>
          <w:u w:val="single" w:color="0000FF"/>
        </w:rPr>
        <w:t>informationassurance@</w:t>
      </w:r>
      <w:r w:rsidR="003A233C">
        <w:rPr>
          <w:color w:val="0000FF"/>
          <w:u w:val="single" w:color="0000FF"/>
        </w:rPr>
        <w:t>justice</w:t>
      </w:r>
      <w:r w:rsidRPr="00EC0013">
        <w:rPr>
          <w:color w:val="0000FF"/>
          <w:u w:val="single" w:color="0000FF"/>
        </w:rPr>
        <w:t>.gov.uk</w:t>
      </w:r>
      <w:r w:rsidRPr="00EC0013">
        <w:t xml:space="preserve"> </w:t>
      </w:r>
    </w:p>
    <w:p w14:paraId="3E6A6015" w14:textId="77777777" w:rsidR="00642549" w:rsidRPr="00EC0013" w:rsidRDefault="00D6390E">
      <w:pPr>
        <w:spacing w:after="27"/>
        <w:ind w:left="-4"/>
      </w:pPr>
      <w:r w:rsidRPr="00EC0013">
        <w:t xml:space="preserve">0300 047 6590 </w:t>
      </w:r>
    </w:p>
    <w:p w14:paraId="11F4CA31" w14:textId="77777777" w:rsidR="00642549" w:rsidRPr="00EC0013" w:rsidRDefault="00D6390E">
      <w:pPr>
        <w:spacing w:after="19" w:line="259" w:lineRule="auto"/>
        <w:ind w:left="0" w:firstLine="0"/>
        <w:jc w:val="left"/>
      </w:pPr>
      <w:r w:rsidRPr="00EC0013">
        <w:t xml:space="preserve"> </w:t>
      </w:r>
    </w:p>
    <w:p w14:paraId="76FD74FE" w14:textId="77777777" w:rsidR="00642549" w:rsidRPr="00EC0013" w:rsidRDefault="00D6390E">
      <w:pPr>
        <w:spacing w:after="44" w:line="250" w:lineRule="auto"/>
        <w:ind w:left="-5" w:right="7363"/>
        <w:jc w:val="left"/>
      </w:pPr>
      <w:r w:rsidRPr="00EC0013">
        <w:rPr>
          <w:u w:val="single" w:color="000000"/>
        </w:rPr>
        <w:t>For guidance on the requirements and controls for Information Assurance</w:t>
      </w:r>
      <w:r w:rsidRPr="00EC0013">
        <w:t xml:space="preserve">:  The Information Assurance Policy </w:t>
      </w:r>
    </w:p>
    <w:p w14:paraId="747E2124" w14:textId="77777777" w:rsidR="00642549" w:rsidRPr="00EC0013" w:rsidRDefault="00D6390E">
      <w:pPr>
        <w:spacing w:after="0" w:line="259" w:lineRule="auto"/>
        <w:ind w:left="0" w:firstLine="0"/>
        <w:jc w:val="left"/>
      </w:pPr>
      <w:r w:rsidRPr="00EC0013">
        <w:rPr>
          <w:sz w:val="24"/>
        </w:rPr>
        <w:t xml:space="preserve"> </w:t>
      </w:r>
    </w:p>
    <w:p w14:paraId="25CA5F6F" w14:textId="77777777" w:rsidR="00642549" w:rsidRPr="00EC0013" w:rsidRDefault="00D6390E">
      <w:pPr>
        <w:pStyle w:val="Heading3"/>
        <w:ind w:left="-5" w:right="7450"/>
      </w:pPr>
      <w:r w:rsidRPr="00EC0013">
        <w:t>For guidance on the requirement and controls surrounding the use of ICT</w:t>
      </w:r>
      <w:r w:rsidRPr="00EC0013">
        <w:rPr>
          <w:u w:val="none"/>
        </w:rPr>
        <w:t xml:space="preserve">: The IT Security Policy </w:t>
      </w:r>
    </w:p>
    <w:p w14:paraId="5FBBFAD1" w14:textId="77777777" w:rsidR="00642549" w:rsidRPr="00EC0013" w:rsidRDefault="00D6390E">
      <w:pPr>
        <w:spacing w:after="0" w:line="259" w:lineRule="auto"/>
        <w:ind w:left="0" w:firstLine="0"/>
        <w:jc w:val="left"/>
      </w:pPr>
      <w:r w:rsidRPr="00EC0013">
        <w:rPr>
          <w:b/>
        </w:rPr>
        <w:t xml:space="preserve"> </w:t>
      </w:r>
    </w:p>
    <w:p w14:paraId="4992076E" w14:textId="77777777" w:rsidR="00642549" w:rsidRPr="00EC0013" w:rsidRDefault="00D6390E">
      <w:pPr>
        <w:spacing w:after="0" w:line="259" w:lineRule="auto"/>
        <w:ind w:left="0" w:firstLine="0"/>
        <w:jc w:val="left"/>
      </w:pPr>
      <w:r w:rsidRPr="00EC0013">
        <w:t xml:space="preserve"> </w:t>
      </w:r>
    </w:p>
    <w:p w14:paraId="0233E932" w14:textId="77777777" w:rsidR="00642549" w:rsidRPr="00EC0013" w:rsidRDefault="00D6390E">
      <w:pPr>
        <w:spacing w:after="4" w:line="250" w:lineRule="auto"/>
        <w:ind w:left="-5" w:right="186"/>
        <w:jc w:val="left"/>
      </w:pPr>
      <w:r w:rsidRPr="00EC0013">
        <w:rPr>
          <w:u w:val="single" w:color="000000"/>
        </w:rPr>
        <w:t>Further guidance can be found on the government security classification scheme and other information matters can be found on the IPA team web</w:t>
      </w:r>
      <w:r w:rsidRPr="00EC0013">
        <w:t xml:space="preserve"> </w:t>
      </w:r>
      <w:r w:rsidRPr="00EC0013">
        <w:rPr>
          <w:u w:val="single" w:color="000000"/>
        </w:rPr>
        <w:t>pages at</w:t>
      </w:r>
      <w:r w:rsidRPr="00EC0013">
        <w:t xml:space="preserve">: </w:t>
      </w:r>
    </w:p>
    <w:p w14:paraId="1C85DBAA" w14:textId="77777777" w:rsidR="00642549" w:rsidRPr="00EC0013" w:rsidRDefault="00D6390E">
      <w:pPr>
        <w:spacing w:after="0" w:line="259" w:lineRule="auto"/>
        <w:ind w:left="0" w:firstLine="0"/>
        <w:jc w:val="left"/>
      </w:pPr>
      <w:r w:rsidRPr="00EC0013">
        <w:t xml:space="preserve">  </w:t>
      </w:r>
    </w:p>
    <w:p w14:paraId="5648BA96" w14:textId="77777777" w:rsidR="00642549" w:rsidRPr="00EC0013" w:rsidRDefault="00D6390E">
      <w:pPr>
        <w:spacing w:after="191"/>
        <w:ind w:left="-4"/>
      </w:pPr>
      <w:r w:rsidRPr="00EC0013">
        <w:t xml:space="preserve">The Information Policy and Assurance Intranet Page at Change and ICT Communities </w:t>
      </w:r>
    </w:p>
    <w:p w14:paraId="3F2AF551" w14:textId="77777777" w:rsidR="00642549" w:rsidRDefault="00D6390E">
      <w:pPr>
        <w:spacing w:after="64" w:line="259" w:lineRule="auto"/>
        <w:ind w:left="0" w:firstLine="0"/>
        <w:jc w:val="left"/>
      </w:pPr>
      <w:r>
        <w:rPr>
          <w:rFonts w:ascii="Arial Unicode MS" w:eastAsia="Arial Unicode MS" w:hAnsi="Arial Unicode MS" w:cs="Arial Unicode MS"/>
          <w:sz w:val="24"/>
        </w:rPr>
        <w:t xml:space="preserve"> </w:t>
      </w:r>
    </w:p>
    <w:p w14:paraId="6E1202AF" w14:textId="77777777" w:rsidR="00642549" w:rsidRDefault="00D6390E">
      <w:pPr>
        <w:spacing w:after="0" w:line="259" w:lineRule="auto"/>
        <w:ind w:left="0" w:firstLine="0"/>
        <w:jc w:val="left"/>
      </w:pPr>
      <w:r>
        <w:rPr>
          <w:rFonts w:ascii="Arial Unicode MS" w:eastAsia="Arial Unicode MS" w:hAnsi="Arial Unicode MS" w:cs="Arial Unicode MS"/>
          <w:sz w:val="24"/>
        </w:rPr>
        <w:t xml:space="preserve"> </w:t>
      </w:r>
    </w:p>
    <w:p w14:paraId="43FDE0BF" w14:textId="77777777" w:rsidR="00642549" w:rsidRDefault="00D6390E">
      <w:pPr>
        <w:spacing w:after="0" w:line="259" w:lineRule="auto"/>
        <w:ind w:left="0" w:firstLine="0"/>
      </w:pPr>
      <w:r>
        <w:rPr>
          <w:rFonts w:ascii="Arial Unicode MS" w:eastAsia="Arial Unicode MS" w:hAnsi="Arial Unicode MS" w:cs="Arial Unicode MS"/>
          <w:sz w:val="24"/>
        </w:rPr>
        <w:t xml:space="preserve"> </w:t>
      </w:r>
    </w:p>
    <w:p w14:paraId="7DA3CBE3" w14:textId="77777777" w:rsidR="00642549" w:rsidRDefault="00D6390E">
      <w:pPr>
        <w:spacing w:after="0" w:line="259" w:lineRule="auto"/>
        <w:ind w:left="0" w:firstLine="0"/>
      </w:pPr>
      <w:r>
        <w:t xml:space="preserve"> </w:t>
      </w:r>
    </w:p>
    <w:p w14:paraId="0FD1AEC4" w14:textId="77777777" w:rsidR="00642549" w:rsidRDefault="00D6390E">
      <w:pPr>
        <w:spacing w:after="0" w:line="259" w:lineRule="auto"/>
        <w:ind w:left="0" w:firstLine="0"/>
      </w:pPr>
      <w:r>
        <w:t xml:space="preserve"> </w:t>
      </w:r>
    </w:p>
    <w:sectPr w:rsidR="00642549">
      <w:headerReference w:type="even" r:id="rId30"/>
      <w:headerReference w:type="default" r:id="rId31"/>
      <w:footerReference w:type="even" r:id="rId32"/>
      <w:footerReference w:type="default" r:id="rId33"/>
      <w:headerReference w:type="first" r:id="rId34"/>
      <w:footerReference w:type="first" r:id="rId35"/>
      <w:pgSz w:w="16840" w:h="11904" w:orient="landscape"/>
      <w:pgMar w:top="1234" w:right="636" w:bottom="1250" w:left="1137" w:header="705"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99333" w14:textId="77777777" w:rsidR="00826A53" w:rsidRDefault="00826A53">
      <w:pPr>
        <w:spacing w:after="0" w:line="240" w:lineRule="auto"/>
      </w:pPr>
      <w:r>
        <w:separator/>
      </w:r>
    </w:p>
  </w:endnote>
  <w:endnote w:type="continuationSeparator" w:id="0">
    <w:p w14:paraId="7FC3EF6F" w14:textId="77777777" w:rsidR="00826A53" w:rsidRDefault="0082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ED3F" w14:textId="77777777" w:rsidR="00C25FA4" w:rsidRDefault="00C25FA4">
    <w:pPr>
      <w:tabs>
        <w:tab w:val="center" w:pos="3780"/>
        <w:tab w:val="center" w:pos="8373"/>
      </w:tabs>
      <w:spacing w:after="0" w:line="259" w:lineRule="auto"/>
      <w:ind w:left="0" w:firstLine="0"/>
      <w:jc w:val="left"/>
    </w:pPr>
    <w:r>
      <w:rPr>
        <w:rFonts w:ascii="Century Gothic" w:eastAsia="Century Gothic" w:hAnsi="Century Gothic" w:cs="Century Gothic"/>
        <w:b/>
        <w:sz w:val="20"/>
      </w:rPr>
      <w:t>PSI 12/2014 – AI 10/2014 – PI 04/2014</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ISSUE DATE 01/04/2014 </w:t>
    </w:r>
  </w:p>
  <w:p w14:paraId="45CB606E" w14:textId="77777777" w:rsidR="00C25FA4" w:rsidRDefault="00C25FA4">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0845" w14:textId="77777777" w:rsidR="00C25FA4" w:rsidRDefault="00C25FA4">
    <w:pPr>
      <w:tabs>
        <w:tab w:val="center" w:pos="3780"/>
        <w:tab w:val="center" w:pos="8373"/>
      </w:tabs>
      <w:spacing w:after="0" w:line="259" w:lineRule="auto"/>
      <w:ind w:left="0" w:firstLine="0"/>
      <w:jc w:val="left"/>
    </w:pPr>
    <w:r>
      <w:rPr>
        <w:rFonts w:ascii="Century Gothic" w:eastAsia="Century Gothic" w:hAnsi="Century Gothic" w:cs="Century Gothic"/>
        <w:b/>
        <w:sz w:val="20"/>
      </w:rPr>
      <w:t>PSI 12/2014 – AI 10/2014 – PI 04/2014</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ISSUE DATE 01/04/2014 </w:t>
    </w:r>
  </w:p>
  <w:p w14:paraId="5FC73347" w14:textId="77777777" w:rsidR="00C25FA4" w:rsidRDefault="00C25FA4">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DC6A" w14:textId="7299CFA3" w:rsidR="00C25FA4" w:rsidRDefault="00C25FA4">
    <w:pPr>
      <w:tabs>
        <w:tab w:val="center" w:pos="3780"/>
        <w:tab w:val="center" w:pos="8373"/>
      </w:tabs>
      <w:spacing w:after="0" w:line="259" w:lineRule="auto"/>
      <w:ind w:left="0" w:firstLine="0"/>
      <w:jc w:val="left"/>
    </w:pPr>
    <w:r>
      <w:rPr>
        <w:rFonts w:ascii="Century Gothic" w:eastAsia="Century Gothic" w:hAnsi="Century Gothic" w:cs="Century Gothic"/>
        <w:b/>
        <w:sz w:val="20"/>
      </w:rPr>
      <w:t>PSI 12/2014 – AI 10/2014 – PI 04/2014</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ISSUE DATE </w:t>
    </w:r>
    <w:r w:rsidR="003E1279">
      <w:rPr>
        <w:rFonts w:ascii="Century Gothic" w:eastAsia="Century Gothic" w:hAnsi="Century Gothic" w:cs="Century Gothic"/>
        <w:b/>
        <w:sz w:val="20"/>
      </w:rPr>
      <w:t>26/06</w:t>
    </w:r>
    <w:r>
      <w:rPr>
        <w:rFonts w:ascii="Century Gothic" w:eastAsia="Century Gothic" w:hAnsi="Century Gothic" w:cs="Century Gothic"/>
        <w:b/>
        <w:sz w:val="20"/>
      </w:rPr>
      <w:t>/20</w:t>
    </w:r>
    <w:r w:rsidR="003E1279">
      <w:rPr>
        <w:rFonts w:ascii="Century Gothic" w:eastAsia="Century Gothic" w:hAnsi="Century Gothic" w:cs="Century Gothic"/>
        <w:b/>
        <w:sz w:val="20"/>
      </w:rPr>
      <w:t>21</w:t>
    </w:r>
    <w:r>
      <w:rPr>
        <w:rFonts w:ascii="Century Gothic" w:eastAsia="Century Gothic" w:hAnsi="Century Gothic" w:cs="Century Gothic"/>
        <w:b/>
        <w:sz w:val="20"/>
      </w:rPr>
      <w:t xml:space="preserve"> </w:t>
    </w:r>
  </w:p>
  <w:p w14:paraId="1EF2A98C" w14:textId="77777777" w:rsidR="00C25FA4" w:rsidRDefault="00C25FA4">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59E7" w14:textId="77777777" w:rsidR="00C25FA4" w:rsidRDefault="00C25FA4">
    <w:pPr>
      <w:tabs>
        <w:tab w:val="center" w:pos="3780"/>
        <w:tab w:val="center" w:pos="8373"/>
      </w:tabs>
      <w:spacing w:after="0" w:line="259" w:lineRule="auto"/>
      <w:ind w:left="0" w:firstLine="0"/>
      <w:jc w:val="left"/>
    </w:pPr>
    <w:r>
      <w:rPr>
        <w:rFonts w:ascii="Century Gothic" w:eastAsia="Century Gothic" w:hAnsi="Century Gothic" w:cs="Century Gothic"/>
        <w:b/>
        <w:sz w:val="20"/>
      </w:rPr>
      <w:t>PSI 12/2014 – AI 10/2014 – PI 04/2014</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ISSUE DATE 01/04/2014 </w:t>
    </w:r>
  </w:p>
  <w:p w14:paraId="6DD6CB8E" w14:textId="77777777" w:rsidR="00C25FA4" w:rsidRDefault="00C25FA4">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F8B9" w14:textId="49CE81D3" w:rsidR="00C25FA4" w:rsidRDefault="00C25FA4">
    <w:pPr>
      <w:tabs>
        <w:tab w:val="center" w:pos="3780"/>
        <w:tab w:val="center" w:pos="8373"/>
      </w:tabs>
      <w:spacing w:after="0" w:line="259" w:lineRule="auto"/>
      <w:ind w:left="0" w:firstLine="0"/>
      <w:jc w:val="left"/>
    </w:pPr>
    <w:r>
      <w:rPr>
        <w:rFonts w:ascii="Century Gothic" w:eastAsia="Century Gothic" w:hAnsi="Century Gothic" w:cs="Century Gothic"/>
        <w:b/>
        <w:sz w:val="20"/>
      </w:rPr>
      <w:t>PSI 12/2014 – AI 10/2014 – PI 04/2014</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ISSUE DATE </w:t>
    </w:r>
    <w:r w:rsidR="004744A5">
      <w:rPr>
        <w:rFonts w:ascii="Century Gothic" w:eastAsia="Century Gothic" w:hAnsi="Century Gothic" w:cs="Century Gothic"/>
        <w:b/>
        <w:sz w:val="20"/>
      </w:rPr>
      <w:t>2</w:t>
    </w:r>
    <w:r w:rsidR="003E1279">
      <w:rPr>
        <w:rFonts w:ascii="Century Gothic" w:eastAsia="Century Gothic" w:hAnsi="Century Gothic" w:cs="Century Gothic"/>
        <w:b/>
        <w:sz w:val="20"/>
      </w:rPr>
      <w:t>6</w:t>
    </w:r>
    <w:r>
      <w:rPr>
        <w:rFonts w:ascii="Century Gothic" w:eastAsia="Century Gothic" w:hAnsi="Century Gothic" w:cs="Century Gothic"/>
        <w:b/>
        <w:sz w:val="20"/>
      </w:rPr>
      <w:t>/0</w:t>
    </w:r>
    <w:r w:rsidR="004744A5">
      <w:rPr>
        <w:rFonts w:ascii="Century Gothic" w:eastAsia="Century Gothic" w:hAnsi="Century Gothic" w:cs="Century Gothic"/>
        <w:b/>
        <w:sz w:val="20"/>
      </w:rPr>
      <w:t>6</w:t>
    </w:r>
    <w:r>
      <w:rPr>
        <w:rFonts w:ascii="Century Gothic" w:eastAsia="Century Gothic" w:hAnsi="Century Gothic" w:cs="Century Gothic"/>
        <w:b/>
        <w:sz w:val="20"/>
      </w:rPr>
      <w:t>/20</w:t>
    </w:r>
    <w:r w:rsidR="004744A5">
      <w:rPr>
        <w:rFonts w:ascii="Century Gothic" w:eastAsia="Century Gothic" w:hAnsi="Century Gothic" w:cs="Century Gothic"/>
        <w:b/>
        <w:sz w:val="20"/>
      </w:rPr>
      <w:t>21</w:t>
    </w:r>
  </w:p>
  <w:p w14:paraId="723FB54F" w14:textId="77777777" w:rsidR="00C25FA4" w:rsidRDefault="00C25FA4">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3D7F" w14:textId="1EDBA9A6" w:rsidR="00C25FA4" w:rsidRDefault="00C25FA4">
    <w:pPr>
      <w:tabs>
        <w:tab w:val="center" w:pos="3780"/>
        <w:tab w:val="center" w:pos="8373"/>
      </w:tabs>
      <w:spacing w:after="0" w:line="259" w:lineRule="auto"/>
      <w:ind w:left="0" w:firstLine="0"/>
      <w:jc w:val="left"/>
    </w:pPr>
    <w:r>
      <w:rPr>
        <w:rFonts w:ascii="Century Gothic" w:eastAsia="Century Gothic" w:hAnsi="Century Gothic" w:cs="Century Gothic"/>
        <w:b/>
        <w:sz w:val="20"/>
      </w:rPr>
      <w:t>PSI 12/2014 – AI 10/2014 – PI 04/2014</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ISSUE DATE </w:t>
    </w:r>
    <w:r w:rsidR="00C70B53">
      <w:rPr>
        <w:rFonts w:ascii="Century Gothic" w:eastAsia="Century Gothic" w:hAnsi="Century Gothic" w:cs="Century Gothic"/>
        <w:b/>
        <w:sz w:val="20"/>
      </w:rPr>
      <w:t>26</w:t>
    </w:r>
    <w:r>
      <w:rPr>
        <w:rFonts w:ascii="Century Gothic" w:eastAsia="Century Gothic" w:hAnsi="Century Gothic" w:cs="Century Gothic"/>
        <w:b/>
        <w:sz w:val="20"/>
      </w:rPr>
      <w:t>/0</w:t>
    </w:r>
    <w:r w:rsidR="00C70B53">
      <w:rPr>
        <w:rFonts w:ascii="Century Gothic" w:eastAsia="Century Gothic" w:hAnsi="Century Gothic" w:cs="Century Gothic"/>
        <w:b/>
        <w:sz w:val="20"/>
      </w:rPr>
      <w:t>6</w:t>
    </w:r>
    <w:r>
      <w:rPr>
        <w:rFonts w:ascii="Century Gothic" w:eastAsia="Century Gothic" w:hAnsi="Century Gothic" w:cs="Century Gothic"/>
        <w:b/>
        <w:sz w:val="20"/>
      </w:rPr>
      <w:t>/20</w:t>
    </w:r>
    <w:r w:rsidR="00C70B53">
      <w:rPr>
        <w:rFonts w:ascii="Century Gothic" w:eastAsia="Century Gothic" w:hAnsi="Century Gothic" w:cs="Century Gothic"/>
        <w:b/>
        <w:sz w:val="20"/>
      </w:rPr>
      <w:t>21</w:t>
    </w:r>
    <w:r>
      <w:rPr>
        <w:rFonts w:ascii="Century Gothic" w:eastAsia="Century Gothic" w:hAnsi="Century Gothic" w:cs="Century Gothic"/>
        <w:b/>
        <w:sz w:val="20"/>
      </w:rPr>
      <w:t xml:space="preserve"> </w:t>
    </w:r>
  </w:p>
  <w:p w14:paraId="60FC28F2" w14:textId="77777777" w:rsidR="00C25FA4" w:rsidRDefault="00C25FA4">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E7F48" w14:textId="77777777" w:rsidR="00C25FA4" w:rsidRDefault="00C25FA4">
    <w:pPr>
      <w:tabs>
        <w:tab w:val="center" w:pos="3780"/>
        <w:tab w:val="center" w:pos="8373"/>
      </w:tabs>
      <w:spacing w:after="0" w:line="259" w:lineRule="auto"/>
      <w:ind w:left="0" w:firstLine="0"/>
      <w:jc w:val="left"/>
    </w:pPr>
    <w:r>
      <w:rPr>
        <w:rFonts w:ascii="Century Gothic" w:eastAsia="Century Gothic" w:hAnsi="Century Gothic" w:cs="Century Gothic"/>
        <w:b/>
        <w:sz w:val="20"/>
      </w:rPr>
      <w:t>PSI 12/2014 – AI 10/2014 – PI 04/2014</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ISSUE DATE 01/04/2014 </w:t>
    </w:r>
  </w:p>
  <w:p w14:paraId="7CC59EFB" w14:textId="77777777" w:rsidR="00C25FA4" w:rsidRDefault="00C25FA4">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2C7A" w14:textId="39A30987" w:rsidR="00C25FA4" w:rsidRDefault="00C25FA4">
    <w:pPr>
      <w:tabs>
        <w:tab w:val="center" w:pos="3780"/>
        <w:tab w:val="center" w:pos="8373"/>
      </w:tabs>
      <w:spacing w:after="0" w:line="259" w:lineRule="auto"/>
      <w:ind w:left="0" w:firstLine="0"/>
      <w:jc w:val="left"/>
    </w:pPr>
    <w:r>
      <w:rPr>
        <w:rFonts w:ascii="Century Gothic" w:eastAsia="Century Gothic" w:hAnsi="Century Gothic" w:cs="Century Gothic"/>
        <w:b/>
        <w:sz w:val="20"/>
      </w:rPr>
      <w:t>PSI 12/2014 – AI 10/2014 – PI 04/2014</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ISSUE DATE </w:t>
    </w:r>
    <w:r w:rsidR="004744A5">
      <w:rPr>
        <w:rFonts w:ascii="Century Gothic" w:eastAsia="Century Gothic" w:hAnsi="Century Gothic" w:cs="Century Gothic"/>
        <w:b/>
        <w:sz w:val="20"/>
      </w:rPr>
      <w:t>2</w:t>
    </w:r>
    <w:r w:rsidR="003E1279">
      <w:rPr>
        <w:rFonts w:ascii="Century Gothic" w:eastAsia="Century Gothic" w:hAnsi="Century Gothic" w:cs="Century Gothic"/>
        <w:b/>
        <w:sz w:val="20"/>
      </w:rPr>
      <w:t>6</w:t>
    </w:r>
    <w:r>
      <w:rPr>
        <w:rFonts w:ascii="Century Gothic" w:eastAsia="Century Gothic" w:hAnsi="Century Gothic" w:cs="Century Gothic"/>
        <w:b/>
        <w:sz w:val="20"/>
      </w:rPr>
      <w:t>/0</w:t>
    </w:r>
    <w:r w:rsidR="004744A5">
      <w:rPr>
        <w:rFonts w:ascii="Century Gothic" w:eastAsia="Century Gothic" w:hAnsi="Century Gothic" w:cs="Century Gothic"/>
        <w:b/>
        <w:sz w:val="20"/>
      </w:rPr>
      <w:t>6</w:t>
    </w:r>
    <w:r>
      <w:rPr>
        <w:rFonts w:ascii="Century Gothic" w:eastAsia="Century Gothic" w:hAnsi="Century Gothic" w:cs="Century Gothic"/>
        <w:b/>
        <w:sz w:val="20"/>
      </w:rPr>
      <w:t>/20</w:t>
    </w:r>
    <w:r w:rsidR="004744A5">
      <w:rPr>
        <w:rFonts w:ascii="Century Gothic" w:eastAsia="Century Gothic" w:hAnsi="Century Gothic" w:cs="Century Gothic"/>
        <w:b/>
        <w:sz w:val="20"/>
      </w:rPr>
      <w:t>21</w:t>
    </w:r>
  </w:p>
  <w:p w14:paraId="607F0A4D" w14:textId="77777777" w:rsidR="00C25FA4" w:rsidRDefault="00C25FA4">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BAC2" w14:textId="77777777" w:rsidR="00C25FA4" w:rsidRDefault="00C25FA4">
    <w:pPr>
      <w:tabs>
        <w:tab w:val="center" w:pos="3780"/>
        <w:tab w:val="center" w:pos="8373"/>
      </w:tabs>
      <w:spacing w:after="0" w:line="259" w:lineRule="auto"/>
      <w:ind w:left="0" w:firstLine="0"/>
      <w:jc w:val="left"/>
    </w:pPr>
    <w:r>
      <w:rPr>
        <w:rFonts w:ascii="Century Gothic" w:eastAsia="Century Gothic" w:hAnsi="Century Gothic" w:cs="Century Gothic"/>
        <w:b/>
        <w:sz w:val="20"/>
      </w:rPr>
      <w:t>PSI 12/2014 – AI 10/2014 – PI 04/2014</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ISSUE DATE 01/04/2014 </w:t>
    </w:r>
  </w:p>
  <w:p w14:paraId="4F906151" w14:textId="77777777" w:rsidR="00C25FA4" w:rsidRDefault="00C25FA4">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4AF7E" w14:textId="77777777" w:rsidR="00C25FA4" w:rsidRDefault="00C25FA4">
    <w:pPr>
      <w:tabs>
        <w:tab w:val="center" w:pos="3822"/>
        <w:tab w:val="center" w:pos="8415"/>
      </w:tabs>
      <w:spacing w:after="0" w:line="259" w:lineRule="auto"/>
      <w:ind w:left="0" w:firstLine="0"/>
      <w:jc w:val="left"/>
    </w:pPr>
    <w:r>
      <w:rPr>
        <w:rFonts w:ascii="Century Gothic" w:eastAsia="Century Gothic" w:hAnsi="Century Gothic" w:cs="Century Gothic"/>
        <w:b/>
        <w:sz w:val="20"/>
      </w:rPr>
      <w:t>PSI 12/2014 – AI 10/2014 – PI 04/2014</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ISSUE DATE 01/04/2014 </w:t>
    </w:r>
  </w:p>
  <w:p w14:paraId="46CD5E6C" w14:textId="77777777" w:rsidR="00C25FA4" w:rsidRDefault="00C25FA4">
    <w:pPr>
      <w:spacing w:after="0" w:line="259" w:lineRule="auto"/>
      <w:ind w:left="42"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7613" w14:textId="774AC385" w:rsidR="00C25FA4" w:rsidRDefault="00C25FA4">
    <w:pPr>
      <w:tabs>
        <w:tab w:val="center" w:pos="3822"/>
        <w:tab w:val="center" w:pos="8415"/>
      </w:tabs>
      <w:spacing w:after="0" w:line="259" w:lineRule="auto"/>
      <w:ind w:left="0" w:firstLine="0"/>
      <w:jc w:val="left"/>
    </w:pPr>
    <w:r>
      <w:rPr>
        <w:rFonts w:ascii="Century Gothic" w:eastAsia="Century Gothic" w:hAnsi="Century Gothic" w:cs="Century Gothic"/>
        <w:b/>
        <w:sz w:val="20"/>
      </w:rPr>
      <w:t>PSI 12/2014 – AI 10/2014 – PI 04/2014</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ISSUE DATE </w:t>
    </w:r>
    <w:r w:rsidR="003E1279">
      <w:rPr>
        <w:rFonts w:ascii="Century Gothic" w:eastAsia="Century Gothic" w:hAnsi="Century Gothic" w:cs="Century Gothic"/>
        <w:b/>
        <w:sz w:val="20"/>
      </w:rPr>
      <w:t>26</w:t>
    </w:r>
    <w:r>
      <w:rPr>
        <w:rFonts w:ascii="Century Gothic" w:eastAsia="Century Gothic" w:hAnsi="Century Gothic" w:cs="Century Gothic"/>
        <w:b/>
        <w:sz w:val="20"/>
      </w:rPr>
      <w:t>/</w:t>
    </w:r>
    <w:r w:rsidR="003E1279">
      <w:rPr>
        <w:rFonts w:ascii="Century Gothic" w:eastAsia="Century Gothic" w:hAnsi="Century Gothic" w:cs="Century Gothic"/>
        <w:b/>
        <w:sz w:val="20"/>
      </w:rPr>
      <w:t>06</w:t>
    </w:r>
    <w:r>
      <w:rPr>
        <w:rFonts w:ascii="Century Gothic" w:eastAsia="Century Gothic" w:hAnsi="Century Gothic" w:cs="Century Gothic"/>
        <w:b/>
        <w:sz w:val="20"/>
      </w:rPr>
      <w:t>/20</w:t>
    </w:r>
    <w:r w:rsidR="003E1279">
      <w:rPr>
        <w:rFonts w:ascii="Century Gothic" w:eastAsia="Century Gothic" w:hAnsi="Century Gothic" w:cs="Century Gothic"/>
        <w:b/>
        <w:sz w:val="20"/>
      </w:rPr>
      <w:t>21</w:t>
    </w:r>
    <w:r>
      <w:rPr>
        <w:rFonts w:ascii="Century Gothic" w:eastAsia="Century Gothic" w:hAnsi="Century Gothic" w:cs="Century Gothic"/>
        <w:b/>
        <w:sz w:val="20"/>
      </w:rPr>
      <w:t xml:space="preserve"> </w:t>
    </w:r>
  </w:p>
  <w:p w14:paraId="7CE78772" w14:textId="77777777" w:rsidR="00C25FA4" w:rsidRDefault="00C25FA4">
    <w:pPr>
      <w:spacing w:after="0" w:line="259" w:lineRule="auto"/>
      <w:ind w:left="42"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CB4E9" w14:textId="77777777" w:rsidR="00C25FA4" w:rsidRDefault="00C25FA4">
    <w:pPr>
      <w:tabs>
        <w:tab w:val="center" w:pos="3822"/>
        <w:tab w:val="center" w:pos="8415"/>
      </w:tabs>
      <w:spacing w:after="0" w:line="259" w:lineRule="auto"/>
      <w:ind w:left="0" w:firstLine="0"/>
      <w:jc w:val="left"/>
    </w:pPr>
    <w:r>
      <w:rPr>
        <w:rFonts w:ascii="Century Gothic" w:eastAsia="Century Gothic" w:hAnsi="Century Gothic" w:cs="Century Gothic"/>
        <w:b/>
        <w:sz w:val="20"/>
      </w:rPr>
      <w:t>PSI 12/2014 – AI 10/2014 – PI 04/2014</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ISSUE DATE 01/04/2014 </w:t>
    </w:r>
  </w:p>
  <w:p w14:paraId="0DF52664" w14:textId="77777777" w:rsidR="00C25FA4" w:rsidRDefault="00C25FA4">
    <w:pPr>
      <w:spacing w:after="0" w:line="259" w:lineRule="auto"/>
      <w:ind w:left="42"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AD49F" w14:textId="77777777" w:rsidR="00826A53" w:rsidRDefault="00826A53">
      <w:pPr>
        <w:spacing w:after="0" w:line="240" w:lineRule="auto"/>
      </w:pPr>
      <w:r>
        <w:separator/>
      </w:r>
    </w:p>
  </w:footnote>
  <w:footnote w:type="continuationSeparator" w:id="0">
    <w:p w14:paraId="32E9FB9D" w14:textId="77777777" w:rsidR="00826A53" w:rsidRDefault="00826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D72E" w14:textId="77777777" w:rsidR="00C25FA4" w:rsidRDefault="00C25FA4">
    <w:pPr>
      <w:tabs>
        <w:tab w:val="center" w:pos="720"/>
        <w:tab w:val="center" w:pos="1440"/>
        <w:tab w:val="center" w:pos="2160"/>
        <w:tab w:val="center" w:pos="3780"/>
        <w:tab w:val="center" w:pos="8376"/>
      </w:tabs>
      <w:spacing w:line="259" w:lineRule="auto"/>
      <w:ind w:left="0" w:firstLine="0"/>
      <w:jc w:val="left"/>
    </w:pP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PAGE </w:t>
    </w:r>
    <w:r>
      <w:rPr>
        <w:rFonts w:ascii="Century Gothic" w:eastAsia="Century Gothic" w:hAnsi="Century Gothic" w:cs="Century Gothic"/>
        <w:b/>
        <w:sz w:val="20"/>
      </w:rPr>
      <w:fldChar w:fldCharType="begin"/>
    </w:r>
    <w:r>
      <w:rPr>
        <w:rFonts w:ascii="Century Gothic" w:eastAsia="Century Gothic" w:hAnsi="Century Gothic" w:cs="Century Gothic"/>
        <w:b/>
        <w:sz w:val="20"/>
      </w:rPr>
      <w:instrText xml:space="preserve"> PAGE   \* MERGEFORMAT </w:instrText>
    </w:r>
    <w:r>
      <w:rPr>
        <w:rFonts w:ascii="Century Gothic" w:eastAsia="Century Gothic" w:hAnsi="Century Gothic" w:cs="Century Gothic"/>
        <w:b/>
        <w:sz w:val="20"/>
      </w:rPr>
      <w:fldChar w:fldCharType="separate"/>
    </w:r>
    <w:r>
      <w:rPr>
        <w:rFonts w:ascii="Century Gothic" w:eastAsia="Century Gothic" w:hAnsi="Century Gothic" w:cs="Century Gothic"/>
        <w:b/>
        <w:sz w:val="20"/>
      </w:rPr>
      <w:t>1</w:t>
    </w:r>
    <w:r>
      <w:rPr>
        <w:rFonts w:ascii="Century Gothic" w:eastAsia="Century Gothic" w:hAnsi="Century Gothic" w:cs="Century Gothic"/>
        <w:b/>
        <w:sz w:val="20"/>
      </w:rPr>
      <w:fldChar w:fldCharType="end"/>
    </w:r>
    <w:r>
      <w:rPr>
        <w:rFonts w:ascii="Century Gothic" w:eastAsia="Century Gothic" w:hAnsi="Century Gothic" w:cs="Century Gothic"/>
        <w:b/>
        <w:sz w:val="20"/>
      </w:rPr>
      <w:t xml:space="preserve"> </w:t>
    </w:r>
  </w:p>
  <w:p w14:paraId="61FBFBB7" w14:textId="77777777" w:rsidR="00C25FA4" w:rsidRDefault="00C25FA4">
    <w:pPr>
      <w:spacing w:after="0" w:line="259" w:lineRule="auto"/>
      <w:ind w:left="0" w:firstLine="0"/>
      <w:jc w:val="left"/>
    </w:pPr>
    <w:r>
      <w:rPr>
        <w:rFonts w:ascii="Times New Roman" w:eastAsia="Times New Roman" w:hAnsi="Times New Roman" w:cs="Times New Roman"/>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54D4B" w14:textId="77777777" w:rsidR="00C25FA4" w:rsidRDefault="00C25FA4">
    <w:pPr>
      <w:tabs>
        <w:tab w:val="center" w:pos="720"/>
        <w:tab w:val="center" w:pos="1440"/>
        <w:tab w:val="center" w:pos="2160"/>
        <w:tab w:val="center" w:pos="3780"/>
        <w:tab w:val="center" w:pos="8376"/>
      </w:tabs>
      <w:spacing w:line="259" w:lineRule="auto"/>
      <w:ind w:left="0" w:firstLine="0"/>
      <w:jc w:val="left"/>
    </w:pP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PAGE </w:t>
    </w:r>
    <w:r>
      <w:rPr>
        <w:rFonts w:ascii="Century Gothic" w:eastAsia="Century Gothic" w:hAnsi="Century Gothic" w:cs="Century Gothic"/>
        <w:b/>
        <w:sz w:val="20"/>
      </w:rPr>
      <w:fldChar w:fldCharType="begin"/>
    </w:r>
    <w:r>
      <w:rPr>
        <w:rFonts w:ascii="Century Gothic" w:eastAsia="Century Gothic" w:hAnsi="Century Gothic" w:cs="Century Gothic"/>
        <w:b/>
        <w:sz w:val="20"/>
      </w:rPr>
      <w:instrText xml:space="preserve"> PAGE   \* MERGEFORMAT </w:instrText>
    </w:r>
    <w:r>
      <w:rPr>
        <w:rFonts w:ascii="Century Gothic" w:eastAsia="Century Gothic" w:hAnsi="Century Gothic" w:cs="Century Gothic"/>
        <w:b/>
        <w:sz w:val="20"/>
      </w:rPr>
      <w:fldChar w:fldCharType="separate"/>
    </w:r>
    <w:r>
      <w:rPr>
        <w:rFonts w:ascii="Century Gothic" w:eastAsia="Century Gothic" w:hAnsi="Century Gothic" w:cs="Century Gothic"/>
        <w:b/>
        <w:sz w:val="20"/>
      </w:rPr>
      <w:t>1</w:t>
    </w:r>
    <w:r>
      <w:rPr>
        <w:rFonts w:ascii="Century Gothic" w:eastAsia="Century Gothic" w:hAnsi="Century Gothic" w:cs="Century Gothic"/>
        <w:b/>
        <w:sz w:val="20"/>
      </w:rPr>
      <w:fldChar w:fldCharType="end"/>
    </w:r>
    <w:r>
      <w:rPr>
        <w:rFonts w:ascii="Century Gothic" w:eastAsia="Century Gothic" w:hAnsi="Century Gothic" w:cs="Century Gothic"/>
        <w:b/>
        <w:sz w:val="20"/>
      </w:rPr>
      <w:t xml:space="preserve"> </w:t>
    </w:r>
  </w:p>
  <w:p w14:paraId="75732057" w14:textId="77777777" w:rsidR="00C25FA4" w:rsidRDefault="00C25FA4">
    <w:pPr>
      <w:spacing w:after="0" w:line="259" w:lineRule="auto"/>
      <w:ind w:left="0" w:firstLine="0"/>
      <w:jc w:val="left"/>
    </w:pPr>
    <w:r>
      <w:rPr>
        <w:rFonts w:ascii="Times New Roman" w:eastAsia="Times New Roman" w:hAnsi="Times New Roman" w:cs="Times New Roman"/>
        <w:sz w:val="24"/>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62E7E" w14:textId="77777777" w:rsidR="00C25FA4" w:rsidRDefault="00C25FA4">
    <w:pPr>
      <w:tabs>
        <w:tab w:val="center" w:pos="720"/>
        <w:tab w:val="center" w:pos="1440"/>
        <w:tab w:val="center" w:pos="2160"/>
        <w:tab w:val="center" w:pos="3780"/>
        <w:tab w:val="center" w:pos="8376"/>
      </w:tabs>
      <w:spacing w:line="259" w:lineRule="auto"/>
      <w:ind w:left="0" w:firstLine="0"/>
      <w:jc w:val="left"/>
    </w:pP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PAGE </w:t>
    </w:r>
    <w:r>
      <w:rPr>
        <w:rFonts w:ascii="Century Gothic" w:eastAsia="Century Gothic" w:hAnsi="Century Gothic" w:cs="Century Gothic"/>
        <w:b/>
        <w:sz w:val="20"/>
      </w:rPr>
      <w:fldChar w:fldCharType="begin"/>
    </w:r>
    <w:r>
      <w:rPr>
        <w:rFonts w:ascii="Century Gothic" w:eastAsia="Century Gothic" w:hAnsi="Century Gothic" w:cs="Century Gothic"/>
        <w:b/>
        <w:sz w:val="20"/>
      </w:rPr>
      <w:instrText xml:space="preserve"> PAGE   \* MERGEFORMAT </w:instrText>
    </w:r>
    <w:r>
      <w:rPr>
        <w:rFonts w:ascii="Century Gothic" w:eastAsia="Century Gothic" w:hAnsi="Century Gothic" w:cs="Century Gothic"/>
        <w:b/>
        <w:sz w:val="20"/>
      </w:rPr>
      <w:fldChar w:fldCharType="separate"/>
    </w:r>
    <w:r>
      <w:rPr>
        <w:rFonts w:ascii="Century Gothic" w:eastAsia="Century Gothic" w:hAnsi="Century Gothic" w:cs="Century Gothic"/>
        <w:b/>
        <w:noProof/>
        <w:sz w:val="20"/>
      </w:rPr>
      <w:t>45</w:t>
    </w:r>
    <w:r>
      <w:rPr>
        <w:rFonts w:ascii="Century Gothic" w:eastAsia="Century Gothic" w:hAnsi="Century Gothic" w:cs="Century Gothic"/>
        <w:b/>
        <w:sz w:val="20"/>
      </w:rPr>
      <w:fldChar w:fldCharType="end"/>
    </w:r>
    <w:r>
      <w:rPr>
        <w:rFonts w:ascii="Century Gothic" w:eastAsia="Century Gothic" w:hAnsi="Century Gothic" w:cs="Century Gothic"/>
        <w:b/>
        <w:sz w:val="20"/>
      </w:rPr>
      <w:t xml:space="preserve"> </w:t>
    </w:r>
  </w:p>
  <w:p w14:paraId="1BD297E7" w14:textId="77777777" w:rsidR="00C25FA4" w:rsidRDefault="00C25FA4">
    <w:pPr>
      <w:spacing w:after="0" w:line="259" w:lineRule="auto"/>
      <w:ind w:left="0" w:firstLine="0"/>
      <w:jc w:val="left"/>
    </w:pPr>
    <w:r>
      <w:rPr>
        <w:rFonts w:ascii="Times New Roman" w:eastAsia="Times New Roman" w:hAnsi="Times New Roman" w:cs="Times New Roman"/>
        <w:sz w:val="24"/>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20E02" w14:textId="77777777" w:rsidR="00C25FA4" w:rsidRDefault="00C25FA4">
    <w:pPr>
      <w:tabs>
        <w:tab w:val="center" w:pos="720"/>
        <w:tab w:val="center" w:pos="1440"/>
        <w:tab w:val="center" w:pos="2160"/>
        <w:tab w:val="center" w:pos="3780"/>
        <w:tab w:val="center" w:pos="8376"/>
      </w:tabs>
      <w:spacing w:line="259" w:lineRule="auto"/>
      <w:ind w:left="0" w:firstLine="0"/>
      <w:jc w:val="left"/>
    </w:pP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PAGE </w:t>
    </w:r>
    <w:r>
      <w:rPr>
        <w:rFonts w:ascii="Century Gothic" w:eastAsia="Century Gothic" w:hAnsi="Century Gothic" w:cs="Century Gothic"/>
        <w:b/>
        <w:sz w:val="20"/>
      </w:rPr>
      <w:fldChar w:fldCharType="begin"/>
    </w:r>
    <w:r>
      <w:rPr>
        <w:rFonts w:ascii="Century Gothic" w:eastAsia="Century Gothic" w:hAnsi="Century Gothic" w:cs="Century Gothic"/>
        <w:b/>
        <w:sz w:val="20"/>
      </w:rPr>
      <w:instrText xml:space="preserve"> PAGE   \* MERGEFORMAT </w:instrText>
    </w:r>
    <w:r>
      <w:rPr>
        <w:rFonts w:ascii="Century Gothic" w:eastAsia="Century Gothic" w:hAnsi="Century Gothic" w:cs="Century Gothic"/>
        <w:b/>
        <w:sz w:val="20"/>
      </w:rPr>
      <w:fldChar w:fldCharType="separate"/>
    </w:r>
    <w:r>
      <w:rPr>
        <w:rFonts w:ascii="Century Gothic" w:eastAsia="Century Gothic" w:hAnsi="Century Gothic" w:cs="Century Gothic"/>
        <w:b/>
        <w:sz w:val="20"/>
      </w:rPr>
      <w:t>1</w:t>
    </w:r>
    <w:r>
      <w:rPr>
        <w:rFonts w:ascii="Century Gothic" w:eastAsia="Century Gothic" w:hAnsi="Century Gothic" w:cs="Century Gothic"/>
        <w:b/>
        <w:sz w:val="20"/>
      </w:rPr>
      <w:fldChar w:fldCharType="end"/>
    </w:r>
    <w:r>
      <w:rPr>
        <w:rFonts w:ascii="Century Gothic" w:eastAsia="Century Gothic" w:hAnsi="Century Gothic" w:cs="Century Gothic"/>
        <w:b/>
        <w:sz w:val="20"/>
      </w:rPr>
      <w:t xml:space="preserve"> </w:t>
    </w:r>
  </w:p>
  <w:p w14:paraId="26901096" w14:textId="77777777" w:rsidR="00C25FA4" w:rsidRDefault="00C25FA4">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F398" w14:textId="77777777" w:rsidR="00C25FA4" w:rsidRDefault="00C25FA4">
    <w:pPr>
      <w:tabs>
        <w:tab w:val="center" w:pos="720"/>
        <w:tab w:val="center" w:pos="1440"/>
        <w:tab w:val="center" w:pos="2160"/>
        <w:tab w:val="center" w:pos="3780"/>
        <w:tab w:val="center" w:pos="8376"/>
      </w:tabs>
      <w:spacing w:line="259" w:lineRule="auto"/>
      <w:ind w:left="0" w:firstLine="0"/>
      <w:jc w:val="left"/>
    </w:pP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PAGE </w:t>
    </w:r>
    <w:r>
      <w:rPr>
        <w:rFonts w:ascii="Century Gothic" w:eastAsia="Century Gothic" w:hAnsi="Century Gothic" w:cs="Century Gothic"/>
        <w:b/>
        <w:sz w:val="20"/>
      </w:rPr>
      <w:fldChar w:fldCharType="begin"/>
    </w:r>
    <w:r>
      <w:rPr>
        <w:rFonts w:ascii="Century Gothic" w:eastAsia="Century Gothic" w:hAnsi="Century Gothic" w:cs="Century Gothic"/>
        <w:b/>
        <w:sz w:val="20"/>
      </w:rPr>
      <w:instrText xml:space="preserve"> PAGE   \* MERGEFORMAT </w:instrText>
    </w:r>
    <w:r>
      <w:rPr>
        <w:rFonts w:ascii="Century Gothic" w:eastAsia="Century Gothic" w:hAnsi="Century Gothic" w:cs="Century Gothic"/>
        <w:b/>
        <w:sz w:val="20"/>
      </w:rPr>
      <w:fldChar w:fldCharType="separate"/>
    </w:r>
    <w:r>
      <w:rPr>
        <w:rFonts w:ascii="Century Gothic" w:eastAsia="Century Gothic" w:hAnsi="Century Gothic" w:cs="Century Gothic"/>
        <w:b/>
        <w:noProof/>
        <w:sz w:val="20"/>
      </w:rPr>
      <w:t>1</w:t>
    </w:r>
    <w:r>
      <w:rPr>
        <w:rFonts w:ascii="Century Gothic" w:eastAsia="Century Gothic" w:hAnsi="Century Gothic" w:cs="Century Gothic"/>
        <w:b/>
        <w:sz w:val="20"/>
      </w:rPr>
      <w:fldChar w:fldCharType="end"/>
    </w:r>
    <w:r>
      <w:rPr>
        <w:rFonts w:ascii="Century Gothic" w:eastAsia="Century Gothic" w:hAnsi="Century Gothic" w:cs="Century Gothic"/>
        <w:b/>
        <w:sz w:val="20"/>
      </w:rPr>
      <w:t xml:space="preserve"> </w:t>
    </w:r>
  </w:p>
  <w:p w14:paraId="3B7AE9B5" w14:textId="77777777" w:rsidR="00C25FA4" w:rsidRDefault="00C25FA4">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C6064" w14:textId="36735800" w:rsidR="00C25FA4" w:rsidRDefault="00C25FA4">
    <w:pPr>
      <w:tabs>
        <w:tab w:val="center" w:pos="720"/>
        <w:tab w:val="center" w:pos="1440"/>
        <w:tab w:val="center" w:pos="2160"/>
        <w:tab w:val="center" w:pos="3780"/>
        <w:tab w:val="center" w:pos="8376"/>
      </w:tabs>
      <w:spacing w:line="259" w:lineRule="auto"/>
      <w:ind w:left="0" w:firstLine="0"/>
      <w:jc w:val="left"/>
    </w:pP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r>
  </w:p>
  <w:p w14:paraId="1DCABE7D" w14:textId="77777777" w:rsidR="00C25FA4" w:rsidRDefault="00C25FA4">
    <w:pPr>
      <w:spacing w:after="0" w:line="259" w:lineRule="auto"/>
      <w:ind w:left="0" w:firstLine="0"/>
      <w:jc w:val="left"/>
    </w:pP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114C" w14:textId="77777777" w:rsidR="00C25FA4" w:rsidRDefault="00C25FA4">
    <w:pPr>
      <w:tabs>
        <w:tab w:val="center" w:pos="720"/>
        <w:tab w:val="center" w:pos="1440"/>
        <w:tab w:val="center" w:pos="2160"/>
        <w:tab w:val="center" w:pos="3780"/>
        <w:tab w:val="center" w:pos="8376"/>
      </w:tabs>
      <w:spacing w:line="259" w:lineRule="auto"/>
      <w:ind w:left="0" w:firstLine="0"/>
      <w:jc w:val="left"/>
    </w:pP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PAGE </w:t>
    </w:r>
    <w:r>
      <w:rPr>
        <w:rFonts w:ascii="Century Gothic" w:eastAsia="Century Gothic" w:hAnsi="Century Gothic" w:cs="Century Gothic"/>
        <w:b/>
        <w:sz w:val="20"/>
      </w:rPr>
      <w:fldChar w:fldCharType="begin"/>
    </w:r>
    <w:r>
      <w:rPr>
        <w:rFonts w:ascii="Century Gothic" w:eastAsia="Century Gothic" w:hAnsi="Century Gothic" w:cs="Century Gothic"/>
        <w:b/>
        <w:sz w:val="20"/>
      </w:rPr>
      <w:instrText xml:space="preserve"> PAGE   \* MERGEFORMAT </w:instrText>
    </w:r>
    <w:r>
      <w:rPr>
        <w:rFonts w:ascii="Century Gothic" w:eastAsia="Century Gothic" w:hAnsi="Century Gothic" w:cs="Century Gothic"/>
        <w:b/>
        <w:sz w:val="20"/>
      </w:rPr>
      <w:fldChar w:fldCharType="separate"/>
    </w:r>
    <w:r>
      <w:rPr>
        <w:rFonts w:ascii="Century Gothic" w:eastAsia="Century Gothic" w:hAnsi="Century Gothic" w:cs="Century Gothic"/>
        <w:b/>
        <w:sz w:val="20"/>
      </w:rPr>
      <w:t>1</w:t>
    </w:r>
    <w:r>
      <w:rPr>
        <w:rFonts w:ascii="Century Gothic" w:eastAsia="Century Gothic" w:hAnsi="Century Gothic" w:cs="Century Gothic"/>
        <w:b/>
        <w:sz w:val="20"/>
      </w:rPr>
      <w:fldChar w:fldCharType="end"/>
    </w:r>
    <w:r>
      <w:rPr>
        <w:rFonts w:ascii="Century Gothic" w:eastAsia="Century Gothic" w:hAnsi="Century Gothic" w:cs="Century Gothic"/>
        <w:b/>
        <w:sz w:val="20"/>
      </w:rPr>
      <w:t xml:space="preserve"> </w:t>
    </w:r>
  </w:p>
  <w:p w14:paraId="7D3E7D7A" w14:textId="77777777" w:rsidR="00C25FA4" w:rsidRDefault="00C25FA4">
    <w:pPr>
      <w:spacing w:after="0" w:line="259" w:lineRule="auto"/>
      <w:ind w:left="0" w:firstLine="0"/>
      <w:jc w:val="left"/>
    </w:pP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F857" w14:textId="77777777" w:rsidR="00C25FA4" w:rsidRDefault="00C25FA4">
    <w:pPr>
      <w:tabs>
        <w:tab w:val="center" w:pos="720"/>
        <w:tab w:val="center" w:pos="1440"/>
        <w:tab w:val="center" w:pos="2160"/>
        <w:tab w:val="center" w:pos="3780"/>
        <w:tab w:val="center" w:pos="8376"/>
      </w:tabs>
      <w:spacing w:line="259" w:lineRule="auto"/>
      <w:ind w:left="0" w:firstLine="0"/>
      <w:jc w:val="left"/>
    </w:pP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PAGE </w:t>
    </w:r>
    <w:r>
      <w:rPr>
        <w:rFonts w:ascii="Century Gothic" w:eastAsia="Century Gothic" w:hAnsi="Century Gothic" w:cs="Century Gothic"/>
        <w:b/>
        <w:sz w:val="20"/>
      </w:rPr>
      <w:fldChar w:fldCharType="begin"/>
    </w:r>
    <w:r>
      <w:rPr>
        <w:rFonts w:ascii="Century Gothic" w:eastAsia="Century Gothic" w:hAnsi="Century Gothic" w:cs="Century Gothic"/>
        <w:b/>
        <w:sz w:val="20"/>
      </w:rPr>
      <w:instrText xml:space="preserve"> PAGE   \* MERGEFORMAT </w:instrText>
    </w:r>
    <w:r>
      <w:rPr>
        <w:rFonts w:ascii="Century Gothic" w:eastAsia="Century Gothic" w:hAnsi="Century Gothic" w:cs="Century Gothic"/>
        <w:b/>
        <w:sz w:val="20"/>
      </w:rPr>
      <w:fldChar w:fldCharType="separate"/>
    </w:r>
    <w:r>
      <w:rPr>
        <w:rFonts w:ascii="Century Gothic" w:eastAsia="Century Gothic" w:hAnsi="Century Gothic" w:cs="Century Gothic"/>
        <w:b/>
        <w:noProof/>
        <w:sz w:val="20"/>
      </w:rPr>
      <w:t>10</w:t>
    </w:r>
    <w:r>
      <w:rPr>
        <w:rFonts w:ascii="Century Gothic" w:eastAsia="Century Gothic" w:hAnsi="Century Gothic" w:cs="Century Gothic"/>
        <w:b/>
        <w:sz w:val="20"/>
      </w:rPr>
      <w:fldChar w:fldCharType="end"/>
    </w:r>
    <w:r>
      <w:rPr>
        <w:rFonts w:ascii="Century Gothic" w:eastAsia="Century Gothic" w:hAnsi="Century Gothic" w:cs="Century Gothic"/>
        <w:b/>
        <w:sz w:val="20"/>
      </w:rPr>
      <w:t xml:space="preserve"> </w:t>
    </w:r>
  </w:p>
  <w:p w14:paraId="6059051C" w14:textId="77777777" w:rsidR="00C25FA4" w:rsidRDefault="00C25FA4">
    <w:pPr>
      <w:spacing w:after="0" w:line="259" w:lineRule="auto"/>
      <w:ind w:left="0" w:firstLine="0"/>
      <w:jc w:val="left"/>
    </w:pP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E30B" w14:textId="77777777" w:rsidR="00C25FA4" w:rsidRDefault="00C25FA4">
    <w:pPr>
      <w:tabs>
        <w:tab w:val="center" w:pos="720"/>
        <w:tab w:val="center" w:pos="1440"/>
        <w:tab w:val="center" w:pos="2160"/>
        <w:tab w:val="center" w:pos="3780"/>
        <w:tab w:val="center" w:pos="8376"/>
      </w:tabs>
      <w:spacing w:line="259" w:lineRule="auto"/>
      <w:ind w:left="0" w:firstLine="0"/>
      <w:jc w:val="left"/>
    </w:pP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PAGE </w:t>
    </w:r>
    <w:r>
      <w:rPr>
        <w:rFonts w:ascii="Century Gothic" w:eastAsia="Century Gothic" w:hAnsi="Century Gothic" w:cs="Century Gothic"/>
        <w:b/>
        <w:sz w:val="20"/>
      </w:rPr>
      <w:fldChar w:fldCharType="begin"/>
    </w:r>
    <w:r>
      <w:rPr>
        <w:rFonts w:ascii="Century Gothic" w:eastAsia="Century Gothic" w:hAnsi="Century Gothic" w:cs="Century Gothic"/>
        <w:b/>
        <w:sz w:val="20"/>
      </w:rPr>
      <w:instrText xml:space="preserve"> PAGE   \* MERGEFORMAT </w:instrText>
    </w:r>
    <w:r>
      <w:rPr>
        <w:rFonts w:ascii="Century Gothic" w:eastAsia="Century Gothic" w:hAnsi="Century Gothic" w:cs="Century Gothic"/>
        <w:b/>
        <w:sz w:val="20"/>
      </w:rPr>
      <w:fldChar w:fldCharType="separate"/>
    </w:r>
    <w:r>
      <w:rPr>
        <w:rFonts w:ascii="Century Gothic" w:eastAsia="Century Gothic" w:hAnsi="Century Gothic" w:cs="Century Gothic"/>
        <w:b/>
        <w:sz w:val="20"/>
      </w:rPr>
      <w:t>1</w:t>
    </w:r>
    <w:r>
      <w:rPr>
        <w:rFonts w:ascii="Century Gothic" w:eastAsia="Century Gothic" w:hAnsi="Century Gothic" w:cs="Century Gothic"/>
        <w:b/>
        <w:sz w:val="20"/>
      </w:rPr>
      <w:fldChar w:fldCharType="end"/>
    </w:r>
    <w:r>
      <w:rPr>
        <w:rFonts w:ascii="Century Gothic" w:eastAsia="Century Gothic" w:hAnsi="Century Gothic" w:cs="Century Gothic"/>
        <w:b/>
        <w:sz w:val="20"/>
      </w:rPr>
      <w:t xml:space="preserve"> </w:t>
    </w:r>
  </w:p>
  <w:p w14:paraId="6604D4AA" w14:textId="77777777" w:rsidR="00C25FA4" w:rsidRDefault="00C25FA4">
    <w:pPr>
      <w:spacing w:after="0" w:line="259" w:lineRule="auto"/>
      <w:ind w:left="0" w:firstLine="0"/>
      <w:jc w:val="left"/>
    </w:pPr>
    <w:r>
      <w:rPr>
        <w:rFonts w:ascii="Times New Roman" w:eastAsia="Times New Roman" w:hAnsi="Times New Roman" w:cs="Times New Roman"/>
        <w:sz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73CA" w14:textId="77777777" w:rsidR="00C25FA4" w:rsidRDefault="00C25FA4">
    <w:pPr>
      <w:tabs>
        <w:tab w:val="center" w:pos="762"/>
        <w:tab w:val="center" w:pos="1482"/>
        <w:tab w:val="center" w:pos="2202"/>
        <w:tab w:val="center" w:pos="3822"/>
        <w:tab w:val="center" w:pos="8418"/>
      </w:tabs>
      <w:spacing w:line="259" w:lineRule="auto"/>
      <w:ind w:left="0" w:firstLine="0"/>
      <w:jc w:val="left"/>
    </w:pP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PAGE </w:t>
    </w:r>
    <w:r>
      <w:rPr>
        <w:rFonts w:ascii="Century Gothic" w:eastAsia="Century Gothic" w:hAnsi="Century Gothic" w:cs="Century Gothic"/>
        <w:b/>
        <w:sz w:val="20"/>
      </w:rPr>
      <w:fldChar w:fldCharType="begin"/>
    </w:r>
    <w:r>
      <w:rPr>
        <w:rFonts w:ascii="Century Gothic" w:eastAsia="Century Gothic" w:hAnsi="Century Gothic" w:cs="Century Gothic"/>
        <w:b/>
        <w:sz w:val="20"/>
      </w:rPr>
      <w:instrText xml:space="preserve"> PAGE   \* MERGEFORMAT </w:instrText>
    </w:r>
    <w:r>
      <w:rPr>
        <w:rFonts w:ascii="Century Gothic" w:eastAsia="Century Gothic" w:hAnsi="Century Gothic" w:cs="Century Gothic"/>
        <w:b/>
        <w:sz w:val="20"/>
      </w:rPr>
      <w:fldChar w:fldCharType="separate"/>
    </w:r>
    <w:r>
      <w:rPr>
        <w:rFonts w:ascii="Century Gothic" w:eastAsia="Century Gothic" w:hAnsi="Century Gothic" w:cs="Century Gothic"/>
        <w:b/>
        <w:sz w:val="20"/>
      </w:rPr>
      <w:t>1</w:t>
    </w:r>
    <w:r>
      <w:rPr>
        <w:rFonts w:ascii="Century Gothic" w:eastAsia="Century Gothic" w:hAnsi="Century Gothic" w:cs="Century Gothic"/>
        <w:b/>
        <w:sz w:val="20"/>
      </w:rPr>
      <w:fldChar w:fldCharType="end"/>
    </w:r>
    <w:r>
      <w:rPr>
        <w:rFonts w:ascii="Century Gothic" w:eastAsia="Century Gothic" w:hAnsi="Century Gothic" w:cs="Century Gothic"/>
        <w:b/>
        <w:sz w:val="20"/>
      </w:rPr>
      <w:t xml:space="preserve"> </w:t>
    </w:r>
  </w:p>
  <w:p w14:paraId="3314BCDD" w14:textId="77777777" w:rsidR="00C25FA4" w:rsidRDefault="00C25FA4">
    <w:pPr>
      <w:spacing w:after="0" w:line="259" w:lineRule="auto"/>
      <w:ind w:left="42" w:firstLine="0"/>
      <w:jc w:val="left"/>
    </w:pPr>
    <w:r>
      <w:rPr>
        <w:rFonts w:ascii="Times New Roman" w:eastAsia="Times New Roman" w:hAnsi="Times New Roman" w:cs="Times New Roman"/>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10FB" w14:textId="77777777" w:rsidR="00C25FA4" w:rsidRDefault="00C25FA4">
    <w:pPr>
      <w:tabs>
        <w:tab w:val="center" w:pos="762"/>
        <w:tab w:val="center" w:pos="1482"/>
        <w:tab w:val="center" w:pos="2202"/>
        <w:tab w:val="center" w:pos="3822"/>
        <w:tab w:val="center" w:pos="8418"/>
      </w:tabs>
      <w:spacing w:line="259" w:lineRule="auto"/>
      <w:ind w:left="0" w:firstLine="0"/>
      <w:jc w:val="left"/>
    </w:pP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PAGE </w:t>
    </w:r>
    <w:r>
      <w:rPr>
        <w:rFonts w:ascii="Century Gothic" w:eastAsia="Century Gothic" w:hAnsi="Century Gothic" w:cs="Century Gothic"/>
        <w:b/>
        <w:sz w:val="20"/>
      </w:rPr>
      <w:fldChar w:fldCharType="begin"/>
    </w:r>
    <w:r>
      <w:rPr>
        <w:rFonts w:ascii="Century Gothic" w:eastAsia="Century Gothic" w:hAnsi="Century Gothic" w:cs="Century Gothic"/>
        <w:b/>
        <w:sz w:val="20"/>
      </w:rPr>
      <w:instrText xml:space="preserve"> PAGE   \* MERGEFORMAT </w:instrText>
    </w:r>
    <w:r>
      <w:rPr>
        <w:rFonts w:ascii="Century Gothic" w:eastAsia="Century Gothic" w:hAnsi="Century Gothic" w:cs="Century Gothic"/>
        <w:b/>
        <w:sz w:val="20"/>
      </w:rPr>
      <w:fldChar w:fldCharType="separate"/>
    </w:r>
    <w:r>
      <w:rPr>
        <w:rFonts w:ascii="Century Gothic" w:eastAsia="Century Gothic" w:hAnsi="Century Gothic" w:cs="Century Gothic"/>
        <w:b/>
        <w:noProof/>
        <w:sz w:val="20"/>
      </w:rPr>
      <w:t>18</w:t>
    </w:r>
    <w:r>
      <w:rPr>
        <w:rFonts w:ascii="Century Gothic" w:eastAsia="Century Gothic" w:hAnsi="Century Gothic" w:cs="Century Gothic"/>
        <w:b/>
        <w:sz w:val="20"/>
      </w:rPr>
      <w:fldChar w:fldCharType="end"/>
    </w:r>
    <w:r>
      <w:rPr>
        <w:rFonts w:ascii="Century Gothic" w:eastAsia="Century Gothic" w:hAnsi="Century Gothic" w:cs="Century Gothic"/>
        <w:b/>
        <w:sz w:val="20"/>
      </w:rPr>
      <w:t xml:space="preserve"> </w:t>
    </w:r>
  </w:p>
  <w:p w14:paraId="79E052C8" w14:textId="77777777" w:rsidR="00C25FA4" w:rsidRDefault="00C25FA4">
    <w:pPr>
      <w:spacing w:after="0" w:line="259" w:lineRule="auto"/>
      <w:ind w:left="42" w:firstLine="0"/>
      <w:jc w:val="left"/>
    </w:pPr>
    <w:r>
      <w:rPr>
        <w:rFonts w:ascii="Times New Roman" w:eastAsia="Times New Roman" w:hAnsi="Times New Roman" w:cs="Times New Roman"/>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2DC3" w14:textId="77777777" w:rsidR="00C25FA4" w:rsidRDefault="00C25FA4">
    <w:pPr>
      <w:tabs>
        <w:tab w:val="center" w:pos="762"/>
        <w:tab w:val="center" w:pos="1482"/>
        <w:tab w:val="center" w:pos="2202"/>
        <w:tab w:val="center" w:pos="3822"/>
        <w:tab w:val="center" w:pos="8418"/>
      </w:tabs>
      <w:spacing w:line="259" w:lineRule="auto"/>
      <w:ind w:left="0" w:firstLine="0"/>
      <w:jc w:val="left"/>
    </w:pPr>
    <w:r>
      <w:rPr>
        <w:rFonts w:ascii="Century Gothic" w:eastAsia="Century Gothic" w:hAnsi="Century Gothic" w:cs="Century Gothic"/>
        <w:b/>
        <w:sz w:val="20"/>
      </w:rPr>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 </w:t>
    </w:r>
    <w:r>
      <w:rPr>
        <w:rFonts w:ascii="Century Gothic" w:eastAsia="Century Gothic" w:hAnsi="Century Gothic" w:cs="Century Gothic"/>
        <w:b/>
        <w:sz w:val="20"/>
      </w:rPr>
      <w:tab/>
      <w:t xml:space="preserve">PAGE </w:t>
    </w:r>
    <w:r>
      <w:rPr>
        <w:rFonts w:ascii="Century Gothic" w:eastAsia="Century Gothic" w:hAnsi="Century Gothic" w:cs="Century Gothic"/>
        <w:b/>
        <w:sz w:val="20"/>
      </w:rPr>
      <w:fldChar w:fldCharType="begin"/>
    </w:r>
    <w:r>
      <w:rPr>
        <w:rFonts w:ascii="Century Gothic" w:eastAsia="Century Gothic" w:hAnsi="Century Gothic" w:cs="Century Gothic"/>
        <w:b/>
        <w:sz w:val="20"/>
      </w:rPr>
      <w:instrText xml:space="preserve"> PAGE   \* MERGEFORMAT </w:instrText>
    </w:r>
    <w:r>
      <w:rPr>
        <w:rFonts w:ascii="Century Gothic" w:eastAsia="Century Gothic" w:hAnsi="Century Gothic" w:cs="Century Gothic"/>
        <w:b/>
        <w:sz w:val="20"/>
      </w:rPr>
      <w:fldChar w:fldCharType="separate"/>
    </w:r>
    <w:r>
      <w:rPr>
        <w:rFonts w:ascii="Century Gothic" w:eastAsia="Century Gothic" w:hAnsi="Century Gothic" w:cs="Century Gothic"/>
        <w:b/>
        <w:sz w:val="20"/>
      </w:rPr>
      <w:t>1</w:t>
    </w:r>
    <w:r>
      <w:rPr>
        <w:rFonts w:ascii="Century Gothic" w:eastAsia="Century Gothic" w:hAnsi="Century Gothic" w:cs="Century Gothic"/>
        <w:b/>
        <w:sz w:val="20"/>
      </w:rPr>
      <w:fldChar w:fldCharType="end"/>
    </w:r>
    <w:r>
      <w:rPr>
        <w:rFonts w:ascii="Century Gothic" w:eastAsia="Century Gothic" w:hAnsi="Century Gothic" w:cs="Century Gothic"/>
        <w:b/>
        <w:sz w:val="20"/>
      </w:rPr>
      <w:t xml:space="preserve"> </w:t>
    </w:r>
  </w:p>
  <w:p w14:paraId="4B7065E9" w14:textId="77777777" w:rsidR="00C25FA4" w:rsidRDefault="00C25FA4">
    <w:pPr>
      <w:spacing w:after="0" w:line="259" w:lineRule="auto"/>
      <w:ind w:left="42"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19B"/>
    <w:multiLevelType w:val="hybridMultilevel"/>
    <w:tmpl w:val="307A16BA"/>
    <w:lvl w:ilvl="0" w:tplc="6718A1F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D0254C2">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974B694">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3924096">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B4ACDD2">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F145632">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2824A88">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022EF22">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CC64A76">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B70C75"/>
    <w:multiLevelType w:val="hybridMultilevel"/>
    <w:tmpl w:val="1B48EBF2"/>
    <w:lvl w:ilvl="0" w:tplc="2B5A927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8040EB8">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AD82834">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78C29D0">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60ED6AE">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D864C34">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234627E">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7B29C6C">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B3C9C6C">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167E53"/>
    <w:multiLevelType w:val="hybridMultilevel"/>
    <w:tmpl w:val="0B54F6CA"/>
    <w:lvl w:ilvl="0" w:tplc="581226D8">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DF6B260">
      <w:start w:val="1"/>
      <w:numFmt w:val="bullet"/>
      <w:lvlText w:val="o"/>
      <w:lvlJc w:val="left"/>
      <w:pPr>
        <w:ind w:left="11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DEC0C04">
      <w:start w:val="1"/>
      <w:numFmt w:val="bullet"/>
      <w:lvlText w:val="▪"/>
      <w:lvlJc w:val="left"/>
      <w:pPr>
        <w:ind w:left="18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F5CC084">
      <w:start w:val="1"/>
      <w:numFmt w:val="bullet"/>
      <w:lvlText w:val="•"/>
      <w:lvlJc w:val="left"/>
      <w:pPr>
        <w:ind w:left="2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8FEBF5A">
      <w:start w:val="1"/>
      <w:numFmt w:val="bullet"/>
      <w:lvlText w:val="o"/>
      <w:lvlJc w:val="left"/>
      <w:pPr>
        <w:ind w:left="33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8514C">
      <w:start w:val="1"/>
      <w:numFmt w:val="bullet"/>
      <w:lvlText w:val="▪"/>
      <w:lvlJc w:val="left"/>
      <w:pPr>
        <w:ind w:left="40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08ABF10">
      <w:start w:val="1"/>
      <w:numFmt w:val="bullet"/>
      <w:lvlText w:val="•"/>
      <w:lvlJc w:val="left"/>
      <w:pPr>
        <w:ind w:left="47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3E0538C">
      <w:start w:val="1"/>
      <w:numFmt w:val="bullet"/>
      <w:lvlText w:val="o"/>
      <w:lvlJc w:val="left"/>
      <w:pPr>
        <w:ind w:left="54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2CA08F8">
      <w:start w:val="1"/>
      <w:numFmt w:val="bullet"/>
      <w:lvlText w:val="▪"/>
      <w:lvlJc w:val="left"/>
      <w:pPr>
        <w:ind w:left="62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F009E5"/>
    <w:multiLevelType w:val="hybridMultilevel"/>
    <w:tmpl w:val="A2D43262"/>
    <w:lvl w:ilvl="0" w:tplc="29F85F44">
      <w:start w:val="1"/>
      <w:numFmt w:val="bullet"/>
      <w:lvlText w:val="•"/>
      <w:lvlJc w:val="left"/>
      <w:pPr>
        <w:ind w:left="1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943B24">
      <w:start w:val="1"/>
      <w:numFmt w:val="bullet"/>
      <w:lvlText w:val="o"/>
      <w:lvlJc w:val="left"/>
      <w:pPr>
        <w:ind w:left="1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D8DF3E">
      <w:start w:val="1"/>
      <w:numFmt w:val="bullet"/>
      <w:lvlText w:val="▪"/>
      <w:lvlJc w:val="left"/>
      <w:pPr>
        <w:ind w:left="2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C889E0">
      <w:start w:val="1"/>
      <w:numFmt w:val="bullet"/>
      <w:lvlText w:val="•"/>
      <w:lvlJc w:val="left"/>
      <w:pPr>
        <w:ind w:left="3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EBC7C">
      <w:start w:val="1"/>
      <w:numFmt w:val="bullet"/>
      <w:lvlText w:val="o"/>
      <w:lvlJc w:val="left"/>
      <w:pPr>
        <w:ind w:left="3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9C21C6">
      <w:start w:val="1"/>
      <w:numFmt w:val="bullet"/>
      <w:lvlText w:val="▪"/>
      <w:lvlJc w:val="left"/>
      <w:pPr>
        <w:ind w:left="4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7CB526">
      <w:start w:val="1"/>
      <w:numFmt w:val="bullet"/>
      <w:lvlText w:val="•"/>
      <w:lvlJc w:val="left"/>
      <w:pPr>
        <w:ind w:left="5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42E8EE">
      <w:start w:val="1"/>
      <w:numFmt w:val="bullet"/>
      <w:lvlText w:val="o"/>
      <w:lvlJc w:val="left"/>
      <w:pPr>
        <w:ind w:left="6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3646EC">
      <w:start w:val="1"/>
      <w:numFmt w:val="bullet"/>
      <w:lvlText w:val="▪"/>
      <w:lvlJc w:val="left"/>
      <w:pPr>
        <w:ind w:left="6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090255"/>
    <w:multiLevelType w:val="hybridMultilevel"/>
    <w:tmpl w:val="486267C0"/>
    <w:lvl w:ilvl="0" w:tplc="A4EA4368">
      <w:start w:val="1"/>
      <w:numFmt w:val="bullet"/>
      <w:lvlText w:val=""/>
      <w:lvlJc w:val="left"/>
      <w:pPr>
        <w:ind w:left="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FC0C718">
      <w:start w:val="1"/>
      <w:numFmt w:val="bullet"/>
      <w:lvlText w:val="o"/>
      <w:lvlJc w:val="left"/>
      <w:pPr>
        <w:ind w:left="12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A7A2976">
      <w:start w:val="1"/>
      <w:numFmt w:val="bullet"/>
      <w:lvlText w:val="▪"/>
      <w:lvlJc w:val="left"/>
      <w:pPr>
        <w:ind w:left="19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FC208E">
      <w:start w:val="1"/>
      <w:numFmt w:val="bullet"/>
      <w:lvlText w:val="•"/>
      <w:lvlJc w:val="left"/>
      <w:pPr>
        <w:ind w:left="27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218FDDA">
      <w:start w:val="1"/>
      <w:numFmt w:val="bullet"/>
      <w:lvlText w:val="o"/>
      <w:lvlJc w:val="left"/>
      <w:pPr>
        <w:ind w:left="34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9406B46">
      <w:start w:val="1"/>
      <w:numFmt w:val="bullet"/>
      <w:lvlText w:val="▪"/>
      <w:lvlJc w:val="left"/>
      <w:pPr>
        <w:ind w:left="41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344E0E">
      <w:start w:val="1"/>
      <w:numFmt w:val="bullet"/>
      <w:lvlText w:val="•"/>
      <w:lvlJc w:val="left"/>
      <w:pPr>
        <w:ind w:left="48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780546">
      <w:start w:val="1"/>
      <w:numFmt w:val="bullet"/>
      <w:lvlText w:val="o"/>
      <w:lvlJc w:val="left"/>
      <w:pPr>
        <w:ind w:left="55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B261F8">
      <w:start w:val="1"/>
      <w:numFmt w:val="bullet"/>
      <w:lvlText w:val="▪"/>
      <w:lvlJc w:val="left"/>
      <w:pPr>
        <w:ind w:left="63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9519BF"/>
    <w:multiLevelType w:val="hybridMultilevel"/>
    <w:tmpl w:val="C590CC84"/>
    <w:lvl w:ilvl="0" w:tplc="6BBC7E1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55EF288">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508E7A0">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A9E20EA">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D98A170">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192764E">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A1AA752">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070A602">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7006642">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4311BC"/>
    <w:multiLevelType w:val="hybridMultilevel"/>
    <w:tmpl w:val="30CC930A"/>
    <w:lvl w:ilvl="0" w:tplc="8E90A3F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480952A">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67CFA7A">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8002056">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90A1430">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18EED22">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FE0F00A">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12E0000">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03E1CEE">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9D71D65"/>
    <w:multiLevelType w:val="hybridMultilevel"/>
    <w:tmpl w:val="D6AC39AE"/>
    <w:lvl w:ilvl="0" w:tplc="2508ED34">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86E4038">
      <w:start w:val="1"/>
      <w:numFmt w:val="bullet"/>
      <w:lvlText w:val="o"/>
      <w:lvlJc w:val="left"/>
      <w:pPr>
        <w:ind w:left="11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A6A5380">
      <w:start w:val="1"/>
      <w:numFmt w:val="bullet"/>
      <w:lvlText w:val="▪"/>
      <w:lvlJc w:val="left"/>
      <w:pPr>
        <w:ind w:left="18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D3880AE">
      <w:start w:val="1"/>
      <w:numFmt w:val="bullet"/>
      <w:lvlText w:val="•"/>
      <w:lvlJc w:val="left"/>
      <w:pPr>
        <w:ind w:left="2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14464C4">
      <w:start w:val="1"/>
      <w:numFmt w:val="bullet"/>
      <w:lvlText w:val="o"/>
      <w:lvlJc w:val="left"/>
      <w:pPr>
        <w:ind w:left="33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C481584">
      <w:start w:val="1"/>
      <w:numFmt w:val="bullet"/>
      <w:lvlText w:val="▪"/>
      <w:lvlJc w:val="left"/>
      <w:pPr>
        <w:ind w:left="40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258F71A">
      <w:start w:val="1"/>
      <w:numFmt w:val="bullet"/>
      <w:lvlText w:val="•"/>
      <w:lvlJc w:val="left"/>
      <w:pPr>
        <w:ind w:left="47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B5E2AF2">
      <w:start w:val="1"/>
      <w:numFmt w:val="bullet"/>
      <w:lvlText w:val="o"/>
      <w:lvlJc w:val="left"/>
      <w:pPr>
        <w:ind w:left="54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C80D4BC">
      <w:start w:val="1"/>
      <w:numFmt w:val="bullet"/>
      <w:lvlText w:val="▪"/>
      <w:lvlJc w:val="left"/>
      <w:pPr>
        <w:ind w:left="62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6847CE"/>
    <w:multiLevelType w:val="hybridMultilevel"/>
    <w:tmpl w:val="BA363CEC"/>
    <w:lvl w:ilvl="0" w:tplc="8D7EB768">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D430A6">
      <w:start w:val="1"/>
      <w:numFmt w:val="bullet"/>
      <w:lvlText w:val="o"/>
      <w:lvlJc w:val="left"/>
      <w:pPr>
        <w:ind w:left="11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8E2374A">
      <w:start w:val="1"/>
      <w:numFmt w:val="bullet"/>
      <w:lvlText w:val="▪"/>
      <w:lvlJc w:val="left"/>
      <w:pPr>
        <w:ind w:left="18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2E62A84">
      <w:start w:val="1"/>
      <w:numFmt w:val="bullet"/>
      <w:lvlText w:val="•"/>
      <w:lvlJc w:val="left"/>
      <w:pPr>
        <w:ind w:left="2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03C4A64">
      <w:start w:val="1"/>
      <w:numFmt w:val="bullet"/>
      <w:lvlText w:val="o"/>
      <w:lvlJc w:val="left"/>
      <w:pPr>
        <w:ind w:left="33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85C1590">
      <w:start w:val="1"/>
      <w:numFmt w:val="bullet"/>
      <w:lvlText w:val="▪"/>
      <w:lvlJc w:val="left"/>
      <w:pPr>
        <w:ind w:left="40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DCC5FC8">
      <w:start w:val="1"/>
      <w:numFmt w:val="bullet"/>
      <w:lvlText w:val="•"/>
      <w:lvlJc w:val="left"/>
      <w:pPr>
        <w:ind w:left="47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EFCF23E">
      <w:start w:val="1"/>
      <w:numFmt w:val="bullet"/>
      <w:lvlText w:val="o"/>
      <w:lvlJc w:val="left"/>
      <w:pPr>
        <w:ind w:left="54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E54163E">
      <w:start w:val="1"/>
      <w:numFmt w:val="bullet"/>
      <w:lvlText w:val="▪"/>
      <w:lvlJc w:val="left"/>
      <w:pPr>
        <w:ind w:left="62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A9784F"/>
    <w:multiLevelType w:val="hybridMultilevel"/>
    <w:tmpl w:val="85EAD52C"/>
    <w:lvl w:ilvl="0" w:tplc="9B769758">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C66578">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2AA7D64">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0625E72">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E6533E">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8702E7E">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48C6B46">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3C23C96">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FE67620">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F4157D9"/>
    <w:multiLevelType w:val="hybridMultilevel"/>
    <w:tmpl w:val="EEA4D09C"/>
    <w:lvl w:ilvl="0" w:tplc="86E68C8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C98456C">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7366966">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7846AEC">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BB650E6">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9F84106">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96EF7F8">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65ADA2C">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3C01ECC">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A46E75"/>
    <w:multiLevelType w:val="hybridMultilevel"/>
    <w:tmpl w:val="BFD039AC"/>
    <w:lvl w:ilvl="0" w:tplc="C902C958">
      <w:start w:val="1"/>
      <w:numFmt w:val="bullet"/>
      <w:lvlText w:val=""/>
      <w:lvlJc w:val="left"/>
      <w:pPr>
        <w:ind w:left="14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96E071C">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28231D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1A4E43A">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966CFE6">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062F02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9DE89E8">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71200AA">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3147FC8">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28948D9"/>
    <w:multiLevelType w:val="hybridMultilevel"/>
    <w:tmpl w:val="CB90E966"/>
    <w:lvl w:ilvl="0" w:tplc="88AE2626">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0ECA084">
      <w:start w:val="1"/>
      <w:numFmt w:val="bullet"/>
      <w:lvlText w:val="o"/>
      <w:lvlJc w:val="left"/>
      <w:pPr>
        <w:ind w:left="11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CF2A8B4">
      <w:start w:val="1"/>
      <w:numFmt w:val="bullet"/>
      <w:lvlText w:val="▪"/>
      <w:lvlJc w:val="left"/>
      <w:pPr>
        <w:ind w:left="18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C26414E">
      <w:start w:val="1"/>
      <w:numFmt w:val="bullet"/>
      <w:lvlText w:val="•"/>
      <w:lvlJc w:val="left"/>
      <w:pPr>
        <w:ind w:left="2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2B65FFE">
      <w:start w:val="1"/>
      <w:numFmt w:val="bullet"/>
      <w:lvlText w:val="o"/>
      <w:lvlJc w:val="left"/>
      <w:pPr>
        <w:ind w:left="33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1646986">
      <w:start w:val="1"/>
      <w:numFmt w:val="bullet"/>
      <w:lvlText w:val="▪"/>
      <w:lvlJc w:val="left"/>
      <w:pPr>
        <w:ind w:left="40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8C299D4">
      <w:start w:val="1"/>
      <w:numFmt w:val="bullet"/>
      <w:lvlText w:val="•"/>
      <w:lvlJc w:val="left"/>
      <w:pPr>
        <w:ind w:left="47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5947AF0">
      <w:start w:val="1"/>
      <w:numFmt w:val="bullet"/>
      <w:lvlText w:val="o"/>
      <w:lvlJc w:val="left"/>
      <w:pPr>
        <w:ind w:left="54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4C0D94C">
      <w:start w:val="1"/>
      <w:numFmt w:val="bullet"/>
      <w:lvlText w:val="▪"/>
      <w:lvlJc w:val="left"/>
      <w:pPr>
        <w:ind w:left="62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3CD5DBA"/>
    <w:multiLevelType w:val="hybridMultilevel"/>
    <w:tmpl w:val="E61EC42A"/>
    <w:lvl w:ilvl="0" w:tplc="12F6B0D0">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DC91EE">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D6C23C">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3492EE">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F6C0B6">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0B2E">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086B74">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84C294">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281BA4">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FA195E"/>
    <w:multiLevelType w:val="hybridMultilevel"/>
    <w:tmpl w:val="B9660714"/>
    <w:lvl w:ilvl="0" w:tplc="E7D43D40">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6C1A04">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980E4A8">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E4B438">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1E7836">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04AD6C">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8B60EC8">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26E6F2A">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D4E2AAE">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BA13235"/>
    <w:multiLevelType w:val="hybridMultilevel"/>
    <w:tmpl w:val="A840250A"/>
    <w:lvl w:ilvl="0" w:tplc="4906D626">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4E010E4">
      <w:start w:val="1"/>
      <w:numFmt w:val="bullet"/>
      <w:lvlText w:val="o"/>
      <w:lvlJc w:val="left"/>
      <w:pPr>
        <w:ind w:left="11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6C4B940">
      <w:start w:val="1"/>
      <w:numFmt w:val="bullet"/>
      <w:lvlText w:val="▪"/>
      <w:lvlJc w:val="left"/>
      <w:pPr>
        <w:ind w:left="18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4D241C2">
      <w:start w:val="1"/>
      <w:numFmt w:val="bullet"/>
      <w:lvlText w:val="•"/>
      <w:lvlJc w:val="left"/>
      <w:pPr>
        <w:ind w:left="2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B3883C0">
      <w:start w:val="1"/>
      <w:numFmt w:val="bullet"/>
      <w:lvlText w:val="o"/>
      <w:lvlJc w:val="left"/>
      <w:pPr>
        <w:ind w:left="33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CAAFDC0">
      <w:start w:val="1"/>
      <w:numFmt w:val="bullet"/>
      <w:lvlText w:val="▪"/>
      <w:lvlJc w:val="left"/>
      <w:pPr>
        <w:ind w:left="40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E36A67C">
      <w:start w:val="1"/>
      <w:numFmt w:val="bullet"/>
      <w:lvlText w:val="•"/>
      <w:lvlJc w:val="left"/>
      <w:pPr>
        <w:ind w:left="47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B1CCC88">
      <w:start w:val="1"/>
      <w:numFmt w:val="bullet"/>
      <w:lvlText w:val="o"/>
      <w:lvlJc w:val="left"/>
      <w:pPr>
        <w:ind w:left="54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2BE80BE">
      <w:start w:val="1"/>
      <w:numFmt w:val="bullet"/>
      <w:lvlText w:val="▪"/>
      <w:lvlJc w:val="left"/>
      <w:pPr>
        <w:ind w:left="62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C373061"/>
    <w:multiLevelType w:val="hybridMultilevel"/>
    <w:tmpl w:val="83C241E4"/>
    <w:lvl w:ilvl="0" w:tplc="28E2C9F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9E04C86">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02E1D1E">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F3811FE">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2788B26">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F9A7D70">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A8800A0">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42EC944">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BE0E27A">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CDA7B8C"/>
    <w:multiLevelType w:val="hybridMultilevel"/>
    <w:tmpl w:val="102E2400"/>
    <w:lvl w:ilvl="0" w:tplc="996AFD9C">
      <w:start w:val="1"/>
      <w:numFmt w:val="bullet"/>
      <w:lvlText w:val=""/>
      <w:lvlJc w:val="left"/>
      <w:pPr>
        <w:ind w:left="7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1845D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9E40B2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66CEA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7A13F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4C756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FCF8C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A9E922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4C68C4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0ED4944"/>
    <w:multiLevelType w:val="hybridMultilevel"/>
    <w:tmpl w:val="FE661744"/>
    <w:lvl w:ilvl="0" w:tplc="F612D4B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D8879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94BD8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A6365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D0B0A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0492F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D6302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A61E0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248C5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0FA50BD"/>
    <w:multiLevelType w:val="hybridMultilevel"/>
    <w:tmpl w:val="755A67F6"/>
    <w:lvl w:ilvl="0" w:tplc="AAFE7CA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9843DA0">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612A66A">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35070C2">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38EB2E2">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D881E78">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C52A1AC">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6F2BB20">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BC0E812">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6CD4F71"/>
    <w:multiLevelType w:val="multilevel"/>
    <w:tmpl w:val="C428D20E"/>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713443A"/>
    <w:multiLevelType w:val="hybridMultilevel"/>
    <w:tmpl w:val="29F27A0C"/>
    <w:lvl w:ilvl="0" w:tplc="98DEFFDC">
      <w:start w:val="1"/>
      <w:numFmt w:val="bullet"/>
      <w:lvlText w:val="•"/>
      <w:lvlJc w:val="left"/>
      <w:pPr>
        <w:ind w:left="1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964A3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36FA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6080A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945C3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EE5F1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36E3B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FE1D4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D842C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71C0647"/>
    <w:multiLevelType w:val="hybridMultilevel"/>
    <w:tmpl w:val="EBF25B1E"/>
    <w:lvl w:ilvl="0" w:tplc="003A17BC">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622776E">
      <w:start w:val="1"/>
      <w:numFmt w:val="bullet"/>
      <w:lvlText w:val="o"/>
      <w:lvlJc w:val="left"/>
      <w:pPr>
        <w:ind w:left="11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AA641B4">
      <w:start w:val="1"/>
      <w:numFmt w:val="bullet"/>
      <w:lvlText w:val="▪"/>
      <w:lvlJc w:val="left"/>
      <w:pPr>
        <w:ind w:left="18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DCE7802">
      <w:start w:val="1"/>
      <w:numFmt w:val="bullet"/>
      <w:lvlText w:val="•"/>
      <w:lvlJc w:val="left"/>
      <w:pPr>
        <w:ind w:left="2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EC00174">
      <w:start w:val="1"/>
      <w:numFmt w:val="bullet"/>
      <w:lvlText w:val="o"/>
      <w:lvlJc w:val="left"/>
      <w:pPr>
        <w:ind w:left="33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4BE27D4">
      <w:start w:val="1"/>
      <w:numFmt w:val="bullet"/>
      <w:lvlText w:val="▪"/>
      <w:lvlJc w:val="left"/>
      <w:pPr>
        <w:ind w:left="40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372E1B6">
      <w:start w:val="1"/>
      <w:numFmt w:val="bullet"/>
      <w:lvlText w:val="•"/>
      <w:lvlJc w:val="left"/>
      <w:pPr>
        <w:ind w:left="47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80836C0">
      <w:start w:val="1"/>
      <w:numFmt w:val="bullet"/>
      <w:lvlText w:val="o"/>
      <w:lvlJc w:val="left"/>
      <w:pPr>
        <w:ind w:left="54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0801BCA">
      <w:start w:val="1"/>
      <w:numFmt w:val="bullet"/>
      <w:lvlText w:val="▪"/>
      <w:lvlJc w:val="left"/>
      <w:pPr>
        <w:ind w:left="62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7D138EF"/>
    <w:multiLevelType w:val="hybridMultilevel"/>
    <w:tmpl w:val="C4A21270"/>
    <w:lvl w:ilvl="0" w:tplc="B7D63C6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F06D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880FE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B2D9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7471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526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3ECF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B228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8E16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F8242F4"/>
    <w:multiLevelType w:val="hybridMultilevel"/>
    <w:tmpl w:val="2320F24A"/>
    <w:lvl w:ilvl="0" w:tplc="AC282A2C">
      <w:start w:val="5"/>
      <w:numFmt w:val="bullet"/>
      <w:lvlText w:val=""/>
      <w:lvlJc w:val="left"/>
      <w:pPr>
        <w:ind w:left="2157" w:hanging="675"/>
      </w:pPr>
      <w:rPr>
        <w:rFonts w:ascii="Symbol" w:eastAsia="Courier New" w:hAnsi="Symbol" w:cs="Courier New" w:hint="default"/>
      </w:rPr>
    </w:lvl>
    <w:lvl w:ilvl="1" w:tplc="08090003" w:tentative="1">
      <w:start w:val="1"/>
      <w:numFmt w:val="bullet"/>
      <w:lvlText w:val="o"/>
      <w:lvlJc w:val="left"/>
      <w:pPr>
        <w:ind w:left="2562" w:hanging="360"/>
      </w:pPr>
      <w:rPr>
        <w:rFonts w:ascii="Courier New" w:hAnsi="Courier New" w:cs="Courier New" w:hint="default"/>
      </w:rPr>
    </w:lvl>
    <w:lvl w:ilvl="2" w:tplc="08090005" w:tentative="1">
      <w:start w:val="1"/>
      <w:numFmt w:val="bullet"/>
      <w:lvlText w:val=""/>
      <w:lvlJc w:val="left"/>
      <w:pPr>
        <w:ind w:left="3282" w:hanging="360"/>
      </w:pPr>
      <w:rPr>
        <w:rFonts w:ascii="Wingdings" w:hAnsi="Wingdings" w:hint="default"/>
      </w:rPr>
    </w:lvl>
    <w:lvl w:ilvl="3" w:tplc="08090001" w:tentative="1">
      <w:start w:val="1"/>
      <w:numFmt w:val="bullet"/>
      <w:lvlText w:val=""/>
      <w:lvlJc w:val="left"/>
      <w:pPr>
        <w:ind w:left="4002" w:hanging="360"/>
      </w:pPr>
      <w:rPr>
        <w:rFonts w:ascii="Symbol" w:hAnsi="Symbol" w:hint="default"/>
      </w:rPr>
    </w:lvl>
    <w:lvl w:ilvl="4" w:tplc="08090003" w:tentative="1">
      <w:start w:val="1"/>
      <w:numFmt w:val="bullet"/>
      <w:lvlText w:val="o"/>
      <w:lvlJc w:val="left"/>
      <w:pPr>
        <w:ind w:left="4722" w:hanging="360"/>
      </w:pPr>
      <w:rPr>
        <w:rFonts w:ascii="Courier New" w:hAnsi="Courier New" w:cs="Courier New" w:hint="default"/>
      </w:rPr>
    </w:lvl>
    <w:lvl w:ilvl="5" w:tplc="08090005" w:tentative="1">
      <w:start w:val="1"/>
      <w:numFmt w:val="bullet"/>
      <w:lvlText w:val=""/>
      <w:lvlJc w:val="left"/>
      <w:pPr>
        <w:ind w:left="5442" w:hanging="360"/>
      </w:pPr>
      <w:rPr>
        <w:rFonts w:ascii="Wingdings" w:hAnsi="Wingdings" w:hint="default"/>
      </w:rPr>
    </w:lvl>
    <w:lvl w:ilvl="6" w:tplc="08090001" w:tentative="1">
      <w:start w:val="1"/>
      <w:numFmt w:val="bullet"/>
      <w:lvlText w:val=""/>
      <w:lvlJc w:val="left"/>
      <w:pPr>
        <w:ind w:left="6162" w:hanging="360"/>
      </w:pPr>
      <w:rPr>
        <w:rFonts w:ascii="Symbol" w:hAnsi="Symbol" w:hint="default"/>
      </w:rPr>
    </w:lvl>
    <w:lvl w:ilvl="7" w:tplc="08090003" w:tentative="1">
      <w:start w:val="1"/>
      <w:numFmt w:val="bullet"/>
      <w:lvlText w:val="o"/>
      <w:lvlJc w:val="left"/>
      <w:pPr>
        <w:ind w:left="6882" w:hanging="360"/>
      </w:pPr>
      <w:rPr>
        <w:rFonts w:ascii="Courier New" w:hAnsi="Courier New" w:cs="Courier New" w:hint="default"/>
      </w:rPr>
    </w:lvl>
    <w:lvl w:ilvl="8" w:tplc="08090005" w:tentative="1">
      <w:start w:val="1"/>
      <w:numFmt w:val="bullet"/>
      <w:lvlText w:val=""/>
      <w:lvlJc w:val="left"/>
      <w:pPr>
        <w:ind w:left="7602" w:hanging="360"/>
      </w:pPr>
      <w:rPr>
        <w:rFonts w:ascii="Wingdings" w:hAnsi="Wingdings" w:hint="default"/>
      </w:rPr>
    </w:lvl>
  </w:abstractNum>
  <w:abstractNum w:abstractNumId="25" w15:restartNumberingAfterBreak="0">
    <w:nsid w:val="34A72FD9"/>
    <w:multiLevelType w:val="hybridMultilevel"/>
    <w:tmpl w:val="BCA46FBE"/>
    <w:lvl w:ilvl="0" w:tplc="504A931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408EE48">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EF84792">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55CF142">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432DCC4">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EA88D32">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B4C3A6A">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A60232">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F9297D2">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6801273"/>
    <w:multiLevelType w:val="multilevel"/>
    <w:tmpl w:val="D896AC44"/>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8B94D18"/>
    <w:multiLevelType w:val="hybridMultilevel"/>
    <w:tmpl w:val="BCEE7266"/>
    <w:lvl w:ilvl="0" w:tplc="26DE7322">
      <w:start w:val="1"/>
      <w:numFmt w:val="bullet"/>
      <w:lvlText w:val=""/>
      <w:lvlJc w:val="left"/>
      <w:pPr>
        <w:ind w:left="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1EB74E">
      <w:start w:val="1"/>
      <w:numFmt w:val="bullet"/>
      <w:lvlText w:val="o"/>
      <w:lvlJc w:val="left"/>
      <w:pPr>
        <w:ind w:left="1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8629FE">
      <w:start w:val="1"/>
      <w:numFmt w:val="bullet"/>
      <w:lvlText w:val="▪"/>
      <w:lvlJc w:val="left"/>
      <w:pPr>
        <w:ind w:left="2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1A74C2">
      <w:start w:val="1"/>
      <w:numFmt w:val="bullet"/>
      <w:lvlText w:val="•"/>
      <w:lvlJc w:val="left"/>
      <w:pPr>
        <w:ind w:left="2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0E81B5C">
      <w:start w:val="1"/>
      <w:numFmt w:val="bullet"/>
      <w:lvlText w:val="o"/>
      <w:lvlJc w:val="left"/>
      <w:pPr>
        <w:ind w:left="3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7C838C2">
      <w:start w:val="1"/>
      <w:numFmt w:val="bullet"/>
      <w:lvlText w:val="▪"/>
      <w:lvlJc w:val="left"/>
      <w:pPr>
        <w:ind w:left="4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54CFFC4">
      <w:start w:val="1"/>
      <w:numFmt w:val="bullet"/>
      <w:lvlText w:val="•"/>
      <w:lvlJc w:val="left"/>
      <w:pPr>
        <w:ind w:left="4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9899BE">
      <w:start w:val="1"/>
      <w:numFmt w:val="bullet"/>
      <w:lvlText w:val="o"/>
      <w:lvlJc w:val="left"/>
      <w:pPr>
        <w:ind w:left="5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68FDE0">
      <w:start w:val="1"/>
      <w:numFmt w:val="bullet"/>
      <w:lvlText w:val="▪"/>
      <w:lvlJc w:val="left"/>
      <w:pPr>
        <w:ind w:left="6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B950F5B"/>
    <w:multiLevelType w:val="hybridMultilevel"/>
    <w:tmpl w:val="8AAC9366"/>
    <w:lvl w:ilvl="0" w:tplc="4874E25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C8AF40C">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A1EE5FC">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F249EBC">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9347FF6">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A66A920">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52E1A88">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6D04F5C">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4548664">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DAF186C"/>
    <w:multiLevelType w:val="hybridMultilevel"/>
    <w:tmpl w:val="54A6F908"/>
    <w:lvl w:ilvl="0" w:tplc="49F6B962">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5AD85C">
      <w:start w:val="1"/>
      <w:numFmt w:val="bullet"/>
      <w:lvlText w:val="o"/>
      <w:lvlJc w:val="left"/>
      <w:pPr>
        <w:ind w:left="11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276D6A2">
      <w:start w:val="1"/>
      <w:numFmt w:val="bullet"/>
      <w:lvlText w:val="▪"/>
      <w:lvlJc w:val="left"/>
      <w:pPr>
        <w:ind w:left="18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1C44B64">
      <w:start w:val="1"/>
      <w:numFmt w:val="bullet"/>
      <w:lvlText w:val="•"/>
      <w:lvlJc w:val="left"/>
      <w:pPr>
        <w:ind w:left="2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3000FC2">
      <w:start w:val="1"/>
      <w:numFmt w:val="bullet"/>
      <w:lvlText w:val="o"/>
      <w:lvlJc w:val="left"/>
      <w:pPr>
        <w:ind w:left="33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CA46582">
      <w:start w:val="1"/>
      <w:numFmt w:val="bullet"/>
      <w:lvlText w:val="▪"/>
      <w:lvlJc w:val="left"/>
      <w:pPr>
        <w:ind w:left="40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23EBCBC">
      <w:start w:val="1"/>
      <w:numFmt w:val="bullet"/>
      <w:lvlText w:val="•"/>
      <w:lvlJc w:val="left"/>
      <w:pPr>
        <w:ind w:left="47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15A334C">
      <w:start w:val="1"/>
      <w:numFmt w:val="bullet"/>
      <w:lvlText w:val="o"/>
      <w:lvlJc w:val="left"/>
      <w:pPr>
        <w:ind w:left="54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2DE2558">
      <w:start w:val="1"/>
      <w:numFmt w:val="bullet"/>
      <w:lvlText w:val="▪"/>
      <w:lvlJc w:val="left"/>
      <w:pPr>
        <w:ind w:left="62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DC91881"/>
    <w:multiLevelType w:val="hybridMultilevel"/>
    <w:tmpl w:val="6F52FA5A"/>
    <w:lvl w:ilvl="0" w:tplc="ED5A3F84">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548A206">
      <w:start w:val="1"/>
      <w:numFmt w:val="bullet"/>
      <w:lvlText w:val="o"/>
      <w:lvlJc w:val="left"/>
      <w:pPr>
        <w:ind w:left="14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B3A7E60">
      <w:start w:val="1"/>
      <w:numFmt w:val="bullet"/>
      <w:lvlText w:val="▪"/>
      <w:lvlJc w:val="left"/>
      <w:pPr>
        <w:ind w:left="21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F827A5C">
      <w:start w:val="1"/>
      <w:numFmt w:val="bullet"/>
      <w:lvlText w:val="•"/>
      <w:lvlJc w:val="left"/>
      <w:pPr>
        <w:ind w:left="28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1C819CC">
      <w:start w:val="1"/>
      <w:numFmt w:val="bullet"/>
      <w:lvlText w:val="o"/>
      <w:lvlJc w:val="left"/>
      <w:pPr>
        <w:ind w:left="35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F84A8DA">
      <w:start w:val="1"/>
      <w:numFmt w:val="bullet"/>
      <w:lvlText w:val="▪"/>
      <w:lvlJc w:val="left"/>
      <w:pPr>
        <w:ind w:left="42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358EF34">
      <w:start w:val="1"/>
      <w:numFmt w:val="bullet"/>
      <w:lvlText w:val="•"/>
      <w:lvlJc w:val="left"/>
      <w:pPr>
        <w:ind w:left="50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6C02E40">
      <w:start w:val="1"/>
      <w:numFmt w:val="bullet"/>
      <w:lvlText w:val="o"/>
      <w:lvlJc w:val="left"/>
      <w:pPr>
        <w:ind w:left="57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DF0F4BE">
      <w:start w:val="1"/>
      <w:numFmt w:val="bullet"/>
      <w:lvlText w:val="▪"/>
      <w:lvlJc w:val="left"/>
      <w:pPr>
        <w:ind w:left="64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1133846"/>
    <w:multiLevelType w:val="hybridMultilevel"/>
    <w:tmpl w:val="23386E7A"/>
    <w:lvl w:ilvl="0" w:tplc="C478A9DA">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BCAB816">
      <w:start w:val="1"/>
      <w:numFmt w:val="bullet"/>
      <w:lvlText w:val="o"/>
      <w:lvlJc w:val="left"/>
      <w:pPr>
        <w:ind w:left="11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376202A">
      <w:start w:val="1"/>
      <w:numFmt w:val="bullet"/>
      <w:lvlText w:val="▪"/>
      <w:lvlJc w:val="left"/>
      <w:pPr>
        <w:ind w:left="18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CFAD704">
      <w:start w:val="1"/>
      <w:numFmt w:val="bullet"/>
      <w:lvlText w:val="•"/>
      <w:lvlJc w:val="left"/>
      <w:pPr>
        <w:ind w:left="2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252AB02">
      <w:start w:val="1"/>
      <w:numFmt w:val="bullet"/>
      <w:lvlText w:val="o"/>
      <w:lvlJc w:val="left"/>
      <w:pPr>
        <w:ind w:left="33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C06519C">
      <w:start w:val="1"/>
      <w:numFmt w:val="bullet"/>
      <w:lvlText w:val="▪"/>
      <w:lvlJc w:val="left"/>
      <w:pPr>
        <w:ind w:left="40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BEE2456">
      <w:start w:val="1"/>
      <w:numFmt w:val="bullet"/>
      <w:lvlText w:val="•"/>
      <w:lvlJc w:val="left"/>
      <w:pPr>
        <w:ind w:left="47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D78EE14">
      <w:start w:val="1"/>
      <w:numFmt w:val="bullet"/>
      <w:lvlText w:val="o"/>
      <w:lvlJc w:val="left"/>
      <w:pPr>
        <w:ind w:left="54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900829C">
      <w:start w:val="1"/>
      <w:numFmt w:val="bullet"/>
      <w:lvlText w:val="▪"/>
      <w:lvlJc w:val="left"/>
      <w:pPr>
        <w:ind w:left="62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5E07863"/>
    <w:multiLevelType w:val="hybridMultilevel"/>
    <w:tmpl w:val="5E602652"/>
    <w:lvl w:ilvl="0" w:tplc="7CD80768">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F32ADB6">
      <w:start w:val="1"/>
      <w:numFmt w:val="bullet"/>
      <w:lvlText w:val="o"/>
      <w:lvlJc w:val="left"/>
      <w:pPr>
        <w:ind w:left="11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14E731A">
      <w:start w:val="1"/>
      <w:numFmt w:val="bullet"/>
      <w:lvlText w:val="▪"/>
      <w:lvlJc w:val="left"/>
      <w:pPr>
        <w:ind w:left="18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25AEBD6">
      <w:start w:val="1"/>
      <w:numFmt w:val="bullet"/>
      <w:lvlText w:val="•"/>
      <w:lvlJc w:val="left"/>
      <w:pPr>
        <w:ind w:left="2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5408720">
      <w:start w:val="1"/>
      <w:numFmt w:val="bullet"/>
      <w:lvlText w:val="o"/>
      <w:lvlJc w:val="left"/>
      <w:pPr>
        <w:ind w:left="33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614678C">
      <w:start w:val="1"/>
      <w:numFmt w:val="bullet"/>
      <w:lvlText w:val="▪"/>
      <w:lvlJc w:val="left"/>
      <w:pPr>
        <w:ind w:left="40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934D096">
      <w:start w:val="1"/>
      <w:numFmt w:val="bullet"/>
      <w:lvlText w:val="•"/>
      <w:lvlJc w:val="left"/>
      <w:pPr>
        <w:ind w:left="47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C5297E6">
      <w:start w:val="1"/>
      <w:numFmt w:val="bullet"/>
      <w:lvlText w:val="o"/>
      <w:lvlJc w:val="left"/>
      <w:pPr>
        <w:ind w:left="54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A3EDB68">
      <w:start w:val="1"/>
      <w:numFmt w:val="bullet"/>
      <w:lvlText w:val="▪"/>
      <w:lvlJc w:val="left"/>
      <w:pPr>
        <w:ind w:left="62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9231384"/>
    <w:multiLevelType w:val="multilevel"/>
    <w:tmpl w:val="D30634C8"/>
    <w:lvl w:ilvl="0">
      <w:start w:val="9"/>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4" w15:restartNumberingAfterBreak="0">
    <w:nsid w:val="49417D9C"/>
    <w:multiLevelType w:val="hybridMultilevel"/>
    <w:tmpl w:val="4A5E565E"/>
    <w:lvl w:ilvl="0" w:tplc="D3FC114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13ABCDE">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F12E71C">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B68DC42">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B3E56BE">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20647B8">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C4C022E">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7B40186">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846138A">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9561EEA"/>
    <w:multiLevelType w:val="hybridMultilevel"/>
    <w:tmpl w:val="7D6AB88C"/>
    <w:lvl w:ilvl="0" w:tplc="55B6AEB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A0297A8">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2B48B68">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DB002C2">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2F47970">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B026078">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93A33E8">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480927E">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C4E5610">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121316F"/>
    <w:multiLevelType w:val="hybridMultilevel"/>
    <w:tmpl w:val="726AC8E4"/>
    <w:lvl w:ilvl="0" w:tplc="781644F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944728E">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5B4C13A">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7D0D26C">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02C8AE8">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8DE10D6">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3BEB87E">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83E8AB6">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8582ACE">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12A7815"/>
    <w:multiLevelType w:val="hybridMultilevel"/>
    <w:tmpl w:val="FDBA54FA"/>
    <w:lvl w:ilvl="0" w:tplc="52D6740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EDA2658">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198B7F2">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E70D8FC">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D0E587A">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DE43A0C">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DF0A29E">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75A1912">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BDC27B8">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23167F3"/>
    <w:multiLevelType w:val="hybridMultilevel"/>
    <w:tmpl w:val="2E26E7CC"/>
    <w:lvl w:ilvl="0" w:tplc="20C456A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2DA4330">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BC6882E">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2847D50">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D42D734">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99C153E">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EA8F2C6">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3429A4C">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07E0506">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24F6B9D"/>
    <w:multiLevelType w:val="hybridMultilevel"/>
    <w:tmpl w:val="68A05352"/>
    <w:lvl w:ilvl="0" w:tplc="F2928B9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F0674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8C2A0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14B04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6A924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F2D87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8A39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BEE22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96E22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2B77AF0"/>
    <w:multiLevelType w:val="hybridMultilevel"/>
    <w:tmpl w:val="44AE3844"/>
    <w:lvl w:ilvl="0" w:tplc="E820AF30">
      <w:start w:val="1"/>
      <w:numFmt w:val="bullet"/>
      <w:lvlText w:val=""/>
      <w:lvlJc w:val="left"/>
      <w:pPr>
        <w:ind w:left="3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400FB44">
      <w:start w:val="1"/>
      <w:numFmt w:val="bullet"/>
      <w:lvlText w:val="o"/>
      <w:lvlJc w:val="left"/>
      <w:pPr>
        <w:ind w:left="11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466AEAA">
      <w:start w:val="1"/>
      <w:numFmt w:val="bullet"/>
      <w:lvlText w:val="▪"/>
      <w:lvlJc w:val="left"/>
      <w:pPr>
        <w:ind w:left="18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5C65B34">
      <w:start w:val="1"/>
      <w:numFmt w:val="bullet"/>
      <w:lvlText w:val="•"/>
      <w:lvlJc w:val="left"/>
      <w:pPr>
        <w:ind w:left="2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7AE1C90">
      <w:start w:val="1"/>
      <w:numFmt w:val="bullet"/>
      <w:lvlText w:val="o"/>
      <w:lvlJc w:val="left"/>
      <w:pPr>
        <w:ind w:left="33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8A6F788">
      <w:start w:val="1"/>
      <w:numFmt w:val="bullet"/>
      <w:lvlText w:val="▪"/>
      <w:lvlJc w:val="left"/>
      <w:pPr>
        <w:ind w:left="40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26E5AD2">
      <w:start w:val="1"/>
      <w:numFmt w:val="bullet"/>
      <w:lvlText w:val="•"/>
      <w:lvlJc w:val="left"/>
      <w:pPr>
        <w:ind w:left="47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C786D30">
      <w:start w:val="1"/>
      <w:numFmt w:val="bullet"/>
      <w:lvlText w:val="o"/>
      <w:lvlJc w:val="left"/>
      <w:pPr>
        <w:ind w:left="54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C10A5F8">
      <w:start w:val="1"/>
      <w:numFmt w:val="bullet"/>
      <w:lvlText w:val="▪"/>
      <w:lvlJc w:val="left"/>
      <w:pPr>
        <w:ind w:left="62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6AF30B9"/>
    <w:multiLevelType w:val="hybridMultilevel"/>
    <w:tmpl w:val="D5BC2992"/>
    <w:lvl w:ilvl="0" w:tplc="1ECCC2AC">
      <w:start w:val="1"/>
      <w:numFmt w:val="bullet"/>
      <w:lvlText w:val="•"/>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D4DF04">
      <w:start w:val="1"/>
      <w:numFmt w:val="bullet"/>
      <w:lvlText w:val="o"/>
      <w:lvlJc w:val="left"/>
      <w:pPr>
        <w:ind w:left="1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DCDBC2">
      <w:start w:val="1"/>
      <w:numFmt w:val="bullet"/>
      <w:lvlText w:val="▪"/>
      <w:lvlJc w:val="left"/>
      <w:pPr>
        <w:ind w:left="2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5A2E80">
      <w:start w:val="1"/>
      <w:numFmt w:val="bullet"/>
      <w:lvlText w:val="•"/>
      <w:lvlJc w:val="left"/>
      <w:pPr>
        <w:ind w:left="2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FCB660">
      <w:start w:val="1"/>
      <w:numFmt w:val="bullet"/>
      <w:lvlText w:val="o"/>
      <w:lvlJc w:val="left"/>
      <w:pPr>
        <w:ind w:left="3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B8E02A">
      <w:start w:val="1"/>
      <w:numFmt w:val="bullet"/>
      <w:lvlText w:val="▪"/>
      <w:lvlJc w:val="left"/>
      <w:pPr>
        <w:ind w:left="4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0A9818">
      <w:start w:val="1"/>
      <w:numFmt w:val="bullet"/>
      <w:lvlText w:val="•"/>
      <w:lvlJc w:val="left"/>
      <w:pPr>
        <w:ind w:left="4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1E32CC">
      <w:start w:val="1"/>
      <w:numFmt w:val="bullet"/>
      <w:lvlText w:val="o"/>
      <w:lvlJc w:val="left"/>
      <w:pPr>
        <w:ind w:left="5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E46FFC">
      <w:start w:val="1"/>
      <w:numFmt w:val="bullet"/>
      <w:lvlText w:val="▪"/>
      <w:lvlJc w:val="left"/>
      <w:pPr>
        <w:ind w:left="6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8073D0C"/>
    <w:multiLevelType w:val="hybridMultilevel"/>
    <w:tmpl w:val="81B2F3D8"/>
    <w:lvl w:ilvl="0" w:tplc="26527024">
      <w:start w:val="1"/>
      <w:numFmt w:val="bullet"/>
      <w:lvlText w:val=""/>
      <w:lvlJc w:val="left"/>
      <w:pPr>
        <w:ind w:left="7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2FE89C6">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1847B9E">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4807896">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BF6F6A8">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FCA6CE">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E1CD178">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968CA66">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38CC9BE">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899210E"/>
    <w:multiLevelType w:val="hybridMultilevel"/>
    <w:tmpl w:val="8A64A6D6"/>
    <w:lvl w:ilvl="0" w:tplc="E454E778">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CCE250C">
      <w:start w:val="1"/>
      <w:numFmt w:val="bullet"/>
      <w:lvlText w:val="o"/>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F662EEA">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4AC3DA">
      <w:start w:val="1"/>
      <w:numFmt w:val="bullet"/>
      <w:lvlText w:val="•"/>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32C076C">
      <w:start w:val="1"/>
      <w:numFmt w:val="bullet"/>
      <w:lvlText w:val="o"/>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8A0B486">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9E47BCA">
      <w:start w:val="1"/>
      <w:numFmt w:val="bullet"/>
      <w:lvlText w:val="•"/>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70E069C">
      <w:start w:val="1"/>
      <w:numFmt w:val="bullet"/>
      <w:lvlText w:val="o"/>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1D2236E">
      <w:start w:val="1"/>
      <w:numFmt w:val="bullet"/>
      <w:lvlText w:val="▪"/>
      <w:lvlJc w:val="left"/>
      <w:pPr>
        <w:ind w:left="69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A8F6DE7"/>
    <w:multiLevelType w:val="hybridMultilevel"/>
    <w:tmpl w:val="12468552"/>
    <w:lvl w:ilvl="0" w:tplc="0212BC60">
      <w:start w:val="1"/>
      <w:numFmt w:val="bullet"/>
      <w:lvlText w:val="•"/>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74520C">
      <w:start w:val="1"/>
      <w:numFmt w:val="bullet"/>
      <w:lvlText w:val="o"/>
      <w:lvlJc w:val="left"/>
      <w:pPr>
        <w:ind w:left="1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903DAA">
      <w:start w:val="1"/>
      <w:numFmt w:val="bullet"/>
      <w:lvlText w:val="▪"/>
      <w:lvlJc w:val="left"/>
      <w:pPr>
        <w:ind w:left="2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8CBE58">
      <w:start w:val="1"/>
      <w:numFmt w:val="bullet"/>
      <w:lvlText w:val="•"/>
      <w:lvlJc w:val="left"/>
      <w:pPr>
        <w:ind w:left="2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BEF6EA">
      <w:start w:val="1"/>
      <w:numFmt w:val="bullet"/>
      <w:lvlText w:val="o"/>
      <w:lvlJc w:val="left"/>
      <w:pPr>
        <w:ind w:left="3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7E04BE">
      <w:start w:val="1"/>
      <w:numFmt w:val="bullet"/>
      <w:lvlText w:val="▪"/>
      <w:lvlJc w:val="left"/>
      <w:pPr>
        <w:ind w:left="4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326802">
      <w:start w:val="1"/>
      <w:numFmt w:val="bullet"/>
      <w:lvlText w:val="•"/>
      <w:lvlJc w:val="left"/>
      <w:pPr>
        <w:ind w:left="4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242E3A">
      <w:start w:val="1"/>
      <w:numFmt w:val="bullet"/>
      <w:lvlText w:val="o"/>
      <w:lvlJc w:val="left"/>
      <w:pPr>
        <w:ind w:left="5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C267BA">
      <w:start w:val="1"/>
      <w:numFmt w:val="bullet"/>
      <w:lvlText w:val="▪"/>
      <w:lvlJc w:val="left"/>
      <w:pPr>
        <w:ind w:left="6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B6F7820"/>
    <w:multiLevelType w:val="hybridMultilevel"/>
    <w:tmpl w:val="8870B08C"/>
    <w:lvl w:ilvl="0" w:tplc="5F0A9FE0">
      <w:start w:val="1"/>
      <w:numFmt w:val="bullet"/>
      <w:lvlText w:val="•"/>
      <w:lvlJc w:val="left"/>
      <w:pPr>
        <w:ind w:left="1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8C090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680FA8">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BA220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16003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F8A078">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AA113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C4428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D6EFA2">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C7409AD"/>
    <w:multiLevelType w:val="hybridMultilevel"/>
    <w:tmpl w:val="CF04523A"/>
    <w:lvl w:ilvl="0" w:tplc="FB3CAF58">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8F0C398">
      <w:start w:val="1"/>
      <w:numFmt w:val="bullet"/>
      <w:lvlText w:val="o"/>
      <w:lvlJc w:val="left"/>
      <w:pPr>
        <w:ind w:left="11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058F14E">
      <w:start w:val="1"/>
      <w:numFmt w:val="bullet"/>
      <w:lvlText w:val="▪"/>
      <w:lvlJc w:val="left"/>
      <w:pPr>
        <w:ind w:left="18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36EA672">
      <w:start w:val="1"/>
      <w:numFmt w:val="bullet"/>
      <w:lvlText w:val="•"/>
      <w:lvlJc w:val="left"/>
      <w:pPr>
        <w:ind w:left="2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B6E9A1C">
      <w:start w:val="1"/>
      <w:numFmt w:val="bullet"/>
      <w:lvlText w:val="o"/>
      <w:lvlJc w:val="left"/>
      <w:pPr>
        <w:ind w:left="33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E323C00">
      <w:start w:val="1"/>
      <w:numFmt w:val="bullet"/>
      <w:lvlText w:val="▪"/>
      <w:lvlJc w:val="left"/>
      <w:pPr>
        <w:ind w:left="40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F72B22A">
      <w:start w:val="1"/>
      <w:numFmt w:val="bullet"/>
      <w:lvlText w:val="•"/>
      <w:lvlJc w:val="left"/>
      <w:pPr>
        <w:ind w:left="47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5F6D522">
      <w:start w:val="1"/>
      <w:numFmt w:val="bullet"/>
      <w:lvlText w:val="o"/>
      <w:lvlJc w:val="left"/>
      <w:pPr>
        <w:ind w:left="54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93C72B4">
      <w:start w:val="1"/>
      <w:numFmt w:val="bullet"/>
      <w:lvlText w:val="▪"/>
      <w:lvlJc w:val="left"/>
      <w:pPr>
        <w:ind w:left="62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CAB51A3"/>
    <w:multiLevelType w:val="hybridMultilevel"/>
    <w:tmpl w:val="56C663C0"/>
    <w:lvl w:ilvl="0" w:tplc="435A39B6">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4B8D4C4">
      <w:start w:val="1"/>
      <w:numFmt w:val="bullet"/>
      <w:lvlText w:val="o"/>
      <w:lvlJc w:val="left"/>
      <w:pPr>
        <w:ind w:left="11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A06DF20">
      <w:start w:val="1"/>
      <w:numFmt w:val="bullet"/>
      <w:lvlText w:val="▪"/>
      <w:lvlJc w:val="left"/>
      <w:pPr>
        <w:ind w:left="18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E82238E">
      <w:start w:val="1"/>
      <w:numFmt w:val="bullet"/>
      <w:lvlText w:val="•"/>
      <w:lvlJc w:val="left"/>
      <w:pPr>
        <w:ind w:left="2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24229FE">
      <w:start w:val="1"/>
      <w:numFmt w:val="bullet"/>
      <w:lvlText w:val="o"/>
      <w:lvlJc w:val="left"/>
      <w:pPr>
        <w:ind w:left="33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04E49B8">
      <w:start w:val="1"/>
      <w:numFmt w:val="bullet"/>
      <w:lvlText w:val="▪"/>
      <w:lvlJc w:val="left"/>
      <w:pPr>
        <w:ind w:left="40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7B0D832">
      <w:start w:val="1"/>
      <w:numFmt w:val="bullet"/>
      <w:lvlText w:val="•"/>
      <w:lvlJc w:val="left"/>
      <w:pPr>
        <w:ind w:left="47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5B02646">
      <w:start w:val="1"/>
      <w:numFmt w:val="bullet"/>
      <w:lvlText w:val="o"/>
      <w:lvlJc w:val="left"/>
      <w:pPr>
        <w:ind w:left="54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0A8952E">
      <w:start w:val="1"/>
      <w:numFmt w:val="bullet"/>
      <w:lvlText w:val="▪"/>
      <w:lvlJc w:val="left"/>
      <w:pPr>
        <w:ind w:left="62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D9B42B4"/>
    <w:multiLevelType w:val="hybridMultilevel"/>
    <w:tmpl w:val="4E9E8CA0"/>
    <w:lvl w:ilvl="0" w:tplc="53B4764E">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263154">
      <w:start w:val="1"/>
      <w:numFmt w:val="bullet"/>
      <w:lvlText w:val="•"/>
      <w:lvlJc w:val="left"/>
      <w:pPr>
        <w:ind w:left="1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CEE82E">
      <w:start w:val="1"/>
      <w:numFmt w:val="bullet"/>
      <w:lvlText w:val="▪"/>
      <w:lvlJc w:val="left"/>
      <w:pPr>
        <w:ind w:left="7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68E1BE">
      <w:start w:val="1"/>
      <w:numFmt w:val="bullet"/>
      <w:lvlText w:val="•"/>
      <w:lvlJc w:val="left"/>
      <w:pPr>
        <w:ind w:left="8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5C71B6">
      <w:start w:val="1"/>
      <w:numFmt w:val="bullet"/>
      <w:lvlText w:val="o"/>
      <w:lvlJc w:val="left"/>
      <w:pPr>
        <w:ind w:left="8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52F596">
      <w:start w:val="1"/>
      <w:numFmt w:val="bullet"/>
      <w:lvlText w:val="▪"/>
      <w:lvlJc w:val="left"/>
      <w:pPr>
        <w:ind w:left="96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12FA18">
      <w:start w:val="1"/>
      <w:numFmt w:val="bullet"/>
      <w:lvlText w:val="•"/>
      <w:lvlJc w:val="left"/>
      <w:pPr>
        <w:ind w:left="10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ECAAB2">
      <w:start w:val="1"/>
      <w:numFmt w:val="bullet"/>
      <w:lvlText w:val="o"/>
      <w:lvlJc w:val="left"/>
      <w:pPr>
        <w:ind w:left="11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80D36A">
      <w:start w:val="1"/>
      <w:numFmt w:val="bullet"/>
      <w:lvlText w:val="▪"/>
      <w:lvlJc w:val="left"/>
      <w:pPr>
        <w:ind w:left="118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E3D1799"/>
    <w:multiLevelType w:val="hybridMultilevel"/>
    <w:tmpl w:val="F0C09A64"/>
    <w:lvl w:ilvl="0" w:tplc="9E7C750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C46EC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8CD54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E021F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2A2BF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A8549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1603A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36D03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329F1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EFD5B6C"/>
    <w:multiLevelType w:val="hybridMultilevel"/>
    <w:tmpl w:val="10BAECB2"/>
    <w:lvl w:ilvl="0" w:tplc="128CF1B0">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30E39E">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9604DA">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744D76">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A637E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F24104">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B8732C">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FAEAB8">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80A444">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04B5AC0"/>
    <w:multiLevelType w:val="hybridMultilevel"/>
    <w:tmpl w:val="A10E0A18"/>
    <w:lvl w:ilvl="0" w:tplc="B72EF52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78C08E4">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B54C3D8">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F4E0BBA">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9FEF336">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E9C7576">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8C2536A">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07E5280">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090D71A">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36D1E37"/>
    <w:multiLevelType w:val="hybridMultilevel"/>
    <w:tmpl w:val="BD98FD02"/>
    <w:lvl w:ilvl="0" w:tplc="D4D483F6">
      <w:start w:val="1"/>
      <w:numFmt w:val="bullet"/>
      <w:lvlText w:val=""/>
      <w:lvlJc w:val="left"/>
      <w:pPr>
        <w:ind w:left="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5CD1B4">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0A3AE0">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96E054">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2F22D00">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862062">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A58CA78">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07EC684">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6D0C264">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59E3C11"/>
    <w:multiLevelType w:val="hybridMultilevel"/>
    <w:tmpl w:val="2C400FD2"/>
    <w:lvl w:ilvl="0" w:tplc="5038EA3E">
      <w:start w:val="1"/>
      <w:numFmt w:val="bullet"/>
      <w:lvlText w:val="•"/>
      <w:lvlJc w:val="left"/>
      <w:pPr>
        <w:ind w:left="1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7C7B48">
      <w:start w:val="1"/>
      <w:numFmt w:val="bullet"/>
      <w:lvlText w:val="o"/>
      <w:lvlJc w:val="left"/>
      <w:pPr>
        <w:ind w:left="21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122B39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728AC5A">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26A6944">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724175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CF4D078">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3F26B76">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506C5F8">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966452D"/>
    <w:multiLevelType w:val="hybridMultilevel"/>
    <w:tmpl w:val="30CA0D0C"/>
    <w:lvl w:ilvl="0" w:tplc="C60A16B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5CCF100">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39EB188">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885BA8">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85EB45C">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DA64F60">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5B4394C">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B20C314">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8E896C8">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D00617B"/>
    <w:multiLevelType w:val="hybridMultilevel"/>
    <w:tmpl w:val="DA1E5552"/>
    <w:lvl w:ilvl="0" w:tplc="7EE4630C">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1746212">
      <w:start w:val="1"/>
      <w:numFmt w:val="bullet"/>
      <w:lvlText w:val="o"/>
      <w:lvlJc w:val="left"/>
      <w:pPr>
        <w:ind w:left="11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096D6DE">
      <w:start w:val="1"/>
      <w:numFmt w:val="bullet"/>
      <w:lvlText w:val="▪"/>
      <w:lvlJc w:val="left"/>
      <w:pPr>
        <w:ind w:left="18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D6E4FDA">
      <w:start w:val="1"/>
      <w:numFmt w:val="bullet"/>
      <w:lvlText w:val="•"/>
      <w:lvlJc w:val="left"/>
      <w:pPr>
        <w:ind w:left="2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3AB06C">
      <w:start w:val="1"/>
      <w:numFmt w:val="bullet"/>
      <w:lvlText w:val="o"/>
      <w:lvlJc w:val="left"/>
      <w:pPr>
        <w:ind w:left="33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388CA30">
      <w:start w:val="1"/>
      <w:numFmt w:val="bullet"/>
      <w:lvlText w:val="▪"/>
      <w:lvlJc w:val="left"/>
      <w:pPr>
        <w:ind w:left="40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D8C1C0C">
      <w:start w:val="1"/>
      <w:numFmt w:val="bullet"/>
      <w:lvlText w:val="•"/>
      <w:lvlJc w:val="left"/>
      <w:pPr>
        <w:ind w:left="47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71A7CBA">
      <w:start w:val="1"/>
      <w:numFmt w:val="bullet"/>
      <w:lvlText w:val="o"/>
      <w:lvlJc w:val="left"/>
      <w:pPr>
        <w:ind w:left="54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0DE07EA">
      <w:start w:val="1"/>
      <w:numFmt w:val="bullet"/>
      <w:lvlText w:val="▪"/>
      <w:lvlJc w:val="left"/>
      <w:pPr>
        <w:ind w:left="62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D983D9C"/>
    <w:multiLevelType w:val="multilevel"/>
    <w:tmpl w:val="B43278D0"/>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7"/>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ECD017A"/>
    <w:multiLevelType w:val="hybridMultilevel"/>
    <w:tmpl w:val="B97C8102"/>
    <w:lvl w:ilvl="0" w:tplc="9DF8CE4C">
      <w:start w:val="1"/>
      <w:numFmt w:val="bullet"/>
      <w:lvlText w:val=""/>
      <w:lvlJc w:val="left"/>
      <w:pPr>
        <w:ind w:left="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DAA100">
      <w:start w:val="1"/>
      <w:numFmt w:val="bullet"/>
      <w:lvlText w:val="o"/>
      <w:lvlJc w:val="left"/>
      <w:pPr>
        <w:ind w:left="1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634EF44">
      <w:start w:val="1"/>
      <w:numFmt w:val="bullet"/>
      <w:lvlText w:val="▪"/>
      <w:lvlJc w:val="left"/>
      <w:pPr>
        <w:ind w:left="1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3B8F064">
      <w:start w:val="1"/>
      <w:numFmt w:val="bullet"/>
      <w:lvlText w:val="•"/>
      <w:lvlJc w:val="left"/>
      <w:pPr>
        <w:ind w:left="26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9F41682">
      <w:start w:val="1"/>
      <w:numFmt w:val="bullet"/>
      <w:lvlText w:val="o"/>
      <w:lvlJc w:val="left"/>
      <w:pPr>
        <w:ind w:left="34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DAC1A8">
      <w:start w:val="1"/>
      <w:numFmt w:val="bullet"/>
      <w:lvlText w:val="▪"/>
      <w:lvlJc w:val="left"/>
      <w:pPr>
        <w:ind w:left="41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BE525A">
      <w:start w:val="1"/>
      <w:numFmt w:val="bullet"/>
      <w:lvlText w:val="•"/>
      <w:lvlJc w:val="left"/>
      <w:pPr>
        <w:ind w:left="48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08CF974">
      <w:start w:val="1"/>
      <w:numFmt w:val="bullet"/>
      <w:lvlText w:val="o"/>
      <w:lvlJc w:val="left"/>
      <w:pPr>
        <w:ind w:left="55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700234">
      <w:start w:val="1"/>
      <w:numFmt w:val="bullet"/>
      <w:lvlText w:val="▪"/>
      <w:lvlJc w:val="left"/>
      <w:pPr>
        <w:ind w:left="62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1E82A9D"/>
    <w:multiLevelType w:val="hybridMultilevel"/>
    <w:tmpl w:val="09229D9C"/>
    <w:lvl w:ilvl="0" w:tplc="1190281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8B41786">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F94E222">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F886E6E">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CDEE20C">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654BAEE">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BA80E7E">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4FC1CF0">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F06CC2A">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2462E75"/>
    <w:multiLevelType w:val="hybridMultilevel"/>
    <w:tmpl w:val="F2F690DE"/>
    <w:lvl w:ilvl="0" w:tplc="29ACF4B8">
      <w:start w:val="1"/>
      <w:numFmt w:val="bullet"/>
      <w:lvlText w:val=""/>
      <w:lvlJc w:val="left"/>
      <w:pPr>
        <w:ind w:left="7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3B086FE">
      <w:start w:val="1"/>
      <w:numFmt w:val="bullet"/>
      <w:lvlText w:val="o"/>
      <w:lvlJc w:val="left"/>
      <w:pPr>
        <w:ind w:left="15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B7407C0">
      <w:start w:val="1"/>
      <w:numFmt w:val="bullet"/>
      <w:lvlText w:val="▪"/>
      <w:lvlJc w:val="left"/>
      <w:pPr>
        <w:ind w:left="2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9966C04">
      <w:start w:val="1"/>
      <w:numFmt w:val="bullet"/>
      <w:lvlText w:val="•"/>
      <w:lvlJc w:val="left"/>
      <w:pPr>
        <w:ind w:left="29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356C74A">
      <w:start w:val="1"/>
      <w:numFmt w:val="bullet"/>
      <w:lvlText w:val="o"/>
      <w:lvlJc w:val="left"/>
      <w:pPr>
        <w:ind w:left="36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F0C2878">
      <w:start w:val="1"/>
      <w:numFmt w:val="bullet"/>
      <w:lvlText w:val="▪"/>
      <w:lvlJc w:val="left"/>
      <w:pPr>
        <w:ind w:left="43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D04A6B6">
      <w:start w:val="1"/>
      <w:numFmt w:val="bullet"/>
      <w:lvlText w:val="•"/>
      <w:lvlJc w:val="left"/>
      <w:pPr>
        <w:ind w:left="51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258FBEC">
      <w:start w:val="1"/>
      <w:numFmt w:val="bullet"/>
      <w:lvlText w:val="o"/>
      <w:lvlJc w:val="left"/>
      <w:pPr>
        <w:ind w:left="58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2A437CA">
      <w:start w:val="1"/>
      <w:numFmt w:val="bullet"/>
      <w:lvlText w:val="▪"/>
      <w:lvlJc w:val="left"/>
      <w:pPr>
        <w:ind w:left="65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2B1416E"/>
    <w:multiLevelType w:val="hybridMultilevel"/>
    <w:tmpl w:val="A9D8690E"/>
    <w:lvl w:ilvl="0" w:tplc="C82487EC">
      <w:start w:val="1"/>
      <w:numFmt w:val="bullet"/>
      <w:lvlText w:val=""/>
      <w:lvlJc w:val="left"/>
      <w:pPr>
        <w:ind w:left="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F63EC6">
      <w:start w:val="1"/>
      <w:numFmt w:val="bullet"/>
      <w:lvlText w:val="o"/>
      <w:lvlJc w:val="left"/>
      <w:pPr>
        <w:ind w:left="12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206830A">
      <w:start w:val="1"/>
      <w:numFmt w:val="bullet"/>
      <w:lvlText w:val="▪"/>
      <w:lvlJc w:val="left"/>
      <w:pPr>
        <w:ind w:left="19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EED8E8">
      <w:start w:val="1"/>
      <w:numFmt w:val="bullet"/>
      <w:lvlText w:val="•"/>
      <w:lvlJc w:val="left"/>
      <w:pPr>
        <w:ind w:left="27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B06E70">
      <w:start w:val="1"/>
      <w:numFmt w:val="bullet"/>
      <w:lvlText w:val="o"/>
      <w:lvlJc w:val="left"/>
      <w:pPr>
        <w:ind w:left="34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52044C8">
      <w:start w:val="1"/>
      <w:numFmt w:val="bullet"/>
      <w:lvlText w:val="▪"/>
      <w:lvlJc w:val="left"/>
      <w:pPr>
        <w:ind w:left="41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60211E">
      <w:start w:val="1"/>
      <w:numFmt w:val="bullet"/>
      <w:lvlText w:val="•"/>
      <w:lvlJc w:val="left"/>
      <w:pPr>
        <w:ind w:left="48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C47D86">
      <w:start w:val="1"/>
      <w:numFmt w:val="bullet"/>
      <w:lvlText w:val="o"/>
      <w:lvlJc w:val="left"/>
      <w:pPr>
        <w:ind w:left="55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FCE746">
      <w:start w:val="1"/>
      <w:numFmt w:val="bullet"/>
      <w:lvlText w:val="▪"/>
      <w:lvlJc w:val="left"/>
      <w:pPr>
        <w:ind w:left="63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59E0A5F"/>
    <w:multiLevelType w:val="hybridMultilevel"/>
    <w:tmpl w:val="2E6E7A3C"/>
    <w:lvl w:ilvl="0" w:tplc="B99291F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CAB0CA">
      <w:start w:val="1"/>
      <w:numFmt w:val="bullet"/>
      <w:lvlText w:val="o"/>
      <w:lvlJc w:val="left"/>
      <w:pPr>
        <w:ind w:left="1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CA98E0">
      <w:start w:val="1"/>
      <w:numFmt w:val="bullet"/>
      <w:lvlText w:val="▪"/>
      <w:lvlJc w:val="left"/>
      <w:pPr>
        <w:ind w:left="1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40BD6E">
      <w:start w:val="1"/>
      <w:numFmt w:val="bullet"/>
      <w:lvlText w:val="•"/>
      <w:lvlJc w:val="left"/>
      <w:pPr>
        <w:ind w:left="2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7E7FE6">
      <w:start w:val="1"/>
      <w:numFmt w:val="bullet"/>
      <w:lvlText w:val="o"/>
      <w:lvlJc w:val="left"/>
      <w:pPr>
        <w:ind w:left="3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EA91E4">
      <w:start w:val="1"/>
      <w:numFmt w:val="bullet"/>
      <w:lvlText w:val="▪"/>
      <w:lvlJc w:val="left"/>
      <w:pPr>
        <w:ind w:left="4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9C186A">
      <w:start w:val="1"/>
      <w:numFmt w:val="bullet"/>
      <w:lvlText w:val="•"/>
      <w:lvlJc w:val="left"/>
      <w:pPr>
        <w:ind w:left="4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2E433A">
      <w:start w:val="1"/>
      <w:numFmt w:val="bullet"/>
      <w:lvlText w:val="o"/>
      <w:lvlJc w:val="left"/>
      <w:pPr>
        <w:ind w:left="5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186790">
      <w:start w:val="1"/>
      <w:numFmt w:val="bullet"/>
      <w:lvlText w:val="▪"/>
      <w:lvlJc w:val="left"/>
      <w:pPr>
        <w:ind w:left="6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6945C40"/>
    <w:multiLevelType w:val="hybridMultilevel"/>
    <w:tmpl w:val="8FECC7F4"/>
    <w:lvl w:ilvl="0" w:tplc="57641A2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161C4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D2DF3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BE33D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64C25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64C36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E0348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E24D0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FAE70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9E50871"/>
    <w:multiLevelType w:val="hybridMultilevel"/>
    <w:tmpl w:val="26FE2760"/>
    <w:lvl w:ilvl="0" w:tplc="F5F2ED8E">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BF486EA">
      <w:start w:val="1"/>
      <w:numFmt w:val="bullet"/>
      <w:lvlText w:val="o"/>
      <w:lvlJc w:val="left"/>
      <w:pPr>
        <w:ind w:left="11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7E2AC2C">
      <w:start w:val="1"/>
      <w:numFmt w:val="bullet"/>
      <w:lvlText w:val="▪"/>
      <w:lvlJc w:val="left"/>
      <w:pPr>
        <w:ind w:left="18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D76F2B8">
      <w:start w:val="1"/>
      <w:numFmt w:val="bullet"/>
      <w:lvlText w:val="•"/>
      <w:lvlJc w:val="left"/>
      <w:pPr>
        <w:ind w:left="2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7267F08">
      <w:start w:val="1"/>
      <w:numFmt w:val="bullet"/>
      <w:lvlText w:val="o"/>
      <w:lvlJc w:val="left"/>
      <w:pPr>
        <w:ind w:left="33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72E00FA">
      <w:start w:val="1"/>
      <w:numFmt w:val="bullet"/>
      <w:lvlText w:val="▪"/>
      <w:lvlJc w:val="left"/>
      <w:pPr>
        <w:ind w:left="40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1821628">
      <w:start w:val="1"/>
      <w:numFmt w:val="bullet"/>
      <w:lvlText w:val="•"/>
      <w:lvlJc w:val="left"/>
      <w:pPr>
        <w:ind w:left="47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BFCDDAE">
      <w:start w:val="1"/>
      <w:numFmt w:val="bullet"/>
      <w:lvlText w:val="o"/>
      <w:lvlJc w:val="left"/>
      <w:pPr>
        <w:ind w:left="54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9349340">
      <w:start w:val="1"/>
      <w:numFmt w:val="bullet"/>
      <w:lvlText w:val="▪"/>
      <w:lvlJc w:val="left"/>
      <w:pPr>
        <w:ind w:left="62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A9C1595"/>
    <w:multiLevelType w:val="hybridMultilevel"/>
    <w:tmpl w:val="57803FDA"/>
    <w:lvl w:ilvl="0" w:tplc="181C5B1C">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258B6D6">
      <w:start w:val="1"/>
      <w:numFmt w:val="bullet"/>
      <w:lvlText w:val="o"/>
      <w:lvlJc w:val="left"/>
      <w:pPr>
        <w:ind w:left="11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4C6B002">
      <w:start w:val="1"/>
      <w:numFmt w:val="bullet"/>
      <w:lvlText w:val="▪"/>
      <w:lvlJc w:val="left"/>
      <w:pPr>
        <w:ind w:left="18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C38688E">
      <w:start w:val="1"/>
      <w:numFmt w:val="bullet"/>
      <w:lvlText w:val="•"/>
      <w:lvlJc w:val="left"/>
      <w:pPr>
        <w:ind w:left="2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408D888">
      <w:start w:val="1"/>
      <w:numFmt w:val="bullet"/>
      <w:lvlText w:val="o"/>
      <w:lvlJc w:val="left"/>
      <w:pPr>
        <w:ind w:left="33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0CCF20A">
      <w:start w:val="1"/>
      <w:numFmt w:val="bullet"/>
      <w:lvlText w:val="▪"/>
      <w:lvlJc w:val="left"/>
      <w:pPr>
        <w:ind w:left="40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096A0B0">
      <w:start w:val="1"/>
      <w:numFmt w:val="bullet"/>
      <w:lvlText w:val="•"/>
      <w:lvlJc w:val="left"/>
      <w:pPr>
        <w:ind w:left="47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A30FEC8">
      <w:start w:val="1"/>
      <w:numFmt w:val="bullet"/>
      <w:lvlText w:val="o"/>
      <w:lvlJc w:val="left"/>
      <w:pPr>
        <w:ind w:left="54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3D4C114">
      <w:start w:val="1"/>
      <w:numFmt w:val="bullet"/>
      <w:lvlText w:val="▪"/>
      <w:lvlJc w:val="left"/>
      <w:pPr>
        <w:ind w:left="62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B885213"/>
    <w:multiLevelType w:val="hybridMultilevel"/>
    <w:tmpl w:val="C0B20C52"/>
    <w:lvl w:ilvl="0" w:tplc="1D10660C">
      <w:start w:val="1"/>
      <w:numFmt w:val="bullet"/>
      <w:lvlText w:val=""/>
      <w:lvlJc w:val="left"/>
      <w:pPr>
        <w:ind w:left="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1EA4430">
      <w:start w:val="1"/>
      <w:numFmt w:val="bullet"/>
      <w:lvlText w:val="o"/>
      <w:lvlJc w:val="left"/>
      <w:pPr>
        <w:ind w:left="12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A507F18">
      <w:start w:val="1"/>
      <w:numFmt w:val="bullet"/>
      <w:lvlText w:val="▪"/>
      <w:lvlJc w:val="left"/>
      <w:pPr>
        <w:ind w:left="19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41C8524">
      <w:start w:val="1"/>
      <w:numFmt w:val="bullet"/>
      <w:lvlText w:val="•"/>
      <w:lvlJc w:val="left"/>
      <w:pPr>
        <w:ind w:left="27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D18F112">
      <w:start w:val="1"/>
      <w:numFmt w:val="bullet"/>
      <w:lvlText w:val="o"/>
      <w:lvlJc w:val="left"/>
      <w:pPr>
        <w:ind w:left="34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5DE086C">
      <w:start w:val="1"/>
      <w:numFmt w:val="bullet"/>
      <w:lvlText w:val="▪"/>
      <w:lvlJc w:val="left"/>
      <w:pPr>
        <w:ind w:left="41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572603C">
      <w:start w:val="1"/>
      <w:numFmt w:val="bullet"/>
      <w:lvlText w:val="•"/>
      <w:lvlJc w:val="left"/>
      <w:pPr>
        <w:ind w:left="48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CB49E8A">
      <w:start w:val="1"/>
      <w:numFmt w:val="bullet"/>
      <w:lvlText w:val="o"/>
      <w:lvlJc w:val="left"/>
      <w:pPr>
        <w:ind w:left="55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36B002">
      <w:start w:val="1"/>
      <w:numFmt w:val="bullet"/>
      <w:lvlText w:val="▪"/>
      <w:lvlJc w:val="left"/>
      <w:pPr>
        <w:ind w:left="63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D805A2E"/>
    <w:multiLevelType w:val="hybridMultilevel"/>
    <w:tmpl w:val="CA665448"/>
    <w:lvl w:ilvl="0" w:tplc="E7D43D40">
      <w:start w:val="1"/>
      <w:numFmt w:val="bullet"/>
      <w:lvlText w:val="•"/>
      <w:lvlJc w:val="left"/>
      <w:pPr>
        <w:ind w:left="1842"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8090003">
      <w:start w:val="1"/>
      <w:numFmt w:val="bullet"/>
      <w:lvlText w:val="o"/>
      <w:lvlJc w:val="left"/>
      <w:pPr>
        <w:ind w:left="2562" w:hanging="360"/>
      </w:pPr>
      <w:rPr>
        <w:rFonts w:ascii="Courier New" w:hAnsi="Courier New" w:cs="Courier New" w:hint="default"/>
      </w:rPr>
    </w:lvl>
    <w:lvl w:ilvl="2" w:tplc="08090005">
      <w:start w:val="1"/>
      <w:numFmt w:val="bullet"/>
      <w:lvlText w:val=""/>
      <w:lvlJc w:val="left"/>
      <w:pPr>
        <w:ind w:left="3282" w:hanging="360"/>
      </w:pPr>
      <w:rPr>
        <w:rFonts w:ascii="Wingdings" w:hAnsi="Wingdings" w:hint="default"/>
      </w:rPr>
    </w:lvl>
    <w:lvl w:ilvl="3" w:tplc="08090001">
      <w:start w:val="1"/>
      <w:numFmt w:val="bullet"/>
      <w:lvlText w:val=""/>
      <w:lvlJc w:val="left"/>
      <w:pPr>
        <w:ind w:left="4002" w:hanging="360"/>
      </w:pPr>
      <w:rPr>
        <w:rFonts w:ascii="Symbol" w:hAnsi="Symbol" w:hint="default"/>
      </w:rPr>
    </w:lvl>
    <w:lvl w:ilvl="4" w:tplc="08090003">
      <w:start w:val="1"/>
      <w:numFmt w:val="bullet"/>
      <w:lvlText w:val="o"/>
      <w:lvlJc w:val="left"/>
      <w:pPr>
        <w:ind w:left="4722" w:hanging="360"/>
      </w:pPr>
      <w:rPr>
        <w:rFonts w:ascii="Courier New" w:hAnsi="Courier New" w:cs="Courier New" w:hint="default"/>
      </w:rPr>
    </w:lvl>
    <w:lvl w:ilvl="5" w:tplc="08090005">
      <w:start w:val="1"/>
      <w:numFmt w:val="bullet"/>
      <w:lvlText w:val=""/>
      <w:lvlJc w:val="left"/>
      <w:pPr>
        <w:ind w:left="5442" w:hanging="360"/>
      </w:pPr>
      <w:rPr>
        <w:rFonts w:ascii="Wingdings" w:hAnsi="Wingdings" w:hint="default"/>
      </w:rPr>
    </w:lvl>
    <w:lvl w:ilvl="6" w:tplc="08090001">
      <w:start w:val="1"/>
      <w:numFmt w:val="bullet"/>
      <w:lvlText w:val=""/>
      <w:lvlJc w:val="left"/>
      <w:pPr>
        <w:ind w:left="6162" w:hanging="360"/>
      </w:pPr>
      <w:rPr>
        <w:rFonts w:ascii="Symbol" w:hAnsi="Symbol" w:hint="default"/>
      </w:rPr>
    </w:lvl>
    <w:lvl w:ilvl="7" w:tplc="08090003">
      <w:start w:val="1"/>
      <w:numFmt w:val="bullet"/>
      <w:lvlText w:val="o"/>
      <w:lvlJc w:val="left"/>
      <w:pPr>
        <w:ind w:left="6882" w:hanging="360"/>
      </w:pPr>
      <w:rPr>
        <w:rFonts w:ascii="Courier New" w:hAnsi="Courier New" w:cs="Courier New" w:hint="default"/>
      </w:rPr>
    </w:lvl>
    <w:lvl w:ilvl="8" w:tplc="08090005">
      <w:start w:val="1"/>
      <w:numFmt w:val="bullet"/>
      <w:lvlText w:val=""/>
      <w:lvlJc w:val="left"/>
      <w:pPr>
        <w:ind w:left="7602" w:hanging="360"/>
      </w:pPr>
      <w:rPr>
        <w:rFonts w:ascii="Wingdings" w:hAnsi="Wingdings" w:hint="default"/>
      </w:rPr>
    </w:lvl>
  </w:abstractNum>
  <w:num w:numId="1">
    <w:abstractNumId w:val="49"/>
  </w:num>
  <w:num w:numId="2">
    <w:abstractNumId w:val="56"/>
  </w:num>
  <w:num w:numId="3">
    <w:abstractNumId w:val="18"/>
  </w:num>
  <w:num w:numId="4">
    <w:abstractNumId w:val="26"/>
  </w:num>
  <w:num w:numId="5">
    <w:abstractNumId w:val="14"/>
  </w:num>
  <w:num w:numId="6">
    <w:abstractNumId w:val="39"/>
  </w:num>
  <w:num w:numId="7">
    <w:abstractNumId w:val="20"/>
  </w:num>
  <w:num w:numId="8">
    <w:abstractNumId w:val="62"/>
  </w:num>
  <w:num w:numId="9">
    <w:abstractNumId w:val="9"/>
  </w:num>
  <w:num w:numId="10">
    <w:abstractNumId w:val="11"/>
  </w:num>
  <w:num w:numId="11">
    <w:abstractNumId w:val="45"/>
  </w:num>
  <w:num w:numId="12">
    <w:abstractNumId w:val="53"/>
  </w:num>
  <w:num w:numId="13">
    <w:abstractNumId w:val="21"/>
  </w:num>
  <w:num w:numId="14">
    <w:abstractNumId w:val="3"/>
  </w:num>
  <w:num w:numId="15">
    <w:abstractNumId w:val="23"/>
  </w:num>
  <w:num w:numId="16">
    <w:abstractNumId w:val="42"/>
  </w:num>
  <w:num w:numId="17">
    <w:abstractNumId w:val="17"/>
  </w:num>
  <w:num w:numId="18">
    <w:abstractNumId w:val="48"/>
  </w:num>
  <w:num w:numId="19">
    <w:abstractNumId w:val="4"/>
  </w:num>
  <w:num w:numId="20">
    <w:abstractNumId w:val="60"/>
  </w:num>
  <w:num w:numId="21">
    <w:abstractNumId w:val="65"/>
  </w:num>
  <w:num w:numId="22">
    <w:abstractNumId w:val="52"/>
  </w:num>
  <w:num w:numId="23">
    <w:abstractNumId w:val="13"/>
  </w:num>
  <w:num w:numId="24">
    <w:abstractNumId w:val="57"/>
  </w:num>
  <w:num w:numId="25">
    <w:abstractNumId w:val="50"/>
  </w:num>
  <w:num w:numId="26">
    <w:abstractNumId w:val="27"/>
  </w:num>
  <w:num w:numId="27">
    <w:abstractNumId w:val="5"/>
  </w:num>
  <w:num w:numId="28">
    <w:abstractNumId w:val="25"/>
  </w:num>
  <w:num w:numId="29">
    <w:abstractNumId w:val="55"/>
  </w:num>
  <w:num w:numId="30">
    <w:abstractNumId w:val="8"/>
  </w:num>
  <w:num w:numId="31">
    <w:abstractNumId w:val="51"/>
  </w:num>
  <w:num w:numId="32">
    <w:abstractNumId w:val="46"/>
  </w:num>
  <w:num w:numId="33">
    <w:abstractNumId w:val="64"/>
  </w:num>
  <w:num w:numId="34">
    <w:abstractNumId w:val="43"/>
  </w:num>
  <w:num w:numId="35">
    <w:abstractNumId w:val="41"/>
  </w:num>
  <w:num w:numId="36">
    <w:abstractNumId w:val="44"/>
  </w:num>
  <w:num w:numId="37">
    <w:abstractNumId w:val="37"/>
  </w:num>
  <w:num w:numId="38">
    <w:abstractNumId w:val="15"/>
  </w:num>
  <w:num w:numId="39">
    <w:abstractNumId w:val="29"/>
  </w:num>
  <w:num w:numId="40">
    <w:abstractNumId w:val="61"/>
  </w:num>
  <w:num w:numId="41">
    <w:abstractNumId w:val="35"/>
  </w:num>
  <w:num w:numId="42">
    <w:abstractNumId w:val="10"/>
  </w:num>
  <w:num w:numId="43">
    <w:abstractNumId w:val="54"/>
  </w:num>
  <w:num w:numId="44">
    <w:abstractNumId w:val="58"/>
  </w:num>
  <w:num w:numId="45">
    <w:abstractNumId w:val="1"/>
  </w:num>
  <w:num w:numId="46">
    <w:abstractNumId w:val="28"/>
  </w:num>
  <w:num w:numId="47">
    <w:abstractNumId w:val="19"/>
  </w:num>
  <w:num w:numId="48">
    <w:abstractNumId w:val="36"/>
  </w:num>
  <w:num w:numId="49">
    <w:abstractNumId w:val="31"/>
  </w:num>
  <w:num w:numId="50">
    <w:abstractNumId w:val="2"/>
  </w:num>
  <w:num w:numId="51">
    <w:abstractNumId w:val="22"/>
  </w:num>
  <w:num w:numId="52">
    <w:abstractNumId w:val="32"/>
  </w:num>
  <w:num w:numId="53">
    <w:abstractNumId w:val="38"/>
  </w:num>
  <w:num w:numId="54">
    <w:abstractNumId w:val="16"/>
  </w:num>
  <w:num w:numId="55">
    <w:abstractNumId w:val="0"/>
  </w:num>
  <w:num w:numId="56">
    <w:abstractNumId w:val="7"/>
  </w:num>
  <w:num w:numId="57">
    <w:abstractNumId w:val="47"/>
  </w:num>
  <w:num w:numId="58">
    <w:abstractNumId w:val="34"/>
  </w:num>
  <w:num w:numId="59">
    <w:abstractNumId w:val="6"/>
  </w:num>
  <w:num w:numId="60">
    <w:abstractNumId w:val="12"/>
  </w:num>
  <w:num w:numId="61">
    <w:abstractNumId w:val="63"/>
  </w:num>
  <w:num w:numId="62">
    <w:abstractNumId w:val="30"/>
  </w:num>
  <w:num w:numId="63">
    <w:abstractNumId w:val="59"/>
  </w:num>
  <w:num w:numId="64">
    <w:abstractNumId w:val="40"/>
  </w:num>
  <w:num w:numId="65">
    <w:abstractNumId w:val="24"/>
  </w:num>
  <w:num w:numId="66">
    <w:abstractNumId w:val="66"/>
  </w:num>
  <w:num w:numId="67">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549"/>
    <w:rsid w:val="000969F9"/>
    <w:rsid w:val="001641A7"/>
    <w:rsid w:val="0019368F"/>
    <w:rsid w:val="001D2232"/>
    <w:rsid w:val="003010D3"/>
    <w:rsid w:val="00326602"/>
    <w:rsid w:val="00396349"/>
    <w:rsid w:val="003A233C"/>
    <w:rsid w:val="003E1279"/>
    <w:rsid w:val="004744A5"/>
    <w:rsid w:val="005F02ED"/>
    <w:rsid w:val="00641A90"/>
    <w:rsid w:val="00642549"/>
    <w:rsid w:val="006B5F8E"/>
    <w:rsid w:val="007621C4"/>
    <w:rsid w:val="0081664B"/>
    <w:rsid w:val="00826A53"/>
    <w:rsid w:val="008B3912"/>
    <w:rsid w:val="0093436D"/>
    <w:rsid w:val="00C07A19"/>
    <w:rsid w:val="00C25FA4"/>
    <w:rsid w:val="00C70B53"/>
    <w:rsid w:val="00D6390E"/>
    <w:rsid w:val="00D74A7E"/>
    <w:rsid w:val="00DE57BE"/>
    <w:rsid w:val="00EC0013"/>
    <w:rsid w:val="00F3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7FBD"/>
  <w15:docId w15:val="{AF5D7C72-30E9-4D70-8053-D0EA8722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349"/>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Arial" w:eastAsia="Arial" w:hAnsi="Arial" w:cs="Arial"/>
      <w:color w:val="000000"/>
      <w:u w:val="single" w:color="000000"/>
    </w:rPr>
  </w:style>
  <w:style w:type="paragraph" w:styleId="Heading2">
    <w:name w:val="heading 2"/>
    <w:next w:val="Normal"/>
    <w:link w:val="Heading2Char"/>
    <w:uiPriority w:val="9"/>
    <w:unhideWhenUsed/>
    <w:qFormat/>
    <w:pPr>
      <w:keepNext/>
      <w:keepLines/>
      <w:spacing w:after="5" w:line="249" w:lineRule="auto"/>
      <w:ind w:left="73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4" w:line="250" w:lineRule="auto"/>
      <w:ind w:left="10" w:hanging="10"/>
      <w:outlineLvl w:val="2"/>
    </w:pPr>
    <w:rPr>
      <w:rFonts w:ascii="Arial" w:eastAsia="Arial" w:hAnsi="Arial" w:cs="Arial"/>
      <w:color w:val="000000"/>
      <w:u w:val="single" w:color="000000"/>
    </w:rPr>
  </w:style>
  <w:style w:type="paragraph" w:styleId="Heading4">
    <w:name w:val="heading 4"/>
    <w:next w:val="Normal"/>
    <w:link w:val="Heading4Char"/>
    <w:uiPriority w:val="9"/>
    <w:unhideWhenUsed/>
    <w:qFormat/>
    <w:pPr>
      <w:keepNext/>
      <w:keepLines/>
      <w:spacing w:after="5" w:line="249" w:lineRule="auto"/>
      <w:ind w:left="730"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color w:val="000000"/>
      <w:sz w:val="22"/>
      <w:u w:val="single" w:color="000000"/>
    </w:rPr>
  </w:style>
  <w:style w:type="character" w:customStyle="1" w:styleId="Heading3Char">
    <w:name w:val="Heading 3 Char"/>
    <w:link w:val="Heading3"/>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01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0D3"/>
    <w:rPr>
      <w:rFonts w:ascii="Segoe UI" w:eastAsia="Arial" w:hAnsi="Segoe UI" w:cs="Segoe UI"/>
      <w:color w:val="000000"/>
      <w:sz w:val="18"/>
      <w:szCs w:val="18"/>
    </w:rPr>
  </w:style>
  <w:style w:type="paragraph" w:customStyle="1" w:styleId="Default">
    <w:name w:val="Default"/>
    <w:rsid w:val="003010D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34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2CF4CAE3E48741B32C665BE78099D4" ma:contentTypeVersion="11" ma:contentTypeDescription="Create a new document." ma:contentTypeScope="" ma:versionID="245753a64cea437e93eaba470381237b">
  <xsd:schema xmlns:xsd="http://www.w3.org/2001/XMLSchema" xmlns:xs="http://www.w3.org/2001/XMLSchema" xmlns:p="http://schemas.microsoft.com/office/2006/metadata/properties" xmlns:ns3="3e092faf-b768-4da9-bf5d-5e299737e0f6" xmlns:ns4="266315de-4a2f-44e2-83b0-1fadc7b958a3" targetNamespace="http://schemas.microsoft.com/office/2006/metadata/properties" ma:root="true" ma:fieldsID="0232d979ae7f0210e6ccc6c20bacf585" ns3:_="" ns4:_="">
    <xsd:import namespace="3e092faf-b768-4da9-bf5d-5e299737e0f6"/>
    <xsd:import namespace="266315de-4a2f-44e2-83b0-1fadc7b95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92faf-b768-4da9-bf5d-5e299737e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315de-4a2f-44e2-83b0-1fadc7b958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2CC6A-0713-42B1-9D6E-CB2647A5F4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E281C8-1D6B-4759-8144-3E33A3706265}">
  <ds:schemaRefs>
    <ds:schemaRef ds:uri="http://schemas.microsoft.com/sharepoint/v3/contenttype/forms"/>
  </ds:schemaRefs>
</ds:datastoreItem>
</file>

<file path=customXml/itemProps3.xml><?xml version="1.0" encoding="utf-8"?>
<ds:datastoreItem xmlns:ds="http://schemas.openxmlformats.org/officeDocument/2006/customXml" ds:itemID="{9B64966D-40BB-432A-AA9F-D80B98F58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92faf-b768-4da9-bf5d-5e299737e0f6"/>
    <ds:schemaRef ds:uri="266315de-4a2f-44e2-83b0-1fadc7b95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C7380-BFE7-4946-9EE9-3D7D3E9C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10195</Words>
  <Characters>58114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Government secure classification policy</vt:lpstr>
    </vt:vector>
  </TitlesOfParts>
  <Company>MOJ</Company>
  <LinksUpToDate>false</LinksUpToDate>
  <CharactersWithSpaces>68173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secure classification policy</dc:title>
  <dc:subject/>
  <dc:creator>NOMS</dc:creator>
  <cp:keywords>security, classification, policy, noms, psi 12/2014</cp:keywords>
  <cp:lastModifiedBy>Smartt, Bridget</cp:lastModifiedBy>
  <cp:revision>10</cp:revision>
  <dcterms:created xsi:type="dcterms:W3CDTF">2021-05-11T13:19:00Z</dcterms:created>
  <dcterms:modified xsi:type="dcterms:W3CDTF">2021-06-22T09:48:00Z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0x0101009A2CF4CAE3E48741B32C665BE78099D4</vt:lpwstr>
  </property>
</Properties>
</file>