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pmvadb9mo37" w:id="0"/>
      <w:bookmarkEnd w:id="0"/>
      <w:r w:rsidDel="00000000" w:rsidR="00000000" w:rsidRPr="00000000">
        <w:rPr>
          <w:b w:val="1"/>
          <w:rtl w:val="0"/>
        </w:rPr>
        <w:t xml:space="preserve">CSPL (21) 46</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EIGHTY-EIGHTH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20 MAY </w:t>
      </w:r>
      <w:r w:rsidDel="00000000" w:rsidR="00000000" w:rsidRPr="00000000">
        <w:rPr>
          <w:b w:val="1"/>
          <w:rtl w:val="0"/>
        </w:rPr>
        <w:t xml:space="preserve">2021</w:t>
      </w:r>
      <w:r w:rsidDel="00000000" w:rsidR="00000000" w:rsidRPr="00000000">
        <w:rPr>
          <w:b w:val="1"/>
          <w:rtl w:val="0"/>
        </w:rPr>
        <w:t xml:space="preserve">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9">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Monisha Shah</w:t>
      </w:r>
      <w:r w:rsidDel="00000000" w:rsidR="00000000" w:rsidRPr="00000000">
        <w:rPr>
          <w:rtl w:val="0"/>
        </w:rPr>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0F">
      <w:pPr>
        <w:spacing w:line="240" w:lineRule="auto"/>
        <w:ind w:left="1440" w:firstLine="720"/>
        <w:rPr/>
      </w:pPr>
      <w:r w:rsidDel="00000000" w:rsidR="00000000" w:rsidRPr="00000000">
        <w:rPr>
          <w:rtl w:val="0"/>
        </w:rPr>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Maggie O’Boyle, Press Secretary</w:t>
      </w:r>
    </w:p>
    <w:p w:rsidR="00000000" w:rsidDel="00000000" w:rsidP="00000000" w:rsidRDefault="00000000" w:rsidRPr="00000000" w14:paraId="00000012">
      <w:pPr>
        <w:spacing w:line="240" w:lineRule="auto"/>
        <w:ind w:left="1440" w:firstLine="0"/>
        <w:rPr/>
      </w:pPr>
      <w:r w:rsidDel="00000000" w:rsidR="00000000" w:rsidRPr="00000000">
        <w:rPr>
          <w:rtl w:val="0"/>
        </w:rPr>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7">
      <w:pPr>
        <w:spacing w:line="240" w:lineRule="auto"/>
        <w:ind w:left="1440" w:firstLine="720"/>
        <w:rPr/>
      </w:pPr>
      <w:r w:rsidDel="00000000" w:rsidR="00000000" w:rsidRPr="00000000">
        <w:rPr>
          <w:rtl w:val="0"/>
        </w:rPr>
      </w:r>
    </w:p>
    <w:p w:rsidR="00000000" w:rsidDel="00000000" w:rsidP="00000000" w:rsidRDefault="00000000" w:rsidRPr="00000000" w14:paraId="00000018">
      <w:pPr>
        <w:spacing w:line="240" w:lineRule="auto"/>
        <w:ind w:left="0" w:firstLine="720"/>
        <w:rPr/>
      </w:pPr>
      <w:r w:rsidDel="00000000" w:rsidR="00000000" w:rsidRPr="00000000">
        <w:rPr>
          <w:rtl w:val="0"/>
        </w:rPr>
        <w:t xml:space="preserve">The meeting was held by video call in view of Covid-19.</w:t>
      </w:r>
    </w:p>
    <w:p w:rsidR="00000000" w:rsidDel="00000000" w:rsidP="00000000" w:rsidRDefault="00000000" w:rsidRPr="00000000" w14:paraId="00000019">
      <w:pPr>
        <w:spacing w:line="240" w:lineRule="auto"/>
        <w:ind w:left="0" w:firstLine="0"/>
        <w:rPr>
          <w:b w:val="1"/>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ind w:left="708.6614173228347" w:firstLine="0"/>
        <w:rPr/>
      </w:pPr>
      <w:r w:rsidDel="00000000" w:rsidR="00000000" w:rsidRPr="00000000">
        <w:rPr>
          <w:rtl w:val="0"/>
        </w:rPr>
        <w:t xml:space="preserve">No apologies were received.  </w:t>
      </w:r>
    </w:p>
    <w:p w:rsidR="00000000" w:rsidDel="00000000" w:rsidP="00000000" w:rsidRDefault="00000000" w:rsidRPr="00000000" w14:paraId="0000001D">
      <w:pPr>
        <w:spacing w:line="240" w:lineRule="auto"/>
        <w:ind w:left="0" w:firstLine="0"/>
        <w:rPr>
          <w:b w:val="1"/>
        </w:rPr>
      </w:pPr>
      <w:r w:rsidDel="00000000" w:rsidR="00000000" w:rsidRPr="00000000">
        <w:rPr>
          <w:rtl w:val="0"/>
        </w:rPr>
      </w:r>
    </w:p>
    <w:p w:rsidR="00000000" w:rsidDel="00000000" w:rsidP="00000000" w:rsidRDefault="00000000" w:rsidRPr="00000000" w14:paraId="0000001E">
      <w:pPr>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ind w:left="720" w:firstLine="0"/>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ind w:left="720" w:firstLine="0"/>
        <w:rPr/>
      </w:pPr>
      <w:r w:rsidDel="00000000" w:rsidR="00000000" w:rsidRPr="00000000">
        <w:rPr>
          <w:rtl w:val="0"/>
        </w:rPr>
        <w:t xml:space="preserve">The minutes of the meeting held on 15 April 2021 were agreed.</w:t>
      </w:r>
    </w:p>
    <w:p w:rsidR="00000000" w:rsidDel="00000000" w:rsidP="00000000" w:rsidRDefault="00000000" w:rsidRPr="00000000" w14:paraId="00000025">
      <w:pPr>
        <w:spacing w:line="240" w:lineRule="auto"/>
        <w:ind w:left="720" w:firstLine="0"/>
        <w:rPr>
          <w:b w:val="1"/>
        </w:rPr>
      </w:pPr>
      <w:r w:rsidDel="00000000" w:rsidR="00000000" w:rsidRPr="00000000">
        <w:rPr>
          <w:rtl w:val="0"/>
        </w:rPr>
      </w:r>
    </w:p>
    <w:p w:rsidR="00000000" w:rsidDel="00000000" w:rsidP="00000000" w:rsidRDefault="00000000" w:rsidRPr="00000000" w14:paraId="00000026">
      <w:pPr>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7">
      <w:pPr>
        <w:spacing w:line="240" w:lineRule="auto"/>
        <w:ind w:left="0" w:firstLine="0"/>
        <w:rPr/>
      </w:pPr>
      <w:r w:rsidDel="00000000" w:rsidR="00000000" w:rsidRPr="00000000">
        <w:rPr>
          <w:rtl w:val="0"/>
        </w:rPr>
      </w:r>
    </w:p>
    <w:p w:rsidR="00000000" w:rsidDel="00000000" w:rsidP="00000000" w:rsidRDefault="00000000" w:rsidRPr="00000000" w14:paraId="00000028">
      <w:pPr>
        <w:spacing w:line="240" w:lineRule="auto"/>
        <w:ind w:left="708.6614173228347" w:firstLine="0"/>
        <w:rPr/>
      </w:pPr>
      <w:r w:rsidDel="00000000" w:rsidR="00000000" w:rsidRPr="00000000">
        <w:rPr>
          <w:rtl w:val="0"/>
        </w:rPr>
        <w:t xml:space="preserve">Members noted that: </w:t>
      </w:r>
    </w:p>
    <w:p w:rsidR="00000000" w:rsidDel="00000000" w:rsidP="00000000" w:rsidRDefault="00000000" w:rsidRPr="00000000" w14:paraId="00000029">
      <w:pPr>
        <w:spacing w:line="240" w:lineRule="auto"/>
        <w:ind w:left="708.6614173228347" w:firstLine="0"/>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1440" w:hanging="360"/>
        <w:rPr>
          <w:u w:val="none"/>
        </w:rPr>
      </w:pPr>
      <w:r w:rsidDel="00000000" w:rsidR="00000000" w:rsidRPr="00000000">
        <w:rPr>
          <w:rtl w:val="0"/>
        </w:rPr>
        <w:t xml:space="preserve">The Chair had met with the Minister for the Constitution and Devolution for an update on government work against intimidation in public life.  And had held a separate meeting with the Minister as part of the Standards Matter 2 review.</w:t>
      </w:r>
    </w:p>
    <w:p w:rsidR="00000000" w:rsidDel="00000000" w:rsidP="00000000" w:rsidRDefault="00000000" w:rsidRPr="00000000" w14:paraId="0000002B">
      <w:pPr>
        <w:spacing w:line="240" w:lineRule="auto"/>
        <w:ind w:left="0" w:firstLine="0"/>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1440" w:hanging="360"/>
        <w:rPr/>
      </w:pPr>
      <w:r w:rsidDel="00000000" w:rsidR="00000000" w:rsidRPr="00000000">
        <w:rPr>
          <w:rtl w:val="0"/>
        </w:rPr>
        <w:t xml:space="preserve">Recruitment for new members for the Committee was in hand. </w:t>
      </w:r>
    </w:p>
    <w:p w:rsidR="00000000" w:rsidDel="00000000" w:rsidP="00000000" w:rsidRDefault="00000000" w:rsidRPr="00000000" w14:paraId="0000002D">
      <w:pPr>
        <w:spacing w:line="240" w:lineRule="auto"/>
        <w:ind w:left="1440" w:firstLine="0"/>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1440" w:hanging="360"/>
      </w:pPr>
      <w:r w:rsidDel="00000000" w:rsidR="00000000" w:rsidRPr="00000000">
        <w:rPr>
          <w:rtl w:val="0"/>
        </w:rPr>
        <w:t xml:space="preserve">Two new blogs had been published in the past month: </w:t>
      </w:r>
      <w:r w:rsidDel="00000000" w:rsidR="00000000" w:rsidRPr="00000000">
        <w:rPr>
          <w:rtl w:val="0"/>
        </w:rPr>
        <w:t xml:space="preserve">a guest blog by Jane Burgess, a civil service commissioner, clarifying the involvement of ministers in some civil service appointments; and a blog by the Chair reflecting on the complexity and history of standards bodies, in light of the Greensill affair and the Standards Matter 2 review.</w:t>
      </w:r>
    </w:p>
    <w:p w:rsidR="00000000" w:rsidDel="00000000" w:rsidP="00000000" w:rsidRDefault="00000000" w:rsidRPr="00000000" w14:paraId="0000002F">
      <w:pPr>
        <w:spacing w:line="240" w:lineRule="auto"/>
        <w:ind w:left="1440" w:firstLine="0"/>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1440" w:hanging="360"/>
        <w:rPr/>
      </w:pPr>
      <w:r w:rsidDel="00000000" w:rsidR="00000000" w:rsidRPr="00000000">
        <w:rPr>
          <w:rtl w:val="0"/>
        </w:rPr>
        <w:t xml:space="preserve">A meeting had been arranged with the Chairs of Independent Offices, part of the regular catch up with these standards bodies.</w:t>
      </w:r>
    </w:p>
    <w:p w:rsidR="00000000" w:rsidDel="00000000" w:rsidP="00000000" w:rsidRDefault="00000000" w:rsidRPr="00000000" w14:paraId="00000031">
      <w:pPr>
        <w:spacing w:line="240" w:lineRule="auto"/>
        <w:ind w:left="708.6614173228347" w:firstLine="0"/>
        <w:rPr/>
      </w:pPr>
      <w:r w:rsidDel="00000000" w:rsidR="00000000" w:rsidRPr="00000000">
        <w:rPr>
          <w:rtl w:val="0"/>
        </w:rPr>
      </w:r>
    </w:p>
    <w:p w:rsidR="00000000" w:rsidDel="00000000" w:rsidP="00000000" w:rsidRDefault="00000000" w:rsidRPr="00000000" w14:paraId="00000032">
      <w:pPr>
        <w:spacing w:line="240" w:lineRule="auto"/>
        <w:ind w:left="711.1417322834644" w:hanging="705"/>
        <w:rPr>
          <w:b w:val="1"/>
        </w:rPr>
      </w:pPr>
      <w:r w:rsidDel="00000000" w:rsidR="00000000" w:rsidRPr="00000000">
        <w:rPr>
          <w:b w:val="1"/>
          <w:rtl w:val="0"/>
        </w:rPr>
        <w:t xml:space="preserve">4.</w:t>
        <w:tab/>
        <w:t xml:space="preserve">REVIEW OF REGULATION OF ELECTION FINANCE</w:t>
      </w:r>
    </w:p>
    <w:p w:rsidR="00000000" w:rsidDel="00000000" w:rsidP="00000000" w:rsidRDefault="00000000" w:rsidRPr="00000000" w14:paraId="00000033">
      <w:pPr>
        <w:spacing w:line="240" w:lineRule="auto"/>
        <w:ind w:left="711.1417322834644" w:hanging="705"/>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4">
      <w:pPr>
        <w:spacing w:line="240" w:lineRule="auto"/>
        <w:ind w:left="726.1417322834644" w:firstLine="0"/>
        <w:rPr/>
      </w:pPr>
      <w:r w:rsidDel="00000000" w:rsidR="00000000" w:rsidRPr="00000000">
        <w:rPr>
          <w:rtl w:val="0"/>
        </w:rPr>
        <w:t xml:space="preserve">Members discussed the draft report, and amendments and comments were noted.  Final amendments to the draft report would be confirmed by email. </w:t>
      </w:r>
    </w:p>
    <w:p w:rsidR="00000000" w:rsidDel="00000000" w:rsidP="00000000" w:rsidRDefault="00000000" w:rsidRPr="00000000" w14:paraId="00000035">
      <w:pPr>
        <w:spacing w:line="240" w:lineRule="auto"/>
        <w:ind w:left="0" w:firstLine="0"/>
        <w:rPr>
          <w:b w:val="1"/>
        </w:rPr>
      </w:pPr>
      <w:r w:rsidDel="00000000" w:rsidR="00000000" w:rsidRPr="00000000">
        <w:rPr>
          <w:rtl w:val="0"/>
        </w:rPr>
      </w:r>
    </w:p>
    <w:p w:rsidR="00000000" w:rsidDel="00000000" w:rsidP="00000000" w:rsidRDefault="00000000" w:rsidRPr="00000000" w14:paraId="00000036">
      <w:pPr>
        <w:spacing w:line="240" w:lineRule="auto"/>
        <w:ind w:left="0" w:firstLine="0"/>
        <w:rPr>
          <w:b w:val="1"/>
        </w:rPr>
      </w:pPr>
      <w:r w:rsidDel="00000000" w:rsidR="00000000" w:rsidRPr="00000000">
        <w:rPr>
          <w:b w:val="1"/>
          <w:rtl w:val="0"/>
        </w:rPr>
        <w:t xml:space="preserve">5. </w:t>
        <w:tab/>
        <w:t xml:space="preserve">STANDARDS MATTER 2</w:t>
      </w:r>
    </w:p>
    <w:p w:rsidR="00000000" w:rsidDel="00000000" w:rsidP="00000000" w:rsidRDefault="00000000" w:rsidRPr="00000000" w14:paraId="00000037">
      <w:pPr>
        <w:spacing w:line="240" w:lineRule="auto"/>
        <w:ind w:left="726.1417322834644" w:firstLine="0"/>
        <w:rPr/>
      </w:pPr>
      <w:r w:rsidDel="00000000" w:rsidR="00000000" w:rsidRPr="00000000">
        <w:rPr>
          <w:rtl w:val="0"/>
        </w:rPr>
      </w:r>
    </w:p>
    <w:p w:rsidR="00000000" w:rsidDel="00000000" w:rsidP="00000000" w:rsidRDefault="00000000" w:rsidRPr="00000000" w14:paraId="00000038">
      <w:pPr>
        <w:spacing w:line="240" w:lineRule="auto"/>
        <w:ind w:left="726.1417322834644" w:firstLine="0"/>
        <w:rPr/>
      </w:pPr>
      <w:r w:rsidDel="00000000" w:rsidR="00000000" w:rsidRPr="00000000">
        <w:rPr>
          <w:rtl w:val="0"/>
        </w:rPr>
        <w:t xml:space="preserve">The Committee welcomed the (part) draft interim report for Standards Matter 2.  </w:t>
      </w:r>
    </w:p>
    <w:p w:rsidR="00000000" w:rsidDel="00000000" w:rsidP="00000000" w:rsidRDefault="00000000" w:rsidRPr="00000000" w14:paraId="00000039">
      <w:pPr>
        <w:spacing w:line="240" w:lineRule="auto"/>
        <w:ind w:left="726.1417322834644" w:firstLine="0"/>
        <w:rPr/>
      </w:pPr>
      <w:r w:rsidDel="00000000" w:rsidR="00000000" w:rsidRPr="00000000">
        <w:rPr>
          <w:rtl w:val="0"/>
        </w:rPr>
      </w:r>
    </w:p>
    <w:p w:rsidR="00000000" w:rsidDel="00000000" w:rsidP="00000000" w:rsidRDefault="00000000" w:rsidRPr="00000000" w14:paraId="0000003A">
      <w:pPr>
        <w:spacing w:line="240" w:lineRule="auto"/>
        <w:ind w:left="726.1417322834644" w:firstLine="0"/>
        <w:rPr/>
      </w:pPr>
      <w:r w:rsidDel="00000000" w:rsidR="00000000" w:rsidRPr="00000000">
        <w:rPr>
          <w:rtl w:val="0"/>
        </w:rPr>
        <w:t xml:space="preserve">It was agreed to hold a second away day in the week beginning 31 May, with the aim of publishing the interim report in </w:t>
      </w:r>
      <w:r w:rsidDel="00000000" w:rsidR="00000000" w:rsidRPr="00000000">
        <w:rPr>
          <w:rtl w:val="0"/>
        </w:rPr>
        <w:t xml:space="preserve">June</w:t>
      </w:r>
      <w:r w:rsidDel="00000000" w:rsidR="00000000" w:rsidRPr="00000000">
        <w:rPr>
          <w:rtl w:val="0"/>
        </w:rPr>
        <w:t xml:space="preserve"> 2021.</w:t>
      </w:r>
    </w:p>
    <w:p w:rsidR="00000000" w:rsidDel="00000000" w:rsidP="00000000" w:rsidRDefault="00000000" w:rsidRPr="00000000" w14:paraId="0000003B">
      <w:pPr>
        <w:spacing w:line="240" w:lineRule="auto"/>
        <w:ind w:left="0" w:firstLine="0"/>
        <w:rPr/>
      </w:pPr>
      <w:r w:rsidDel="00000000" w:rsidR="00000000" w:rsidRPr="00000000">
        <w:rPr>
          <w:rtl w:val="0"/>
        </w:rPr>
      </w:r>
    </w:p>
    <w:p w:rsidR="00000000" w:rsidDel="00000000" w:rsidP="00000000" w:rsidRDefault="00000000" w:rsidRPr="00000000" w14:paraId="0000003C">
      <w:pPr>
        <w:spacing w:line="240" w:lineRule="auto"/>
        <w:ind w:left="711.1417322834644" w:hanging="705"/>
        <w:rPr>
          <w:b w:val="1"/>
        </w:rPr>
      </w:pPr>
      <w:r w:rsidDel="00000000" w:rsidR="00000000" w:rsidRPr="00000000">
        <w:rPr>
          <w:b w:val="1"/>
          <w:rtl w:val="0"/>
        </w:rPr>
        <w:t xml:space="preserve">6.</w:t>
        <w:tab/>
        <w:t xml:space="preserve">AI AND PUBLIC STANDARDS: FOLLOW UP</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ind w:left="711.1417322834644" w:hanging="705"/>
        <w:rPr/>
      </w:pPr>
      <w:r w:rsidDel="00000000" w:rsidR="00000000" w:rsidRPr="00000000">
        <w:rPr>
          <w:rtl w:val="0"/>
        </w:rPr>
        <w:tab/>
        <w:t xml:space="preserve">The Committee noted the government’s response to the AI and public standards report had now been published. </w:t>
      </w:r>
    </w:p>
    <w:p w:rsidR="00000000" w:rsidDel="00000000" w:rsidP="00000000" w:rsidRDefault="00000000" w:rsidRPr="00000000" w14:paraId="0000003F">
      <w:pPr>
        <w:spacing w:line="240" w:lineRule="auto"/>
        <w:ind w:left="711.1417322834644" w:hanging="705"/>
        <w:rPr/>
      </w:pPr>
      <w:r w:rsidDel="00000000" w:rsidR="00000000" w:rsidRPr="00000000">
        <w:rPr>
          <w:rtl w:val="0"/>
        </w:rPr>
      </w:r>
    </w:p>
    <w:p w:rsidR="00000000" w:rsidDel="00000000" w:rsidP="00000000" w:rsidRDefault="00000000" w:rsidRPr="00000000" w14:paraId="00000040">
      <w:pPr>
        <w:spacing w:line="240" w:lineRule="auto"/>
        <w:ind w:left="711.1417322834644" w:hanging="705"/>
        <w:rPr>
          <w:b w:val="1"/>
        </w:rPr>
      </w:pPr>
      <w:r w:rsidDel="00000000" w:rsidR="00000000" w:rsidRPr="00000000">
        <w:rPr>
          <w:b w:val="1"/>
          <w:rtl w:val="0"/>
        </w:rPr>
        <w:t xml:space="preserve">7.</w:t>
        <w:tab/>
        <w:t xml:space="preserve">Bullying and Harassment</w:t>
      </w:r>
    </w:p>
    <w:p w:rsidR="00000000" w:rsidDel="00000000" w:rsidP="00000000" w:rsidRDefault="00000000" w:rsidRPr="00000000" w14:paraId="00000041">
      <w:pPr>
        <w:spacing w:line="240" w:lineRule="auto"/>
        <w:ind w:left="0" w:firstLine="0"/>
        <w:rPr/>
      </w:pPr>
      <w:r w:rsidDel="00000000" w:rsidR="00000000" w:rsidRPr="00000000">
        <w:rPr>
          <w:rtl w:val="0"/>
        </w:rPr>
      </w:r>
    </w:p>
    <w:p w:rsidR="00000000" w:rsidDel="00000000" w:rsidP="00000000" w:rsidRDefault="00000000" w:rsidRPr="00000000" w14:paraId="00000042">
      <w:pPr>
        <w:spacing w:line="240" w:lineRule="auto"/>
        <w:ind w:left="711.1417322834644" w:hanging="705"/>
        <w:rPr/>
      </w:pPr>
      <w:r w:rsidDel="00000000" w:rsidR="00000000" w:rsidRPr="00000000">
        <w:rPr>
          <w:rtl w:val="0"/>
        </w:rPr>
        <w:tab/>
        <w:t xml:space="preserve">The Committee noted the House of Commons had: endorsed a revised regime of sanctions for breaches of the Code of Conduct, both in respect to the Independent Complaints and Grievance Scheme (ICGS) and non-ICGS cases; and agreed revisions to confidentiality arrangements so that the Commissioner for Standards now has leave to publish information about complaints received and matters under investigation.</w:t>
      </w:r>
    </w:p>
    <w:p w:rsidR="00000000" w:rsidDel="00000000" w:rsidP="00000000" w:rsidRDefault="00000000" w:rsidRPr="00000000" w14:paraId="00000043">
      <w:pPr>
        <w:spacing w:line="240" w:lineRule="auto"/>
        <w:ind w:left="711.1417322834644" w:hanging="705"/>
        <w:rPr/>
      </w:pPr>
      <w:r w:rsidDel="00000000" w:rsidR="00000000" w:rsidRPr="00000000">
        <w:rPr>
          <w:rtl w:val="0"/>
        </w:rPr>
      </w:r>
    </w:p>
    <w:p w:rsidR="00000000" w:rsidDel="00000000" w:rsidP="00000000" w:rsidRDefault="00000000" w:rsidRPr="00000000" w14:paraId="00000044">
      <w:pPr>
        <w:spacing w:line="240" w:lineRule="auto"/>
        <w:ind w:left="711.1417322834644" w:hanging="705"/>
        <w:rPr/>
      </w:pPr>
      <w:r w:rsidDel="00000000" w:rsidR="00000000" w:rsidRPr="00000000">
        <w:rPr>
          <w:rtl w:val="0"/>
        </w:rPr>
        <w:tab/>
        <w:t xml:space="preserve">The Committee also noted that the Lords Commissioner had published the names of 58 Peers who had not undertaken the valuing everyone training.  Only 4 cases were deemed not appropriate for remedial action and would be covered by separate reports.</w:t>
      </w:r>
    </w:p>
    <w:p w:rsidR="00000000" w:rsidDel="00000000" w:rsidP="00000000" w:rsidRDefault="00000000" w:rsidRPr="00000000" w14:paraId="00000045">
      <w:pPr>
        <w:spacing w:line="240" w:lineRule="auto"/>
        <w:ind w:left="0" w:firstLine="0"/>
        <w:rPr/>
      </w:pPr>
      <w:r w:rsidDel="00000000" w:rsidR="00000000" w:rsidRPr="00000000">
        <w:rPr>
          <w:rtl w:val="0"/>
        </w:rPr>
      </w:r>
    </w:p>
    <w:p w:rsidR="00000000" w:rsidDel="00000000" w:rsidP="00000000" w:rsidRDefault="00000000" w:rsidRPr="00000000" w14:paraId="00000046">
      <w:pPr>
        <w:spacing w:line="240" w:lineRule="auto"/>
        <w:ind w:left="711.1417322834644" w:hanging="705"/>
        <w:rPr>
          <w:b w:val="1"/>
        </w:rPr>
      </w:pPr>
      <w:r w:rsidDel="00000000" w:rsidR="00000000" w:rsidRPr="00000000">
        <w:rPr>
          <w:b w:val="1"/>
          <w:rtl w:val="0"/>
        </w:rPr>
        <w:t xml:space="preserve">8. </w:t>
        <w:tab/>
        <w:t xml:space="preserve">LOCAL GOVERNMENT ETHICAL STANDARDS: FOLLOW UP</w:t>
      </w:r>
    </w:p>
    <w:p w:rsidR="00000000" w:rsidDel="00000000" w:rsidP="00000000" w:rsidRDefault="00000000" w:rsidRPr="00000000" w14:paraId="00000047">
      <w:pPr>
        <w:spacing w:line="240" w:lineRule="auto"/>
        <w:ind w:left="711.1417322834644" w:hanging="705"/>
        <w:rPr/>
      </w:pPr>
      <w:r w:rsidDel="00000000" w:rsidR="00000000" w:rsidRPr="00000000">
        <w:rPr>
          <w:rtl w:val="0"/>
        </w:rPr>
      </w:r>
    </w:p>
    <w:p w:rsidR="00000000" w:rsidDel="00000000" w:rsidP="00000000" w:rsidRDefault="00000000" w:rsidRPr="00000000" w14:paraId="00000048">
      <w:pPr>
        <w:spacing w:line="240" w:lineRule="auto"/>
        <w:ind w:left="711.1417322834644" w:hanging="705"/>
        <w:rPr/>
      </w:pPr>
      <w:r w:rsidDel="00000000" w:rsidR="00000000" w:rsidRPr="00000000">
        <w:rPr>
          <w:rtl w:val="0"/>
        </w:rPr>
        <w:tab/>
        <w:t xml:space="preserve">The Chair reported that he had written to the Chair of the Local Government Association about the LGA’s work on the model code of conduct and their civility in public life programme.  A meeting would be arranged for later in the year.</w:t>
      </w:r>
    </w:p>
    <w:p w:rsidR="00000000" w:rsidDel="00000000" w:rsidP="00000000" w:rsidRDefault="00000000" w:rsidRPr="00000000" w14:paraId="00000049">
      <w:pPr>
        <w:spacing w:line="240" w:lineRule="auto"/>
        <w:ind w:left="0" w:firstLine="0"/>
        <w:rPr/>
      </w:pPr>
      <w:r w:rsidDel="00000000" w:rsidR="00000000" w:rsidRPr="00000000">
        <w:rPr>
          <w:rtl w:val="0"/>
        </w:rPr>
      </w:r>
    </w:p>
    <w:p w:rsidR="00000000" w:rsidDel="00000000" w:rsidP="00000000" w:rsidRDefault="00000000" w:rsidRPr="00000000" w14:paraId="0000004A">
      <w:pPr>
        <w:spacing w:line="240" w:lineRule="auto"/>
        <w:ind w:left="711.1417322834644" w:hanging="705"/>
        <w:rPr>
          <w:b w:val="1"/>
        </w:rPr>
      </w:pPr>
      <w:r w:rsidDel="00000000" w:rsidR="00000000" w:rsidRPr="00000000">
        <w:rPr>
          <w:b w:val="1"/>
          <w:rtl w:val="0"/>
        </w:rPr>
        <w:t xml:space="preserve">9.</w:t>
        <w:tab/>
        <w:t xml:space="preserve">COVID-19: WATCHING BRIEF</w:t>
      </w:r>
    </w:p>
    <w:p w:rsidR="00000000" w:rsidDel="00000000" w:rsidP="00000000" w:rsidRDefault="00000000" w:rsidRPr="00000000" w14:paraId="0000004B">
      <w:pPr>
        <w:spacing w:line="240" w:lineRule="auto"/>
        <w:ind w:left="711.1417322834644" w:hanging="705"/>
        <w:rPr/>
      </w:pPr>
      <w:r w:rsidDel="00000000" w:rsidR="00000000" w:rsidRPr="00000000">
        <w:rPr>
          <w:rtl w:val="0"/>
        </w:rPr>
      </w:r>
    </w:p>
    <w:p w:rsidR="00000000" w:rsidDel="00000000" w:rsidP="00000000" w:rsidRDefault="00000000" w:rsidRPr="00000000" w14:paraId="0000004C">
      <w:pPr>
        <w:spacing w:line="240" w:lineRule="auto"/>
        <w:ind w:left="723.6614173228347" w:firstLine="0"/>
        <w:rPr/>
      </w:pPr>
      <w:r w:rsidDel="00000000" w:rsidR="00000000" w:rsidRPr="00000000">
        <w:rPr>
          <w:rtl w:val="0"/>
        </w:rPr>
        <w:t xml:space="preserve">The Committee noted its continued watching brief on risks to the Principles of Public Life by Covid.  Cross-over with the SM2 review was highlighted.</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10.</w:t>
        <w:tab/>
        <w:t xml:space="preserve">STANDARDS CHECK</w:t>
      </w:r>
    </w:p>
    <w:p w:rsidR="00000000" w:rsidDel="00000000" w:rsidP="00000000" w:rsidRDefault="00000000" w:rsidRPr="00000000" w14:paraId="0000004F">
      <w:pPr>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ind w:left="720" w:firstLine="0"/>
        <w:rPr/>
      </w:pPr>
      <w:r w:rsidDel="00000000" w:rsidR="00000000" w:rsidRPr="00000000">
        <w:rPr>
          <w:rtl w:val="0"/>
        </w:rPr>
        <w:t xml:space="preserve">The standards check for May 2021 was noted. </w:t>
      </w:r>
    </w:p>
    <w:p w:rsidR="00000000" w:rsidDel="00000000" w:rsidP="00000000" w:rsidRDefault="00000000" w:rsidRPr="00000000" w14:paraId="00000051">
      <w:pPr>
        <w:spacing w:line="240" w:lineRule="auto"/>
        <w:ind w:left="0" w:firstLine="0"/>
        <w:rPr/>
      </w:pPr>
      <w:r w:rsidDel="00000000" w:rsidR="00000000" w:rsidRPr="00000000">
        <w:rPr>
          <w:rtl w:val="0"/>
        </w:rPr>
      </w:r>
    </w:p>
    <w:p w:rsidR="00000000" w:rsidDel="00000000" w:rsidP="00000000" w:rsidRDefault="00000000" w:rsidRPr="00000000" w14:paraId="00000052">
      <w:pPr>
        <w:spacing w:line="240" w:lineRule="auto"/>
        <w:ind w:left="0" w:firstLine="0"/>
        <w:rPr>
          <w:b w:val="1"/>
        </w:rPr>
      </w:pPr>
      <w:r w:rsidDel="00000000" w:rsidR="00000000" w:rsidRPr="00000000">
        <w:rPr>
          <w:b w:val="1"/>
          <w:rtl w:val="0"/>
        </w:rPr>
        <w:t xml:space="preserve">11.</w:t>
        <w:tab/>
        <w:t xml:space="preserve">FORWARD AGENDA</w:t>
      </w:r>
    </w:p>
    <w:p w:rsidR="00000000" w:rsidDel="00000000" w:rsidP="00000000" w:rsidRDefault="00000000" w:rsidRPr="00000000" w14:paraId="00000053">
      <w:pPr>
        <w:spacing w:line="240" w:lineRule="auto"/>
        <w:ind w:left="0" w:firstLine="0"/>
        <w:rPr>
          <w:b w:val="1"/>
        </w:rPr>
      </w:pPr>
      <w:r w:rsidDel="00000000" w:rsidR="00000000" w:rsidRPr="00000000">
        <w:rPr>
          <w:rtl w:val="0"/>
        </w:rPr>
      </w:r>
    </w:p>
    <w:p w:rsidR="00000000" w:rsidDel="00000000" w:rsidP="00000000" w:rsidRDefault="00000000" w:rsidRPr="00000000" w14:paraId="00000054">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b w:val="1"/>
          <w:rtl w:val="0"/>
        </w:rPr>
        <w:t xml:space="preserve">12.</w:t>
        <w:tab/>
        <w:t xml:space="preserve">AOB </w:t>
      </w:r>
    </w:p>
    <w:p w:rsidR="00000000" w:rsidDel="00000000" w:rsidP="00000000" w:rsidRDefault="00000000" w:rsidRPr="00000000" w14:paraId="00000057">
      <w:pPr>
        <w:spacing w:line="240" w:lineRule="auto"/>
        <w:ind w:left="720" w:firstLine="0"/>
        <w:rPr>
          <w:b w:val="1"/>
        </w:rPr>
      </w:pPr>
      <w:r w:rsidDel="00000000" w:rsidR="00000000" w:rsidRPr="00000000">
        <w:rPr>
          <w:rtl w:val="0"/>
        </w:rPr>
      </w:r>
    </w:p>
    <w:p w:rsidR="00000000" w:rsidDel="00000000" w:rsidP="00000000" w:rsidRDefault="00000000" w:rsidRPr="00000000" w14:paraId="00000058">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9">
      <w:pPr>
        <w:spacing w:line="240" w:lineRule="auto"/>
        <w:ind w:left="720" w:firstLine="0"/>
        <w:rPr>
          <w:b w:val="1"/>
        </w:rPr>
      </w:pPr>
      <w:r w:rsidDel="00000000" w:rsidR="00000000" w:rsidRPr="00000000">
        <w:rPr>
          <w:rtl w:val="0"/>
        </w:rPr>
      </w:r>
    </w:p>
    <w:p w:rsidR="00000000" w:rsidDel="00000000" w:rsidP="00000000" w:rsidRDefault="00000000" w:rsidRPr="00000000" w14:paraId="0000005A">
      <w:pPr>
        <w:spacing w:line="240" w:lineRule="auto"/>
        <w:ind w:left="720" w:firstLine="0"/>
        <w:rPr/>
      </w:pPr>
      <w:r w:rsidDel="00000000" w:rsidR="00000000" w:rsidRPr="00000000">
        <w:rPr>
          <w:rtl w:val="0"/>
        </w:rPr>
        <w:t xml:space="preserve">The Committee noted the communications update for April 2021.</w:t>
      </w:r>
    </w:p>
    <w:p w:rsidR="00000000" w:rsidDel="00000000" w:rsidP="00000000" w:rsidRDefault="00000000" w:rsidRPr="00000000" w14:paraId="0000005B">
      <w:pPr>
        <w:spacing w:line="240" w:lineRule="auto"/>
        <w:ind w:left="720" w:firstLine="0"/>
        <w:rPr/>
      </w:pPr>
      <w:r w:rsidDel="00000000" w:rsidR="00000000" w:rsidRPr="00000000">
        <w:rPr>
          <w:rtl w:val="0"/>
        </w:rPr>
      </w:r>
    </w:p>
    <w:p w:rsidR="00000000" w:rsidDel="00000000" w:rsidP="00000000" w:rsidRDefault="00000000" w:rsidRPr="00000000" w14:paraId="0000005C">
      <w:pPr>
        <w:spacing w:line="240" w:lineRule="auto"/>
        <w:ind w:left="720" w:firstLine="0"/>
        <w:rPr>
          <w:b w:val="1"/>
        </w:rPr>
      </w:pPr>
      <w:r w:rsidDel="00000000" w:rsidR="00000000" w:rsidRPr="00000000">
        <w:rPr>
          <w:b w:val="1"/>
          <w:rtl w:val="0"/>
        </w:rPr>
        <w:t xml:space="preserve">Diversity</w:t>
      </w:r>
    </w:p>
    <w:p w:rsidR="00000000" w:rsidDel="00000000" w:rsidP="00000000" w:rsidRDefault="00000000" w:rsidRPr="00000000" w14:paraId="0000005D">
      <w:pPr>
        <w:spacing w:line="240" w:lineRule="auto"/>
        <w:ind w:left="720" w:firstLine="0"/>
        <w:rPr/>
      </w:pPr>
      <w:r w:rsidDel="00000000" w:rsidR="00000000" w:rsidRPr="00000000">
        <w:rPr>
          <w:rtl w:val="0"/>
        </w:rPr>
      </w:r>
    </w:p>
    <w:p w:rsidR="00000000" w:rsidDel="00000000" w:rsidP="00000000" w:rsidRDefault="00000000" w:rsidRPr="00000000" w14:paraId="0000005E">
      <w:pPr>
        <w:shd w:fill="ffffff" w:val="clear"/>
        <w:spacing w:line="240" w:lineRule="auto"/>
        <w:ind w:left="720" w:firstLine="0"/>
        <w:rPr>
          <w:strike w:val="1"/>
          <w:color w:val="222222"/>
        </w:rPr>
      </w:pPr>
      <w:r w:rsidDel="00000000" w:rsidR="00000000" w:rsidRPr="00000000">
        <w:rPr>
          <w:color w:val="222222"/>
          <w:rtl w:val="0"/>
        </w:rPr>
        <w:t xml:space="preserve">Monisha Shah spoke about the need for the Committee to be mindful of the contemporary narrative of race, cultural and other disparities, and how these are linked to bullying and harassment and the current debate around freedom of expression.  </w:t>
      </w:r>
      <w:r w:rsidDel="00000000" w:rsidR="00000000" w:rsidRPr="00000000">
        <w:rPr>
          <w:rtl w:val="0"/>
        </w:rPr>
      </w:r>
    </w:p>
    <w:p w:rsidR="00000000" w:rsidDel="00000000" w:rsidP="00000000" w:rsidRDefault="00000000" w:rsidRPr="00000000" w14:paraId="0000005F">
      <w:pPr>
        <w:shd w:fill="ffffff" w:val="clear"/>
        <w:spacing w:line="240"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60">
      <w:pPr>
        <w:shd w:fill="ffffff" w:val="clear"/>
        <w:spacing w:line="240" w:lineRule="auto"/>
        <w:ind w:left="720" w:firstLine="0"/>
        <w:rPr>
          <w:color w:val="222222"/>
        </w:rPr>
      </w:pPr>
      <w:r w:rsidDel="00000000" w:rsidR="00000000" w:rsidRPr="00000000">
        <w:rPr>
          <w:color w:val="222222"/>
          <w:rtl w:val="0"/>
        </w:rPr>
        <w:t xml:space="preserve">Monisha said that she hoped that the Committee would reflect on some of the more complex interplay of race and gender but also class and geography and think about what it meant for the wider standards world, and the detrimental impact it was likely to have on people from diverse and underrepresented communities being willing to take up roles in public life.  Public bodies needed to represent the people they served.  The public appointment process needed to do what it could to counteract such worrying trends.</w:t>
      </w:r>
    </w:p>
    <w:p w:rsidR="00000000" w:rsidDel="00000000" w:rsidP="00000000" w:rsidRDefault="00000000" w:rsidRPr="00000000" w14:paraId="00000061">
      <w:pPr>
        <w:spacing w:line="240" w:lineRule="auto"/>
        <w:ind w:left="0" w:firstLine="0"/>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t xml:space="preserve">Members thanked Monisha for this important reminder and fully took on board Monisha’s points.  They would think about how this might be reflected in future work.</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spacing w:line="240" w:lineRule="auto"/>
        <w:ind w:left="720" w:firstLine="0"/>
        <w:rPr>
          <w:b w:val="1"/>
        </w:rPr>
      </w:pPr>
      <w:r w:rsidDel="00000000" w:rsidR="00000000" w:rsidRPr="00000000">
        <w:rPr>
          <w:b w:val="1"/>
          <w:rtl w:val="0"/>
        </w:rPr>
        <w:t xml:space="preserve">Date of Next Meeting</w:t>
      </w:r>
    </w:p>
    <w:p w:rsidR="00000000" w:rsidDel="00000000" w:rsidP="00000000" w:rsidRDefault="00000000" w:rsidRPr="00000000" w14:paraId="00000065">
      <w:pPr>
        <w:spacing w:line="240" w:lineRule="auto"/>
        <w:ind w:left="720" w:firstLine="0"/>
        <w:rPr>
          <w:b w:val="1"/>
        </w:rPr>
      </w:pPr>
      <w:r w:rsidDel="00000000" w:rsidR="00000000" w:rsidRPr="00000000">
        <w:rPr>
          <w:rtl w:val="0"/>
        </w:rPr>
      </w:r>
    </w:p>
    <w:p w:rsidR="00000000" w:rsidDel="00000000" w:rsidP="00000000" w:rsidRDefault="00000000" w:rsidRPr="00000000" w14:paraId="00000066">
      <w:pPr>
        <w:spacing w:line="240" w:lineRule="auto"/>
        <w:ind w:left="720" w:firstLine="0"/>
        <w:rPr/>
      </w:pPr>
      <w:r w:rsidDel="00000000" w:rsidR="00000000" w:rsidRPr="00000000">
        <w:rPr>
          <w:rtl w:val="0"/>
        </w:rPr>
        <w:t xml:space="preserve">Thursday 17 June 2021 at 10.00 via video conference call.</w:t>
      </w:r>
      <w:r w:rsidDel="00000000" w:rsidR="00000000" w:rsidRPr="00000000">
        <w:rPr>
          <w:rtl w:val="0"/>
        </w:rPr>
      </w:r>
    </w:p>
    <w:p w:rsidR="00000000" w:rsidDel="00000000" w:rsidP="00000000" w:rsidRDefault="00000000" w:rsidRPr="00000000" w14:paraId="00000067">
      <w:pPr>
        <w:spacing w:line="240" w:lineRule="auto"/>
        <w:ind w:left="720" w:firstLine="0"/>
        <w:rPr/>
      </w:pPr>
      <w:r w:rsidDel="00000000" w:rsidR="00000000" w:rsidRPr="00000000">
        <w:rPr>
          <w:rtl w:val="0"/>
        </w:rPr>
      </w:r>
    </w:p>
    <w:p w:rsidR="00000000" w:rsidDel="00000000" w:rsidP="00000000" w:rsidRDefault="00000000" w:rsidRPr="00000000" w14:paraId="00000068">
      <w:pPr>
        <w:spacing w:line="240" w:lineRule="auto"/>
        <w:ind w:left="720" w:firstLine="0"/>
        <w:rPr/>
      </w:pPr>
      <w:r w:rsidDel="00000000" w:rsidR="00000000" w:rsidRPr="00000000">
        <w:rPr>
          <w:rtl w:val="0"/>
        </w:rPr>
      </w:r>
    </w:p>
    <w:p w:rsidR="00000000" w:rsidDel="00000000" w:rsidP="00000000" w:rsidRDefault="00000000" w:rsidRPr="00000000" w14:paraId="00000069">
      <w:pPr>
        <w:spacing w:line="240" w:lineRule="auto"/>
        <w:ind w:left="720" w:firstLine="0"/>
        <w:rPr/>
      </w:pPr>
      <w:r w:rsidDel="00000000" w:rsidR="00000000" w:rsidRPr="00000000">
        <w:rPr>
          <w:rtl w:val="0"/>
        </w:rPr>
      </w:r>
    </w:p>
    <w:p w:rsidR="00000000" w:rsidDel="00000000" w:rsidP="00000000" w:rsidRDefault="00000000" w:rsidRPr="00000000" w14:paraId="0000006A">
      <w:pPr>
        <w:spacing w:line="240" w:lineRule="auto"/>
        <w:ind w:left="0" w:firstLine="0"/>
        <w:rPr/>
      </w:pPr>
      <w:r w:rsidDel="00000000" w:rsidR="00000000" w:rsidRPr="00000000">
        <w:rPr>
          <w:rtl w:val="0"/>
        </w:rPr>
      </w:r>
    </w:p>
    <w:p w:rsidR="00000000" w:rsidDel="00000000" w:rsidP="00000000" w:rsidRDefault="00000000" w:rsidRPr="00000000" w14:paraId="0000006B">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C">
      <w:pPr>
        <w:spacing w:line="240" w:lineRule="auto"/>
        <w:ind w:left="720" w:firstLine="0"/>
        <w:rPr/>
      </w:pPr>
      <w:r w:rsidDel="00000000" w:rsidR="00000000" w:rsidRPr="00000000">
        <w:rPr>
          <w:rtl w:val="0"/>
        </w:rPr>
        <w:t xml:space="preserve">May 2021</w:t>
      </w:r>
      <w:r w:rsidDel="00000000" w:rsidR="00000000" w:rsidRPr="00000000">
        <w:rPr>
          <w:rtl w:val="0"/>
        </w:rPr>
      </w:r>
    </w:p>
    <w:sectPr>
      <w:headerReference r:id="rId6" w:type="default"/>
      <w:footerReference r:id="rId7"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