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16F0"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Pr>
          <w:rFonts w:ascii="Arial" w:hAnsi="Arial"/>
          <w:b/>
          <w:bCs/>
          <w:sz w:val="36"/>
          <w:szCs w:val="36"/>
        </w:rPr>
        <w:t>Tribunal Procedure Committee</w:t>
      </w:r>
    </w:p>
    <w:p w14:paraId="7CD016F3" w14:textId="68B12D38" w:rsidR="002E7100" w:rsidRDefault="002E7100" w:rsidP="00AA1752">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kern w:val="28"/>
          <w:sz w:val="32"/>
          <w:szCs w:val="32"/>
        </w:rPr>
      </w:pPr>
    </w:p>
    <w:p w14:paraId="4018F5C6" w14:textId="6862B94B" w:rsidR="00435FE5" w:rsidRPr="00B54AF2" w:rsidRDefault="00AA1752" w:rsidP="00435FE5">
      <w:pPr>
        <w:pStyle w:val="Body"/>
        <w:rPr>
          <w:rFonts w:ascii="Arial" w:hAnsi="Arial"/>
          <w:b/>
          <w:bCs/>
          <w:sz w:val="24"/>
          <w:szCs w:val="24"/>
        </w:rPr>
      </w:pPr>
      <w:r w:rsidRPr="00B54AF2">
        <w:rPr>
          <w:rFonts w:ascii="Arial" w:hAnsi="Arial"/>
          <w:b/>
          <w:bCs/>
          <w:sz w:val="24"/>
          <w:szCs w:val="24"/>
        </w:rPr>
        <w:t xml:space="preserve">Consultation </w:t>
      </w:r>
      <w:r w:rsidR="00435FE5" w:rsidRPr="00B54AF2">
        <w:rPr>
          <w:rFonts w:ascii="Arial" w:hAnsi="Arial"/>
          <w:b/>
          <w:bCs/>
          <w:sz w:val="24"/>
          <w:szCs w:val="24"/>
        </w:rPr>
        <w:t xml:space="preserve">on </w:t>
      </w:r>
      <w:r w:rsidR="008316B7" w:rsidRPr="008316B7">
        <w:rPr>
          <w:rFonts w:ascii="Arial" w:hAnsi="Arial"/>
          <w:b/>
          <w:bCs/>
          <w:sz w:val="24"/>
          <w:szCs w:val="24"/>
        </w:rPr>
        <w:t>po</w:t>
      </w:r>
      <w:r w:rsidR="005A5D68">
        <w:rPr>
          <w:rFonts w:ascii="Arial" w:hAnsi="Arial"/>
          <w:b/>
          <w:bCs/>
          <w:sz w:val="24"/>
          <w:szCs w:val="24"/>
        </w:rPr>
        <w:t>ssible</w:t>
      </w:r>
      <w:bookmarkStart w:id="0" w:name="_GoBack"/>
      <w:bookmarkEnd w:id="0"/>
      <w:r w:rsidR="008316B7" w:rsidRPr="008316B7">
        <w:rPr>
          <w:rFonts w:ascii="Arial" w:hAnsi="Arial"/>
          <w:b/>
          <w:bCs/>
          <w:sz w:val="24"/>
          <w:szCs w:val="24"/>
        </w:rPr>
        <w:t xml:space="preserve"> changes to </w:t>
      </w:r>
      <w:r w:rsidR="007F029F">
        <w:rPr>
          <w:rFonts w:ascii="Arial" w:hAnsi="Arial"/>
          <w:b/>
          <w:bCs/>
          <w:sz w:val="24"/>
          <w:szCs w:val="24"/>
        </w:rPr>
        <w:t>Tribunal Procedure</w:t>
      </w:r>
      <w:r w:rsidR="008316B7" w:rsidRPr="008316B7">
        <w:rPr>
          <w:rFonts w:ascii="Arial" w:hAnsi="Arial"/>
          <w:b/>
          <w:bCs/>
          <w:sz w:val="24"/>
          <w:szCs w:val="24"/>
        </w:rPr>
        <w:t xml:space="preserve"> </w:t>
      </w:r>
      <w:r w:rsidR="007F029F">
        <w:rPr>
          <w:rFonts w:ascii="Arial" w:hAnsi="Arial"/>
          <w:b/>
          <w:bCs/>
          <w:sz w:val="24"/>
          <w:szCs w:val="24"/>
        </w:rPr>
        <w:t>(</w:t>
      </w:r>
      <w:r w:rsidR="008316B7" w:rsidRPr="008316B7">
        <w:rPr>
          <w:rFonts w:ascii="Arial" w:hAnsi="Arial"/>
          <w:b/>
          <w:bCs/>
          <w:sz w:val="24"/>
          <w:szCs w:val="24"/>
        </w:rPr>
        <w:t>Upper Tribunal</w:t>
      </w:r>
      <w:r w:rsidR="007F029F">
        <w:rPr>
          <w:rFonts w:ascii="Arial" w:hAnsi="Arial"/>
          <w:b/>
          <w:bCs/>
          <w:sz w:val="24"/>
          <w:szCs w:val="24"/>
        </w:rPr>
        <w:t>)</w:t>
      </w:r>
      <w:r w:rsidR="008316B7" w:rsidRPr="008316B7">
        <w:rPr>
          <w:rFonts w:ascii="Arial" w:hAnsi="Arial"/>
          <w:b/>
          <w:bCs/>
          <w:sz w:val="24"/>
          <w:szCs w:val="24"/>
        </w:rPr>
        <w:t xml:space="preserve"> Rules 2008</w:t>
      </w:r>
      <w:r w:rsidR="007F029F">
        <w:rPr>
          <w:rFonts w:ascii="Arial" w:hAnsi="Arial"/>
          <w:b/>
          <w:bCs/>
          <w:sz w:val="24"/>
          <w:szCs w:val="24"/>
        </w:rPr>
        <w:t xml:space="preserve"> in respect to rule 2</w:t>
      </w:r>
      <w:r w:rsidR="00AF3C99">
        <w:rPr>
          <w:rFonts w:ascii="Arial" w:hAnsi="Arial"/>
          <w:b/>
          <w:bCs/>
          <w:sz w:val="24"/>
          <w:szCs w:val="24"/>
        </w:rPr>
        <w:t>2</w:t>
      </w:r>
    </w:p>
    <w:p w14:paraId="62D6483B" w14:textId="1899710B" w:rsidR="00CE559D" w:rsidRPr="00CE559D" w:rsidRDefault="00CE559D" w:rsidP="00435FE5">
      <w:pPr>
        <w:pStyle w:val="Body"/>
        <w:rPr>
          <w:rFonts w:ascii="Arial" w:hAnsi="Arial"/>
          <w:b/>
          <w:bCs/>
        </w:rPr>
      </w:pPr>
    </w:p>
    <w:p w14:paraId="0A07CB92" w14:textId="2061CBDB" w:rsidR="00AA1752" w:rsidRDefault="00AA1752" w:rsidP="00CE559D">
      <w:pPr>
        <w:pStyle w:val="Title"/>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b/>
          <w:bCs/>
        </w:rPr>
      </w:pPr>
    </w:p>
    <w:p w14:paraId="57FDD3A5" w14:textId="77777777" w:rsidR="004229C0" w:rsidRDefault="004229C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kern w:val="28"/>
          <w:sz w:val="32"/>
          <w:szCs w:val="32"/>
        </w:rPr>
      </w:pPr>
    </w:p>
    <w:p w14:paraId="7CD016F4" w14:textId="43AD924D"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rPr>
      </w:pPr>
      <w:r>
        <w:rPr>
          <w:rFonts w:ascii="Arial" w:hAnsi="Arial"/>
          <w:b/>
          <w:bCs/>
        </w:rPr>
        <w:t>Questionnai</w:t>
      </w:r>
      <w:r w:rsidR="00AF3C99">
        <w:rPr>
          <w:rFonts w:ascii="Arial" w:hAnsi="Arial"/>
          <w:b/>
          <w:bCs/>
        </w:rPr>
        <w:t>re</w:t>
      </w:r>
    </w:p>
    <w:p w14:paraId="7CD016F5" w14:textId="186E2B81" w:rsidR="002E7100" w:rsidRPr="003064AA"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color w:val="000000" w:themeColor="text1"/>
        </w:rPr>
      </w:pPr>
      <w:r>
        <w:rPr>
          <w:rFonts w:ascii="Arial" w:hAnsi="Arial"/>
        </w:rPr>
        <w:t>We would welcome responses to the following questions set out in the consultation paper.</w:t>
      </w:r>
      <w:r w:rsidR="0045316F">
        <w:rPr>
          <w:rFonts w:ascii="Arial" w:hAnsi="Arial"/>
        </w:rPr>
        <w:t xml:space="preserve"> As the Tribunal Procedure Committee Secretariat are currently working remotely,</w:t>
      </w:r>
      <w:r>
        <w:rPr>
          <w:rFonts w:ascii="Arial" w:hAnsi="Arial"/>
        </w:rPr>
        <w:t xml:space="preserve"> </w:t>
      </w:r>
      <w:r w:rsidR="0045316F">
        <w:rPr>
          <w:rFonts w:ascii="Arial" w:hAnsi="Arial"/>
        </w:rPr>
        <w:t>p</w:t>
      </w:r>
      <w:r>
        <w:rPr>
          <w:rFonts w:ascii="Arial" w:hAnsi="Arial"/>
        </w:rPr>
        <w:t xml:space="preserve">lease return the completed questionnaire </w:t>
      </w:r>
      <w:r w:rsidR="00AF3C99">
        <w:rPr>
          <w:rFonts w:ascii="Arial" w:hAnsi="Arial"/>
        </w:rPr>
        <w:t>via</w:t>
      </w:r>
      <w:r w:rsidR="00AA1752">
        <w:rPr>
          <w:rFonts w:ascii="Arial" w:hAnsi="Arial"/>
        </w:rPr>
        <w:t xml:space="preserve"> </w:t>
      </w:r>
      <w:r w:rsidR="00AF3C99">
        <w:rPr>
          <w:rFonts w:ascii="Arial" w:hAnsi="Arial"/>
        </w:rPr>
        <w:t xml:space="preserve">Email by </w:t>
      </w:r>
      <w:r w:rsidR="0045316F" w:rsidRPr="0045316F">
        <w:rPr>
          <w:rFonts w:ascii="Arial" w:hAnsi="Arial"/>
          <w:b/>
          <w:bCs/>
          <w:color w:val="auto"/>
        </w:rPr>
        <w:t>16</w:t>
      </w:r>
      <w:r w:rsidR="00D645C4" w:rsidRPr="0045316F">
        <w:rPr>
          <w:rFonts w:ascii="Arial" w:hAnsi="Arial"/>
          <w:b/>
          <w:bCs/>
          <w:color w:val="auto"/>
        </w:rPr>
        <w:t xml:space="preserve"> </w:t>
      </w:r>
      <w:r w:rsidR="0045316F" w:rsidRPr="0045316F">
        <w:rPr>
          <w:rFonts w:ascii="Arial" w:hAnsi="Arial"/>
          <w:b/>
          <w:bCs/>
          <w:color w:val="auto"/>
        </w:rPr>
        <w:t>August</w:t>
      </w:r>
      <w:r w:rsidR="00CE559D" w:rsidRPr="0045316F">
        <w:rPr>
          <w:rFonts w:ascii="Arial" w:hAnsi="Arial"/>
          <w:b/>
          <w:bCs/>
          <w:color w:val="auto"/>
        </w:rPr>
        <w:t xml:space="preserve"> 202</w:t>
      </w:r>
      <w:r w:rsidR="003E54B1" w:rsidRPr="0045316F">
        <w:rPr>
          <w:rFonts w:ascii="Arial" w:hAnsi="Arial"/>
          <w:b/>
          <w:bCs/>
          <w:color w:val="auto"/>
        </w:rPr>
        <w:t>1</w:t>
      </w:r>
      <w:r w:rsidRPr="003E54B1">
        <w:rPr>
          <w:rFonts w:ascii="Arial" w:hAnsi="Arial"/>
          <w:color w:val="FF0000"/>
        </w:rPr>
        <w:t xml:space="preserve"> </w:t>
      </w:r>
      <w:r w:rsidRPr="003064AA">
        <w:rPr>
          <w:rFonts w:ascii="Arial" w:hAnsi="Arial"/>
          <w:color w:val="000000" w:themeColor="text1"/>
        </w:rPr>
        <w:t>to:</w:t>
      </w:r>
    </w:p>
    <w:p w14:paraId="7CD016F6"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p>
    <w:p w14:paraId="3D05D8D6" w14:textId="3009D365" w:rsidR="00BD6F9D" w:rsidRPr="00AF3C99" w:rsidRDefault="00CE559D" w:rsidP="00AF3C99">
      <w:pPr>
        <w:pBdr>
          <w:top w:val="none" w:sz="0" w:space="0" w:color="auto"/>
          <w:left w:val="none" w:sz="0" w:space="0" w:color="auto"/>
          <w:bottom w:val="none" w:sz="0" w:space="0" w:color="auto"/>
          <w:right w:val="none" w:sz="0" w:space="0" w:color="auto"/>
          <w:bar w:val="none" w:sz="0" w:color="auto"/>
        </w:pBdr>
        <w:spacing w:line="360" w:lineRule="auto"/>
        <w:rPr>
          <w:rFonts w:ascii="Arial" w:hAnsi="Arial"/>
        </w:rPr>
      </w:pPr>
      <w:r>
        <w:rPr>
          <w:rFonts w:ascii="Arial" w:hAnsi="Arial"/>
        </w:rPr>
        <w:t>Vijay Parkash-</w:t>
      </w:r>
      <w:r w:rsidR="00BD6F9D" w:rsidRPr="00BD6F9D">
        <w:rPr>
          <w:rFonts w:ascii="Arial" w:hAnsi="Arial"/>
        </w:rPr>
        <w:t xml:space="preserve">Secretary to the Tribunal Procedure Committee </w:t>
      </w:r>
    </w:p>
    <w:p w14:paraId="7CD016F9"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Pr>
          <w:rFonts w:ascii="Arial" w:hAnsi="Arial"/>
          <w:sz w:val="22"/>
          <w:szCs w:val="22"/>
        </w:rPr>
        <w:t xml:space="preserve">Email: </w:t>
      </w:r>
      <w:hyperlink r:id="rId10" w:history="1">
        <w:r>
          <w:rPr>
            <w:rStyle w:val="Hyperlink0"/>
          </w:rPr>
          <w:t>tpcsecretariat@justice.gsi.gov.uk</w:t>
        </w:r>
      </w:hyperlink>
      <w:r>
        <w:t xml:space="preserve"> </w:t>
      </w:r>
    </w:p>
    <w:p w14:paraId="7CD016FA" w14:textId="60955651"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5C1D5903" w14:textId="4B4C5898"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4AEFAF9C" w14:textId="11028704"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290256BB" w14:textId="3879F5D7"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39D8FC04" w14:textId="1D7C3DAD"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4256D29D" w14:textId="7E7FB33D"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040C3482" w14:textId="41D0DE85"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04F56C49" w14:textId="5647E96F" w:rsidR="00B54AF2" w:rsidRDefault="00B54AF2">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1FD33B04" w14:textId="058BCD51" w:rsidR="00B54AF2" w:rsidRDefault="00B54AF2">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5F504D21" w14:textId="1B13073F" w:rsidR="00B54AF2" w:rsidRDefault="00B54AF2">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4409AE04" w14:textId="03FF838A" w:rsidR="008316B7" w:rsidRDefault="008316B7">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7C66014C" w14:textId="704CBB57" w:rsidR="00AF3C99" w:rsidRDefault="00AF3C99">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4ABBE6D3" w14:textId="25930DFC" w:rsidR="00AF3C99" w:rsidRDefault="00AF3C99">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158C5484" w14:textId="439308DF" w:rsidR="00AF3C99" w:rsidRDefault="00AF3C99">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7AC82056" w14:textId="77777777" w:rsidR="00AF3C99" w:rsidRDefault="00AF3C99">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7E66B6CD" w14:textId="77777777" w:rsidR="00B53356" w:rsidRDefault="00B53356">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66E64B02" w14:textId="1E33C29E"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297"/>
        <w:gridCol w:w="6271"/>
      </w:tblGrid>
      <w:tr w:rsidR="002E7100" w14:paraId="7CD016FD" w14:textId="77777777">
        <w:trPr>
          <w:trHeight w:val="698"/>
        </w:trPr>
        <w:tc>
          <w:tcPr>
            <w:tcW w:w="22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B"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b/>
                <w:bCs/>
              </w:rPr>
              <w:lastRenderedPageBreak/>
              <w:t>Respondent name</w:t>
            </w:r>
          </w:p>
        </w:tc>
        <w:tc>
          <w:tcPr>
            <w:tcW w:w="6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C" w14:textId="75F9332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rPr>
              <w:t xml:space="preserve">   </w:t>
            </w:r>
            <w:r w:rsidR="00AA1752">
              <w:rPr>
                <w:rFonts w:ascii="Arial" w:hAnsi="Arial"/>
              </w:rPr>
              <w:t xml:space="preserve">    </w:t>
            </w:r>
            <w:r>
              <w:rPr>
                <w:rFonts w:ascii="Arial" w:hAnsi="Arial"/>
              </w:rPr>
              <w:t xml:space="preserve"> </w:t>
            </w:r>
          </w:p>
        </w:tc>
      </w:tr>
      <w:tr w:rsidR="002E7100" w14:paraId="7CD01700" w14:textId="77777777">
        <w:trPr>
          <w:trHeight w:val="282"/>
        </w:trPr>
        <w:tc>
          <w:tcPr>
            <w:tcW w:w="22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E"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b/>
                <w:bCs/>
              </w:rPr>
              <w:t>Organisation</w:t>
            </w:r>
          </w:p>
        </w:tc>
        <w:tc>
          <w:tcPr>
            <w:tcW w:w="6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FF5517" w14:textId="77777777" w:rsidR="002E7100" w:rsidRDefault="002E7100">
            <w:pPr>
              <w:pBdr>
                <w:top w:val="none" w:sz="0" w:space="0" w:color="auto"/>
                <w:left w:val="none" w:sz="0" w:space="0" w:color="auto"/>
                <w:bottom w:val="none" w:sz="0" w:space="0" w:color="auto"/>
                <w:right w:val="none" w:sz="0" w:space="0" w:color="auto"/>
                <w:bar w:val="none" w:sz="0" w:color="auto"/>
              </w:pBdr>
            </w:pPr>
          </w:p>
          <w:p w14:paraId="3D149433" w14:textId="77777777" w:rsidR="00917DC2" w:rsidRDefault="00917DC2">
            <w:pPr>
              <w:pBdr>
                <w:top w:val="none" w:sz="0" w:space="0" w:color="auto"/>
                <w:left w:val="none" w:sz="0" w:space="0" w:color="auto"/>
                <w:bottom w:val="none" w:sz="0" w:space="0" w:color="auto"/>
                <w:right w:val="none" w:sz="0" w:space="0" w:color="auto"/>
                <w:bar w:val="none" w:sz="0" w:color="auto"/>
              </w:pBdr>
            </w:pPr>
          </w:p>
          <w:p w14:paraId="7CD016FF" w14:textId="26704BB1" w:rsidR="00917DC2" w:rsidRDefault="00917DC2">
            <w:pPr>
              <w:pBdr>
                <w:top w:val="none" w:sz="0" w:space="0" w:color="auto"/>
                <w:left w:val="none" w:sz="0" w:space="0" w:color="auto"/>
                <w:bottom w:val="none" w:sz="0" w:space="0" w:color="auto"/>
                <w:right w:val="none" w:sz="0" w:space="0" w:color="auto"/>
                <w:bar w:val="none" w:sz="0" w:color="auto"/>
              </w:pBdr>
            </w:pPr>
          </w:p>
        </w:tc>
      </w:tr>
    </w:tbl>
    <w:p w14:paraId="7CD01702" w14:textId="27EFEA91"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522"/>
      </w:tblGrid>
      <w:tr w:rsidR="002E7100" w14:paraId="7CD01705" w14:textId="77777777" w:rsidTr="00AA1752">
        <w:trPr>
          <w:trHeight w:val="87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98F3D" w14:textId="31D5DD6D" w:rsidR="00293F1D" w:rsidRPr="00293F1D" w:rsidRDefault="00D7301D" w:rsidP="00293F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Calibri"/>
                <w:bCs/>
              </w:rPr>
            </w:pPr>
            <w:r w:rsidRPr="00CE559D">
              <w:rPr>
                <w:rFonts w:ascii="Arial" w:hAnsi="Arial" w:cs="Calibri"/>
                <w:b/>
              </w:rPr>
              <w:t>Question 1</w:t>
            </w:r>
            <w:r w:rsidR="00CE559D">
              <w:rPr>
                <w:rFonts w:ascii="Arial" w:hAnsi="Arial" w:cs="Calibri"/>
                <w:b/>
              </w:rPr>
              <w:t>:</w:t>
            </w:r>
            <w:r w:rsidR="00CE559D" w:rsidRPr="00CE559D">
              <w:rPr>
                <w:rFonts w:ascii="Arial" w:hAnsi="Arial" w:cs="Calibri"/>
                <w:b/>
              </w:rPr>
              <w:t xml:space="preserve"> </w:t>
            </w:r>
            <w:r w:rsidR="00AF3C99" w:rsidRPr="00AF3C99">
              <w:rPr>
                <w:rFonts w:ascii="Arial" w:hAnsi="Arial" w:cs="Calibri"/>
                <w:bCs/>
              </w:rPr>
              <w:t>Do you consider that there should be a power conferred on a UT Judge deciding PTA (or an application to admit a late application for PTA) on the papers to certify the application (or part of it) as being “totally without merit”, with the consequence that the applicant would not be allowed to renew the application (or that part of it) at an oral hearing? If so, why; and if not, why not?</w:t>
            </w:r>
          </w:p>
          <w:p w14:paraId="7CD01704" w14:textId="05290130" w:rsidR="00B73216" w:rsidRPr="00293F1D" w:rsidRDefault="00B73216" w:rsidP="00293F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Calibri"/>
                <w:b/>
              </w:rPr>
            </w:pPr>
          </w:p>
        </w:tc>
      </w:tr>
      <w:tr w:rsidR="002E7100" w14:paraId="7CD01708" w14:textId="77777777">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06" w14:textId="5DDE9B38" w:rsidR="002E7100" w:rsidRPr="00DE4528" w:rsidRDefault="002E7100">
            <w:pPr>
              <w:pBdr>
                <w:top w:val="none" w:sz="0" w:space="0" w:color="auto"/>
                <w:left w:val="none" w:sz="0" w:space="0" w:color="auto"/>
                <w:bottom w:val="none" w:sz="0" w:space="0" w:color="auto"/>
                <w:right w:val="none" w:sz="0" w:space="0" w:color="auto"/>
                <w:bar w:val="none" w:sz="0" w:color="auto"/>
              </w:pBdr>
              <w:rPr>
                <w:rFonts w:ascii="Arial" w:hAnsi="Arial"/>
                <w:sz w:val="22"/>
                <w:szCs w:val="22"/>
                <w:u w:val="single"/>
              </w:rPr>
            </w:pPr>
            <w:r w:rsidRPr="00DE4528">
              <w:rPr>
                <w:rFonts w:ascii="Arial" w:hAnsi="Arial"/>
                <w:sz w:val="22"/>
                <w:szCs w:val="22"/>
                <w:u w:val="single"/>
              </w:rPr>
              <w:t>Comments:</w:t>
            </w:r>
          </w:p>
          <w:p w14:paraId="3FF58CE2" w14:textId="70D174B4"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2E771D98" w14:textId="4FF125F2" w:rsidR="004C06DC" w:rsidRPr="00A3544B" w:rsidRDefault="004C06DC">
            <w:pPr>
              <w:pBdr>
                <w:top w:val="none" w:sz="0" w:space="0" w:color="auto"/>
                <w:left w:val="none" w:sz="0" w:space="0" w:color="auto"/>
                <w:bottom w:val="none" w:sz="0" w:space="0" w:color="auto"/>
                <w:right w:val="none" w:sz="0" w:space="0" w:color="auto"/>
                <w:bar w:val="none" w:sz="0" w:color="auto"/>
              </w:pBdr>
              <w:rPr>
                <w:rFonts w:ascii="Arial" w:hAnsi="Arial" w:cs="Arial"/>
              </w:rPr>
            </w:pPr>
          </w:p>
          <w:p w14:paraId="7F30F6F5" w14:textId="77777777" w:rsidR="003E2F2A" w:rsidRDefault="003E2F2A">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CD01707" w14:textId="78ADD930" w:rsidR="004442D1" w:rsidRPr="004C06DC" w:rsidRDefault="004442D1">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tc>
      </w:tr>
      <w:tr w:rsidR="002E7100" w:rsidRPr="00B53356" w14:paraId="7CD0170B" w14:textId="77777777" w:rsidTr="00AA1752">
        <w:trPr>
          <w:trHeight w:val="854"/>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F5F5D" w14:textId="77777777" w:rsidR="005D162F" w:rsidRPr="00B53356" w:rsidRDefault="00B73216" w:rsidP="00B533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Calibri"/>
                <w:bCs/>
              </w:rPr>
            </w:pPr>
            <w:r>
              <w:rPr>
                <w:rFonts w:ascii="Arial" w:hAnsi="Arial" w:cs="Calibri"/>
                <w:b/>
              </w:rPr>
              <w:t>Question 2</w:t>
            </w:r>
            <w:r w:rsidRPr="00CE559D">
              <w:rPr>
                <w:rFonts w:ascii="Arial" w:hAnsi="Arial" w:cs="Calibri"/>
                <w:b/>
              </w:rPr>
              <w:t xml:space="preserve">: </w:t>
            </w:r>
            <w:r w:rsidR="005D162F" w:rsidRPr="00B53356">
              <w:rPr>
                <w:rFonts w:ascii="Arial" w:hAnsi="Arial" w:cs="Calibri"/>
                <w:bCs/>
              </w:rPr>
              <w:t>If so, do you have any comments on the indicative drafting?</w:t>
            </w:r>
          </w:p>
          <w:p w14:paraId="7CD0170A" w14:textId="673A37F1" w:rsidR="00D7038E" w:rsidRPr="00B53356" w:rsidRDefault="00D7038E" w:rsidP="00B533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Calibri"/>
                <w:b/>
              </w:rPr>
            </w:pPr>
          </w:p>
        </w:tc>
      </w:tr>
      <w:tr w:rsidR="002E7100" w14:paraId="7CD0170F" w14:textId="77777777">
        <w:trPr>
          <w:trHeight w:val="112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0C" w14:textId="72F09D0E" w:rsidR="002E7100" w:rsidRPr="00DE4528" w:rsidRDefault="002E7100">
            <w:pPr>
              <w:pBdr>
                <w:top w:val="none" w:sz="0" w:space="0" w:color="auto"/>
                <w:left w:val="none" w:sz="0" w:space="0" w:color="auto"/>
                <w:bottom w:val="none" w:sz="0" w:space="0" w:color="auto"/>
                <w:right w:val="none" w:sz="0" w:space="0" w:color="auto"/>
                <w:bar w:val="none" w:sz="0" w:color="auto"/>
              </w:pBdr>
              <w:rPr>
                <w:rFonts w:ascii="Arial" w:hAnsi="Arial"/>
                <w:sz w:val="22"/>
                <w:szCs w:val="22"/>
                <w:u w:val="single"/>
              </w:rPr>
            </w:pPr>
            <w:r w:rsidRPr="00DE4528">
              <w:rPr>
                <w:rFonts w:ascii="Arial" w:hAnsi="Arial"/>
                <w:sz w:val="22"/>
                <w:szCs w:val="22"/>
                <w:u w:val="single"/>
              </w:rPr>
              <w:t>Comments:</w:t>
            </w:r>
          </w:p>
          <w:p w14:paraId="13C6297C" w14:textId="69B83466"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5ABF26BD" w14:textId="3C0F8002" w:rsidR="004C06DC" w:rsidRPr="00A3544B" w:rsidRDefault="004C06DC">
            <w:pPr>
              <w:pBdr>
                <w:top w:val="none" w:sz="0" w:space="0" w:color="auto"/>
                <w:left w:val="none" w:sz="0" w:space="0" w:color="auto"/>
                <w:bottom w:val="none" w:sz="0" w:space="0" w:color="auto"/>
                <w:right w:val="none" w:sz="0" w:space="0" w:color="auto"/>
                <w:bar w:val="none" w:sz="0" w:color="auto"/>
              </w:pBdr>
              <w:rPr>
                <w:rFonts w:ascii="Arial" w:hAnsi="Arial" w:cs="Arial"/>
              </w:rPr>
            </w:pPr>
          </w:p>
          <w:p w14:paraId="18B3ECF7" w14:textId="7D24E7E6" w:rsidR="002E7100" w:rsidRDefault="002E7100">
            <w:pPr>
              <w:pBdr>
                <w:top w:val="none" w:sz="0" w:space="0" w:color="auto"/>
                <w:left w:val="none" w:sz="0" w:space="0" w:color="auto"/>
                <w:bottom w:val="none" w:sz="0" w:space="0" w:color="auto"/>
                <w:right w:val="none" w:sz="0" w:space="0" w:color="auto"/>
                <w:bar w:val="none" w:sz="0" w:color="auto"/>
              </w:pBdr>
            </w:pPr>
          </w:p>
          <w:p w14:paraId="0BE14B88" w14:textId="77777777" w:rsidR="003E2F2A" w:rsidRDefault="003E2F2A">
            <w:pPr>
              <w:pBdr>
                <w:top w:val="none" w:sz="0" w:space="0" w:color="auto"/>
                <w:left w:val="none" w:sz="0" w:space="0" w:color="auto"/>
                <w:bottom w:val="none" w:sz="0" w:space="0" w:color="auto"/>
                <w:right w:val="none" w:sz="0" w:space="0" w:color="auto"/>
                <w:bar w:val="none" w:sz="0" w:color="auto"/>
              </w:pBdr>
            </w:pPr>
          </w:p>
          <w:p w14:paraId="7CD0170E" w14:textId="66EC7791" w:rsidR="00917DC2" w:rsidRDefault="00917DC2">
            <w:pPr>
              <w:pBdr>
                <w:top w:val="none" w:sz="0" w:space="0" w:color="auto"/>
                <w:left w:val="none" w:sz="0" w:space="0" w:color="auto"/>
                <w:bottom w:val="none" w:sz="0" w:space="0" w:color="auto"/>
                <w:right w:val="none" w:sz="0" w:space="0" w:color="auto"/>
                <w:bar w:val="none" w:sz="0" w:color="auto"/>
              </w:pBdr>
            </w:pPr>
          </w:p>
        </w:tc>
      </w:tr>
      <w:tr w:rsidR="002E7100" w14:paraId="7CD01712" w14:textId="77777777" w:rsidTr="00B54AF2">
        <w:trPr>
          <w:trHeight w:val="1423"/>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EA597D" w14:textId="61DB9D9B" w:rsidR="00B96296" w:rsidRPr="00B53356" w:rsidRDefault="00AA344C" w:rsidP="00B533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Calibri"/>
                <w:bCs/>
              </w:rPr>
            </w:pPr>
            <w:r w:rsidRPr="00B53356">
              <w:rPr>
                <w:rFonts w:ascii="Arial" w:hAnsi="Arial" w:cs="Calibri"/>
                <w:b/>
              </w:rPr>
              <w:t xml:space="preserve">Question 3: </w:t>
            </w:r>
            <w:r w:rsidR="00AF3C99" w:rsidRPr="00AF3C99">
              <w:rPr>
                <w:rFonts w:ascii="Arial" w:hAnsi="Arial" w:cs="Calibri"/>
                <w:bCs/>
              </w:rPr>
              <w:t>Do you have any further comments?</w:t>
            </w:r>
          </w:p>
          <w:p w14:paraId="7CD01711" w14:textId="3D78066C" w:rsidR="00AA344C" w:rsidRPr="003E2F2A" w:rsidRDefault="00AA344C" w:rsidP="003E2F2A">
            <w:pPr>
              <w:pStyle w:val="BodyA"/>
              <w:pBdr>
                <w:top w:val="nil"/>
                <w:left w:val="nil"/>
                <w:bottom w:val="nil"/>
                <w:right w:val="nil"/>
                <w:between w:val="nil"/>
                <w:bar w:val="nil"/>
              </w:pBdr>
              <w:rPr>
                <w:rFonts w:ascii="Arial" w:hAnsi="Arial" w:cs="Arial"/>
                <w:lang w:val="en-GB"/>
              </w:rPr>
            </w:pPr>
          </w:p>
        </w:tc>
      </w:tr>
      <w:tr w:rsidR="002E7100" w14:paraId="7CD01715" w14:textId="77777777">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13" w14:textId="0383F22D" w:rsidR="002E7100" w:rsidRPr="00DE4528" w:rsidRDefault="002E7100">
            <w:pPr>
              <w:pBdr>
                <w:top w:val="none" w:sz="0" w:space="0" w:color="auto"/>
                <w:left w:val="none" w:sz="0" w:space="0" w:color="auto"/>
                <w:bottom w:val="none" w:sz="0" w:space="0" w:color="auto"/>
                <w:right w:val="none" w:sz="0" w:space="0" w:color="auto"/>
                <w:bar w:val="none" w:sz="0" w:color="auto"/>
              </w:pBdr>
              <w:rPr>
                <w:rFonts w:ascii="Arial" w:hAnsi="Arial"/>
                <w:sz w:val="22"/>
                <w:szCs w:val="22"/>
                <w:u w:val="single"/>
              </w:rPr>
            </w:pPr>
            <w:r w:rsidRPr="00DE4528">
              <w:rPr>
                <w:rFonts w:ascii="Arial" w:hAnsi="Arial"/>
                <w:sz w:val="22"/>
                <w:szCs w:val="22"/>
                <w:u w:val="single"/>
              </w:rPr>
              <w:t>Comments:</w:t>
            </w:r>
          </w:p>
          <w:p w14:paraId="77EE62F0" w14:textId="4E1F0FA9"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21C8904F"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2CCB7E8C" w14:textId="77777777" w:rsidR="00AA1752" w:rsidRDefault="00AA1752">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3C5141C4" w14:textId="77777777" w:rsidR="00917DC2" w:rsidRDefault="00917DC2">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CD01714" w14:textId="494377A1" w:rsidR="003E2F2A" w:rsidRPr="004C06DC" w:rsidRDefault="003E2F2A">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tc>
      </w:tr>
    </w:tbl>
    <w:p w14:paraId="7CD0172A" w14:textId="77777777" w:rsidR="002E7100" w:rsidRDefault="002E7100">
      <w:pPr>
        <w:widowControl w:val="0"/>
        <w:pBdr>
          <w:top w:val="none" w:sz="0" w:space="0" w:color="auto"/>
          <w:left w:val="none" w:sz="0" w:space="0" w:color="auto"/>
          <w:bottom w:val="none" w:sz="0" w:space="0" w:color="auto"/>
          <w:right w:val="none" w:sz="0" w:space="0" w:color="auto"/>
          <w:bar w:val="none" w:sz="0" w:color="auto"/>
        </w:pBdr>
      </w:pPr>
    </w:p>
    <w:sectPr w:rsidR="002E7100" w:rsidSect="006C55B0">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AB31" w14:textId="77777777" w:rsidR="00E47904" w:rsidRDefault="00E47904" w:rsidP="006C55B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A495D75" w14:textId="77777777" w:rsidR="00E47904" w:rsidRDefault="00E47904" w:rsidP="006C55B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1730" w14:textId="77777777" w:rsidR="002E7100" w:rsidRDefault="002E710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72D0" w14:textId="77777777" w:rsidR="00E47904" w:rsidRDefault="00E47904" w:rsidP="006C55B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82638EE" w14:textId="77777777" w:rsidR="00E47904" w:rsidRDefault="00E47904" w:rsidP="006C55B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172F" w14:textId="77777777" w:rsidR="002E7100" w:rsidRDefault="002E7100">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6D4"/>
    <w:multiLevelType w:val="hybridMultilevel"/>
    <w:tmpl w:val="FFFFFFFF"/>
    <w:lvl w:ilvl="0" w:tplc="10AAAC10">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60AE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122F228">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B6A5D58">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0A9DF8">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078EF84">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BC1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6A22">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20B082">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45184"/>
    <w:multiLevelType w:val="hybridMultilevel"/>
    <w:tmpl w:val="FFFFFFFF"/>
    <w:lvl w:ilvl="0" w:tplc="E0D2620A">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C5E3DDC">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E0E879A">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58AC264">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1147A04">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EC3C18">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5465E12">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B8C8BA">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A618">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8B38D5"/>
    <w:multiLevelType w:val="hybridMultilevel"/>
    <w:tmpl w:val="1E5290D4"/>
    <w:styleLink w:val="ImportedStyle2"/>
    <w:lvl w:ilvl="0" w:tplc="7ABE5ECE">
      <w:start w:val="1"/>
      <w:numFmt w:val="lowerLetter"/>
      <w:lvlText w:val="%1)"/>
      <w:lvlJc w:val="left"/>
      <w:pPr>
        <w:ind w:left="278" w:hanging="27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7FE5026">
      <w:start w:val="1"/>
      <w:numFmt w:val="lowerLetter"/>
      <w:lvlText w:val="%2)"/>
      <w:lvlJc w:val="left"/>
      <w:pPr>
        <w:ind w:left="717"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32CEBF8">
      <w:start w:val="1"/>
      <w:numFmt w:val="lowerLetter"/>
      <w:lvlText w:val="%3)"/>
      <w:lvlJc w:val="left"/>
      <w:pPr>
        <w:ind w:left="1074"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488BD30">
      <w:start w:val="1"/>
      <w:numFmt w:val="lowerLetter"/>
      <w:lvlText w:val="%4)"/>
      <w:lvlJc w:val="left"/>
      <w:pPr>
        <w:ind w:left="1431"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01C8BCC">
      <w:start w:val="1"/>
      <w:numFmt w:val="lowerLetter"/>
      <w:lvlText w:val="%5)"/>
      <w:lvlJc w:val="left"/>
      <w:pPr>
        <w:ind w:left="1789"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966EA8">
      <w:start w:val="1"/>
      <w:numFmt w:val="lowerLetter"/>
      <w:lvlText w:val="%6)"/>
      <w:lvlJc w:val="left"/>
      <w:pPr>
        <w:ind w:left="2146"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CB820EA">
      <w:start w:val="1"/>
      <w:numFmt w:val="lowerLetter"/>
      <w:lvlText w:val="%7)"/>
      <w:lvlJc w:val="left"/>
      <w:pPr>
        <w:ind w:left="2503"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6B0CAD0">
      <w:start w:val="1"/>
      <w:numFmt w:val="lowerLetter"/>
      <w:lvlText w:val="%8)"/>
      <w:lvlJc w:val="left"/>
      <w:pPr>
        <w:ind w:left="2860"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274F570">
      <w:start w:val="1"/>
      <w:numFmt w:val="lowerLetter"/>
      <w:lvlText w:val="%9)"/>
      <w:lvlJc w:val="left"/>
      <w:pPr>
        <w:ind w:left="3217"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 w15:restartNumberingAfterBreak="0">
    <w:nsid w:val="1352556F"/>
    <w:multiLevelType w:val="multilevel"/>
    <w:tmpl w:val="42367710"/>
    <w:numStyleLink w:val="Lettered"/>
  </w:abstractNum>
  <w:abstractNum w:abstractNumId="4" w15:restartNumberingAfterBreak="0">
    <w:nsid w:val="202263C2"/>
    <w:multiLevelType w:val="hybridMultilevel"/>
    <w:tmpl w:val="FFFFFFFF"/>
    <w:lvl w:ilvl="0" w:tplc="B0426420">
      <w:start w:val="1"/>
      <w:numFmt w:val="decimal"/>
      <w:lvlText w:val="%1)"/>
      <w:lvlJc w:val="left"/>
      <w:pPr>
        <w:ind w:left="753" w:hanging="39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DC2C820">
      <w:start w:val="1"/>
      <w:numFmt w:val="lowerLetter"/>
      <w:lvlText w:val="%2."/>
      <w:lvlJc w:val="left"/>
      <w:pPr>
        <w:ind w:left="153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74865A">
      <w:start w:val="1"/>
      <w:numFmt w:val="lowerRoman"/>
      <w:lvlText w:val="%3."/>
      <w:lvlJc w:val="left"/>
      <w:pPr>
        <w:tabs>
          <w:tab w:val="left" w:pos="720"/>
        </w:tabs>
        <w:ind w:left="225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198C">
      <w:start w:val="1"/>
      <w:numFmt w:val="decimal"/>
      <w:lvlText w:val="%4."/>
      <w:lvlJc w:val="left"/>
      <w:pPr>
        <w:tabs>
          <w:tab w:val="left" w:pos="720"/>
        </w:tabs>
        <w:ind w:left="297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5392">
      <w:start w:val="1"/>
      <w:numFmt w:val="lowerLetter"/>
      <w:lvlText w:val="%5."/>
      <w:lvlJc w:val="left"/>
      <w:pPr>
        <w:tabs>
          <w:tab w:val="left" w:pos="720"/>
        </w:tabs>
        <w:ind w:left="369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0969A26">
      <w:start w:val="1"/>
      <w:numFmt w:val="lowerRoman"/>
      <w:lvlText w:val="%6."/>
      <w:lvlJc w:val="left"/>
      <w:pPr>
        <w:tabs>
          <w:tab w:val="left" w:pos="720"/>
        </w:tabs>
        <w:ind w:left="441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1FC069C">
      <w:start w:val="1"/>
      <w:numFmt w:val="decimal"/>
      <w:lvlText w:val="%7."/>
      <w:lvlJc w:val="left"/>
      <w:pPr>
        <w:tabs>
          <w:tab w:val="left" w:pos="720"/>
        </w:tabs>
        <w:ind w:left="513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F2C2BF8">
      <w:start w:val="1"/>
      <w:numFmt w:val="lowerLetter"/>
      <w:lvlText w:val="%8."/>
      <w:lvlJc w:val="left"/>
      <w:pPr>
        <w:tabs>
          <w:tab w:val="left" w:pos="720"/>
        </w:tabs>
        <w:ind w:left="585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67A6D12">
      <w:start w:val="1"/>
      <w:numFmt w:val="lowerRoman"/>
      <w:lvlText w:val="%9."/>
      <w:lvlJc w:val="left"/>
      <w:pPr>
        <w:tabs>
          <w:tab w:val="left" w:pos="720"/>
        </w:tabs>
        <w:ind w:left="657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9E03EE"/>
    <w:multiLevelType w:val="hybridMultilevel"/>
    <w:tmpl w:val="B1A0DD66"/>
    <w:lvl w:ilvl="0" w:tplc="B46625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940C97"/>
    <w:multiLevelType w:val="hybridMultilevel"/>
    <w:tmpl w:val="42367710"/>
    <w:styleLink w:val="Lettered"/>
    <w:lvl w:ilvl="0" w:tplc="42367710">
      <w:start w:val="1"/>
      <w:numFmt w:val="lowerLetter"/>
      <w:lvlText w:val="%1)"/>
      <w:lvlJc w:val="left"/>
      <w:pPr>
        <w:ind w:left="278" w:hanging="278"/>
      </w:pPr>
      <w:rPr>
        <w:rFonts w:ascii="Helvetica" w:eastAsia="Arial Unicode MS" w:hAnsi="Helvetica" w:cs="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1B3C3FD6">
      <w:start w:val="1"/>
      <w:numFmt w:val="lowerLetter"/>
      <w:lvlText w:val="%2)"/>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40F08850">
      <w:start w:val="1"/>
      <w:numFmt w:val="lowerLetter"/>
      <w:lvlText w:val="%3)"/>
      <w:lvlJc w:val="left"/>
      <w:pPr>
        <w:ind w:left="10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0F661AD6">
      <w:start w:val="1"/>
      <w:numFmt w:val="lowerLetter"/>
      <w:lvlText w:val="%4)"/>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F0A47626">
      <w:start w:val="1"/>
      <w:numFmt w:val="lowerLetter"/>
      <w:lvlText w:val="%5)"/>
      <w:lvlJc w:val="left"/>
      <w:pPr>
        <w:ind w:left="18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03CAD892">
      <w:start w:val="1"/>
      <w:numFmt w:val="lowerLetter"/>
      <w:lvlText w:val="%6)"/>
      <w:lvlJc w:val="left"/>
      <w:pPr>
        <w:ind w:left="21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E9748DF6">
      <w:start w:val="1"/>
      <w:numFmt w:val="lowerLetter"/>
      <w:lvlText w:val="%7)"/>
      <w:lvlJc w:val="left"/>
      <w:pPr>
        <w:ind w:left="25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900EE116">
      <w:start w:val="1"/>
      <w:numFmt w:val="lowerLetter"/>
      <w:lvlText w:val="%8)"/>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C8C85308">
      <w:start w:val="1"/>
      <w:numFmt w:val="lowerLetter"/>
      <w:lvlText w:val="%9)"/>
      <w:lvlJc w:val="left"/>
      <w:pPr>
        <w:ind w:left="32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0704A94"/>
    <w:multiLevelType w:val="hybridMultilevel"/>
    <w:tmpl w:val="FFFFFFFF"/>
    <w:lvl w:ilvl="0" w:tplc="10AAAC10">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60AE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122F228">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B6A5D58">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0A9DF8">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078EF84">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BC1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6A22">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20B082">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DA6CD5"/>
    <w:multiLevelType w:val="hybridMultilevel"/>
    <w:tmpl w:val="FFFFFFFF"/>
    <w:lvl w:ilvl="0" w:tplc="FF10CD14">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18D668">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63E5CC2">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2686396">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89EF622">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E68FC6">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B4690A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5CC7AF8">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878">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061FB3"/>
    <w:multiLevelType w:val="hybridMultilevel"/>
    <w:tmpl w:val="FFFFFFFF"/>
    <w:lvl w:ilvl="0" w:tplc="949243C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5141E9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4FE8A86">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48C2A50">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93277A2">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6D62CF8">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574EC40">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7843BFA">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8205BEE">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9B2824"/>
    <w:multiLevelType w:val="hybridMultilevel"/>
    <w:tmpl w:val="1E5290D4"/>
    <w:numStyleLink w:val="ImportedStyle2"/>
  </w:abstractNum>
  <w:abstractNum w:abstractNumId="11" w15:restartNumberingAfterBreak="0">
    <w:nsid w:val="6B80632C"/>
    <w:multiLevelType w:val="hybridMultilevel"/>
    <w:tmpl w:val="42367710"/>
    <w:numStyleLink w:val="Lettered"/>
  </w:abstractNum>
  <w:abstractNum w:abstractNumId="12" w15:restartNumberingAfterBreak="0">
    <w:nsid w:val="78006685"/>
    <w:multiLevelType w:val="hybridMultilevel"/>
    <w:tmpl w:val="FFFFFFFF"/>
    <w:lvl w:ilvl="0" w:tplc="86E8DB6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B2408CC">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F422262">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00270EE">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0A99AA">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9B2DF50">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89A6BD2">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2A62FB6">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5DC1596">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2"/>
  </w:num>
  <w:num w:numId="3">
    <w:abstractNumId w:val="12"/>
    <w:lvlOverride w:ilvl="0">
      <w:startOverride w:val="2"/>
    </w:lvlOverride>
  </w:num>
  <w:num w:numId="4">
    <w:abstractNumId w:val="8"/>
  </w:num>
  <w:num w:numId="5">
    <w:abstractNumId w:val="8"/>
    <w:lvlOverride w:ilvl="0">
      <w:startOverride w:val="3"/>
    </w:lvlOverride>
  </w:num>
  <w:num w:numId="6">
    <w:abstractNumId w:val="1"/>
  </w:num>
  <w:num w:numId="7">
    <w:abstractNumId w:val="1"/>
    <w:lvlOverride w:ilvl="0">
      <w:startOverride w:val="4"/>
    </w:lvlOverride>
  </w:num>
  <w:num w:numId="8">
    <w:abstractNumId w:val="9"/>
  </w:num>
  <w:num w:numId="9">
    <w:abstractNumId w:val="9"/>
    <w:lvlOverride w:ilvl="0">
      <w:startOverride w:val="5"/>
    </w:lvlOverride>
  </w:num>
  <w:num w:numId="10">
    <w:abstractNumId w:val="4"/>
  </w:num>
  <w:num w:numId="11">
    <w:abstractNumId w:val="4"/>
    <w:lvlOverride w:ilvl="0">
      <w:startOverride w:val="6"/>
    </w:lvlOverride>
  </w:num>
  <w:num w:numId="12">
    <w:abstractNumId w:val="5"/>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B0"/>
    <w:rsid w:val="00077ABA"/>
    <w:rsid w:val="00080C49"/>
    <w:rsid w:val="000D2B5C"/>
    <w:rsid w:val="000F48E2"/>
    <w:rsid w:val="001368E1"/>
    <w:rsid w:val="00147822"/>
    <w:rsid w:val="001B0A0F"/>
    <w:rsid w:val="001B506B"/>
    <w:rsid w:val="00217D09"/>
    <w:rsid w:val="0026381D"/>
    <w:rsid w:val="00293F1D"/>
    <w:rsid w:val="002E11F0"/>
    <w:rsid w:val="002E7100"/>
    <w:rsid w:val="002F4B81"/>
    <w:rsid w:val="003064AA"/>
    <w:rsid w:val="003E2F2A"/>
    <w:rsid w:val="003E54B1"/>
    <w:rsid w:val="00407EBC"/>
    <w:rsid w:val="004229C0"/>
    <w:rsid w:val="00435FE5"/>
    <w:rsid w:val="004442D1"/>
    <w:rsid w:val="0045316F"/>
    <w:rsid w:val="0047034F"/>
    <w:rsid w:val="004C06DC"/>
    <w:rsid w:val="004C1325"/>
    <w:rsid w:val="00524782"/>
    <w:rsid w:val="005331FC"/>
    <w:rsid w:val="00544590"/>
    <w:rsid w:val="005A5D68"/>
    <w:rsid w:val="005C0E9E"/>
    <w:rsid w:val="005C2453"/>
    <w:rsid w:val="005D162F"/>
    <w:rsid w:val="0068495D"/>
    <w:rsid w:val="006C55B0"/>
    <w:rsid w:val="0074609A"/>
    <w:rsid w:val="00754326"/>
    <w:rsid w:val="00764527"/>
    <w:rsid w:val="007F029F"/>
    <w:rsid w:val="007F79CC"/>
    <w:rsid w:val="00805C32"/>
    <w:rsid w:val="008316B7"/>
    <w:rsid w:val="008316F0"/>
    <w:rsid w:val="008D17BD"/>
    <w:rsid w:val="00914BB9"/>
    <w:rsid w:val="00917DC2"/>
    <w:rsid w:val="00923775"/>
    <w:rsid w:val="00943F4D"/>
    <w:rsid w:val="00982550"/>
    <w:rsid w:val="009C3243"/>
    <w:rsid w:val="009E427E"/>
    <w:rsid w:val="009E56EC"/>
    <w:rsid w:val="00A3544B"/>
    <w:rsid w:val="00A50DF7"/>
    <w:rsid w:val="00A90EEE"/>
    <w:rsid w:val="00AA1752"/>
    <w:rsid w:val="00AA344C"/>
    <w:rsid w:val="00AC7D38"/>
    <w:rsid w:val="00AE07BE"/>
    <w:rsid w:val="00AF123F"/>
    <w:rsid w:val="00AF3C99"/>
    <w:rsid w:val="00B4184E"/>
    <w:rsid w:val="00B45277"/>
    <w:rsid w:val="00B53356"/>
    <w:rsid w:val="00B54AF2"/>
    <w:rsid w:val="00B6088F"/>
    <w:rsid w:val="00B73216"/>
    <w:rsid w:val="00B87D7E"/>
    <w:rsid w:val="00B96296"/>
    <w:rsid w:val="00BC31CC"/>
    <w:rsid w:val="00BD3FD8"/>
    <w:rsid w:val="00BD4510"/>
    <w:rsid w:val="00BD6F9D"/>
    <w:rsid w:val="00C4161C"/>
    <w:rsid w:val="00C72361"/>
    <w:rsid w:val="00C853CB"/>
    <w:rsid w:val="00CE559D"/>
    <w:rsid w:val="00D43989"/>
    <w:rsid w:val="00D645C4"/>
    <w:rsid w:val="00D7038E"/>
    <w:rsid w:val="00D7301D"/>
    <w:rsid w:val="00DE4528"/>
    <w:rsid w:val="00E0682A"/>
    <w:rsid w:val="00E47904"/>
    <w:rsid w:val="00EB2C6A"/>
    <w:rsid w:val="00EF708A"/>
    <w:rsid w:val="00F034D4"/>
    <w:rsid w:val="00F045AF"/>
    <w:rsid w:val="00F50A5D"/>
    <w:rsid w:val="00F9074F"/>
    <w:rsid w:val="00FC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016F0"/>
  <w15:docId w15:val="{D5CC16A3-2330-4A54-9CFE-B76FCFD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B0"/>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55B0"/>
    <w:rPr>
      <w:rFonts w:cs="Times New Roman"/>
      <w:u w:val="single"/>
    </w:rPr>
  </w:style>
  <w:style w:type="paragraph" w:customStyle="1" w:styleId="HeaderFooter">
    <w:name w:val="Header &amp; Footer"/>
    <w:uiPriority w:val="99"/>
    <w:rsid w:val="006C55B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Title">
    <w:name w:val="Title"/>
    <w:basedOn w:val="Normal"/>
    <w:link w:val="TitleChar"/>
    <w:qFormat/>
    <w:rsid w:val="006C55B0"/>
    <w:pPr>
      <w:spacing w:after="600"/>
      <w:jc w:val="center"/>
    </w:pPr>
    <w:rPr>
      <w:kern w:val="28"/>
      <w:sz w:val="32"/>
      <w:szCs w:val="32"/>
    </w:rPr>
  </w:style>
  <w:style w:type="character" w:customStyle="1" w:styleId="TitleChar">
    <w:name w:val="Title Char"/>
    <w:basedOn w:val="DefaultParagraphFont"/>
    <w:link w:val="Title"/>
    <w:uiPriority w:val="99"/>
    <w:locked/>
    <w:rsid w:val="00805C32"/>
    <w:rPr>
      <w:rFonts w:ascii="Cambria" w:hAnsi="Cambria" w:cs="Times New Roman"/>
      <w:b/>
      <w:bCs/>
      <w:color w:val="000000"/>
      <w:kern w:val="28"/>
      <w:sz w:val="32"/>
      <w:szCs w:val="32"/>
      <w:u w:color="000000"/>
      <w:lang w:val="en-US"/>
    </w:rPr>
  </w:style>
  <w:style w:type="character" w:customStyle="1" w:styleId="Link">
    <w:name w:val="Link"/>
    <w:uiPriority w:val="99"/>
    <w:rsid w:val="006C55B0"/>
    <w:rPr>
      <w:color w:val="0000FF"/>
      <w:u w:val="single" w:color="0000FF"/>
    </w:rPr>
  </w:style>
  <w:style w:type="character" w:customStyle="1" w:styleId="Hyperlink0">
    <w:name w:val="Hyperlink.0"/>
    <w:basedOn w:val="Link"/>
    <w:uiPriority w:val="99"/>
    <w:rsid w:val="006C55B0"/>
    <w:rPr>
      <w:rFonts w:ascii="Arial" w:hAnsi="Arial" w:cs="Arial"/>
      <w:color w:val="0000FF"/>
      <w:kern w:val="17"/>
      <w:sz w:val="22"/>
      <w:szCs w:val="22"/>
      <w:u w:val="single" w:color="0000FF"/>
    </w:rPr>
  </w:style>
  <w:style w:type="paragraph" w:styleId="BalloonText">
    <w:name w:val="Balloon Text"/>
    <w:basedOn w:val="Normal"/>
    <w:link w:val="BalloonTextChar"/>
    <w:uiPriority w:val="99"/>
    <w:semiHidden/>
    <w:rsid w:val="005C2453"/>
    <w:rPr>
      <w:rFonts w:ascii="Tahoma" w:hAnsi="Tahoma" w:cs="Tahoma"/>
      <w:sz w:val="16"/>
      <w:szCs w:val="16"/>
    </w:rPr>
  </w:style>
  <w:style w:type="character" w:customStyle="1" w:styleId="BalloonTextChar">
    <w:name w:val="Balloon Text Char"/>
    <w:basedOn w:val="DefaultParagraphFont"/>
    <w:link w:val="BalloonText"/>
    <w:uiPriority w:val="99"/>
    <w:semiHidden/>
    <w:rsid w:val="00B31BE8"/>
    <w:rPr>
      <w:rFonts w:cs="Arial Unicode MS"/>
      <w:color w:val="000000"/>
      <w:sz w:val="0"/>
      <w:szCs w:val="0"/>
      <w:u w:color="000000"/>
      <w:lang w:val="en-US"/>
    </w:rPr>
  </w:style>
  <w:style w:type="paragraph" w:customStyle="1" w:styleId="BodyAA">
    <w:name w:val="Body A A"/>
    <w:uiPriority w:val="99"/>
    <w:rsid w:val="00BD6F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rPr>
  </w:style>
  <w:style w:type="paragraph" w:customStyle="1" w:styleId="BodyA">
    <w:name w:val="Body A"/>
    <w:rsid w:val="00D7301D"/>
    <w:rPr>
      <w:rFonts w:ascii="Helvetica" w:hAnsi="Helvetica" w:cs="Arial Unicode MS"/>
      <w:color w:val="000000"/>
      <w:u w:color="000000"/>
      <w:lang w:val="en-US"/>
    </w:rPr>
  </w:style>
  <w:style w:type="character" w:customStyle="1" w:styleId="None">
    <w:name w:val="None"/>
    <w:rsid w:val="00D7301D"/>
  </w:style>
  <w:style w:type="numbering" w:customStyle="1" w:styleId="Lettered">
    <w:name w:val="Lettered"/>
    <w:rsid w:val="00D7301D"/>
    <w:pPr>
      <w:numPr>
        <w:numId w:val="16"/>
      </w:numPr>
    </w:pPr>
  </w:style>
  <w:style w:type="numbering" w:customStyle="1" w:styleId="ImportedStyle2">
    <w:name w:val="Imported Style 2"/>
    <w:rsid w:val="00D7301D"/>
    <w:pPr>
      <w:numPr>
        <w:numId w:val="18"/>
      </w:numPr>
    </w:pPr>
  </w:style>
  <w:style w:type="paragraph" w:customStyle="1" w:styleId="Normal1">
    <w:name w:val="Normal1"/>
    <w:basedOn w:val="Normal"/>
    <w:rsid w:val="00AA344C"/>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s="Times New Roman"/>
      <w:color w:val="auto"/>
      <w:lang w:val="en-GB"/>
    </w:rPr>
  </w:style>
  <w:style w:type="paragraph" w:styleId="List">
    <w:name w:val="List"/>
    <w:basedOn w:val="Normal"/>
    <w:semiHidden/>
    <w:unhideWhenUsed/>
    <w:rsid w:val="00CE559D"/>
    <w:pPr>
      <w:pBdr>
        <w:top w:val="none" w:sz="0" w:space="0" w:color="auto"/>
        <w:left w:val="none" w:sz="0" w:space="0" w:color="auto"/>
        <w:bottom w:val="none" w:sz="0" w:space="0" w:color="auto"/>
        <w:right w:val="none" w:sz="0" w:space="0" w:color="auto"/>
        <w:bar w:val="none" w:sz="0" w:color="auto"/>
      </w:pBdr>
      <w:spacing w:after="240"/>
      <w:ind w:left="283" w:hanging="283"/>
    </w:pPr>
    <w:rPr>
      <w:rFonts w:ascii="Arial" w:eastAsia="Times New Roman" w:hAnsi="Arial" w:cs="Times New Roman"/>
      <w:color w:val="auto"/>
      <w:sz w:val="22"/>
      <w:szCs w:val="20"/>
      <w:lang w:val="en-GB"/>
    </w:rPr>
  </w:style>
  <w:style w:type="paragraph" w:customStyle="1" w:styleId="Normal2">
    <w:name w:val="Normal2"/>
    <w:basedOn w:val="Normal"/>
    <w:rsid w:val="00CE559D"/>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s="Times New Roman"/>
      <w:color w:val="auto"/>
      <w:lang w:val="en-GB"/>
    </w:rPr>
  </w:style>
  <w:style w:type="paragraph" w:customStyle="1" w:styleId="Body">
    <w:name w:val="Body"/>
    <w:rsid w:val="00435FE5"/>
    <w:pPr>
      <w:pBdr>
        <w:top w:val="nil"/>
        <w:left w:val="nil"/>
        <w:bottom w:val="nil"/>
        <w:right w:val="nil"/>
        <w:between w:val="nil"/>
        <w:bar w:val="nil"/>
      </w:pBdr>
    </w:pPr>
    <w:rPr>
      <w:rFonts w:ascii="Helvetica Neue" w:hAnsi="Helvetica Neue" w:cs="Arial Unicode MS"/>
      <w:color w:val="000000"/>
      <w:bdr w:val="nil"/>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B54AF2"/>
    <w:pPr>
      <w:tabs>
        <w:tab w:val="center" w:pos="4513"/>
        <w:tab w:val="right" w:pos="9026"/>
      </w:tabs>
    </w:pPr>
  </w:style>
  <w:style w:type="character" w:customStyle="1" w:styleId="HeaderChar">
    <w:name w:val="Header Char"/>
    <w:basedOn w:val="DefaultParagraphFont"/>
    <w:link w:val="Header"/>
    <w:uiPriority w:val="99"/>
    <w:rsid w:val="00B54AF2"/>
    <w:rPr>
      <w:rFonts w:cs="Arial Unicode MS"/>
      <w:color w:val="000000"/>
      <w:sz w:val="24"/>
      <w:szCs w:val="24"/>
      <w:u w:color="000000"/>
      <w:lang w:val="en-US"/>
    </w:rPr>
  </w:style>
  <w:style w:type="paragraph" w:styleId="Footer">
    <w:name w:val="footer"/>
    <w:basedOn w:val="Normal"/>
    <w:link w:val="FooterChar"/>
    <w:uiPriority w:val="99"/>
    <w:unhideWhenUsed/>
    <w:rsid w:val="00B54AF2"/>
    <w:pPr>
      <w:tabs>
        <w:tab w:val="center" w:pos="4513"/>
        <w:tab w:val="right" w:pos="9026"/>
      </w:tabs>
    </w:pPr>
  </w:style>
  <w:style w:type="character" w:customStyle="1" w:styleId="FooterChar">
    <w:name w:val="Footer Char"/>
    <w:basedOn w:val="DefaultParagraphFont"/>
    <w:link w:val="Footer"/>
    <w:uiPriority w:val="99"/>
    <w:rsid w:val="00B54AF2"/>
    <w:rPr>
      <w:rFonts w:cs="Arial Unicode MS"/>
      <w:color w:val="000000"/>
      <w:sz w:val="24"/>
      <w:szCs w:val="24"/>
      <w:u w:color="000000"/>
      <w:lang w:val="en-US"/>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
    <w:basedOn w:val="Normal"/>
    <w:link w:val="ListParagraphChar"/>
    <w:uiPriority w:val="34"/>
    <w:qFormat/>
    <w:rsid w:val="00293F1D"/>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eastAsia="Calibri" w:hAnsi="Calibri" w:cs="Times New Roman"/>
      <w:color w:val="auto"/>
      <w:sz w:val="22"/>
      <w:szCs w:val="22"/>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293F1D"/>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760">
      <w:bodyDiv w:val="1"/>
      <w:marLeft w:val="0"/>
      <w:marRight w:val="0"/>
      <w:marTop w:val="0"/>
      <w:marBottom w:val="0"/>
      <w:divBdr>
        <w:top w:val="none" w:sz="0" w:space="0" w:color="auto"/>
        <w:left w:val="none" w:sz="0" w:space="0" w:color="auto"/>
        <w:bottom w:val="none" w:sz="0" w:space="0" w:color="auto"/>
        <w:right w:val="none" w:sz="0" w:space="0" w:color="auto"/>
      </w:divBdr>
    </w:div>
    <w:div w:id="123933225">
      <w:bodyDiv w:val="1"/>
      <w:marLeft w:val="0"/>
      <w:marRight w:val="0"/>
      <w:marTop w:val="0"/>
      <w:marBottom w:val="0"/>
      <w:divBdr>
        <w:top w:val="none" w:sz="0" w:space="0" w:color="auto"/>
        <w:left w:val="none" w:sz="0" w:space="0" w:color="auto"/>
        <w:bottom w:val="none" w:sz="0" w:space="0" w:color="auto"/>
        <w:right w:val="none" w:sz="0" w:space="0" w:color="auto"/>
      </w:divBdr>
    </w:div>
    <w:div w:id="231278884">
      <w:bodyDiv w:val="1"/>
      <w:marLeft w:val="0"/>
      <w:marRight w:val="0"/>
      <w:marTop w:val="0"/>
      <w:marBottom w:val="0"/>
      <w:divBdr>
        <w:top w:val="none" w:sz="0" w:space="0" w:color="auto"/>
        <w:left w:val="none" w:sz="0" w:space="0" w:color="auto"/>
        <w:bottom w:val="none" w:sz="0" w:space="0" w:color="auto"/>
        <w:right w:val="none" w:sz="0" w:space="0" w:color="auto"/>
      </w:divBdr>
    </w:div>
    <w:div w:id="282274037">
      <w:bodyDiv w:val="1"/>
      <w:marLeft w:val="0"/>
      <w:marRight w:val="0"/>
      <w:marTop w:val="0"/>
      <w:marBottom w:val="0"/>
      <w:divBdr>
        <w:top w:val="none" w:sz="0" w:space="0" w:color="auto"/>
        <w:left w:val="none" w:sz="0" w:space="0" w:color="auto"/>
        <w:bottom w:val="none" w:sz="0" w:space="0" w:color="auto"/>
        <w:right w:val="none" w:sz="0" w:space="0" w:color="auto"/>
      </w:divBdr>
    </w:div>
    <w:div w:id="411439741">
      <w:bodyDiv w:val="1"/>
      <w:marLeft w:val="0"/>
      <w:marRight w:val="0"/>
      <w:marTop w:val="0"/>
      <w:marBottom w:val="0"/>
      <w:divBdr>
        <w:top w:val="none" w:sz="0" w:space="0" w:color="auto"/>
        <w:left w:val="none" w:sz="0" w:space="0" w:color="auto"/>
        <w:bottom w:val="none" w:sz="0" w:space="0" w:color="auto"/>
        <w:right w:val="none" w:sz="0" w:space="0" w:color="auto"/>
      </w:divBdr>
    </w:div>
    <w:div w:id="440224700">
      <w:bodyDiv w:val="1"/>
      <w:marLeft w:val="0"/>
      <w:marRight w:val="0"/>
      <w:marTop w:val="0"/>
      <w:marBottom w:val="0"/>
      <w:divBdr>
        <w:top w:val="none" w:sz="0" w:space="0" w:color="auto"/>
        <w:left w:val="none" w:sz="0" w:space="0" w:color="auto"/>
        <w:bottom w:val="none" w:sz="0" w:space="0" w:color="auto"/>
        <w:right w:val="none" w:sz="0" w:space="0" w:color="auto"/>
      </w:divBdr>
    </w:div>
    <w:div w:id="543491653">
      <w:bodyDiv w:val="1"/>
      <w:marLeft w:val="0"/>
      <w:marRight w:val="0"/>
      <w:marTop w:val="0"/>
      <w:marBottom w:val="0"/>
      <w:divBdr>
        <w:top w:val="none" w:sz="0" w:space="0" w:color="auto"/>
        <w:left w:val="none" w:sz="0" w:space="0" w:color="auto"/>
        <w:bottom w:val="none" w:sz="0" w:space="0" w:color="auto"/>
        <w:right w:val="none" w:sz="0" w:space="0" w:color="auto"/>
      </w:divBdr>
    </w:div>
    <w:div w:id="587159617">
      <w:bodyDiv w:val="1"/>
      <w:marLeft w:val="0"/>
      <w:marRight w:val="0"/>
      <w:marTop w:val="0"/>
      <w:marBottom w:val="0"/>
      <w:divBdr>
        <w:top w:val="none" w:sz="0" w:space="0" w:color="auto"/>
        <w:left w:val="none" w:sz="0" w:space="0" w:color="auto"/>
        <w:bottom w:val="none" w:sz="0" w:space="0" w:color="auto"/>
        <w:right w:val="none" w:sz="0" w:space="0" w:color="auto"/>
      </w:divBdr>
    </w:div>
    <w:div w:id="954170832">
      <w:bodyDiv w:val="1"/>
      <w:marLeft w:val="0"/>
      <w:marRight w:val="0"/>
      <w:marTop w:val="0"/>
      <w:marBottom w:val="0"/>
      <w:divBdr>
        <w:top w:val="none" w:sz="0" w:space="0" w:color="auto"/>
        <w:left w:val="none" w:sz="0" w:space="0" w:color="auto"/>
        <w:bottom w:val="none" w:sz="0" w:space="0" w:color="auto"/>
        <w:right w:val="none" w:sz="0" w:space="0" w:color="auto"/>
      </w:divBdr>
    </w:div>
    <w:div w:id="1081950623">
      <w:bodyDiv w:val="1"/>
      <w:marLeft w:val="0"/>
      <w:marRight w:val="0"/>
      <w:marTop w:val="0"/>
      <w:marBottom w:val="0"/>
      <w:divBdr>
        <w:top w:val="none" w:sz="0" w:space="0" w:color="auto"/>
        <w:left w:val="none" w:sz="0" w:space="0" w:color="auto"/>
        <w:bottom w:val="none" w:sz="0" w:space="0" w:color="auto"/>
        <w:right w:val="none" w:sz="0" w:space="0" w:color="auto"/>
      </w:divBdr>
    </w:div>
    <w:div w:id="1444811231">
      <w:bodyDiv w:val="1"/>
      <w:marLeft w:val="0"/>
      <w:marRight w:val="0"/>
      <w:marTop w:val="0"/>
      <w:marBottom w:val="0"/>
      <w:divBdr>
        <w:top w:val="none" w:sz="0" w:space="0" w:color="auto"/>
        <w:left w:val="none" w:sz="0" w:space="0" w:color="auto"/>
        <w:bottom w:val="none" w:sz="0" w:space="0" w:color="auto"/>
        <w:right w:val="none" w:sz="0" w:space="0" w:color="auto"/>
      </w:divBdr>
    </w:div>
    <w:div w:id="1723944908">
      <w:bodyDiv w:val="1"/>
      <w:marLeft w:val="0"/>
      <w:marRight w:val="0"/>
      <w:marTop w:val="0"/>
      <w:marBottom w:val="0"/>
      <w:divBdr>
        <w:top w:val="none" w:sz="0" w:space="0" w:color="auto"/>
        <w:left w:val="none" w:sz="0" w:space="0" w:color="auto"/>
        <w:bottom w:val="none" w:sz="0" w:space="0" w:color="auto"/>
        <w:right w:val="none" w:sz="0" w:space="0" w:color="auto"/>
      </w:divBdr>
    </w:div>
    <w:div w:id="1743529365">
      <w:bodyDiv w:val="1"/>
      <w:marLeft w:val="0"/>
      <w:marRight w:val="0"/>
      <w:marTop w:val="0"/>
      <w:marBottom w:val="0"/>
      <w:divBdr>
        <w:top w:val="none" w:sz="0" w:space="0" w:color="auto"/>
        <w:left w:val="none" w:sz="0" w:space="0" w:color="auto"/>
        <w:bottom w:val="none" w:sz="0" w:space="0" w:color="auto"/>
        <w:right w:val="none" w:sz="0" w:space="0" w:color="auto"/>
      </w:divBdr>
    </w:div>
    <w:div w:id="19237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csecretariat@justice.gsi.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9" ma:contentTypeDescription="Create a new document." ma:contentTypeScope="" ma:versionID="5431916f2de503086a18154a4daa961f">
  <xsd:schema xmlns:xsd="http://www.w3.org/2001/XMLSchema" xmlns:xs="http://www.w3.org/2001/XMLSchema" xmlns:p="http://schemas.microsoft.com/office/2006/metadata/properties" xmlns:ns1="http://schemas.microsoft.com/sharepoint/v3" xmlns:ns3="07eca7b1-41cf-405d-ab9b-9852a2089dc6" targetNamespace="http://schemas.microsoft.com/office/2006/metadata/properties" ma:root="true" ma:fieldsID="0709eda3037191ef93f2667eae0ac712" ns1:_="" ns3:_="">
    <xsd:import namespace="http://schemas.microsoft.com/sharepoint/v3"/>
    <xsd:import namespace="07eca7b1-41cf-405d-ab9b-9852a2089dc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DBF72-9B3E-4EB8-B741-46957C14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ca7b1-41cf-405d-ab9b-9852a2089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39E47-AA53-4369-B319-2612F46EF7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C59C9D-EF64-4DB1-9EBF-E1F931A97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Tribunal Procedure Committee</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Procedure Committee</dc:title>
  <dc:subject/>
  <dc:creator>Parkash, Vijay</dc:creator>
  <cp:keywords/>
  <dc:description/>
  <cp:lastModifiedBy>Halewood, Liam</cp:lastModifiedBy>
  <cp:revision>5</cp:revision>
  <cp:lastPrinted>2017-02-09T10:35:00Z</cp:lastPrinted>
  <dcterms:created xsi:type="dcterms:W3CDTF">2021-06-14T14:18:00Z</dcterms:created>
  <dcterms:modified xsi:type="dcterms:W3CDTF">2021-06-15T09:16:00Z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