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5EA5E" w14:textId="2B521E2C" w:rsidR="008D431D" w:rsidRPr="005C3240" w:rsidRDefault="000913D6" w:rsidP="00D73192">
      <w:pPr>
        <w:pStyle w:val="Covertitle"/>
        <w:rPr>
          <w:b w:val="0"/>
          <w:color w:val="002D59"/>
          <w:sz w:val="96"/>
          <w:szCs w:val="9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1824" behindDoc="0" locked="0" layoutInCell="1" allowOverlap="1" wp14:anchorId="763E39F5" wp14:editId="14110DFB">
            <wp:simplePos x="0" y="0"/>
            <wp:positionH relativeFrom="column">
              <wp:posOffset>-253119</wp:posOffset>
            </wp:positionH>
            <wp:positionV relativeFrom="paragraph">
              <wp:posOffset>-2083823</wp:posOffset>
            </wp:positionV>
            <wp:extent cx="2383296" cy="90075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296" cy="90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3240">
        <w:rPr>
          <w:b w:val="0"/>
          <w:color w:val="002D59"/>
          <w:sz w:val="96"/>
          <w:szCs w:val="96"/>
        </w:rPr>
        <w:t xml:space="preserve"> </w:t>
      </w:r>
      <w:bookmarkStart w:id="0" w:name="_GoBack"/>
      <w:r w:rsidR="002E255C" w:rsidRPr="005C3240">
        <w:rPr>
          <w:b w:val="0"/>
          <w:color w:val="002D59"/>
          <w:sz w:val="96"/>
          <w:szCs w:val="96"/>
        </w:rPr>
        <w:drawing>
          <wp:anchor distT="0" distB="0" distL="114300" distR="114300" simplePos="0" relativeHeight="251659776" behindDoc="1" locked="1" layoutInCell="0" allowOverlap="1" wp14:anchorId="090D50FE" wp14:editId="31074D9D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60000" cy="10692000"/>
            <wp:effectExtent l="0" t="0" r="0" b="0"/>
            <wp:wrapNone/>
            <wp:docPr id="26" name="Picture 4" descr="HMCTS Justice Ma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tle: Ministry of Justice - Description: Ministry of Justice, Protecting and advancing the principles of justi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E255C" w:rsidRPr="005C3240">
        <w:rPr>
          <w:b w:val="0"/>
          <w:color w:val="002D59"/>
          <w:sz w:val="96"/>
          <w:szCs w:val="96"/>
        </w:rPr>
        <w:t xml:space="preserve">Ffurflen </w:t>
      </w:r>
      <w:r w:rsidR="005C3240" w:rsidRPr="005C3240">
        <w:rPr>
          <w:b w:val="0"/>
          <w:color w:val="002D59"/>
          <w:sz w:val="96"/>
          <w:szCs w:val="96"/>
        </w:rPr>
        <w:t>p</w:t>
      </w:r>
      <w:r w:rsidR="002E255C" w:rsidRPr="005C3240">
        <w:rPr>
          <w:b w:val="0"/>
          <w:color w:val="002D59"/>
          <w:sz w:val="96"/>
          <w:szCs w:val="96"/>
        </w:rPr>
        <w:t>aratoi ar gyfer treial effeithiol</w:t>
      </w:r>
    </w:p>
    <w:p w14:paraId="2A746A91" w14:textId="659F2ECB" w:rsidR="005655E7" w:rsidRPr="005C3240" w:rsidRDefault="004B1790" w:rsidP="005655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2"/>
          <w:szCs w:val="32"/>
        </w:rPr>
      </w:pPr>
      <w:r w:rsidRPr="005C3240">
        <w:rPr>
          <w:rFonts w:ascii="Arial" w:hAnsi="Arial"/>
          <w:b/>
          <w:color w:val="000000"/>
          <w:sz w:val="32"/>
          <w:szCs w:val="32"/>
        </w:rPr>
        <w:t>Arweiniad i ddiffynyddion sy’n oedolion yn y llys ynadon</w:t>
      </w:r>
    </w:p>
    <w:p w14:paraId="7AE989D1" w14:textId="0F3550D6" w:rsidR="008D431D" w:rsidRPr="005C3240" w:rsidRDefault="005655E7" w:rsidP="005655E7">
      <w:pPr>
        <w:pStyle w:val="cover-othertext"/>
        <w:rPr>
          <w:color w:val="002D59"/>
        </w:rPr>
      </w:pPr>
      <w:r w:rsidRPr="005C3240">
        <w:rPr>
          <w:color w:val="002D59"/>
        </w:rPr>
        <w:t xml:space="preserve"> </w:t>
      </w:r>
    </w:p>
    <w:p w14:paraId="0B6AD226" w14:textId="70487BBA" w:rsidR="00927842" w:rsidRPr="005C3240" w:rsidRDefault="00927842" w:rsidP="005655E7">
      <w:pPr>
        <w:pStyle w:val="cover-othertext"/>
        <w:rPr>
          <w:color w:val="002D59"/>
        </w:rPr>
      </w:pPr>
      <w:r w:rsidRPr="005C3240">
        <w:rPr>
          <w:color w:val="002D59"/>
        </w:rPr>
        <w:t xml:space="preserve">7 Mehefin </w:t>
      </w:r>
      <w:r w:rsidR="005C3240">
        <w:rPr>
          <w:color w:val="002D59"/>
        </w:rPr>
        <w:t>2021</w:t>
      </w:r>
    </w:p>
    <w:p w14:paraId="6C59079E" w14:textId="77777777" w:rsidR="008D431D" w:rsidRPr="005C3240" w:rsidRDefault="008D431D" w:rsidP="003A053F">
      <w:pPr>
        <w:pStyle w:val="cover-othertext"/>
      </w:pPr>
    </w:p>
    <w:p w14:paraId="2E86196F" w14:textId="77777777" w:rsidR="00DB1CFE" w:rsidRPr="005C3240" w:rsidRDefault="00DB1CFE" w:rsidP="002E255C">
      <w:pPr>
        <w:pStyle w:val="Text"/>
        <w:spacing w:after="0"/>
        <w:rPr>
          <w:sz w:val="2"/>
          <w:szCs w:val="2"/>
        </w:rPr>
      </w:pPr>
    </w:p>
    <w:p w14:paraId="698A737D" w14:textId="77777777" w:rsidR="007C7960" w:rsidRPr="005C3240" w:rsidRDefault="007C7960" w:rsidP="00731C07">
      <w:pPr>
        <w:pStyle w:val="Text"/>
        <w:sectPr w:rsidR="007C7960" w:rsidRPr="005C3240" w:rsidSect="003B543C">
          <w:headerReference w:type="default" r:id="rId13"/>
          <w:pgSz w:w="11906" w:h="16838" w:code="9"/>
          <w:pgMar w:top="3969" w:right="1021" w:bottom="851" w:left="1021" w:header="567" w:footer="567" w:gutter="0"/>
          <w:cols w:space="720"/>
          <w:titlePg/>
        </w:sectPr>
      </w:pPr>
    </w:p>
    <w:p w14:paraId="7F7D7D24" w14:textId="77777777" w:rsidR="00DB1CFE" w:rsidRPr="005C3240" w:rsidRDefault="00DB1CFE" w:rsidP="003B543C">
      <w:pPr>
        <w:pStyle w:val="Heading-contents"/>
      </w:pPr>
      <w:r w:rsidRPr="005C3240">
        <w:lastRenderedPageBreak/>
        <w:t>Cynnwys</w:t>
      </w:r>
    </w:p>
    <w:p w14:paraId="2B5A7193" w14:textId="77777777" w:rsidR="005C3240" w:rsidRPr="00AF3A3E" w:rsidRDefault="005C3240" w:rsidP="005C32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kern w:val="24"/>
        </w:rPr>
        <w:fldChar w:fldCharType="begin"/>
      </w:r>
      <w:r>
        <w:rPr>
          <w:kern w:val="24"/>
        </w:rPr>
        <w:instrText xml:space="preserve"> TOC \t "Heading 1,1" </w:instrText>
      </w:r>
      <w:r>
        <w:rPr>
          <w:kern w:val="24"/>
        </w:rPr>
        <w:fldChar w:fldCharType="separate"/>
      </w:r>
      <w:bookmarkStart w:id="1" w:name="_Hlk60756307"/>
    </w:p>
    <w:bookmarkEnd w:id="1"/>
    <w:p w14:paraId="47C3D344" w14:textId="4134448E" w:rsidR="005C3240" w:rsidRDefault="005C3240" w:rsidP="005C3240">
      <w:pPr>
        <w:pStyle w:val="TOC1"/>
        <w:rPr>
          <w:rFonts w:ascii="Times New Roman" w:hAnsi="Times New Roman"/>
          <w:noProof/>
          <w:sz w:val="24"/>
          <w:szCs w:val="24"/>
        </w:rPr>
      </w:pPr>
      <w:r>
        <w:rPr>
          <w:noProof/>
        </w:rPr>
        <w:t>B</w:t>
      </w:r>
      <w:proofErr w:type="spellStart"/>
      <w:r w:rsidRPr="005C3240">
        <w:t>eth</w:t>
      </w:r>
      <w:proofErr w:type="spellEnd"/>
      <w:r w:rsidRPr="005C3240">
        <w:t xml:space="preserve"> </w:t>
      </w:r>
      <w:r>
        <w:t xml:space="preserve">fydd yn </w:t>
      </w:r>
      <w:r w:rsidRPr="005C3240">
        <w:t>digwydd pan fydda i'n mynd i'r llys ac eisiau dweud fy mod yn ddieuog?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_Toc312913150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E8CC0C1" w14:textId="1827377B" w:rsidR="005C3240" w:rsidRDefault="005C3240" w:rsidP="005C3240">
      <w:pPr>
        <w:pStyle w:val="TOC1"/>
        <w:rPr>
          <w:rFonts w:ascii="Times New Roman" w:hAnsi="Times New Roman"/>
          <w:noProof/>
          <w:sz w:val="24"/>
          <w:szCs w:val="24"/>
        </w:rPr>
      </w:pPr>
      <w:r w:rsidRPr="005C3240">
        <w:t>Nodiadau mewn perthynas â’r ffurflen</w:t>
      </w:r>
      <w:r>
        <w:rPr>
          <w:noProof/>
        </w:rPr>
        <w:tab/>
        <w:t>5</w:t>
      </w:r>
    </w:p>
    <w:p w14:paraId="38CB78EA" w14:textId="0B812244" w:rsidR="005C3240" w:rsidRDefault="006B284F" w:rsidP="005C3240">
      <w:pPr>
        <w:pStyle w:val="TOC1"/>
        <w:rPr>
          <w:rFonts w:ascii="Times New Roman" w:hAnsi="Times New Roman"/>
          <w:noProof/>
          <w:sz w:val="24"/>
          <w:szCs w:val="24"/>
        </w:rPr>
      </w:pPr>
      <w:r w:rsidRPr="005C3240">
        <w:t>Rhagor o wybodaeth am fynd i'r llys</w:t>
      </w:r>
      <w:r>
        <w:rPr>
          <w:noProof/>
        </w:rPr>
        <w:t xml:space="preserve"> </w:t>
      </w:r>
      <w:r w:rsidR="005C3240">
        <w:rPr>
          <w:noProof/>
        </w:rPr>
        <w:tab/>
        <w:t>1</w:t>
      </w:r>
      <w:r>
        <w:rPr>
          <w:noProof/>
        </w:rPr>
        <w:t>1</w:t>
      </w:r>
    </w:p>
    <w:p w14:paraId="19E21BD5" w14:textId="70EA89D0" w:rsidR="00DB1CFE" w:rsidRPr="005C3240" w:rsidRDefault="005C3240" w:rsidP="005C3240">
      <w:pPr>
        <w:pStyle w:val="TOC1"/>
      </w:pPr>
      <w:r>
        <w:rPr>
          <w:kern w:val="24"/>
        </w:rPr>
        <w:fldChar w:fldCharType="end"/>
      </w:r>
    </w:p>
    <w:p w14:paraId="12526877" w14:textId="77777777" w:rsidR="00DB1CFE" w:rsidRPr="005C3240" w:rsidRDefault="00DB1CFE" w:rsidP="005D728B">
      <w:pPr>
        <w:pStyle w:val="StyleTopSinglesolidlineAuto05ptLinewidth"/>
      </w:pPr>
    </w:p>
    <w:p w14:paraId="7E7E458A" w14:textId="77777777" w:rsidR="00731C07" w:rsidRPr="005C3240" w:rsidRDefault="00731C07" w:rsidP="0034092D">
      <w:pPr>
        <w:pStyle w:val="Text"/>
      </w:pPr>
      <w:r w:rsidRPr="005C3240">
        <w:br w:type="page"/>
      </w:r>
    </w:p>
    <w:p w14:paraId="4D3EB4B2" w14:textId="25495CD1" w:rsidR="00B0377E" w:rsidRPr="005C3240" w:rsidRDefault="0036232E" w:rsidP="00952321">
      <w:pPr>
        <w:pStyle w:val="Heading2"/>
      </w:pPr>
      <w:r w:rsidRPr="005C3240">
        <w:lastRenderedPageBreak/>
        <w:t xml:space="preserve">Diffynyddion sy’n oedolion - beth </w:t>
      </w:r>
      <w:r w:rsidR="005C3240">
        <w:t xml:space="preserve">fydd yn </w:t>
      </w:r>
      <w:r w:rsidRPr="005C3240">
        <w:t xml:space="preserve">digwydd pan fydda i'n mynd i'r llys ac eisiau dweud </w:t>
      </w:r>
      <w:r w:rsidR="001D51B8" w:rsidRPr="005C3240">
        <w:t>fy mod yn ddieuog</w:t>
      </w:r>
      <w:r w:rsidRPr="005C3240">
        <w:t xml:space="preserve">? </w:t>
      </w:r>
    </w:p>
    <w:p w14:paraId="79A6EA5A" w14:textId="25D39218" w:rsidR="00B0377E" w:rsidRPr="005C3240" w:rsidRDefault="00D743E5" w:rsidP="001D4E4C">
      <w:pPr>
        <w:pStyle w:val="Standfirstpara"/>
      </w:pPr>
      <w:r w:rsidRPr="005C3240">
        <w:t>Siarad â chyfreithiwr cyn y gwrandawiad llys</w:t>
      </w:r>
    </w:p>
    <w:p w14:paraId="61235448" w14:textId="77777777" w:rsidR="007B266F" w:rsidRPr="005C3240" w:rsidRDefault="007B266F" w:rsidP="00913765">
      <w:pPr>
        <w:pStyle w:val="Bulletundertext"/>
        <w:rPr>
          <w:b/>
        </w:rPr>
      </w:pPr>
      <w:r w:rsidRPr="005C3240">
        <w:t>Cyn mynd i'r llys, siaradwch â chyfreithiwr ar unwaith.</w:t>
      </w:r>
    </w:p>
    <w:p w14:paraId="23653EB3" w14:textId="77777777" w:rsidR="007B266F" w:rsidRPr="005C3240" w:rsidRDefault="007B266F" w:rsidP="00913765">
      <w:pPr>
        <w:pStyle w:val="Bulletundertext"/>
      </w:pPr>
      <w:r w:rsidRPr="005C3240">
        <w:t xml:space="preserve"> Gallwch ddod o hyd i gyfreithiwr</w:t>
      </w:r>
    </w:p>
    <w:p w14:paraId="7E232C1F" w14:textId="482D3EDC" w:rsidR="007B266F" w:rsidRPr="005C3240" w:rsidRDefault="007B266F" w:rsidP="00913765">
      <w:pPr>
        <w:pStyle w:val="Bulletundertext"/>
        <w:tabs>
          <w:tab w:val="clear" w:pos="360"/>
          <w:tab w:val="num" w:pos="720"/>
        </w:tabs>
        <w:ind w:left="720"/>
        <w:rPr>
          <w:rStyle w:val="Hyperlink"/>
        </w:rPr>
      </w:pPr>
      <w:r w:rsidRPr="005C3240">
        <w:t xml:space="preserve">ar-lein yn: </w:t>
      </w:r>
      <w:r w:rsidR="00EC1C14" w:rsidRPr="005C3240">
        <w:rPr>
          <w:rFonts w:cs="Arial"/>
        </w:rPr>
        <w:fldChar w:fldCharType="begin"/>
      </w:r>
      <w:r w:rsidR="00EC1C14" w:rsidRPr="005C3240">
        <w:rPr>
          <w:rFonts w:cs="Arial"/>
        </w:rPr>
        <w:instrText>HYPERLINK "http://www.solicitors.lawsociety.org.uk/"</w:instrText>
      </w:r>
      <w:r w:rsidR="00EC1C14" w:rsidRPr="005C3240">
        <w:rPr>
          <w:rFonts w:cs="Arial"/>
        </w:rPr>
        <w:fldChar w:fldCharType="separate"/>
      </w:r>
      <w:r w:rsidRPr="005C3240">
        <w:rPr>
          <w:rStyle w:val="Hyperlink"/>
          <w:color w:val="00B0F0"/>
        </w:rPr>
        <w:t xml:space="preserve">www.solicitors.lawsociety.org.uk. </w:t>
      </w:r>
    </w:p>
    <w:p w14:paraId="26608BF6" w14:textId="0AD14E8C" w:rsidR="007B266F" w:rsidRPr="005C3240" w:rsidRDefault="00EC1C14" w:rsidP="00913765">
      <w:pPr>
        <w:pStyle w:val="Bulletundertext"/>
        <w:tabs>
          <w:tab w:val="clear" w:pos="360"/>
          <w:tab w:val="num" w:pos="720"/>
        </w:tabs>
        <w:ind w:left="720"/>
        <w:rPr>
          <w:color w:val="00B0F0"/>
        </w:rPr>
      </w:pPr>
      <w:r w:rsidRPr="005C3240">
        <w:rPr>
          <w:rFonts w:cs="Arial"/>
        </w:rPr>
        <w:fldChar w:fldCharType="end"/>
      </w:r>
      <w:r w:rsidRPr="005C3240">
        <w:t xml:space="preserve">ar-lein yn  </w:t>
      </w:r>
      <w:hyperlink r:id="rId14" w:history="1">
        <w:r w:rsidRPr="005C3240">
          <w:rPr>
            <w:rStyle w:val="Hyperlink"/>
            <w:color w:val="00B0F0"/>
          </w:rPr>
          <w:t>www.gov.uk/find-a-legal-adviser</w:t>
        </w:r>
      </w:hyperlink>
    </w:p>
    <w:p w14:paraId="60E62904" w14:textId="442404BF" w:rsidR="007B266F" w:rsidRPr="005C3240" w:rsidRDefault="007B266F" w:rsidP="00913765">
      <w:pPr>
        <w:pStyle w:val="Bulletundertext"/>
        <w:tabs>
          <w:tab w:val="clear" w:pos="360"/>
          <w:tab w:val="num" w:pos="720"/>
        </w:tabs>
        <w:ind w:left="720"/>
      </w:pPr>
      <w:r w:rsidRPr="005C3240">
        <w:t>drwy ffonio Cymdeithas y Cyfreithwyr ar 0207 320 5650</w:t>
      </w:r>
    </w:p>
    <w:p w14:paraId="78C077AF" w14:textId="340528B9" w:rsidR="007B266F" w:rsidRPr="005C3240" w:rsidRDefault="007B266F" w:rsidP="00913765">
      <w:pPr>
        <w:pStyle w:val="Bulletundertext"/>
      </w:pPr>
      <w:r w:rsidRPr="005C3240">
        <w:t xml:space="preserve">Gallwch hefyd siarad ag asiantaeth </w:t>
      </w:r>
      <w:r w:rsidR="005C3240">
        <w:t>gynghori</w:t>
      </w:r>
      <w:r w:rsidRPr="005C3240">
        <w:t xml:space="preserve"> fel Cyngor ar Bopeth neu fynd i </w:t>
      </w:r>
      <w:hyperlink r:id="rId15" w:history="1">
        <w:r w:rsidRPr="005C3240">
          <w:rPr>
            <w:rStyle w:val="Hyperlink"/>
            <w:color w:val="00B0F0"/>
          </w:rPr>
          <w:t>https://www.citizensadvice.org.uk/law-and-courts/legal-system/finding-free-or-affordable-legal-help/</w:t>
        </w:r>
      </w:hyperlink>
      <w:r w:rsidRPr="005C3240">
        <w:t>. Efallai y byddant yn gallu eich helpu i ddod o hyd i gyfreithiwr</w:t>
      </w:r>
      <w:r w:rsidR="004C3C47">
        <w:t>.</w:t>
      </w:r>
      <w:r w:rsidRPr="005C3240">
        <w:t xml:space="preserve"> </w:t>
      </w:r>
    </w:p>
    <w:p w14:paraId="20B34E3D" w14:textId="77777777" w:rsidR="00F56E99" w:rsidRPr="005C3240" w:rsidRDefault="00F56E99" w:rsidP="00F56E99">
      <w:pPr>
        <w:pStyle w:val="Heading3"/>
      </w:pPr>
      <w:r w:rsidRPr="005C3240">
        <w:t>Sut gall cyfreithiwr fy helpu i?</w:t>
      </w:r>
    </w:p>
    <w:p w14:paraId="19CD3CB3" w14:textId="72AF6570" w:rsidR="00F56E99" w:rsidRPr="005C3240" w:rsidRDefault="00F56E99" w:rsidP="00102730">
      <w:pPr>
        <w:pStyle w:val="Bulletundertext"/>
      </w:pPr>
      <w:r w:rsidRPr="005C3240">
        <w:t xml:space="preserve">Bydd y cyfreithiwr yn </w:t>
      </w:r>
      <w:r w:rsidR="00715990">
        <w:t>canfod</w:t>
      </w:r>
      <w:r w:rsidRPr="005C3240">
        <w:t xml:space="preserve"> a allwch gael "cymorth cyfreithiol” ai peidio. Os bydd y llys yn cytuno, mae'n golygu na fydd yn rhaid i chi dalu </w:t>
      </w:r>
      <w:r w:rsidR="004C3C47">
        <w:t>ffi</w:t>
      </w:r>
      <w:r w:rsidRPr="005C3240">
        <w:t xml:space="preserve"> i'r cyfreithiwr  </w:t>
      </w:r>
    </w:p>
    <w:p w14:paraId="719E5DE4" w14:textId="7A8AA54F" w:rsidR="00F56E99" w:rsidRPr="005C3240" w:rsidRDefault="00F56E99" w:rsidP="00102730">
      <w:pPr>
        <w:pStyle w:val="Bulletundertext"/>
        <w:rPr>
          <w:b/>
        </w:rPr>
      </w:pPr>
      <w:r w:rsidRPr="005C3240">
        <w:t xml:space="preserve">Bydd y cyfreithiwr yn gallu rhoi cyngor i chi ynghylch a ddylech ddweud a ydych yn euog o gyflawni'r </w:t>
      </w:r>
      <w:r w:rsidR="00715990">
        <w:t>t</w:t>
      </w:r>
      <w:r w:rsidRPr="005C3240">
        <w:t xml:space="preserve">rosedd ai peidio </w:t>
      </w:r>
    </w:p>
    <w:p w14:paraId="7B1A70B0" w14:textId="47EC3F64" w:rsidR="00F56E99" w:rsidRPr="005C3240" w:rsidRDefault="00F56E99" w:rsidP="00102730">
      <w:pPr>
        <w:pStyle w:val="Bulletundertext"/>
      </w:pPr>
      <w:r w:rsidRPr="005C3240">
        <w:t xml:space="preserve">Bydd y cyfreithiwr yn eich cynrychioli yn y llys. Mae hyn yn golygu y bydd yn siarad gyda’r llys ar eich rhan. </w:t>
      </w:r>
    </w:p>
    <w:p w14:paraId="4061FEAF" w14:textId="12E0C8E9" w:rsidR="00F56E99" w:rsidRPr="005C3240" w:rsidRDefault="00F56E99" w:rsidP="00F56E99">
      <w:pPr>
        <w:pStyle w:val="Heading3"/>
      </w:pPr>
      <w:r w:rsidRPr="005C3240">
        <w:t xml:space="preserve">Beth fydd yn digwydd os dywedaf wrth y llys </w:t>
      </w:r>
      <w:r w:rsidR="001D51B8" w:rsidRPr="005C3240">
        <w:t>fy mod yn ddieuog</w:t>
      </w:r>
      <w:r w:rsidRPr="005C3240">
        <w:t xml:space="preserve">? </w:t>
      </w:r>
    </w:p>
    <w:p w14:paraId="0A744509" w14:textId="637A17B1" w:rsidR="00F56E99" w:rsidRPr="005C3240" w:rsidRDefault="00F56E99" w:rsidP="00102730">
      <w:pPr>
        <w:pStyle w:val="Bulletundertext"/>
      </w:pPr>
      <w:r w:rsidRPr="005C3240">
        <w:t xml:space="preserve">Fel arfer, </w:t>
      </w:r>
      <w:r w:rsidR="00715990">
        <w:t xml:space="preserve">bydd </w:t>
      </w:r>
      <w:r w:rsidRPr="005C3240">
        <w:t>rhaid i chi, neu</w:t>
      </w:r>
      <w:r w:rsidR="004C3C47">
        <w:t xml:space="preserve"> ei</w:t>
      </w:r>
      <w:r w:rsidRPr="005C3240">
        <w:t xml:space="preserve">ch cyfreithiwr os oes gennych un, yr erlynydd a'r llys </w:t>
      </w:r>
      <w:r w:rsidR="00715990">
        <w:t xml:space="preserve">i gyd </w:t>
      </w:r>
      <w:r w:rsidRPr="005C3240">
        <w:t xml:space="preserve">lenwi rhan o'r Ffurflen </w:t>
      </w:r>
      <w:r w:rsidR="005C3240" w:rsidRPr="005C3240">
        <w:t>P</w:t>
      </w:r>
      <w:r w:rsidRPr="005C3240">
        <w:t>aratoi ar gyfer Treial Effeithiol</w:t>
      </w:r>
    </w:p>
    <w:p w14:paraId="29892C5C" w14:textId="5DEBD2AA" w:rsidR="00F56E99" w:rsidRPr="005C3240" w:rsidRDefault="00F56E99" w:rsidP="00102730">
      <w:pPr>
        <w:pStyle w:val="Bulletundertext"/>
      </w:pPr>
      <w:r w:rsidRPr="005C3240">
        <w:t xml:space="preserve">Os nad oes gennych gyfreithiwr yn y gwrandawiad llys, gall cynghorydd cyfreithiol y llys eich helpu i lenwi'r ffurflen. Mae'r arweiniad hwn yn </w:t>
      </w:r>
      <w:r w:rsidR="004C3C47">
        <w:t>cynnwys</w:t>
      </w:r>
      <w:r w:rsidRPr="005C3240">
        <w:t xml:space="preserve"> pwyntiau allweddol i chi eu nodi wrth lenwi'r ffurflen  </w:t>
      </w:r>
    </w:p>
    <w:p w14:paraId="0E7780D8" w14:textId="3AFDBD24" w:rsidR="00F56E99" w:rsidRPr="005C3240" w:rsidRDefault="00F56E99" w:rsidP="00102730">
      <w:pPr>
        <w:pStyle w:val="Bulletundertext"/>
      </w:pPr>
      <w:r w:rsidRPr="005C3240">
        <w:t>Bydd y llys yn dweud wrthych chi a'r erlynydd pan fydd angen i chi ei llenwi</w:t>
      </w:r>
    </w:p>
    <w:p w14:paraId="19969385" w14:textId="334DF1CF" w:rsidR="00F56E99" w:rsidRPr="005C3240" w:rsidRDefault="00F56E99" w:rsidP="00102730">
      <w:pPr>
        <w:pStyle w:val="Bulletundertext"/>
      </w:pPr>
      <w:r w:rsidRPr="005C3240">
        <w:t>Gweler isod yr arweiniad ar sut i lenwi'r ffurflen</w:t>
      </w:r>
      <w:r w:rsidR="00320DE6">
        <w:t>.</w:t>
      </w:r>
    </w:p>
    <w:p w14:paraId="773B1CC7" w14:textId="572A7F59" w:rsidR="00743E6C" w:rsidRPr="005C3240" w:rsidRDefault="00743E6C" w:rsidP="00743E6C">
      <w:pPr>
        <w:rPr>
          <w:rFonts w:ascii="Arial" w:hAnsi="Arial" w:cs="Arial"/>
        </w:rPr>
      </w:pPr>
      <w:r w:rsidRPr="00715990">
        <w:rPr>
          <w:rStyle w:val="Hyperlink"/>
        </w:rPr>
        <w:t xml:space="preserve">Gallwch ddod o hyd i gopi o'r </w:t>
      </w:r>
      <w:hyperlink r:id="rId16" w:history="1">
        <w:r w:rsidRPr="005C3240">
          <w:rPr>
            <w:rStyle w:val="Hyperlink"/>
          </w:rPr>
          <w:t>ffurflen</w:t>
        </w:r>
      </w:hyperlink>
      <w:r w:rsidRPr="00715990">
        <w:rPr>
          <w:rStyle w:val="Hyperlink"/>
        </w:rPr>
        <w:t xml:space="preserve"> a'r </w:t>
      </w:r>
      <w:hyperlink r:id="rId17" w:history="1">
        <w:r w:rsidRPr="005C3240">
          <w:rPr>
            <w:rStyle w:val="Hyperlink"/>
          </w:rPr>
          <w:t>nodiadau esboniadol llawn</w:t>
        </w:r>
      </w:hyperlink>
      <w:r w:rsidRPr="00715990">
        <w:rPr>
          <w:rStyle w:val="Hyperlink"/>
        </w:rPr>
        <w:t xml:space="preserve"> ar </w:t>
      </w:r>
      <w:hyperlink r:id="rId18" w:history="1">
        <w:r w:rsidRPr="005C3240">
          <w:rPr>
            <w:rStyle w:val="Hyperlink"/>
          </w:rPr>
          <w:t xml:space="preserve">wefan </w:t>
        </w:r>
        <w:r w:rsidR="00715990">
          <w:rPr>
            <w:rStyle w:val="Hyperlink"/>
          </w:rPr>
          <w:t>y R</w:t>
        </w:r>
        <w:r w:rsidR="00715990" w:rsidRPr="00715990">
          <w:rPr>
            <w:rStyle w:val="Hyperlink"/>
          </w:rPr>
          <w:t xml:space="preserve">heolau </w:t>
        </w:r>
        <w:r w:rsidR="00715990">
          <w:rPr>
            <w:rStyle w:val="Hyperlink"/>
          </w:rPr>
          <w:t>T</w:t>
        </w:r>
        <w:r w:rsidR="00715990" w:rsidRPr="00715990">
          <w:rPr>
            <w:rStyle w:val="Hyperlink"/>
          </w:rPr>
          <w:t xml:space="preserve">refniadaeth </w:t>
        </w:r>
        <w:r w:rsidR="00715990">
          <w:rPr>
            <w:rStyle w:val="Hyperlink"/>
          </w:rPr>
          <w:t>D</w:t>
        </w:r>
        <w:r w:rsidR="00715990" w:rsidRPr="00715990">
          <w:rPr>
            <w:rStyle w:val="Hyperlink"/>
          </w:rPr>
          <w:t>roseddol</w:t>
        </w:r>
      </w:hyperlink>
      <w:r w:rsidRPr="005C3240">
        <w:t>.</w:t>
      </w:r>
      <w:r w:rsidRPr="005C3240">
        <w:rPr>
          <w:rFonts w:ascii="Arial" w:hAnsi="Arial"/>
        </w:rPr>
        <w:t xml:space="preserve"> Nid yw'r arweiniad hwn yn disodli'r nodiadau esboniadol llawn. </w:t>
      </w:r>
    </w:p>
    <w:p w14:paraId="61184A89" w14:textId="77777777" w:rsidR="00186971" w:rsidRPr="005C3240" w:rsidRDefault="00186971" w:rsidP="00186971">
      <w:pPr>
        <w:pStyle w:val="Heading3"/>
      </w:pPr>
      <w:r w:rsidRPr="005C3240">
        <w:t>Pam fod y ffurflen yn bwysig?</w:t>
      </w:r>
    </w:p>
    <w:p w14:paraId="7BF0561D" w14:textId="504262F9" w:rsidR="00186971" w:rsidRPr="005C3240" w:rsidRDefault="00186971" w:rsidP="00102730">
      <w:pPr>
        <w:pStyle w:val="Bulletundertext"/>
      </w:pPr>
      <w:r w:rsidRPr="005C3240">
        <w:t xml:space="preserve">Mae'r ffurflen yn cynnwys gwybodaeth bwysig yr ydych chi, y llys a'r erlynydd ei hangen ar gyfer y treial. Mae hyn yn sicrhau bod gan y treial y cyfle gorau i fwrw ymlaen ar ddyddiad y gwrandawiad  </w:t>
      </w:r>
    </w:p>
    <w:p w14:paraId="4E248966" w14:textId="130B8D7D" w:rsidR="00186971" w:rsidRPr="005C3240" w:rsidRDefault="00186971" w:rsidP="00102730">
      <w:pPr>
        <w:pStyle w:val="Bulletundertext"/>
      </w:pPr>
      <w:r w:rsidRPr="005C3240">
        <w:t>Os na fyddwch yn dweud wrth y llys am unrhyw wybodaeth neu unrhyw dystion yr hoffech eu defnyddio yn y gwrandawiad tan eich treial, gallai'r llys:</w:t>
      </w:r>
    </w:p>
    <w:p w14:paraId="518733A9" w14:textId="77777777" w:rsidR="00EC1C14" w:rsidRPr="005C3240" w:rsidRDefault="00186971" w:rsidP="00EC1C14">
      <w:pPr>
        <w:pStyle w:val="Bulletundertext"/>
        <w:tabs>
          <w:tab w:val="clear" w:pos="360"/>
          <w:tab w:val="num" w:pos="720"/>
        </w:tabs>
        <w:ind w:left="720"/>
      </w:pPr>
      <w:r w:rsidRPr="005C3240">
        <w:lastRenderedPageBreak/>
        <w:t>wrthod caniatáu i chi ddefnyddio'r wybodaeth hon neu alw tyst</w:t>
      </w:r>
    </w:p>
    <w:p w14:paraId="552CBBA6" w14:textId="0BBAB452" w:rsidR="00EC1C14" w:rsidRPr="005C3240" w:rsidRDefault="00186971" w:rsidP="00EC1C14">
      <w:pPr>
        <w:pStyle w:val="Bulletundertext"/>
        <w:tabs>
          <w:tab w:val="clear" w:pos="360"/>
          <w:tab w:val="num" w:pos="720"/>
        </w:tabs>
        <w:ind w:left="720"/>
      </w:pPr>
      <w:r w:rsidRPr="005C3240">
        <w:t xml:space="preserve">gohirio eich treial a gorchymyn i </w:t>
      </w:r>
      <w:r w:rsidR="00715990">
        <w:t xml:space="preserve">chi </w:t>
      </w:r>
      <w:r w:rsidRPr="005C3240">
        <w:t>dalu costau’r erlyniad a wastraffwyd</w:t>
      </w:r>
    </w:p>
    <w:p w14:paraId="2FA57B17" w14:textId="1DDBBCF5" w:rsidR="00186971" w:rsidRPr="005C3240" w:rsidRDefault="00186971" w:rsidP="00EC1C14">
      <w:pPr>
        <w:pStyle w:val="Bulletundertext"/>
        <w:tabs>
          <w:tab w:val="clear" w:pos="360"/>
          <w:tab w:val="num" w:pos="720"/>
        </w:tabs>
        <w:ind w:left="720"/>
      </w:pPr>
      <w:r w:rsidRPr="005C3240">
        <w:t>ystyried hyn wrth benderfynu a ydych yn euog ai peidio</w:t>
      </w:r>
      <w:r w:rsidR="00320DE6">
        <w:t>.</w:t>
      </w:r>
    </w:p>
    <w:p w14:paraId="34EAA000" w14:textId="77777777" w:rsidR="00186971" w:rsidRPr="005C3240" w:rsidRDefault="00186971" w:rsidP="00186971">
      <w:pPr>
        <w:pStyle w:val="Heading3"/>
      </w:pPr>
      <w:r w:rsidRPr="005C3240">
        <w:t xml:space="preserve">Beth fydd yn digwydd pan fydd y ffurflen wedi'i llenwi?  </w:t>
      </w:r>
    </w:p>
    <w:p w14:paraId="2808F831" w14:textId="77777777" w:rsidR="00186971" w:rsidRPr="005C3240" w:rsidRDefault="00186971" w:rsidP="00186971">
      <w:pPr>
        <w:rPr>
          <w:rFonts w:ascii="Arial" w:hAnsi="Arial" w:cs="Arial"/>
        </w:rPr>
      </w:pPr>
      <w:r w:rsidRPr="005C3240">
        <w:rPr>
          <w:rFonts w:ascii="Arial" w:hAnsi="Arial"/>
        </w:rPr>
        <w:t xml:space="preserve">Byddwch yn cael copi o'r ffurflen cyn i chi adael y llys.  </w:t>
      </w:r>
    </w:p>
    <w:p w14:paraId="7B26419F" w14:textId="77777777" w:rsidR="00186971" w:rsidRPr="005C3240" w:rsidRDefault="00186971" w:rsidP="00102730">
      <w:pPr>
        <w:pStyle w:val="Bulletundertext"/>
      </w:pPr>
      <w:r w:rsidRPr="005C3240">
        <w:t>Gwnewch yn siŵr eich bod yn ei chadw'n ddiogel</w:t>
      </w:r>
    </w:p>
    <w:p w14:paraId="05B05817" w14:textId="2C296B4C" w:rsidR="00186971" w:rsidRPr="005C3240" w:rsidRDefault="00186971" w:rsidP="00102730">
      <w:pPr>
        <w:pStyle w:val="Bulletundertext"/>
      </w:pPr>
      <w:r w:rsidRPr="005C3240">
        <w:t>Os oes gennych gyfreithiwr ond na</w:t>
      </w:r>
      <w:r w:rsidR="00715990">
        <w:t xml:space="preserve">d oeddent yn gallu </w:t>
      </w:r>
      <w:r w:rsidRPr="005C3240">
        <w:t xml:space="preserve">dod i'r llys, rhowch y ffurflen i'ch cyfreithiwr ar unwaith </w:t>
      </w:r>
    </w:p>
    <w:p w14:paraId="5930306A" w14:textId="3B42531C" w:rsidR="00186971" w:rsidRPr="005C3240" w:rsidRDefault="00186971" w:rsidP="00102730">
      <w:pPr>
        <w:pStyle w:val="Bulletundertext"/>
      </w:pPr>
      <w:r w:rsidRPr="005C3240">
        <w:t xml:space="preserve">Gwnewch yn siŵr eich bod yn gwneud unrhyw beth y mae'r llys yn dweud wrthych </w:t>
      </w:r>
      <w:r w:rsidR="00715990">
        <w:t>am ei</w:t>
      </w:r>
      <w:r w:rsidRPr="005C3240">
        <w:t xml:space="preserve"> wneud cyn eich treial  </w:t>
      </w:r>
    </w:p>
    <w:p w14:paraId="21C3CF00" w14:textId="11ECB5F5" w:rsidR="00186971" w:rsidRPr="005C3240" w:rsidRDefault="00186971" w:rsidP="00102730">
      <w:pPr>
        <w:pStyle w:val="Bulletundertext"/>
      </w:pPr>
      <w:r w:rsidRPr="005C3240">
        <w:t>Os nad oes gennych gyfreithiwr, dewch â'r ffurflen gyda chi i'ch treial</w:t>
      </w:r>
      <w:r w:rsidR="00320DE6">
        <w:t>.</w:t>
      </w:r>
    </w:p>
    <w:p w14:paraId="558E001A" w14:textId="77777777" w:rsidR="00186971" w:rsidRPr="005C3240" w:rsidRDefault="00186971" w:rsidP="001869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43A6D012" w14:textId="2D8C3DCE" w:rsidR="00186971" w:rsidRPr="005C3240" w:rsidRDefault="00186971" w:rsidP="001B0A02">
      <w:pPr>
        <w:pStyle w:val="Heading3"/>
      </w:pPr>
      <w:r w:rsidRPr="005C3240">
        <w:t xml:space="preserve">Beth os byddaf </w:t>
      </w:r>
      <w:r w:rsidR="00715990">
        <w:t>wedi</w:t>
      </w:r>
      <w:r w:rsidRPr="005C3240">
        <w:t xml:space="preserve"> llenwi'r ffurflen a bod newidiadau i'r wybodaeth?</w:t>
      </w:r>
    </w:p>
    <w:p w14:paraId="71890838" w14:textId="3F4D24FE" w:rsidR="00186971" w:rsidRPr="005C3240" w:rsidRDefault="00186971" w:rsidP="001869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5C3240">
        <w:rPr>
          <w:rFonts w:ascii="Arial" w:hAnsi="Arial"/>
          <w:bCs/>
          <w:color w:val="000000"/>
        </w:rPr>
        <w:t xml:space="preserve">Rhaid i chi ddweud wrth y llys ar unwaith os: </w:t>
      </w:r>
    </w:p>
    <w:p w14:paraId="008A5456" w14:textId="77777777" w:rsidR="00EC1C14" w:rsidRPr="005C3240" w:rsidRDefault="00EC1C14" w:rsidP="001869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310D49B3" w14:textId="2AB95A07" w:rsidR="00186971" w:rsidRPr="005C3240" w:rsidRDefault="00186971" w:rsidP="00102730">
      <w:pPr>
        <w:pStyle w:val="Bulletundertext"/>
      </w:pPr>
      <w:r w:rsidRPr="005C3240">
        <w:t>yw'r wybodaeth am eich achos wedi newid</w:t>
      </w:r>
    </w:p>
    <w:p w14:paraId="65D12D85" w14:textId="410D3F43" w:rsidR="00186971" w:rsidRPr="005C3240" w:rsidRDefault="00186971" w:rsidP="00102730">
      <w:pPr>
        <w:pStyle w:val="Bulletundertext"/>
      </w:pPr>
      <w:r w:rsidRPr="005C3240">
        <w:t>rydych chi'n meddwl bod angen i'r llys wneud "cyfarwyddyd" arall</w:t>
      </w:r>
      <w:r w:rsidR="00320DE6">
        <w:t>.</w:t>
      </w:r>
      <w:r w:rsidRPr="005C3240">
        <w:t xml:space="preserve"> </w:t>
      </w:r>
    </w:p>
    <w:p w14:paraId="55E8B3CC" w14:textId="77777777" w:rsidR="00111D78" w:rsidRPr="005C3240" w:rsidRDefault="00111D78" w:rsidP="00111D78">
      <w:pPr>
        <w:pStyle w:val="Heading3"/>
      </w:pPr>
      <w:r w:rsidRPr="005C3240">
        <w:t>Beth yw cyfarwyddyd llys?</w:t>
      </w:r>
    </w:p>
    <w:p w14:paraId="5B4682D5" w14:textId="15D32473" w:rsidR="00111D78" w:rsidRPr="005C3240" w:rsidRDefault="00111D78" w:rsidP="00111D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5C3240">
        <w:rPr>
          <w:rFonts w:ascii="Arial" w:hAnsi="Arial"/>
          <w:bCs/>
          <w:color w:val="000000"/>
        </w:rPr>
        <w:t>Mae cyfarwyddyd yn golygu bod y llys wedi penderfynu bod yn rhaid i rywun wneud rhywbeth neu roi rhywbeth i rywun cyn y gwrandawiad treial. Er enghraifft, gallai'r llys "gyfarwyddo" bod angen i'r erlynydd roi datganiad tyst penodol i chi neu gopi o gais y mae eisiau ei wneud</w:t>
      </w:r>
      <w:r w:rsidR="004C3C47">
        <w:rPr>
          <w:rFonts w:ascii="Arial" w:hAnsi="Arial"/>
          <w:bCs/>
          <w:color w:val="000000"/>
        </w:rPr>
        <w:t>.</w:t>
      </w:r>
      <w:r w:rsidRPr="005C3240">
        <w:rPr>
          <w:rFonts w:ascii="Arial" w:hAnsi="Arial"/>
          <w:bCs/>
          <w:color w:val="000000"/>
        </w:rPr>
        <w:t xml:space="preserve"> Os nad yw'r erlyniad yn cydymffurfio â chyfarwyddyd, rhaid i chi hysbysu'r llys</w:t>
      </w:r>
      <w:r w:rsidR="00715990">
        <w:rPr>
          <w:rFonts w:ascii="Arial" w:hAnsi="Arial"/>
          <w:bCs/>
          <w:color w:val="000000"/>
        </w:rPr>
        <w:t>.</w:t>
      </w:r>
      <w:r w:rsidRPr="005C3240">
        <w:rPr>
          <w:rFonts w:ascii="Arial" w:hAnsi="Arial"/>
          <w:bCs/>
          <w:color w:val="000000"/>
        </w:rPr>
        <w:t xml:space="preserve">     </w:t>
      </w:r>
    </w:p>
    <w:p w14:paraId="3B160A88" w14:textId="24B07795" w:rsidR="00111D78" w:rsidRPr="005C3240" w:rsidRDefault="00111D78" w:rsidP="00111D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3A0A596E" w14:textId="05E5F910" w:rsidR="00A95FF1" w:rsidRPr="005C3240" w:rsidRDefault="00A95FF1" w:rsidP="00A95FF1">
      <w:pPr>
        <w:rPr>
          <w:b/>
        </w:rPr>
      </w:pPr>
    </w:p>
    <w:p w14:paraId="62907E40" w14:textId="5C485A3B" w:rsidR="00BA59C8" w:rsidRPr="005C3240" w:rsidRDefault="00BA59C8" w:rsidP="00A95FF1">
      <w:pPr>
        <w:rPr>
          <w:b/>
        </w:rPr>
      </w:pPr>
    </w:p>
    <w:p w14:paraId="5EBA625F" w14:textId="2F5CC7A8" w:rsidR="00BA59C8" w:rsidRPr="005C3240" w:rsidRDefault="00BA59C8" w:rsidP="00A95FF1">
      <w:pPr>
        <w:rPr>
          <w:b/>
        </w:rPr>
      </w:pPr>
    </w:p>
    <w:p w14:paraId="15643626" w14:textId="407E1989" w:rsidR="00BA59C8" w:rsidRPr="005C3240" w:rsidRDefault="00BA59C8" w:rsidP="00A95FF1">
      <w:pPr>
        <w:rPr>
          <w:b/>
        </w:rPr>
      </w:pPr>
    </w:p>
    <w:p w14:paraId="40A66C6B" w14:textId="4B9A21EF" w:rsidR="00BA59C8" w:rsidRPr="005C3240" w:rsidRDefault="00BA59C8" w:rsidP="00A95FF1">
      <w:pPr>
        <w:rPr>
          <w:b/>
        </w:rPr>
      </w:pPr>
    </w:p>
    <w:p w14:paraId="7314983A" w14:textId="7820D111" w:rsidR="00BA59C8" w:rsidRPr="005C3240" w:rsidRDefault="00BA59C8" w:rsidP="00A95FF1">
      <w:pPr>
        <w:rPr>
          <w:b/>
        </w:rPr>
      </w:pPr>
    </w:p>
    <w:p w14:paraId="1E017DE0" w14:textId="3A46C83A" w:rsidR="00BA59C8" w:rsidRPr="005C3240" w:rsidRDefault="00BA59C8" w:rsidP="00A95FF1">
      <w:pPr>
        <w:rPr>
          <w:b/>
        </w:rPr>
      </w:pPr>
    </w:p>
    <w:p w14:paraId="487C2858" w14:textId="5E24988D" w:rsidR="00BA59C8" w:rsidRPr="005C3240" w:rsidRDefault="00BA59C8" w:rsidP="00A95FF1">
      <w:pPr>
        <w:rPr>
          <w:b/>
        </w:rPr>
      </w:pPr>
    </w:p>
    <w:p w14:paraId="3CFD383B" w14:textId="5963158F" w:rsidR="00BA59C8" w:rsidRPr="005C3240" w:rsidRDefault="00BA59C8" w:rsidP="00A95FF1">
      <w:pPr>
        <w:rPr>
          <w:b/>
        </w:rPr>
      </w:pPr>
    </w:p>
    <w:p w14:paraId="493EFEE4" w14:textId="10C558E8" w:rsidR="00BA59C8" w:rsidRPr="005C3240" w:rsidRDefault="00BA59C8" w:rsidP="00A95FF1">
      <w:pPr>
        <w:rPr>
          <w:b/>
        </w:rPr>
      </w:pPr>
    </w:p>
    <w:p w14:paraId="7DF07B38" w14:textId="77777777" w:rsidR="00BA59C8" w:rsidRPr="005C3240" w:rsidRDefault="00BA59C8" w:rsidP="00A95FF1">
      <w:pPr>
        <w:rPr>
          <w:b/>
        </w:rPr>
      </w:pPr>
    </w:p>
    <w:p w14:paraId="138C5994" w14:textId="77777777" w:rsidR="0081601A" w:rsidRPr="005C3240" w:rsidRDefault="0081601A" w:rsidP="008160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B63A6BD" w14:textId="77777777" w:rsidR="00BA59C8" w:rsidRPr="005C3240" w:rsidRDefault="00BA59C8" w:rsidP="00BA59C8">
      <w:pPr>
        <w:pStyle w:val="Heading2"/>
      </w:pPr>
      <w:r w:rsidRPr="005C3240">
        <w:t>Nodiadau mewn perthynas â’r ffurflen</w:t>
      </w:r>
    </w:p>
    <w:p w14:paraId="09005557" w14:textId="54FA103B" w:rsidR="00BA59C8" w:rsidRPr="005C3240" w:rsidRDefault="00BA59C8" w:rsidP="00BA59C8">
      <w:pPr>
        <w:pStyle w:val="Standfirstpara"/>
      </w:pPr>
      <w:r w:rsidRPr="005C3240">
        <w:t xml:space="preserve">Pa rannau o'r ffurflen </w:t>
      </w:r>
      <w:r w:rsidR="001B725C">
        <w:t>ddylwn i</w:t>
      </w:r>
      <w:r w:rsidRPr="005C3240">
        <w:t xml:space="preserve"> eu llenwi?</w:t>
      </w:r>
    </w:p>
    <w:p w14:paraId="6CD69251" w14:textId="522115A3" w:rsidR="00BA59C8" w:rsidRPr="005C3240" w:rsidRDefault="00BA59C8" w:rsidP="00BA59C8">
      <w:pPr>
        <w:pStyle w:val="Standfirstpara"/>
        <w:rPr>
          <w:rFonts w:cs="Arial"/>
          <w:bCs/>
          <w:color w:val="000000"/>
          <w:sz w:val="22"/>
          <w:szCs w:val="22"/>
        </w:rPr>
      </w:pPr>
      <w:r w:rsidRPr="005C3240">
        <w:rPr>
          <w:bCs/>
          <w:color w:val="000000"/>
          <w:sz w:val="22"/>
          <w:szCs w:val="22"/>
        </w:rPr>
        <w:t xml:space="preserve">Rhaid ichi ateb pob cwestiwn yn rhan diffynnydd </w:t>
      </w:r>
      <w:r w:rsidR="001B725C">
        <w:rPr>
          <w:bCs/>
          <w:color w:val="000000"/>
          <w:sz w:val="22"/>
          <w:szCs w:val="22"/>
        </w:rPr>
        <w:t>y</w:t>
      </w:r>
      <w:r w:rsidRPr="005C3240">
        <w:rPr>
          <w:bCs/>
          <w:color w:val="000000"/>
          <w:sz w:val="22"/>
          <w:szCs w:val="22"/>
        </w:rPr>
        <w:t xml:space="preserve"> ffurflen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161"/>
        <w:gridCol w:w="1525"/>
        <w:gridCol w:w="1417"/>
        <w:gridCol w:w="365"/>
        <w:gridCol w:w="1053"/>
        <w:gridCol w:w="1417"/>
        <w:gridCol w:w="1700"/>
      </w:tblGrid>
      <w:tr w:rsidR="00BA59C8" w:rsidRPr="005C3240" w14:paraId="3389FDAE" w14:textId="77777777" w:rsidTr="002A026E">
        <w:tc>
          <w:tcPr>
            <w:tcW w:w="2161" w:type="dxa"/>
            <w:shd w:val="clear" w:color="auto" w:fill="0096D6"/>
            <w:vAlign w:val="bottom"/>
          </w:tcPr>
          <w:p w14:paraId="7EB8119A" w14:textId="77777777" w:rsidR="00BA59C8" w:rsidRPr="005C3240" w:rsidRDefault="00BA59C8" w:rsidP="002A026E">
            <w:pPr>
              <w:pStyle w:val="Text"/>
              <w:spacing w:after="0"/>
              <w:rPr>
                <w:b/>
                <w:color w:val="FFFFFF" w:themeColor="background1"/>
              </w:rPr>
            </w:pPr>
            <w:r w:rsidRPr="005C3240">
              <w:rPr>
                <w:b/>
                <w:color w:val="FFFFFF" w:themeColor="background1"/>
              </w:rPr>
              <w:t>Pwy sy’n llenwi</w:t>
            </w:r>
          </w:p>
        </w:tc>
        <w:tc>
          <w:tcPr>
            <w:tcW w:w="1525" w:type="dxa"/>
            <w:shd w:val="clear" w:color="auto" w:fill="0096D6"/>
            <w:vAlign w:val="bottom"/>
          </w:tcPr>
          <w:p w14:paraId="76883B9A" w14:textId="77777777" w:rsidR="00BA59C8" w:rsidRPr="005C3240" w:rsidRDefault="00BA59C8" w:rsidP="002A026E">
            <w:pPr>
              <w:pStyle w:val="Text"/>
              <w:spacing w:after="0"/>
              <w:rPr>
                <w:b/>
                <w:color w:val="FFFFFF" w:themeColor="background1"/>
              </w:rPr>
            </w:pPr>
            <w:r w:rsidRPr="005C3240">
              <w:rPr>
                <w:b/>
                <w:color w:val="FFFFFF" w:themeColor="background1"/>
              </w:rPr>
              <w:t>Rhan 1</w:t>
            </w:r>
          </w:p>
        </w:tc>
        <w:tc>
          <w:tcPr>
            <w:tcW w:w="1417" w:type="dxa"/>
            <w:shd w:val="clear" w:color="auto" w:fill="0096D6"/>
          </w:tcPr>
          <w:p w14:paraId="63636A1F" w14:textId="77777777" w:rsidR="00BA59C8" w:rsidRPr="005C3240" w:rsidRDefault="00BA59C8" w:rsidP="002A026E">
            <w:pPr>
              <w:pStyle w:val="Text"/>
              <w:spacing w:after="0"/>
              <w:rPr>
                <w:b/>
                <w:color w:val="FFFFFF" w:themeColor="background1"/>
              </w:rPr>
            </w:pPr>
            <w:r w:rsidRPr="005C3240">
              <w:rPr>
                <w:b/>
                <w:color w:val="FFFFFF" w:themeColor="background1"/>
              </w:rPr>
              <w:t>Rhan 2</w:t>
            </w:r>
          </w:p>
        </w:tc>
        <w:tc>
          <w:tcPr>
            <w:tcW w:w="1418" w:type="dxa"/>
            <w:gridSpan w:val="2"/>
            <w:shd w:val="clear" w:color="auto" w:fill="0096D6"/>
          </w:tcPr>
          <w:p w14:paraId="77EB05BE" w14:textId="77777777" w:rsidR="00BA59C8" w:rsidRPr="005C3240" w:rsidRDefault="00BA59C8" w:rsidP="002A026E">
            <w:pPr>
              <w:pStyle w:val="Text"/>
              <w:spacing w:after="0"/>
              <w:rPr>
                <w:b/>
                <w:color w:val="FFFFFF" w:themeColor="background1"/>
              </w:rPr>
            </w:pPr>
            <w:r w:rsidRPr="005C3240">
              <w:rPr>
                <w:b/>
                <w:color w:val="FFFFFF" w:themeColor="background1"/>
              </w:rPr>
              <w:t>Rhan 3</w:t>
            </w:r>
          </w:p>
        </w:tc>
        <w:tc>
          <w:tcPr>
            <w:tcW w:w="1417" w:type="dxa"/>
            <w:shd w:val="clear" w:color="auto" w:fill="0096D6"/>
          </w:tcPr>
          <w:p w14:paraId="0E484C1A" w14:textId="77777777" w:rsidR="00BA59C8" w:rsidRPr="005C3240" w:rsidRDefault="00BA59C8" w:rsidP="002A026E">
            <w:pPr>
              <w:pStyle w:val="Text"/>
              <w:spacing w:after="0"/>
              <w:rPr>
                <w:b/>
                <w:color w:val="FFFFFF" w:themeColor="background1"/>
              </w:rPr>
            </w:pPr>
            <w:r w:rsidRPr="005C3240">
              <w:rPr>
                <w:b/>
                <w:color w:val="FFFFFF" w:themeColor="background1"/>
              </w:rPr>
              <w:t>Rhan 4</w:t>
            </w:r>
          </w:p>
        </w:tc>
        <w:tc>
          <w:tcPr>
            <w:tcW w:w="1700" w:type="dxa"/>
            <w:shd w:val="clear" w:color="auto" w:fill="0096D6"/>
          </w:tcPr>
          <w:p w14:paraId="069C4183" w14:textId="77777777" w:rsidR="00BA59C8" w:rsidRPr="005C3240" w:rsidRDefault="00BA59C8" w:rsidP="002A026E">
            <w:pPr>
              <w:pStyle w:val="Text"/>
              <w:spacing w:after="0"/>
              <w:rPr>
                <w:b/>
                <w:color w:val="FFFFFF" w:themeColor="background1"/>
              </w:rPr>
            </w:pPr>
            <w:r w:rsidRPr="005C3240">
              <w:rPr>
                <w:b/>
                <w:color w:val="FFFFFF" w:themeColor="background1"/>
              </w:rPr>
              <w:t>Rhan 5</w:t>
            </w:r>
          </w:p>
        </w:tc>
      </w:tr>
      <w:tr w:rsidR="00BA59C8" w:rsidRPr="005C3240" w14:paraId="367ECEAA" w14:textId="77777777" w:rsidTr="002A026E">
        <w:tc>
          <w:tcPr>
            <w:tcW w:w="2161" w:type="dxa"/>
            <w:shd w:val="clear" w:color="auto" w:fill="CDF0FF"/>
          </w:tcPr>
          <w:p w14:paraId="4FD5D3CD" w14:textId="77777777" w:rsidR="00BA59C8" w:rsidRPr="005C3240" w:rsidRDefault="00BA59C8" w:rsidP="002A026E">
            <w:pPr>
              <w:pStyle w:val="Text"/>
            </w:pPr>
            <w:r w:rsidRPr="005C3240">
              <w:t>Chi neu eich cyfreithiwr</w:t>
            </w:r>
          </w:p>
        </w:tc>
        <w:tc>
          <w:tcPr>
            <w:tcW w:w="1525" w:type="dxa"/>
            <w:shd w:val="clear" w:color="auto" w:fill="CDF0FF"/>
          </w:tcPr>
          <w:p w14:paraId="592B4646" w14:textId="77777777" w:rsidR="00BA59C8" w:rsidRPr="005C3240" w:rsidRDefault="00BA59C8" w:rsidP="002A026E">
            <w:pPr>
              <w:pStyle w:val="Text"/>
            </w:pPr>
            <w:r w:rsidRPr="005C3240">
              <w:rPr>
                <w:rFonts w:ascii="Wingdings 2" w:hAnsi="Wingdings 2"/>
                <w:bCs/>
                <w:color w:val="000000"/>
              </w:rPr>
              <w:t></w:t>
            </w:r>
          </w:p>
        </w:tc>
        <w:tc>
          <w:tcPr>
            <w:tcW w:w="1782" w:type="dxa"/>
            <w:gridSpan w:val="2"/>
            <w:shd w:val="clear" w:color="auto" w:fill="CDF0FF"/>
          </w:tcPr>
          <w:p w14:paraId="6C33CD5C" w14:textId="77777777" w:rsidR="00BA59C8" w:rsidRPr="005C3240" w:rsidRDefault="00BA59C8" w:rsidP="002A026E">
            <w:pPr>
              <w:pStyle w:val="Text"/>
            </w:pPr>
          </w:p>
        </w:tc>
        <w:tc>
          <w:tcPr>
            <w:tcW w:w="1053" w:type="dxa"/>
            <w:shd w:val="clear" w:color="auto" w:fill="CDF0FF"/>
          </w:tcPr>
          <w:p w14:paraId="1A5A2BC6" w14:textId="77777777" w:rsidR="00BA59C8" w:rsidRPr="005C3240" w:rsidRDefault="00BA59C8" w:rsidP="002A026E">
            <w:pPr>
              <w:pStyle w:val="Text"/>
            </w:pPr>
            <w:r w:rsidRPr="005C3240">
              <w:rPr>
                <w:rFonts w:ascii="Wingdings 2" w:hAnsi="Wingdings 2"/>
                <w:bCs/>
                <w:color w:val="000000"/>
              </w:rPr>
              <w:t></w:t>
            </w:r>
          </w:p>
        </w:tc>
        <w:tc>
          <w:tcPr>
            <w:tcW w:w="1417" w:type="dxa"/>
            <w:shd w:val="clear" w:color="auto" w:fill="CDF0FF"/>
          </w:tcPr>
          <w:p w14:paraId="104E0D65" w14:textId="77777777" w:rsidR="00BA59C8" w:rsidRPr="005C3240" w:rsidRDefault="00BA59C8" w:rsidP="002A026E">
            <w:pPr>
              <w:pStyle w:val="Text"/>
            </w:pPr>
            <w:r w:rsidRPr="005C3240">
              <w:rPr>
                <w:rFonts w:ascii="Wingdings 2" w:hAnsi="Wingdings 2"/>
                <w:bCs/>
                <w:color w:val="000000"/>
              </w:rPr>
              <w:t></w:t>
            </w:r>
          </w:p>
        </w:tc>
        <w:tc>
          <w:tcPr>
            <w:tcW w:w="1700" w:type="dxa"/>
            <w:shd w:val="clear" w:color="auto" w:fill="CDF0FF"/>
          </w:tcPr>
          <w:p w14:paraId="1D649397" w14:textId="77777777" w:rsidR="00BA59C8" w:rsidRPr="005C3240" w:rsidRDefault="00BA59C8" w:rsidP="002A026E">
            <w:pPr>
              <w:pStyle w:val="Text"/>
            </w:pPr>
            <w:r w:rsidRPr="005C3240">
              <w:rPr>
                <w:rFonts w:ascii="Wingdings 2" w:hAnsi="Wingdings 2"/>
                <w:bCs/>
                <w:color w:val="000000"/>
              </w:rPr>
              <w:t></w:t>
            </w:r>
          </w:p>
        </w:tc>
      </w:tr>
      <w:tr w:rsidR="00BA59C8" w:rsidRPr="005C3240" w14:paraId="5B710C8A" w14:textId="77777777" w:rsidTr="002A026E">
        <w:tc>
          <w:tcPr>
            <w:tcW w:w="2161" w:type="dxa"/>
            <w:shd w:val="clear" w:color="auto" w:fill="CDF0FF"/>
          </w:tcPr>
          <w:p w14:paraId="39CB1C2F" w14:textId="77777777" w:rsidR="00BA59C8" w:rsidRPr="005C3240" w:rsidRDefault="00BA59C8" w:rsidP="002A026E">
            <w:pPr>
              <w:pStyle w:val="Text"/>
            </w:pPr>
            <w:r w:rsidRPr="005C3240">
              <w:t>Y Llys</w:t>
            </w:r>
          </w:p>
        </w:tc>
        <w:tc>
          <w:tcPr>
            <w:tcW w:w="1525" w:type="dxa"/>
            <w:shd w:val="clear" w:color="auto" w:fill="CDF0FF"/>
          </w:tcPr>
          <w:p w14:paraId="40051B67" w14:textId="77777777" w:rsidR="00BA59C8" w:rsidRPr="005C3240" w:rsidRDefault="00BA59C8" w:rsidP="002A026E">
            <w:pPr>
              <w:pStyle w:val="Text"/>
            </w:pPr>
          </w:p>
        </w:tc>
        <w:tc>
          <w:tcPr>
            <w:tcW w:w="1782" w:type="dxa"/>
            <w:gridSpan w:val="2"/>
            <w:shd w:val="clear" w:color="auto" w:fill="CDF0FF"/>
          </w:tcPr>
          <w:p w14:paraId="1EF92094" w14:textId="77777777" w:rsidR="00BA59C8" w:rsidRPr="005C3240" w:rsidRDefault="00BA59C8" w:rsidP="002A026E">
            <w:pPr>
              <w:pStyle w:val="Text"/>
            </w:pPr>
          </w:p>
        </w:tc>
        <w:tc>
          <w:tcPr>
            <w:tcW w:w="1053" w:type="dxa"/>
            <w:shd w:val="clear" w:color="auto" w:fill="CDF0FF"/>
          </w:tcPr>
          <w:p w14:paraId="56637F4B" w14:textId="77777777" w:rsidR="00BA59C8" w:rsidRPr="005C3240" w:rsidRDefault="00BA59C8" w:rsidP="002A026E">
            <w:pPr>
              <w:pStyle w:val="Text"/>
            </w:pPr>
          </w:p>
        </w:tc>
        <w:tc>
          <w:tcPr>
            <w:tcW w:w="1417" w:type="dxa"/>
            <w:shd w:val="clear" w:color="auto" w:fill="CDF0FF"/>
          </w:tcPr>
          <w:p w14:paraId="42173C8F" w14:textId="77777777" w:rsidR="00BA59C8" w:rsidRPr="005C3240" w:rsidRDefault="00BA59C8" w:rsidP="002A026E">
            <w:pPr>
              <w:pStyle w:val="Text"/>
            </w:pPr>
            <w:r w:rsidRPr="005C3240">
              <w:rPr>
                <w:rFonts w:ascii="Wingdings 2" w:hAnsi="Wingdings 2"/>
                <w:bCs/>
                <w:color w:val="000000"/>
              </w:rPr>
              <w:t></w:t>
            </w:r>
          </w:p>
        </w:tc>
        <w:tc>
          <w:tcPr>
            <w:tcW w:w="1700" w:type="dxa"/>
            <w:shd w:val="clear" w:color="auto" w:fill="CDF0FF"/>
          </w:tcPr>
          <w:p w14:paraId="107B0B66" w14:textId="77777777" w:rsidR="00BA59C8" w:rsidRPr="005C3240" w:rsidRDefault="00BA59C8" w:rsidP="002A026E">
            <w:pPr>
              <w:pStyle w:val="Text"/>
            </w:pPr>
            <w:r w:rsidRPr="005C3240">
              <w:rPr>
                <w:rFonts w:ascii="Wingdings 2" w:hAnsi="Wingdings 2"/>
                <w:bCs/>
                <w:color w:val="000000"/>
              </w:rPr>
              <w:t></w:t>
            </w:r>
          </w:p>
        </w:tc>
      </w:tr>
      <w:tr w:rsidR="00BA59C8" w:rsidRPr="005C3240" w14:paraId="54735941" w14:textId="77777777" w:rsidTr="002A026E">
        <w:tc>
          <w:tcPr>
            <w:tcW w:w="2161" w:type="dxa"/>
            <w:shd w:val="clear" w:color="auto" w:fill="CDF0FF"/>
          </w:tcPr>
          <w:p w14:paraId="1AFAE4B9" w14:textId="5A47F59D" w:rsidR="00BA59C8" w:rsidRPr="005C3240" w:rsidRDefault="00BA59C8" w:rsidP="002A026E">
            <w:pPr>
              <w:pStyle w:val="Text"/>
            </w:pPr>
            <w:r w:rsidRPr="005C3240">
              <w:t xml:space="preserve">Yr Erlynydd </w:t>
            </w:r>
          </w:p>
        </w:tc>
        <w:tc>
          <w:tcPr>
            <w:tcW w:w="1525" w:type="dxa"/>
            <w:shd w:val="clear" w:color="auto" w:fill="CDF0FF"/>
          </w:tcPr>
          <w:p w14:paraId="262557D6" w14:textId="77777777" w:rsidR="00BA59C8" w:rsidRPr="005C3240" w:rsidRDefault="00BA59C8" w:rsidP="002A026E">
            <w:pPr>
              <w:pStyle w:val="Text"/>
            </w:pPr>
            <w:r w:rsidRPr="005C3240">
              <w:rPr>
                <w:rFonts w:ascii="Wingdings 2" w:hAnsi="Wingdings 2"/>
                <w:bCs/>
                <w:color w:val="000000"/>
              </w:rPr>
              <w:t></w:t>
            </w:r>
          </w:p>
        </w:tc>
        <w:tc>
          <w:tcPr>
            <w:tcW w:w="1782" w:type="dxa"/>
            <w:gridSpan w:val="2"/>
            <w:shd w:val="clear" w:color="auto" w:fill="CDF0FF"/>
          </w:tcPr>
          <w:p w14:paraId="01A7834A" w14:textId="77777777" w:rsidR="00BA59C8" w:rsidRPr="005C3240" w:rsidRDefault="00BA59C8" w:rsidP="002A026E">
            <w:pPr>
              <w:pStyle w:val="Text"/>
            </w:pPr>
            <w:r w:rsidRPr="005C3240">
              <w:rPr>
                <w:rFonts w:ascii="Wingdings 2" w:hAnsi="Wingdings 2"/>
                <w:bCs/>
                <w:color w:val="000000"/>
              </w:rPr>
              <w:t></w:t>
            </w:r>
          </w:p>
        </w:tc>
        <w:tc>
          <w:tcPr>
            <w:tcW w:w="1053" w:type="dxa"/>
            <w:shd w:val="clear" w:color="auto" w:fill="CDF0FF"/>
          </w:tcPr>
          <w:p w14:paraId="1264597F" w14:textId="77777777" w:rsidR="00BA59C8" w:rsidRPr="005C3240" w:rsidRDefault="00BA59C8" w:rsidP="002A026E">
            <w:pPr>
              <w:pStyle w:val="Text"/>
            </w:pPr>
          </w:p>
        </w:tc>
        <w:tc>
          <w:tcPr>
            <w:tcW w:w="1417" w:type="dxa"/>
            <w:shd w:val="clear" w:color="auto" w:fill="CDF0FF"/>
          </w:tcPr>
          <w:p w14:paraId="2ECA05AD" w14:textId="77777777" w:rsidR="00BA59C8" w:rsidRPr="005C3240" w:rsidRDefault="00BA59C8" w:rsidP="002A026E">
            <w:pPr>
              <w:pStyle w:val="Text"/>
            </w:pPr>
            <w:r w:rsidRPr="005C3240">
              <w:rPr>
                <w:rFonts w:ascii="Wingdings 2" w:hAnsi="Wingdings 2"/>
                <w:bCs/>
                <w:color w:val="000000"/>
              </w:rPr>
              <w:t></w:t>
            </w:r>
          </w:p>
        </w:tc>
        <w:tc>
          <w:tcPr>
            <w:tcW w:w="1700" w:type="dxa"/>
            <w:shd w:val="clear" w:color="auto" w:fill="CDF0FF"/>
          </w:tcPr>
          <w:p w14:paraId="17488718" w14:textId="77777777" w:rsidR="00BA59C8" w:rsidRPr="005C3240" w:rsidRDefault="00BA59C8" w:rsidP="002A026E">
            <w:pPr>
              <w:pStyle w:val="Text"/>
            </w:pPr>
            <w:r w:rsidRPr="005C3240">
              <w:rPr>
                <w:rFonts w:ascii="Wingdings 2" w:hAnsi="Wingdings 2"/>
                <w:bCs/>
                <w:color w:val="000000"/>
              </w:rPr>
              <w:t></w:t>
            </w:r>
          </w:p>
        </w:tc>
      </w:tr>
    </w:tbl>
    <w:p w14:paraId="6833F747" w14:textId="77777777" w:rsidR="00BA59C8" w:rsidRPr="005C3240" w:rsidRDefault="00BA59C8" w:rsidP="00BA59C8">
      <w:pPr>
        <w:pStyle w:val="Heading3"/>
      </w:pPr>
      <w:r w:rsidRPr="005C3240">
        <w:t xml:space="preserve">Rhan 1 (Rhaid i chi a'r erlynydd lenwi’r rhan hon)  </w:t>
      </w:r>
    </w:p>
    <w:p w14:paraId="2CA24D17" w14:textId="3440BD37" w:rsidR="00BA59C8" w:rsidRPr="005C3240" w:rsidRDefault="00BA59C8" w:rsidP="00BA59C8">
      <w:pPr>
        <w:pStyle w:val="Textnumbered"/>
      </w:pPr>
      <w:r w:rsidRPr="005C3240">
        <w:t xml:space="preserve">Gallwch ddod o hyd i fanylion cyswllt yr erlynydd yma os </w:t>
      </w:r>
      <w:r w:rsidR="001B725C">
        <w:t>ydych</w:t>
      </w:r>
      <w:r w:rsidRPr="005C3240">
        <w:t xml:space="preserve"> angen </w:t>
      </w:r>
      <w:r w:rsidR="004C3C47">
        <w:t>c</w:t>
      </w:r>
      <w:r w:rsidRPr="005C3240">
        <w:t>ysylltu â nhw</w:t>
      </w:r>
    </w:p>
    <w:p w14:paraId="69742D37" w14:textId="667AE288" w:rsidR="00BA59C8" w:rsidRPr="005C3240" w:rsidRDefault="004C3C47" w:rsidP="00BA59C8">
      <w:pPr>
        <w:pStyle w:val="Textnumbered"/>
      </w:pPr>
      <w:r>
        <w:t xml:space="preserve">Rhowch </w:t>
      </w:r>
      <w:r w:rsidR="00BA59C8" w:rsidRPr="005C3240">
        <w:t xml:space="preserve">eich cyfeiriad, rhifau ffôn a chyfeiriad e-bost. Mae hyn yn bwysig iawn rhag ofn y bydd angen i'r llys gysylltu â chi </w:t>
      </w:r>
    </w:p>
    <w:p w14:paraId="28F78A39" w14:textId="13516489" w:rsidR="00BA59C8" w:rsidRPr="005C3240" w:rsidRDefault="00BA59C8" w:rsidP="00BA59C8">
      <w:pPr>
        <w:pStyle w:val="Textnumbered"/>
      </w:pPr>
      <w:r w:rsidRPr="005C3240">
        <w:t>Os bydd gennych gyfreithiwr, ond nad ydynt gyda chi yn y llys, ysgrifennwch enw a manylion cyswllt eich cyfreith</w:t>
      </w:r>
      <w:r w:rsidR="001B725C">
        <w:t>iwr</w:t>
      </w:r>
      <w:r w:rsidRPr="005C3240">
        <w:t xml:space="preserve">, os ydych yn eu gwybod      </w:t>
      </w:r>
    </w:p>
    <w:p w14:paraId="3B7E6E1F" w14:textId="77777777" w:rsidR="00BA59C8" w:rsidRPr="005C3240" w:rsidRDefault="00BA59C8" w:rsidP="00BA59C8">
      <w:pPr>
        <w:pStyle w:val="Heading3"/>
      </w:pPr>
      <w:r w:rsidRPr="005C3240">
        <w:t>Rhan 2 (Rhaid i'r erlynydd lenwi’r rhan hon)</w:t>
      </w:r>
    </w:p>
    <w:p w14:paraId="7C5364B0" w14:textId="76016549" w:rsidR="00BA59C8" w:rsidRPr="005C3240" w:rsidRDefault="00BA59C8" w:rsidP="00BA59C8">
      <w:pPr>
        <w:rPr>
          <w:rFonts w:ascii="Arial" w:hAnsi="Arial" w:cs="Arial"/>
        </w:rPr>
      </w:pPr>
      <w:r w:rsidRPr="005C3240">
        <w:rPr>
          <w:rFonts w:ascii="Arial" w:hAnsi="Arial"/>
        </w:rPr>
        <w:t xml:space="preserve">Mae angen i chi ddarllen </w:t>
      </w:r>
      <w:r w:rsidR="008008FC">
        <w:rPr>
          <w:rFonts w:ascii="Arial" w:hAnsi="Arial"/>
        </w:rPr>
        <w:t>y rhan hon</w:t>
      </w:r>
      <w:r w:rsidRPr="005C3240">
        <w:rPr>
          <w:rFonts w:ascii="Arial" w:hAnsi="Arial"/>
        </w:rPr>
        <w:t>. Mae'n esbonio pa dystiolaeth y bydd yr erlyniad yn ei defnyddio ac os ydynt eisiau i'r llys ddweud wrthych am wneud unrhyw beth</w:t>
      </w:r>
      <w:r w:rsidR="004C3C47">
        <w:rPr>
          <w:rFonts w:ascii="Arial" w:hAnsi="Arial"/>
        </w:rPr>
        <w:t>.</w:t>
      </w:r>
      <w:r w:rsidRPr="005C3240">
        <w:rPr>
          <w:rFonts w:ascii="Arial" w:hAnsi="Arial"/>
        </w:rPr>
        <w:t xml:space="preserve"> </w:t>
      </w:r>
    </w:p>
    <w:p w14:paraId="254BE484" w14:textId="77777777" w:rsidR="005276DC" w:rsidRPr="005C3240" w:rsidRDefault="005276DC" w:rsidP="005276DC">
      <w:pPr>
        <w:pStyle w:val="Heading3"/>
      </w:pPr>
      <w:r w:rsidRPr="005C3240">
        <w:t xml:space="preserve">4.2 </w:t>
      </w:r>
    </w:p>
    <w:p w14:paraId="6B8A57BE" w14:textId="77777777" w:rsidR="005276DC" w:rsidRPr="005C3240" w:rsidRDefault="005276DC" w:rsidP="005276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5C3240">
        <w:rPr>
          <w:rFonts w:ascii="Arial" w:hAnsi="Arial"/>
          <w:bCs/>
          <w:color w:val="000000"/>
        </w:rPr>
        <w:t>Mae hwn yn dweud wrthych a yw'r erlynydd wedi:</w:t>
      </w:r>
    </w:p>
    <w:p w14:paraId="35551247" w14:textId="77777777" w:rsidR="005276DC" w:rsidRPr="005C3240" w:rsidRDefault="005276DC" w:rsidP="005276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1BAB0A2F" w14:textId="77777777" w:rsidR="005276DC" w:rsidRPr="005C3240" w:rsidRDefault="005276DC" w:rsidP="005276DC">
      <w:pPr>
        <w:pStyle w:val="Bulletundertext"/>
      </w:pPr>
      <w:r w:rsidRPr="005C3240">
        <w:t>rhoi'r holl dystiolaeth sydd ganddo i chi</w:t>
      </w:r>
    </w:p>
    <w:p w14:paraId="0BB25F21" w14:textId="77777777" w:rsidR="005276DC" w:rsidRPr="005C3240" w:rsidRDefault="005276DC" w:rsidP="005276DC">
      <w:pPr>
        <w:pStyle w:val="Bulletundertext"/>
      </w:pPr>
      <w:r w:rsidRPr="005C3240">
        <w:t xml:space="preserve">pa ddarnau o dystiolaeth y mae'n credu fydd yn gwanhau eu hachos neu'n helpu eich achos    </w:t>
      </w:r>
    </w:p>
    <w:p w14:paraId="17C2BFFC" w14:textId="348A892D" w:rsidR="005276DC" w:rsidRPr="005C3240" w:rsidRDefault="005276DC" w:rsidP="00BA59C8">
      <w:pPr>
        <w:pStyle w:val="Bulletundertext"/>
      </w:pPr>
      <w:r w:rsidRPr="005C3240">
        <w:t>dweud wrthych, yn ysgrifenedig, nad oes rhagor o dystiolaeth fel hyn i ddangos i chi</w:t>
      </w:r>
      <w:r w:rsidR="00320DE6">
        <w:t>.</w:t>
      </w:r>
    </w:p>
    <w:p w14:paraId="264AB471" w14:textId="1FD066F2" w:rsidR="00BA59C8" w:rsidRPr="005C3240" w:rsidRDefault="00BA59C8" w:rsidP="00BA59C8">
      <w:pPr>
        <w:pStyle w:val="Heading3"/>
      </w:pPr>
      <w:r w:rsidRPr="005C3240">
        <w:t xml:space="preserve">4.5  </w:t>
      </w:r>
    </w:p>
    <w:p w14:paraId="1AF91A4F" w14:textId="77777777" w:rsidR="00BA59C8" w:rsidRPr="005C3240" w:rsidRDefault="00BA59C8" w:rsidP="00BA59C8">
      <w:pPr>
        <w:pStyle w:val="Bulletundertext"/>
      </w:pPr>
      <w:r w:rsidRPr="005C3240">
        <w:t>Mae hyn yn esbonio'r dystiolaeth y mae'r erlynydd yn bwriadu ei defnyddio i brofi eu hachos yn y treial. Er enghraifft, teledu cylch cyfyng neu ffilm camera sydd wedi’i osod ar y corff</w:t>
      </w:r>
    </w:p>
    <w:p w14:paraId="17828B02" w14:textId="3673F2E9" w:rsidR="00BA59C8" w:rsidRPr="005C3240" w:rsidRDefault="00BA59C8" w:rsidP="008D737B">
      <w:pPr>
        <w:pStyle w:val="Bulletundertext"/>
        <w:rPr>
          <w:rFonts w:cs="Arial"/>
          <w:bCs/>
          <w:color w:val="000000"/>
        </w:rPr>
      </w:pPr>
      <w:r w:rsidRPr="005C3240">
        <w:t xml:space="preserve">Os ydynt eisiau defnyddio tystiolaeth yn y treial, bydd angen iddynt adael i chi ei gweld mewn da bryd cyn y gwrandawiad treial. </w:t>
      </w:r>
    </w:p>
    <w:p w14:paraId="3FE5C1F4" w14:textId="77777777" w:rsidR="00BA59C8" w:rsidRPr="005C3240" w:rsidRDefault="00BA59C8" w:rsidP="00BA59C8">
      <w:pPr>
        <w:pStyle w:val="Heading3"/>
      </w:pPr>
      <w:r w:rsidRPr="005C3240">
        <w:lastRenderedPageBreak/>
        <w:t>5</w:t>
      </w:r>
    </w:p>
    <w:p w14:paraId="1C14E6D5" w14:textId="3ED2BD94" w:rsidR="00BA59C8" w:rsidRPr="005C3240" w:rsidRDefault="00BA59C8" w:rsidP="00BA59C8">
      <w:pPr>
        <w:rPr>
          <w:rFonts w:ascii="Arial" w:hAnsi="Arial" w:cs="Arial"/>
        </w:rPr>
      </w:pPr>
      <w:r w:rsidRPr="005C3240">
        <w:rPr>
          <w:rFonts w:ascii="Arial" w:hAnsi="Arial"/>
        </w:rPr>
        <w:t xml:space="preserve">Gall yr erlynydd (a chi yn rhan y diffynnydd) ofyn i'r llys wneud "cyfarwyddyd" (gweler "beth yw cyfarwyddyd llys?" uchod).  </w:t>
      </w:r>
    </w:p>
    <w:p w14:paraId="68E835B2" w14:textId="77777777" w:rsidR="00BA59C8" w:rsidRPr="005C3240" w:rsidRDefault="00BA59C8" w:rsidP="00BA59C8">
      <w:pPr>
        <w:pStyle w:val="Heading3"/>
      </w:pPr>
      <w:r w:rsidRPr="005C3240">
        <w:t xml:space="preserve">Rhan 3 (Rhaid i chi, neu eich cyfreithiwr lenwi’r rhan hon) </w:t>
      </w:r>
    </w:p>
    <w:p w14:paraId="2F60CFF9" w14:textId="77777777" w:rsidR="00BA59C8" w:rsidRPr="005C3240" w:rsidRDefault="00BA59C8" w:rsidP="00BA59C8">
      <w:pPr>
        <w:pStyle w:val="Heading3"/>
      </w:pPr>
      <w:r w:rsidRPr="005C3240">
        <w:t>6</w:t>
      </w:r>
    </w:p>
    <w:p w14:paraId="301742EC" w14:textId="35BFA3A5" w:rsidR="00BA59C8" w:rsidRPr="005C3240" w:rsidRDefault="00BA59C8" w:rsidP="00BA5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5C3240">
        <w:rPr>
          <w:rFonts w:ascii="Arial" w:hAnsi="Arial"/>
          <w:bCs/>
          <w:color w:val="000000"/>
        </w:rPr>
        <w:t xml:space="preserve">Mae hyn yn eich atgoffa:  </w:t>
      </w:r>
    </w:p>
    <w:p w14:paraId="13F5B25B" w14:textId="77777777" w:rsidR="00EC1C14" w:rsidRPr="005C3240" w:rsidRDefault="00EC1C14" w:rsidP="00BA5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076F2BCF" w14:textId="191A0733" w:rsidR="00BA59C8" w:rsidRPr="005C3240" w:rsidRDefault="00BA59C8" w:rsidP="00BA59C8">
      <w:pPr>
        <w:pStyle w:val="Bulletundertext"/>
      </w:pPr>
      <w:r w:rsidRPr="005C3240">
        <w:t xml:space="preserve">os byddwch yn pledio'n euog i'r </w:t>
      </w:r>
      <w:r w:rsidR="008008FC">
        <w:t>t</w:t>
      </w:r>
      <w:r w:rsidRPr="005C3240">
        <w:t>rosedd, rhaid i'r llys leihau eich dedfryd fel arfer</w:t>
      </w:r>
      <w:r w:rsidR="004C3C47">
        <w:t>,</w:t>
      </w:r>
      <w:r w:rsidRPr="005C3240">
        <w:t xml:space="preserve"> ac mae'n debygol y bydd yn rhaid i chi dalu llai o gostau </w:t>
      </w:r>
    </w:p>
    <w:p w14:paraId="4EF05008" w14:textId="1692DF69" w:rsidR="00BA59C8" w:rsidRPr="005C3240" w:rsidRDefault="00BA59C8" w:rsidP="00BA59C8">
      <w:pPr>
        <w:pStyle w:val="Bulletundertext"/>
        <w:tabs>
          <w:tab w:val="clear" w:pos="360"/>
          <w:tab w:val="num" w:pos="720"/>
        </w:tabs>
        <w:ind w:left="720"/>
      </w:pPr>
      <w:r w:rsidRPr="005C3240">
        <w:t xml:space="preserve">Gallwch newid eich ple i euog ar unrhyw adeg  </w:t>
      </w:r>
    </w:p>
    <w:p w14:paraId="743B26B5" w14:textId="1B91753F" w:rsidR="00BA59C8" w:rsidRPr="005C3240" w:rsidRDefault="00BA59C8" w:rsidP="00BA59C8">
      <w:pPr>
        <w:pStyle w:val="Bulletundertext"/>
        <w:tabs>
          <w:tab w:val="clear" w:pos="360"/>
          <w:tab w:val="num" w:pos="720"/>
        </w:tabs>
        <w:ind w:left="720"/>
      </w:pPr>
      <w:r w:rsidRPr="005C3240">
        <w:t xml:space="preserve">Os ydych eisiau newid eich ple cyn y treial, rhaid i chi gysylltu â'r llys ar unwaith  </w:t>
      </w:r>
    </w:p>
    <w:p w14:paraId="1C48EBDC" w14:textId="77777777" w:rsidR="00BA59C8" w:rsidRPr="005C3240" w:rsidRDefault="00BA59C8" w:rsidP="00BA59C8">
      <w:pPr>
        <w:pStyle w:val="Bulletundertext"/>
        <w:tabs>
          <w:tab w:val="clear" w:pos="360"/>
          <w:tab w:val="num" w:pos="720"/>
        </w:tabs>
        <w:ind w:left="720"/>
      </w:pPr>
      <w:r w:rsidRPr="005C3240">
        <w:t xml:space="preserve">Po gynharaf y byddwch yn pledio'n euog po fwyaf y bydd y llys yn lleihau eich dedfryd hyd at uchafswm gostyngiad o draean.  </w:t>
      </w:r>
    </w:p>
    <w:p w14:paraId="348D255F" w14:textId="77777777" w:rsidR="00BA59C8" w:rsidRPr="005C3240" w:rsidRDefault="00BA59C8" w:rsidP="00BA59C8">
      <w:pPr>
        <w:pStyle w:val="Bulletundertext"/>
      </w:pPr>
      <w:r w:rsidRPr="005C3240">
        <w:t xml:space="preserve">os na allwch fynychu'r treial am reswm da, e.e. am resymau meddygol, rhaid i chi ddweud wrth y llys cyn gynted â phosibl.  Bydd angen i chi hefyd roi unrhyw dystiolaeth i'r llys, er enghraifft nodyn salwch neu lythyr ysbyty.  Os na fyddwch yn dod i'r llys heb reswm da, gall y llys ddelio â'r treial </w:t>
      </w:r>
      <w:proofErr w:type="spellStart"/>
      <w:r w:rsidRPr="005C3240">
        <w:t>hebddoch</w:t>
      </w:r>
      <w:proofErr w:type="spellEnd"/>
      <w:r w:rsidRPr="005C3240">
        <w:t xml:space="preserve"> chi, oni bai ei fod yn credu na fyddai hyn er budd cyfiawnder.</w:t>
      </w:r>
    </w:p>
    <w:p w14:paraId="25DF8E2C" w14:textId="5270A5FE" w:rsidR="00BA59C8" w:rsidRPr="005C3240" w:rsidRDefault="00BA59C8" w:rsidP="00BA59C8">
      <w:pPr>
        <w:pStyle w:val="Bulletundertext"/>
        <w:tabs>
          <w:tab w:val="clear" w:pos="360"/>
          <w:tab w:val="num" w:pos="720"/>
        </w:tabs>
        <w:ind w:left="720"/>
      </w:pPr>
      <w:r w:rsidRPr="005C3240">
        <w:t>G</w:t>
      </w:r>
      <w:r w:rsidR="001D51B8" w:rsidRPr="005C3240">
        <w:t xml:space="preserve">ellir eich </w:t>
      </w:r>
      <w:r w:rsidRPr="005C3240">
        <w:t>cael yn euog</w:t>
      </w:r>
    </w:p>
    <w:p w14:paraId="0C5DED9A" w14:textId="77777777" w:rsidR="00BA59C8" w:rsidRPr="005C3240" w:rsidRDefault="00BA59C8" w:rsidP="00BA59C8">
      <w:pPr>
        <w:pStyle w:val="Bulletundertext"/>
        <w:tabs>
          <w:tab w:val="clear" w:pos="360"/>
          <w:tab w:val="num" w:pos="720"/>
        </w:tabs>
        <w:ind w:left="720"/>
      </w:pPr>
      <w:r w:rsidRPr="005C3240">
        <w:t xml:space="preserve">Yna, efallai y bydd y llys yn penderfynu eich dedfrydu heb ichi fod yn bresennol neu godi gwarant ar gyfer eich arestio.  </w:t>
      </w:r>
    </w:p>
    <w:p w14:paraId="0A70E898" w14:textId="77777777" w:rsidR="00BA59C8" w:rsidRPr="005C3240" w:rsidRDefault="00BA59C8" w:rsidP="00BA59C8">
      <w:pPr>
        <w:pStyle w:val="Heading3"/>
      </w:pPr>
      <w:r w:rsidRPr="005C3240">
        <w:t xml:space="preserve">7 </w:t>
      </w:r>
    </w:p>
    <w:p w14:paraId="2897B2D0" w14:textId="77777777" w:rsidR="00BA59C8" w:rsidRPr="005C3240" w:rsidRDefault="00BA59C8" w:rsidP="00BA5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5C3240">
        <w:rPr>
          <w:rFonts w:ascii="Arial" w:hAnsi="Arial"/>
          <w:bCs/>
          <w:color w:val="000000"/>
        </w:rPr>
        <w:t>Gallwch ddweud eich bod eisiau:</w:t>
      </w:r>
    </w:p>
    <w:p w14:paraId="5EB393C0" w14:textId="77777777" w:rsidR="00BA59C8" w:rsidRPr="005C3240" w:rsidRDefault="00BA59C8" w:rsidP="00BA59C8">
      <w:pPr>
        <w:pStyle w:val="Bulletundertext"/>
      </w:pPr>
      <w:r w:rsidRPr="005C3240">
        <w:t xml:space="preserve">pledio'n euog i rai troseddau ond nid pob un, os oes mwy nag un trosedd  </w:t>
      </w:r>
    </w:p>
    <w:p w14:paraId="2A3823D0" w14:textId="07E52D5D" w:rsidR="00BA59C8" w:rsidRPr="005C3240" w:rsidRDefault="00BA59C8" w:rsidP="00EC1C14">
      <w:pPr>
        <w:pStyle w:val="Bulletundertext"/>
        <w:numPr>
          <w:ilvl w:val="0"/>
          <w:numId w:val="50"/>
        </w:numPr>
      </w:pPr>
      <w:r w:rsidRPr="005C3240">
        <w:t xml:space="preserve">efallai y bydd yr erlynydd yn cytuno i'ch erlyn am y troseddau hynny ond yna'n atal </w:t>
      </w:r>
      <w:r w:rsidR="008008FC">
        <w:t xml:space="preserve">rhag </w:t>
      </w:r>
      <w:r w:rsidRPr="005C3240">
        <w:t xml:space="preserve">eich erlyn am y troseddau eraill  </w:t>
      </w:r>
    </w:p>
    <w:p w14:paraId="46C2AE17" w14:textId="25BBD6B0" w:rsidR="00BA59C8" w:rsidRPr="005C3240" w:rsidRDefault="00BA59C8" w:rsidP="00BA59C8">
      <w:pPr>
        <w:pStyle w:val="Bulletundertext"/>
      </w:pPr>
      <w:r w:rsidRPr="005C3240">
        <w:t xml:space="preserve">pledio'n euog i'r </w:t>
      </w:r>
      <w:r w:rsidR="008008FC">
        <w:t>t</w:t>
      </w:r>
      <w:r w:rsidRPr="005C3240">
        <w:t xml:space="preserve">rosedd ond </w:t>
      </w:r>
      <w:r w:rsidR="008008FC">
        <w:t xml:space="preserve">eich bod yn </w:t>
      </w:r>
      <w:r w:rsidRPr="005C3240">
        <w:t xml:space="preserve">anghytuno â'r ffeithiau  </w:t>
      </w:r>
    </w:p>
    <w:p w14:paraId="359D85CB" w14:textId="5743FE6D" w:rsidR="00BA59C8" w:rsidRPr="005C3240" w:rsidRDefault="00BA59C8" w:rsidP="00BA59C8">
      <w:pPr>
        <w:pStyle w:val="Bulletundertext"/>
        <w:tabs>
          <w:tab w:val="clear" w:pos="360"/>
          <w:tab w:val="num" w:pos="720"/>
        </w:tabs>
        <w:ind w:left="720"/>
      </w:pPr>
      <w:r w:rsidRPr="005C3240">
        <w:t xml:space="preserve">efallai y bydd yr erlynydd yn penderfynu cytuno â'ch </w:t>
      </w:r>
      <w:r w:rsidR="008008FC">
        <w:t>disgrifiad chi o beth ddigwyddodd</w:t>
      </w:r>
      <w:r w:rsidRPr="005C3240">
        <w:t xml:space="preserve">; os bydd y llys yn cytuno, cewch eich dedfrydu </w:t>
      </w:r>
      <w:r w:rsidR="008008FC">
        <w:t>ar sail eich fersiwn chi o beth ddigwyddodd</w:t>
      </w:r>
      <w:r w:rsidRPr="005C3240">
        <w:t xml:space="preserve">, neu  </w:t>
      </w:r>
    </w:p>
    <w:p w14:paraId="772283A0" w14:textId="0FE868E4" w:rsidR="00BA59C8" w:rsidRPr="005C3240" w:rsidRDefault="00BA59C8" w:rsidP="00BA59C8">
      <w:pPr>
        <w:pStyle w:val="Bulletundertext"/>
        <w:tabs>
          <w:tab w:val="clear" w:pos="360"/>
          <w:tab w:val="num" w:pos="720"/>
        </w:tabs>
        <w:ind w:left="720"/>
      </w:pPr>
      <w:r w:rsidRPr="005C3240">
        <w:t xml:space="preserve">os nad yw'r erlynydd yn cytuno </w:t>
      </w:r>
      <w:r w:rsidR="008008FC">
        <w:t>gyda’ch fersiwn chi o beth ddigwyddodd</w:t>
      </w:r>
      <w:r w:rsidRPr="005C3240">
        <w:t xml:space="preserve">, gall y llys benderfynu a ddylid cael gwrandawiad i benderfynu ar y ffeithiau. Gelwir hyn yn Wrandawiad Newton  </w:t>
      </w:r>
    </w:p>
    <w:p w14:paraId="02208AE3" w14:textId="620CA7CD" w:rsidR="00BA59C8" w:rsidRPr="005C3240" w:rsidRDefault="00BA59C8" w:rsidP="00BA59C8">
      <w:pPr>
        <w:pStyle w:val="Bulletundertext"/>
        <w:tabs>
          <w:tab w:val="clear" w:pos="360"/>
          <w:tab w:val="num" w:pos="720"/>
        </w:tabs>
        <w:ind w:left="720"/>
      </w:pPr>
      <w:r w:rsidRPr="005C3240">
        <w:t xml:space="preserve">hyd yn oed os ydych chi a'r erlynydd yn cytuno ar y ffeithiau, gall y llys barhau i benderfynu cael Gwrandawiad Newton i benderfynu ar y ffeithiau  </w:t>
      </w:r>
    </w:p>
    <w:p w14:paraId="357CE063" w14:textId="060C93A9" w:rsidR="00BA59C8" w:rsidRPr="005C3240" w:rsidRDefault="00BA59C8" w:rsidP="00BA59C8">
      <w:pPr>
        <w:pStyle w:val="Bulletundertext"/>
      </w:pPr>
      <w:r w:rsidRPr="005C3240">
        <w:t xml:space="preserve">pledio'n euog ond i drosedd </w:t>
      </w:r>
      <w:r w:rsidR="008008FC">
        <w:t>g</w:t>
      </w:r>
      <w:r w:rsidRPr="005C3240">
        <w:t xml:space="preserve">wahanol  </w:t>
      </w:r>
    </w:p>
    <w:p w14:paraId="12B8F91B" w14:textId="1A8E4D6D" w:rsidR="00BA59C8" w:rsidRPr="005C3240" w:rsidRDefault="00BA59C8" w:rsidP="00BA59C8">
      <w:pPr>
        <w:pStyle w:val="Bulletundertext"/>
        <w:tabs>
          <w:tab w:val="clear" w:pos="360"/>
          <w:tab w:val="num" w:pos="720"/>
        </w:tabs>
        <w:ind w:left="720"/>
      </w:pPr>
      <w:r w:rsidRPr="005C3240">
        <w:t xml:space="preserve">gallai'r erlynydd gytuno y dylid ymdrin â chi am y </w:t>
      </w:r>
      <w:r w:rsidR="008008FC">
        <w:t>trosedd hwnnw</w:t>
      </w:r>
      <w:r w:rsidR="00320DE6">
        <w:t>.</w:t>
      </w:r>
      <w:r w:rsidRPr="005C3240">
        <w:t xml:space="preserve">      </w:t>
      </w:r>
    </w:p>
    <w:p w14:paraId="5D3941B2" w14:textId="7B61507F" w:rsidR="00BA59C8" w:rsidRPr="005C3240" w:rsidRDefault="00BA59C8" w:rsidP="00BA59C8">
      <w:pPr>
        <w:pStyle w:val="Heading3"/>
      </w:pPr>
      <w:r w:rsidRPr="005C3240">
        <w:lastRenderedPageBreak/>
        <w:t>8.1</w:t>
      </w:r>
    </w:p>
    <w:p w14:paraId="789A2F0A" w14:textId="603CFBED" w:rsidR="00BA59C8" w:rsidRPr="005C3240" w:rsidRDefault="00BA59C8" w:rsidP="00BA59C8">
      <w:pPr>
        <w:pStyle w:val="Bulletundertext"/>
      </w:pPr>
      <w:r w:rsidRPr="005C3240">
        <w:t xml:space="preserve">Mae angen i'r llys wybod beth yw'r materion yn eich achos chi a pham rydych chi'n pledio'n ddieuog  </w:t>
      </w:r>
    </w:p>
    <w:p w14:paraId="6827F458" w14:textId="1E99AF2E" w:rsidR="00BA59C8" w:rsidRPr="005C3240" w:rsidRDefault="00BA59C8" w:rsidP="008D737B">
      <w:pPr>
        <w:pStyle w:val="Bulletundertext"/>
        <w:rPr>
          <w:bCs/>
        </w:rPr>
      </w:pPr>
      <w:r w:rsidRPr="005C3240">
        <w:t xml:space="preserve">Mae hyn yn helpu'r llys i ddeall pa dystion sydd angen mynd i'r llys, penderfynu ar hyd y gwrandawiad treial a gwneud cyfarwyddiadau (gweler "Beth yw cyfarwyddyd llys? uchod)  </w:t>
      </w:r>
    </w:p>
    <w:p w14:paraId="6E4621B8" w14:textId="6C346D58" w:rsidR="00BA59C8" w:rsidRPr="005C3240" w:rsidRDefault="00BA59C8" w:rsidP="008D737B">
      <w:pPr>
        <w:pStyle w:val="Bulletundertext"/>
        <w:rPr>
          <w:b/>
          <w:sz w:val="23"/>
          <w:szCs w:val="23"/>
        </w:rPr>
      </w:pPr>
      <w:r w:rsidRPr="005C3240">
        <w:t xml:space="preserve">Os ydych yn cytuno bod y crynodeb o'ch cyfweliad heddlu yn cynnwys popeth yr ydych eisiau i'r llys ei </w:t>
      </w:r>
      <w:r w:rsidR="004C3C47">
        <w:t>wybod</w:t>
      </w:r>
      <w:r w:rsidRPr="005C3240">
        <w:t xml:space="preserve"> am yr hyn a </w:t>
      </w:r>
      <w:proofErr w:type="spellStart"/>
      <w:r w:rsidRPr="005C3240">
        <w:t>ddywedasoch</w:t>
      </w:r>
      <w:proofErr w:type="spellEnd"/>
      <w:r w:rsidRPr="005C3240">
        <w:t xml:space="preserve"> yn y cyfweliad, efallai y bydd y llys yn penderfynu y gellir darllen hwn yn y llys. Ni fydd unrhyw dâp cyfweliad yn cael ei chwarae wedyn</w:t>
      </w:r>
      <w:r w:rsidR="00320DE6">
        <w:t>.</w:t>
      </w:r>
      <w:r w:rsidRPr="005C3240">
        <w:t xml:space="preserve">  </w:t>
      </w:r>
    </w:p>
    <w:p w14:paraId="72E621A5" w14:textId="77777777" w:rsidR="005276DC" w:rsidRPr="005C3240" w:rsidRDefault="005276DC" w:rsidP="005276DC">
      <w:pPr>
        <w:pStyle w:val="Heading3"/>
      </w:pPr>
      <w:r w:rsidRPr="005C3240">
        <w:t>8.2</w:t>
      </w:r>
    </w:p>
    <w:p w14:paraId="01A5A444" w14:textId="3253A8F4" w:rsidR="005276DC" w:rsidRPr="005C3240" w:rsidRDefault="005276DC" w:rsidP="005276DC">
      <w:pPr>
        <w:pStyle w:val="Bulletundertext"/>
      </w:pPr>
      <w:r w:rsidRPr="005C3240">
        <w:t xml:space="preserve">Os oes gennych gyfreithiwr, mae'r </w:t>
      </w:r>
      <w:r w:rsidR="008008FC">
        <w:t>rhan</w:t>
      </w:r>
      <w:r w:rsidRPr="005C3240">
        <w:t xml:space="preserve"> hon fel arfer yn cael ei llenwi ganddyn</w:t>
      </w:r>
      <w:r w:rsidR="005D0C8B">
        <w:t xml:space="preserve"> nhw</w:t>
      </w:r>
    </w:p>
    <w:p w14:paraId="4A9B78C7" w14:textId="4E856657" w:rsidR="005276DC" w:rsidRPr="005C3240" w:rsidRDefault="005276DC" w:rsidP="005276DC">
      <w:pPr>
        <w:pStyle w:val="Bulletundertext"/>
      </w:pPr>
      <w:r w:rsidRPr="005C3240">
        <w:t xml:space="preserve">Cyfaddefiad ysgrifenedig yw lle rydych chi a'r erlynydd yn ysgrifennu'r ffeithiau rydych chi'n cytuno arnynt am eich achos.  Er enghraifft, rydych yn cytuno bod y tyst wedi'ch gweld yn y man lle digwyddodd y </w:t>
      </w:r>
      <w:r w:rsidR="005D0C8B">
        <w:t>t</w:t>
      </w:r>
      <w:r w:rsidRPr="005C3240">
        <w:t xml:space="preserve">rosedd  </w:t>
      </w:r>
    </w:p>
    <w:p w14:paraId="49754D59" w14:textId="1C7EA4BB" w:rsidR="005276DC" w:rsidRPr="005C3240" w:rsidRDefault="005276DC" w:rsidP="005276DC">
      <w:pPr>
        <w:pStyle w:val="Bulletundertext"/>
      </w:pPr>
      <w:r w:rsidRPr="005C3240">
        <w:t xml:space="preserve">Bydd yr erlynydd yn ysgrifennu unrhyw un o'ch </w:t>
      </w:r>
      <w:proofErr w:type="spellStart"/>
      <w:r w:rsidR="005D0C8B">
        <w:t>addefiadau</w:t>
      </w:r>
      <w:proofErr w:type="spellEnd"/>
      <w:r w:rsidRPr="005C3240">
        <w:t xml:space="preserve"> ar bapur ar wahân  </w:t>
      </w:r>
    </w:p>
    <w:p w14:paraId="34253995" w14:textId="0A563C2A" w:rsidR="005276DC" w:rsidRPr="005C3240" w:rsidRDefault="005276DC" w:rsidP="005276DC">
      <w:pPr>
        <w:pStyle w:val="Bulletundertext"/>
      </w:pPr>
      <w:r w:rsidRPr="005C3240">
        <w:t>Os bydd y ddau ohonoch yn cytuno ar y</w:t>
      </w:r>
      <w:r w:rsidR="005D0C8B">
        <w:t>r addefiad</w:t>
      </w:r>
      <w:r w:rsidRPr="005C3240">
        <w:t xml:space="preserve"> ysgrifenedig, byddwch chi a'r erlynydd yn ei lofnodi </w:t>
      </w:r>
    </w:p>
    <w:p w14:paraId="751CF4BE" w14:textId="07B34216" w:rsidR="005276DC" w:rsidRPr="005C3240" w:rsidRDefault="005276DC" w:rsidP="00BA59C8">
      <w:pPr>
        <w:pStyle w:val="Bulletundertext"/>
      </w:pPr>
      <w:r w:rsidRPr="005C3240">
        <w:t>Yna gall y llys ddarllen neu wrando ar y</w:t>
      </w:r>
      <w:r w:rsidR="005D0C8B">
        <w:t>r addefiad</w:t>
      </w:r>
      <w:r w:rsidRPr="005C3240">
        <w:t xml:space="preserve"> yn hytrach na chlywed y ffeithiau hynny gan dyst. Bydd y ffeithiau'n cael eu defnyddio fel tystiolaeth yn eich achos. Gall hyn arbed amser yn y treial.</w:t>
      </w:r>
    </w:p>
    <w:p w14:paraId="13889059" w14:textId="0A1224DD" w:rsidR="00BA59C8" w:rsidRPr="005C3240" w:rsidRDefault="00BA59C8" w:rsidP="00BA59C8">
      <w:pPr>
        <w:pStyle w:val="Heading3"/>
      </w:pPr>
      <w:r w:rsidRPr="005C3240">
        <w:t xml:space="preserve">8.3 </w:t>
      </w:r>
    </w:p>
    <w:p w14:paraId="79166D96" w14:textId="02FB05AF" w:rsidR="00BA59C8" w:rsidRPr="005C3240" w:rsidRDefault="00BA59C8" w:rsidP="00BA59C8">
      <w:pPr>
        <w:pStyle w:val="Bulletundertext"/>
      </w:pPr>
      <w:r w:rsidRPr="005C3240">
        <w:t xml:space="preserve">Yn ogystal â'r blychau gyda tic ynddynt </w:t>
      </w:r>
      <w:r w:rsidR="005D0C8B">
        <w:t xml:space="preserve">yn </w:t>
      </w:r>
      <w:r w:rsidRPr="005C3240">
        <w:t>8.1, mae angen i chi esbonio mewn ychydig eiriau neu frawddegau</w:t>
      </w:r>
      <w:r w:rsidR="004C3C47">
        <w:t>:</w:t>
      </w:r>
    </w:p>
    <w:p w14:paraId="6C7709BA" w14:textId="77777777" w:rsidR="00BA59C8" w:rsidRPr="005C3240" w:rsidRDefault="00BA59C8" w:rsidP="00BA59C8">
      <w:pPr>
        <w:pStyle w:val="Bulletundertext"/>
        <w:tabs>
          <w:tab w:val="clear" w:pos="360"/>
          <w:tab w:val="num" w:pos="720"/>
        </w:tabs>
        <w:ind w:left="720"/>
      </w:pPr>
      <w:r w:rsidRPr="005C3240">
        <w:t>pam yr ydych yn pledio'n ddieuog</w:t>
      </w:r>
    </w:p>
    <w:p w14:paraId="2DBD16B0" w14:textId="77777777" w:rsidR="00BA59C8" w:rsidRPr="005C3240" w:rsidRDefault="00BA59C8" w:rsidP="00BA59C8">
      <w:pPr>
        <w:pStyle w:val="Bulletundertext"/>
        <w:tabs>
          <w:tab w:val="clear" w:pos="360"/>
          <w:tab w:val="num" w:pos="720"/>
        </w:tabs>
        <w:ind w:left="720"/>
      </w:pPr>
      <w:r w:rsidRPr="005C3240">
        <w:t xml:space="preserve">beth ddigwyddodd yn eich barn chi </w:t>
      </w:r>
    </w:p>
    <w:p w14:paraId="3583B6C3" w14:textId="25FDDE1B" w:rsidR="00BA59C8" w:rsidRPr="005C3240" w:rsidRDefault="00BA59C8" w:rsidP="005276DC">
      <w:pPr>
        <w:pStyle w:val="Bulletundertext"/>
        <w:tabs>
          <w:tab w:val="clear" w:pos="360"/>
          <w:tab w:val="num" w:pos="720"/>
        </w:tabs>
        <w:ind w:left="720"/>
      </w:pPr>
      <w:r w:rsidRPr="005C3240">
        <w:t>pa rannau o achos yr erlyniad rydych chi'n anghytuno â nhw.</w:t>
      </w:r>
    </w:p>
    <w:p w14:paraId="1907273E" w14:textId="216DB41F" w:rsidR="00BA59C8" w:rsidRPr="005C3240" w:rsidRDefault="00BA59C8" w:rsidP="00BA59C8">
      <w:pPr>
        <w:pStyle w:val="Heading3"/>
      </w:pPr>
      <w:r w:rsidRPr="005C3240">
        <w:t xml:space="preserve">8.5 </w:t>
      </w:r>
    </w:p>
    <w:p w14:paraId="4279252E" w14:textId="294ECF3B" w:rsidR="00BA59C8" w:rsidRPr="005C3240" w:rsidRDefault="00BA59C8" w:rsidP="00BA59C8">
      <w:pPr>
        <w:pStyle w:val="Bulletundertext"/>
      </w:pPr>
      <w:r w:rsidRPr="005C3240">
        <w:t xml:space="preserve">Nid oes rhaid i chi roi datganiad amddiffyn i'r llys (gweler isod) oni bai eich bod </w:t>
      </w:r>
      <w:r w:rsidR="005D0C8B">
        <w:t>eisiau g</w:t>
      </w:r>
      <w:r w:rsidRPr="005C3240">
        <w:t>ofyn i'r llys ddweud wrth yr erlynydd am roi tystiolaeth sydd ganddo</w:t>
      </w:r>
      <w:r w:rsidR="005D0C8B">
        <w:t xml:space="preserve"> i chi nad yw eisiau</w:t>
      </w:r>
      <w:r w:rsidRPr="005C3240">
        <w:t xml:space="preserve"> ei rhoi i chi  </w:t>
      </w:r>
    </w:p>
    <w:p w14:paraId="3C941D45" w14:textId="4F70D835" w:rsidR="00BA59C8" w:rsidRPr="005C3240" w:rsidRDefault="00BA59C8" w:rsidP="00BA59C8">
      <w:pPr>
        <w:pStyle w:val="Bulletundertext"/>
      </w:pPr>
      <w:r w:rsidRPr="005C3240">
        <w:t xml:space="preserve">Mae datganiad amddiffyn yn esbonio pa ffeithiau yr ydych eisiau i'r llys eu hystyried yn eich amddiffyniad. Fersiwn manylach o'r hyn a roddwch yn 8.2 yw hwn. </w:t>
      </w:r>
    </w:p>
    <w:p w14:paraId="1933A574" w14:textId="77777777" w:rsidR="00BA59C8" w:rsidRPr="005C3240" w:rsidRDefault="00BA59C8" w:rsidP="00BA5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6D5F0E42" w14:textId="10C53FB5" w:rsidR="00BA59C8" w:rsidRPr="005C3240" w:rsidRDefault="00BA59C8" w:rsidP="00BA59C8">
      <w:pPr>
        <w:pStyle w:val="Heading3"/>
      </w:pPr>
      <w:r w:rsidRPr="005C3240">
        <w:t xml:space="preserve">8.6 </w:t>
      </w:r>
    </w:p>
    <w:p w14:paraId="72B2DFE0" w14:textId="372357ED" w:rsidR="00BA59C8" w:rsidRPr="005C3240" w:rsidRDefault="00BA59C8" w:rsidP="00BA59C8">
      <w:pPr>
        <w:pStyle w:val="Bulletundertext"/>
      </w:pPr>
      <w:r w:rsidRPr="005C3240">
        <w:t xml:space="preserve">Mae angen i chi ddweud wrth y llys os ydych eisiau i rywfaint o'ch tystiolaeth gael ei dangos neu ei </w:t>
      </w:r>
      <w:r w:rsidR="005D0C8B">
        <w:t>chlywed</w:t>
      </w:r>
      <w:r w:rsidRPr="005C3240">
        <w:t xml:space="preserve"> yn eich gwrandawiad treial  </w:t>
      </w:r>
    </w:p>
    <w:p w14:paraId="534395C6" w14:textId="61F0DD70" w:rsidR="00BA59C8" w:rsidRPr="005C3240" w:rsidRDefault="00BA59C8" w:rsidP="00BA59C8">
      <w:pPr>
        <w:pStyle w:val="Bulletundertext"/>
      </w:pPr>
      <w:r w:rsidRPr="005C3240">
        <w:t xml:space="preserve">Efallai y bydd y llys yn gallu eich helpu drwy adael i chi ddefnyddio offer y llys. Os na all wneud hynny, bydd yn rhoi gwybod i chi os bydd angen i chi ddod â'ch </w:t>
      </w:r>
      <w:r w:rsidR="005D0C8B">
        <w:t>offer</w:t>
      </w:r>
      <w:r w:rsidRPr="005C3240">
        <w:t xml:space="preserve"> eich hun  </w:t>
      </w:r>
    </w:p>
    <w:p w14:paraId="62D5C171" w14:textId="01DCB606" w:rsidR="00BA59C8" w:rsidRPr="005C3240" w:rsidRDefault="00BA59C8" w:rsidP="00327BFC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5C3240">
        <w:rPr>
          <w:rFonts w:ascii="Arial" w:hAnsi="Arial"/>
          <w:bCs/>
          <w:color w:val="000000"/>
        </w:rPr>
        <w:lastRenderedPageBreak/>
        <w:t>Rhaid i chi sicrhau bod unrhyw offer sydd ei angen arnoch yn gweithio’n iawn cyn y gwrandawiad treial neu efallai n</w:t>
      </w:r>
      <w:r w:rsidR="005D0C8B">
        <w:rPr>
          <w:rFonts w:ascii="Arial" w:hAnsi="Arial"/>
          <w:bCs/>
          <w:color w:val="000000"/>
        </w:rPr>
        <w:t>i</w:t>
      </w:r>
      <w:r w:rsidRPr="005C3240">
        <w:rPr>
          <w:rFonts w:ascii="Arial" w:hAnsi="Arial"/>
          <w:bCs/>
          <w:color w:val="000000"/>
        </w:rPr>
        <w:t xml:space="preserve"> fyddwch yn gallu dangos eich tystiolaeth i'r llys</w:t>
      </w:r>
      <w:r w:rsidR="00320DE6">
        <w:rPr>
          <w:rFonts w:ascii="Arial" w:hAnsi="Arial"/>
          <w:bCs/>
          <w:color w:val="000000"/>
        </w:rPr>
        <w:t>.</w:t>
      </w:r>
    </w:p>
    <w:p w14:paraId="3D6AF733" w14:textId="5A139564" w:rsidR="00BA59C8" w:rsidRPr="005C3240" w:rsidRDefault="00BA59C8" w:rsidP="00BA59C8">
      <w:pPr>
        <w:pStyle w:val="Bulletundertext"/>
        <w:numPr>
          <w:ilvl w:val="0"/>
          <w:numId w:val="0"/>
        </w:numPr>
        <w:ind w:left="360" w:hanging="360"/>
      </w:pPr>
    </w:p>
    <w:p w14:paraId="4B9A2FA0" w14:textId="7508D5F8" w:rsidR="00BA59C8" w:rsidRPr="005C3240" w:rsidRDefault="005276DC" w:rsidP="00BA59C8">
      <w:pPr>
        <w:pStyle w:val="Heading3"/>
        <w:rPr>
          <w:color w:val="00B0F0"/>
        </w:rPr>
      </w:pPr>
      <w:r w:rsidRPr="005C3240">
        <w:rPr>
          <w:color w:val="00B0F0"/>
        </w:rPr>
        <w:t>9.1</w:t>
      </w:r>
    </w:p>
    <w:p w14:paraId="18EC0007" w14:textId="116D1D3B" w:rsidR="00327BFC" w:rsidRPr="005C3240" w:rsidRDefault="00BA59C8" w:rsidP="00327BFC">
      <w:pPr>
        <w:pStyle w:val="Bulletundertext"/>
      </w:pPr>
      <w:r w:rsidRPr="005C3240">
        <w:t>Os yw'r Llys wedi gwneud cyfarwyddyd, mae terfyn amser safonol yn gymwys.  Fe welwch derfynau amser ar ddiwedd y ffurflen ar gyfer pethau y mae'n rhaid i chi a'r erlynydd eu gwneud</w:t>
      </w:r>
    </w:p>
    <w:p w14:paraId="34522353" w14:textId="056E197E" w:rsidR="004B7303" w:rsidRPr="005C3240" w:rsidRDefault="00BA59C8" w:rsidP="004B7303">
      <w:pPr>
        <w:pStyle w:val="Bulletundertext"/>
      </w:pPr>
      <w:r w:rsidRPr="005C3240">
        <w:t xml:space="preserve"> Os ydych chi'n meddwl bod angen mwy o amser arnoch i wneud rhywbeth, ticiwch ‘ie’ a rhowch eich rhesymau </w:t>
      </w:r>
    </w:p>
    <w:p w14:paraId="50BB1027" w14:textId="6BD4A381" w:rsidR="00BA59C8" w:rsidRPr="005C3240" w:rsidRDefault="00BA59C8" w:rsidP="00BA59C8">
      <w:pPr>
        <w:pStyle w:val="Bulletundertext"/>
      </w:pPr>
      <w:r w:rsidRPr="005C3240">
        <w:t xml:space="preserve">Gallwch ofyn i'r llys wneud "cyfarwyddyd" (gweler "Beth yw cyfarwyddyd llys? uchod)  </w:t>
      </w:r>
    </w:p>
    <w:p w14:paraId="0CF84C90" w14:textId="5791768F" w:rsidR="00327BFC" w:rsidRPr="005C3240" w:rsidRDefault="00BA59C8" w:rsidP="00327BFC">
      <w:pPr>
        <w:pStyle w:val="Bulletundertext"/>
      </w:pPr>
      <w:r w:rsidRPr="005C3240">
        <w:t xml:space="preserve">Os hoffech i'r llys wneud cyfarwyddyd, ticiwch ‘ie’, eglurwch beth yr hoffech ei gael a rhowch eich rhesymau  </w:t>
      </w:r>
    </w:p>
    <w:p w14:paraId="1517BE8D" w14:textId="6B4B0FFB" w:rsidR="00BA59C8" w:rsidRPr="005C3240" w:rsidRDefault="00BA59C8" w:rsidP="008D737B">
      <w:pPr>
        <w:pStyle w:val="Bulletundertext"/>
      </w:pPr>
      <w:r w:rsidRPr="005C3240">
        <w:t>Bydd y llys yn penderfynu a fydd yn gwneud y cyfarwyddyd.</w:t>
      </w:r>
    </w:p>
    <w:p w14:paraId="39B10213" w14:textId="4DB4BE46" w:rsidR="005276DC" w:rsidRPr="005C3240" w:rsidRDefault="005276DC" w:rsidP="005276DC">
      <w:pPr>
        <w:pStyle w:val="Heading3"/>
      </w:pPr>
      <w:r w:rsidRPr="005C3240">
        <w:t>9.2</w:t>
      </w:r>
    </w:p>
    <w:p w14:paraId="0044D1C9" w14:textId="29F44FB5" w:rsidR="005276DC" w:rsidRPr="005C3240" w:rsidRDefault="005276DC" w:rsidP="005276DC">
      <w:pPr>
        <w:pStyle w:val="Bulletundertext"/>
        <w:numPr>
          <w:ilvl w:val="0"/>
          <w:numId w:val="0"/>
        </w:numPr>
      </w:pPr>
      <w:r w:rsidRPr="005C3240">
        <w:t>Ticiwch ie:</w:t>
      </w:r>
    </w:p>
    <w:p w14:paraId="284E2C83" w14:textId="4CEE823F" w:rsidR="005276DC" w:rsidRPr="005C3240" w:rsidRDefault="005276DC" w:rsidP="005276DC">
      <w:pPr>
        <w:pStyle w:val="Bulletundertext"/>
      </w:pPr>
      <w:r w:rsidRPr="005C3240">
        <w:t>Os oes angen cymorth arnoch i fynd i</w:t>
      </w:r>
      <w:r w:rsidR="005503DD">
        <w:t xml:space="preserve"> </w:t>
      </w:r>
      <w:r w:rsidRPr="005C3240">
        <w:t>neu ddefnyddio pethau yn adeilad y llys, oherwydd anabledd, oedran neu gyflwr arall neu ofn/trallod. Os oes arnoch angen rhagor o wybodaeth, ewch i https://www.gov.uk/government/organisations/hm-courts-and-tribunals-service/about/equality-and-diversity</w:t>
      </w:r>
    </w:p>
    <w:p w14:paraId="6C7A5635" w14:textId="027E3EF8" w:rsidR="005276DC" w:rsidRPr="005C3240" w:rsidRDefault="005276DC" w:rsidP="005276DC">
      <w:pPr>
        <w:pStyle w:val="Bulletundertext"/>
      </w:pPr>
      <w:r w:rsidRPr="005C3240">
        <w:t>Os oes angen cymorth ar unrhyw un o'ch tystion i fynd i neu ddefnyddio adeilad y llys, oherwydd anabledd, oedran neu gyflwr arall neu ofn/trallod</w:t>
      </w:r>
    </w:p>
    <w:p w14:paraId="3E61B46A" w14:textId="6160569F" w:rsidR="005276DC" w:rsidRPr="005C3240" w:rsidRDefault="005276DC" w:rsidP="005276DC">
      <w:pPr>
        <w:pStyle w:val="Bulletundertext"/>
      </w:pPr>
      <w:r w:rsidRPr="005C3240">
        <w:t xml:space="preserve">Os ydych yn </w:t>
      </w:r>
      <w:r w:rsidR="005503DD">
        <w:t xml:space="preserve">gofyn </w:t>
      </w:r>
      <w:r w:rsidRPr="005C3240">
        <w:t xml:space="preserve">i unrhyw un o'ch tystion gael mesurau arbennig pan fyddant yn rhoi eu tystiolaeth.  Mae hyn yn golygu y gallai'r llys gytuno, er enghraifft, y gall y tyst roi ei dystiolaeth y tu ôl i sgrin neu o le arall drwy gyswllt fideo. Gallai hyn fod oherwydd anabledd, oedran neu gyflwr arall neu ofn/trallod.    </w:t>
      </w:r>
    </w:p>
    <w:p w14:paraId="41B76BC3" w14:textId="6BB6BCC4" w:rsidR="00BA59C8" w:rsidRPr="005C3240" w:rsidRDefault="005276DC" w:rsidP="00BA59C8">
      <w:pPr>
        <w:pStyle w:val="Heading3"/>
      </w:pPr>
      <w:bookmarkStart w:id="2" w:name="_Hlk71639307"/>
      <w:r w:rsidRPr="005C3240">
        <w:t>9.3</w:t>
      </w:r>
    </w:p>
    <w:bookmarkEnd w:id="2"/>
    <w:p w14:paraId="5679A1E4" w14:textId="4CE755BD" w:rsidR="00327BFC" w:rsidRPr="004C3C47" w:rsidRDefault="00327BFC" w:rsidP="004C3C47">
      <w:pPr>
        <w:numPr>
          <w:ilvl w:val="0"/>
          <w:numId w:val="37"/>
        </w:numPr>
        <w:autoSpaceDE w:val="0"/>
        <w:autoSpaceDN w:val="0"/>
        <w:adjustRightInd w:val="0"/>
        <w:spacing w:after="240" w:line="240" w:lineRule="auto"/>
        <w:ind w:left="714" w:hanging="357"/>
        <w:contextualSpacing/>
        <w:jc w:val="both"/>
        <w:rPr>
          <w:rFonts w:ascii="Arial" w:eastAsia="Calibri" w:hAnsi="Arial" w:cs="Arial"/>
          <w:bCs/>
          <w:color w:val="000000"/>
        </w:rPr>
      </w:pPr>
      <w:r w:rsidRPr="005C3240">
        <w:rPr>
          <w:rFonts w:ascii="Arial" w:hAnsi="Arial"/>
          <w:bCs/>
          <w:color w:val="000000"/>
        </w:rPr>
        <w:t xml:space="preserve">Ticiwch ‘ie’ os ydych yn gofyn am Wrandawiad Rheolau Sylfaenol </w:t>
      </w:r>
    </w:p>
    <w:p w14:paraId="0E102B39" w14:textId="77777777" w:rsidR="004C3C47" w:rsidRPr="005C3240" w:rsidRDefault="004C3C47" w:rsidP="004C3C47">
      <w:pPr>
        <w:autoSpaceDE w:val="0"/>
        <w:autoSpaceDN w:val="0"/>
        <w:adjustRightInd w:val="0"/>
        <w:spacing w:after="240" w:line="240" w:lineRule="auto"/>
        <w:ind w:left="714"/>
        <w:contextualSpacing/>
        <w:jc w:val="both"/>
        <w:rPr>
          <w:rFonts w:ascii="Arial" w:eastAsia="Calibri" w:hAnsi="Arial" w:cs="Arial"/>
          <w:bCs/>
          <w:color w:val="000000"/>
        </w:rPr>
      </w:pPr>
    </w:p>
    <w:p w14:paraId="134493F4" w14:textId="370B6D48" w:rsidR="00327BFC" w:rsidRPr="005C3240" w:rsidRDefault="00327BFC" w:rsidP="004C3C47">
      <w:pPr>
        <w:numPr>
          <w:ilvl w:val="0"/>
          <w:numId w:val="37"/>
        </w:numPr>
        <w:autoSpaceDE w:val="0"/>
        <w:autoSpaceDN w:val="0"/>
        <w:adjustRightInd w:val="0"/>
        <w:spacing w:before="240" w:after="0" w:line="240" w:lineRule="auto"/>
        <w:ind w:left="714" w:hanging="357"/>
        <w:contextualSpacing/>
        <w:jc w:val="both"/>
        <w:rPr>
          <w:rFonts w:ascii="Arial" w:eastAsia="Calibri" w:hAnsi="Arial" w:cs="Arial"/>
          <w:bCs/>
          <w:color w:val="000000"/>
        </w:rPr>
      </w:pPr>
      <w:r w:rsidRPr="005C3240">
        <w:rPr>
          <w:rFonts w:ascii="Arial" w:hAnsi="Arial"/>
          <w:bCs/>
          <w:color w:val="000000"/>
        </w:rPr>
        <w:t xml:space="preserve">Gall </w:t>
      </w:r>
      <w:r w:rsidR="005503DD">
        <w:rPr>
          <w:rFonts w:ascii="Arial" w:hAnsi="Arial"/>
          <w:bCs/>
          <w:color w:val="000000"/>
        </w:rPr>
        <w:t xml:space="preserve">y </w:t>
      </w:r>
      <w:r w:rsidRPr="005C3240">
        <w:rPr>
          <w:rFonts w:ascii="Arial" w:hAnsi="Arial"/>
          <w:bCs/>
          <w:color w:val="000000"/>
        </w:rPr>
        <w:t>llys benderfynu c</w:t>
      </w:r>
      <w:r w:rsidR="005503DD">
        <w:rPr>
          <w:rFonts w:ascii="Arial" w:hAnsi="Arial"/>
          <w:bCs/>
          <w:color w:val="000000"/>
        </w:rPr>
        <w:t>ynnal</w:t>
      </w:r>
      <w:r w:rsidRPr="005C3240">
        <w:rPr>
          <w:rFonts w:ascii="Arial" w:hAnsi="Arial"/>
          <w:bCs/>
          <w:color w:val="000000"/>
        </w:rPr>
        <w:t xml:space="preserve"> Gwrandawiad Rheolau Sylfaenol </w:t>
      </w:r>
      <w:r w:rsidR="005503DD">
        <w:rPr>
          <w:rFonts w:ascii="Arial" w:hAnsi="Arial"/>
          <w:bCs/>
          <w:color w:val="000000"/>
        </w:rPr>
        <w:t>pan fo</w:t>
      </w:r>
      <w:r w:rsidRPr="005C3240">
        <w:rPr>
          <w:rFonts w:ascii="Arial" w:hAnsi="Arial"/>
          <w:bCs/>
          <w:color w:val="000000"/>
        </w:rPr>
        <w:t xml:space="preserve"> tyst neu ddiffynnydd yn ifanc neu'n agored i niwed. </w:t>
      </w:r>
      <w:r w:rsidR="005503DD">
        <w:rPr>
          <w:rFonts w:ascii="Arial" w:hAnsi="Arial"/>
          <w:bCs/>
          <w:color w:val="000000"/>
        </w:rPr>
        <w:t xml:space="preserve">Yn y gwrandawiad hwn bydd y </w:t>
      </w:r>
      <w:r w:rsidRPr="005C3240">
        <w:rPr>
          <w:rFonts w:ascii="Arial" w:hAnsi="Arial"/>
          <w:bCs/>
          <w:color w:val="000000"/>
        </w:rPr>
        <w:t>llys yn ystyried y cwestiynau y bydd y cynrychiolwyr cyfreithiol yn eu gofyn i'r unigolyn hwnnw yn y treial.  Yna, bydd y llys yn gwneud yn siŵr y bydd yr unigolyn hwnnw</w:t>
      </w:r>
      <w:r w:rsidR="005503DD">
        <w:rPr>
          <w:rFonts w:ascii="Arial" w:hAnsi="Arial"/>
          <w:bCs/>
          <w:color w:val="000000"/>
        </w:rPr>
        <w:t xml:space="preserve"> y</w:t>
      </w:r>
      <w:r w:rsidRPr="005C3240">
        <w:rPr>
          <w:rFonts w:ascii="Arial" w:hAnsi="Arial"/>
          <w:bCs/>
          <w:color w:val="000000"/>
        </w:rPr>
        <w:t xml:space="preserve">n gallu deall y cwestiynau.    </w:t>
      </w:r>
    </w:p>
    <w:p w14:paraId="10CFC0DF" w14:textId="77777777" w:rsidR="00BA59C8" w:rsidRPr="005C3240" w:rsidRDefault="00BA59C8" w:rsidP="00BA59C8">
      <w:pPr>
        <w:rPr>
          <w:rFonts w:ascii="Arial" w:hAnsi="Arial" w:cs="Arial"/>
        </w:rPr>
      </w:pPr>
    </w:p>
    <w:p w14:paraId="0D26E203" w14:textId="20CABCF4" w:rsidR="00BA59C8" w:rsidRPr="005C3240" w:rsidRDefault="00BA59C8" w:rsidP="00BA59C8">
      <w:pPr>
        <w:pStyle w:val="Heading3"/>
      </w:pPr>
      <w:r w:rsidRPr="005C3240">
        <w:t>Rhan 4 (Rhaid i chi, neu</w:t>
      </w:r>
      <w:r w:rsidR="005503DD">
        <w:t xml:space="preserve"> ei</w:t>
      </w:r>
      <w:r w:rsidRPr="005C3240">
        <w:t>ch cyfreithiwr, yr erlynydd a'r llys lenwi’r rhan hon)</w:t>
      </w:r>
    </w:p>
    <w:p w14:paraId="27B94D01" w14:textId="529A9257" w:rsidR="00BA59C8" w:rsidRPr="005C3240" w:rsidRDefault="00BA59C8" w:rsidP="00BA59C8">
      <w:pPr>
        <w:pStyle w:val="Heading3"/>
      </w:pPr>
      <w:r w:rsidRPr="005C3240">
        <w:t>10</w:t>
      </w:r>
    </w:p>
    <w:p w14:paraId="0ACBF6E2" w14:textId="11D76F63" w:rsidR="00BA59C8" w:rsidRPr="005C3240" w:rsidRDefault="00BA59C8" w:rsidP="00BA59C8">
      <w:pPr>
        <w:pStyle w:val="Bulletundertext"/>
      </w:pPr>
      <w:r w:rsidRPr="005C3240">
        <w:t xml:space="preserve">Bydd yr </w:t>
      </w:r>
      <w:r w:rsidRPr="005C3240">
        <w:rPr>
          <w:b/>
        </w:rPr>
        <w:t>erlynydd</w:t>
      </w:r>
      <w:r w:rsidRPr="005C3240">
        <w:t xml:space="preserve"> yn </w:t>
      </w:r>
      <w:r w:rsidR="005503DD">
        <w:t>nodi</w:t>
      </w:r>
      <w:r w:rsidRPr="005C3240">
        <w:t xml:space="preserve"> </w:t>
      </w:r>
    </w:p>
    <w:p w14:paraId="4DCAF592" w14:textId="61D123AD" w:rsidR="00BA59C8" w:rsidRPr="005C3240" w:rsidRDefault="00BA59C8" w:rsidP="00BA59C8">
      <w:pPr>
        <w:pStyle w:val="Bulletundertext"/>
        <w:tabs>
          <w:tab w:val="clear" w:pos="360"/>
          <w:tab w:val="num" w:pos="720"/>
        </w:tabs>
        <w:ind w:left="720"/>
      </w:pPr>
      <w:r w:rsidRPr="005C3240">
        <w:t xml:space="preserve">enwau'r tystion y dibynnir arnynt ac os bydd angen cyfieithydd arnynt  </w:t>
      </w:r>
    </w:p>
    <w:p w14:paraId="7E3BC817" w14:textId="2F5292E5" w:rsidR="00BA59C8" w:rsidRPr="005C3240" w:rsidRDefault="00BA59C8" w:rsidP="00BA59C8">
      <w:pPr>
        <w:pStyle w:val="Bulletundertext"/>
        <w:tabs>
          <w:tab w:val="clear" w:pos="360"/>
          <w:tab w:val="num" w:pos="720"/>
        </w:tabs>
        <w:ind w:left="720"/>
      </w:pPr>
      <w:r w:rsidRPr="005C3240">
        <w:lastRenderedPageBreak/>
        <w:t>os dylai tystion yr erlyniad gael mesurau arbennig pan fyddant yn rhoi eu tystiolaeth. Mae hyn yn golygu y gallai'r llys gytuno y gall y tyst roi ei dystiolaeth y tu ôl i sgrin neu o le arall drwy gyswllt fideo</w:t>
      </w:r>
    </w:p>
    <w:p w14:paraId="56780354" w14:textId="0DDA1603" w:rsidR="00BA59C8" w:rsidRPr="005C3240" w:rsidRDefault="00BA59C8" w:rsidP="00BA59C8">
      <w:pPr>
        <w:pStyle w:val="Bulletundertext"/>
        <w:tabs>
          <w:tab w:val="clear" w:pos="360"/>
          <w:tab w:val="num" w:pos="720"/>
        </w:tabs>
        <w:ind w:left="720"/>
      </w:pPr>
      <w:r w:rsidRPr="005C3240">
        <w:t>os hoffent i dyst ddod i'r llys i roi tystiolaeth ("</w:t>
      </w:r>
      <w:r w:rsidR="006B284F">
        <w:t>b</w:t>
      </w:r>
      <w:r w:rsidR="006B284F" w:rsidRPr="006B284F">
        <w:t>wriedir bod yn bresennol</w:t>
      </w:r>
      <w:r w:rsidR="006B284F" w:rsidRPr="006B284F">
        <w:t xml:space="preserve"> </w:t>
      </w:r>
      <w:r w:rsidRPr="005C3240">
        <w:t xml:space="preserve">").  Os nad ydynt yn ticio’r blwch hwn, mae'n golygu eu bod eisiau i'r llys ddarllen neu wrando ar ddatganiad y tyst yn lle hynny    </w:t>
      </w:r>
    </w:p>
    <w:p w14:paraId="552499C9" w14:textId="028B3B20" w:rsidR="00BA59C8" w:rsidRPr="005C3240" w:rsidRDefault="00BA59C8" w:rsidP="00BA59C8">
      <w:pPr>
        <w:pStyle w:val="Bulletundertext"/>
        <w:tabs>
          <w:tab w:val="clear" w:pos="360"/>
          <w:tab w:val="num" w:pos="720"/>
        </w:tabs>
        <w:ind w:left="720"/>
      </w:pPr>
      <w:r w:rsidRPr="005C3240">
        <w:t xml:space="preserve">Yr amser y credant y bydd </w:t>
      </w:r>
      <w:r w:rsidR="005503DD">
        <w:t xml:space="preserve">y tyst ei angen i </w:t>
      </w:r>
      <w:r w:rsidRPr="005C3240">
        <w:t>roi ei fersiwn o'r hyn a ddigwyddodd (prif dystiolaeth)</w:t>
      </w:r>
      <w:r w:rsidR="00320DE6">
        <w:t>.</w:t>
      </w:r>
      <w:r w:rsidRPr="005C3240">
        <w:t xml:space="preserve">  </w:t>
      </w:r>
    </w:p>
    <w:p w14:paraId="782C9FEA" w14:textId="67B39E77" w:rsidR="00BA59C8" w:rsidRPr="005C3240" w:rsidRDefault="00BA59C8" w:rsidP="00BA59C8">
      <w:pPr>
        <w:pStyle w:val="Bulletundertext"/>
      </w:pPr>
      <w:r w:rsidRPr="005C3240">
        <w:t xml:space="preserve">Mae angen </w:t>
      </w:r>
      <w:r w:rsidRPr="005503DD">
        <w:rPr>
          <w:b/>
          <w:bCs/>
        </w:rPr>
        <w:t>i chi</w:t>
      </w:r>
      <w:r w:rsidRPr="005C3240">
        <w:t xml:space="preserve"> roi tic y</w:t>
      </w:r>
      <w:r w:rsidR="004A61EF">
        <w:t>m mlwch D</w:t>
      </w:r>
      <w:r w:rsidRPr="005C3240">
        <w:t xml:space="preserve"> "</w:t>
      </w:r>
      <w:r w:rsidR="006B284F">
        <w:t>b</w:t>
      </w:r>
      <w:r w:rsidR="006B284F" w:rsidRPr="006B284F">
        <w:t>wriedir bod yn bresennol</w:t>
      </w:r>
      <w:r w:rsidRPr="005C3240">
        <w:t>", ar gyfer pob tyst, os ydych eisiau iddynt ddod i'r llys i roi tystiolaeth</w:t>
      </w:r>
      <w:r w:rsidR="00320DE6">
        <w:t>.</w:t>
      </w:r>
      <w:r w:rsidRPr="005C3240">
        <w:t xml:space="preserve">  </w:t>
      </w:r>
    </w:p>
    <w:p w14:paraId="62FFC36D" w14:textId="550CD0D0" w:rsidR="00BA59C8" w:rsidRPr="005C3240" w:rsidRDefault="00BA59C8" w:rsidP="00BA59C8">
      <w:pPr>
        <w:pStyle w:val="Bulletundertext"/>
        <w:tabs>
          <w:tab w:val="clear" w:pos="360"/>
          <w:tab w:val="num" w:pos="720"/>
        </w:tabs>
        <w:ind w:left="720"/>
      </w:pPr>
      <w:r w:rsidRPr="005C3240">
        <w:t xml:space="preserve">Mae angen </w:t>
      </w:r>
      <w:r w:rsidRPr="005503DD">
        <w:rPr>
          <w:b/>
          <w:bCs/>
        </w:rPr>
        <w:t xml:space="preserve">i chi </w:t>
      </w:r>
      <w:r w:rsidRPr="005C3240">
        <w:t>ddweud pam eich bod yn anghytuno â'u tystiolaeth</w:t>
      </w:r>
    </w:p>
    <w:p w14:paraId="08F90A56" w14:textId="77777777" w:rsidR="00BA59C8" w:rsidRPr="005C3240" w:rsidRDefault="00BA59C8" w:rsidP="00BA59C8">
      <w:pPr>
        <w:pStyle w:val="Bulletundertext"/>
        <w:tabs>
          <w:tab w:val="clear" w:pos="360"/>
          <w:tab w:val="num" w:pos="720"/>
        </w:tabs>
        <w:ind w:left="720"/>
      </w:pPr>
      <w:r w:rsidRPr="005C3240">
        <w:t>Mae angen i chi ddweud am ba hyd y credwch y byddwch yn eu holi (croesholi)</w:t>
      </w:r>
    </w:p>
    <w:p w14:paraId="550E41A2" w14:textId="09226E08" w:rsidR="00BA59C8" w:rsidRPr="005C3240" w:rsidRDefault="00BA59C8" w:rsidP="00BA59C8">
      <w:pPr>
        <w:pStyle w:val="Bulletundertext"/>
        <w:tabs>
          <w:tab w:val="clear" w:pos="360"/>
          <w:tab w:val="num" w:pos="720"/>
        </w:tabs>
        <w:ind w:left="720"/>
      </w:pPr>
      <w:r w:rsidRPr="005C3240">
        <w:t xml:space="preserve">Os </w:t>
      </w:r>
      <w:r w:rsidRPr="005503DD">
        <w:rPr>
          <w:b/>
          <w:bCs/>
        </w:rPr>
        <w:t>nad ydych</w:t>
      </w:r>
      <w:r w:rsidRPr="005C3240">
        <w:t xml:space="preserve"> yn ticio blwch D, mae'n golygu eich bod eisiau i'r llys ddarllen neu wrando ar y datganiad tyst. Ni fydd y tyst yn y treial ac ni fyddwch yn gallu ei holi.  </w:t>
      </w:r>
    </w:p>
    <w:p w14:paraId="1EF8CD21" w14:textId="1D808F60" w:rsidR="00BA59C8" w:rsidRPr="005C3240" w:rsidRDefault="00BA59C8" w:rsidP="00BA59C8">
      <w:pPr>
        <w:pStyle w:val="Bulletundertext"/>
      </w:pPr>
      <w:r w:rsidRPr="005C3240">
        <w:t xml:space="preserve">Bydd y </w:t>
      </w:r>
      <w:r w:rsidRPr="005503DD">
        <w:rPr>
          <w:b/>
          <w:bCs/>
        </w:rPr>
        <w:t>llys</w:t>
      </w:r>
      <w:r w:rsidRPr="005C3240">
        <w:t xml:space="preserve"> yn penderfynu pa </w:t>
      </w:r>
      <w:r w:rsidR="005503DD">
        <w:t>d</w:t>
      </w:r>
      <w:r w:rsidRPr="005C3240">
        <w:t xml:space="preserve">ystion fydd angen dod i'r treial.    </w:t>
      </w:r>
    </w:p>
    <w:p w14:paraId="49E22655" w14:textId="3668D188" w:rsidR="00BA59C8" w:rsidRPr="005C3240" w:rsidRDefault="00BA59C8" w:rsidP="00BA59C8">
      <w:pPr>
        <w:pStyle w:val="Heading3"/>
      </w:pPr>
      <w:r w:rsidRPr="005C3240">
        <w:t>11</w:t>
      </w:r>
    </w:p>
    <w:p w14:paraId="03E55F54" w14:textId="6BF48347" w:rsidR="00BA59C8" w:rsidRPr="005C3240" w:rsidRDefault="00BA59C8" w:rsidP="008D737B">
      <w:pPr>
        <w:pStyle w:val="Bulletundertext"/>
        <w:numPr>
          <w:ilvl w:val="0"/>
          <w:numId w:val="0"/>
        </w:numPr>
        <w:ind w:left="360" w:hanging="360"/>
      </w:pPr>
      <w:r w:rsidRPr="005C3240">
        <w:t xml:space="preserve">Dylech </w:t>
      </w:r>
      <w:r w:rsidRPr="005C3240">
        <w:rPr>
          <w:b/>
        </w:rPr>
        <w:t>chi</w:t>
      </w:r>
      <w:r w:rsidRPr="005C3240">
        <w:t>, neu</w:t>
      </w:r>
      <w:r w:rsidR="005503DD">
        <w:t xml:space="preserve"> ei</w:t>
      </w:r>
      <w:r w:rsidRPr="005C3240">
        <w:t xml:space="preserve">ch cyfreithiwr ysgrifennu neu roi tic wrth y canlynol: </w:t>
      </w:r>
    </w:p>
    <w:p w14:paraId="4D81B21B" w14:textId="70D33270" w:rsidR="002818B8" w:rsidRPr="005C3240" w:rsidRDefault="00BA59C8" w:rsidP="00BA59C8">
      <w:pPr>
        <w:pStyle w:val="Bulletundertext"/>
        <w:tabs>
          <w:tab w:val="clear" w:pos="360"/>
          <w:tab w:val="num" w:pos="720"/>
        </w:tabs>
        <w:ind w:left="720"/>
      </w:pPr>
      <w:r w:rsidRPr="005C3240">
        <w:t>enwau'r tystion yr ydych yn disgwyl iddynt ddod i'r llys i roi tystiolaeth i chi</w:t>
      </w:r>
    </w:p>
    <w:p w14:paraId="46031E95" w14:textId="7142F283" w:rsidR="00EE1E30" w:rsidRPr="005C3240" w:rsidRDefault="00BA59C8" w:rsidP="008D737B">
      <w:pPr>
        <w:pStyle w:val="Bulletundertext"/>
        <w:tabs>
          <w:tab w:val="clear" w:pos="360"/>
          <w:tab w:val="num" w:pos="720"/>
        </w:tabs>
        <w:ind w:left="720"/>
      </w:pPr>
      <w:r w:rsidRPr="005C3240">
        <w:t>Os bydd eich tyst angen cyfieithydd a pha iaith mae eich tyst yn ei siarad.  Bydd y llys yn trefnu ac yn talu am gyfieithydd os yw'n credu bod y tyst angen cyfieithydd</w:t>
      </w:r>
    </w:p>
    <w:p w14:paraId="2F63ADD2" w14:textId="55312513" w:rsidR="00DB1B50" w:rsidRPr="005C3240" w:rsidRDefault="00EE1E30" w:rsidP="00CC711E">
      <w:pPr>
        <w:pStyle w:val="Bulletundertext"/>
        <w:tabs>
          <w:tab w:val="clear" w:pos="360"/>
          <w:tab w:val="num" w:pos="720"/>
        </w:tabs>
        <w:ind w:left="720"/>
      </w:pPr>
      <w:r w:rsidRPr="005C3240">
        <w:t>Os oes angen cymorth arnoch i fynd i neu ddefnyddio pethau yn adeilad y llys, oherwydd anabledd, oedran neu gyflwr arall neu ofn/trallod.  Os oes arnoch angen rhagor o wybodaeth, ewch i https://www.gov.uk/government/organisations/hm-courts-and-tribunals-service/about/equality-and-diversity</w:t>
      </w:r>
    </w:p>
    <w:p w14:paraId="1915F83E" w14:textId="305E874C" w:rsidR="00B200D8" w:rsidRPr="005C3240" w:rsidRDefault="00DB1B50" w:rsidP="00B200D8">
      <w:pPr>
        <w:pStyle w:val="Bulletundertext"/>
        <w:numPr>
          <w:ilvl w:val="0"/>
          <w:numId w:val="51"/>
        </w:numPr>
      </w:pPr>
      <w:r w:rsidRPr="005C3240">
        <w:t>Os oes angen cymorth ar unrhyw un o'ch tystion i fynd i neu ddefnyddio adeilad y llys, oherwydd anabledd, oedran neu gyflwr arall neu ofn/trallod</w:t>
      </w:r>
    </w:p>
    <w:p w14:paraId="56896498" w14:textId="35794441" w:rsidR="00BA59C8" w:rsidRPr="005C3240" w:rsidRDefault="00BA59C8" w:rsidP="008D737B">
      <w:pPr>
        <w:pStyle w:val="Bulletundertext"/>
        <w:numPr>
          <w:ilvl w:val="0"/>
          <w:numId w:val="51"/>
        </w:numPr>
      </w:pPr>
      <w:r w:rsidRPr="005C3240">
        <w:t xml:space="preserve">Os ydych yn gofyn i unrhyw un o'ch tystion gael mesurau arbennig pan fyddant yn rhoi eu tystiolaeth. Mae hyn yn golygu y gallai'r llys gytuno, er enghraifft, y gall y tyst roi ei dystiolaeth y tu ôl i sgrin neu o le arall drwy gyswllt fideo. Gallai hyn fod oherwydd anabledd, oedran neu gyflwr arall neu ofn/trallod  </w:t>
      </w:r>
    </w:p>
    <w:p w14:paraId="1502E652" w14:textId="083C3CB2" w:rsidR="0020499D" w:rsidRPr="005C3240" w:rsidRDefault="00BA59C8" w:rsidP="00BA59C8">
      <w:pPr>
        <w:pStyle w:val="Bulletundertext"/>
        <w:tabs>
          <w:tab w:val="clear" w:pos="360"/>
          <w:tab w:val="num" w:pos="720"/>
        </w:tabs>
        <w:ind w:left="720"/>
      </w:pPr>
      <w:r w:rsidRPr="005C3240">
        <w:t>Os hoffech i dyst ddod i'r llys i roi tystiolaeth ("</w:t>
      </w:r>
      <w:r w:rsidR="006B284F">
        <w:t>b</w:t>
      </w:r>
      <w:r w:rsidR="006B284F" w:rsidRPr="006B284F">
        <w:t>wriedir bod yn bresennol</w:t>
      </w:r>
      <w:r w:rsidR="006B284F" w:rsidRPr="006B284F">
        <w:t xml:space="preserve"> </w:t>
      </w:r>
      <w:r w:rsidRPr="005C3240">
        <w:t>")</w:t>
      </w:r>
    </w:p>
    <w:p w14:paraId="4A6F011F" w14:textId="043CF27F" w:rsidR="002E0451" w:rsidRPr="005C3240" w:rsidRDefault="00BA59C8" w:rsidP="008D737B">
      <w:pPr>
        <w:pStyle w:val="Bulletundertext"/>
        <w:tabs>
          <w:tab w:val="clear" w:pos="360"/>
          <w:tab w:val="num" w:pos="720"/>
        </w:tabs>
        <w:ind w:left="720"/>
      </w:pPr>
      <w:r w:rsidRPr="006B284F">
        <w:t>Os ydych</w:t>
      </w:r>
      <w:r w:rsidRPr="005C3240">
        <w:t xml:space="preserve"> eisiau i'r tyst ddod i'r llys, mae angen i chi, neu'ch cyfreithiwr, roi rhesymau a'r amser y credwch y bydd </w:t>
      </w:r>
      <w:r w:rsidR="006B284F">
        <w:t xml:space="preserve">y tyst ei </w:t>
      </w:r>
      <w:r w:rsidRPr="005C3240">
        <w:t xml:space="preserve">angen </w:t>
      </w:r>
      <w:r w:rsidR="006B284F">
        <w:t xml:space="preserve">i </w:t>
      </w:r>
      <w:r w:rsidRPr="005C3240">
        <w:t>roi ei fersiwn o'r hyn a ddigwyddodd (prif dystiolaeth)</w:t>
      </w:r>
    </w:p>
    <w:p w14:paraId="44D1533E" w14:textId="312F9CEC" w:rsidR="00BA59C8" w:rsidRPr="005C3240" w:rsidRDefault="00BA59C8" w:rsidP="008D737B">
      <w:pPr>
        <w:pStyle w:val="Bulletundertext"/>
        <w:tabs>
          <w:tab w:val="clear" w:pos="360"/>
          <w:tab w:val="num" w:pos="720"/>
        </w:tabs>
        <w:ind w:left="720"/>
      </w:pPr>
      <w:r w:rsidRPr="005C3240">
        <w:t xml:space="preserve">Mae angen i chi ddweud wrth y llys yn nes ymlaen os na fydd eich tyst yn dod i'r llys </w:t>
      </w:r>
    </w:p>
    <w:p w14:paraId="2D7355C7" w14:textId="6C3D9CD1" w:rsidR="00BA59C8" w:rsidRPr="005C3240" w:rsidRDefault="00BA59C8" w:rsidP="00BA59C8">
      <w:pPr>
        <w:pStyle w:val="Bulletundertext"/>
        <w:tabs>
          <w:tab w:val="clear" w:pos="360"/>
          <w:tab w:val="num" w:pos="720"/>
        </w:tabs>
        <w:ind w:left="720"/>
      </w:pPr>
      <w:r w:rsidRPr="005C3240">
        <w:t xml:space="preserve">Os nad ydych chi, </w:t>
      </w:r>
      <w:r w:rsidR="006B284F">
        <w:t>neu eich</w:t>
      </w:r>
      <w:r w:rsidRPr="005C3240">
        <w:t xml:space="preserve"> cyfreithiwr, yn ticio "</w:t>
      </w:r>
      <w:r w:rsidR="006B284F">
        <w:t>b</w:t>
      </w:r>
      <w:r w:rsidR="006B284F" w:rsidRPr="006B284F">
        <w:t>wriedir bod yn bresennol</w:t>
      </w:r>
      <w:r w:rsidRPr="005C3240">
        <w:t xml:space="preserve">", mae hyn yn golygu eich bod eisiau i'r llys ddarllen neu wrando ar y datganiad tyst yn lle hynny. Mae hyn yn golygu na fydd y tyst yn dod i'r llys ac ni fydd neb yn ei holi.  </w:t>
      </w:r>
    </w:p>
    <w:p w14:paraId="3CAE8E7B" w14:textId="77777777" w:rsidR="00BA59C8" w:rsidRPr="005C3240" w:rsidRDefault="00BA59C8" w:rsidP="00BA59C8">
      <w:pPr>
        <w:pStyle w:val="Heading3"/>
      </w:pPr>
      <w:r w:rsidRPr="005C3240">
        <w:lastRenderedPageBreak/>
        <w:t>Rhan 5 (Rhaid i'r llys lenwi’r rhan hon, a rhaid i chi, yr erlynydd a'r llys ei lofnodi)</w:t>
      </w:r>
    </w:p>
    <w:p w14:paraId="1064E89B" w14:textId="41CC6F81" w:rsidR="00BA59C8" w:rsidRPr="005C3240" w:rsidRDefault="00BA59C8" w:rsidP="00BA59C8">
      <w:pPr>
        <w:rPr>
          <w:rFonts w:ascii="Arial" w:hAnsi="Arial" w:cs="Arial"/>
        </w:rPr>
      </w:pPr>
      <w:r w:rsidRPr="005C3240">
        <w:rPr>
          <w:rFonts w:ascii="Arial" w:hAnsi="Arial"/>
          <w:b/>
        </w:rPr>
        <w:t>Mae angen</w:t>
      </w:r>
      <w:r w:rsidRPr="005C3240">
        <w:rPr>
          <w:rFonts w:ascii="Arial" w:hAnsi="Arial"/>
        </w:rPr>
        <w:t xml:space="preserve"> i chi ddarllen hwn i ddeall gwybodaeth bwysig am eich treial.  </w:t>
      </w:r>
    </w:p>
    <w:p w14:paraId="0A3C30EB" w14:textId="45F9CE0F" w:rsidR="00BA59C8" w:rsidRPr="005C3240" w:rsidRDefault="00BA59C8" w:rsidP="00BA59C8">
      <w:pPr>
        <w:pStyle w:val="Heading3"/>
      </w:pPr>
      <w:r w:rsidRPr="005C3240">
        <w:t>12</w:t>
      </w:r>
    </w:p>
    <w:p w14:paraId="422D5A19" w14:textId="77777777" w:rsidR="00BA59C8" w:rsidRPr="005C3240" w:rsidRDefault="00BA59C8" w:rsidP="008D737B">
      <w:pPr>
        <w:pStyle w:val="Bulletundertext"/>
        <w:numPr>
          <w:ilvl w:val="0"/>
          <w:numId w:val="0"/>
        </w:numPr>
        <w:ind w:left="360" w:hanging="360"/>
      </w:pPr>
      <w:r w:rsidRPr="005C3240">
        <w:t xml:space="preserve">Mae hyn yn dweud wrthych: </w:t>
      </w:r>
    </w:p>
    <w:p w14:paraId="60E649CC" w14:textId="77777777" w:rsidR="00BA59C8" w:rsidRPr="005C3240" w:rsidRDefault="00BA59C8" w:rsidP="00BA59C8">
      <w:pPr>
        <w:pStyle w:val="Bulletundertext"/>
        <w:tabs>
          <w:tab w:val="clear" w:pos="360"/>
          <w:tab w:val="num" w:pos="720"/>
        </w:tabs>
        <w:ind w:left="720"/>
      </w:pPr>
      <w:r w:rsidRPr="005C3240">
        <w:t xml:space="preserve">beth yw cyfarwyddyd y llys (gweler "Beth yw cyfarwyddyd llys?" uchod)  </w:t>
      </w:r>
    </w:p>
    <w:p w14:paraId="1530143C" w14:textId="0AA3D8B6" w:rsidR="00E4690C" w:rsidRPr="005C3240" w:rsidRDefault="00BA59C8" w:rsidP="00E4690C">
      <w:pPr>
        <w:pStyle w:val="Bulletundertext"/>
        <w:tabs>
          <w:tab w:val="clear" w:pos="360"/>
          <w:tab w:val="num" w:pos="720"/>
        </w:tabs>
        <w:ind w:left="720"/>
      </w:pPr>
      <w:r w:rsidRPr="005C3240">
        <w:t xml:space="preserve">am </w:t>
      </w:r>
      <w:r w:rsidR="006B284F">
        <w:t>faint</w:t>
      </w:r>
      <w:r w:rsidRPr="005C3240">
        <w:t xml:space="preserve"> y mae'n rhaid i'r unigolyn wneud yr hyn y mae'r llys wedi'i gyfarwyddo  </w:t>
      </w:r>
    </w:p>
    <w:p w14:paraId="44405F51" w14:textId="1CE841C6" w:rsidR="00BA59C8" w:rsidRPr="005C3240" w:rsidRDefault="00BA59C8" w:rsidP="00E4690C">
      <w:pPr>
        <w:pStyle w:val="Bulletundertext"/>
        <w:tabs>
          <w:tab w:val="clear" w:pos="360"/>
          <w:tab w:val="num" w:pos="720"/>
        </w:tabs>
        <w:ind w:left="720"/>
      </w:pPr>
      <w:r w:rsidRPr="005C3240">
        <w:t xml:space="preserve">Dyddiad, amser ac enw’r llys lle cynhelir eich treial </w:t>
      </w:r>
    </w:p>
    <w:p w14:paraId="74958EA6" w14:textId="39811616" w:rsidR="00BA59C8" w:rsidRPr="005C3240" w:rsidRDefault="00BA59C8" w:rsidP="00E4690C">
      <w:pPr>
        <w:pStyle w:val="Bulletundertext"/>
        <w:numPr>
          <w:ilvl w:val="0"/>
          <w:numId w:val="0"/>
        </w:numPr>
        <w:ind w:left="360" w:hanging="360"/>
      </w:pPr>
      <w:r w:rsidRPr="005C3240">
        <w:rPr>
          <w:b/>
        </w:rPr>
        <w:t>Mae angen</w:t>
      </w:r>
      <w:r w:rsidRPr="005C3240">
        <w:t xml:space="preserve"> i chi lofnodi gwaelod y ffurflen</w:t>
      </w:r>
      <w:r w:rsidR="004A61EF">
        <w:t>.</w:t>
      </w:r>
      <w:r w:rsidRPr="005C3240">
        <w:t xml:space="preserve">  Bydd yr erlynydd a'r llys hefyd yn ei </w:t>
      </w:r>
      <w:r w:rsidR="006B284F">
        <w:t>l</w:t>
      </w:r>
      <w:r w:rsidRPr="005C3240">
        <w:t>lofnodi</w:t>
      </w:r>
      <w:r w:rsidR="004A61EF">
        <w:t>.</w:t>
      </w:r>
      <w:r w:rsidRPr="005C3240">
        <w:t xml:space="preserve"> </w:t>
      </w:r>
    </w:p>
    <w:p w14:paraId="288E698C" w14:textId="77777777" w:rsidR="00BA59C8" w:rsidRPr="005C3240" w:rsidRDefault="00BA59C8" w:rsidP="00BA59C8">
      <w:pPr>
        <w:pStyle w:val="Heading3"/>
      </w:pPr>
      <w:r w:rsidRPr="005C3240">
        <w:t xml:space="preserve">Terfynau amser safonol ar gyfer paratoi ar gyfer treial </w:t>
      </w:r>
    </w:p>
    <w:p w14:paraId="7A73E16B" w14:textId="77777777" w:rsidR="00BA59C8" w:rsidRPr="005C3240" w:rsidRDefault="00BA59C8" w:rsidP="008D737B">
      <w:pPr>
        <w:pStyle w:val="Bulletundertext"/>
        <w:numPr>
          <w:ilvl w:val="0"/>
          <w:numId w:val="0"/>
        </w:numPr>
        <w:ind w:left="360" w:hanging="360"/>
      </w:pPr>
      <w:r w:rsidRPr="005C3240">
        <w:t xml:space="preserve">Dyma restr o lawer o bethau y mae angen i chi neu'r erlynydd eu gwneud cyn y treial.  </w:t>
      </w:r>
    </w:p>
    <w:p w14:paraId="4A9BC39A" w14:textId="2D1B1812" w:rsidR="00BA59C8" w:rsidRPr="005C3240" w:rsidRDefault="00BA59C8" w:rsidP="00BA59C8">
      <w:pPr>
        <w:pStyle w:val="Bulletundertext"/>
      </w:pPr>
      <w:r w:rsidRPr="005C3240">
        <w:t xml:space="preserve">Mae'n dweud wrthych </w:t>
      </w:r>
      <w:r w:rsidR="006B284F">
        <w:t>faint o amser sydd gennych i’w gwneud.</w:t>
      </w:r>
      <w:r w:rsidRPr="005C3240">
        <w:t xml:space="preserve"> Weithiau gall y llys newid yr amser  </w:t>
      </w:r>
    </w:p>
    <w:p w14:paraId="54ABBCFE" w14:textId="0759DB35" w:rsidR="00BA59C8" w:rsidRPr="005C3240" w:rsidRDefault="00BA59C8" w:rsidP="00BA59C8">
      <w:pPr>
        <w:pStyle w:val="Bulletundertext"/>
      </w:pPr>
      <w:r w:rsidRPr="005C3240">
        <w:t>Mae angen i chi ddweud wrth y llys os nad ydych yn deall beth sydd angen i chi ei wneud</w:t>
      </w:r>
      <w:r w:rsidR="00320DE6">
        <w:t>.</w:t>
      </w:r>
      <w:r w:rsidRPr="005C3240">
        <w:t xml:space="preserve"> </w:t>
      </w:r>
    </w:p>
    <w:p w14:paraId="5B7E3224" w14:textId="77777777" w:rsidR="00BA59C8" w:rsidRPr="005C3240" w:rsidRDefault="00BA59C8" w:rsidP="00BA59C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color w:val="000000"/>
        </w:rPr>
      </w:pPr>
      <w:r w:rsidRPr="005C3240">
        <w:rPr>
          <w:rFonts w:ascii="Arial" w:hAnsi="Arial"/>
          <w:bCs/>
          <w:color w:val="000000"/>
        </w:rPr>
        <w:t>Mae'r rhestr yn cynnwys:</w:t>
      </w:r>
    </w:p>
    <w:p w14:paraId="13566F10" w14:textId="77777777" w:rsidR="00BA59C8" w:rsidRPr="005C3240" w:rsidRDefault="00BA59C8" w:rsidP="00BA59C8">
      <w:pPr>
        <w:pStyle w:val="Heading3"/>
      </w:pPr>
      <w:r w:rsidRPr="005C3240">
        <w:t>(c)</w:t>
      </w:r>
    </w:p>
    <w:p w14:paraId="75EF866F" w14:textId="1D3B439E" w:rsidR="00BA59C8" w:rsidRPr="005C3240" w:rsidRDefault="00BA59C8" w:rsidP="00BA59C8">
      <w:pPr>
        <w:pStyle w:val="Bulletundertext"/>
      </w:pPr>
      <w:r w:rsidRPr="005C3240">
        <w:t xml:space="preserve">Os ydych eisiau i dystion yr amddiffyniad ddod i'r llys ar gyfer y treial, rhaid i chi ddweud wrth yr erlynydd yn ysgrifenedig beth yw eu henwau, eu dyddiadau geni a’u cyfeiriadau </w:t>
      </w:r>
    </w:p>
    <w:p w14:paraId="0105576D" w14:textId="77777777" w:rsidR="00BA59C8" w:rsidRPr="005C3240" w:rsidRDefault="00BA59C8" w:rsidP="00BA59C8">
      <w:pPr>
        <w:pStyle w:val="Bulletundertext"/>
      </w:pPr>
      <w:r w:rsidRPr="005C3240">
        <w:t>Rhaid i chi wneud hyn erbyn 14 diwrnod ar ôl i'r erlyniad ddweud wrthych nad oes ganddo fwy o dystiolaeth y gall ei roi i chi ("dyletswydd ddatgelu gychwynnol")</w:t>
      </w:r>
    </w:p>
    <w:p w14:paraId="44F790E4" w14:textId="77777777" w:rsidR="00BA59C8" w:rsidRPr="005C3240" w:rsidRDefault="00BA59C8" w:rsidP="00BA59C8">
      <w:pPr>
        <w:pStyle w:val="Bulletundertext"/>
      </w:pPr>
      <w:r w:rsidRPr="005C3240">
        <w:t>Os na wnewch hynny, efallai y bydd y llys yn penderfynu na all eich tystion roi tystiolaeth a dylai'r treial fynd yn ei flaen hebddynt.</w:t>
      </w:r>
    </w:p>
    <w:p w14:paraId="687E5FAE" w14:textId="77777777" w:rsidR="00BA59C8" w:rsidRPr="005C3240" w:rsidRDefault="00BA59C8" w:rsidP="00BA59C8">
      <w:pPr>
        <w:pStyle w:val="Heading3"/>
      </w:pPr>
      <w:r w:rsidRPr="005C3240">
        <w:t xml:space="preserve">(f) </w:t>
      </w:r>
    </w:p>
    <w:p w14:paraId="53298E3F" w14:textId="059DC331" w:rsidR="00BA59C8" w:rsidRPr="005C3240" w:rsidRDefault="00BA59C8" w:rsidP="00BA59C8">
      <w:pPr>
        <w:pStyle w:val="Bulletundertext"/>
      </w:pPr>
      <w:r w:rsidRPr="005C3240">
        <w:t>Os ydych eisiau i'r llys ddarllen neu wrando ar ddatganiad ysgrifenedig, rhaid i chi anfon y datganiad hwnnw at yr erlynydd o leiaf 14 diwrnod cyn y treial</w:t>
      </w:r>
    </w:p>
    <w:p w14:paraId="2CA2D205" w14:textId="2FE8B36F" w:rsidR="00BA59C8" w:rsidRPr="005C3240" w:rsidRDefault="00BA59C8" w:rsidP="008D737B">
      <w:pPr>
        <w:pStyle w:val="Bulletundertext"/>
        <w:rPr>
          <w:sz w:val="23"/>
          <w:szCs w:val="23"/>
        </w:rPr>
      </w:pPr>
      <w:r w:rsidRPr="005C3240">
        <w:t>Os na wnewch hynny, efallai y bydd y llys yn penderfynu peidio â darllen na gwrando ar y datganiad.</w:t>
      </w:r>
    </w:p>
    <w:p w14:paraId="7D5FD591" w14:textId="77777777" w:rsidR="00BA59C8" w:rsidRPr="005C3240" w:rsidRDefault="00BA59C8" w:rsidP="00BA59C8">
      <w:pPr>
        <w:pStyle w:val="Heading3"/>
      </w:pPr>
      <w:r w:rsidRPr="005C3240">
        <w:t>(h)</w:t>
      </w:r>
    </w:p>
    <w:p w14:paraId="60910E04" w14:textId="4B12C13D" w:rsidR="00BA59C8" w:rsidRPr="005C3240" w:rsidRDefault="00BA59C8" w:rsidP="00BA59C8">
      <w:pPr>
        <w:pStyle w:val="Bulletundertext"/>
      </w:pPr>
      <w:r w:rsidRPr="005C3240">
        <w:t xml:space="preserve">os credwch fod angen mesurau arbennig ar eich tyst (er enghraifft i roi tystiolaeth y tu ôl i sgrin neu o ystafell arall drwy gyswllt fideo) mae angen i chi anfon eich cais i'r llys </w:t>
      </w:r>
      <w:r w:rsidR="004A61EF">
        <w:t>ac at yr</w:t>
      </w:r>
      <w:r w:rsidRPr="005C3240">
        <w:t xml:space="preserve"> erlynydd yn ystod y 28 diwrnod nesaf </w:t>
      </w:r>
    </w:p>
    <w:p w14:paraId="76353AFC" w14:textId="161298D3" w:rsidR="005708E7" w:rsidRPr="005C3240" w:rsidRDefault="00BA59C8" w:rsidP="00BA59C8">
      <w:pPr>
        <w:pStyle w:val="Bulletundertext"/>
      </w:pPr>
      <w:r w:rsidRPr="005C3240">
        <w:t xml:space="preserve">Os na fyddwch yn anfon cais mewn pryd, efallai y bydd y llys yn penderfynu y bydd eich tyst yn rhoi tystiolaeth heb y mesurau arbennig hyn.  </w:t>
      </w:r>
      <w:bookmarkStart w:id="3" w:name="_Toc312913152"/>
    </w:p>
    <w:p w14:paraId="0DB4035D" w14:textId="3BD50533" w:rsidR="00BA59C8" w:rsidRPr="005C3240" w:rsidRDefault="00BA59C8" w:rsidP="00BA59C8">
      <w:pPr>
        <w:pStyle w:val="Heading2"/>
      </w:pPr>
      <w:r w:rsidRPr="005C3240">
        <w:lastRenderedPageBreak/>
        <w:t>Rhagor o wybodaeth am fynd i'r llys</w:t>
      </w:r>
    </w:p>
    <w:p w14:paraId="4DF1CF8A" w14:textId="63701D93" w:rsidR="00BA59C8" w:rsidRPr="005C3240" w:rsidRDefault="00BA59C8" w:rsidP="00BA59C8">
      <w:pPr>
        <w:rPr>
          <w:rFonts w:ascii="Arial" w:hAnsi="Arial" w:cs="Arial"/>
          <w:color w:val="000000"/>
        </w:rPr>
      </w:pPr>
      <w:r w:rsidRPr="005C3240">
        <w:rPr>
          <w:rFonts w:ascii="Arial" w:hAnsi="Arial"/>
          <w:color w:val="000000"/>
        </w:rPr>
        <w:t xml:space="preserve">Mae'r taflenni hyn yn esbonio beth </w:t>
      </w:r>
      <w:r w:rsidR="006B284F">
        <w:rPr>
          <w:rFonts w:ascii="Arial" w:hAnsi="Arial"/>
          <w:color w:val="000000"/>
        </w:rPr>
        <w:t xml:space="preserve">fydd yn </w:t>
      </w:r>
      <w:r w:rsidRPr="005C3240">
        <w:rPr>
          <w:rFonts w:ascii="Arial" w:hAnsi="Arial"/>
          <w:color w:val="000000"/>
        </w:rPr>
        <w:t>digwydd pan fyddwch yn mynd i'r llys a rhai o'r geiriau y gallech eu clywed yn y llys:</w:t>
      </w:r>
    </w:p>
    <w:p w14:paraId="50B3C948" w14:textId="77777777" w:rsidR="00BA59C8" w:rsidRPr="005C3240" w:rsidRDefault="00BA59C8" w:rsidP="00BA59C8">
      <w:pPr>
        <w:pStyle w:val="Bulletundertext"/>
        <w:rPr>
          <w:b/>
        </w:rPr>
      </w:pPr>
      <w:r w:rsidRPr="005C3240">
        <w:t>"Gerbron y llys: mynd i lys troseddol fel diffynnydd"</w:t>
      </w:r>
    </w:p>
    <w:p w14:paraId="1C3DBB6E" w14:textId="77777777" w:rsidR="00BA59C8" w:rsidRPr="005C3240" w:rsidRDefault="00BA59C8" w:rsidP="00BA59C8">
      <w:pPr>
        <w:pStyle w:val="Bulletundertext"/>
        <w:rPr>
          <w:b/>
        </w:rPr>
      </w:pPr>
      <w:r w:rsidRPr="005C3240">
        <w:t>"Yn y llys – bod yn ddiffynnydd mewn llys ynadon"</w:t>
      </w:r>
    </w:p>
    <w:p w14:paraId="074C3080" w14:textId="77777777" w:rsidR="00BA59C8" w:rsidRPr="005C3240" w:rsidRDefault="00BA59C8" w:rsidP="00BA59C8">
      <w:pPr>
        <w:pStyle w:val="Bulletundertext"/>
        <w:rPr>
          <w:b/>
        </w:rPr>
      </w:pPr>
      <w:r w:rsidRPr="005C3240">
        <w:t>"Mynd i'r Llys fel Diffynnydd:  Deall y Termau Cyfreithiol a ddefnyddir yn y Llys"</w:t>
      </w:r>
    </w:p>
    <w:p w14:paraId="10ED4132" w14:textId="77777777" w:rsidR="00BA59C8" w:rsidRPr="005C3240" w:rsidRDefault="00BA59C8" w:rsidP="00BA59C8">
      <w:pPr>
        <w:rPr>
          <w:rFonts w:ascii="Arial" w:hAnsi="Arial" w:cs="Arial"/>
          <w:color w:val="000000"/>
        </w:rPr>
      </w:pPr>
      <w:r w:rsidRPr="005C3240">
        <w:rPr>
          <w:rFonts w:ascii="Arial" w:hAnsi="Arial"/>
          <w:color w:val="000000"/>
        </w:rPr>
        <w:t xml:space="preserve">Maent ar gael: </w:t>
      </w:r>
    </w:p>
    <w:p w14:paraId="78EAD275" w14:textId="098FB5E9" w:rsidR="00BA59C8" w:rsidRPr="005C3240" w:rsidRDefault="006B284F" w:rsidP="00BA59C8">
      <w:pPr>
        <w:pStyle w:val="Bulletundertext"/>
        <w:rPr>
          <w:rStyle w:val="Hyperlink"/>
        </w:rPr>
      </w:pPr>
      <w:r>
        <w:t>yn</w:t>
      </w:r>
      <w:r w:rsidR="00BA59C8" w:rsidRPr="005C3240">
        <w:rPr>
          <w:b/>
          <w:color w:val="000000"/>
        </w:rPr>
        <w:t xml:space="preserve"> </w:t>
      </w:r>
      <w:r w:rsidR="00327BFC" w:rsidRPr="005C3240">
        <w:rPr>
          <w:rFonts w:cs="Arial"/>
          <w:color w:val="00B0F0"/>
        </w:rPr>
        <w:fldChar w:fldCharType="begin"/>
      </w:r>
      <w:r w:rsidR="00327BFC" w:rsidRPr="005C3240">
        <w:rPr>
          <w:rFonts w:cs="Arial"/>
          <w:color w:val="00B0F0"/>
        </w:rPr>
        <w:instrText xml:space="preserve"> HYPERLINK "https://www.gov.uk/government/publications/going-to-a-criminal-court-support-for-defendants" </w:instrText>
      </w:r>
      <w:r w:rsidR="00327BFC" w:rsidRPr="005C3240">
        <w:rPr>
          <w:rFonts w:cs="Arial"/>
          <w:color w:val="00B0F0"/>
        </w:rPr>
        <w:fldChar w:fldCharType="separate"/>
      </w:r>
      <w:r w:rsidR="00BA59C8" w:rsidRPr="005C3240">
        <w:rPr>
          <w:rStyle w:val="Hyperlink"/>
        </w:rPr>
        <w:t>https://www.gov.uk/government/publications/going-to-a-criminal-court-support-for-defendants</w:t>
      </w:r>
    </w:p>
    <w:p w14:paraId="6398D4A7" w14:textId="560366AB" w:rsidR="00BA59C8" w:rsidRPr="005C3240" w:rsidRDefault="00327BFC" w:rsidP="00BA59C8">
      <w:pPr>
        <w:pStyle w:val="Bulletundertext"/>
        <w:rPr>
          <w:rFonts w:cs="Arial"/>
          <w:color w:val="000000"/>
        </w:rPr>
      </w:pPr>
      <w:r w:rsidRPr="005C3240">
        <w:rPr>
          <w:rFonts w:cs="Arial"/>
          <w:color w:val="00B0F0"/>
        </w:rPr>
        <w:fldChar w:fldCharType="end"/>
      </w:r>
      <w:r w:rsidRPr="005C3240">
        <w:rPr>
          <w:color w:val="000000"/>
        </w:rPr>
        <w:t xml:space="preserve">yn eich llys ynadon lleol </w:t>
      </w:r>
    </w:p>
    <w:p w14:paraId="7922F823" w14:textId="77777777" w:rsidR="00BA59C8" w:rsidRPr="005C3240" w:rsidRDefault="00BA59C8" w:rsidP="00BA59C8">
      <w:pPr>
        <w:pStyle w:val="Bulletundertext"/>
        <w:rPr>
          <w:rFonts w:cs="Arial"/>
          <w:color w:val="000000"/>
        </w:rPr>
      </w:pPr>
      <w:r w:rsidRPr="005C3240">
        <w:rPr>
          <w:color w:val="000000"/>
        </w:rPr>
        <w:t>drwy gysylltu â'ch llys ynadon lleol</w:t>
      </w:r>
    </w:p>
    <w:bookmarkEnd w:id="3"/>
    <w:p w14:paraId="2BC7FFCE" w14:textId="2F72ADA2" w:rsidR="00A63B86" w:rsidRPr="005C3240" w:rsidRDefault="005545D5" w:rsidP="008D737B">
      <w:pPr>
        <w:pStyle w:val="Text"/>
        <w:rPr>
          <w:sz w:val="36"/>
          <w:szCs w:val="36"/>
        </w:rPr>
        <w:sectPr w:rsidR="00A63B86" w:rsidRPr="005C3240" w:rsidSect="003B543C">
          <w:headerReference w:type="even" r:id="rId19"/>
          <w:footerReference w:type="even" r:id="rId20"/>
          <w:type w:val="continuous"/>
          <w:pgSz w:w="11906" w:h="16838" w:code="9"/>
          <w:pgMar w:top="1418" w:right="1134" w:bottom="851" w:left="1134" w:header="567" w:footer="567" w:gutter="0"/>
          <w:cols w:space="720"/>
        </w:sectPr>
      </w:pPr>
      <w:r w:rsidRPr="005C3240">
        <w:rPr>
          <w:noProof/>
        </w:rPr>
        <w:drawing>
          <wp:inline distT="0" distB="0" distL="0" distR="0" wp14:anchorId="4EE01164" wp14:editId="05080D10">
            <wp:extent cx="5270003" cy="3813056"/>
            <wp:effectExtent l="0" t="0" r="0" b="0"/>
            <wp:docPr id="3" name="Picture 3" descr="A picture containing objec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M_Graphic_2-01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003" cy="3813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4891F" w14:textId="77777777" w:rsidR="0034092D" w:rsidRPr="005C3240" w:rsidRDefault="001849FB" w:rsidP="00F01BDA">
      <w:pPr>
        <w:pStyle w:val="Text"/>
        <w:spacing w:after="0"/>
        <w:rPr>
          <w:sz w:val="36"/>
          <w:szCs w:val="36"/>
        </w:rPr>
      </w:pPr>
      <w:r w:rsidRPr="005C3240">
        <w:rPr>
          <w:noProof/>
          <w:sz w:val="36"/>
          <w:szCs w:val="36"/>
        </w:rPr>
        <w:lastRenderedPageBreak/>
        <w:drawing>
          <wp:anchor distT="0" distB="0" distL="114300" distR="114300" simplePos="0" relativeHeight="251660800" behindDoc="1" locked="1" layoutInCell="1" allowOverlap="1" wp14:anchorId="20E9C939" wp14:editId="43D96234">
            <wp:simplePos x="723900" y="904875"/>
            <wp:positionH relativeFrom="page">
              <wp:align>center</wp:align>
            </wp:positionH>
            <wp:positionV relativeFrom="page">
              <wp:align>inside</wp:align>
            </wp:positionV>
            <wp:extent cx="6120000" cy="2318400"/>
            <wp:effectExtent l="0" t="0" r="0" b="0"/>
            <wp:wrapNone/>
            <wp:docPr id="1" name="Picture 1" descr="Outline illustration" title="Outline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_Graphic_3-01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231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4" w:name="cysill"/>
      <w:bookmarkEnd w:id="4"/>
    </w:p>
    <w:sectPr w:rsidR="0034092D" w:rsidRPr="005C3240" w:rsidSect="00A63B86">
      <w:headerReference w:type="even" r:id="rId23"/>
      <w:headerReference w:type="default" r:id="rId24"/>
      <w:pgSz w:w="11906" w:h="16838" w:code="9"/>
      <w:pgMar w:top="1418" w:right="1134" w:bottom="851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98CCD" w14:textId="77777777" w:rsidR="002869C0" w:rsidRDefault="002869C0">
      <w:r>
        <w:separator/>
      </w:r>
    </w:p>
  </w:endnote>
  <w:endnote w:type="continuationSeparator" w:id="0">
    <w:p w14:paraId="2CB2156F" w14:textId="77777777" w:rsidR="002869C0" w:rsidRDefault="0028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015F5" w14:textId="77777777" w:rsidR="007A7CFA" w:rsidRDefault="007A7CFA" w:rsidP="007C7960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6C4DC" w14:textId="77777777" w:rsidR="002869C0" w:rsidRDefault="002869C0">
      <w:r>
        <w:separator/>
      </w:r>
    </w:p>
  </w:footnote>
  <w:footnote w:type="continuationSeparator" w:id="0">
    <w:p w14:paraId="3FEB4968" w14:textId="77777777" w:rsidR="002869C0" w:rsidRDefault="0028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9819911"/>
      <w:docPartObj>
        <w:docPartGallery w:val="Page Numbers (Top of Page)"/>
        <w:docPartUnique/>
      </w:docPartObj>
    </w:sdtPr>
    <w:sdtEndPr/>
    <w:sdtContent>
      <w:p w14:paraId="6F08D737" w14:textId="77777777" w:rsidR="005708E7" w:rsidRDefault="005708E7">
        <w:pPr>
          <w:pStyle w:val="Header"/>
        </w:pPr>
        <w:r>
          <w:t xml:space="preserve">Tudalen </w:t>
        </w:r>
        <w:r>
          <w:rPr>
            <w:b w:val="0"/>
            <w:bCs/>
            <w:sz w:val="24"/>
            <w:szCs w:val="24"/>
          </w:rPr>
          <w:fldChar w:fldCharType="begin"/>
        </w:r>
        <w:r>
          <w:rPr>
            <w:bCs/>
          </w:rPr>
          <w:instrText xml:space="preserve"> PAGE </w:instrText>
        </w:r>
        <w:r>
          <w:rPr>
            <w:b w:val="0"/>
            <w:bCs/>
            <w:sz w:val="24"/>
            <w:szCs w:val="24"/>
          </w:rPr>
          <w:fldChar w:fldCharType="separate"/>
        </w:r>
        <w:r>
          <w:rPr>
            <w:bCs/>
          </w:rPr>
          <w:t>2</w:t>
        </w:r>
        <w:r>
          <w:rPr>
            <w:b w:val="0"/>
            <w:bCs/>
            <w:sz w:val="24"/>
            <w:szCs w:val="24"/>
          </w:rPr>
          <w:fldChar w:fldCharType="end"/>
        </w:r>
        <w:r>
          <w:t xml:space="preserve"> o </w:t>
        </w:r>
        <w:r>
          <w:rPr>
            <w:b w:val="0"/>
            <w:bCs/>
            <w:sz w:val="24"/>
            <w:szCs w:val="24"/>
          </w:rPr>
          <w:fldChar w:fldCharType="begin"/>
        </w:r>
        <w:r>
          <w:rPr>
            <w:bCs/>
          </w:rPr>
          <w:instrText xml:space="preserve"> NUMPAGES  </w:instrText>
        </w:r>
        <w:r>
          <w:rPr>
            <w:b w:val="0"/>
            <w:bCs/>
            <w:sz w:val="24"/>
            <w:szCs w:val="24"/>
          </w:rPr>
          <w:fldChar w:fldCharType="separate"/>
        </w:r>
        <w:r>
          <w:rPr>
            <w:bCs/>
          </w:rPr>
          <w:t>2</w:t>
        </w:r>
        <w:r>
          <w:rPr>
            <w:b w:val="0"/>
            <w:bCs/>
            <w:sz w:val="24"/>
            <w:szCs w:val="24"/>
          </w:rPr>
          <w:fldChar w:fldCharType="end"/>
        </w:r>
      </w:p>
    </w:sdtContent>
  </w:sdt>
  <w:p w14:paraId="4D7A4687" w14:textId="255FED02" w:rsidR="00F01BDA" w:rsidRDefault="00F01BDA" w:rsidP="005708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/>
    <w:sdtContent>
      <w:p w14:paraId="15602B0A" w14:textId="77777777" w:rsidR="005708E7" w:rsidRDefault="005708E7">
        <w:pPr>
          <w:pStyle w:val="Header"/>
        </w:pPr>
        <w:r>
          <w:t xml:space="preserve">Tudalen </w:t>
        </w:r>
        <w:r>
          <w:rPr>
            <w:b w:val="0"/>
            <w:bCs/>
            <w:sz w:val="24"/>
            <w:szCs w:val="24"/>
          </w:rPr>
          <w:fldChar w:fldCharType="begin"/>
        </w:r>
        <w:r>
          <w:rPr>
            <w:bCs/>
          </w:rPr>
          <w:instrText xml:space="preserve"> PAGE </w:instrText>
        </w:r>
        <w:r>
          <w:rPr>
            <w:b w:val="0"/>
            <w:bCs/>
            <w:sz w:val="24"/>
            <w:szCs w:val="24"/>
          </w:rPr>
          <w:fldChar w:fldCharType="separate"/>
        </w:r>
        <w:r>
          <w:rPr>
            <w:bCs/>
          </w:rPr>
          <w:t>2</w:t>
        </w:r>
        <w:r>
          <w:rPr>
            <w:b w:val="0"/>
            <w:bCs/>
            <w:sz w:val="24"/>
            <w:szCs w:val="24"/>
          </w:rPr>
          <w:fldChar w:fldCharType="end"/>
        </w:r>
        <w:r>
          <w:t xml:space="preserve"> o </w:t>
        </w:r>
        <w:r>
          <w:rPr>
            <w:b w:val="0"/>
            <w:bCs/>
            <w:sz w:val="24"/>
            <w:szCs w:val="24"/>
          </w:rPr>
          <w:fldChar w:fldCharType="begin"/>
        </w:r>
        <w:r>
          <w:rPr>
            <w:bCs/>
          </w:rPr>
          <w:instrText xml:space="preserve"> NUMPAGES  </w:instrText>
        </w:r>
        <w:r>
          <w:rPr>
            <w:b w:val="0"/>
            <w:bCs/>
            <w:sz w:val="24"/>
            <w:szCs w:val="24"/>
          </w:rPr>
          <w:fldChar w:fldCharType="separate"/>
        </w:r>
        <w:r>
          <w:rPr>
            <w:bCs/>
          </w:rPr>
          <w:t>2</w:t>
        </w:r>
        <w:r>
          <w:rPr>
            <w:b w:val="0"/>
            <w:bCs/>
            <w:sz w:val="24"/>
            <w:szCs w:val="24"/>
          </w:rPr>
          <w:fldChar w:fldCharType="end"/>
        </w:r>
      </w:p>
    </w:sdtContent>
  </w:sdt>
  <w:p w14:paraId="33A06C5C" w14:textId="74F2888B" w:rsidR="007A7CFA" w:rsidRPr="0034092D" w:rsidRDefault="007A7CFA" w:rsidP="005708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1DE2D" w14:textId="77777777" w:rsidR="00A63B86" w:rsidRPr="00A63B86" w:rsidRDefault="00A63B86" w:rsidP="00A63B8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B8F86" w14:textId="77777777" w:rsidR="00A63B86" w:rsidRDefault="00A63B86" w:rsidP="00F01BD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92292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83A41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BE5472"/>
    <w:multiLevelType w:val="hybridMultilevel"/>
    <w:tmpl w:val="C69E4CE4"/>
    <w:lvl w:ilvl="0" w:tplc="062E6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0726B"/>
    <w:multiLevelType w:val="singleLevel"/>
    <w:tmpl w:val="7A546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4" w15:restartNumberingAfterBreak="0">
    <w:nsid w:val="05A36488"/>
    <w:multiLevelType w:val="hybridMultilevel"/>
    <w:tmpl w:val="16F2C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A4F4B"/>
    <w:multiLevelType w:val="hybridMultilevel"/>
    <w:tmpl w:val="EBDA9E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0A047B05"/>
    <w:multiLevelType w:val="hybridMultilevel"/>
    <w:tmpl w:val="9E802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A16906"/>
    <w:multiLevelType w:val="hybridMultilevel"/>
    <w:tmpl w:val="277AF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F1005B"/>
    <w:multiLevelType w:val="hybridMultilevel"/>
    <w:tmpl w:val="97144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2735A"/>
    <w:multiLevelType w:val="hybridMultilevel"/>
    <w:tmpl w:val="047C5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C273BF"/>
    <w:multiLevelType w:val="hybridMultilevel"/>
    <w:tmpl w:val="6F208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185BBB"/>
    <w:multiLevelType w:val="hybridMultilevel"/>
    <w:tmpl w:val="40AC8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56806"/>
    <w:multiLevelType w:val="hybridMultilevel"/>
    <w:tmpl w:val="DFB4A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C51BB"/>
    <w:multiLevelType w:val="hybridMultilevel"/>
    <w:tmpl w:val="6E8211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EF09BD"/>
    <w:multiLevelType w:val="hybridMultilevel"/>
    <w:tmpl w:val="5C6A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622BC1"/>
    <w:multiLevelType w:val="singleLevel"/>
    <w:tmpl w:val="2C622974"/>
    <w:lvl w:ilvl="0">
      <w:start w:val="1"/>
      <w:numFmt w:val="bullet"/>
      <w:pStyle w:val="Bulletundernumberedtex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2"/>
      </w:rPr>
    </w:lvl>
  </w:abstractNum>
  <w:abstractNum w:abstractNumId="16" w15:restartNumberingAfterBreak="0">
    <w:nsid w:val="1E043B45"/>
    <w:multiLevelType w:val="hybridMultilevel"/>
    <w:tmpl w:val="0B18E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FC3900"/>
    <w:multiLevelType w:val="singleLevel"/>
    <w:tmpl w:val="8DA6A336"/>
    <w:lvl w:ilvl="0">
      <w:start w:val="1"/>
      <w:numFmt w:val="bullet"/>
      <w:pStyle w:val="Bulletunder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</w:abstractNum>
  <w:abstractNum w:abstractNumId="18" w15:restartNumberingAfterBreak="0">
    <w:nsid w:val="2735436D"/>
    <w:multiLevelType w:val="singleLevel"/>
    <w:tmpl w:val="DE3E92F6"/>
    <w:lvl w:ilvl="0">
      <w:start w:val="1"/>
      <w:numFmt w:val="decimal"/>
      <w:pStyle w:val="Textnumbere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03A5AFE"/>
    <w:multiLevelType w:val="hybridMultilevel"/>
    <w:tmpl w:val="E9505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F72AB0"/>
    <w:multiLevelType w:val="hybridMultilevel"/>
    <w:tmpl w:val="9A86A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14F26"/>
    <w:multiLevelType w:val="singleLevel"/>
    <w:tmpl w:val="54BC29C4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E1B4630"/>
    <w:multiLevelType w:val="hybridMultilevel"/>
    <w:tmpl w:val="C6949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A7657"/>
    <w:multiLevelType w:val="hybridMultilevel"/>
    <w:tmpl w:val="75D00E82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47A017B1"/>
    <w:multiLevelType w:val="multilevel"/>
    <w:tmpl w:val="1A3EFD3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4DB26F75"/>
    <w:multiLevelType w:val="hybridMultilevel"/>
    <w:tmpl w:val="79A8B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14C2A"/>
    <w:multiLevelType w:val="hybridMultilevel"/>
    <w:tmpl w:val="3F7CF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892100"/>
    <w:multiLevelType w:val="hybridMultilevel"/>
    <w:tmpl w:val="70027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3431C"/>
    <w:multiLevelType w:val="hybridMultilevel"/>
    <w:tmpl w:val="9A7AC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20340A"/>
    <w:multiLevelType w:val="hybridMultilevel"/>
    <w:tmpl w:val="83640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AF5A58"/>
    <w:multiLevelType w:val="hybridMultilevel"/>
    <w:tmpl w:val="6D64E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E0650"/>
    <w:multiLevelType w:val="hybridMultilevel"/>
    <w:tmpl w:val="C0EEF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590B3E"/>
    <w:multiLevelType w:val="hybridMultilevel"/>
    <w:tmpl w:val="E8607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732109"/>
    <w:multiLevelType w:val="hybridMultilevel"/>
    <w:tmpl w:val="1184310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1581972"/>
    <w:multiLevelType w:val="hybridMultilevel"/>
    <w:tmpl w:val="AC084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0A206A"/>
    <w:multiLevelType w:val="hybridMultilevel"/>
    <w:tmpl w:val="7CF8B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B064E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5342F9F"/>
    <w:multiLevelType w:val="hybridMultilevel"/>
    <w:tmpl w:val="28604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BE1737"/>
    <w:multiLevelType w:val="hybridMultilevel"/>
    <w:tmpl w:val="BD84F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DD23A8"/>
    <w:multiLevelType w:val="hybridMultilevel"/>
    <w:tmpl w:val="192049E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6"/>
  </w:num>
  <w:num w:numId="3">
    <w:abstractNumId w:val="18"/>
  </w:num>
  <w:num w:numId="4">
    <w:abstractNumId w:val="18"/>
  </w:num>
  <w:num w:numId="5">
    <w:abstractNumId w:val="18"/>
  </w:num>
  <w:num w:numId="6">
    <w:abstractNumId w:val="18"/>
  </w:num>
  <w:num w:numId="7">
    <w:abstractNumId w:val="18"/>
  </w:num>
  <w:num w:numId="8">
    <w:abstractNumId w:val="18"/>
    <w:lvlOverride w:ilvl="0">
      <w:startOverride w:val="1"/>
    </w:lvlOverride>
  </w:num>
  <w:num w:numId="9">
    <w:abstractNumId w:val="18"/>
  </w:num>
  <w:num w:numId="10">
    <w:abstractNumId w:val="18"/>
  </w:num>
  <w:num w:numId="11">
    <w:abstractNumId w:val="15"/>
  </w:num>
  <w:num w:numId="12">
    <w:abstractNumId w:val="18"/>
  </w:num>
  <w:num w:numId="13">
    <w:abstractNumId w:val="1"/>
  </w:num>
  <w:num w:numId="14">
    <w:abstractNumId w:val="3"/>
  </w:num>
  <w:num w:numId="15">
    <w:abstractNumId w:val="17"/>
  </w:num>
  <w:num w:numId="16">
    <w:abstractNumId w:val="21"/>
  </w:num>
  <w:num w:numId="17">
    <w:abstractNumId w:val="18"/>
  </w:num>
  <w:num w:numId="18">
    <w:abstractNumId w:val="18"/>
  </w:num>
  <w:num w:numId="19">
    <w:abstractNumId w:val="18"/>
    <w:lvlOverride w:ilvl="0">
      <w:startOverride w:val="1"/>
    </w:lvlOverride>
  </w:num>
  <w:num w:numId="20">
    <w:abstractNumId w:val="0"/>
  </w:num>
  <w:num w:numId="21">
    <w:abstractNumId w:val="7"/>
  </w:num>
  <w:num w:numId="22">
    <w:abstractNumId w:val="35"/>
  </w:num>
  <w:num w:numId="23">
    <w:abstractNumId w:val="12"/>
  </w:num>
  <w:num w:numId="24">
    <w:abstractNumId w:val="32"/>
  </w:num>
  <w:num w:numId="25">
    <w:abstractNumId w:val="30"/>
  </w:num>
  <w:num w:numId="26">
    <w:abstractNumId w:val="2"/>
  </w:num>
  <w:num w:numId="27">
    <w:abstractNumId w:val="31"/>
  </w:num>
  <w:num w:numId="28">
    <w:abstractNumId w:val="34"/>
  </w:num>
  <w:num w:numId="29">
    <w:abstractNumId w:val="9"/>
  </w:num>
  <w:num w:numId="30">
    <w:abstractNumId w:val="8"/>
  </w:num>
  <w:num w:numId="31">
    <w:abstractNumId w:val="19"/>
  </w:num>
  <w:num w:numId="32">
    <w:abstractNumId w:val="28"/>
  </w:num>
  <w:num w:numId="33">
    <w:abstractNumId w:val="29"/>
  </w:num>
  <w:num w:numId="34">
    <w:abstractNumId w:val="38"/>
  </w:num>
  <w:num w:numId="35">
    <w:abstractNumId w:val="37"/>
  </w:num>
  <w:num w:numId="36">
    <w:abstractNumId w:val="27"/>
  </w:num>
  <w:num w:numId="37">
    <w:abstractNumId w:val="11"/>
  </w:num>
  <w:num w:numId="38">
    <w:abstractNumId w:val="24"/>
  </w:num>
  <w:num w:numId="39">
    <w:abstractNumId w:val="25"/>
  </w:num>
  <w:num w:numId="40">
    <w:abstractNumId w:val="16"/>
  </w:num>
  <w:num w:numId="41">
    <w:abstractNumId w:val="6"/>
  </w:num>
  <w:num w:numId="42">
    <w:abstractNumId w:val="14"/>
  </w:num>
  <w:num w:numId="43">
    <w:abstractNumId w:val="10"/>
  </w:num>
  <w:num w:numId="44">
    <w:abstractNumId w:val="20"/>
  </w:num>
  <w:num w:numId="45">
    <w:abstractNumId w:val="39"/>
  </w:num>
  <w:num w:numId="46">
    <w:abstractNumId w:val="4"/>
  </w:num>
  <w:num w:numId="47">
    <w:abstractNumId w:val="33"/>
  </w:num>
  <w:num w:numId="48">
    <w:abstractNumId w:val="26"/>
  </w:num>
  <w:num w:numId="49">
    <w:abstractNumId w:val="22"/>
  </w:num>
  <w:num w:numId="50">
    <w:abstractNumId w:val="5"/>
  </w:num>
  <w:num w:numId="51">
    <w:abstractNumId w:val="23"/>
  </w:num>
  <w:num w:numId="52">
    <w:abstractNumId w:val="1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mirrorMargin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A38"/>
    <w:rsid w:val="00002FCC"/>
    <w:rsid w:val="00003ABE"/>
    <w:rsid w:val="00030E7A"/>
    <w:rsid w:val="000344A4"/>
    <w:rsid w:val="00044D82"/>
    <w:rsid w:val="000538FB"/>
    <w:rsid w:val="00056E4E"/>
    <w:rsid w:val="00063082"/>
    <w:rsid w:val="00071AA3"/>
    <w:rsid w:val="00082208"/>
    <w:rsid w:val="000913D6"/>
    <w:rsid w:val="000A0449"/>
    <w:rsid w:val="000A0774"/>
    <w:rsid w:val="000A4877"/>
    <w:rsid w:val="000B1A43"/>
    <w:rsid w:val="000D3CC2"/>
    <w:rsid w:val="000D4FF7"/>
    <w:rsid w:val="000D7D48"/>
    <w:rsid w:val="00102730"/>
    <w:rsid w:val="0010530E"/>
    <w:rsid w:val="0011128B"/>
    <w:rsid w:val="00111D78"/>
    <w:rsid w:val="00113B9F"/>
    <w:rsid w:val="0012520B"/>
    <w:rsid w:val="00130B57"/>
    <w:rsid w:val="00164296"/>
    <w:rsid w:val="001849FB"/>
    <w:rsid w:val="00186971"/>
    <w:rsid w:val="001B0A02"/>
    <w:rsid w:val="001B653B"/>
    <w:rsid w:val="001B725C"/>
    <w:rsid w:val="001B7EF1"/>
    <w:rsid w:val="001C07F2"/>
    <w:rsid w:val="001C2E08"/>
    <w:rsid w:val="001C682B"/>
    <w:rsid w:val="001D4E4C"/>
    <w:rsid w:val="001D51B8"/>
    <w:rsid w:val="001E6439"/>
    <w:rsid w:val="001F16E0"/>
    <w:rsid w:val="001F3C48"/>
    <w:rsid w:val="0020499D"/>
    <w:rsid w:val="0022691F"/>
    <w:rsid w:val="00246E37"/>
    <w:rsid w:val="002561B9"/>
    <w:rsid w:val="0026483E"/>
    <w:rsid w:val="0027434C"/>
    <w:rsid w:val="002818B8"/>
    <w:rsid w:val="002869C0"/>
    <w:rsid w:val="0028737C"/>
    <w:rsid w:val="002D1531"/>
    <w:rsid w:val="002E0451"/>
    <w:rsid w:val="002E255C"/>
    <w:rsid w:val="002E2DFA"/>
    <w:rsid w:val="002E311A"/>
    <w:rsid w:val="002F4328"/>
    <w:rsid w:val="002F6DA0"/>
    <w:rsid w:val="003006E4"/>
    <w:rsid w:val="003049F1"/>
    <w:rsid w:val="003144D1"/>
    <w:rsid w:val="003158FF"/>
    <w:rsid w:val="00317848"/>
    <w:rsid w:val="00320DE6"/>
    <w:rsid w:val="00322DC9"/>
    <w:rsid w:val="00327BFC"/>
    <w:rsid w:val="00330EAF"/>
    <w:rsid w:val="00336C64"/>
    <w:rsid w:val="00337A77"/>
    <w:rsid w:val="0034092D"/>
    <w:rsid w:val="003545DA"/>
    <w:rsid w:val="0036232E"/>
    <w:rsid w:val="00362C91"/>
    <w:rsid w:val="003930EC"/>
    <w:rsid w:val="0039717E"/>
    <w:rsid w:val="003A053F"/>
    <w:rsid w:val="003A2A22"/>
    <w:rsid w:val="003B543C"/>
    <w:rsid w:val="003C340E"/>
    <w:rsid w:val="003C6A9E"/>
    <w:rsid w:val="003D2018"/>
    <w:rsid w:val="003E4504"/>
    <w:rsid w:val="003F08DB"/>
    <w:rsid w:val="00440A5F"/>
    <w:rsid w:val="00443DEF"/>
    <w:rsid w:val="004457A3"/>
    <w:rsid w:val="0045001A"/>
    <w:rsid w:val="00456AEA"/>
    <w:rsid w:val="0046344B"/>
    <w:rsid w:val="00471302"/>
    <w:rsid w:val="00493634"/>
    <w:rsid w:val="004A5320"/>
    <w:rsid w:val="004A61EF"/>
    <w:rsid w:val="004B1790"/>
    <w:rsid w:val="004B6BA6"/>
    <w:rsid w:val="004B7303"/>
    <w:rsid w:val="004C3C47"/>
    <w:rsid w:val="004C6B90"/>
    <w:rsid w:val="004D2A91"/>
    <w:rsid w:val="004E73E8"/>
    <w:rsid w:val="0050341A"/>
    <w:rsid w:val="00517E8C"/>
    <w:rsid w:val="0052670A"/>
    <w:rsid w:val="005276DC"/>
    <w:rsid w:val="00541213"/>
    <w:rsid w:val="005503DD"/>
    <w:rsid w:val="005503EC"/>
    <w:rsid w:val="005545D5"/>
    <w:rsid w:val="00562C56"/>
    <w:rsid w:val="00564813"/>
    <w:rsid w:val="005655E7"/>
    <w:rsid w:val="00570031"/>
    <w:rsid w:val="005708E7"/>
    <w:rsid w:val="0057346C"/>
    <w:rsid w:val="00596C42"/>
    <w:rsid w:val="00597CB3"/>
    <w:rsid w:val="005A3D1F"/>
    <w:rsid w:val="005A60AA"/>
    <w:rsid w:val="005B71EC"/>
    <w:rsid w:val="005C130B"/>
    <w:rsid w:val="005C3240"/>
    <w:rsid w:val="005C6D6E"/>
    <w:rsid w:val="005D0C8B"/>
    <w:rsid w:val="005D728B"/>
    <w:rsid w:val="00603AB8"/>
    <w:rsid w:val="00605B34"/>
    <w:rsid w:val="0060616C"/>
    <w:rsid w:val="006351A9"/>
    <w:rsid w:val="00644A07"/>
    <w:rsid w:val="00650E52"/>
    <w:rsid w:val="0066303E"/>
    <w:rsid w:val="0067554A"/>
    <w:rsid w:val="00675A7C"/>
    <w:rsid w:val="00683C4F"/>
    <w:rsid w:val="006B284F"/>
    <w:rsid w:val="006C6475"/>
    <w:rsid w:val="006E0533"/>
    <w:rsid w:val="006E5E6C"/>
    <w:rsid w:val="006E7031"/>
    <w:rsid w:val="00711CF3"/>
    <w:rsid w:val="00715990"/>
    <w:rsid w:val="00731C07"/>
    <w:rsid w:val="00732812"/>
    <w:rsid w:val="00735F6D"/>
    <w:rsid w:val="007423DC"/>
    <w:rsid w:val="00743E6C"/>
    <w:rsid w:val="007440CC"/>
    <w:rsid w:val="00755F94"/>
    <w:rsid w:val="007623AA"/>
    <w:rsid w:val="0077352F"/>
    <w:rsid w:val="0078061F"/>
    <w:rsid w:val="00783966"/>
    <w:rsid w:val="00792F01"/>
    <w:rsid w:val="007A7CFA"/>
    <w:rsid w:val="007B266F"/>
    <w:rsid w:val="007B2A4E"/>
    <w:rsid w:val="007C7960"/>
    <w:rsid w:val="007D0A4B"/>
    <w:rsid w:val="007F7618"/>
    <w:rsid w:val="008008FC"/>
    <w:rsid w:val="0081601A"/>
    <w:rsid w:val="008431DF"/>
    <w:rsid w:val="00847E53"/>
    <w:rsid w:val="00852F29"/>
    <w:rsid w:val="00855D27"/>
    <w:rsid w:val="00866036"/>
    <w:rsid w:val="0086671C"/>
    <w:rsid w:val="00886031"/>
    <w:rsid w:val="008A39B0"/>
    <w:rsid w:val="008C6D9D"/>
    <w:rsid w:val="008D0894"/>
    <w:rsid w:val="008D1BC6"/>
    <w:rsid w:val="008D431D"/>
    <w:rsid w:val="008D737B"/>
    <w:rsid w:val="008E6A6A"/>
    <w:rsid w:val="008F4EB4"/>
    <w:rsid w:val="009056F2"/>
    <w:rsid w:val="00913765"/>
    <w:rsid w:val="00914B7A"/>
    <w:rsid w:val="0092100C"/>
    <w:rsid w:val="009264B8"/>
    <w:rsid w:val="00927842"/>
    <w:rsid w:val="00951AB8"/>
    <w:rsid w:val="00952321"/>
    <w:rsid w:val="00963A38"/>
    <w:rsid w:val="009663D5"/>
    <w:rsid w:val="0097399B"/>
    <w:rsid w:val="00981887"/>
    <w:rsid w:val="00997F58"/>
    <w:rsid w:val="009A2047"/>
    <w:rsid w:val="009A3435"/>
    <w:rsid w:val="009B01C7"/>
    <w:rsid w:val="009B54F6"/>
    <w:rsid w:val="009D2BEE"/>
    <w:rsid w:val="009F0935"/>
    <w:rsid w:val="009F5F12"/>
    <w:rsid w:val="00A26D3A"/>
    <w:rsid w:val="00A30A60"/>
    <w:rsid w:val="00A60E48"/>
    <w:rsid w:val="00A63B86"/>
    <w:rsid w:val="00A76F72"/>
    <w:rsid w:val="00A95FF1"/>
    <w:rsid w:val="00AB340D"/>
    <w:rsid w:val="00AB7073"/>
    <w:rsid w:val="00AC3BE1"/>
    <w:rsid w:val="00AC5377"/>
    <w:rsid w:val="00AD0E30"/>
    <w:rsid w:val="00AD42F8"/>
    <w:rsid w:val="00AD6871"/>
    <w:rsid w:val="00AF3A3E"/>
    <w:rsid w:val="00AF4810"/>
    <w:rsid w:val="00AF7C9A"/>
    <w:rsid w:val="00B0377E"/>
    <w:rsid w:val="00B200D8"/>
    <w:rsid w:val="00B549F5"/>
    <w:rsid w:val="00B57663"/>
    <w:rsid w:val="00B62CC7"/>
    <w:rsid w:val="00BA59C8"/>
    <w:rsid w:val="00BB0A8F"/>
    <w:rsid w:val="00BB50AC"/>
    <w:rsid w:val="00BD592B"/>
    <w:rsid w:val="00C12F31"/>
    <w:rsid w:val="00C8094E"/>
    <w:rsid w:val="00C81E85"/>
    <w:rsid w:val="00CA1B62"/>
    <w:rsid w:val="00CB249C"/>
    <w:rsid w:val="00CB7C32"/>
    <w:rsid w:val="00CC711E"/>
    <w:rsid w:val="00CD26C7"/>
    <w:rsid w:val="00CD4198"/>
    <w:rsid w:val="00CD483D"/>
    <w:rsid w:val="00D077F7"/>
    <w:rsid w:val="00D177DC"/>
    <w:rsid w:val="00D51F0B"/>
    <w:rsid w:val="00D6794E"/>
    <w:rsid w:val="00D73192"/>
    <w:rsid w:val="00D743E5"/>
    <w:rsid w:val="00D9327C"/>
    <w:rsid w:val="00DB1B50"/>
    <w:rsid w:val="00DB1CFE"/>
    <w:rsid w:val="00DD399C"/>
    <w:rsid w:val="00DD7053"/>
    <w:rsid w:val="00DE4475"/>
    <w:rsid w:val="00E26C3B"/>
    <w:rsid w:val="00E4690C"/>
    <w:rsid w:val="00E62962"/>
    <w:rsid w:val="00E62991"/>
    <w:rsid w:val="00E65FE5"/>
    <w:rsid w:val="00E664DB"/>
    <w:rsid w:val="00E744BF"/>
    <w:rsid w:val="00EB42B2"/>
    <w:rsid w:val="00EB57C0"/>
    <w:rsid w:val="00EB6697"/>
    <w:rsid w:val="00EC1C14"/>
    <w:rsid w:val="00EE1251"/>
    <w:rsid w:val="00EE1E30"/>
    <w:rsid w:val="00EE2640"/>
    <w:rsid w:val="00EE4C1E"/>
    <w:rsid w:val="00F01BDA"/>
    <w:rsid w:val="00F07614"/>
    <w:rsid w:val="00F0761B"/>
    <w:rsid w:val="00F23A0D"/>
    <w:rsid w:val="00F241E8"/>
    <w:rsid w:val="00F2616E"/>
    <w:rsid w:val="00F563CC"/>
    <w:rsid w:val="00F56E99"/>
    <w:rsid w:val="00F64366"/>
    <w:rsid w:val="00F81C4C"/>
    <w:rsid w:val="00F87E3C"/>
    <w:rsid w:val="00F97FE7"/>
    <w:rsid w:val="00FA1CFC"/>
    <w:rsid w:val="00FC17E4"/>
    <w:rsid w:val="00FE0395"/>
    <w:rsid w:val="00FE46ED"/>
    <w:rsid w:val="00FF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5F17891"/>
  <w15:chartTrackingRefBased/>
  <w15:docId w15:val="{EA37E2EE-6953-4D27-8F96-4D47A1AF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0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uiPriority="1"/>
    <w:lsdException w:name="annotation text" w:semiHidden="1"/>
    <w:lsdException w:name="footer" w:uiPriority="0"/>
    <w:lsdException w:name="index heading" w:semiHidden="1"/>
    <w:lsdException w:name="caption" w:semiHidden="1" w:qFormat="1"/>
    <w:lsdException w:name="table of figures" w:uiPriority="0"/>
    <w:lsdException w:name="envelope address" w:semiHidden="1"/>
    <w:lsdException w:name="envelope return" w:semiHidden="1"/>
    <w:lsdException w:name="footnote reference" w:uiPriority="1"/>
    <w:lsdException w:name="annotation reference" w:semiHidden="1"/>
    <w:lsdException w:name="line number" w:semiHidden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uiPriority="0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/>
    <w:lsdException w:name="Closing" w:semiHidden="1"/>
    <w:lsdException w:name="Signature" w:semiHidden="1"/>
    <w:lsdException w:name="Default Paragraph Font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iPriority="0" w:unhideWhenUsed="1"/>
    <w:lsdException w:name="annotation subject" w:semiHidden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5E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Text"/>
    <w:qFormat/>
    <w:rsid w:val="001D4E4C"/>
    <w:pPr>
      <w:keepNext/>
      <w:pageBreakBefore/>
      <w:spacing w:after="851"/>
      <w:outlineLvl w:val="0"/>
    </w:pPr>
    <w:rPr>
      <w:rFonts w:ascii="Arial" w:hAnsi="Arial"/>
      <w:b/>
      <w:color w:val="002D59"/>
      <w:sz w:val="56"/>
    </w:rPr>
  </w:style>
  <w:style w:type="paragraph" w:styleId="Heading2">
    <w:name w:val="heading 2"/>
    <w:next w:val="Text"/>
    <w:qFormat/>
    <w:rsid w:val="001D4E4C"/>
    <w:pPr>
      <w:keepNext/>
      <w:keepLines/>
      <w:spacing w:before="240" w:after="240"/>
      <w:outlineLvl w:val="1"/>
    </w:pPr>
    <w:rPr>
      <w:rFonts w:ascii="Arial" w:hAnsi="Arial"/>
      <w:color w:val="002D59"/>
      <w:sz w:val="32"/>
      <w:lang w:eastAsia="en-US"/>
    </w:rPr>
  </w:style>
  <w:style w:type="paragraph" w:styleId="Heading3">
    <w:name w:val="heading 3"/>
    <w:next w:val="Text"/>
    <w:link w:val="Heading3Char"/>
    <w:qFormat/>
    <w:rsid w:val="005545D5"/>
    <w:pPr>
      <w:keepNext/>
      <w:keepLines/>
      <w:spacing w:before="240" w:after="120"/>
      <w:outlineLvl w:val="2"/>
    </w:pPr>
    <w:rPr>
      <w:rFonts w:ascii="Arial" w:hAnsi="Arial"/>
      <w:b/>
      <w:color w:val="0096D6"/>
      <w:sz w:val="22"/>
    </w:rPr>
  </w:style>
  <w:style w:type="paragraph" w:styleId="Heading4">
    <w:name w:val="heading 4"/>
    <w:basedOn w:val="Heading1"/>
    <w:next w:val="Text"/>
    <w:uiPriority w:val="99"/>
    <w:semiHidden/>
    <w:rsid w:val="006351A9"/>
    <w:pPr>
      <w:outlineLvl w:val="3"/>
    </w:pPr>
    <w:rPr>
      <w:b w:val="0"/>
      <w:sz w:val="24"/>
    </w:rPr>
  </w:style>
  <w:style w:type="paragraph" w:styleId="Heading5">
    <w:name w:val="heading 5"/>
    <w:basedOn w:val="Heading1"/>
    <w:next w:val="Text"/>
    <w:uiPriority w:val="99"/>
    <w:semiHidden/>
    <w:rsid w:val="006351A9"/>
    <w:pPr>
      <w:outlineLvl w:val="4"/>
    </w:pPr>
    <w:rPr>
      <w:b w:val="0"/>
      <w:sz w:val="24"/>
    </w:rPr>
  </w:style>
  <w:style w:type="paragraph" w:styleId="Heading6">
    <w:name w:val="heading 6"/>
    <w:basedOn w:val="Heading1"/>
    <w:next w:val="Text"/>
    <w:uiPriority w:val="99"/>
    <w:semiHidden/>
    <w:rsid w:val="006351A9"/>
    <w:pPr>
      <w:spacing w:before="10280" w:after="0"/>
      <w:outlineLvl w:val="5"/>
    </w:pPr>
    <w:rPr>
      <w:b w:val="0"/>
      <w:sz w:val="24"/>
    </w:rPr>
  </w:style>
  <w:style w:type="paragraph" w:styleId="Heading7">
    <w:name w:val="heading 7"/>
    <w:next w:val="Text"/>
    <w:uiPriority w:val="99"/>
    <w:semiHidden/>
    <w:rsid w:val="005D728B"/>
    <w:pPr>
      <w:keepNext/>
      <w:outlineLvl w:val="6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Char">
    <w:name w:val="Text Char"/>
    <w:basedOn w:val="DefaultParagraphFont"/>
    <w:link w:val="Text"/>
    <w:uiPriority w:val="1"/>
    <w:rsid w:val="008D431D"/>
    <w:rPr>
      <w:rFonts w:ascii="Arial" w:hAnsi="Arial"/>
      <w:sz w:val="22"/>
    </w:rPr>
  </w:style>
  <w:style w:type="paragraph" w:styleId="TOC1">
    <w:name w:val="toc 1"/>
    <w:semiHidden/>
    <w:rsid w:val="009A3435"/>
    <w:pPr>
      <w:tabs>
        <w:tab w:val="right" w:pos="8789"/>
      </w:tabs>
      <w:spacing w:before="120" w:after="120"/>
    </w:pPr>
    <w:rPr>
      <w:rFonts w:ascii="Arial" w:hAnsi="Arial"/>
      <w:sz w:val="22"/>
    </w:rPr>
  </w:style>
  <w:style w:type="paragraph" w:customStyle="1" w:styleId="Heading-contents">
    <w:name w:val="Heading - contents"/>
    <w:basedOn w:val="Heading1"/>
    <w:next w:val="Text"/>
    <w:uiPriority w:val="99"/>
    <w:semiHidden/>
    <w:rsid w:val="009A3435"/>
    <w:pPr>
      <w:spacing w:after="731"/>
    </w:pPr>
  </w:style>
  <w:style w:type="paragraph" w:customStyle="1" w:styleId="Textnumbered">
    <w:name w:val="Text numbered"/>
    <w:uiPriority w:val="1"/>
    <w:qFormat/>
    <w:rsid w:val="005D728B"/>
    <w:pPr>
      <w:numPr>
        <w:numId w:val="18"/>
      </w:numPr>
      <w:spacing w:after="240"/>
      <w:ind w:left="357" w:hanging="357"/>
    </w:pPr>
    <w:rPr>
      <w:rFonts w:ascii="Arial" w:hAnsi="Arial"/>
      <w:sz w:val="22"/>
    </w:rPr>
  </w:style>
  <w:style w:type="paragraph" w:customStyle="1" w:styleId="Bulletundernumberedtext">
    <w:name w:val="Bullet (under numbered text)"/>
    <w:uiPriority w:val="1"/>
    <w:qFormat/>
    <w:rsid w:val="00F64366"/>
    <w:pPr>
      <w:numPr>
        <w:numId w:val="11"/>
      </w:numPr>
      <w:spacing w:after="240"/>
    </w:pPr>
    <w:rPr>
      <w:rFonts w:ascii="Arial" w:hAnsi="Arial"/>
      <w:sz w:val="22"/>
    </w:rPr>
  </w:style>
  <w:style w:type="paragraph" w:styleId="Title">
    <w:name w:val="Title"/>
    <w:uiPriority w:val="99"/>
    <w:semiHidden/>
    <w:rsid w:val="00D73192"/>
    <w:pPr>
      <w:spacing w:before="1800" w:after="120"/>
      <w:outlineLvl w:val="0"/>
    </w:pPr>
    <w:rPr>
      <w:rFonts w:ascii="Arial" w:hAnsi="Arial"/>
      <w:b/>
      <w:sz w:val="36"/>
    </w:rPr>
  </w:style>
  <w:style w:type="paragraph" w:customStyle="1" w:styleId="Title-subtitle">
    <w:name w:val="Title - subtitle"/>
    <w:basedOn w:val="Title"/>
    <w:uiPriority w:val="99"/>
    <w:semiHidden/>
    <w:rsid w:val="008D431D"/>
    <w:pPr>
      <w:spacing w:before="0" w:after="960"/>
    </w:pPr>
    <w:rPr>
      <w:b w:val="0"/>
    </w:rPr>
  </w:style>
  <w:style w:type="paragraph" w:customStyle="1" w:styleId="Bulletundertext">
    <w:name w:val="Bullet (under text)"/>
    <w:uiPriority w:val="1"/>
    <w:qFormat/>
    <w:rsid w:val="00F64366"/>
    <w:pPr>
      <w:numPr>
        <w:numId w:val="15"/>
      </w:numPr>
      <w:spacing w:after="240"/>
    </w:pPr>
    <w:rPr>
      <w:rFonts w:ascii="Arial" w:hAnsi="Arial"/>
      <w:sz w:val="22"/>
    </w:rPr>
  </w:style>
  <w:style w:type="paragraph" w:customStyle="1" w:styleId="Covertitle">
    <w:name w:val="Cover title"/>
    <w:uiPriority w:val="99"/>
    <w:semiHidden/>
    <w:rsid w:val="008D431D"/>
    <w:pPr>
      <w:spacing w:after="240"/>
    </w:pPr>
    <w:rPr>
      <w:rFonts w:ascii="Arial" w:hAnsi="Arial"/>
      <w:b/>
      <w:sz w:val="52"/>
    </w:rPr>
  </w:style>
  <w:style w:type="table" w:styleId="TableGrid">
    <w:name w:val="Table Grid"/>
    <w:basedOn w:val="TableNormal"/>
    <w:uiPriority w:val="39"/>
    <w:rsid w:val="005D728B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-othertext">
    <w:name w:val="cover - other text"/>
    <w:uiPriority w:val="99"/>
    <w:semiHidden/>
    <w:rsid w:val="003A053F"/>
    <w:pPr>
      <w:spacing w:line="360" w:lineRule="exact"/>
    </w:pPr>
    <w:rPr>
      <w:rFonts w:ascii="Arial" w:hAnsi="Arial"/>
      <w:sz w:val="24"/>
      <w:szCs w:val="24"/>
    </w:rPr>
  </w:style>
  <w:style w:type="paragraph" w:styleId="Header">
    <w:name w:val="header"/>
    <w:basedOn w:val="Text"/>
    <w:link w:val="HeaderChar"/>
    <w:uiPriority w:val="99"/>
    <w:rsid w:val="007C7960"/>
    <w:rPr>
      <w:b/>
      <w:sz w:val="18"/>
    </w:rPr>
  </w:style>
  <w:style w:type="paragraph" w:styleId="Footer">
    <w:name w:val="footer"/>
    <w:basedOn w:val="Text"/>
    <w:uiPriority w:val="99"/>
    <w:semiHidden/>
    <w:rsid w:val="00C81E85"/>
    <w:pPr>
      <w:spacing w:after="0"/>
      <w:jc w:val="center"/>
    </w:pPr>
    <w:rPr>
      <w:sz w:val="18"/>
    </w:rPr>
  </w:style>
  <w:style w:type="character" w:styleId="Hyperlink">
    <w:name w:val="Hyperlink"/>
    <w:uiPriority w:val="99"/>
    <w:rsid w:val="00AB7073"/>
    <w:rPr>
      <w:rFonts w:ascii="Arial" w:hAnsi="Arial"/>
      <w:color w:val="auto"/>
      <w:u w:val="none"/>
    </w:rPr>
  </w:style>
  <w:style w:type="paragraph" w:customStyle="1" w:styleId="Text">
    <w:name w:val="Text"/>
    <w:link w:val="TextChar"/>
    <w:uiPriority w:val="1"/>
    <w:qFormat/>
    <w:rsid w:val="00D9327C"/>
    <w:pPr>
      <w:spacing w:after="240"/>
    </w:pPr>
    <w:rPr>
      <w:rFonts w:ascii="Arial" w:hAnsi="Arial"/>
      <w:sz w:val="22"/>
    </w:rPr>
  </w:style>
  <w:style w:type="paragraph" w:customStyle="1" w:styleId="Textindented">
    <w:name w:val="Text indented"/>
    <w:uiPriority w:val="1"/>
    <w:qFormat/>
    <w:rsid w:val="00D9327C"/>
    <w:pPr>
      <w:spacing w:after="240"/>
      <w:ind w:left="357"/>
    </w:pPr>
    <w:rPr>
      <w:rFonts w:ascii="Arial" w:hAnsi="Arial"/>
      <w:sz w:val="22"/>
      <w:lang w:eastAsia="en-US"/>
    </w:rPr>
  </w:style>
  <w:style w:type="paragraph" w:customStyle="1" w:styleId="StyleTopSinglesolidlineAuto05ptLinewidth">
    <w:name w:val="Style Top: (Single solid line Auto  0.5 pt Line width)"/>
    <w:basedOn w:val="Text"/>
    <w:uiPriority w:val="99"/>
    <w:semiHidden/>
    <w:rsid w:val="005D728B"/>
    <w:pPr>
      <w:pBdr>
        <w:top w:val="single" w:sz="4" w:space="1" w:color="auto"/>
      </w:pBdr>
    </w:pPr>
  </w:style>
  <w:style w:type="paragraph" w:customStyle="1" w:styleId="Cover-sub-title">
    <w:name w:val="Cover - sub-title"/>
    <w:uiPriority w:val="99"/>
    <w:semiHidden/>
    <w:rsid w:val="008D431D"/>
    <w:pPr>
      <w:spacing w:after="960"/>
    </w:pPr>
    <w:rPr>
      <w:rFonts w:ascii="Arial" w:hAnsi="Arial"/>
      <w:sz w:val="48"/>
    </w:rPr>
  </w:style>
  <w:style w:type="paragraph" w:customStyle="1" w:styleId="Standfirstpara">
    <w:name w:val="Standfirst para"/>
    <w:basedOn w:val="Text"/>
    <w:uiPriority w:val="99"/>
    <w:rsid w:val="001D4E4C"/>
    <w:rPr>
      <w:color w:val="0096D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A3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A3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266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rsid w:val="00650E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E52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E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E52"/>
    <w:rPr>
      <w:rFonts w:asciiTheme="minorHAnsi" w:eastAsiaTheme="minorHAnsi" w:hAnsiTheme="minorHAnsi" w:cstheme="minorBidi"/>
      <w:b/>
      <w:bCs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75A7C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C1C1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5276DC"/>
    <w:rPr>
      <w:rFonts w:ascii="Arial" w:hAnsi="Arial"/>
      <w:b/>
      <w:color w:val="0096D6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5708E7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s://www.justice.gov.uk/courts/procedure-rules/criminal/form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justice.gov.uk/courts/procedure-rules/criminal/docs/october-2015/cm001-notes-eng.pd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justice.gov.uk/courts/procedure-rules/criminal/docs/october-2015/cm001england-eng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4.xml"/><Relationship Id="rId5" Type="http://schemas.openxmlformats.org/officeDocument/2006/relationships/numbering" Target="numbering.xml"/><Relationship Id="rId15" Type="http://schemas.openxmlformats.org/officeDocument/2006/relationships/hyperlink" Target="https://www.citizensadvice.org.uk/law-and-courts/legal-system/finding-free-or-affordable-legal-help/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v.uk/find-a-legal-adviser" TargetMode="External"/><Relationship Id="rId22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q53a\Downloads\hmcts-justice-matters-report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2FE667895A8442B4C26F28219EE14B" ma:contentTypeVersion="12" ma:contentTypeDescription="Create a new document." ma:contentTypeScope="" ma:versionID="a0c625f9e7e67f49e1733fe8d867d7f4">
  <xsd:schema xmlns:xsd="http://www.w3.org/2001/XMLSchema" xmlns:xs="http://www.w3.org/2001/XMLSchema" xmlns:p="http://schemas.microsoft.com/office/2006/metadata/properties" xmlns:ns3="ef39d06b-697e-4312-bc1d-d964c89f643a" xmlns:ns4="dbfae56c-bbc2-4da7-b000-3db2a8d62c3d" targetNamespace="http://schemas.microsoft.com/office/2006/metadata/properties" ma:root="true" ma:fieldsID="fa37864e41df39bc2aae07750c27294f" ns3:_="" ns4:_="">
    <xsd:import namespace="ef39d06b-697e-4312-bc1d-d964c89f643a"/>
    <xsd:import namespace="dbfae56c-bbc2-4da7-b000-3db2a8d62c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9d06b-697e-4312-bc1d-d964c89f6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ae56c-bbc2-4da7-b000-3db2a8d62c3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1EB2A-A668-4751-95D7-4321589CF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9d06b-697e-4312-bc1d-d964c89f643a"/>
    <ds:schemaRef ds:uri="dbfae56c-bbc2-4da7-b000-3db2a8d62c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3BDD96-74E0-4C4D-9D74-B49B0403AC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1B3A85-CCD4-4910-ACFF-9D2C03D3F4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48378A-6DEC-4F4C-B96A-68DFA4353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hmcts-justice-matters-report-template.dotx</Template>
  <TotalTime>119</TotalTime>
  <Pages>12</Pages>
  <Words>2963</Words>
  <Characters>14548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title of report]</vt:lpstr>
    </vt:vector>
  </TitlesOfParts>
  <Manager>Ministry of Justice</Manager>
  <Company>Ministry of Justice</Company>
  <LinksUpToDate>false</LinksUpToDate>
  <CharactersWithSpaces>17477</CharactersWithSpaces>
  <SharedDoc>false</SharedDoc>
  <HLinks>
    <vt:vector size="18" baseType="variant">
      <vt:variant>
        <vt:i4>3670022</vt:i4>
      </vt:variant>
      <vt:variant>
        <vt:i4>18</vt:i4>
      </vt:variant>
      <vt:variant>
        <vt:i4>0</vt:i4>
      </vt:variant>
      <vt:variant>
        <vt:i4>5</vt:i4>
      </vt:variant>
      <vt:variant>
        <vt:lpwstr>mailto:psi@nationalarchives.gsi.gov.uk</vt:lpwstr>
      </vt:variant>
      <vt:variant>
        <vt:lpwstr/>
      </vt:variant>
      <vt:variant>
        <vt:i4>5505106</vt:i4>
      </vt:variant>
      <vt:variant>
        <vt:i4>15</vt:i4>
      </vt:variant>
      <vt:variant>
        <vt:i4>0</vt:i4>
      </vt:variant>
      <vt:variant>
        <vt:i4>5</vt:i4>
      </vt:variant>
      <vt:variant>
        <vt:lpwstr>http://nationalarchives.gov.uk/doc/open-government-licence/version/3/</vt:lpwstr>
      </vt:variant>
      <vt:variant>
        <vt:lpwstr/>
      </vt:variant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http://www.gov.uk/moj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title of report]</dc:title>
  <dc:subject>[Insert short summary of report]</dc:subject>
  <dc:creator>Waters, Lauren</dc:creator>
  <cp:keywords>Ministry of Justice, report, [other keywords]</cp:keywords>
  <dc:description/>
  <cp:lastModifiedBy>Morris, Maria</cp:lastModifiedBy>
  <cp:revision>11</cp:revision>
  <cp:lastPrinted>2007-08-06T14:19:00Z</cp:lastPrinted>
  <dcterms:created xsi:type="dcterms:W3CDTF">2021-05-12T11:15:00Z</dcterms:created>
  <dcterms:modified xsi:type="dcterms:W3CDTF">2021-05-21T15:26:00Z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0x010100E72FE667895A8442B4C26F28219EE14B</vt:lpwstr>
  </property>
</Properties>
</file>