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aps w:val="0"/>
          <w:color w:val="auto"/>
          <w:sz w:val="24"/>
          <w:szCs w:val="22"/>
        </w:rPr>
        <w:id w:val="313462330"/>
        <w:docPartObj>
          <w:docPartGallery w:val="Cover Pages"/>
          <w:docPartUnique/>
        </w:docPartObj>
      </w:sdtPr>
      <w:sdtEndPr>
        <w:rPr>
          <w:color w:val="FFFFFF" w:themeColor="background1"/>
        </w:rPr>
      </w:sdtEndPr>
      <w:sdtContent>
        <w:p w14:paraId="390BFE70" w14:textId="7465FD9F" w:rsidR="006C516C" w:rsidRDefault="00E111A9" w:rsidP="0009536D">
          <w:pPr>
            <w:pStyle w:val="Title"/>
            <w:rPr>
              <w:rFonts w:asciiTheme="minorHAnsi" w:eastAsiaTheme="minorHAnsi" w:hAnsiTheme="minorHAnsi" w:cstheme="minorBidi"/>
              <w:caps w:val="0"/>
              <w:color w:val="auto"/>
              <w:sz w:val="24"/>
              <w:szCs w:val="22"/>
            </w:rPr>
          </w:pPr>
          <w:r w:rsidRPr="00AD0EBF">
            <w:rPr>
              <w:noProof/>
              <w:sz w:val="96"/>
              <w:lang w:eastAsia="en-GB"/>
            </w:rPr>
            <w:drawing>
              <wp:anchor distT="0" distB="0" distL="114300" distR="114300" simplePos="0" relativeHeight="251659264" behindDoc="1" locked="0" layoutInCell="1" allowOverlap="1" wp14:anchorId="1CECB840" wp14:editId="26FCE458">
                <wp:simplePos x="0" y="0"/>
                <wp:positionH relativeFrom="page">
                  <wp:posOffset>-269875</wp:posOffset>
                </wp:positionH>
                <wp:positionV relativeFrom="page">
                  <wp:posOffset>-387350</wp:posOffset>
                </wp:positionV>
                <wp:extent cx="11160000" cy="15791711"/>
                <wp:effectExtent l="0" t="0" r="3810" b="1270"/>
                <wp:wrapNone/>
                <wp:docPr id="8" name="Picture 8" descr="Government Commercial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0000" cy="15791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9AD">
            <w:rPr>
              <w:noProof/>
            </w:rPr>
            <mc:AlternateContent>
              <mc:Choice Requires="wps">
                <w:drawing>
                  <wp:anchor distT="0" distB="0" distL="114300" distR="114300" simplePos="0" relativeHeight="251663360" behindDoc="0" locked="0" layoutInCell="1" allowOverlap="1" wp14:anchorId="765EB54F" wp14:editId="1F87F060">
                    <wp:simplePos x="0" y="0"/>
                    <wp:positionH relativeFrom="page">
                      <wp:posOffset>4917057</wp:posOffset>
                    </wp:positionH>
                    <wp:positionV relativeFrom="paragraph">
                      <wp:posOffset>21782</wp:posOffset>
                    </wp:positionV>
                    <wp:extent cx="1000664" cy="319314"/>
                    <wp:effectExtent l="0" t="0" r="0" b="5080"/>
                    <wp:wrapNone/>
                    <wp:docPr id="29" name="Text Box 29"/>
                    <wp:cNvGraphicFramePr/>
                    <a:graphic xmlns:a="http://schemas.openxmlformats.org/drawingml/2006/main">
                      <a:graphicData uri="http://schemas.microsoft.com/office/word/2010/wordprocessingShape">
                        <wps:wsp>
                          <wps:cNvSpPr txBox="1"/>
                          <wps:spPr>
                            <a:xfrm>
                              <a:off x="0" y="0"/>
                              <a:ext cx="1000664" cy="319314"/>
                            </a:xfrm>
                            <a:prstGeom prst="rect">
                              <a:avLst/>
                            </a:prstGeom>
                            <a:noFill/>
                            <a:ln w="6350">
                              <a:noFill/>
                            </a:ln>
                          </wps:spPr>
                          <wps:txbx>
                            <w:txbxContent>
                              <w:p w14:paraId="261466ED" w14:textId="77777777" w:rsidR="008639AD" w:rsidRPr="00F36631" w:rsidRDefault="008639AD" w:rsidP="008639AD">
                                <w:pPr>
                                  <w:rPr>
                                    <w:rFonts w:asciiTheme="minorHAnsi" w:hAnsiTheme="minorHAnsi" w:cstheme="minorHAnsi"/>
                                    <w:i/>
                                    <w:iCs/>
                                    <w:color w:val="FFFFFF" w:themeColor="background1"/>
                                  </w:rPr>
                                </w:pPr>
                                <w:r w:rsidRPr="00F36631">
                                  <w:rPr>
                                    <w:rFonts w:asciiTheme="minorHAnsi" w:hAnsiTheme="minorHAnsi" w:cstheme="minorHAnsi"/>
                                    <w:i/>
                                    <w:iCs/>
                                    <w:color w:val="FFFFFF" w:themeColor="background1"/>
                                  </w:rPr>
                                  <w:t>OFFICIAL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5EB54F" id="_x0000_t202" coordsize="21600,21600" o:spt="202" path="m,l,21600r21600,l21600,xe">
                    <v:stroke joinstyle="miter"/>
                    <v:path gradientshapeok="t" o:connecttype="rect"/>
                  </v:shapetype>
                  <v:shape id="Text Box 29" o:spid="_x0000_s1026" type="#_x0000_t202" style="position:absolute;margin-left:387.15pt;margin-top:1.7pt;width:78.8pt;height:25.1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sFhLgIAAFMEAAAOAAAAZHJzL2Uyb0RvYy54bWysVMGO2jAQvVfqP1i+lyTA0hIRVnRXVJXQ&#10;7kpQ7dk4NokUe1zbkNCv79gJLNr2VPXijGfGM573nrO471RDTsK6GnRBs1FKidAcylofCvpjt/70&#10;hRLnmS5ZA1oU9CwcvV9+/LBoTS7GUEFTCkuwiHZ5awpaeW/yJHG8Eoq5ERihMSjBKuZxaw9JaVmL&#10;1VWTjNN0lrRgS2OBC+fQ+9gH6TLWl1Jw/yylE540BcW7+bjauO7DmiwXLD9YZqqaD9dg/3ALxWqN&#10;Ta+lHpln5GjrP0qpmltwIP2Ig0pAypqLOANOk6XvptlWzIg4C4LjzBUm9//K8qfTiyV1WdDxnBLN&#10;FHK0E50nX6Ej6EJ8WuNyTNsaTPQd+pHni9+hM4zdSavCFwciGEekz1d0QzUeDqXI12xKCcfYJJtP&#10;smkok7ydNtb5bwIUCUZBLbIXQWWnjfN96iUlNNOwrpsmMtho0hZ0NrlL44FrBIs3GnuEGfq7Bst3&#10;+24YbA/lGeey0CvDGb6usfmGOf/CLEoBR0F5+2dcZAPYBAaLkgrsr7/5Qz4yhFFKWpRWQd3PI7OC&#10;kua7Ru7m2XQatBg307vPY9zY28j+NqKP6gFQvRk+JMOjGfJ9czGlBfWKr2AVumKIaY69C+ov5oPv&#10;BY+viIvVKiah+gzzG701PJQOcAZod90rs2bA3yNzT3ARIcvf0dDn9kSsjh5kHTkKAPeoDrijciPL&#10;wysLT+N2H7Pe/gXL3wAAAP//AwBQSwMEFAAGAAgAAAAhAMfY/EDhAAAACAEAAA8AAABkcnMvZG93&#10;bnJldi54bWxMj0FPwkAUhO8m/ofNM/EmWyhYqN0S0oSYGDmAXLy9dh9tY/dt7S5Q/fWuJz1OZjLz&#10;TbYeTScuNLjWsoLpJAJBXFndcq3g+LZ9WIJwHlljZ5kUfJGDdX57k2Gq7ZX3dDn4WoQSdikqaLzv&#10;Uyld1ZBBN7E9cfBOdjDogxxqqQe8hnLTyVkUPUqDLYeFBnsqGqo+Dmej4KXY7nBfzszyuyueX0+b&#10;/vP4vlDq/m7cPIHwNPq/MPziB3TIA1Npz6yd6BQkyTwOUQXxHETwV/F0BaJUsIgTkHkm/x/IfwAA&#10;AP//AwBQSwECLQAUAAYACAAAACEAtoM4kv4AAADhAQAAEwAAAAAAAAAAAAAAAAAAAAAAW0NvbnRl&#10;bnRfVHlwZXNdLnhtbFBLAQItABQABgAIAAAAIQA4/SH/1gAAAJQBAAALAAAAAAAAAAAAAAAAAC8B&#10;AABfcmVscy8ucmVsc1BLAQItABQABgAIAAAAIQD2EsFhLgIAAFMEAAAOAAAAAAAAAAAAAAAAAC4C&#10;AABkcnMvZTJvRG9jLnhtbFBLAQItABQABgAIAAAAIQDH2PxA4QAAAAgBAAAPAAAAAAAAAAAAAAAA&#10;AIgEAABkcnMvZG93bnJldi54bWxQSwUGAAAAAAQABADzAAAAlgUAAAAA&#10;" filled="f" stroked="f" strokeweight=".5pt">
                    <v:textbox>
                      <w:txbxContent>
                        <w:p w14:paraId="261466ED" w14:textId="77777777" w:rsidR="008639AD" w:rsidRPr="00F36631" w:rsidRDefault="008639AD" w:rsidP="008639AD">
                          <w:pPr>
                            <w:rPr>
                              <w:rFonts w:asciiTheme="minorHAnsi" w:hAnsiTheme="minorHAnsi" w:cstheme="minorHAnsi"/>
                              <w:i/>
                              <w:iCs/>
                              <w:color w:val="FFFFFF" w:themeColor="background1"/>
                            </w:rPr>
                          </w:pPr>
                          <w:r w:rsidRPr="00F36631">
                            <w:rPr>
                              <w:rFonts w:asciiTheme="minorHAnsi" w:hAnsiTheme="minorHAnsi" w:cstheme="minorHAnsi"/>
                              <w:i/>
                              <w:iCs/>
                              <w:color w:val="FFFFFF" w:themeColor="background1"/>
                            </w:rPr>
                            <w:t>OFFICIAL</w:t>
                          </w:r>
                        </w:p>
                      </w:txbxContent>
                    </v:textbox>
                    <w10:wrap anchorx="page"/>
                  </v:shape>
                </w:pict>
              </mc:Fallback>
            </mc:AlternateContent>
          </w:r>
        </w:p>
        <w:p w14:paraId="0CBB560B" w14:textId="72C8B486" w:rsidR="006C516C" w:rsidRDefault="006C516C" w:rsidP="0009536D">
          <w:pPr>
            <w:pStyle w:val="Title"/>
            <w:rPr>
              <w:rFonts w:asciiTheme="minorHAnsi" w:eastAsiaTheme="minorHAnsi" w:hAnsiTheme="minorHAnsi" w:cstheme="minorBidi"/>
              <w:caps w:val="0"/>
              <w:color w:val="auto"/>
              <w:sz w:val="24"/>
              <w:szCs w:val="22"/>
            </w:rPr>
          </w:pPr>
        </w:p>
        <w:p w14:paraId="4EDBE13A" w14:textId="7CD0E173" w:rsidR="001F3212" w:rsidRPr="00AD0EBF" w:rsidRDefault="00010579" w:rsidP="00AD0EBF">
          <w:pPr>
            <w:pStyle w:val="Title"/>
            <w:spacing w:after="0"/>
            <w:rPr>
              <w:sz w:val="96"/>
            </w:rPr>
          </w:pPr>
          <w:r w:rsidRPr="00AD0EBF">
            <w:rPr>
              <w:sz w:val="96"/>
            </w:rPr>
            <w:t xml:space="preserve">scm </w:t>
          </w:r>
          <w:r w:rsidR="000E60D8" w:rsidRPr="00AD0EBF">
            <w:rPr>
              <w:sz w:val="96"/>
            </w:rPr>
            <w:t>S</w:t>
          </w:r>
          <w:r w:rsidRPr="00AD0EBF">
            <w:rPr>
              <w:sz w:val="96"/>
            </w:rPr>
            <w:t>pecification</w:t>
          </w:r>
          <w:r w:rsidR="006C516C" w:rsidRPr="00AD0EBF">
            <w:rPr>
              <w:sz w:val="96"/>
            </w:rPr>
            <w:t xml:space="preserve"> </w:t>
          </w:r>
          <w:r w:rsidR="00171141">
            <w:rPr>
              <w:sz w:val="96"/>
            </w:rPr>
            <w:t>Template Example</w:t>
          </w:r>
        </w:p>
        <w:p w14:paraId="4F6BAAF0" w14:textId="77777777" w:rsidR="00AD0EBF" w:rsidRDefault="00AD0EBF" w:rsidP="00AD0EBF">
          <w:pPr>
            <w:pStyle w:val="Subtitle"/>
            <w:spacing w:after="0"/>
          </w:pPr>
        </w:p>
        <w:p w14:paraId="645C5BEA" w14:textId="1F90E89B" w:rsidR="009A1062" w:rsidRDefault="009710D7" w:rsidP="00AD0EBF">
          <w:pPr>
            <w:pStyle w:val="Subtitle"/>
            <w:spacing w:after="0"/>
          </w:pPr>
          <w:r>
            <w:t>Should Cost Modelling</w:t>
          </w:r>
          <w:r w:rsidR="009A1062">
            <w:t xml:space="preserve"> </w:t>
          </w:r>
        </w:p>
        <w:p w14:paraId="07022010" w14:textId="77777777" w:rsidR="00AD0EBF" w:rsidRDefault="00AD0EBF" w:rsidP="00AD0EBF">
          <w:pPr>
            <w:pStyle w:val="Subtitle"/>
            <w:spacing w:after="0"/>
            <w:rPr>
              <w:b/>
              <w:i/>
              <w:color w:val="FF0000"/>
              <w:sz w:val="28"/>
              <w:szCs w:val="28"/>
            </w:rPr>
          </w:pPr>
        </w:p>
        <w:p w14:paraId="425D44AD" w14:textId="77777777" w:rsidR="00AD0EBF" w:rsidRDefault="00AD0EBF" w:rsidP="003A704B">
          <w:pPr>
            <w:pStyle w:val="Date"/>
          </w:pPr>
        </w:p>
        <w:p w14:paraId="18C7AC49" w14:textId="49D71510" w:rsidR="00AF52F5" w:rsidRDefault="00573547" w:rsidP="00171141">
          <w:pPr>
            <w:pStyle w:val="Date"/>
          </w:pPr>
          <w:r>
            <w:t>MAY</w:t>
          </w:r>
          <w:r w:rsidR="00643328">
            <w:t xml:space="preserve"> </w:t>
          </w:r>
          <w:r w:rsidR="003A704B">
            <w:t>202</w:t>
          </w:r>
          <w:r w:rsidR="00AF52F5">
            <w:t>0</w:t>
          </w:r>
        </w:p>
        <w:p w14:paraId="290D9C2E" w14:textId="77777777" w:rsidR="00AF52F5" w:rsidRDefault="00AF52F5" w:rsidP="00171141">
          <w:pPr>
            <w:pStyle w:val="Date"/>
          </w:pPr>
        </w:p>
        <w:p w14:paraId="21D8A531" w14:textId="07BFBEEA" w:rsidR="00727974" w:rsidRDefault="003A704B" w:rsidP="00171141">
          <w:pPr>
            <w:pStyle w:val="Date"/>
          </w:pPr>
          <w:r>
            <w:t xml:space="preserve">Version </w:t>
          </w:r>
          <w:r w:rsidR="00171141">
            <w:t>1.0</w:t>
          </w:r>
        </w:p>
      </w:sdtContent>
    </w:sdt>
    <w:p w14:paraId="0F46195A" w14:textId="77777777" w:rsidR="00C72442" w:rsidRDefault="00C72442" w:rsidP="0009536D">
      <w:pPr>
        <w:pStyle w:val="BodyText"/>
        <w:sectPr w:rsidR="00C72442" w:rsidSect="006C516C">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3856" w:bottom="1134" w:left="1134" w:header="510" w:footer="510" w:gutter="0"/>
          <w:pgNumType w:start="0"/>
          <w:cols w:space="708"/>
          <w:titlePg/>
          <w:docGrid w:linePitch="360"/>
        </w:sectPr>
      </w:pPr>
    </w:p>
    <w:p w14:paraId="42E158BA" w14:textId="572656FC" w:rsidR="00010579" w:rsidRPr="005B1AA9" w:rsidRDefault="00010579" w:rsidP="00010579">
      <w:pPr>
        <w:pStyle w:val="Heading1"/>
      </w:pPr>
      <w:bookmarkStart w:id="1" w:name="_Ref58228235"/>
      <w:bookmarkStart w:id="2" w:name="_Toc67934182"/>
      <w:r>
        <w:lastRenderedPageBreak/>
        <w:t xml:space="preserve">How to use this </w:t>
      </w:r>
      <w:r w:rsidR="00231173">
        <w:t>T</w:t>
      </w:r>
      <w:r>
        <w:t>emplate</w:t>
      </w:r>
      <w:bookmarkEnd w:id="1"/>
      <w:bookmarkEnd w:id="2"/>
    </w:p>
    <w:p w14:paraId="6B8B9ACC" w14:textId="14972BE0" w:rsidR="00647A3F" w:rsidRPr="00647A3F" w:rsidRDefault="00647A3F" w:rsidP="00647A3F">
      <w:pPr>
        <w:pStyle w:val="Heading2"/>
      </w:pPr>
      <w:r>
        <w:t>A model Specification is used to plan the development of a model and forms the blueprint for its production. As the model is developed the model Specification should be updated to reflect any required changes. An up to date model Specification will be required fo</w:t>
      </w:r>
      <w:r w:rsidR="00A93FC3">
        <w:t xml:space="preserve">r testing of the model. </w:t>
      </w:r>
      <w:r>
        <w:t>Once development is complete</w:t>
      </w:r>
      <w:r w:rsidR="00A93FC3">
        <w:t xml:space="preserve"> the model Specification should be an accurate reflection of what the model does</w:t>
      </w:r>
      <w:r w:rsidR="00C91B02">
        <w:t>. The final model Specification may need to include additional sections once the model is fully developed (e.g. Model Configuration, Version number etc.).</w:t>
      </w:r>
    </w:p>
    <w:p w14:paraId="101BDEE7" w14:textId="644E92C3" w:rsidR="00F13E4A" w:rsidRDefault="00010579" w:rsidP="00010579">
      <w:pPr>
        <w:pStyle w:val="Heading2"/>
      </w:pPr>
      <w:r w:rsidRPr="00C222F0">
        <w:t xml:space="preserve">This </w:t>
      </w:r>
      <w:r w:rsidR="00243E55">
        <w:t>Specification</w:t>
      </w:r>
      <w:r w:rsidRPr="00C222F0">
        <w:t xml:space="preserve"> Template</w:t>
      </w:r>
      <w:r w:rsidR="00171141">
        <w:t xml:space="preserve"> Example</w:t>
      </w:r>
      <w:r w:rsidR="00195F4D">
        <w:t xml:space="preserve"> (“this Template”)</w:t>
      </w:r>
      <w:r w:rsidRPr="00C222F0">
        <w:t xml:space="preserve"> is </w:t>
      </w:r>
      <w:r w:rsidR="00544D1A">
        <w:t xml:space="preserve">an example of how a </w:t>
      </w:r>
      <w:r w:rsidR="009004D8">
        <w:t xml:space="preserve">model </w:t>
      </w:r>
      <w:r w:rsidR="00544D1A">
        <w:t>Specification can be set out</w:t>
      </w:r>
      <w:r w:rsidR="00B8075F">
        <w:t xml:space="preserve"> and </w:t>
      </w:r>
      <w:r w:rsidR="00AF52F5">
        <w:t xml:space="preserve">includes </w:t>
      </w:r>
      <w:bookmarkStart w:id="3" w:name="_Hlk64019074"/>
      <w:r w:rsidR="00F534DC">
        <w:t>section headings and example content</w:t>
      </w:r>
      <w:bookmarkEnd w:id="3"/>
      <w:r w:rsidR="00544D1A">
        <w:t>.</w:t>
      </w:r>
    </w:p>
    <w:p w14:paraId="0FA25F88" w14:textId="5B071204" w:rsidR="00010579" w:rsidRDefault="00F13E4A" w:rsidP="00010579">
      <w:pPr>
        <w:pStyle w:val="Heading2"/>
      </w:pPr>
      <w:r>
        <w:t>All S</w:t>
      </w:r>
      <w:r w:rsidR="009004D8">
        <w:t xml:space="preserve">hould </w:t>
      </w:r>
      <w:r>
        <w:t>C</w:t>
      </w:r>
      <w:r w:rsidR="009004D8">
        <w:t xml:space="preserve">ost </w:t>
      </w:r>
      <w:r>
        <w:t>M</w:t>
      </w:r>
      <w:r w:rsidR="009004D8">
        <w:t>odels (SCMs)</w:t>
      </w:r>
      <w:r>
        <w:t xml:space="preserve"> vary in nature and as such there is ‘no one size fits all’ </w:t>
      </w:r>
      <w:r w:rsidR="002B6A74">
        <w:t xml:space="preserve">model </w:t>
      </w:r>
      <w:r>
        <w:t xml:space="preserve">Specification </w:t>
      </w:r>
      <w:r w:rsidR="002B6A74">
        <w:t>t</w:t>
      </w:r>
      <w:r w:rsidR="00B8075F">
        <w:t>emplate</w:t>
      </w:r>
      <w:r>
        <w:t xml:space="preserve">. This </w:t>
      </w:r>
      <w:r w:rsidR="00B8075F">
        <w:t>Template</w:t>
      </w:r>
      <w:r>
        <w:t xml:space="preserve"> is intended to add structure</w:t>
      </w:r>
      <w:r w:rsidR="00AF52F5">
        <w:t xml:space="preserve"> and provide a head start on </w:t>
      </w:r>
      <w:r w:rsidR="009004D8">
        <w:t xml:space="preserve">the </w:t>
      </w:r>
      <w:r w:rsidR="00AF52F5">
        <w:t>development of a</w:t>
      </w:r>
      <w:r>
        <w:t xml:space="preserve"> </w:t>
      </w:r>
      <w:r w:rsidR="009004D8">
        <w:t>m</w:t>
      </w:r>
      <w:r>
        <w:t xml:space="preserve">odel </w:t>
      </w:r>
      <w:r w:rsidR="00171141">
        <w:t>Specification but</w:t>
      </w:r>
      <w:r>
        <w:t xml:space="preserve"> should be tailored </w:t>
      </w:r>
      <w:r w:rsidR="00AF52F5">
        <w:t>as required</w:t>
      </w:r>
      <w:r>
        <w:t>.</w:t>
      </w:r>
      <w:r w:rsidR="00544D1A">
        <w:t xml:space="preserve"> </w:t>
      </w:r>
      <w:r w:rsidR="00614A75">
        <w:t xml:space="preserve">Consider the need </w:t>
      </w:r>
      <w:r w:rsidR="00544D1A">
        <w:t>to add</w:t>
      </w:r>
      <w:r w:rsidR="009004D8">
        <w:t xml:space="preserve">, </w:t>
      </w:r>
      <w:r w:rsidR="00544D1A">
        <w:t>remove</w:t>
      </w:r>
      <w:r w:rsidR="009004D8">
        <w:t xml:space="preserve"> or </w:t>
      </w:r>
      <w:r w:rsidR="00544D1A">
        <w:t xml:space="preserve">amend sections within this </w:t>
      </w:r>
      <w:r w:rsidR="00B8075F">
        <w:t>Template</w:t>
      </w:r>
      <w:r w:rsidR="00544D1A">
        <w:t xml:space="preserve"> when populating it.</w:t>
      </w:r>
    </w:p>
    <w:p w14:paraId="2048878F" w14:textId="0F1D1E51" w:rsidR="00B8075F" w:rsidRDefault="00171141" w:rsidP="00171141">
      <w:pPr>
        <w:pStyle w:val="Heading2"/>
      </w:pPr>
      <w:r>
        <w:t>This Template includes example sections</w:t>
      </w:r>
      <w:r w:rsidR="00B8075F">
        <w:t xml:space="preserve"> that may be relevant to </w:t>
      </w:r>
      <w:r w:rsidR="00614A75">
        <w:t>the</w:t>
      </w:r>
      <w:r w:rsidR="00B8075F">
        <w:t xml:space="preserve"> </w:t>
      </w:r>
      <w:r w:rsidR="009004D8">
        <w:t>model S</w:t>
      </w:r>
      <w:r w:rsidR="00B8075F">
        <w:t>pecification</w:t>
      </w:r>
      <w:r w:rsidR="00614A75">
        <w:t xml:space="preserve"> being developed</w:t>
      </w:r>
      <w:r w:rsidR="00B8075F">
        <w:t xml:space="preserve">. </w:t>
      </w:r>
      <w:r>
        <w:t>‘[</w:t>
      </w:r>
      <w:r w:rsidR="00F534DC">
        <w:rPr>
          <w:i/>
          <w:iCs/>
        </w:rPr>
        <w:t>Square Brackets</w:t>
      </w:r>
      <w:r>
        <w:t xml:space="preserve">]’ </w:t>
      </w:r>
      <w:r w:rsidR="00B4472D">
        <w:t xml:space="preserve">or ‘[TBC]’ </w:t>
      </w:r>
      <w:r w:rsidR="00B8075F">
        <w:t xml:space="preserve">are included </w:t>
      </w:r>
      <w:r>
        <w:t xml:space="preserve">where </w:t>
      </w:r>
      <w:r w:rsidR="00B8075F">
        <w:t>either:</w:t>
      </w:r>
    </w:p>
    <w:p w14:paraId="29C4C7BC" w14:textId="605DCE36" w:rsidR="00171141" w:rsidRDefault="00171141" w:rsidP="00961BC6">
      <w:pPr>
        <w:pStyle w:val="Paragraph1"/>
        <w:numPr>
          <w:ilvl w:val="0"/>
          <w:numId w:val="8"/>
        </w:numPr>
      </w:pPr>
      <w:r>
        <w:t>further information should be populated</w:t>
      </w:r>
      <w:r w:rsidR="00B8075F">
        <w:t>; and/or</w:t>
      </w:r>
    </w:p>
    <w:p w14:paraId="44A748C9" w14:textId="003378C0" w:rsidR="00864C21" w:rsidRDefault="00614A75" w:rsidP="00961BC6">
      <w:pPr>
        <w:pStyle w:val="Paragraph1"/>
        <w:numPr>
          <w:ilvl w:val="0"/>
          <w:numId w:val="8"/>
        </w:numPr>
      </w:pPr>
      <w:r>
        <w:t>the information in this Template should be</w:t>
      </w:r>
      <w:r w:rsidR="00B4472D">
        <w:t xml:space="preserve"> check</w:t>
      </w:r>
      <w:r>
        <w:t>ed</w:t>
      </w:r>
      <w:r w:rsidR="00B4472D">
        <w:t xml:space="preserve"> and confirm</w:t>
      </w:r>
      <w:r>
        <w:t>ed that it</w:t>
      </w:r>
      <w:r w:rsidR="00B8075F">
        <w:t xml:space="preserve"> </w:t>
      </w:r>
      <w:r w:rsidR="00B4472D">
        <w:t xml:space="preserve">is correct for </w:t>
      </w:r>
      <w:r>
        <w:t xml:space="preserve">the </w:t>
      </w:r>
      <w:r w:rsidR="00B4472D">
        <w:t>SCM</w:t>
      </w:r>
      <w:r>
        <w:t xml:space="preserve"> being developed</w:t>
      </w:r>
      <w:r w:rsidR="00864C21">
        <w:t>; and/or</w:t>
      </w:r>
    </w:p>
    <w:p w14:paraId="7A18CC1B" w14:textId="3CF09DE7" w:rsidR="00B8075F" w:rsidRPr="00B8075F" w:rsidRDefault="00864C21" w:rsidP="00961BC6">
      <w:pPr>
        <w:pStyle w:val="Paragraph1"/>
        <w:numPr>
          <w:ilvl w:val="0"/>
          <w:numId w:val="8"/>
        </w:numPr>
      </w:pPr>
      <w:r>
        <w:t>illustrative examples are included which should be removed when populating the Template</w:t>
      </w:r>
      <w:r w:rsidR="00B4472D">
        <w:t>.</w:t>
      </w:r>
    </w:p>
    <w:p w14:paraId="61C78819" w14:textId="40BD6267" w:rsidR="00171141" w:rsidRDefault="00544D1A" w:rsidP="00171141">
      <w:pPr>
        <w:pStyle w:val="Heading2"/>
      </w:pPr>
      <w:r>
        <w:t xml:space="preserve">Prior to completing this </w:t>
      </w:r>
      <w:r w:rsidR="00B8075F">
        <w:t>Template</w:t>
      </w:r>
      <w:r>
        <w:t>, it</w:t>
      </w:r>
      <w:r w:rsidR="00171141">
        <w:t xml:space="preserve"> is recommended that the SCM Scoping Template is completed first. Included </w:t>
      </w:r>
      <w:r w:rsidR="00F534DC">
        <w:t xml:space="preserve">in the body of this template </w:t>
      </w:r>
      <w:r w:rsidR="00171141">
        <w:t>in ‘{</w:t>
      </w:r>
      <w:r w:rsidR="00F534DC" w:rsidRPr="00360456">
        <w:rPr>
          <w:i/>
          <w:iCs/>
        </w:rPr>
        <w:t>Curly Brackets</w:t>
      </w:r>
      <w:r w:rsidR="00171141">
        <w:t xml:space="preserve">}’ are </w:t>
      </w:r>
      <w:r w:rsidR="00F534DC">
        <w:t>references to</w:t>
      </w:r>
      <w:r w:rsidR="00171141">
        <w:t xml:space="preserve"> the</w:t>
      </w:r>
      <w:r w:rsidR="00F534DC">
        <w:t xml:space="preserve"> sections in the</w:t>
      </w:r>
      <w:r w:rsidR="00195F4D">
        <w:t xml:space="preserve"> SCM</w:t>
      </w:r>
      <w:r w:rsidR="00171141">
        <w:t xml:space="preserve"> Scoping Template </w:t>
      </w:r>
      <w:r w:rsidR="00F534DC">
        <w:t>that</w:t>
      </w:r>
      <w:r w:rsidR="00171141">
        <w:t xml:space="preserve"> may help to inform </w:t>
      </w:r>
      <w:r w:rsidR="00F534DC">
        <w:t xml:space="preserve">completion of </w:t>
      </w:r>
      <w:r w:rsidR="00171141">
        <w:t xml:space="preserve">this </w:t>
      </w:r>
      <w:r w:rsidR="00B8075F">
        <w:t>Template</w:t>
      </w:r>
      <w:r w:rsidR="00171141">
        <w:t>.</w:t>
      </w:r>
      <w:r w:rsidR="002B6A74">
        <w:t xml:space="preserve"> Further information on preparing a model Specification is available in the SCM </w:t>
      </w:r>
      <w:r w:rsidR="00287824">
        <w:t>Development G</w:t>
      </w:r>
      <w:r w:rsidR="002B6A74">
        <w:t xml:space="preserve">uidance. </w:t>
      </w:r>
    </w:p>
    <w:p w14:paraId="2BA4524E" w14:textId="7FD90BA9" w:rsidR="00E0000C" w:rsidRDefault="00E0000C" w:rsidP="00544D1A">
      <w:pPr>
        <w:pStyle w:val="Heading2"/>
      </w:pPr>
      <w:r>
        <w:t xml:space="preserve">This Template includes supplementary guidance in </w:t>
      </w:r>
      <w:r w:rsidRPr="00E0000C">
        <w:rPr>
          <w:i/>
          <w:iCs/>
          <w:color w:val="FF0000"/>
        </w:rPr>
        <w:t>red italics</w:t>
      </w:r>
      <w:r>
        <w:t xml:space="preserve">. This should be deleted when populating </w:t>
      </w:r>
      <w:r w:rsidR="00195F4D">
        <w:t>this</w:t>
      </w:r>
      <w:r>
        <w:t xml:space="preserve"> Template.</w:t>
      </w:r>
    </w:p>
    <w:p w14:paraId="4B667845" w14:textId="5381B928" w:rsidR="00544D1A" w:rsidRDefault="00544D1A" w:rsidP="00544D1A">
      <w:pPr>
        <w:pStyle w:val="Heading2"/>
      </w:pPr>
      <w:r>
        <w:t xml:space="preserve">This </w:t>
      </w:r>
      <w:r w:rsidR="00B8075F">
        <w:t>Template</w:t>
      </w:r>
      <w:r>
        <w:t xml:space="preserve"> has been prepared on the assumption that </w:t>
      </w:r>
      <w:r w:rsidR="000B6929">
        <w:t>the</w:t>
      </w:r>
      <w:r>
        <w:t xml:space="preserve"> SCM</w:t>
      </w:r>
      <w:r w:rsidR="000B6929">
        <w:t xml:space="preserve"> will be built in a Spreadsheet-based application (e.g. MS Excel)</w:t>
      </w:r>
      <w:r>
        <w:t xml:space="preserve">. However, if this is not the case, this </w:t>
      </w:r>
      <w:r w:rsidR="00B8075F">
        <w:t>Template</w:t>
      </w:r>
      <w:r>
        <w:t xml:space="preserve"> can </w:t>
      </w:r>
      <w:r w:rsidR="00AF52F5">
        <w:t xml:space="preserve">still </w:t>
      </w:r>
      <w:r>
        <w:t xml:space="preserve">be tailored </w:t>
      </w:r>
      <w:r w:rsidR="00AF52F5">
        <w:t>and used</w:t>
      </w:r>
      <w:r>
        <w:t>.</w:t>
      </w:r>
    </w:p>
    <w:p w14:paraId="445A18A3" w14:textId="4FF9BE66" w:rsidR="00544D1A" w:rsidRPr="00544D1A" w:rsidRDefault="00614A75" w:rsidP="00544D1A">
      <w:pPr>
        <w:pStyle w:val="Heading2"/>
      </w:pPr>
      <w:r>
        <w:lastRenderedPageBreak/>
        <w:t>I</w:t>
      </w:r>
      <w:r w:rsidR="00544D1A">
        <w:t xml:space="preserve">t </w:t>
      </w:r>
      <w:r w:rsidR="005D7D96">
        <w:t xml:space="preserve">is </w:t>
      </w:r>
      <w:r w:rsidR="00544D1A">
        <w:t xml:space="preserve">recommended </w:t>
      </w:r>
      <w:r w:rsidR="00477F4F">
        <w:t xml:space="preserve">that </w:t>
      </w:r>
      <w:r w:rsidR="00544D1A">
        <w:t>this section (‘</w:t>
      </w:r>
      <w:r w:rsidR="00544D1A">
        <w:fldChar w:fldCharType="begin"/>
      </w:r>
      <w:r w:rsidR="00544D1A">
        <w:instrText xml:space="preserve"> REF _Ref58228235 \h </w:instrText>
      </w:r>
      <w:r w:rsidR="00544D1A">
        <w:fldChar w:fldCharType="separate"/>
      </w:r>
      <w:r w:rsidR="00544D1A">
        <w:t>How to use this template</w:t>
      </w:r>
      <w:r w:rsidR="00544D1A">
        <w:fldChar w:fldCharType="end"/>
      </w:r>
      <w:r w:rsidR="00544D1A">
        <w:t>’) is deleted</w:t>
      </w:r>
      <w:r>
        <w:t xml:space="preserve"> once the Template is populated</w:t>
      </w:r>
      <w:r w:rsidR="00544D1A">
        <w:t>.</w:t>
      </w:r>
    </w:p>
    <w:p w14:paraId="7ABB7C58" w14:textId="46CD4EF7" w:rsidR="00544D1A" w:rsidRPr="00376193" w:rsidRDefault="00544D1A" w:rsidP="00544D1A">
      <w:pPr>
        <w:pStyle w:val="Heading2"/>
      </w:pPr>
      <w:r>
        <w:t xml:space="preserve">This </w:t>
      </w:r>
      <w:r w:rsidRPr="00376193">
        <w:t>Template uses GCF branding</w:t>
      </w:r>
      <w:r>
        <w:t xml:space="preserve"> for illustrative purposes. </w:t>
      </w:r>
      <w:r w:rsidRPr="00EF2D78">
        <w:t>Please remove GCF branding</w:t>
      </w:r>
      <w:r w:rsidRPr="00376193">
        <w:t xml:space="preserve"> and </w:t>
      </w:r>
      <w:r>
        <w:t>update to reflect</w:t>
      </w:r>
      <w:r w:rsidRPr="00376193">
        <w:t xml:space="preserve"> </w:t>
      </w:r>
      <w:r w:rsidR="007C34B9">
        <w:t xml:space="preserve">the </w:t>
      </w:r>
      <w:r>
        <w:t>branding</w:t>
      </w:r>
      <w:r w:rsidRPr="00376193">
        <w:t xml:space="preserve"> </w:t>
      </w:r>
      <w:r w:rsidR="007C34B9">
        <w:t xml:space="preserve">of your contracting authority </w:t>
      </w:r>
      <w:r w:rsidRPr="00376193">
        <w:t>prior to populating it.</w:t>
      </w:r>
    </w:p>
    <w:p w14:paraId="09977508" w14:textId="77777777" w:rsidR="00AF52F5" w:rsidRDefault="00544D1A" w:rsidP="00961BC6">
      <w:pPr>
        <w:pStyle w:val="Heading2"/>
      </w:pPr>
      <w:r>
        <w:t>Consider the need to add a Protective Marking to this Template ahead of populating it.</w:t>
      </w:r>
    </w:p>
    <w:p w14:paraId="7E1743D7" w14:textId="77777777" w:rsidR="00287824" w:rsidRDefault="00287824" w:rsidP="00CA5AC1">
      <w:pPr>
        <w:pStyle w:val="Heading2"/>
      </w:pPr>
      <w:r w:rsidRPr="00287824">
        <w:t>The use of this Template is not mandated, although it is recommended where there is nothing similar in use within the contracting authority. It should be applied in a manner that is proportional to the risks associated with a specific SCM and its use.</w:t>
      </w:r>
    </w:p>
    <w:p w14:paraId="2F78E632" w14:textId="5D928245" w:rsidR="00CA5AC1" w:rsidRPr="006B7E1F" w:rsidRDefault="00287824" w:rsidP="00CA5AC1">
      <w:pPr>
        <w:pStyle w:val="Heading2"/>
      </w:pPr>
      <w:r>
        <w:t>Y</w:t>
      </w:r>
      <w:r w:rsidR="00CA5AC1" w:rsidRPr="00360456">
        <w:t>ou should consult the Cabinet Office Sourcing Programme for further information or before planning an SCM for complex services, projects or programmes via</w:t>
      </w:r>
      <w:r w:rsidR="006B7E1F">
        <w:t xml:space="preserve"> </w:t>
      </w:r>
      <w:r w:rsidR="006B7E1F" w:rsidRPr="007E43F2">
        <w:rPr>
          <w:rStyle w:val="Hyperlink"/>
          <w:rFonts w:eastAsiaTheme="minorHAnsi" w:cstheme="minorBidi"/>
          <w:szCs w:val="22"/>
        </w:rPr>
        <w:t>sourcing.programme@cabinetoffice.gov.uk</w:t>
      </w:r>
      <w:r w:rsidR="00CA5AC1" w:rsidRPr="006B7E1F">
        <w:t>.</w:t>
      </w:r>
    </w:p>
    <w:p w14:paraId="0F474F4A" w14:textId="1C240BA1" w:rsidR="009015EC" w:rsidRPr="00BA36A2" w:rsidRDefault="0009536D" w:rsidP="00BA36A2">
      <w:pPr>
        <w:pStyle w:val="ChapterHeading"/>
        <w:rPr>
          <w:b/>
          <w:sz w:val="48"/>
          <w:szCs w:val="48"/>
        </w:rPr>
      </w:pPr>
      <w:r w:rsidRPr="00554EF5">
        <w:rPr>
          <w:b/>
          <w:sz w:val="48"/>
          <w:szCs w:val="48"/>
        </w:rPr>
        <w:lastRenderedPageBreak/>
        <w:t>Contents</w:t>
      </w:r>
    </w:p>
    <w:p w14:paraId="35EEB47C" w14:textId="25719354" w:rsidR="00287824" w:rsidRDefault="009015EC">
      <w:pPr>
        <w:pStyle w:val="TOC1"/>
        <w:tabs>
          <w:tab w:val="left" w:pos="440"/>
          <w:tab w:val="right" w:pos="14674"/>
        </w:tabs>
        <w:rPr>
          <w:rFonts w:eastAsiaTheme="minorEastAsia"/>
          <w:b w:val="0"/>
          <w:noProof/>
          <w:sz w:val="22"/>
          <w:lang w:eastAsia="en-GB"/>
        </w:rPr>
      </w:pPr>
      <w:r>
        <w:fldChar w:fldCharType="begin"/>
      </w:r>
      <w:r>
        <w:instrText xml:space="preserve"> TOC \o "1-1" \h \z \u </w:instrText>
      </w:r>
      <w:r>
        <w:fldChar w:fldCharType="separate"/>
      </w:r>
      <w:hyperlink w:anchor="_Toc67934182" w:history="1">
        <w:r w:rsidR="00287824" w:rsidRPr="008477FD">
          <w:rPr>
            <w:rStyle w:val="Hyperlink"/>
            <w:noProof/>
          </w:rPr>
          <w:t>1.</w:t>
        </w:r>
        <w:r w:rsidR="00287824">
          <w:rPr>
            <w:rFonts w:eastAsiaTheme="minorEastAsia"/>
            <w:b w:val="0"/>
            <w:noProof/>
            <w:sz w:val="22"/>
            <w:lang w:eastAsia="en-GB"/>
          </w:rPr>
          <w:tab/>
        </w:r>
        <w:r w:rsidR="00287824" w:rsidRPr="008477FD">
          <w:rPr>
            <w:rStyle w:val="Hyperlink"/>
            <w:noProof/>
          </w:rPr>
          <w:t>How to use this Template</w:t>
        </w:r>
        <w:r w:rsidR="00287824">
          <w:rPr>
            <w:noProof/>
            <w:webHidden/>
          </w:rPr>
          <w:tab/>
        </w:r>
        <w:r w:rsidR="00287824">
          <w:rPr>
            <w:noProof/>
            <w:webHidden/>
          </w:rPr>
          <w:fldChar w:fldCharType="begin"/>
        </w:r>
        <w:r w:rsidR="00287824">
          <w:rPr>
            <w:noProof/>
            <w:webHidden/>
          </w:rPr>
          <w:instrText xml:space="preserve"> PAGEREF _Toc67934182 \h </w:instrText>
        </w:r>
        <w:r w:rsidR="00287824">
          <w:rPr>
            <w:noProof/>
            <w:webHidden/>
          </w:rPr>
        </w:r>
        <w:r w:rsidR="00287824">
          <w:rPr>
            <w:noProof/>
            <w:webHidden/>
          </w:rPr>
          <w:fldChar w:fldCharType="separate"/>
        </w:r>
        <w:r w:rsidR="00B1020D">
          <w:rPr>
            <w:noProof/>
            <w:webHidden/>
          </w:rPr>
          <w:t>1</w:t>
        </w:r>
        <w:r w:rsidR="00287824">
          <w:rPr>
            <w:noProof/>
            <w:webHidden/>
          </w:rPr>
          <w:fldChar w:fldCharType="end"/>
        </w:r>
      </w:hyperlink>
    </w:p>
    <w:p w14:paraId="218ECCBE" w14:textId="2D1E14BC" w:rsidR="00287824" w:rsidRDefault="005765E5">
      <w:pPr>
        <w:pStyle w:val="TOC1"/>
        <w:tabs>
          <w:tab w:val="left" w:pos="440"/>
          <w:tab w:val="right" w:pos="14674"/>
        </w:tabs>
        <w:rPr>
          <w:rFonts w:eastAsiaTheme="minorEastAsia"/>
          <w:b w:val="0"/>
          <w:noProof/>
          <w:sz w:val="22"/>
          <w:lang w:eastAsia="en-GB"/>
        </w:rPr>
      </w:pPr>
      <w:hyperlink w:anchor="_Toc67934183" w:history="1">
        <w:r w:rsidR="00287824" w:rsidRPr="008477FD">
          <w:rPr>
            <w:rStyle w:val="Hyperlink"/>
            <w:noProof/>
          </w:rPr>
          <w:t>2.</w:t>
        </w:r>
        <w:r w:rsidR="00287824">
          <w:rPr>
            <w:rFonts w:eastAsiaTheme="minorEastAsia"/>
            <w:b w:val="0"/>
            <w:noProof/>
            <w:sz w:val="22"/>
            <w:lang w:eastAsia="en-GB"/>
          </w:rPr>
          <w:tab/>
        </w:r>
        <w:r w:rsidR="00287824" w:rsidRPr="008477FD">
          <w:rPr>
            <w:rStyle w:val="Hyperlink"/>
            <w:noProof/>
          </w:rPr>
          <w:t>Document Control</w:t>
        </w:r>
        <w:r w:rsidR="00287824">
          <w:rPr>
            <w:noProof/>
            <w:webHidden/>
          </w:rPr>
          <w:tab/>
        </w:r>
        <w:r w:rsidR="00287824">
          <w:rPr>
            <w:noProof/>
            <w:webHidden/>
          </w:rPr>
          <w:fldChar w:fldCharType="begin"/>
        </w:r>
        <w:r w:rsidR="00287824">
          <w:rPr>
            <w:noProof/>
            <w:webHidden/>
          </w:rPr>
          <w:instrText xml:space="preserve"> PAGEREF _Toc67934183 \h </w:instrText>
        </w:r>
        <w:r w:rsidR="00287824">
          <w:rPr>
            <w:noProof/>
            <w:webHidden/>
          </w:rPr>
        </w:r>
        <w:r w:rsidR="00287824">
          <w:rPr>
            <w:noProof/>
            <w:webHidden/>
          </w:rPr>
          <w:fldChar w:fldCharType="separate"/>
        </w:r>
        <w:r w:rsidR="00B1020D">
          <w:rPr>
            <w:noProof/>
            <w:webHidden/>
          </w:rPr>
          <w:t>4</w:t>
        </w:r>
        <w:r w:rsidR="00287824">
          <w:rPr>
            <w:noProof/>
            <w:webHidden/>
          </w:rPr>
          <w:fldChar w:fldCharType="end"/>
        </w:r>
      </w:hyperlink>
    </w:p>
    <w:p w14:paraId="7E516ABD" w14:textId="3CC8208E" w:rsidR="00287824" w:rsidRDefault="005765E5">
      <w:pPr>
        <w:pStyle w:val="TOC1"/>
        <w:tabs>
          <w:tab w:val="left" w:pos="440"/>
          <w:tab w:val="right" w:pos="14674"/>
        </w:tabs>
        <w:rPr>
          <w:rFonts w:eastAsiaTheme="minorEastAsia"/>
          <w:b w:val="0"/>
          <w:noProof/>
          <w:sz w:val="22"/>
          <w:lang w:eastAsia="en-GB"/>
        </w:rPr>
      </w:pPr>
      <w:hyperlink w:anchor="_Toc67934184" w:history="1">
        <w:r w:rsidR="00287824" w:rsidRPr="008477FD">
          <w:rPr>
            <w:rStyle w:val="Hyperlink"/>
            <w:noProof/>
          </w:rPr>
          <w:t>3.</w:t>
        </w:r>
        <w:r w:rsidR="00287824">
          <w:rPr>
            <w:rFonts w:eastAsiaTheme="minorEastAsia"/>
            <w:b w:val="0"/>
            <w:noProof/>
            <w:sz w:val="22"/>
            <w:lang w:eastAsia="en-GB"/>
          </w:rPr>
          <w:tab/>
        </w:r>
        <w:r w:rsidR="00287824" w:rsidRPr="008477FD">
          <w:rPr>
            <w:rStyle w:val="Hyperlink"/>
            <w:noProof/>
          </w:rPr>
          <w:t>Scope</w:t>
        </w:r>
        <w:r w:rsidR="00287824">
          <w:rPr>
            <w:noProof/>
            <w:webHidden/>
          </w:rPr>
          <w:tab/>
        </w:r>
        <w:r w:rsidR="00287824">
          <w:rPr>
            <w:noProof/>
            <w:webHidden/>
          </w:rPr>
          <w:fldChar w:fldCharType="begin"/>
        </w:r>
        <w:r w:rsidR="00287824">
          <w:rPr>
            <w:noProof/>
            <w:webHidden/>
          </w:rPr>
          <w:instrText xml:space="preserve"> PAGEREF _Toc67934184 \h </w:instrText>
        </w:r>
        <w:r w:rsidR="00287824">
          <w:rPr>
            <w:noProof/>
            <w:webHidden/>
          </w:rPr>
        </w:r>
        <w:r w:rsidR="00287824">
          <w:rPr>
            <w:noProof/>
            <w:webHidden/>
          </w:rPr>
          <w:fldChar w:fldCharType="separate"/>
        </w:r>
        <w:r w:rsidR="00B1020D">
          <w:rPr>
            <w:noProof/>
            <w:webHidden/>
          </w:rPr>
          <w:t>5</w:t>
        </w:r>
        <w:r w:rsidR="00287824">
          <w:rPr>
            <w:noProof/>
            <w:webHidden/>
          </w:rPr>
          <w:fldChar w:fldCharType="end"/>
        </w:r>
      </w:hyperlink>
    </w:p>
    <w:p w14:paraId="1478CD13" w14:textId="22F8B263" w:rsidR="00287824" w:rsidRDefault="005765E5">
      <w:pPr>
        <w:pStyle w:val="TOC1"/>
        <w:tabs>
          <w:tab w:val="left" w:pos="440"/>
          <w:tab w:val="right" w:pos="14674"/>
        </w:tabs>
        <w:rPr>
          <w:rFonts w:eastAsiaTheme="minorEastAsia"/>
          <w:b w:val="0"/>
          <w:noProof/>
          <w:sz w:val="22"/>
          <w:lang w:eastAsia="en-GB"/>
        </w:rPr>
      </w:pPr>
      <w:hyperlink w:anchor="_Toc67934185" w:history="1">
        <w:r w:rsidR="00287824" w:rsidRPr="008477FD">
          <w:rPr>
            <w:rStyle w:val="Hyperlink"/>
            <w:noProof/>
          </w:rPr>
          <w:t>4.</w:t>
        </w:r>
        <w:r w:rsidR="00287824">
          <w:rPr>
            <w:rFonts w:eastAsiaTheme="minorEastAsia"/>
            <w:b w:val="0"/>
            <w:noProof/>
            <w:sz w:val="22"/>
            <w:lang w:eastAsia="en-GB"/>
          </w:rPr>
          <w:tab/>
        </w:r>
        <w:r w:rsidR="00287824" w:rsidRPr="008477FD">
          <w:rPr>
            <w:rStyle w:val="Hyperlink"/>
            <w:noProof/>
          </w:rPr>
          <w:t>Key Personnel</w:t>
        </w:r>
        <w:r w:rsidR="00287824">
          <w:rPr>
            <w:noProof/>
            <w:webHidden/>
          </w:rPr>
          <w:tab/>
        </w:r>
        <w:r w:rsidR="00287824">
          <w:rPr>
            <w:noProof/>
            <w:webHidden/>
          </w:rPr>
          <w:fldChar w:fldCharType="begin"/>
        </w:r>
        <w:r w:rsidR="00287824">
          <w:rPr>
            <w:noProof/>
            <w:webHidden/>
          </w:rPr>
          <w:instrText xml:space="preserve"> PAGEREF _Toc67934185 \h </w:instrText>
        </w:r>
        <w:r w:rsidR="00287824">
          <w:rPr>
            <w:noProof/>
            <w:webHidden/>
          </w:rPr>
        </w:r>
        <w:r w:rsidR="00287824">
          <w:rPr>
            <w:noProof/>
            <w:webHidden/>
          </w:rPr>
          <w:fldChar w:fldCharType="separate"/>
        </w:r>
        <w:r w:rsidR="00B1020D">
          <w:rPr>
            <w:noProof/>
            <w:webHidden/>
          </w:rPr>
          <w:t>7</w:t>
        </w:r>
        <w:r w:rsidR="00287824">
          <w:rPr>
            <w:noProof/>
            <w:webHidden/>
          </w:rPr>
          <w:fldChar w:fldCharType="end"/>
        </w:r>
      </w:hyperlink>
    </w:p>
    <w:p w14:paraId="7960017B" w14:textId="2DDA7E2A" w:rsidR="00287824" w:rsidRDefault="005765E5">
      <w:pPr>
        <w:pStyle w:val="TOC1"/>
        <w:tabs>
          <w:tab w:val="left" w:pos="440"/>
          <w:tab w:val="right" w:pos="14674"/>
        </w:tabs>
        <w:rPr>
          <w:rFonts w:eastAsiaTheme="minorEastAsia"/>
          <w:b w:val="0"/>
          <w:noProof/>
          <w:sz w:val="22"/>
          <w:lang w:eastAsia="en-GB"/>
        </w:rPr>
      </w:pPr>
      <w:hyperlink w:anchor="_Toc67934186" w:history="1">
        <w:r w:rsidR="00287824" w:rsidRPr="008477FD">
          <w:rPr>
            <w:rStyle w:val="Hyperlink"/>
            <w:noProof/>
          </w:rPr>
          <w:t>5.</w:t>
        </w:r>
        <w:r w:rsidR="00287824">
          <w:rPr>
            <w:rFonts w:eastAsiaTheme="minorEastAsia"/>
            <w:b w:val="0"/>
            <w:noProof/>
            <w:sz w:val="22"/>
            <w:lang w:eastAsia="en-GB"/>
          </w:rPr>
          <w:tab/>
        </w:r>
        <w:r w:rsidR="00287824" w:rsidRPr="008477FD">
          <w:rPr>
            <w:rStyle w:val="Hyperlink"/>
            <w:noProof/>
          </w:rPr>
          <w:t>Model Functionality</w:t>
        </w:r>
        <w:r w:rsidR="00287824">
          <w:rPr>
            <w:noProof/>
            <w:webHidden/>
          </w:rPr>
          <w:tab/>
        </w:r>
        <w:r w:rsidR="00287824">
          <w:rPr>
            <w:noProof/>
            <w:webHidden/>
          </w:rPr>
          <w:fldChar w:fldCharType="begin"/>
        </w:r>
        <w:r w:rsidR="00287824">
          <w:rPr>
            <w:noProof/>
            <w:webHidden/>
          </w:rPr>
          <w:instrText xml:space="preserve"> PAGEREF _Toc67934186 \h </w:instrText>
        </w:r>
        <w:r w:rsidR="00287824">
          <w:rPr>
            <w:noProof/>
            <w:webHidden/>
          </w:rPr>
        </w:r>
        <w:r w:rsidR="00287824">
          <w:rPr>
            <w:noProof/>
            <w:webHidden/>
          </w:rPr>
          <w:fldChar w:fldCharType="separate"/>
        </w:r>
        <w:r w:rsidR="00B1020D">
          <w:rPr>
            <w:noProof/>
            <w:webHidden/>
          </w:rPr>
          <w:t>9</w:t>
        </w:r>
        <w:r w:rsidR="00287824">
          <w:rPr>
            <w:noProof/>
            <w:webHidden/>
          </w:rPr>
          <w:fldChar w:fldCharType="end"/>
        </w:r>
      </w:hyperlink>
    </w:p>
    <w:p w14:paraId="7325B2A2" w14:textId="7AAA5641" w:rsidR="00287824" w:rsidRDefault="005765E5">
      <w:pPr>
        <w:pStyle w:val="TOC1"/>
        <w:tabs>
          <w:tab w:val="left" w:pos="440"/>
          <w:tab w:val="right" w:pos="14674"/>
        </w:tabs>
        <w:rPr>
          <w:rFonts w:eastAsiaTheme="minorEastAsia"/>
          <w:b w:val="0"/>
          <w:noProof/>
          <w:sz w:val="22"/>
          <w:lang w:eastAsia="en-GB"/>
        </w:rPr>
      </w:pPr>
      <w:hyperlink w:anchor="_Toc67934187" w:history="1">
        <w:r w:rsidR="00287824" w:rsidRPr="008477FD">
          <w:rPr>
            <w:rStyle w:val="Hyperlink"/>
            <w:noProof/>
          </w:rPr>
          <w:t>6.</w:t>
        </w:r>
        <w:r w:rsidR="00287824">
          <w:rPr>
            <w:rFonts w:eastAsiaTheme="minorEastAsia"/>
            <w:b w:val="0"/>
            <w:noProof/>
            <w:sz w:val="22"/>
            <w:lang w:eastAsia="en-GB"/>
          </w:rPr>
          <w:tab/>
        </w:r>
        <w:r w:rsidR="00287824" w:rsidRPr="008477FD">
          <w:rPr>
            <w:rStyle w:val="Hyperlink"/>
            <w:noProof/>
          </w:rPr>
          <w:t>Model Structure</w:t>
        </w:r>
        <w:r w:rsidR="00287824">
          <w:rPr>
            <w:noProof/>
            <w:webHidden/>
          </w:rPr>
          <w:tab/>
        </w:r>
        <w:r w:rsidR="00287824">
          <w:rPr>
            <w:noProof/>
            <w:webHidden/>
          </w:rPr>
          <w:fldChar w:fldCharType="begin"/>
        </w:r>
        <w:r w:rsidR="00287824">
          <w:rPr>
            <w:noProof/>
            <w:webHidden/>
          </w:rPr>
          <w:instrText xml:space="preserve"> PAGEREF _Toc67934187 \h </w:instrText>
        </w:r>
        <w:r w:rsidR="00287824">
          <w:rPr>
            <w:noProof/>
            <w:webHidden/>
          </w:rPr>
        </w:r>
        <w:r w:rsidR="00287824">
          <w:rPr>
            <w:noProof/>
            <w:webHidden/>
          </w:rPr>
          <w:fldChar w:fldCharType="separate"/>
        </w:r>
        <w:r w:rsidR="00B1020D">
          <w:rPr>
            <w:noProof/>
            <w:webHidden/>
          </w:rPr>
          <w:t>12</w:t>
        </w:r>
        <w:r w:rsidR="00287824">
          <w:rPr>
            <w:noProof/>
            <w:webHidden/>
          </w:rPr>
          <w:fldChar w:fldCharType="end"/>
        </w:r>
      </w:hyperlink>
    </w:p>
    <w:p w14:paraId="0842E0E0" w14:textId="096B60B1" w:rsidR="00287824" w:rsidRDefault="005765E5">
      <w:pPr>
        <w:pStyle w:val="TOC1"/>
        <w:tabs>
          <w:tab w:val="left" w:pos="440"/>
          <w:tab w:val="right" w:pos="14674"/>
        </w:tabs>
        <w:rPr>
          <w:rFonts w:eastAsiaTheme="minorEastAsia"/>
          <w:b w:val="0"/>
          <w:noProof/>
          <w:sz w:val="22"/>
          <w:lang w:eastAsia="en-GB"/>
        </w:rPr>
      </w:pPr>
      <w:hyperlink w:anchor="_Toc67934188" w:history="1">
        <w:r w:rsidR="00287824" w:rsidRPr="008477FD">
          <w:rPr>
            <w:rStyle w:val="Hyperlink"/>
            <w:noProof/>
          </w:rPr>
          <w:t>7.</w:t>
        </w:r>
        <w:r w:rsidR="00287824">
          <w:rPr>
            <w:rFonts w:eastAsiaTheme="minorEastAsia"/>
            <w:b w:val="0"/>
            <w:noProof/>
            <w:sz w:val="22"/>
            <w:lang w:eastAsia="en-GB"/>
          </w:rPr>
          <w:tab/>
        </w:r>
        <w:r w:rsidR="00287824" w:rsidRPr="008477FD">
          <w:rPr>
            <w:rStyle w:val="Hyperlink"/>
            <w:noProof/>
          </w:rPr>
          <w:t>Outputs</w:t>
        </w:r>
        <w:r w:rsidR="00287824">
          <w:rPr>
            <w:noProof/>
            <w:webHidden/>
          </w:rPr>
          <w:tab/>
        </w:r>
        <w:r w:rsidR="00287824">
          <w:rPr>
            <w:noProof/>
            <w:webHidden/>
          </w:rPr>
          <w:fldChar w:fldCharType="begin"/>
        </w:r>
        <w:r w:rsidR="00287824">
          <w:rPr>
            <w:noProof/>
            <w:webHidden/>
          </w:rPr>
          <w:instrText xml:space="preserve"> PAGEREF _Toc67934188 \h </w:instrText>
        </w:r>
        <w:r w:rsidR="00287824">
          <w:rPr>
            <w:noProof/>
            <w:webHidden/>
          </w:rPr>
        </w:r>
        <w:r w:rsidR="00287824">
          <w:rPr>
            <w:noProof/>
            <w:webHidden/>
          </w:rPr>
          <w:fldChar w:fldCharType="separate"/>
        </w:r>
        <w:r w:rsidR="00B1020D">
          <w:rPr>
            <w:noProof/>
            <w:webHidden/>
          </w:rPr>
          <w:t>14</w:t>
        </w:r>
        <w:r w:rsidR="00287824">
          <w:rPr>
            <w:noProof/>
            <w:webHidden/>
          </w:rPr>
          <w:fldChar w:fldCharType="end"/>
        </w:r>
      </w:hyperlink>
    </w:p>
    <w:p w14:paraId="08B993C5" w14:textId="7CD656E6" w:rsidR="00287824" w:rsidRDefault="005765E5">
      <w:pPr>
        <w:pStyle w:val="TOC1"/>
        <w:tabs>
          <w:tab w:val="left" w:pos="440"/>
          <w:tab w:val="right" w:pos="14674"/>
        </w:tabs>
        <w:rPr>
          <w:rFonts w:eastAsiaTheme="minorEastAsia"/>
          <w:b w:val="0"/>
          <w:noProof/>
          <w:sz w:val="22"/>
          <w:lang w:eastAsia="en-GB"/>
        </w:rPr>
      </w:pPr>
      <w:hyperlink w:anchor="_Toc67934189" w:history="1">
        <w:r w:rsidR="00287824" w:rsidRPr="008477FD">
          <w:rPr>
            <w:rStyle w:val="Hyperlink"/>
            <w:noProof/>
          </w:rPr>
          <w:t>8.</w:t>
        </w:r>
        <w:r w:rsidR="00287824">
          <w:rPr>
            <w:rFonts w:eastAsiaTheme="minorEastAsia"/>
            <w:b w:val="0"/>
            <w:noProof/>
            <w:sz w:val="22"/>
            <w:lang w:eastAsia="en-GB"/>
          </w:rPr>
          <w:tab/>
        </w:r>
        <w:r w:rsidR="00287824" w:rsidRPr="008477FD">
          <w:rPr>
            <w:rStyle w:val="Hyperlink"/>
            <w:noProof/>
          </w:rPr>
          <w:t>Cost Lines, Calculation Logic and Other Inputs</w:t>
        </w:r>
        <w:r w:rsidR="00287824">
          <w:rPr>
            <w:noProof/>
            <w:webHidden/>
          </w:rPr>
          <w:tab/>
        </w:r>
        <w:r w:rsidR="00287824">
          <w:rPr>
            <w:noProof/>
            <w:webHidden/>
          </w:rPr>
          <w:fldChar w:fldCharType="begin"/>
        </w:r>
        <w:r w:rsidR="00287824">
          <w:rPr>
            <w:noProof/>
            <w:webHidden/>
          </w:rPr>
          <w:instrText xml:space="preserve"> PAGEREF _Toc67934189 \h </w:instrText>
        </w:r>
        <w:r w:rsidR="00287824">
          <w:rPr>
            <w:noProof/>
            <w:webHidden/>
          </w:rPr>
        </w:r>
        <w:r w:rsidR="00287824">
          <w:rPr>
            <w:noProof/>
            <w:webHidden/>
          </w:rPr>
          <w:fldChar w:fldCharType="separate"/>
        </w:r>
        <w:r w:rsidR="00B1020D">
          <w:rPr>
            <w:noProof/>
            <w:webHidden/>
          </w:rPr>
          <w:t>15</w:t>
        </w:r>
        <w:r w:rsidR="00287824">
          <w:rPr>
            <w:noProof/>
            <w:webHidden/>
          </w:rPr>
          <w:fldChar w:fldCharType="end"/>
        </w:r>
      </w:hyperlink>
    </w:p>
    <w:p w14:paraId="69BC8815" w14:textId="5266AE5A" w:rsidR="00727974" w:rsidRDefault="009015EC" w:rsidP="00643328">
      <w:pPr>
        <w:pStyle w:val="BodyText"/>
        <w:spacing w:before="120" w:after="60"/>
        <w:ind w:left="738" w:hanging="454"/>
      </w:pPr>
      <w:r>
        <w:fldChar w:fldCharType="end"/>
      </w:r>
      <w:r w:rsidR="00727974">
        <w:br w:type="page"/>
      </w:r>
    </w:p>
    <w:p w14:paraId="13F1140D" w14:textId="6C5BC07C" w:rsidR="00157AD9" w:rsidRDefault="009D19EB" w:rsidP="00703E28">
      <w:pPr>
        <w:pStyle w:val="Heading1"/>
      </w:pPr>
      <w:bookmarkStart w:id="4" w:name="_Toc67934183"/>
      <w:bookmarkStart w:id="5" w:name="_Ref44493005"/>
      <w:r>
        <w:lastRenderedPageBreak/>
        <w:t>D</w:t>
      </w:r>
      <w:r w:rsidR="00157AD9">
        <w:t>ocument Control</w:t>
      </w:r>
      <w:bookmarkEnd w:id="4"/>
    </w:p>
    <w:p w14:paraId="658CB5FF" w14:textId="77777777" w:rsidR="00157AD9" w:rsidRDefault="00157AD9" w:rsidP="00157AD9">
      <w:pPr>
        <w:pStyle w:val="BodyText"/>
      </w:pPr>
      <w:bookmarkStart w:id="6" w:name="_Hlk64359278"/>
      <w:r w:rsidRPr="009272A6">
        <w:rPr>
          <w:b/>
        </w:rPr>
        <w:t>Document Name:</w:t>
      </w:r>
      <w:r>
        <w:t xml:space="preserve"> </w:t>
      </w:r>
    </w:p>
    <w:p w14:paraId="1838A768" w14:textId="77777777" w:rsidR="00231173" w:rsidRDefault="00157AD9" w:rsidP="00157AD9">
      <w:pPr>
        <w:pStyle w:val="BodyText"/>
        <w:rPr>
          <w:b/>
        </w:rPr>
      </w:pPr>
      <w:r w:rsidRPr="009272A6">
        <w:rPr>
          <w:b/>
        </w:rPr>
        <w:t>Document Version:</w:t>
      </w:r>
    </w:p>
    <w:p w14:paraId="180D78BF" w14:textId="6390BAA9" w:rsidR="00231173" w:rsidRDefault="00231173" w:rsidP="00157AD9">
      <w:pPr>
        <w:pStyle w:val="BodyText"/>
        <w:rPr>
          <w:b/>
          <w:bCs/>
        </w:rPr>
      </w:pPr>
      <w:r w:rsidRPr="00231173">
        <w:rPr>
          <w:b/>
          <w:bCs/>
        </w:rPr>
        <w:t>Document Author: [Insert Name]</w:t>
      </w:r>
    </w:p>
    <w:p w14:paraId="73E8CC2B" w14:textId="68EAE41A" w:rsidR="00231173" w:rsidRPr="00231173" w:rsidRDefault="00231173" w:rsidP="00231173">
      <w:pPr>
        <w:pStyle w:val="BodyText"/>
        <w:rPr>
          <w:b/>
          <w:bCs/>
        </w:rPr>
      </w:pPr>
      <w:r w:rsidRPr="005461FB">
        <w:rPr>
          <w:b/>
          <w:bCs/>
        </w:rPr>
        <w:t>Author</w:t>
      </w:r>
      <w:r>
        <w:rPr>
          <w:b/>
          <w:bCs/>
        </w:rPr>
        <w:t xml:space="preserve"> Email</w:t>
      </w:r>
      <w:r w:rsidRPr="005461FB">
        <w:rPr>
          <w:b/>
          <w:bCs/>
        </w:rPr>
        <w:t xml:space="preserve">: [Insert </w:t>
      </w:r>
      <w:r>
        <w:rPr>
          <w:b/>
          <w:bCs/>
        </w:rPr>
        <w:t>Email Address</w:t>
      </w:r>
      <w:r w:rsidRPr="005461FB">
        <w:rPr>
          <w:b/>
          <w:bCs/>
        </w:rPr>
        <w:t>]</w:t>
      </w:r>
    </w:p>
    <w:p w14:paraId="622ED645" w14:textId="25F1F922" w:rsidR="00157AD9" w:rsidRDefault="00157AD9" w:rsidP="00157AD9">
      <w:pPr>
        <w:pStyle w:val="BodyText"/>
      </w:pPr>
    </w:p>
    <w:p w14:paraId="39DEFEB7" w14:textId="77777777" w:rsidR="00157AD9" w:rsidRPr="009272A6" w:rsidRDefault="00157AD9" w:rsidP="00157AD9">
      <w:pPr>
        <w:pStyle w:val="BodyText"/>
        <w:rPr>
          <w:b/>
        </w:rPr>
      </w:pPr>
      <w:r w:rsidRPr="009272A6">
        <w:rPr>
          <w:b/>
        </w:rPr>
        <w:t xml:space="preserve">Document Edit History: </w:t>
      </w:r>
    </w:p>
    <w:tbl>
      <w:tblPr>
        <w:tblStyle w:val="Tabel-Gitter1"/>
        <w:tblW w:w="5000" w:type="pct"/>
        <w:tblBorders>
          <w:top w:val="single" w:sz="24" w:space="0" w:color="7030A0"/>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72" w:type="dxa"/>
        </w:tblCellMar>
        <w:tblLook w:val="04A0" w:firstRow="1" w:lastRow="0" w:firstColumn="1" w:lastColumn="0" w:noHBand="0" w:noVBand="1"/>
      </w:tblPr>
      <w:tblGrid>
        <w:gridCol w:w="1758"/>
        <w:gridCol w:w="2057"/>
        <w:gridCol w:w="5040"/>
        <w:gridCol w:w="2938"/>
        <w:gridCol w:w="2891"/>
      </w:tblGrid>
      <w:tr w:rsidR="00157AD9" w:rsidRPr="00AD630B" w14:paraId="65573D7E" w14:textId="77777777" w:rsidTr="000A56D4">
        <w:trPr>
          <w:cnfStyle w:val="100000000000" w:firstRow="1" w:lastRow="0" w:firstColumn="0" w:lastColumn="0" w:oddVBand="0" w:evenVBand="0" w:oddHBand="0" w:evenHBand="0" w:firstRowFirstColumn="0" w:firstRowLastColumn="0" w:lastRowFirstColumn="0" w:lastRowLastColumn="0"/>
          <w:trHeight w:val="20"/>
        </w:trPr>
        <w:tc>
          <w:tcPr>
            <w:tcW w:w="1671" w:type="dxa"/>
            <w:vAlign w:val="center"/>
          </w:tcPr>
          <w:p w14:paraId="3ADE90AA" w14:textId="77777777" w:rsidR="00157AD9" w:rsidRPr="00AD630B" w:rsidRDefault="00157AD9" w:rsidP="000A56D4">
            <w:pPr>
              <w:pStyle w:val="Tabletext"/>
              <w:rPr>
                <w:b/>
                <w:lang w:val="en-US"/>
              </w:rPr>
            </w:pPr>
            <w:r w:rsidRPr="00AD630B">
              <w:rPr>
                <w:b/>
                <w:lang w:val="en-US"/>
              </w:rPr>
              <w:t>Version</w:t>
            </w:r>
          </w:p>
        </w:tc>
        <w:tc>
          <w:tcPr>
            <w:tcW w:w="1955" w:type="dxa"/>
            <w:vAlign w:val="center"/>
          </w:tcPr>
          <w:p w14:paraId="0760AFF7" w14:textId="77777777" w:rsidR="00157AD9" w:rsidRPr="00AD630B" w:rsidRDefault="00157AD9" w:rsidP="000A56D4">
            <w:pPr>
              <w:pStyle w:val="Tabletext"/>
              <w:rPr>
                <w:b/>
                <w:lang w:val="en-US"/>
              </w:rPr>
            </w:pPr>
            <w:r w:rsidRPr="00AD630B">
              <w:rPr>
                <w:b/>
                <w:lang w:val="en-US"/>
              </w:rPr>
              <w:t>Date</w:t>
            </w:r>
          </w:p>
        </w:tc>
        <w:tc>
          <w:tcPr>
            <w:tcW w:w="4791" w:type="dxa"/>
            <w:vAlign w:val="center"/>
          </w:tcPr>
          <w:p w14:paraId="234B40EB" w14:textId="77777777" w:rsidR="00157AD9" w:rsidRPr="00AD630B" w:rsidRDefault="00157AD9" w:rsidP="000A56D4">
            <w:pPr>
              <w:pStyle w:val="Tabletext"/>
              <w:rPr>
                <w:b/>
                <w:lang w:val="en-US"/>
              </w:rPr>
            </w:pPr>
            <w:r w:rsidRPr="00AD630B">
              <w:rPr>
                <w:b/>
                <w:lang w:val="en-US"/>
              </w:rPr>
              <w:t>Comment</w:t>
            </w:r>
          </w:p>
        </w:tc>
        <w:tc>
          <w:tcPr>
            <w:tcW w:w="2793" w:type="dxa"/>
            <w:vAlign w:val="center"/>
          </w:tcPr>
          <w:p w14:paraId="190634F7" w14:textId="22AC6101" w:rsidR="00157AD9" w:rsidRPr="00AD630B" w:rsidRDefault="00157AD9" w:rsidP="000A56D4">
            <w:pPr>
              <w:pStyle w:val="Tabletext"/>
              <w:rPr>
                <w:b/>
                <w:lang w:val="en-US"/>
              </w:rPr>
            </w:pPr>
            <w:r>
              <w:rPr>
                <w:b/>
                <w:lang w:val="en-US"/>
              </w:rPr>
              <w:t>Updated</w:t>
            </w:r>
            <w:r w:rsidRPr="00AD630B">
              <w:rPr>
                <w:b/>
                <w:lang w:val="en-US"/>
              </w:rPr>
              <w:t xml:space="preserve"> By</w:t>
            </w:r>
          </w:p>
        </w:tc>
        <w:tc>
          <w:tcPr>
            <w:tcW w:w="2748" w:type="dxa"/>
            <w:vAlign w:val="center"/>
          </w:tcPr>
          <w:p w14:paraId="1E2AA70C" w14:textId="09CC35C3" w:rsidR="00157AD9" w:rsidRPr="00AD630B" w:rsidRDefault="00157AD9" w:rsidP="00157AD9">
            <w:pPr>
              <w:pStyle w:val="Tabletext"/>
              <w:rPr>
                <w:b/>
                <w:lang w:val="en-US"/>
              </w:rPr>
            </w:pPr>
            <w:r>
              <w:rPr>
                <w:b/>
                <w:lang w:val="en-US"/>
              </w:rPr>
              <w:t>Approved</w:t>
            </w:r>
            <w:r w:rsidRPr="00AD630B">
              <w:rPr>
                <w:b/>
                <w:lang w:val="en-US"/>
              </w:rPr>
              <w:t xml:space="preserve"> by</w:t>
            </w:r>
          </w:p>
        </w:tc>
      </w:tr>
      <w:tr w:rsidR="00157AD9" w:rsidRPr="00AD630B" w14:paraId="6480FD9A" w14:textId="77777777" w:rsidTr="000A56D4">
        <w:trPr>
          <w:trHeight w:val="20"/>
        </w:trPr>
        <w:tc>
          <w:tcPr>
            <w:tcW w:w="1671" w:type="dxa"/>
            <w:vAlign w:val="center"/>
          </w:tcPr>
          <w:p w14:paraId="5EDEE536" w14:textId="77777777" w:rsidR="00157AD9" w:rsidRPr="00894665" w:rsidRDefault="00157AD9" w:rsidP="000A56D4">
            <w:pPr>
              <w:pStyle w:val="Tabletext"/>
              <w:rPr>
                <w:rFonts w:asciiTheme="majorHAnsi" w:hAnsiTheme="majorHAnsi" w:cstheme="majorHAnsi"/>
                <w:sz w:val="20"/>
                <w:szCs w:val="20"/>
                <w:lang w:val="en-US"/>
              </w:rPr>
            </w:pPr>
          </w:p>
        </w:tc>
        <w:tc>
          <w:tcPr>
            <w:tcW w:w="1955" w:type="dxa"/>
            <w:vAlign w:val="center"/>
          </w:tcPr>
          <w:p w14:paraId="280C2BAD" w14:textId="77777777" w:rsidR="00157AD9" w:rsidRPr="00894665" w:rsidRDefault="00157AD9" w:rsidP="000A56D4">
            <w:pPr>
              <w:pStyle w:val="Tabletext"/>
              <w:rPr>
                <w:rFonts w:asciiTheme="majorHAnsi" w:hAnsiTheme="majorHAnsi" w:cstheme="majorHAnsi"/>
                <w:sz w:val="20"/>
                <w:szCs w:val="20"/>
                <w:lang w:val="en-US"/>
              </w:rPr>
            </w:pPr>
          </w:p>
        </w:tc>
        <w:tc>
          <w:tcPr>
            <w:tcW w:w="4791" w:type="dxa"/>
            <w:vAlign w:val="center"/>
          </w:tcPr>
          <w:p w14:paraId="75F44444" w14:textId="77777777" w:rsidR="00157AD9" w:rsidRPr="00894665" w:rsidRDefault="00157AD9" w:rsidP="000A56D4">
            <w:pPr>
              <w:pStyle w:val="Tabletext"/>
              <w:rPr>
                <w:rFonts w:asciiTheme="majorHAnsi" w:hAnsiTheme="majorHAnsi" w:cstheme="majorHAnsi"/>
                <w:sz w:val="20"/>
                <w:szCs w:val="20"/>
                <w:lang w:val="en-US"/>
              </w:rPr>
            </w:pPr>
          </w:p>
        </w:tc>
        <w:tc>
          <w:tcPr>
            <w:tcW w:w="2793" w:type="dxa"/>
            <w:vAlign w:val="center"/>
          </w:tcPr>
          <w:p w14:paraId="36EBDC4A" w14:textId="77777777" w:rsidR="00157AD9" w:rsidRPr="00894665" w:rsidRDefault="00157AD9" w:rsidP="000A56D4">
            <w:pPr>
              <w:pStyle w:val="Tabletext"/>
              <w:rPr>
                <w:rFonts w:asciiTheme="majorHAnsi" w:hAnsiTheme="majorHAnsi" w:cstheme="majorHAnsi"/>
                <w:sz w:val="20"/>
                <w:szCs w:val="20"/>
                <w:lang w:val="en-US"/>
              </w:rPr>
            </w:pPr>
          </w:p>
        </w:tc>
        <w:tc>
          <w:tcPr>
            <w:tcW w:w="2748" w:type="dxa"/>
            <w:vAlign w:val="center"/>
          </w:tcPr>
          <w:p w14:paraId="116ED8D4" w14:textId="77777777" w:rsidR="00157AD9" w:rsidRPr="00894665" w:rsidRDefault="00157AD9" w:rsidP="000A56D4">
            <w:pPr>
              <w:pStyle w:val="Tabletext"/>
              <w:rPr>
                <w:rFonts w:asciiTheme="majorHAnsi" w:hAnsiTheme="majorHAnsi" w:cstheme="majorHAnsi"/>
                <w:sz w:val="20"/>
                <w:szCs w:val="20"/>
                <w:lang w:val="en-US"/>
              </w:rPr>
            </w:pPr>
          </w:p>
        </w:tc>
      </w:tr>
    </w:tbl>
    <w:p w14:paraId="16F43C4D" w14:textId="77777777" w:rsidR="00157AD9" w:rsidRPr="00157AD9" w:rsidRDefault="00157AD9" w:rsidP="00157AD9">
      <w:pPr>
        <w:pStyle w:val="BodyText"/>
      </w:pPr>
    </w:p>
    <w:p w14:paraId="2E67738B" w14:textId="604D5CCB" w:rsidR="00CA0652" w:rsidRPr="005B1AA9" w:rsidRDefault="00560B2C" w:rsidP="00703E28">
      <w:pPr>
        <w:pStyle w:val="Heading1"/>
      </w:pPr>
      <w:bookmarkStart w:id="7" w:name="_Toc67934184"/>
      <w:bookmarkEnd w:id="5"/>
      <w:bookmarkEnd w:id="6"/>
      <w:r>
        <w:lastRenderedPageBreak/>
        <w:t>Scope</w:t>
      </w:r>
      <w:bookmarkEnd w:id="7"/>
    </w:p>
    <w:p w14:paraId="6FD7AABB" w14:textId="77777777" w:rsidR="00157AD9" w:rsidRPr="00157AD9" w:rsidRDefault="00157AD9" w:rsidP="003A17D6">
      <w:pPr>
        <w:pStyle w:val="Heading2Bold"/>
        <w:ind w:left="578" w:hanging="578"/>
      </w:pPr>
      <w:bookmarkStart w:id="8" w:name="_Ref44488589"/>
      <w:r w:rsidRPr="00157AD9">
        <w:t>Background</w:t>
      </w:r>
    </w:p>
    <w:p w14:paraId="0E1A8500" w14:textId="543E8617" w:rsidR="00157AD9" w:rsidRDefault="00157AD9" w:rsidP="00157AD9">
      <w:pPr>
        <w:pStyle w:val="Paragraph1"/>
      </w:pPr>
      <w:r>
        <w:t>[Insert Project Background</w:t>
      </w:r>
      <w:r w:rsidR="00231173">
        <w:t xml:space="preserve"> including estimated project value</w:t>
      </w:r>
      <w:r>
        <w:t>]</w:t>
      </w:r>
    </w:p>
    <w:p w14:paraId="34C5BF2B" w14:textId="6362581A" w:rsidR="00A35B01" w:rsidRDefault="00544D1A" w:rsidP="00157AD9">
      <w:pPr>
        <w:pStyle w:val="Paragraph1"/>
      </w:pPr>
      <w:r>
        <w:t>{May be informed by</w:t>
      </w:r>
      <w:r w:rsidR="00A35B01">
        <w:t xml:space="preserve"> Questions </w:t>
      </w:r>
      <w:r w:rsidR="00287824">
        <w:t xml:space="preserve">3.1, </w:t>
      </w:r>
      <w:r w:rsidR="00A35B01">
        <w:t>4.1 – 4.6 of Scoping Template}</w:t>
      </w:r>
    </w:p>
    <w:p w14:paraId="0A137883" w14:textId="74D5A761" w:rsidR="00157AD9" w:rsidRDefault="00157AD9" w:rsidP="00157AD9">
      <w:pPr>
        <w:pStyle w:val="Heading2Bold"/>
        <w:ind w:left="578" w:hanging="578"/>
      </w:pPr>
      <w:r>
        <w:t>Document Purpose</w:t>
      </w:r>
    </w:p>
    <w:p w14:paraId="2802EDD1" w14:textId="534754E6" w:rsidR="00157AD9" w:rsidRDefault="00157AD9" w:rsidP="00157AD9">
      <w:pPr>
        <w:pStyle w:val="Paragraph1"/>
      </w:pPr>
      <w:r>
        <w:t xml:space="preserve">The purpose of this document is to </w:t>
      </w:r>
      <w:r w:rsidR="000523B1">
        <w:t>[</w:t>
      </w:r>
      <w:r>
        <w:t xml:space="preserve">outline the specification and design of the Should Cost Model (“the </w:t>
      </w:r>
      <w:r w:rsidR="00122377">
        <w:t>m</w:t>
      </w:r>
      <w:r>
        <w:t>odel”) and confirm the key drivers and assumptions</w:t>
      </w:r>
      <w:r w:rsidR="000523B1">
        <w:t>]</w:t>
      </w:r>
    </w:p>
    <w:p w14:paraId="136A358F" w14:textId="54B6E3E7" w:rsidR="00157AD9" w:rsidRDefault="00157AD9" w:rsidP="00157AD9">
      <w:pPr>
        <w:pStyle w:val="Heading2Bold"/>
        <w:ind w:left="578" w:hanging="578"/>
      </w:pPr>
      <w:r>
        <w:t>Model Objectives</w:t>
      </w:r>
    </w:p>
    <w:p w14:paraId="35623C8F" w14:textId="7290E640" w:rsidR="00842C23" w:rsidRDefault="00157AD9" w:rsidP="00157AD9">
      <w:pPr>
        <w:pStyle w:val="Paragraph1"/>
      </w:pPr>
      <w:r>
        <w:t xml:space="preserve">The purpose of the </w:t>
      </w:r>
      <w:r w:rsidR="00122377">
        <w:t>m</w:t>
      </w:r>
      <w:r>
        <w:t>odel is to [TBC]</w:t>
      </w:r>
      <w:r w:rsidR="00842C23">
        <w:t>.</w:t>
      </w:r>
    </w:p>
    <w:p w14:paraId="6C955F20" w14:textId="6CA900C5" w:rsidR="00157AD9" w:rsidRDefault="00842C23" w:rsidP="00157AD9">
      <w:pPr>
        <w:pStyle w:val="Paragraph1"/>
      </w:pPr>
      <w:r>
        <w:t xml:space="preserve">[e.g. What decision is the model required to support and what does it need to </w:t>
      </w:r>
      <w:r w:rsidRPr="00842C23">
        <w:t>do/ show/ compare /analyse?</w:t>
      </w:r>
      <w:r w:rsidR="00BB2B65">
        <w:t>]</w:t>
      </w:r>
    </w:p>
    <w:p w14:paraId="489D4CDD" w14:textId="34266868" w:rsidR="00A35B01" w:rsidRDefault="00544D1A" w:rsidP="00A35B01">
      <w:pPr>
        <w:pStyle w:val="Paragraph1"/>
      </w:pPr>
      <w:r>
        <w:t>{May be informed by</w:t>
      </w:r>
      <w:r w:rsidR="00A35B01">
        <w:t xml:space="preserve"> Questions </w:t>
      </w:r>
      <w:r w:rsidR="00842C23">
        <w:t xml:space="preserve">4.3, 4.4, </w:t>
      </w:r>
      <w:r w:rsidR="00A35B01">
        <w:t>4.7 – 4.9 of Scoping Template}</w:t>
      </w:r>
    </w:p>
    <w:p w14:paraId="408024BD" w14:textId="27E7121D" w:rsidR="00842C23" w:rsidRDefault="00842C23" w:rsidP="00A35B01">
      <w:pPr>
        <w:pStyle w:val="Paragraph1"/>
      </w:pPr>
      <w:r>
        <w:rPr>
          <w:i/>
          <w:iCs/>
          <w:color w:val="FF0000"/>
        </w:rPr>
        <w:t xml:space="preserve">Note, this section is of critical importance </w:t>
      </w:r>
      <w:r w:rsidR="00BB2B65">
        <w:rPr>
          <w:i/>
          <w:iCs/>
          <w:color w:val="FF0000"/>
        </w:rPr>
        <w:t>because</w:t>
      </w:r>
      <w:r>
        <w:rPr>
          <w:i/>
          <w:iCs/>
          <w:color w:val="FF0000"/>
        </w:rPr>
        <w:t xml:space="preserve"> a model is designed and built to meet specific objectives. These objectives need to be clear before the model can be specified.</w:t>
      </w:r>
    </w:p>
    <w:p w14:paraId="396F46F6" w14:textId="142DC9CE" w:rsidR="00157AD9" w:rsidRDefault="00157AD9" w:rsidP="00157AD9">
      <w:pPr>
        <w:pStyle w:val="Heading2Bold"/>
        <w:ind w:left="578" w:hanging="578"/>
      </w:pPr>
      <w:r>
        <w:t>General Model Details</w:t>
      </w:r>
    </w:p>
    <w:p w14:paraId="54BC468C" w14:textId="27345750" w:rsidR="00157AD9" w:rsidRDefault="00157AD9" w:rsidP="00157AD9">
      <w:pPr>
        <w:pStyle w:val="Paragraph1"/>
      </w:pPr>
      <w:r>
        <w:t>Model Classification: [Official / Official-Sensitive / Secret / Top Secret]</w:t>
      </w:r>
    </w:p>
    <w:p w14:paraId="55EB5461" w14:textId="069740BF" w:rsidR="00157AD9" w:rsidRDefault="00157AD9" w:rsidP="00157AD9">
      <w:pPr>
        <w:pStyle w:val="Paragraph1"/>
      </w:pPr>
      <w:r>
        <w:t xml:space="preserve">Business </w:t>
      </w:r>
      <w:r w:rsidR="008639AD">
        <w:t>Critical Model</w:t>
      </w:r>
      <w:r>
        <w:t>: [</w:t>
      </w:r>
      <w:r w:rsidR="008639AD">
        <w:t>Yes / No</w:t>
      </w:r>
      <w:r>
        <w:t>]</w:t>
      </w:r>
    </w:p>
    <w:p w14:paraId="4011002E" w14:textId="3B2CB8E7" w:rsidR="00157AD9" w:rsidRDefault="00157AD9" w:rsidP="00157AD9">
      <w:pPr>
        <w:pStyle w:val="Paragraph1"/>
      </w:pPr>
      <w:r>
        <w:t>Interactions/Dependencies on other models/projects: [TBC]</w:t>
      </w:r>
    </w:p>
    <w:p w14:paraId="3DBE366F" w14:textId="78F50D58" w:rsidR="00231173" w:rsidRDefault="00231173" w:rsidP="00157AD9">
      <w:pPr>
        <w:pStyle w:val="Paragraph1"/>
      </w:pPr>
      <w:r>
        <w:t>IMA Score: [Low</w:t>
      </w:r>
      <w:r w:rsidR="00992061">
        <w:t xml:space="preserve"> </w:t>
      </w:r>
      <w:r>
        <w:t>/</w:t>
      </w:r>
      <w:r w:rsidR="00992061">
        <w:t xml:space="preserve"> </w:t>
      </w:r>
      <w:r>
        <w:t>Medium</w:t>
      </w:r>
      <w:r w:rsidR="00992061">
        <w:t xml:space="preserve"> / High]</w:t>
      </w:r>
    </w:p>
    <w:p w14:paraId="6740B09C" w14:textId="652B49E5" w:rsidR="00157AD9" w:rsidRDefault="00157AD9" w:rsidP="00157AD9">
      <w:pPr>
        <w:pStyle w:val="Heading2Bold"/>
        <w:ind w:left="578" w:hanging="578"/>
      </w:pPr>
      <w:r>
        <w:t>Model Limitations</w:t>
      </w:r>
    </w:p>
    <w:bookmarkEnd w:id="8"/>
    <w:p w14:paraId="50FBB544" w14:textId="770E1F74" w:rsidR="00BB2B65" w:rsidRDefault="00BB2B65" w:rsidP="00BB2B65">
      <w:pPr>
        <w:pStyle w:val="Paragraph1"/>
        <w:rPr>
          <w:i/>
          <w:iCs/>
          <w:color w:val="FF0000"/>
        </w:rPr>
      </w:pPr>
      <w:r>
        <w:rPr>
          <w:i/>
          <w:iCs/>
          <w:color w:val="FF0000"/>
        </w:rPr>
        <w:lastRenderedPageBreak/>
        <w:t>The primary focus of this section is to make explicit what the model is not capable of doing, cannot be used for</w:t>
      </w:r>
      <w:r w:rsidR="007C49D8">
        <w:rPr>
          <w:i/>
          <w:iCs/>
          <w:color w:val="FF0000"/>
        </w:rPr>
        <w:t xml:space="preserve"> or</w:t>
      </w:r>
      <w:r w:rsidR="002C6C81">
        <w:rPr>
          <w:i/>
          <w:iCs/>
          <w:color w:val="FF0000"/>
        </w:rPr>
        <w:t xml:space="preserve"> </w:t>
      </w:r>
      <w:r>
        <w:rPr>
          <w:i/>
          <w:iCs/>
          <w:color w:val="FF0000"/>
        </w:rPr>
        <w:t>does not support.</w:t>
      </w:r>
      <w:r w:rsidR="007C49D8">
        <w:rPr>
          <w:i/>
          <w:iCs/>
          <w:color w:val="FF0000"/>
        </w:rPr>
        <w:t xml:space="preserve"> </w:t>
      </w:r>
      <w:r>
        <w:rPr>
          <w:i/>
          <w:iCs/>
          <w:color w:val="FF0000"/>
        </w:rPr>
        <w:t>This may include areas that were discussed in model planning and subsequently not taken forward, or areas that could be reasonably assumed to be included in the model.</w:t>
      </w:r>
      <w:r w:rsidR="007C49D8">
        <w:rPr>
          <w:i/>
          <w:iCs/>
          <w:color w:val="FF0000"/>
        </w:rPr>
        <w:t xml:space="preserve"> This section may also highlight key modelling simplifications.</w:t>
      </w:r>
    </w:p>
    <w:p w14:paraId="7956D638" w14:textId="643B9999" w:rsidR="002C6C81" w:rsidRDefault="007C49D8" w:rsidP="00BB2B65">
      <w:pPr>
        <w:pStyle w:val="Paragraph1"/>
        <w:rPr>
          <w:i/>
          <w:iCs/>
          <w:color w:val="FF0000"/>
        </w:rPr>
      </w:pPr>
      <w:r>
        <w:rPr>
          <w:i/>
          <w:iCs/>
          <w:color w:val="FF0000"/>
        </w:rPr>
        <w:t>Illustrative e</w:t>
      </w:r>
      <w:r w:rsidR="002C6C81">
        <w:rPr>
          <w:i/>
          <w:iCs/>
          <w:color w:val="FF0000"/>
        </w:rPr>
        <w:t xml:space="preserve">xamples </w:t>
      </w:r>
      <w:r>
        <w:rPr>
          <w:i/>
          <w:iCs/>
          <w:color w:val="FF0000"/>
        </w:rPr>
        <w:t>are</w:t>
      </w:r>
      <w:r w:rsidR="002C6C81">
        <w:rPr>
          <w:i/>
          <w:iCs/>
          <w:color w:val="FF0000"/>
        </w:rPr>
        <w:t>:</w:t>
      </w:r>
    </w:p>
    <w:p w14:paraId="2DFD15F0" w14:textId="543F9815" w:rsidR="002C6C81" w:rsidRPr="002C6C81" w:rsidRDefault="002C6C81" w:rsidP="00360456">
      <w:pPr>
        <w:pStyle w:val="Paragraph1"/>
        <w:numPr>
          <w:ilvl w:val="0"/>
          <w:numId w:val="12"/>
        </w:numPr>
        <w:rPr>
          <w:i/>
          <w:iCs/>
          <w:color w:val="FF0000"/>
        </w:rPr>
      </w:pPr>
      <w:r>
        <w:rPr>
          <w:i/>
          <w:iCs/>
          <w:color w:val="FF0000"/>
        </w:rPr>
        <w:t>The number of scenarios the model can run</w:t>
      </w:r>
    </w:p>
    <w:p w14:paraId="26BA4FBF" w14:textId="2BACA635" w:rsidR="002C6C81" w:rsidRPr="002C6C81" w:rsidRDefault="002C6C81" w:rsidP="00360456">
      <w:pPr>
        <w:pStyle w:val="Paragraph1"/>
        <w:numPr>
          <w:ilvl w:val="0"/>
          <w:numId w:val="12"/>
        </w:numPr>
        <w:rPr>
          <w:i/>
          <w:iCs/>
          <w:color w:val="FF0000"/>
        </w:rPr>
      </w:pPr>
      <w:r>
        <w:rPr>
          <w:i/>
          <w:iCs/>
          <w:color w:val="FF0000"/>
        </w:rPr>
        <w:t>The number of staff pay grades included</w:t>
      </w:r>
    </w:p>
    <w:p w14:paraId="7F6AA128" w14:textId="7C0FDE46" w:rsidR="002C6C81" w:rsidRPr="00360456" w:rsidRDefault="002C6C81" w:rsidP="00360456">
      <w:pPr>
        <w:pStyle w:val="Paragraph1"/>
        <w:numPr>
          <w:ilvl w:val="0"/>
          <w:numId w:val="12"/>
        </w:numPr>
        <w:rPr>
          <w:i/>
          <w:iCs/>
          <w:color w:val="FF0000"/>
        </w:rPr>
      </w:pPr>
      <w:r w:rsidRPr="00360456">
        <w:rPr>
          <w:i/>
          <w:iCs/>
          <w:color w:val="FF0000"/>
        </w:rPr>
        <w:t>Out of scope cost items (e.g. disposal costs</w:t>
      </w:r>
      <w:r w:rsidR="007C49D8">
        <w:rPr>
          <w:i/>
          <w:iCs/>
          <w:color w:val="FF0000"/>
        </w:rPr>
        <w:t xml:space="preserve"> not included</w:t>
      </w:r>
      <w:r w:rsidRPr="00360456">
        <w:rPr>
          <w:i/>
          <w:iCs/>
          <w:color w:val="FF0000"/>
        </w:rPr>
        <w:t xml:space="preserve">) </w:t>
      </w:r>
    </w:p>
    <w:p w14:paraId="3B89B9BA" w14:textId="01C93271" w:rsidR="002C6C81" w:rsidRPr="00360456" w:rsidRDefault="007C49D8" w:rsidP="00360456">
      <w:pPr>
        <w:pStyle w:val="Paragraph1"/>
        <w:numPr>
          <w:ilvl w:val="0"/>
          <w:numId w:val="12"/>
        </w:numPr>
        <w:rPr>
          <w:i/>
          <w:iCs/>
          <w:color w:val="FF0000"/>
        </w:rPr>
      </w:pPr>
      <w:r>
        <w:rPr>
          <w:i/>
          <w:iCs/>
          <w:color w:val="FF0000"/>
        </w:rPr>
        <w:t>The model presents i</w:t>
      </w:r>
      <w:r w:rsidR="002C6C81" w:rsidRPr="00360456">
        <w:rPr>
          <w:i/>
          <w:iCs/>
          <w:color w:val="FF0000"/>
        </w:rPr>
        <w:t xml:space="preserve">ncremental </w:t>
      </w:r>
      <w:r>
        <w:rPr>
          <w:i/>
          <w:iCs/>
          <w:color w:val="FF0000"/>
        </w:rPr>
        <w:t>costs only and</w:t>
      </w:r>
      <w:r w:rsidR="002C6C81" w:rsidRPr="00360456">
        <w:rPr>
          <w:i/>
          <w:iCs/>
          <w:color w:val="FF0000"/>
        </w:rPr>
        <w:t xml:space="preserve"> not absolute costs</w:t>
      </w:r>
    </w:p>
    <w:p w14:paraId="71CB3D46" w14:textId="4C24AC18" w:rsidR="002C6C81" w:rsidRDefault="007C49D8" w:rsidP="002C6C81">
      <w:pPr>
        <w:pStyle w:val="Paragraph1"/>
        <w:numPr>
          <w:ilvl w:val="0"/>
          <w:numId w:val="12"/>
        </w:numPr>
        <w:rPr>
          <w:i/>
          <w:iCs/>
          <w:color w:val="FF0000"/>
        </w:rPr>
      </w:pPr>
      <w:r>
        <w:rPr>
          <w:i/>
          <w:iCs/>
          <w:color w:val="FF0000"/>
        </w:rPr>
        <w:t>The m</w:t>
      </w:r>
      <w:r w:rsidR="002C6C81" w:rsidRPr="00360456">
        <w:rPr>
          <w:i/>
          <w:iCs/>
          <w:color w:val="FF0000"/>
        </w:rPr>
        <w:t>odel only includes costs not wider benefits</w:t>
      </w:r>
    </w:p>
    <w:p w14:paraId="5BE8D9F9" w14:textId="0ED3F302" w:rsidR="002C6C81" w:rsidRDefault="007C49D8" w:rsidP="007C49D8">
      <w:pPr>
        <w:pStyle w:val="Paragraph1"/>
        <w:numPr>
          <w:ilvl w:val="0"/>
          <w:numId w:val="12"/>
        </w:numPr>
        <w:rPr>
          <w:i/>
          <w:iCs/>
          <w:color w:val="FF0000"/>
        </w:rPr>
      </w:pPr>
      <w:r>
        <w:rPr>
          <w:i/>
          <w:iCs/>
          <w:color w:val="FF0000"/>
        </w:rPr>
        <w:t>Overheads have been modelled as fixed costs (only valid in certain ranges)</w:t>
      </w:r>
    </w:p>
    <w:p w14:paraId="0DDB8647" w14:textId="215EE81F" w:rsidR="00831FC3" w:rsidRDefault="003A17D6" w:rsidP="00961BC6">
      <w:pPr>
        <w:pStyle w:val="Paragraph1"/>
        <w:numPr>
          <w:ilvl w:val="0"/>
          <w:numId w:val="6"/>
        </w:numPr>
      </w:pPr>
      <w:r>
        <w:t>[TBC]</w:t>
      </w:r>
    </w:p>
    <w:p w14:paraId="24E73E6B" w14:textId="31818D06" w:rsidR="003A17D6" w:rsidRDefault="003A17D6" w:rsidP="00961BC6">
      <w:pPr>
        <w:pStyle w:val="Paragraph1"/>
        <w:numPr>
          <w:ilvl w:val="0"/>
          <w:numId w:val="6"/>
        </w:numPr>
      </w:pPr>
      <w:r>
        <w:t>[TBC]</w:t>
      </w:r>
    </w:p>
    <w:p w14:paraId="0F56B9EE" w14:textId="5504743F" w:rsidR="003A17D6" w:rsidRDefault="003A17D6" w:rsidP="00961BC6">
      <w:pPr>
        <w:pStyle w:val="Paragraph1"/>
        <w:numPr>
          <w:ilvl w:val="0"/>
          <w:numId w:val="6"/>
        </w:numPr>
      </w:pPr>
      <w:r>
        <w:t>[TBC]</w:t>
      </w:r>
    </w:p>
    <w:p w14:paraId="26EC80B6" w14:textId="2147DEF5" w:rsidR="000523B1" w:rsidRPr="000523B1" w:rsidRDefault="000523B1" w:rsidP="00961BC6">
      <w:pPr>
        <w:pStyle w:val="Paragraph1"/>
        <w:numPr>
          <w:ilvl w:val="0"/>
          <w:numId w:val="6"/>
        </w:numPr>
      </w:pPr>
      <w:r>
        <w:t>[Add as many Limitations as required]</w:t>
      </w:r>
    </w:p>
    <w:p w14:paraId="041FF8CA" w14:textId="79BD5DE0" w:rsidR="00A35B01" w:rsidRDefault="00544D1A" w:rsidP="00A35B01">
      <w:pPr>
        <w:pStyle w:val="Paragraph1"/>
        <w:ind w:left="360"/>
      </w:pPr>
      <w:r>
        <w:t>{May be informed by</w:t>
      </w:r>
      <w:r w:rsidR="00A35B01">
        <w:t xml:space="preserve"> Section 9 of Scoping Template}</w:t>
      </w:r>
    </w:p>
    <w:p w14:paraId="3132DC0E" w14:textId="77777777" w:rsidR="00A35B01" w:rsidRPr="00157AD9" w:rsidRDefault="00A35B01" w:rsidP="00A35B01">
      <w:pPr>
        <w:pStyle w:val="Paragraph1"/>
        <w:ind w:left="360"/>
        <w:rPr>
          <w:i/>
          <w:color w:val="FF0000"/>
        </w:rPr>
      </w:pPr>
    </w:p>
    <w:p w14:paraId="0A174300" w14:textId="1259184C" w:rsidR="003A17D6" w:rsidRPr="005B1AA9" w:rsidRDefault="00560B2C" w:rsidP="003A17D6">
      <w:pPr>
        <w:pStyle w:val="Heading1"/>
      </w:pPr>
      <w:bookmarkStart w:id="9" w:name="_Toc67934185"/>
      <w:r>
        <w:lastRenderedPageBreak/>
        <w:t>Key Personnel</w:t>
      </w:r>
      <w:bookmarkEnd w:id="9"/>
    </w:p>
    <w:p w14:paraId="43EAF771" w14:textId="77777777" w:rsidR="00560B2C" w:rsidRDefault="00560B2C" w:rsidP="00560B2C">
      <w:pPr>
        <w:pStyle w:val="Heading2Bold"/>
        <w:ind w:left="578" w:hanging="578"/>
      </w:pPr>
      <w:bookmarkStart w:id="10" w:name="_Ref13068331"/>
      <w:bookmarkStart w:id="11" w:name="_Toc57138829"/>
      <w:r>
        <w:t>Stakeholders</w:t>
      </w:r>
    </w:p>
    <w:p w14:paraId="28238E28" w14:textId="77777777" w:rsidR="00560B2C" w:rsidRPr="00625658" w:rsidRDefault="00560B2C" w:rsidP="00560B2C">
      <w:pPr>
        <w:pStyle w:val="BodyText"/>
      </w:pPr>
      <w:r w:rsidRPr="00625658">
        <w:t xml:space="preserve">Key </w:t>
      </w:r>
      <w:r>
        <w:t xml:space="preserve">model </w:t>
      </w:r>
      <w:r w:rsidRPr="00625658">
        <w:t>stakeholders and decision makers</w:t>
      </w:r>
      <w:r>
        <w:t xml:space="preserve"> </w:t>
      </w:r>
      <w:r w:rsidRPr="00625658">
        <w:t xml:space="preserve">(taking ownership for the assumptions used and responsible for </w:t>
      </w:r>
      <w:r>
        <w:t>t</w:t>
      </w:r>
      <w:r w:rsidRPr="00625658">
        <w:t xml:space="preserve">he </w:t>
      </w:r>
      <w:r>
        <w:t>m</w:t>
      </w:r>
      <w:r w:rsidRPr="00625658">
        <w:t>odel) are:</w:t>
      </w:r>
    </w:p>
    <w:p w14:paraId="771161C7" w14:textId="77777777" w:rsidR="00560B2C" w:rsidRDefault="00560B2C" w:rsidP="00560B2C">
      <w:pPr>
        <w:pStyle w:val="ListBullet"/>
        <w:tabs>
          <w:tab w:val="clear" w:pos="1729"/>
          <w:tab w:val="num" w:pos="360"/>
        </w:tabs>
        <w:spacing w:before="120" w:after="120" w:line="240" w:lineRule="atLeast"/>
        <w:ind w:left="360" w:hanging="360"/>
      </w:pPr>
      <w:r>
        <w:t>[Insert Name] – Model SRO</w:t>
      </w:r>
    </w:p>
    <w:p w14:paraId="70E119E8" w14:textId="77777777" w:rsidR="00560B2C" w:rsidRDefault="00560B2C" w:rsidP="00560B2C">
      <w:pPr>
        <w:pStyle w:val="ListBullet"/>
        <w:tabs>
          <w:tab w:val="clear" w:pos="1729"/>
          <w:tab w:val="num" w:pos="360"/>
        </w:tabs>
        <w:spacing w:before="120" w:after="120" w:line="240" w:lineRule="atLeast"/>
        <w:ind w:left="360" w:hanging="360"/>
      </w:pPr>
      <w:r>
        <w:t>[Insert Name – Insert Role]</w:t>
      </w:r>
    </w:p>
    <w:p w14:paraId="06ABDAFC" w14:textId="77777777" w:rsidR="00560B2C" w:rsidRDefault="00560B2C" w:rsidP="00560B2C">
      <w:pPr>
        <w:pStyle w:val="ListBullet"/>
        <w:tabs>
          <w:tab w:val="clear" w:pos="1729"/>
          <w:tab w:val="num" w:pos="360"/>
        </w:tabs>
        <w:spacing w:before="120" w:after="120" w:line="240" w:lineRule="atLeast"/>
        <w:ind w:left="360" w:hanging="360"/>
      </w:pPr>
      <w:r>
        <w:t>[Insert Name – Insert Role]</w:t>
      </w:r>
    </w:p>
    <w:p w14:paraId="09FCB936" w14:textId="77777777" w:rsidR="00560B2C" w:rsidRDefault="00560B2C" w:rsidP="00560B2C">
      <w:pPr>
        <w:pStyle w:val="ListBullet"/>
        <w:tabs>
          <w:tab w:val="clear" w:pos="1729"/>
          <w:tab w:val="num" w:pos="360"/>
        </w:tabs>
        <w:spacing w:before="120" w:after="120" w:line="240" w:lineRule="atLeast"/>
        <w:ind w:left="360" w:hanging="360"/>
      </w:pPr>
      <w:r>
        <w:t>[Insert Name – Insert Role]</w:t>
      </w:r>
    </w:p>
    <w:p w14:paraId="3F5A00EB" w14:textId="77777777" w:rsidR="00560B2C" w:rsidRDefault="00560B2C" w:rsidP="00560B2C">
      <w:pPr>
        <w:pStyle w:val="ListBullet"/>
        <w:tabs>
          <w:tab w:val="clear" w:pos="1729"/>
          <w:tab w:val="num" w:pos="360"/>
        </w:tabs>
        <w:spacing w:before="120" w:after="120" w:line="240" w:lineRule="atLeast"/>
        <w:ind w:left="360" w:hanging="360"/>
      </w:pPr>
      <w:r>
        <w:t>[Insert as many names and roles as required]</w:t>
      </w:r>
    </w:p>
    <w:p w14:paraId="7AE208F7" w14:textId="0D74D9E0" w:rsidR="00560B2C" w:rsidRDefault="00560B2C" w:rsidP="00560B2C">
      <w:pPr>
        <w:pStyle w:val="ListBullet"/>
        <w:numPr>
          <w:ilvl w:val="0"/>
          <w:numId w:val="0"/>
        </w:numPr>
        <w:spacing w:before="120" w:after="120" w:line="240" w:lineRule="atLeast"/>
        <w:ind w:left="360"/>
      </w:pPr>
      <w:r>
        <w:t xml:space="preserve">{May be informed by Section </w:t>
      </w:r>
      <w:r w:rsidR="00287824">
        <w:t xml:space="preserve">11 and </w:t>
      </w:r>
      <w:r>
        <w:t>12 of Scoping Template}</w:t>
      </w:r>
    </w:p>
    <w:p w14:paraId="4C7EE484" w14:textId="77777777" w:rsidR="00560B2C" w:rsidRDefault="00560B2C" w:rsidP="00560B2C">
      <w:pPr>
        <w:pStyle w:val="Heading2Bold"/>
        <w:ind w:left="578" w:hanging="578"/>
      </w:pPr>
      <w:r>
        <w:t>Model Operators</w:t>
      </w:r>
    </w:p>
    <w:p w14:paraId="3B116E4D" w14:textId="77777777" w:rsidR="00560B2C" w:rsidRPr="00625658" w:rsidRDefault="00560B2C" w:rsidP="00560B2C">
      <w:pPr>
        <w:pStyle w:val="BodyText"/>
      </w:pPr>
      <w:r>
        <w:t>The Model Operator</w:t>
      </w:r>
      <w:r w:rsidRPr="00625658">
        <w:t xml:space="preserve"> are:</w:t>
      </w:r>
    </w:p>
    <w:p w14:paraId="26C14B5A" w14:textId="77777777" w:rsidR="00560B2C" w:rsidRDefault="00560B2C" w:rsidP="00560B2C">
      <w:pPr>
        <w:pStyle w:val="ListBullet"/>
        <w:tabs>
          <w:tab w:val="clear" w:pos="1729"/>
          <w:tab w:val="num" w:pos="360"/>
        </w:tabs>
        <w:spacing w:before="120" w:after="120" w:line="240" w:lineRule="atLeast"/>
        <w:ind w:left="360" w:hanging="360"/>
      </w:pPr>
      <w:r>
        <w:t>[Insert Name – Insert Role]</w:t>
      </w:r>
    </w:p>
    <w:p w14:paraId="60748B31" w14:textId="77777777" w:rsidR="00560B2C" w:rsidRDefault="00560B2C" w:rsidP="00560B2C">
      <w:pPr>
        <w:pStyle w:val="ListBullet"/>
        <w:tabs>
          <w:tab w:val="clear" w:pos="1729"/>
          <w:tab w:val="num" w:pos="360"/>
        </w:tabs>
        <w:spacing w:before="120" w:after="120" w:line="240" w:lineRule="atLeast"/>
        <w:ind w:left="360" w:hanging="360"/>
      </w:pPr>
      <w:r>
        <w:t>[Insert as many names and roles as required]</w:t>
      </w:r>
    </w:p>
    <w:p w14:paraId="720CCC49" w14:textId="77777777" w:rsidR="00560B2C" w:rsidRDefault="00560B2C" w:rsidP="00560B2C">
      <w:pPr>
        <w:pStyle w:val="BodyText"/>
      </w:pPr>
      <w:r>
        <w:t>{May be informed by Section 11 of Scoping Template}</w:t>
      </w:r>
    </w:p>
    <w:p w14:paraId="70060587" w14:textId="77777777" w:rsidR="00560B2C" w:rsidRDefault="00560B2C" w:rsidP="00560B2C">
      <w:pPr>
        <w:pStyle w:val="Heading2Bold"/>
        <w:ind w:left="578" w:hanging="578"/>
      </w:pPr>
      <w:r>
        <w:t>Data Management</w:t>
      </w:r>
    </w:p>
    <w:p w14:paraId="320EF35F" w14:textId="77777777" w:rsidR="00560B2C" w:rsidRPr="00625658" w:rsidRDefault="00560B2C" w:rsidP="00560B2C">
      <w:pPr>
        <w:pStyle w:val="BodyText"/>
      </w:pPr>
      <w:r>
        <w:t>The Data Providers</w:t>
      </w:r>
      <w:r w:rsidRPr="00625658">
        <w:t xml:space="preserve"> are:</w:t>
      </w:r>
    </w:p>
    <w:p w14:paraId="029B4993" w14:textId="77777777" w:rsidR="00560B2C" w:rsidRDefault="00560B2C" w:rsidP="00560B2C">
      <w:pPr>
        <w:pStyle w:val="ListBullet"/>
        <w:tabs>
          <w:tab w:val="clear" w:pos="1729"/>
          <w:tab w:val="num" w:pos="360"/>
        </w:tabs>
        <w:spacing w:before="120" w:after="120" w:line="240" w:lineRule="atLeast"/>
        <w:ind w:left="360" w:hanging="360"/>
      </w:pPr>
      <w:r>
        <w:t>[Insert Name – Insert Role]</w:t>
      </w:r>
    </w:p>
    <w:p w14:paraId="1A623983" w14:textId="77777777" w:rsidR="00560B2C" w:rsidRDefault="00560B2C" w:rsidP="00560B2C">
      <w:pPr>
        <w:pStyle w:val="ListBullet"/>
        <w:tabs>
          <w:tab w:val="clear" w:pos="1729"/>
          <w:tab w:val="num" w:pos="360"/>
        </w:tabs>
        <w:spacing w:before="120" w:after="120" w:line="240" w:lineRule="atLeast"/>
        <w:ind w:left="360" w:hanging="360"/>
      </w:pPr>
      <w:r>
        <w:t>[Insert as many names and roles as required]</w:t>
      </w:r>
    </w:p>
    <w:p w14:paraId="45451768" w14:textId="77777777" w:rsidR="00560B2C" w:rsidRPr="00625658" w:rsidRDefault="00560B2C" w:rsidP="00560B2C">
      <w:pPr>
        <w:pStyle w:val="BodyText"/>
      </w:pPr>
      <w:r>
        <w:t>The Data Owners</w:t>
      </w:r>
      <w:r w:rsidRPr="00625658">
        <w:t xml:space="preserve"> are:</w:t>
      </w:r>
    </w:p>
    <w:p w14:paraId="069FBFD6" w14:textId="77777777" w:rsidR="00560B2C" w:rsidRDefault="00560B2C" w:rsidP="00560B2C">
      <w:pPr>
        <w:pStyle w:val="ListBullet"/>
        <w:tabs>
          <w:tab w:val="clear" w:pos="1729"/>
          <w:tab w:val="num" w:pos="360"/>
        </w:tabs>
        <w:spacing w:before="120" w:after="120" w:line="240" w:lineRule="atLeast"/>
        <w:ind w:left="360" w:hanging="360"/>
      </w:pPr>
      <w:r>
        <w:t>[Insert Name – Insert Role]</w:t>
      </w:r>
    </w:p>
    <w:p w14:paraId="398F1A0F" w14:textId="77777777" w:rsidR="00560B2C" w:rsidRDefault="00560B2C" w:rsidP="00560B2C">
      <w:pPr>
        <w:pStyle w:val="ListBullet"/>
        <w:tabs>
          <w:tab w:val="clear" w:pos="1729"/>
          <w:tab w:val="num" w:pos="360"/>
        </w:tabs>
        <w:spacing w:before="120" w:after="120" w:line="240" w:lineRule="atLeast"/>
        <w:ind w:left="360" w:hanging="360"/>
      </w:pPr>
      <w:r>
        <w:lastRenderedPageBreak/>
        <w:t>[Insert as many names and roles as required]</w:t>
      </w:r>
    </w:p>
    <w:p w14:paraId="41E77675" w14:textId="77777777" w:rsidR="00560B2C" w:rsidRDefault="00560B2C" w:rsidP="00560B2C">
      <w:pPr>
        <w:pStyle w:val="BodyText"/>
      </w:pPr>
      <w:r>
        <w:t>{May be informed by Section 8 and 12 of Scoping Template}</w:t>
      </w:r>
    </w:p>
    <w:p w14:paraId="67B84B81" w14:textId="179A3737" w:rsidR="00560B2C" w:rsidRDefault="00560B2C" w:rsidP="00560B2C">
      <w:pPr>
        <w:pStyle w:val="BodyText"/>
      </w:pPr>
      <w:r>
        <w:t xml:space="preserve">[Insert </w:t>
      </w:r>
      <w:r w:rsidRPr="009D4A0E">
        <w:t xml:space="preserve">a description of how the </w:t>
      </w:r>
      <w:r>
        <w:t>data will be signed off and changes manged]</w:t>
      </w:r>
    </w:p>
    <w:p w14:paraId="7D26C885" w14:textId="477AEC7F" w:rsidR="00560B2C" w:rsidRPr="005B1AA9" w:rsidRDefault="00560B2C" w:rsidP="00560B2C">
      <w:pPr>
        <w:pStyle w:val="Heading1"/>
      </w:pPr>
      <w:bookmarkStart w:id="12" w:name="_Toc67934186"/>
      <w:r>
        <w:lastRenderedPageBreak/>
        <w:t>Model Functionality</w:t>
      </w:r>
      <w:bookmarkEnd w:id="12"/>
    </w:p>
    <w:p w14:paraId="0F93589D" w14:textId="77777777" w:rsidR="00B4472D" w:rsidRDefault="009B6798" w:rsidP="009B6798">
      <w:pPr>
        <w:pStyle w:val="Heading2Bold"/>
        <w:ind w:left="578" w:hanging="578"/>
      </w:pPr>
      <w:r>
        <w:t>Model Timeline</w:t>
      </w:r>
      <w:bookmarkEnd w:id="10"/>
      <w:bookmarkEnd w:id="11"/>
    </w:p>
    <w:p w14:paraId="111CF39B" w14:textId="5E1D7B34" w:rsidR="009B6798" w:rsidRDefault="009B6798" w:rsidP="00B4472D">
      <w:pPr>
        <w:pStyle w:val="BodyText"/>
      </w:pPr>
      <w:r>
        <w:t xml:space="preserve">The </w:t>
      </w:r>
      <w:r w:rsidR="00122377">
        <w:t>m</w:t>
      </w:r>
      <w:r>
        <w:t xml:space="preserve">odel timeline is based on a [financial year from </w:t>
      </w:r>
      <w:r w:rsidR="00C27D31">
        <w:t xml:space="preserve">1 </w:t>
      </w:r>
      <w:r>
        <w:t xml:space="preserve">April – </w:t>
      </w:r>
      <w:r w:rsidR="00C27D31">
        <w:t xml:space="preserve">31 </w:t>
      </w:r>
      <w:r>
        <w:t xml:space="preserve">March]. </w:t>
      </w:r>
    </w:p>
    <w:p w14:paraId="26235A69" w14:textId="2C0C7347" w:rsidR="009B6798" w:rsidRDefault="009B6798" w:rsidP="009B6798">
      <w:pPr>
        <w:pStyle w:val="BodyText"/>
      </w:pPr>
      <w:r>
        <w:t xml:space="preserve">[The </w:t>
      </w:r>
      <w:r w:rsidR="00122377">
        <w:t>m</w:t>
      </w:r>
      <w:r>
        <w:t>odel shows forecast projections only and does not include the functionality to incorporate actual costs</w:t>
      </w:r>
      <w:r w:rsidR="00F6462A">
        <w:t>]</w:t>
      </w:r>
    </w:p>
    <w:p w14:paraId="79E75C57" w14:textId="528EE5FD" w:rsidR="009B6798" w:rsidRDefault="00B4472D" w:rsidP="009B6798">
      <w:pPr>
        <w:pStyle w:val="BodyText"/>
      </w:pPr>
      <w:r>
        <w:t>o</w:t>
      </w:r>
      <w:r w:rsidR="009B6798">
        <w:t>r</w:t>
      </w:r>
    </w:p>
    <w:p w14:paraId="1AF4C0D8" w14:textId="74AF2828" w:rsidR="009B6798" w:rsidRDefault="009B6798" w:rsidP="009B6798">
      <w:pPr>
        <w:pStyle w:val="BodyText"/>
      </w:pPr>
      <w:r>
        <w:t xml:space="preserve">[The </w:t>
      </w:r>
      <w:r w:rsidR="00122377">
        <w:t>m</w:t>
      </w:r>
      <w:r>
        <w:t>odel includes forecast projections and also includes functionality to incorporate actual costs]</w:t>
      </w:r>
    </w:p>
    <w:p w14:paraId="1EBA44AC" w14:textId="7EA47DAA" w:rsidR="009B6798" w:rsidRDefault="009B6798" w:rsidP="009B6798">
      <w:pPr>
        <w:pStyle w:val="BodyText"/>
      </w:pPr>
      <w:r>
        <w:t xml:space="preserve">The </w:t>
      </w:r>
      <w:r w:rsidR="00122377">
        <w:t>m</w:t>
      </w:r>
      <w:r>
        <w:t>odel covers the following periods:</w:t>
      </w:r>
    </w:p>
    <w:p w14:paraId="6AE93946" w14:textId="0775DBC5" w:rsidR="009B6798" w:rsidRPr="000523B1" w:rsidRDefault="000523B1" w:rsidP="000523B1">
      <w:pPr>
        <w:pStyle w:val="BodyText"/>
      </w:pPr>
      <w:r w:rsidRPr="000523B1">
        <w:t xml:space="preserve">[Insert Periods covered by the </w:t>
      </w:r>
      <w:r w:rsidR="00122377">
        <w:t>m</w:t>
      </w:r>
      <w:r w:rsidRPr="000523B1">
        <w:t>odel]</w:t>
      </w:r>
    </w:p>
    <w:p w14:paraId="0D100ED2" w14:textId="77777777" w:rsidR="00287824" w:rsidRDefault="00287824" w:rsidP="00287824">
      <w:pPr>
        <w:pStyle w:val="Paragraph1"/>
      </w:pPr>
      <w:bookmarkStart w:id="13" w:name="_Ref13068340"/>
      <w:r>
        <w:t>{May be informed by Section 10 of Scoping Template}</w:t>
      </w:r>
    </w:p>
    <w:p w14:paraId="11EAB697" w14:textId="77777777" w:rsidR="009B6798" w:rsidRPr="00B4472D" w:rsidRDefault="009B6798" w:rsidP="00B4472D">
      <w:pPr>
        <w:pStyle w:val="Heading2Bold"/>
        <w:ind w:left="578" w:hanging="578"/>
      </w:pPr>
      <w:r w:rsidRPr="00B4472D">
        <w:t>Periodicity</w:t>
      </w:r>
      <w:bookmarkEnd w:id="13"/>
    </w:p>
    <w:p w14:paraId="746B7FE4" w14:textId="4F7CD587" w:rsidR="009B6798" w:rsidRDefault="009B6798" w:rsidP="009B6798">
      <w:pPr>
        <w:pStyle w:val="BodyText"/>
      </w:pPr>
      <w:r>
        <w:t xml:space="preserve">The </w:t>
      </w:r>
      <w:r w:rsidR="00122377">
        <w:t>m</w:t>
      </w:r>
      <w:r>
        <w:t>odel is calculated on a</w:t>
      </w:r>
      <w:r w:rsidR="00F6462A">
        <w:t xml:space="preserve"> [monthly/quarterly/</w:t>
      </w:r>
      <w:r>
        <w:t>annual</w:t>
      </w:r>
      <w:r w:rsidR="000523B1">
        <w:t>/</w:t>
      </w:r>
      <w:r w:rsidR="00B4472D">
        <w:t>[TBC]</w:t>
      </w:r>
      <w:r w:rsidR="00F6462A">
        <w:t>]</w:t>
      </w:r>
      <w:r>
        <w:t xml:space="preserve"> basis</w:t>
      </w:r>
      <w:r w:rsidR="00F6462A">
        <w:t xml:space="preserve"> [and includes annual summaries]</w:t>
      </w:r>
      <w:r>
        <w:t>.</w:t>
      </w:r>
    </w:p>
    <w:p w14:paraId="21DEE603" w14:textId="7B983653" w:rsidR="00AE6511" w:rsidRDefault="00544D1A" w:rsidP="00AE6511">
      <w:pPr>
        <w:pStyle w:val="Paragraph1"/>
      </w:pPr>
      <w:r>
        <w:t>{May be informed by</w:t>
      </w:r>
      <w:r w:rsidR="00AE6511">
        <w:t xml:space="preserve"> </w:t>
      </w:r>
      <w:r w:rsidR="00287824">
        <w:t>Section 10</w:t>
      </w:r>
      <w:r w:rsidR="00AE6511">
        <w:t xml:space="preserve"> of Scoping Template}</w:t>
      </w:r>
    </w:p>
    <w:p w14:paraId="50097215" w14:textId="77777777" w:rsidR="008D63C8" w:rsidRDefault="008D63C8" w:rsidP="008D63C8">
      <w:pPr>
        <w:pStyle w:val="Heading2Bold"/>
        <w:ind w:left="578" w:hanging="578"/>
      </w:pPr>
      <w:r w:rsidRPr="00F6462A">
        <w:t>Scenarios</w:t>
      </w:r>
      <w:r>
        <w:t xml:space="preserve"> &amp; Sensitivities</w:t>
      </w:r>
    </w:p>
    <w:p w14:paraId="156A6413" w14:textId="2F2108F6" w:rsidR="008D63C8" w:rsidRDefault="008D63C8" w:rsidP="008D63C8">
      <w:pPr>
        <w:pStyle w:val="BodyText"/>
      </w:pPr>
      <w:r w:rsidRPr="00F6462A">
        <w:t xml:space="preserve">The </w:t>
      </w:r>
      <w:r w:rsidR="00122377">
        <w:t>m</w:t>
      </w:r>
      <w:r w:rsidRPr="00F6462A">
        <w:t>odel includes the following scenario functionality:</w:t>
      </w:r>
    </w:p>
    <w:p w14:paraId="2525C8A0" w14:textId="2161849C" w:rsidR="006E52B9" w:rsidRDefault="008D63C8" w:rsidP="008D63C8">
      <w:pPr>
        <w:pStyle w:val="BodyText"/>
      </w:pPr>
      <w:r>
        <w:t xml:space="preserve">[Enter details regarding </w:t>
      </w:r>
      <w:r w:rsidR="006E52B9">
        <w:t xml:space="preserve">the names / number of </w:t>
      </w:r>
      <w:r>
        <w:t xml:space="preserve">scenarios </w:t>
      </w:r>
      <w:r w:rsidR="006E52B9">
        <w:t xml:space="preserve">included in the </w:t>
      </w:r>
      <w:r w:rsidR="00122377">
        <w:t>m</w:t>
      </w:r>
      <w:r w:rsidR="006E52B9">
        <w:t>odel.</w:t>
      </w:r>
    </w:p>
    <w:p w14:paraId="2D8DFB94" w14:textId="352913D6" w:rsidR="008D63C8" w:rsidRDefault="006E52B9" w:rsidP="008D63C8">
      <w:pPr>
        <w:pStyle w:val="BodyText"/>
      </w:pPr>
      <w:r>
        <w:t xml:space="preserve">Enter details of </w:t>
      </w:r>
      <w:r w:rsidR="008D63C8">
        <w:t xml:space="preserve">sensitivities </w:t>
      </w:r>
      <w:r>
        <w:t xml:space="preserve">included in the </w:t>
      </w:r>
      <w:r w:rsidR="00122377">
        <w:t>m</w:t>
      </w:r>
      <w:r>
        <w:t>odel.</w:t>
      </w:r>
      <w:r w:rsidR="008D63C8">
        <w:t>]</w:t>
      </w:r>
    </w:p>
    <w:p w14:paraId="04187C59" w14:textId="3C154CA1" w:rsidR="008D63C8" w:rsidRDefault="00544D1A" w:rsidP="008D63C8">
      <w:pPr>
        <w:pStyle w:val="Paragraph1"/>
      </w:pPr>
      <w:r>
        <w:t>{May be informed by</w:t>
      </w:r>
      <w:r w:rsidR="008D63C8">
        <w:t xml:space="preserve"> Question 7.9 and 8.2 of Scoping Template}</w:t>
      </w:r>
    </w:p>
    <w:p w14:paraId="18299B20" w14:textId="77777777" w:rsidR="00287824" w:rsidRDefault="00287824" w:rsidP="008D63C8">
      <w:pPr>
        <w:pStyle w:val="Paragraph1"/>
      </w:pPr>
    </w:p>
    <w:p w14:paraId="3A671F19" w14:textId="77777777" w:rsidR="008D63C8" w:rsidRDefault="008D63C8" w:rsidP="008D63C8">
      <w:pPr>
        <w:pStyle w:val="Heading2Bold"/>
        <w:ind w:left="578" w:hanging="578"/>
      </w:pPr>
      <w:r>
        <w:lastRenderedPageBreak/>
        <w:t>Risk &amp; Uncertainty</w:t>
      </w:r>
    </w:p>
    <w:p w14:paraId="2120E7D6" w14:textId="03EAD74E" w:rsidR="008D63C8" w:rsidRDefault="008D63C8" w:rsidP="008D63C8">
      <w:pPr>
        <w:pStyle w:val="Paragraph1"/>
      </w:pPr>
      <w:r w:rsidRPr="00F6462A">
        <w:t xml:space="preserve">The </w:t>
      </w:r>
      <w:r w:rsidR="00122377">
        <w:t>m</w:t>
      </w:r>
      <w:r w:rsidRPr="00F6462A">
        <w:t xml:space="preserve">odel </w:t>
      </w:r>
      <w:r>
        <w:t>takes the following approach to Risk &amp; Uncertainty</w:t>
      </w:r>
      <w:r w:rsidRPr="00F6462A">
        <w:t>:</w:t>
      </w:r>
    </w:p>
    <w:p w14:paraId="066AC9D9" w14:textId="635287A7" w:rsidR="008D63C8" w:rsidRDefault="008D63C8" w:rsidP="008D63C8">
      <w:pPr>
        <w:pStyle w:val="BodyText"/>
      </w:pPr>
      <w:r>
        <w:t xml:space="preserve">[Enter details regarding how the </w:t>
      </w:r>
      <w:r w:rsidR="00122377">
        <w:t>m</w:t>
      </w:r>
      <w:r>
        <w:t xml:space="preserve">odel </w:t>
      </w:r>
      <w:r w:rsidR="00B4472D">
        <w:t>treats</w:t>
      </w:r>
      <w:r>
        <w:t xml:space="preserve"> Risk &amp; Uncertainty]</w:t>
      </w:r>
    </w:p>
    <w:p w14:paraId="078BB774" w14:textId="2CA0407E" w:rsidR="008D63C8" w:rsidRDefault="00544D1A" w:rsidP="008D63C8">
      <w:pPr>
        <w:pStyle w:val="Paragraph1"/>
      </w:pPr>
      <w:r>
        <w:t>{May be informed by</w:t>
      </w:r>
      <w:r w:rsidR="008D63C8">
        <w:t xml:space="preserve"> Question 7.13 of Scoping Template}</w:t>
      </w:r>
    </w:p>
    <w:p w14:paraId="479659C7" w14:textId="77777777" w:rsidR="00674116" w:rsidRDefault="00674116" w:rsidP="00674116">
      <w:pPr>
        <w:pStyle w:val="Heading2Bold"/>
        <w:ind w:left="578" w:hanging="578"/>
      </w:pPr>
      <w:r>
        <w:t>Optimism Bias</w:t>
      </w:r>
    </w:p>
    <w:p w14:paraId="6DFEFC8F" w14:textId="77777777" w:rsidR="00674116" w:rsidRDefault="00674116" w:rsidP="00674116">
      <w:pPr>
        <w:pStyle w:val="Paragraph1"/>
      </w:pPr>
      <w:r w:rsidRPr="00F6462A">
        <w:t xml:space="preserve">The </w:t>
      </w:r>
      <w:r>
        <w:t>m</w:t>
      </w:r>
      <w:r w:rsidRPr="00F6462A">
        <w:t xml:space="preserve">odel </w:t>
      </w:r>
      <w:r>
        <w:t>takes the following approach to Optimism Bias</w:t>
      </w:r>
      <w:r w:rsidRPr="00F6462A">
        <w:t>:</w:t>
      </w:r>
    </w:p>
    <w:p w14:paraId="6A2BEEE9" w14:textId="77777777" w:rsidR="00674116" w:rsidRDefault="00674116" w:rsidP="00674116">
      <w:pPr>
        <w:pStyle w:val="BodyText"/>
      </w:pPr>
      <w:r>
        <w:t>[Enter details regarding how the model accounts for Optimism Bias]</w:t>
      </w:r>
    </w:p>
    <w:p w14:paraId="32794F51" w14:textId="77777777" w:rsidR="00674116" w:rsidRDefault="00674116" w:rsidP="00674116">
      <w:pPr>
        <w:pStyle w:val="BodyText"/>
      </w:pPr>
      <w:r>
        <w:t>{May be informed by Question 7.14 of Scoping Template}</w:t>
      </w:r>
    </w:p>
    <w:p w14:paraId="66A7F4EA" w14:textId="1AA328E5" w:rsidR="00F6462A" w:rsidRDefault="000A56D4" w:rsidP="00F6462A">
      <w:pPr>
        <w:pStyle w:val="Heading2Bold"/>
        <w:ind w:left="578" w:hanging="578"/>
      </w:pPr>
      <w:r>
        <w:t>Mode</w:t>
      </w:r>
      <w:r w:rsidR="00AE6511">
        <w:t>l</w:t>
      </w:r>
      <w:r>
        <w:t xml:space="preserve"> Currencies</w:t>
      </w:r>
    </w:p>
    <w:p w14:paraId="546BA493" w14:textId="702AF3F9" w:rsidR="00F6462A" w:rsidRDefault="00F6462A" w:rsidP="00F6462A">
      <w:pPr>
        <w:pStyle w:val="BodyText"/>
        <w:rPr>
          <w:rFonts w:asciiTheme="majorHAnsi" w:hAnsiTheme="majorHAnsi"/>
        </w:rPr>
      </w:pPr>
      <w:r>
        <w:t>[</w:t>
      </w:r>
      <w:r w:rsidR="000A56D4">
        <w:rPr>
          <w:rFonts w:asciiTheme="majorHAnsi" w:hAnsiTheme="majorHAnsi"/>
        </w:rPr>
        <w:t>Modelling will be undertaken in GBP</w:t>
      </w:r>
      <w:r w:rsidR="000A56D4">
        <w:t xml:space="preserve"> and t</w:t>
      </w:r>
      <w:r>
        <w:t xml:space="preserve">he </w:t>
      </w:r>
      <w:r w:rsidR="00122377">
        <w:t>m</w:t>
      </w:r>
      <w:r>
        <w:t xml:space="preserve">odel </w:t>
      </w:r>
      <w:r>
        <w:rPr>
          <w:rFonts w:asciiTheme="majorHAnsi" w:hAnsiTheme="majorHAnsi"/>
        </w:rPr>
        <w:t>does</w:t>
      </w:r>
      <w:r w:rsidRPr="00003B12">
        <w:rPr>
          <w:rFonts w:asciiTheme="majorHAnsi" w:hAnsiTheme="majorHAnsi"/>
        </w:rPr>
        <w:t xml:space="preserve"> not include any functionality with regards to foreign currencies or foreign exchange</w:t>
      </w:r>
      <w:r>
        <w:rPr>
          <w:rFonts w:asciiTheme="majorHAnsi" w:hAnsiTheme="majorHAnsi"/>
        </w:rPr>
        <w:t>]</w:t>
      </w:r>
    </w:p>
    <w:p w14:paraId="1EBBD8B0" w14:textId="383AE0A7" w:rsidR="00F6462A" w:rsidRDefault="00B4472D" w:rsidP="00F6462A">
      <w:pPr>
        <w:pStyle w:val="BodyText"/>
        <w:rPr>
          <w:rFonts w:asciiTheme="majorHAnsi" w:hAnsiTheme="majorHAnsi"/>
        </w:rPr>
      </w:pPr>
      <w:r>
        <w:rPr>
          <w:rFonts w:asciiTheme="majorHAnsi" w:hAnsiTheme="majorHAnsi"/>
        </w:rPr>
        <w:t>o</w:t>
      </w:r>
      <w:r w:rsidR="00F6462A">
        <w:rPr>
          <w:rFonts w:asciiTheme="majorHAnsi" w:hAnsiTheme="majorHAnsi"/>
        </w:rPr>
        <w:t>r</w:t>
      </w:r>
    </w:p>
    <w:p w14:paraId="61FD3DCE" w14:textId="3ADE7D49" w:rsidR="00F6462A" w:rsidRDefault="00F6462A" w:rsidP="00F6462A">
      <w:pPr>
        <w:pStyle w:val="BodyText"/>
        <w:rPr>
          <w:rFonts w:asciiTheme="majorHAnsi" w:hAnsiTheme="majorHAnsi"/>
        </w:rPr>
      </w:pPr>
      <w:r>
        <w:rPr>
          <w:rFonts w:asciiTheme="majorHAnsi" w:hAnsiTheme="majorHAnsi"/>
        </w:rPr>
        <w:t>[</w:t>
      </w:r>
      <w:r w:rsidR="000A56D4">
        <w:rPr>
          <w:rFonts w:asciiTheme="majorHAnsi" w:hAnsiTheme="majorHAnsi"/>
        </w:rPr>
        <w:t xml:space="preserve">Modelling will be undertaken in GBP and the </w:t>
      </w:r>
      <w:r w:rsidR="00122377">
        <w:rPr>
          <w:rFonts w:asciiTheme="majorHAnsi" w:hAnsiTheme="majorHAnsi"/>
        </w:rPr>
        <w:t>m</w:t>
      </w:r>
      <w:r w:rsidR="000A56D4">
        <w:rPr>
          <w:rFonts w:asciiTheme="majorHAnsi" w:hAnsiTheme="majorHAnsi"/>
        </w:rPr>
        <w:t>odel will [e</w:t>
      </w:r>
      <w:r>
        <w:rPr>
          <w:rFonts w:asciiTheme="majorHAnsi" w:hAnsiTheme="majorHAnsi"/>
        </w:rPr>
        <w:t xml:space="preserve">nter details regarding </w:t>
      </w:r>
      <w:r w:rsidR="000A56D4" w:rsidRPr="00003B12">
        <w:rPr>
          <w:rFonts w:asciiTheme="majorHAnsi" w:hAnsiTheme="majorHAnsi"/>
        </w:rPr>
        <w:t>foreign currencies or foreign exchange</w:t>
      </w:r>
      <w:r w:rsidR="000A56D4">
        <w:rPr>
          <w:rFonts w:asciiTheme="majorHAnsi" w:hAnsiTheme="majorHAnsi"/>
        </w:rPr>
        <w:t xml:space="preserve"> </w:t>
      </w:r>
      <w:r>
        <w:rPr>
          <w:rFonts w:asciiTheme="majorHAnsi" w:hAnsiTheme="majorHAnsi"/>
        </w:rPr>
        <w:t>considerations</w:t>
      </w:r>
      <w:r w:rsidR="000A56D4">
        <w:rPr>
          <w:rFonts w:asciiTheme="majorHAnsi" w:hAnsiTheme="majorHAnsi"/>
        </w:rPr>
        <w:t>]</w:t>
      </w:r>
      <w:r>
        <w:rPr>
          <w:rFonts w:asciiTheme="majorHAnsi" w:hAnsiTheme="majorHAnsi"/>
        </w:rPr>
        <w:t>]</w:t>
      </w:r>
    </w:p>
    <w:p w14:paraId="5298F87F" w14:textId="041E7CA9" w:rsidR="000A56D4" w:rsidRPr="000A56D4" w:rsidRDefault="00544D1A" w:rsidP="000A56D4">
      <w:pPr>
        <w:pStyle w:val="Paragraph1"/>
      </w:pPr>
      <w:r>
        <w:t>{May be informed by</w:t>
      </w:r>
      <w:r w:rsidR="000A56D4">
        <w:t xml:space="preserve"> Question 7.12 of Scoping Template}</w:t>
      </w:r>
    </w:p>
    <w:p w14:paraId="33BA49D0" w14:textId="1C350CC4" w:rsidR="00F6462A" w:rsidRDefault="00F6462A" w:rsidP="00F6462A">
      <w:pPr>
        <w:pStyle w:val="Heading2Bold"/>
        <w:ind w:left="578" w:hanging="578"/>
      </w:pPr>
      <w:r>
        <w:t>Inflation</w:t>
      </w:r>
    </w:p>
    <w:p w14:paraId="5F798AFC" w14:textId="04792DAB" w:rsidR="00B4472D" w:rsidRDefault="00B4472D" w:rsidP="00B4472D">
      <w:pPr>
        <w:pStyle w:val="Paragraph1"/>
      </w:pPr>
      <w:r w:rsidRPr="00F6462A">
        <w:t xml:space="preserve">The </w:t>
      </w:r>
      <w:r w:rsidR="00122377">
        <w:t>m</w:t>
      </w:r>
      <w:r w:rsidRPr="00F6462A">
        <w:t xml:space="preserve">odel </w:t>
      </w:r>
      <w:r>
        <w:t>takes the following approach to Inflation</w:t>
      </w:r>
      <w:r w:rsidRPr="00F6462A">
        <w:t>:</w:t>
      </w:r>
    </w:p>
    <w:p w14:paraId="0CAE926C" w14:textId="5C9106D9" w:rsidR="00F6462A" w:rsidRDefault="00F6462A" w:rsidP="00B4472D">
      <w:pPr>
        <w:pStyle w:val="BodyText"/>
      </w:pPr>
      <w:r>
        <w:t>[Enter details regarding how inflation is treated]</w:t>
      </w:r>
    </w:p>
    <w:p w14:paraId="6DDC21B8" w14:textId="76BED837" w:rsidR="000A56D4" w:rsidRDefault="00544D1A" w:rsidP="00F6462A">
      <w:pPr>
        <w:pStyle w:val="Paragraph1"/>
      </w:pPr>
      <w:r>
        <w:t>{May be informed by</w:t>
      </w:r>
      <w:r w:rsidR="000A56D4">
        <w:t xml:space="preserve"> Question 7.10 of Scoping Template}</w:t>
      </w:r>
    </w:p>
    <w:p w14:paraId="1279ACE5" w14:textId="77777777" w:rsidR="00287824" w:rsidRPr="000A56D4" w:rsidRDefault="00287824" w:rsidP="00F6462A">
      <w:pPr>
        <w:pStyle w:val="Paragraph1"/>
      </w:pPr>
    </w:p>
    <w:p w14:paraId="2688ECA4" w14:textId="30D246CE" w:rsidR="000A56D4" w:rsidRDefault="000A56D4" w:rsidP="000A56D4">
      <w:pPr>
        <w:pStyle w:val="Heading2Bold"/>
        <w:ind w:left="578" w:hanging="578"/>
      </w:pPr>
      <w:r>
        <w:lastRenderedPageBreak/>
        <w:t>Taxation</w:t>
      </w:r>
    </w:p>
    <w:p w14:paraId="6DEB25AB" w14:textId="37D9ABEC" w:rsidR="000A56D4" w:rsidRDefault="000A56D4" w:rsidP="000A56D4">
      <w:pPr>
        <w:pStyle w:val="Paragraph1"/>
      </w:pPr>
      <w:r w:rsidRPr="00F6462A">
        <w:t xml:space="preserve">The </w:t>
      </w:r>
      <w:r w:rsidR="00122377">
        <w:t>m</w:t>
      </w:r>
      <w:r w:rsidRPr="00F6462A">
        <w:t xml:space="preserve">odel </w:t>
      </w:r>
      <w:r>
        <w:t>takes the following approach to Taxation</w:t>
      </w:r>
      <w:r w:rsidRPr="00F6462A">
        <w:t>:</w:t>
      </w:r>
    </w:p>
    <w:p w14:paraId="71110602" w14:textId="34A55C6B" w:rsidR="000A56D4" w:rsidRDefault="000A56D4" w:rsidP="000A56D4">
      <w:pPr>
        <w:pStyle w:val="BodyText"/>
      </w:pPr>
      <w:r>
        <w:t xml:space="preserve">[Enter details regarding how the </w:t>
      </w:r>
      <w:r w:rsidR="00122377">
        <w:t>m</w:t>
      </w:r>
      <w:r>
        <w:t xml:space="preserve">odel </w:t>
      </w:r>
      <w:r w:rsidR="00B4472D">
        <w:t>treats</w:t>
      </w:r>
      <w:r>
        <w:t xml:space="preserve"> Taxation </w:t>
      </w:r>
      <w:r w:rsidR="00B4472D">
        <w:t>(</w:t>
      </w:r>
      <w:r>
        <w:t>including irrecoverable VAT</w:t>
      </w:r>
      <w:r w:rsidR="00B4472D">
        <w:t>)</w:t>
      </w:r>
      <w:r>
        <w:t>]</w:t>
      </w:r>
    </w:p>
    <w:p w14:paraId="3669F8A1" w14:textId="24266E5D" w:rsidR="000A56D4" w:rsidRDefault="00544D1A" w:rsidP="000A56D4">
      <w:pPr>
        <w:pStyle w:val="Paragraph1"/>
      </w:pPr>
      <w:r>
        <w:t>{May be informed by</w:t>
      </w:r>
      <w:r w:rsidR="000A56D4">
        <w:t xml:space="preserve"> Question 7.11 of Scoping Template}</w:t>
      </w:r>
    </w:p>
    <w:p w14:paraId="58CBDA3C" w14:textId="1BA6636E" w:rsidR="00F6462A" w:rsidRPr="005B1AA9" w:rsidRDefault="00F6462A" w:rsidP="00F6462A">
      <w:pPr>
        <w:pStyle w:val="Heading1"/>
      </w:pPr>
      <w:bookmarkStart w:id="14" w:name="_Toc67934187"/>
      <w:r>
        <w:lastRenderedPageBreak/>
        <w:t>Model Structure</w:t>
      </w:r>
      <w:bookmarkEnd w:id="14"/>
    </w:p>
    <w:p w14:paraId="737FFE73" w14:textId="5542234D" w:rsidR="00F6462A" w:rsidRPr="00F6462A" w:rsidRDefault="00F6462A" w:rsidP="00F6462A">
      <w:pPr>
        <w:pStyle w:val="Heading2Bold"/>
        <w:ind w:left="578" w:hanging="578"/>
      </w:pPr>
      <w:r w:rsidRPr="00F6462A">
        <w:t>Software requirements</w:t>
      </w:r>
    </w:p>
    <w:p w14:paraId="105185CE" w14:textId="692DEBC9" w:rsidR="00F6462A" w:rsidRPr="00F6462A" w:rsidRDefault="00F6462A" w:rsidP="00F6462A">
      <w:pPr>
        <w:pStyle w:val="BodyText"/>
      </w:pPr>
      <w:r w:rsidRPr="00F6462A">
        <w:t xml:space="preserve">The </w:t>
      </w:r>
      <w:r w:rsidR="00122377">
        <w:t>m</w:t>
      </w:r>
      <w:r w:rsidRPr="00F6462A">
        <w:t xml:space="preserve">odel </w:t>
      </w:r>
      <w:r w:rsidR="00EB43E1">
        <w:t>is</w:t>
      </w:r>
      <w:r w:rsidRPr="00F6462A">
        <w:t xml:space="preserve"> built in </w:t>
      </w:r>
      <w:r w:rsidR="000523B1">
        <w:t>[</w:t>
      </w:r>
      <w:r w:rsidRPr="00F6462A">
        <w:t>Microsoft Excel 2016</w:t>
      </w:r>
      <w:r w:rsidR="000523B1">
        <w:t>]</w:t>
      </w:r>
      <w:r w:rsidRPr="00F6462A">
        <w:t xml:space="preserve"> saved in the </w:t>
      </w:r>
      <w:r w:rsidR="00EB43E1">
        <w:t>[</w:t>
      </w:r>
      <w:r w:rsidRPr="00F6462A">
        <w:t>XLSM</w:t>
      </w:r>
      <w:r w:rsidR="00EB43E1">
        <w:t>]</w:t>
      </w:r>
      <w:r w:rsidRPr="00F6462A">
        <w:t xml:space="preserve"> file format.</w:t>
      </w:r>
    </w:p>
    <w:p w14:paraId="2286E569" w14:textId="21BB75E8" w:rsidR="00F6462A" w:rsidRDefault="00EB43E1" w:rsidP="00F6462A">
      <w:pPr>
        <w:pStyle w:val="BodyText"/>
      </w:pPr>
      <w:r>
        <w:t>[</w:t>
      </w:r>
      <w:r w:rsidR="00F6462A" w:rsidRPr="00F6462A">
        <w:t xml:space="preserve">The </w:t>
      </w:r>
      <w:r w:rsidR="00122377">
        <w:t>m</w:t>
      </w:r>
      <w:r w:rsidR="00F6462A" w:rsidRPr="00F6462A">
        <w:t xml:space="preserve">odel makes use of VBA (Macros) for </w:t>
      </w:r>
      <w:r>
        <w:t>[TBC]</w:t>
      </w:r>
      <w:r w:rsidR="00F6462A" w:rsidRPr="00F6462A">
        <w:t xml:space="preserve"> purposes</w:t>
      </w:r>
      <w:r>
        <w:t>]</w:t>
      </w:r>
    </w:p>
    <w:p w14:paraId="66EB001E" w14:textId="385902DF" w:rsidR="00AE6511" w:rsidRPr="00F6462A" w:rsidRDefault="00544D1A" w:rsidP="00AE6511">
      <w:pPr>
        <w:pStyle w:val="Paragraph1"/>
      </w:pPr>
      <w:r>
        <w:t>{May be informed by</w:t>
      </w:r>
      <w:r w:rsidR="00AE6511">
        <w:t xml:space="preserve"> </w:t>
      </w:r>
      <w:r w:rsidR="00287824">
        <w:t>Section</w:t>
      </w:r>
      <w:r w:rsidR="00AE6511">
        <w:t xml:space="preserve"> 14 of Scoping Template}</w:t>
      </w:r>
    </w:p>
    <w:p w14:paraId="2C1BC21D" w14:textId="1CC8CDE4" w:rsidR="00F6462A" w:rsidRPr="00F6462A" w:rsidRDefault="00F6462A" w:rsidP="00F6462A">
      <w:pPr>
        <w:pStyle w:val="Heading2Bold"/>
        <w:ind w:left="578" w:hanging="578"/>
      </w:pPr>
      <w:r w:rsidRPr="00F6462A">
        <w:t>Sign convention</w:t>
      </w:r>
    </w:p>
    <w:p w14:paraId="3FF2ABA0" w14:textId="2FA710BC" w:rsidR="00F6462A" w:rsidRPr="00F6462A" w:rsidRDefault="00F6462A" w:rsidP="00F6462A">
      <w:pPr>
        <w:pStyle w:val="BodyText"/>
      </w:pPr>
      <w:r w:rsidRPr="00F6462A">
        <w:t xml:space="preserve">The </w:t>
      </w:r>
      <w:r w:rsidR="00122377">
        <w:t>m</w:t>
      </w:r>
      <w:r w:rsidRPr="00F6462A">
        <w:t>odel adopts the following signage conventions:</w:t>
      </w:r>
    </w:p>
    <w:p w14:paraId="5BAEF1D7" w14:textId="70C917E1" w:rsidR="00F6462A" w:rsidRPr="00F6462A" w:rsidRDefault="00F6462A" w:rsidP="00F6462A">
      <w:pPr>
        <w:pStyle w:val="BodyText"/>
      </w:pPr>
      <w:r w:rsidRPr="00F6462A">
        <w:t>•</w:t>
      </w:r>
      <w:r w:rsidRPr="00F6462A">
        <w:tab/>
      </w:r>
      <w:r w:rsidR="00EB43E1">
        <w:t>[</w:t>
      </w:r>
      <w:r w:rsidRPr="00F6462A">
        <w:t>Costs are shown as positive values (+)</w:t>
      </w:r>
      <w:r w:rsidR="00EB43E1">
        <w:t>]</w:t>
      </w:r>
    </w:p>
    <w:p w14:paraId="6180A157" w14:textId="07B44A11" w:rsidR="00F6462A" w:rsidRPr="00F6462A" w:rsidRDefault="00F6462A" w:rsidP="00F6462A">
      <w:pPr>
        <w:pStyle w:val="Heading2Bold"/>
        <w:ind w:left="578" w:hanging="578"/>
      </w:pPr>
      <w:r w:rsidRPr="00F6462A">
        <w:t>Error control</w:t>
      </w:r>
    </w:p>
    <w:p w14:paraId="1B6F8F77" w14:textId="3739D2C4" w:rsidR="000523B1" w:rsidRDefault="00EB43E1" w:rsidP="00F6462A">
      <w:pPr>
        <w:pStyle w:val="BodyText"/>
      </w:pPr>
      <w:r>
        <w:t>[</w:t>
      </w:r>
      <w:r w:rsidR="000523B1">
        <w:t>Enter details of how the</w:t>
      </w:r>
      <w:r w:rsidR="00F6462A" w:rsidRPr="00F6462A">
        <w:t xml:space="preserve"> </w:t>
      </w:r>
      <w:r w:rsidR="00122377">
        <w:t>m</w:t>
      </w:r>
      <w:r w:rsidR="00F6462A" w:rsidRPr="00F6462A">
        <w:t xml:space="preserve">odel </w:t>
      </w:r>
      <w:r w:rsidR="000523B1">
        <w:t>handles and reports errors]</w:t>
      </w:r>
    </w:p>
    <w:p w14:paraId="425D8487" w14:textId="5166A8C6" w:rsidR="00EB43E1" w:rsidRPr="00F6462A" w:rsidRDefault="00EB43E1" w:rsidP="00EB43E1">
      <w:pPr>
        <w:pStyle w:val="Heading2Bold"/>
        <w:ind w:left="578" w:hanging="578"/>
      </w:pPr>
      <w:r>
        <w:t>Model Map</w:t>
      </w:r>
      <w:r w:rsidR="00090383">
        <w:t xml:space="preserve"> / Design</w:t>
      </w:r>
    </w:p>
    <w:p w14:paraId="32F636AD" w14:textId="40577435" w:rsidR="00EB43E1" w:rsidRDefault="00EB43E1" w:rsidP="00EB43E1">
      <w:pPr>
        <w:pStyle w:val="BodyText"/>
      </w:pPr>
      <w:r>
        <w:t xml:space="preserve">The design and structure of the </w:t>
      </w:r>
      <w:r w:rsidR="00122377">
        <w:t>m</w:t>
      </w:r>
      <w:r>
        <w:t>odel is shown in the diagram below:</w:t>
      </w:r>
    </w:p>
    <w:p w14:paraId="096FA201" w14:textId="2BFC047D" w:rsidR="00C56065" w:rsidRDefault="00EB43E1" w:rsidP="00EB43E1">
      <w:pPr>
        <w:pStyle w:val="BodyText"/>
      </w:pPr>
      <w:r>
        <w:t>[I</w:t>
      </w:r>
      <w:r w:rsidR="006A5411">
        <w:t>nsert a Model M</w:t>
      </w:r>
      <w:r>
        <w:t>ap</w:t>
      </w:r>
      <w:r w:rsidR="006A5411">
        <w:t xml:space="preserve"> showing the </w:t>
      </w:r>
      <w:r w:rsidR="00122377">
        <w:t>m</w:t>
      </w:r>
      <w:r w:rsidR="006A5411">
        <w:t>odel design</w:t>
      </w:r>
      <w:r w:rsidR="00544D1A">
        <w:t xml:space="preserve"> and </w:t>
      </w:r>
      <w:r w:rsidR="00090383">
        <w:t>a description of the individual worksheets</w:t>
      </w:r>
      <w:r w:rsidR="00C56065">
        <w:t>]</w:t>
      </w:r>
    </w:p>
    <w:p w14:paraId="19EE935D" w14:textId="543CAED6" w:rsidR="00EB43E1" w:rsidRDefault="00B0383E" w:rsidP="00EB43E1">
      <w:pPr>
        <w:pStyle w:val="BodyText"/>
      </w:pPr>
      <w:r>
        <w:t>[See below for an illustrative Model Map. This should be replaced with a Model Map that fits the model requirements]</w:t>
      </w:r>
    </w:p>
    <w:p w14:paraId="14300825" w14:textId="1E51367D" w:rsidR="00C56065" w:rsidRDefault="009628E7">
      <w:pPr>
        <w:pStyle w:val="BodyText"/>
      </w:pPr>
      <w:r>
        <w:rPr>
          <w:noProof/>
        </w:rPr>
        <w:lastRenderedPageBreak/>
        <w:drawing>
          <wp:anchor distT="0" distB="0" distL="114300" distR="114300" simplePos="0" relativeHeight="251664384" behindDoc="0" locked="0" layoutInCell="1" allowOverlap="1" wp14:anchorId="134A8C85" wp14:editId="3C943F67">
            <wp:simplePos x="2114550" y="647700"/>
            <wp:positionH relativeFrom="column">
              <wp:posOffset>2112645</wp:posOffset>
            </wp:positionH>
            <wp:positionV relativeFrom="paragraph">
              <wp:align>top</wp:align>
            </wp:positionV>
            <wp:extent cx="6450330" cy="572452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50330" cy="5724525"/>
                    </a:xfrm>
                    <a:prstGeom prst="rect">
                      <a:avLst/>
                    </a:prstGeom>
                    <a:noFill/>
                  </pic:spPr>
                </pic:pic>
              </a:graphicData>
            </a:graphic>
          </wp:anchor>
        </w:drawing>
      </w:r>
      <w:r>
        <w:br w:type="textWrapping" w:clear="all"/>
      </w:r>
    </w:p>
    <w:p w14:paraId="77D1E6B9" w14:textId="1D94EA66" w:rsidR="008907EC" w:rsidRDefault="008907EC" w:rsidP="008907EC">
      <w:pPr>
        <w:pStyle w:val="Heading1"/>
      </w:pPr>
      <w:bookmarkStart w:id="15" w:name="_Toc67934188"/>
      <w:r>
        <w:t>Outputs</w:t>
      </w:r>
      <w:bookmarkEnd w:id="15"/>
    </w:p>
    <w:p w14:paraId="7CC44552" w14:textId="5C94AE15" w:rsidR="008907EC" w:rsidRDefault="008907EC" w:rsidP="008907EC">
      <w:pPr>
        <w:pStyle w:val="BodyText"/>
      </w:pPr>
      <w:r>
        <w:t xml:space="preserve">The </w:t>
      </w:r>
      <w:r w:rsidR="00122377">
        <w:t>m</w:t>
      </w:r>
      <w:r w:rsidRPr="00684F4C">
        <w:t>odel include</w:t>
      </w:r>
      <w:r>
        <w:t>s</w:t>
      </w:r>
      <w:r w:rsidRPr="00684F4C">
        <w:t xml:space="preserve"> the following Outputs</w:t>
      </w:r>
      <w:r>
        <w:t xml:space="preserve"> worksheets:</w:t>
      </w:r>
    </w:p>
    <w:p w14:paraId="4A8D3F64" w14:textId="78755D53" w:rsidR="008907EC" w:rsidRPr="00A72739" w:rsidRDefault="008907EC" w:rsidP="008907EC">
      <w:pPr>
        <w:pStyle w:val="Heading2Bold"/>
        <w:ind w:left="578" w:hanging="578"/>
      </w:pPr>
      <w:r>
        <w:t>[Output Sheet 1]</w:t>
      </w:r>
    </w:p>
    <w:p w14:paraId="6B7E0BC5" w14:textId="221C5ABA" w:rsidR="008907EC" w:rsidRDefault="008907EC" w:rsidP="008907EC">
      <w:pPr>
        <w:pStyle w:val="BodyText"/>
      </w:pPr>
      <w:r>
        <w:t>The [Output Sheet 1] includes the following:</w:t>
      </w:r>
    </w:p>
    <w:p w14:paraId="34D14CD7" w14:textId="62481155" w:rsidR="008907EC" w:rsidRDefault="008907EC" w:rsidP="00961BC6">
      <w:pPr>
        <w:pStyle w:val="BodyText"/>
        <w:numPr>
          <w:ilvl w:val="0"/>
          <w:numId w:val="7"/>
        </w:numPr>
      </w:pPr>
      <w:r>
        <w:t>[Insert key information]</w:t>
      </w:r>
    </w:p>
    <w:p w14:paraId="0BD7724F" w14:textId="77777777" w:rsidR="008907EC" w:rsidRDefault="008907EC" w:rsidP="00961BC6">
      <w:pPr>
        <w:pStyle w:val="BodyText"/>
        <w:numPr>
          <w:ilvl w:val="0"/>
          <w:numId w:val="7"/>
        </w:numPr>
      </w:pPr>
      <w:r>
        <w:t>[Insert key information]</w:t>
      </w:r>
    </w:p>
    <w:p w14:paraId="01CDDA93" w14:textId="6FCFCEC3" w:rsidR="008907EC" w:rsidRDefault="008907EC" w:rsidP="00961BC6">
      <w:pPr>
        <w:pStyle w:val="BodyText"/>
        <w:numPr>
          <w:ilvl w:val="0"/>
          <w:numId w:val="7"/>
        </w:numPr>
      </w:pPr>
      <w:r>
        <w:t>[</w:t>
      </w:r>
      <w:r w:rsidR="000523B1">
        <w:t>Add as many bullets as required]</w:t>
      </w:r>
    </w:p>
    <w:p w14:paraId="27C5C6A8" w14:textId="61569BE8" w:rsidR="008907EC" w:rsidRDefault="008907EC" w:rsidP="008907EC">
      <w:pPr>
        <w:pStyle w:val="BodyText"/>
      </w:pPr>
      <w:r>
        <w:t>An extract of the [Output Sheet 1] sheet can be seen below:</w:t>
      </w:r>
    </w:p>
    <w:p w14:paraId="105817F8" w14:textId="493CF33A" w:rsidR="000523B1" w:rsidRDefault="000523B1" w:rsidP="00EB43E1">
      <w:pPr>
        <w:pStyle w:val="BodyText"/>
      </w:pPr>
      <w:r>
        <w:t>[Insert extract of output sheet]</w:t>
      </w:r>
    </w:p>
    <w:p w14:paraId="7D55F55D" w14:textId="4EE73A1D" w:rsidR="008907EC" w:rsidRDefault="008907EC" w:rsidP="00EB43E1">
      <w:pPr>
        <w:pStyle w:val="BodyText"/>
      </w:pPr>
      <w:r w:rsidRPr="008907EC">
        <w:t xml:space="preserve">[Replicate </w:t>
      </w:r>
      <w:r>
        <w:t xml:space="preserve">Output Sheet sections </w:t>
      </w:r>
      <w:r w:rsidRPr="008907EC">
        <w:t xml:space="preserve">for each output sheet in the </w:t>
      </w:r>
      <w:r w:rsidR="00122377">
        <w:t>m</w:t>
      </w:r>
      <w:r w:rsidRPr="008907EC">
        <w:t>odel</w:t>
      </w:r>
      <w:r w:rsidR="000523B1">
        <w:t>, as required</w:t>
      </w:r>
      <w:r w:rsidRPr="008907EC">
        <w:t>]</w:t>
      </w:r>
    </w:p>
    <w:p w14:paraId="2A2BDBBB" w14:textId="68DEC78E" w:rsidR="005A6B48" w:rsidRDefault="005A6B48" w:rsidP="005A6B48">
      <w:pPr>
        <w:pStyle w:val="BodyText"/>
      </w:pPr>
      <w:r>
        <w:rPr>
          <w:i/>
          <w:iCs/>
          <w:color w:val="FF0000"/>
        </w:rPr>
        <w:t>Initial output</w:t>
      </w:r>
      <w:r w:rsidRPr="005A6B48">
        <w:rPr>
          <w:i/>
          <w:iCs/>
          <w:color w:val="FF0000"/>
        </w:rPr>
        <w:t xml:space="preserve"> templates should be prepared that set out the content, format and layout of model </w:t>
      </w:r>
      <w:r>
        <w:rPr>
          <w:i/>
          <w:iCs/>
          <w:color w:val="FF0000"/>
        </w:rPr>
        <w:t>outputs</w:t>
      </w:r>
      <w:r w:rsidRPr="005A6B48">
        <w:rPr>
          <w:i/>
          <w:iCs/>
          <w:color w:val="FF0000"/>
        </w:rPr>
        <w:t xml:space="preserve">. </w:t>
      </w:r>
      <w:r>
        <w:rPr>
          <w:i/>
          <w:iCs/>
          <w:color w:val="FF0000"/>
        </w:rPr>
        <w:t>This</w:t>
      </w:r>
      <w:r w:rsidRPr="005A6B48">
        <w:rPr>
          <w:i/>
          <w:iCs/>
          <w:color w:val="FF0000"/>
        </w:rPr>
        <w:t xml:space="preserve"> will </w:t>
      </w:r>
      <w:r>
        <w:rPr>
          <w:i/>
          <w:iCs/>
          <w:color w:val="FF0000"/>
        </w:rPr>
        <w:t>enable discussion and iteration of planned model outputs prior to model development</w:t>
      </w:r>
      <w:r w:rsidRPr="005A6B48">
        <w:rPr>
          <w:i/>
          <w:iCs/>
          <w:color w:val="FF0000"/>
        </w:rPr>
        <w:t>.</w:t>
      </w:r>
      <w:r>
        <w:rPr>
          <w:i/>
          <w:iCs/>
          <w:color w:val="FF0000"/>
        </w:rPr>
        <w:t xml:space="preserve"> </w:t>
      </w:r>
      <w:r w:rsidRPr="005A6B48">
        <w:rPr>
          <w:i/>
          <w:iCs/>
          <w:color w:val="FF0000"/>
        </w:rPr>
        <w:t xml:space="preserve">The </w:t>
      </w:r>
      <w:r>
        <w:rPr>
          <w:i/>
          <w:iCs/>
          <w:color w:val="FF0000"/>
        </w:rPr>
        <w:t>final output</w:t>
      </w:r>
      <w:r w:rsidRPr="005A6B48">
        <w:rPr>
          <w:i/>
          <w:iCs/>
          <w:color w:val="FF0000"/>
        </w:rPr>
        <w:t xml:space="preserve"> templates will form the basis of the model to be developed</w:t>
      </w:r>
      <w:r>
        <w:rPr>
          <w:i/>
          <w:iCs/>
          <w:color w:val="FF0000"/>
        </w:rPr>
        <w:t>.</w:t>
      </w:r>
    </w:p>
    <w:p w14:paraId="47D4B5A6" w14:textId="099B60B0" w:rsidR="0040378B" w:rsidRDefault="0040378B" w:rsidP="00EB43E1">
      <w:pPr>
        <w:pStyle w:val="BodyText"/>
      </w:pPr>
      <w:r>
        <w:t>[Example Output templates can be found in [Insert Filename]]</w:t>
      </w:r>
    </w:p>
    <w:p w14:paraId="143CC011" w14:textId="0E222FE2" w:rsidR="00A35B01" w:rsidRDefault="00544D1A" w:rsidP="00A35B01">
      <w:pPr>
        <w:pStyle w:val="Paragraph1"/>
      </w:pPr>
      <w:r>
        <w:t>{May be informed by</w:t>
      </w:r>
      <w:r w:rsidR="00A35B01">
        <w:t xml:space="preserve"> Section 6</w:t>
      </w:r>
      <w:r w:rsidR="000A56D4">
        <w:t>, Question 7.8</w:t>
      </w:r>
      <w:r w:rsidR="00A35B01">
        <w:t xml:space="preserve"> of Scoping Template}</w:t>
      </w:r>
    </w:p>
    <w:p w14:paraId="1CDC2708" w14:textId="77777777" w:rsidR="00A35B01" w:rsidRDefault="00A35B01" w:rsidP="00EB43E1">
      <w:pPr>
        <w:pStyle w:val="BodyText"/>
      </w:pPr>
    </w:p>
    <w:p w14:paraId="000E1BF5" w14:textId="7F5F7D40" w:rsidR="008907EC" w:rsidRPr="005B1AA9" w:rsidRDefault="008907EC" w:rsidP="008907EC">
      <w:pPr>
        <w:pStyle w:val="Heading1"/>
      </w:pPr>
      <w:bookmarkStart w:id="16" w:name="_Toc67934189"/>
      <w:r>
        <w:t>Cost Lines</w:t>
      </w:r>
      <w:r w:rsidR="00A106F6">
        <w:t>,</w:t>
      </w:r>
      <w:r>
        <w:t xml:space="preserve"> Calculation Logic</w:t>
      </w:r>
      <w:r w:rsidR="00A106F6">
        <w:t xml:space="preserve"> and </w:t>
      </w:r>
      <w:r w:rsidR="00502587">
        <w:t xml:space="preserve">Other </w:t>
      </w:r>
      <w:r w:rsidR="00A106F6">
        <w:t>Inputs</w:t>
      </w:r>
      <w:bookmarkEnd w:id="16"/>
    </w:p>
    <w:p w14:paraId="7E232909" w14:textId="2E702876" w:rsidR="00E0000C" w:rsidRPr="00E0000C" w:rsidRDefault="00E0000C" w:rsidP="00543FED">
      <w:pPr>
        <w:pStyle w:val="BodyText"/>
        <w:rPr>
          <w:i/>
          <w:iCs/>
          <w:color w:val="FF0000"/>
        </w:rPr>
      </w:pPr>
      <w:r w:rsidRPr="00E0000C">
        <w:rPr>
          <w:i/>
          <w:iCs/>
          <w:color w:val="FF0000"/>
        </w:rPr>
        <w:t>This section should document the cost line items</w:t>
      </w:r>
      <w:r w:rsidR="00502587">
        <w:rPr>
          <w:i/>
          <w:iCs/>
          <w:color w:val="FF0000"/>
        </w:rPr>
        <w:t>,</w:t>
      </w:r>
      <w:r w:rsidRPr="00E0000C">
        <w:rPr>
          <w:i/>
          <w:iCs/>
          <w:color w:val="FF0000"/>
        </w:rPr>
        <w:t xml:space="preserve"> associated calculation logic </w:t>
      </w:r>
      <w:r w:rsidR="00502587">
        <w:rPr>
          <w:i/>
          <w:iCs/>
          <w:color w:val="FF0000"/>
        </w:rPr>
        <w:t xml:space="preserve">and inputs </w:t>
      </w:r>
      <w:r w:rsidRPr="00E0000C">
        <w:rPr>
          <w:i/>
          <w:iCs/>
          <w:color w:val="FF0000"/>
        </w:rPr>
        <w:t xml:space="preserve">the SCM will use. </w:t>
      </w:r>
      <w:r w:rsidR="00543FED" w:rsidRPr="00E0000C">
        <w:rPr>
          <w:i/>
          <w:iCs/>
          <w:color w:val="FF0000"/>
        </w:rPr>
        <w:t>This</w:t>
      </w:r>
      <w:r w:rsidR="00320A7D" w:rsidRPr="00E0000C">
        <w:rPr>
          <w:i/>
          <w:iCs/>
          <w:color w:val="FF0000"/>
        </w:rPr>
        <w:t xml:space="preserve"> section will differ for every </w:t>
      </w:r>
      <w:r w:rsidR="001E3A5A" w:rsidRPr="00E0000C">
        <w:rPr>
          <w:i/>
          <w:iCs/>
          <w:color w:val="FF0000"/>
        </w:rPr>
        <w:t>SCM</w:t>
      </w:r>
      <w:r w:rsidR="00320A7D" w:rsidRPr="00E0000C">
        <w:rPr>
          <w:i/>
          <w:iCs/>
          <w:color w:val="FF0000"/>
        </w:rPr>
        <w:t xml:space="preserve"> and t</w:t>
      </w:r>
      <w:r w:rsidR="00543FED" w:rsidRPr="00E0000C">
        <w:rPr>
          <w:i/>
          <w:iCs/>
          <w:color w:val="FF0000"/>
        </w:rPr>
        <w:t xml:space="preserve">he </w:t>
      </w:r>
      <w:bookmarkStart w:id="17" w:name="_Hlk64019888"/>
      <w:r w:rsidR="00543FED" w:rsidRPr="00E0000C">
        <w:rPr>
          <w:i/>
          <w:iCs/>
          <w:color w:val="FF0000"/>
        </w:rPr>
        <w:t>following</w:t>
      </w:r>
      <w:r w:rsidR="00320A7D" w:rsidRPr="00E0000C">
        <w:rPr>
          <w:i/>
          <w:iCs/>
          <w:color w:val="FF0000"/>
        </w:rPr>
        <w:t xml:space="preserve"> structure should </w:t>
      </w:r>
      <w:bookmarkEnd w:id="17"/>
      <w:r w:rsidR="00320A7D" w:rsidRPr="00E0000C">
        <w:rPr>
          <w:i/>
          <w:iCs/>
          <w:color w:val="FF0000"/>
        </w:rPr>
        <w:t xml:space="preserve">be adapted to meet the needs of the </w:t>
      </w:r>
      <w:r w:rsidR="00DF2EC2">
        <w:rPr>
          <w:i/>
          <w:iCs/>
          <w:color w:val="FF0000"/>
        </w:rPr>
        <w:t>m</w:t>
      </w:r>
      <w:r w:rsidR="00320A7D" w:rsidRPr="00E0000C">
        <w:rPr>
          <w:i/>
          <w:iCs/>
          <w:color w:val="FF0000"/>
        </w:rPr>
        <w:t>odel being built.</w:t>
      </w:r>
    </w:p>
    <w:p w14:paraId="2417D56C" w14:textId="5714BF49" w:rsidR="00E0000C" w:rsidRPr="00E0000C" w:rsidRDefault="00E0000C" w:rsidP="00543FED">
      <w:pPr>
        <w:pStyle w:val="BodyText"/>
        <w:rPr>
          <w:i/>
          <w:iCs/>
          <w:color w:val="FF0000"/>
        </w:rPr>
      </w:pPr>
      <w:r w:rsidRPr="00E0000C">
        <w:rPr>
          <w:i/>
          <w:iCs/>
          <w:color w:val="FF0000"/>
        </w:rPr>
        <w:t xml:space="preserve">For example, if there is more than one delivery option, the cost line items for each delivery option will need to be documented. In some models this could be captured by one </w:t>
      </w:r>
      <w:r w:rsidR="00502587">
        <w:rPr>
          <w:i/>
          <w:iCs/>
          <w:color w:val="FF0000"/>
        </w:rPr>
        <w:t xml:space="preserve">Cost Line Items </w:t>
      </w:r>
      <w:r w:rsidRPr="00E0000C">
        <w:rPr>
          <w:i/>
          <w:iCs/>
          <w:color w:val="FF0000"/>
        </w:rPr>
        <w:t xml:space="preserve">table, with differences denoted in </w:t>
      </w:r>
      <w:r w:rsidR="00AF52F5">
        <w:rPr>
          <w:i/>
          <w:iCs/>
          <w:color w:val="FF0000"/>
        </w:rPr>
        <w:t>a</w:t>
      </w:r>
      <w:r w:rsidRPr="00E0000C">
        <w:rPr>
          <w:i/>
          <w:iCs/>
          <w:color w:val="FF0000"/>
        </w:rPr>
        <w:t xml:space="preserve"> </w:t>
      </w:r>
      <w:r w:rsidR="00127250">
        <w:rPr>
          <w:i/>
          <w:iCs/>
          <w:color w:val="FF0000"/>
        </w:rPr>
        <w:t>C</w:t>
      </w:r>
      <w:r w:rsidRPr="00E0000C">
        <w:rPr>
          <w:i/>
          <w:iCs/>
          <w:color w:val="FF0000"/>
        </w:rPr>
        <w:t xml:space="preserve">omments </w:t>
      </w:r>
      <w:r w:rsidR="00AF52F5">
        <w:rPr>
          <w:i/>
          <w:iCs/>
          <w:color w:val="FF0000"/>
        </w:rPr>
        <w:t>column</w:t>
      </w:r>
      <w:r w:rsidRPr="00E0000C">
        <w:rPr>
          <w:i/>
          <w:iCs/>
          <w:color w:val="FF0000"/>
        </w:rPr>
        <w:t xml:space="preserve">. For other models, cost line items may vary significantly between delivery options and therefore it may be better to populate different </w:t>
      </w:r>
      <w:r w:rsidR="00502587">
        <w:rPr>
          <w:i/>
          <w:iCs/>
          <w:color w:val="FF0000"/>
        </w:rPr>
        <w:t xml:space="preserve">Cost Line Items </w:t>
      </w:r>
      <w:r w:rsidRPr="00E0000C">
        <w:rPr>
          <w:i/>
          <w:iCs/>
          <w:color w:val="FF0000"/>
        </w:rPr>
        <w:t>tables for each delivery option.</w:t>
      </w:r>
    </w:p>
    <w:p w14:paraId="32F77E65" w14:textId="17AD4640" w:rsidR="00E0000C" w:rsidRPr="00E0000C" w:rsidRDefault="00E0000C" w:rsidP="00E0000C">
      <w:pPr>
        <w:pStyle w:val="BodyText"/>
        <w:rPr>
          <w:i/>
          <w:iCs/>
          <w:color w:val="FF0000"/>
        </w:rPr>
      </w:pPr>
      <w:r w:rsidRPr="00E0000C">
        <w:rPr>
          <w:i/>
          <w:iCs/>
          <w:color w:val="FF0000"/>
        </w:rPr>
        <w:t xml:space="preserve">The guiding principle that should be followed, is that this document should be sufficiently detailed </w:t>
      </w:r>
      <w:r w:rsidR="00127250">
        <w:rPr>
          <w:i/>
          <w:iCs/>
          <w:color w:val="FF0000"/>
        </w:rPr>
        <w:t>to enable</w:t>
      </w:r>
      <w:r w:rsidRPr="00E0000C">
        <w:rPr>
          <w:i/>
          <w:iCs/>
          <w:color w:val="FF0000"/>
        </w:rPr>
        <w:t xml:space="preserve"> someone independent </w:t>
      </w:r>
      <w:r w:rsidR="00127250">
        <w:rPr>
          <w:i/>
          <w:iCs/>
          <w:color w:val="FF0000"/>
        </w:rPr>
        <w:t xml:space="preserve">to </w:t>
      </w:r>
      <w:r w:rsidRPr="00E0000C">
        <w:rPr>
          <w:i/>
          <w:iCs/>
          <w:color w:val="FF0000"/>
        </w:rPr>
        <w:t xml:space="preserve">follow the logic </w:t>
      </w:r>
      <w:r w:rsidR="00127250">
        <w:rPr>
          <w:i/>
          <w:iCs/>
          <w:color w:val="FF0000"/>
        </w:rPr>
        <w:t xml:space="preserve">and </w:t>
      </w:r>
      <w:r w:rsidRPr="00E0000C">
        <w:rPr>
          <w:i/>
          <w:iCs/>
          <w:color w:val="FF0000"/>
        </w:rPr>
        <w:t xml:space="preserve">reproduce the </w:t>
      </w:r>
      <w:r w:rsidR="00122377">
        <w:rPr>
          <w:i/>
          <w:iCs/>
          <w:color w:val="FF0000"/>
        </w:rPr>
        <w:t>m</w:t>
      </w:r>
      <w:r w:rsidRPr="00E0000C">
        <w:rPr>
          <w:i/>
          <w:iCs/>
          <w:color w:val="FF0000"/>
        </w:rPr>
        <w:t>odel if required.</w:t>
      </w:r>
    </w:p>
    <w:p w14:paraId="06A60328" w14:textId="5803647C" w:rsidR="0021143F" w:rsidRPr="0021143F" w:rsidRDefault="0021143F" w:rsidP="0021143F">
      <w:pPr>
        <w:pStyle w:val="BodyText"/>
      </w:pPr>
      <w:r w:rsidRPr="0021143F">
        <w:t>This section identifies the key components which are modelled and the main drivers of these components.</w:t>
      </w:r>
    </w:p>
    <w:p w14:paraId="181DBA58" w14:textId="5615518F" w:rsidR="00DF2EC2" w:rsidRPr="0021143F" w:rsidRDefault="0021143F" w:rsidP="00DF2EC2">
      <w:pPr>
        <w:pStyle w:val="Heading2Bold"/>
        <w:ind w:left="578" w:hanging="578"/>
      </w:pPr>
      <w:bookmarkStart w:id="18" w:name="_Ref64361789"/>
      <w:r>
        <w:t>Cost Line Items</w:t>
      </w:r>
      <w:bookmarkEnd w:id="18"/>
    </w:p>
    <w:tbl>
      <w:tblPr>
        <w:tblStyle w:val="TableGridLight"/>
        <w:tblpPr w:leftFromText="180" w:rightFromText="180" w:vertAnchor="text" w:tblpXSpec="right" w:tblpY="1"/>
        <w:tblW w:w="14677" w:type="dxa"/>
        <w:tblBorders>
          <w:left w:val="single" w:sz="8" w:space="0" w:color="55B3AF"/>
          <w:bottom w:val="single" w:sz="8" w:space="0" w:color="55B3AF"/>
          <w:right w:val="single" w:sz="8" w:space="0" w:color="55B3AF"/>
          <w:insideH w:val="single" w:sz="8" w:space="0" w:color="55B3AF"/>
          <w:insideV w:val="single" w:sz="8" w:space="0" w:color="55B3AF"/>
        </w:tblBorders>
        <w:tblLayout w:type="fixed"/>
        <w:tblLook w:val="04A0" w:firstRow="1" w:lastRow="0" w:firstColumn="1" w:lastColumn="0" w:noHBand="0" w:noVBand="1"/>
      </w:tblPr>
      <w:tblGrid>
        <w:gridCol w:w="841"/>
        <w:gridCol w:w="1843"/>
        <w:gridCol w:w="2835"/>
        <w:gridCol w:w="1984"/>
        <w:gridCol w:w="1559"/>
        <w:gridCol w:w="1418"/>
        <w:gridCol w:w="4197"/>
      </w:tblGrid>
      <w:tr w:rsidR="00231173" w:rsidRPr="00C5030A" w14:paraId="37F9AF13" w14:textId="77777777" w:rsidTr="00DF2EC2">
        <w:trPr>
          <w:cnfStyle w:val="100000000000" w:firstRow="1" w:lastRow="0" w:firstColumn="0" w:lastColumn="0" w:oddVBand="0" w:evenVBand="0" w:oddHBand="0" w:evenHBand="0" w:firstRowFirstColumn="0" w:firstRowLastColumn="0" w:lastRowFirstColumn="0" w:lastRowLastColumn="0"/>
          <w:trHeight w:val="628"/>
        </w:trPr>
        <w:tc>
          <w:tcPr>
            <w:tcW w:w="841" w:type="dxa"/>
            <w:tcBorders>
              <w:top w:val="nil"/>
              <w:right w:val="nil"/>
            </w:tcBorders>
            <w:hideMark/>
          </w:tcPr>
          <w:p w14:paraId="33A1D4FB" w14:textId="1B5B8D6C" w:rsidR="0021143F" w:rsidRPr="00DF2EC2" w:rsidRDefault="00232BE3" w:rsidP="00DF2EC2">
            <w:pPr>
              <w:pStyle w:val="BodyText"/>
              <w:spacing w:after="100" w:afterAutospacing="1"/>
              <w:rPr>
                <w:b/>
                <w:bCs/>
                <w:szCs w:val="24"/>
              </w:rPr>
            </w:pPr>
            <w:r w:rsidRPr="006E7116">
              <w:rPr>
                <w:b/>
                <w:bCs/>
                <w:szCs w:val="24"/>
              </w:rPr>
              <w:t>Item</w:t>
            </w:r>
          </w:p>
        </w:tc>
        <w:tc>
          <w:tcPr>
            <w:tcW w:w="1843" w:type="dxa"/>
            <w:tcBorders>
              <w:top w:val="nil"/>
              <w:left w:val="nil"/>
              <w:right w:val="nil"/>
            </w:tcBorders>
            <w:hideMark/>
          </w:tcPr>
          <w:p w14:paraId="62747C98" w14:textId="51FB458F" w:rsidR="0021143F" w:rsidRPr="00DF2EC2" w:rsidRDefault="00232BE3" w:rsidP="00DF2EC2">
            <w:pPr>
              <w:pStyle w:val="BodyText"/>
              <w:spacing w:after="100" w:afterAutospacing="1"/>
              <w:rPr>
                <w:b/>
                <w:bCs/>
                <w:szCs w:val="24"/>
              </w:rPr>
            </w:pPr>
            <w:r w:rsidRPr="006E7116">
              <w:rPr>
                <w:b/>
                <w:bCs/>
                <w:szCs w:val="24"/>
              </w:rPr>
              <w:t>Category</w:t>
            </w:r>
          </w:p>
        </w:tc>
        <w:tc>
          <w:tcPr>
            <w:tcW w:w="2835" w:type="dxa"/>
            <w:tcBorders>
              <w:top w:val="nil"/>
              <w:left w:val="nil"/>
              <w:right w:val="nil"/>
            </w:tcBorders>
            <w:hideMark/>
          </w:tcPr>
          <w:p w14:paraId="29DCC423" w14:textId="77777777" w:rsidR="0021143F" w:rsidRPr="00DF2EC2" w:rsidRDefault="0021143F" w:rsidP="00DF2EC2">
            <w:pPr>
              <w:pStyle w:val="BodyText"/>
              <w:spacing w:after="100" w:afterAutospacing="1"/>
              <w:rPr>
                <w:b/>
                <w:bCs/>
                <w:szCs w:val="24"/>
              </w:rPr>
            </w:pPr>
            <w:r w:rsidRPr="00DF2EC2">
              <w:rPr>
                <w:b/>
                <w:bCs/>
                <w:szCs w:val="24"/>
              </w:rPr>
              <w:t>Description</w:t>
            </w:r>
          </w:p>
        </w:tc>
        <w:tc>
          <w:tcPr>
            <w:tcW w:w="1984" w:type="dxa"/>
            <w:tcBorders>
              <w:top w:val="nil"/>
              <w:left w:val="nil"/>
              <w:right w:val="nil"/>
            </w:tcBorders>
            <w:hideMark/>
          </w:tcPr>
          <w:p w14:paraId="155D424B" w14:textId="77777777" w:rsidR="0021143F" w:rsidRPr="00DF2EC2" w:rsidRDefault="0021143F" w:rsidP="00DF2EC2">
            <w:pPr>
              <w:pStyle w:val="BodyText"/>
              <w:spacing w:after="100" w:afterAutospacing="1"/>
              <w:rPr>
                <w:b/>
                <w:bCs/>
                <w:szCs w:val="24"/>
              </w:rPr>
            </w:pPr>
            <w:r w:rsidRPr="00DF2EC2">
              <w:rPr>
                <w:b/>
                <w:bCs/>
                <w:szCs w:val="24"/>
              </w:rPr>
              <w:t>Forecast Calculation</w:t>
            </w:r>
          </w:p>
        </w:tc>
        <w:tc>
          <w:tcPr>
            <w:tcW w:w="1559" w:type="dxa"/>
            <w:tcBorders>
              <w:top w:val="nil"/>
              <w:left w:val="nil"/>
              <w:right w:val="nil"/>
            </w:tcBorders>
            <w:hideMark/>
          </w:tcPr>
          <w:p w14:paraId="35C4E6FA" w14:textId="14A1AF10" w:rsidR="0021143F" w:rsidRPr="00DF2EC2" w:rsidRDefault="0021143F" w:rsidP="00DF2EC2">
            <w:pPr>
              <w:pStyle w:val="BodyText"/>
              <w:spacing w:after="100" w:afterAutospacing="1"/>
              <w:rPr>
                <w:b/>
                <w:bCs/>
                <w:szCs w:val="24"/>
              </w:rPr>
            </w:pPr>
            <w:r w:rsidRPr="00DF2EC2">
              <w:rPr>
                <w:b/>
                <w:bCs/>
                <w:szCs w:val="24"/>
              </w:rPr>
              <w:t>Input Data Fields</w:t>
            </w:r>
          </w:p>
        </w:tc>
        <w:tc>
          <w:tcPr>
            <w:tcW w:w="1418" w:type="dxa"/>
            <w:tcBorders>
              <w:top w:val="nil"/>
              <w:left w:val="nil"/>
              <w:right w:val="nil"/>
            </w:tcBorders>
            <w:hideMark/>
          </w:tcPr>
          <w:p w14:paraId="5DDDD358" w14:textId="23A002A8" w:rsidR="0021143F" w:rsidRPr="00DF2EC2" w:rsidRDefault="0021143F" w:rsidP="00DF2EC2">
            <w:pPr>
              <w:pStyle w:val="BodyText"/>
              <w:spacing w:after="100" w:afterAutospacing="1"/>
              <w:rPr>
                <w:b/>
                <w:bCs/>
                <w:szCs w:val="24"/>
              </w:rPr>
            </w:pPr>
            <w:r w:rsidRPr="00DF2EC2">
              <w:rPr>
                <w:b/>
                <w:bCs/>
                <w:szCs w:val="24"/>
              </w:rPr>
              <w:t>I</w:t>
            </w:r>
            <w:r w:rsidR="00543FED" w:rsidRPr="00DF2EC2">
              <w:rPr>
                <w:b/>
                <w:bCs/>
                <w:szCs w:val="24"/>
              </w:rPr>
              <w:t>nflation</w:t>
            </w:r>
            <w:r w:rsidR="003032D4" w:rsidRPr="00DF2EC2">
              <w:rPr>
                <w:b/>
                <w:bCs/>
                <w:szCs w:val="24"/>
              </w:rPr>
              <w:t xml:space="preserve"> Treatment</w:t>
            </w:r>
          </w:p>
        </w:tc>
        <w:tc>
          <w:tcPr>
            <w:tcW w:w="4197" w:type="dxa"/>
            <w:tcBorders>
              <w:top w:val="nil"/>
              <w:left w:val="nil"/>
            </w:tcBorders>
          </w:tcPr>
          <w:p w14:paraId="2201BE99" w14:textId="77777777" w:rsidR="0021143F" w:rsidRPr="00DF2EC2" w:rsidRDefault="0021143F" w:rsidP="00DF2EC2">
            <w:pPr>
              <w:pStyle w:val="BodyText"/>
              <w:spacing w:after="100" w:afterAutospacing="1"/>
              <w:rPr>
                <w:b/>
                <w:bCs/>
                <w:szCs w:val="24"/>
              </w:rPr>
            </w:pPr>
            <w:r w:rsidRPr="00DF2EC2">
              <w:rPr>
                <w:b/>
                <w:bCs/>
                <w:szCs w:val="24"/>
              </w:rPr>
              <w:t>Comments</w:t>
            </w:r>
          </w:p>
        </w:tc>
      </w:tr>
      <w:tr w:rsidR="00DF2EC2" w:rsidRPr="0021143F" w14:paraId="70F9F852" w14:textId="77777777" w:rsidTr="00DF2EC2">
        <w:trPr>
          <w:cnfStyle w:val="000000100000" w:firstRow="0" w:lastRow="0" w:firstColumn="0" w:lastColumn="0" w:oddVBand="0" w:evenVBand="0" w:oddHBand="1" w:evenHBand="0" w:firstRowFirstColumn="0" w:firstRowLastColumn="0" w:lastRowFirstColumn="0" w:lastRowLastColumn="0"/>
          <w:trHeight w:val="426"/>
        </w:trPr>
        <w:tc>
          <w:tcPr>
            <w:tcW w:w="841" w:type="dxa"/>
            <w:tcBorders>
              <w:top w:val="single" w:sz="8" w:space="0" w:color="57B6B2"/>
              <w:left w:val="single" w:sz="8" w:space="0" w:color="57B6B2"/>
              <w:bottom w:val="single" w:sz="8" w:space="0" w:color="57B6B2"/>
              <w:right w:val="single" w:sz="8" w:space="0" w:color="57B6B2"/>
            </w:tcBorders>
          </w:tcPr>
          <w:p w14:paraId="00BE4E4A" w14:textId="06D5FCA2" w:rsidR="0021143F" w:rsidRPr="0021143F" w:rsidRDefault="00232BE3" w:rsidP="00DF2EC2">
            <w:pPr>
              <w:pStyle w:val="BodyText"/>
              <w:spacing w:after="0"/>
              <w:rPr>
                <w:sz w:val="20"/>
              </w:rPr>
            </w:pPr>
            <w:r>
              <w:rPr>
                <w:sz w:val="20"/>
              </w:rPr>
              <w:t>1</w:t>
            </w:r>
          </w:p>
        </w:tc>
        <w:tc>
          <w:tcPr>
            <w:tcW w:w="1843" w:type="dxa"/>
            <w:tcBorders>
              <w:top w:val="single" w:sz="8" w:space="0" w:color="57B6B2"/>
              <w:left w:val="single" w:sz="8" w:space="0" w:color="57B6B2"/>
              <w:bottom w:val="single" w:sz="8" w:space="0" w:color="57B6B2"/>
              <w:right w:val="single" w:sz="8" w:space="0" w:color="57B6B2"/>
            </w:tcBorders>
          </w:tcPr>
          <w:p w14:paraId="1FCE0CF4" w14:textId="2FA86A53" w:rsidR="0021143F" w:rsidRPr="0021143F" w:rsidRDefault="00543FED" w:rsidP="00DF2EC2">
            <w:pPr>
              <w:pStyle w:val="BodyText"/>
              <w:spacing w:after="0"/>
              <w:rPr>
                <w:sz w:val="20"/>
              </w:rPr>
            </w:pPr>
            <w:r>
              <w:rPr>
                <w:sz w:val="20"/>
              </w:rPr>
              <w:t>[</w:t>
            </w:r>
            <w:r w:rsidR="00864C21">
              <w:rPr>
                <w:sz w:val="20"/>
              </w:rPr>
              <w:t xml:space="preserve">e.g. </w:t>
            </w:r>
            <w:r w:rsidR="00502587">
              <w:rPr>
                <w:sz w:val="20"/>
              </w:rPr>
              <w:t>Staff Costs</w:t>
            </w:r>
            <w:r w:rsidR="00232BE3">
              <w:rPr>
                <w:sz w:val="20"/>
              </w:rPr>
              <w:t>]</w:t>
            </w:r>
          </w:p>
        </w:tc>
        <w:tc>
          <w:tcPr>
            <w:tcW w:w="2835" w:type="dxa"/>
            <w:tcBorders>
              <w:top w:val="single" w:sz="8" w:space="0" w:color="57B6B2"/>
              <w:left w:val="single" w:sz="8" w:space="0" w:color="57B6B2"/>
              <w:bottom w:val="single" w:sz="8" w:space="0" w:color="57B6B2"/>
              <w:right w:val="single" w:sz="8" w:space="0" w:color="57B6B2"/>
            </w:tcBorders>
          </w:tcPr>
          <w:p w14:paraId="3ED3BC97" w14:textId="6B03B0CA" w:rsidR="0021143F" w:rsidRPr="0021143F" w:rsidRDefault="00543FED" w:rsidP="00DF2EC2">
            <w:pPr>
              <w:pStyle w:val="BodyText"/>
              <w:spacing w:after="0"/>
              <w:rPr>
                <w:sz w:val="20"/>
              </w:rPr>
            </w:pPr>
            <w:r>
              <w:rPr>
                <w:sz w:val="20"/>
              </w:rPr>
              <w:t>[</w:t>
            </w:r>
            <w:r w:rsidR="00502587">
              <w:rPr>
                <w:sz w:val="20"/>
              </w:rPr>
              <w:t>e.g. Grade 6 FTE Costs</w:t>
            </w:r>
            <w:r>
              <w:rPr>
                <w:sz w:val="20"/>
              </w:rPr>
              <w:t>]</w:t>
            </w:r>
          </w:p>
        </w:tc>
        <w:tc>
          <w:tcPr>
            <w:tcW w:w="1984" w:type="dxa"/>
            <w:tcBorders>
              <w:top w:val="single" w:sz="8" w:space="0" w:color="57B6B2"/>
              <w:left w:val="single" w:sz="8" w:space="0" w:color="57B6B2"/>
              <w:bottom w:val="single" w:sz="8" w:space="0" w:color="57B6B2"/>
              <w:right w:val="single" w:sz="8" w:space="0" w:color="57B6B2"/>
            </w:tcBorders>
          </w:tcPr>
          <w:p w14:paraId="5BF6CAED" w14:textId="18B1BE71" w:rsidR="0021143F" w:rsidRPr="0021143F" w:rsidRDefault="00502587" w:rsidP="00DF2EC2">
            <w:pPr>
              <w:pStyle w:val="BodyText"/>
              <w:spacing w:after="0"/>
              <w:rPr>
                <w:sz w:val="20"/>
              </w:rPr>
            </w:pPr>
            <w:r>
              <w:rPr>
                <w:sz w:val="20"/>
              </w:rPr>
              <w:t>[</w:t>
            </w:r>
            <w:r w:rsidR="00864C21">
              <w:rPr>
                <w:sz w:val="20"/>
              </w:rPr>
              <w:t xml:space="preserve">e.g. </w:t>
            </w:r>
            <w:r w:rsidR="0021143F" w:rsidRPr="0021143F">
              <w:rPr>
                <w:sz w:val="20"/>
              </w:rPr>
              <w:t>A x B</w:t>
            </w:r>
            <w:r>
              <w:rPr>
                <w:sz w:val="20"/>
              </w:rPr>
              <w:t>]</w:t>
            </w:r>
          </w:p>
        </w:tc>
        <w:tc>
          <w:tcPr>
            <w:tcW w:w="1559" w:type="dxa"/>
            <w:tcBorders>
              <w:top w:val="single" w:sz="8" w:space="0" w:color="57B6B2"/>
              <w:left w:val="single" w:sz="8" w:space="0" w:color="57B6B2"/>
              <w:bottom w:val="single" w:sz="8" w:space="0" w:color="57B6B2"/>
              <w:right w:val="single" w:sz="8" w:space="0" w:color="57B6B2"/>
            </w:tcBorders>
          </w:tcPr>
          <w:p w14:paraId="25D3D4FE" w14:textId="07A22FE5" w:rsidR="0021143F" w:rsidRPr="0021143F" w:rsidRDefault="00543FED" w:rsidP="00DF2EC2">
            <w:pPr>
              <w:pStyle w:val="BodyText"/>
              <w:spacing w:after="0"/>
              <w:rPr>
                <w:sz w:val="20"/>
              </w:rPr>
            </w:pPr>
            <w:r>
              <w:rPr>
                <w:sz w:val="20"/>
              </w:rPr>
              <w:t>[</w:t>
            </w:r>
            <w:r w:rsidR="00502587">
              <w:rPr>
                <w:sz w:val="20"/>
              </w:rPr>
              <w:t xml:space="preserve">e.g. </w:t>
            </w:r>
            <w:r w:rsidR="0021143F" w:rsidRPr="0021143F">
              <w:rPr>
                <w:sz w:val="20"/>
              </w:rPr>
              <w:t xml:space="preserve">A = </w:t>
            </w:r>
            <w:r w:rsidR="00502587">
              <w:rPr>
                <w:sz w:val="20"/>
              </w:rPr>
              <w:t>FTE Numbers</w:t>
            </w:r>
            <w:r>
              <w:rPr>
                <w:sz w:val="20"/>
              </w:rPr>
              <w:t>]</w:t>
            </w:r>
          </w:p>
          <w:p w14:paraId="343B195C" w14:textId="77777777" w:rsidR="00502587" w:rsidRDefault="00502587" w:rsidP="00DF2EC2">
            <w:pPr>
              <w:pStyle w:val="BodyText"/>
              <w:spacing w:after="0"/>
              <w:rPr>
                <w:sz w:val="20"/>
              </w:rPr>
            </w:pPr>
          </w:p>
          <w:p w14:paraId="4A9EE785" w14:textId="74141711" w:rsidR="0021143F" w:rsidRPr="0021143F" w:rsidRDefault="00543FED" w:rsidP="00DF2EC2">
            <w:pPr>
              <w:pStyle w:val="BodyText"/>
              <w:spacing w:after="0"/>
              <w:rPr>
                <w:sz w:val="20"/>
              </w:rPr>
            </w:pPr>
            <w:r>
              <w:rPr>
                <w:sz w:val="20"/>
              </w:rPr>
              <w:t>[</w:t>
            </w:r>
            <w:r w:rsidR="00502587">
              <w:rPr>
                <w:sz w:val="20"/>
              </w:rPr>
              <w:t xml:space="preserve">e.g. </w:t>
            </w:r>
            <w:r w:rsidR="0021143F" w:rsidRPr="0021143F">
              <w:rPr>
                <w:sz w:val="20"/>
              </w:rPr>
              <w:t xml:space="preserve">B = </w:t>
            </w:r>
            <w:r w:rsidR="00502587">
              <w:rPr>
                <w:sz w:val="20"/>
              </w:rPr>
              <w:t>FTE Salary</w:t>
            </w:r>
            <w:r>
              <w:rPr>
                <w:sz w:val="20"/>
              </w:rPr>
              <w:t>]</w:t>
            </w:r>
          </w:p>
        </w:tc>
        <w:tc>
          <w:tcPr>
            <w:tcW w:w="1418" w:type="dxa"/>
            <w:tcBorders>
              <w:top w:val="single" w:sz="8" w:space="0" w:color="57B6B2"/>
              <w:left w:val="single" w:sz="8" w:space="0" w:color="57B6B2"/>
              <w:bottom w:val="single" w:sz="8" w:space="0" w:color="57B6B2"/>
              <w:right w:val="single" w:sz="8" w:space="0" w:color="57B6B2"/>
            </w:tcBorders>
          </w:tcPr>
          <w:p w14:paraId="4D24AB96" w14:textId="52501903" w:rsidR="0021143F" w:rsidRPr="0021143F" w:rsidRDefault="00502587" w:rsidP="00DF2EC2">
            <w:pPr>
              <w:pStyle w:val="BodyText"/>
              <w:spacing w:after="0"/>
              <w:rPr>
                <w:sz w:val="20"/>
              </w:rPr>
            </w:pPr>
            <w:r>
              <w:rPr>
                <w:sz w:val="20"/>
              </w:rPr>
              <w:t>[e.g. Wage Inflation Rate]</w:t>
            </w:r>
          </w:p>
        </w:tc>
        <w:tc>
          <w:tcPr>
            <w:tcW w:w="4197" w:type="dxa"/>
            <w:tcBorders>
              <w:top w:val="single" w:sz="8" w:space="0" w:color="57B6B2"/>
              <w:left w:val="single" w:sz="8" w:space="0" w:color="57B6B2"/>
              <w:bottom w:val="single" w:sz="8" w:space="0" w:color="57B6B2"/>
              <w:right w:val="single" w:sz="8" w:space="0" w:color="57B6B2"/>
            </w:tcBorders>
          </w:tcPr>
          <w:p w14:paraId="12D78445" w14:textId="7BAFE9C3" w:rsidR="0021143F" w:rsidRPr="0021143F" w:rsidRDefault="009E0F6B" w:rsidP="00DF2EC2">
            <w:pPr>
              <w:pStyle w:val="BodyText"/>
              <w:spacing w:after="0"/>
              <w:rPr>
                <w:sz w:val="20"/>
              </w:rPr>
            </w:pPr>
            <w:r>
              <w:rPr>
                <w:sz w:val="20"/>
              </w:rPr>
              <w:t xml:space="preserve">[e.g. </w:t>
            </w:r>
            <w:r w:rsidR="00C956CA">
              <w:rPr>
                <w:sz w:val="20"/>
              </w:rPr>
              <w:t>Staff Costs are expected to be incurred from period 2</w:t>
            </w:r>
            <w:r>
              <w:rPr>
                <w:sz w:val="20"/>
              </w:rPr>
              <w:t>]</w:t>
            </w:r>
          </w:p>
        </w:tc>
      </w:tr>
      <w:tr w:rsidR="00DF2EC2" w:rsidRPr="0021143F" w14:paraId="35638FDB" w14:textId="77777777" w:rsidTr="00DF2EC2">
        <w:trPr>
          <w:cnfStyle w:val="000000010000" w:firstRow="0" w:lastRow="0" w:firstColumn="0" w:lastColumn="0" w:oddVBand="0" w:evenVBand="0" w:oddHBand="0" w:evenHBand="1" w:firstRowFirstColumn="0" w:firstRowLastColumn="0" w:lastRowFirstColumn="0" w:lastRowLastColumn="0"/>
          <w:trHeight w:val="70"/>
        </w:trPr>
        <w:tc>
          <w:tcPr>
            <w:tcW w:w="841" w:type="dxa"/>
            <w:tcBorders>
              <w:top w:val="single" w:sz="8" w:space="0" w:color="57B6B2"/>
              <w:left w:val="single" w:sz="8" w:space="0" w:color="57B6B2"/>
              <w:bottom w:val="single" w:sz="8" w:space="0" w:color="57B6B2"/>
              <w:right w:val="single" w:sz="8" w:space="0" w:color="57B6B2"/>
            </w:tcBorders>
          </w:tcPr>
          <w:p w14:paraId="6B309954" w14:textId="7A006A93" w:rsidR="00543FED" w:rsidRDefault="00232BE3" w:rsidP="00DF2EC2">
            <w:pPr>
              <w:pStyle w:val="BodyText"/>
              <w:spacing w:after="0"/>
              <w:rPr>
                <w:sz w:val="20"/>
              </w:rPr>
            </w:pPr>
            <w:r>
              <w:rPr>
                <w:sz w:val="20"/>
              </w:rPr>
              <w:t>2</w:t>
            </w:r>
          </w:p>
        </w:tc>
        <w:tc>
          <w:tcPr>
            <w:tcW w:w="1843" w:type="dxa"/>
            <w:tcBorders>
              <w:top w:val="single" w:sz="8" w:space="0" w:color="57B6B2"/>
              <w:left w:val="single" w:sz="8" w:space="0" w:color="57B6B2"/>
              <w:bottom w:val="single" w:sz="8" w:space="0" w:color="57B6B2"/>
              <w:right w:val="single" w:sz="8" w:space="0" w:color="57B6B2"/>
            </w:tcBorders>
          </w:tcPr>
          <w:p w14:paraId="42771BD5" w14:textId="41C5CDD4" w:rsidR="00543FED" w:rsidRPr="0021143F" w:rsidRDefault="00232BE3" w:rsidP="00DF2EC2">
            <w:pPr>
              <w:pStyle w:val="BodyText"/>
              <w:spacing w:after="0"/>
              <w:rPr>
                <w:sz w:val="20"/>
              </w:rPr>
            </w:pPr>
            <w:r>
              <w:rPr>
                <w:sz w:val="20"/>
              </w:rPr>
              <w:t>[</w:t>
            </w:r>
            <w:r w:rsidR="00864C21">
              <w:rPr>
                <w:sz w:val="20"/>
              </w:rPr>
              <w:t xml:space="preserve">e.g. </w:t>
            </w:r>
            <w:r w:rsidR="00502587">
              <w:rPr>
                <w:sz w:val="20"/>
              </w:rPr>
              <w:t>Staff Costs</w:t>
            </w:r>
            <w:r>
              <w:rPr>
                <w:sz w:val="20"/>
              </w:rPr>
              <w:t>]</w:t>
            </w:r>
          </w:p>
        </w:tc>
        <w:tc>
          <w:tcPr>
            <w:tcW w:w="2835" w:type="dxa"/>
            <w:tcBorders>
              <w:top w:val="single" w:sz="8" w:space="0" w:color="57B6B2"/>
              <w:left w:val="single" w:sz="8" w:space="0" w:color="57B6B2"/>
              <w:bottom w:val="single" w:sz="8" w:space="0" w:color="57B6B2"/>
              <w:right w:val="single" w:sz="8" w:space="0" w:color="57B6B2"/>
            </w:tcBorders>
          </w:tcPr>
          <w:p w14:paraId="6E739F01" w14:textId="5C761229" w:rsidR="00543FED" w:rsidRPr="0021143F" w:rsidRDefault="00543FED" w:rsidP="00DF2EC2">
            <w:pPr>
              <w:pStyle w:val="BodyText"/>
              <w:spacing w:after="0"/>
              <w:rPr>
                <w:sz w:val="20"/>
              </w:rPr>
            </w:pPr>
            <w:r>
              <w:rPr>
                <w:sz w:val="20"/>
              </w:rPr>
              <w:t>[</w:t>
            </w:r>
            <w:r w:rsidR="00502587">
              <w:rPr>
                <w:sz w:val="20"/>
              </w:rPr>
              <w:t>e.g. Grade 5 FTE Costs</w:t>
            </w:r>
            <w:r>
              <w:rPr>
                <w:sz w:val="20"/>
              </w:rPr>
              <w:t>]</w:t>
            </w:r>
          </w:p>
        </w:tc>
        <w:tc>
          <w:tcPr>
            <w:tcW w:w="1984" w:type="dxa"/>
            <w:tcBorders>
              <w:top w:val="single" w:sz="8" w:space="0" w:color="57B6B2"/>
              <w:left w:val="single" w:sz="8" w:space="0" w:color="57B6B2"/>
              <w:bottom w:val="single" w:sz="8" w:space="0" w:color="57B6B2"/>
              <w:right w:val="single" w:sz="8" w:space="0" w:color="57B6B2"/>
            </w:tcBorders>
          </w:tcPr>
          <w:p w14:paraId="64A7E764" w14:textId="77777777" w:rsidR="00543FED" w:rsidRPr="0021143F" w:rsidRDefault="00543FED" w:rsidP="00DF2EC2">
            <w:pPr>
              <w:pStyle w:val="BodyText"/>
              <w:spacing w:after="0"/>
              <w:rPr>
                <w:sz w:val="20"/>
              </w:rPr>
            </w:pPr>
          </w:p>
        </w:tc>
        <w:tc>
          <w:tcPr>
            <w:tcW w:w="1559" w:type="dxa"/>
            <w:tcBorders>
              <w:top w:val="single" w:sz="8" w:space="0" w:color="57B6B2"/>
              <w:left w:val="single" w:sz="8" w:space="0" w:color="57B6B2"/>
              <w:bottom w:val="single" w:sz="8" w:space="0" w:color="57B6B2"/>
              <w:right w:val="single" w:sz="8" w:space="0" w:color="57B6B2"/>
            </w:tcBorders>
          </w:tcPr>
          <w:p w14:paraId="1864D540" w14:textId="77777777" w:rsidR="00543FED" w:rsidRPr="0021143F" w:rsidRDefault="00543FED" w:rsidP="00DF2EC2">
            <w:pPr>
              <w:pStyle w:val="BodyText"/>
              <w:spacing w:after="0"/>
              <w:rPr>
                <w:sz w:val="20"/>
              </w:rPr>
            </w:pPr>
          </w:p>
        </w:tc>
        <w:tc>
          <w:tcPr>
            <w:tcW w:w="1418" w:type="dxa"/>
            <w:tcBorders>
              <w:top w:val="single" w:sz="8" w:space="0" w:color="57B6B2"/>
              <w:left w:val="single" w:sz="8" w:space="0" w:color="57B6B2"/>
              <w:bottom w:val="single" w:sz="8" w:space="0" w:color="57B6B2"/>
              <w:right w:val="single" w:sz="8" w:space="0" w:color="57B6B2"/>
            </w:tcBorders>
          </w:tcPr>
          <w:p w14:paraId="6F55BDA2" w14:textId="77777777" w:rsidR="00543FED" w:rsidRPr="0021143F" w:rsidRDefault="00543FED" w:rsidP="00DF2EC2">
            <w:pPr>
              <w:pStyle w:val="BodyText"/>
              <w:spacing w:after="0"/>
              <w:rPr>
                <w:sz w:val="20"/>
              </w:rPr>
            </w:pPr>
          </w:p>
        </w:tc>
        <w:tc>
          <w:tcPr>
            <w:tcW w:w="4197" w:type="dxa"/>
            <w:tcBorders>
              <w:top w:val="single" w:sz="8" w:space="0" w:color="57B6B2"/>
              <w:left w:val="single" w:sz="8" w:space="0" w:color="57B6B2"/>
              <w:bottom w:val="single" w:sz="8" w:space="0" w:color="57B6B2"/>
              <w:right w:val="single" w:sz="8" w:space="0" w:color="57B6B2"/>
            </w:tcBorders>
          </w:tcPr>
          <w:p w14:paraId="4758D155" w14:textId="77777777" w:rsidR="00543FED" w:rsidRPr="0021143F" w:rsidRDefault="00543FED" w:rsidP="00DF2EC2">
            <w:pPr>
              <w:pStyle w:val="BodyText"/>
              <w:spacing w:after="0"/>
              <w:rPr>
                <w:sz w:val="20"/>
              </w:rPr>
            </w:pPr>
          </w:p>
        </w:tc>
      </w:tr>
      <w:tr w:rsidR="00DF2EC2" w:rsidRPr="0021143F" w14:paraId="5F940F83" w14:textId="77777777" w:rsidTr="00DF2EC2">
        <w:trPr>
          <w:cnfStyle w:val="000000100000" w:firstRow="0" w:lastRow="0" w:firstColumn="0" w:lastColumn="0" w:oddVBand="0" w:evenVBand="0" w:oddHBand="1" w:evenHBand="0" w:firstRowFirstColumn="0" w:firstRowLastColumn="0" w:lastRowFirstColumn="0" w:lastRowLastColumn="0"/>
          <w:trHeight w:val="83"/>
        </w:trPr>
        <w:tc>
          <w:tcPr>
            <w:tcW w:w="841" w:type="dxa"/>
            <w:tcBorders>
              <w:top w:val="single" w:sz="8" w:space="0" w:color="57B6B2"/>
              <w:left w:val="single" w:sz="8" w:space="0" w:color="57B6B2"/>
              <w:bottom w:val="single" w:sz="8" w:space="0" w:color="57B6B2"/>
              <w:right w:val="single" w:sz="8" w:space="0" w:color="57B6B2"/>
            </w:tcBorders>
          </w:tcPr>
          <w:p w14:paraId="40B856E7" w14:textId="55D94F5F" w:rsidR="00543FED" w:rsidRPr="0021143F" w:rsidRDefault="00232BE3" w:rsidP="00DF2EC2">
            <w:pPr>
              <w:pStyle w:val="BodyText"/>
              <w:spacing w:after="0"/>
              <w:rPr>
                <w:sz w:val="20"/>
              </w:rPr>
            </w:pPr>
            <w:r>
              <w:rPr>
                <w:sz w:val="20"/>
              </w:rPr>
              <w:t>3</w:t>
            </w:r>
          </w:p>
        </w:tc>
        <w:tc>
          <w:tcPr>
            <w:tcW w:w="1843" w:type="dxa"/>
            <w:tcBorders>
              <w:top w:val="single" w:sz="8" w:space="0" w:color="57B6B2"/>
              <w:left w:val="single" w:sz="8" w:space="0" w:color="57B6B2"/>
              <w:bottom w:val="single" w:sz="8" w:space="0" w:color="57B6B2"/>
              <w:right w:val="single" w:sz="8" w:space="0" w:color="57B6B2"/>
            </w:tcBorders>
          </w:tcPr>
          <w:p w14:paraId="7AEAB228" w14:textId="38A3880F" w:rsidR="00543FED" w:rsidRPr="0021143F" w:rsidRDefault="00232BE3" w:rsidP="00DF2EC2">
            <w:pPr>
              <w:pStyle w:val="BodyText"/>
              <w:spacing w:after="0"/>
              <w:rPr>
                <w:sz w:val="20"/>
              </w:rPr>
            </w:pPr>
            <w:r>
              <w:rPr>
                <w:sz w:val="20"/>
              </w:rPr>
              <w:t>[</w:t>
            </w:r>
            <w:r w:rsidR="00864C21">
              <w:rPr>
                <w:sz w:val="20"/>
              </w:rPr>
              <w:t xml:space="preserve">e.g. </w:t>
            </w:r>
            <w:r w:rsidR="00502587">
              <w:rPr>
                <w:sz w:val="20"/>
              </w:rPr>
              <w:t>Overheads</w:t>
            </w:r>
            <w:r>
              <w:rPr>
                <w:sz w:val="20"/>
              </w:rPr>
              <w:t>]</w:t>
            </w:r>
          </w:p>
        </w:tc>
        <w:tc>
          <w:tcPr>
            <w:tcW w:w="2835" w:type="dxa"/>
            <w:tcBorders>
              <w:top w:val="single" w:sz="8" w:space="0" w:color="57B6B2"/>
              <w:left w:val="single" w:sz="8" w:space="0" w:color="57B6B2"/>
              <w:bottom w:val="single" w:sz="8" w:space="0" w:color="57B6B2"/>
              <w:right w:val="single" w:sz="8" w:space="0" w:color="57B6B2"/>
            </w:tcBorders>
          </w:tcPr>
          <w:p w14:paraId="18C1AB5C" w14:textId="4374D3C2" w:rsidR="00543FED" w:rsidRPr="0021143F" w:rsidRDefault="00543FED" w:rsidP="00DF2EC2">
            <w:pPr>
              <w:pStyle w:val="BodyText"/>
              <w:spacing w:after="0"/>
              <w:rPr>
                <w:sz w:val="20"/>
              </w:rPr>
            </w:pPr>
            <w:r>
              <w:rPr>
                <w:sz w:val="20"/>
              </w:rPr>
              <w:t>[Insert description of cost line item]</w:t>
            </w:r>
          </w:p>
        </w:tc>
        <w:tc>
          <w:tcPr>
            <w:tcW w:w="1984" w:type="dxa"/>
            <w:tcBorders>
              <w:top w:val="single" w:sz="8" w:space="0" w:color="57B6B2"/>
              <w:left w:val="single" w:sz="8" w:space="0" w:color="57B6B2"/>
              <w:bottom w:val="single" w:sz="8" w:space="0" w:color="57B6B2"/>
              <w:right w:val="single" w:sz="8" w:space="0" w:color="57B6B2"/>
            </w:tcBorders>
          </w:tcPr>
          <w:p w14:paraId="58D7A197" w14:textId="77777777" w:rsidR="00543FED" w:rsidRPr="0021143F" w:rsidRDefault="00543FED" w:rsidP="00DF2EC2">
            <w:pPr>
              <w:pStyle w:val="BodyText"/>
              <w:spacing w:after="0"/>
              <w:rPr>
                <w:sz w:val="20"/>
              </w:rPr>
            </w:pPr>
          </w:p>
        </w:tc>
        <w:tc>
          <w:tcPr>
            <w:tcW w:w="1559" w:type="dxa"/>
            <w:tcBorders>
              <w:top w:val="single" w:sz="8" w:space="0" w:color="57B6B2"/>
              <w:left w:val="single" w:sz="8" w:space="0" w:color="57B6B2"/>
              <w:bottom w:val="single" w:sz="8" w:space="0" w:color="57B6B2"/>
              <w:right w:val="single" w:sz="8" w:space="0" w:color="57B6B2"/>
            </w:tcBorders>
          </w:tcPr>
          <w:p w14:paraId="635F0E65" w14:textId="77777777" w:rsidR="00543FED" w:rsidRPr="0021143F" w:rsidRDefault="00543FED" w:rsidP="00DF2EC2">
            <w:pPr>
              <w:pStyle w:val="BodyText"/>
              <w:spacing w:after="0"/>
              <w:rPr>
                <w:sz w:val="20"/>
              </w:rPr>
            </w:pPr>
          </w:p>
        </w:tc>
        <w:tc>
          <w:tcPr>
            <w:tcW w:w="1418" w:type="dxa"/>
            <w:tcBorders>
              <w:top w:val="single" w:sz="8" w:space="0" w:color="57B6B2"/>
              <w:left w:val="single" w:sz="8" w:space="0" w:color="57B6B2"/>
              <w:bottom w:val="single" w:sz="8" w:space="0" w:color="57B6B2"/>
              <w:right w:val="single" w:sz="8" w:space="0" w:color="57B6B2"/>
            </w:tcBorders>
          </w:tcPr>
          <w:p w14:paraId="50B83226" w14:textId="77777777" w:rsidR="00543FED" w:rsidRPr="0021143F" w:rsidRDefault="00543FED" w:rsidP="00DF2EC2">
            <w:pPr>
              <w:pStyle w:val="BodyText"/>
              <w:spacing w:after="0"/>
              <w:rPr>
                <w:sz w:val="20"/>
              </w:rPr>
            </w:pPr>
          </w:p>
        </w:tc>
        <w:tc>
          <w:tcPr>
            <w:tcW w:w="4197" w:type="dxa"/>
            <w:tcBorders>
              <w:top w:val="single" w:sz="8" w:space="0" w:color="57B6B2"/>
              <w:left w:val="single" w:sz="8" w:space="0" w:color="57B6B2"/>
              <w:bottom w:val="single" w:sz="8" w:space="0" w:color="57B6B2"/>
              <w:right w:val="single" w:sz="8" w:space="0" w:color="57B6B2"/>
            </w:tcBorders>
          </w:tcPr>
          <w:p w14:paraId="4568C681" w14:textId="77777777" w:rsidR="00543FED" w:rsidRPr="0021143F" w:rsidRDefault="00543FED" w:rsidP="00DF2EC2">
            <w:pPr>
              <w:pStyle w:val="BodyText"/>
              <w:spacing w:after="0"/>
              <w:rPr>
                <w:sz w:val="20"/>
              </w:rPr>
            </w:pPr>
          </w:p>
        </w:tc>
      </w:tr>
      <w:tr w:rsidR="00502587" w:rsidRPr="0021143F" w14:paraId="32274666" w14:textId="77777777" w:rsidTr="00DF2EC2">
        <w:trPr>
          <w:cnfStyle w:val="000000010000" w:firstRow="0" w:lastRow="0" w:firstColumn="0" w:lastColumn="0" w:oddVBand="0" w:evenVBand="0" w:oddHBand="0" w:evenHBand="1" w:firstRowFirstColumn="0" w:firstRowLastColumn="0" w:lastRowFirstColumn="0" w:lastRowLastColumn="0"/>
          <w:trHeight w:val="83"/>
        </w:trPr>
        <w:tc>
          <w:tcPr>
            <w:tcW w:w="841" w:type="dxa"/>
            <w:tcBorders>
              <w:top w:val="single" w:sz="8" w:space="0" w:color="57B6B2"/>
              <w:left w:val="single" w:sz="8" w:space="0" w:color="57B6B2"/>
              <w:bottom w:val="single" w:sz="8" w:space="0" w:color="57B6B2"/>
              <w:right w:val="single" w:sz="8" w:space="0" w:color="57B6B2"/>
            </w:tcBorders>
          </w:tcPr>
          <w:p w14:paraId="0F660B66" w14:textId="27C4788B" w:rsidR="00502587" w:rsidRDefault="00502587" w:rsidP="00DF2EC2">
            <w:pPr>
              <w:pStyle w:val="BodyText"/>
              <w:spacing w:after="0"/>
              <w:rPr>
                <w:sz w:val="20"/>
              </w:rPr>
            </w:pPr>
          </w:p>
        </w:tc>
        <w:tc>
          <w:tcPr>
            <w:tcW w:w="1843" w:type="dxa"/>
            <w:tcBorders>
              <w:top w:val="single" w:sz="8" w:space="0" w:color="57B6B2"/>
              <w:left w:val="single" w:sz="8" w:space="0" w:color="57B6B2"/>
              <w:bottom w:val="single" w:sz="8" w:space="0" w:color="57B6B2"/>
              <w:right w:val="single" w:sz="8" w:space="0" w:color="57B6B2"/>
            </w:tcBorders>
          </w:tcPr>
          <w:p w14:paraId="58D011B5" w14:textId="77777777" w:rsidR="00502587" w:rsidRDefault="00502587" w:rsidP="00DF2EC2">
            <w:pPr>
              <w:pStyle w:val="BodyText"/>
              <w:spacing w:after="0"/>
              <w:rPr>
                <w:sz w:val="20"/>
              </w:rPr>
            </w:pPr>
          </w:p>
        </w:tc>
        <w:tc>
          <w:tcPr>
            <w:tcW w:w="2835" w:type="dxa"/>
            <w:tcBorders>
              <w:top w:val="single" w:sz="8" w:space="0" w:color="57B6B2"/>
              <w:left w:val="single" w:sz="8" w:space="0" w:color="57B6B2"/>
              <w:bottom w:val="single" w:sz="8" w:space="0" w:color="57B6B2"/>
              <w:right w:val="single" w:sz="8" w:space="0" w:color="57B6B2"/>
            </w:tcBorders>
          </w:tcPr>
          <w:p w14:paraId="41443BCC" w14:textId="77777777" w:rsidR="00502587" w:rsidRDefault="00502587" w:rsidP="00DF2EC2">
            <w:pPr>
              <w:pStyle w:val="BodyText"/>
              <w:spacing w:after="0"/>
              <w:rPr>
                <w:sz w:val="20"/>
              </w:rPr>
            </w:pPr>
          </w:p>
        </w:tc>
        <w:tc>
          <w:tcPr>
            <w:tcW w:w="1984" w:type="dxa"/>
            <w:tcBorders>
              <w:top w:val="single" w:sz="8" w:space="0" w:color="57B6B2"/>
              <w:left w:val="single" w:sz="8" w:space="0" w:color="57B6B2"/>
              <w:bottom w:val="single" w:sz="8" w:space="0" w:color="57B6B2"/>
              <w:right w:val="single" w:sz="8" w:space="0" w:color="57B6B2"/>
            </w:tcBorders>
          </w:tcPr>
          <w:p w14:paraId="71B6E24A" w14:textId="77777777" w:rsidR="00502587" w:rsidRPr="0021143F" w:rsidRDefault="00502587" w:rsidP="00DF2EC2">
            <w:pPr>
              <w:pStyle w:val="BodyText"/>
              <w:spacing w:after="0"/>
              <w:rPr>
                <w:sz w:val="20"/>
              </w:rPr>
            </w:pPr>
          </w:p>
        </w:tc>
        <w:tc>
          <w:tcPr>
            <w:tcW w:w="1559" w:type="dxa"/>
            <w:tcBorders>
              <w:top w:val="single" w:sz="8" w:space="0" w:color="57B6B2"/>
              <w:left w:val="single" w:sz="8" w:space="0" w:color="57B6B2"/>
              <w:bottom w:val="single" w:sz="8" w:space="0" w:color="57B6B2"/>
              <w:right w:val="single" w:sz="8" w:space="0" w:color="57B6B2"/>
            </w:tcBorders>
          </w:tcPr>
          <w:p w14:paraId="10142147" w14:textId="77777777" w:rsidR="00502587" w:rsidRPr="0021143F" w:rsidRDefault="00502587" w:rsidP="00DF2EC2">
            <w:pPr>
              <w:pStyle w:val="BodyText"/>
              <w:spacing w:after="0"/>
              <w:rPr>
                <w:sz w:val="20"/>
              </w:rPr>
            </w:pPr>
          </w:p>
        </w:tc>
        <w:tc>
          <w:tcPr>
            <w:tcW w:w="1418" w:type="dxa"/>
            <w:tcBorders>
              <w:top w:val="single" w:sz="8" w:space="0" w:color="57B6B2"/>
              <w:left w:val="single" w:sz="8" w:space="0" w:color="57B6B2"/>
              <w:bottom w:val="single" w:sz="8" w:space="0" w:color="57B6B2"/>
              <w:right w:val="single" w:sz="8" w:space="0" w:color="57B6B2"/>
            </w:tcBorders>
          </w:tcPr>
          <w:p w14:paraId="6F4D65F3" w14:textId="77777777" w:rsidR="00502587" w:rsidRPr="0021143F" w:rsidRDefault="00502587" w:rsidP="00DF2EC2">
            <w:pPr>
              <w:pStyle w:val="BodyText"/>
              <w:spacing w:after="0"/>
              <w:rPr>
                <w:sz w:val="20"/>
              </w:rPr>
            </w:pPr>
          </w:p>
        </w:tc>
        <w:tc>
          <w:tcPr>
            <w:tcW w:w="4197" w:type="dxa"/>
            <w:tcBorders>
              <w:top w:val="single" w:sz="8" w:space="0" w:color="57B6B2"/>
              <w:left w:val="single" w:sz="8" w:space="0" w:color="57B6B2"/>
              <w:bottom w:val="single" w:sz="8" w:space="0" w:color="57B6B2"/>
              <w:right w:val="single" w:sz="8" w:space="0" w:color="57B6B2"/>
            </w:tcBorders>
          </w:tcPr>
          <w:p w14:paraId="074D0E39" w14:textId="77777777" w:rsidR="00502587" w:rsidRPr="0021143F" w:rsidRDefault="00502587" w:rsidP="00DF2EC2">
            <w:pPr>
              <w:pStyle w:val="BodyText"/>
              <w:spacing w:after="0"/>
              <w:rPr>
                <w:sz w:val="20"/>
              </w:rPr>
            </w:pPr>
          </w:p>
        </w:tc>
      </w:tr>
    </w:tbl>
    <w:p w14:paraId="264FD17E" w14:textId="77777777" w:rsidR="00502587" w:rsidRDefault="00502587" w:rsidP="00502587">
      <w:pPr>
        <w:pStyle w:val="Paragraph1"/>
      </w:pPr>
      <w:r>
        <w:t>{May be informed by Section 7 and Question 8.1 of Scoping Template}</w:t>
      </w:r>
    </w:p>
    <w:p w14:paraId="54E228BF" w14:textId="4299F336" w:rsidR="00502587" w:rsidRPr="0021143F" w:rsidRDefault="00502587" w:rsidP="00502587">
      <w:pPr>
        <w:pStyle w:val="Heading2Bold"/>
        <w:ind w:left="578" w:hanging="578"/>
      </w:pPr>
      <w:bookmarkStart w:id="19" w:name="_Ref64361791"/>
      <w:r>
        <w:t>Other Inputs</w:t>
      </w:r>
      <w:bookmarkEnd w:id="19"/>
    </w:p>
    <w:tbl>
      <w:tblPr>
        <w:tblStyle w:val="TableGridLight"/>
        <w:tblpPr w:leftFromText="180" w:rightFromText="180" w:vertAnchor="text" w:tblpY="1"/>
        <w:tblW w:w="14591" w:type="dxa"/>
        <w:tblBorders>
          <w:left w:val="single" w:sz="8" w:space="0" w:color="55B3AF"/>
          <w:bottom w:val="single" w:sz="8" w:space="0" w:color="55B3AF"/>
          <w:right w:val="single" w:sz="8" w:space="0" w:color="55B3AF"/>
          <w:insideH w:val="single" w:sz="8" w:space="0" w:color="55B3AF"/>
          <w:insideV w:val="single" w:sz="8" w:space="0" w:color="55B3AF"/>
        </w:tblBorders>
        <w:tblLayout w:type="fixed"/>
        <w:tblLook w:val="04A0" w:firstRow="1" w:lastRow="0" w:firstColumn="1" w:lastColumn="0" w:noHBand="0" w:noVBand="1"/>
      </w:tblPr>
      <w:tblGrid>
        <w:gridCol w:w="841"/>
        <w:gridCol w:w="2410"/>
        <w:gridCol w:w="4823"/>
        <w:gridCol w:w="6517"/>
      </w:tblGrid>
      <w:tr w:rsidR="00C05533" w:rsidRPr="00C5030A" w14:paraId="14BEFB7D" w14:textId="77777777" w:rsidTr="00F36631">
        <w:trPr>
          <w:cnfStyle w:val="100000000000" w:firstRow="1" w:lastRow="0" w:firstColumn="0" w:lastColumn="0" w:oddVBand="0" w:evenVBand="0" w:oddHBand="0" w:evenHBand="0" w:firstRowFirstColumn="0" w:firstRowLastColumn="0" w:lastRowFirstColumn="0" w:lastRowLastColumn="0"/>
          <w:trHeight w:val="628"/>
        </w:trPr>
        <w:tc>
          <w:tcPr>
            <w:tcW w:w="841" w:type="dxa"/>
            <w:tcBorders>
              <w:top w:val="nil"/>
              <w:right w:val="nil"/>
            </w:tcBorders>
            <w:hideMark/>
          </w:tcPr>
          <w:p w14:paraId="03421038" w14:textId="77777777" w:rsidR="00502587" w:rsidRPr="00DF2EC2" w:rsidRDefault="00502587" w:rsidP="00D56D80">
            <w:pPr>
              <w:pStyle w:val="BodyText"/>
              <w:spacing w:after="100" w:afterAutospacing="1"/>
              <w:rPr>
                <w:b/>
                <w:bCs/>
                <w:szCs w:val="24"/>
              </w:rPr>
            </w:pPr>
            <w:r w:rsidRPr="006E7116">
              <w:rPr>
                <w:b/>
                <w:bCs/>
                <w:szCs w:val="24"/>
              </w:rPr>
              <w:t>Item</w:t>
            </w:r>
          </w:p>
        </w:tc>
        <w:tc>
          <w:tcPr>
            <w:tcW w:w="2410" w:type="dxa"/>
            <w:tcBorders>
              <w:top w:val="nil"/>
              <w:left w:val="nil"/>
              <w:right w:val="nil"/>
            </w:tcBorders>
            <w:hideMark/>
          </w:tcPr>
          <w:p w14:paraId="1874DCE2" w14:textId="77777777" w:rsidR="00502587" w:rsidRPr="00DF2EC2" w:rsidRDefault="00502587" w:rsidP="00D56D80">
            <w:pPr>
              <w:pStyle w:val="BodyText"/>
              <w:spacing w:after="100" w:afterAutospacing="1"/>
              <w:rPr>
                <w:b/>
                <w:bCs/>
                <w:szCs w:val="24"/>
              </w:rPr>
            </w:pPr>
            <w:r w:rsidRPr="006E7116">
              <w:rPr>
                <w:b/>
                <w:bCs/>
                <w:szCs w:val="24"/>
              </w:rPr>
              <w:t>Category</w:t>
            </w:r>
          </w:p>
        </w:tc>
        <w:tc>
          <w:tcPr>
            <w:tcW w:w="0" w:type="dxa"/>
            <w:tcBorders>
              <w:top w:val="nil"/>
              <w:left w:val="nil"/>
              <w:right w:val="nil"/>
            </w:tcBorders>
            <w:hideMark/>
          </w:tcPr>
          <w:p w14:paraId="564A87D8" w14:textId="77777777" w:rsidR="00502587" w:rsidRPr="00DF2EC2" w:rsidRDefault="00502587" w:rsidP="00D56D80">
            <w:pPr>
              <w:pStyle w:val="BodyText"/>
              <w:spacing w:after="100" w:afterAutospacing="1"/>
              <w:rPr>
                <w:b/>
                <w:bCs/>
                <w:szCs w:val="24"/>
              </w:rPr>
            </w:pPr>
            <w:r w:rsidRPr="00DF2EC2">
              <w:rPr>
                <w:b/>
                <w:bCs/>
                <w:szCs w:val="24"/>
              </w:rPr>
              <w:t>Description</w:t>
            </w:r>
          </w:p>
        </w:tc>
        <w:tc>
          <w:tcPr>
            <w:tcW w:w="0" w:type="dxa"/>
            <w:tcBorders>
              <w:top w:val="nil"/>
              <w:left w:val="nil"/>
            </w:tcBorders>
          </w:tcPr>
          <w:p w14:paraId="68C2D053" w14:textId="77777777" w:rsidR="00502587" w:rsidRPr="00DF2EC2" w:rsidRDefault="00502587" w:rsidP="00D56D80">
            <w:pPr>
              <w:pStyle w:val="BodyText"/>
              <w:spacing w:after="100" w:afterAutospacing="1"/>
              <w:rPr>
                <w:b/>
                <w:bCs/>
                <w:szCs w:val="24"/>
              </w:rPr>
            </w:pPr>
            <w:r w:rsidRPr="00DF2EC2">
              <w:rPr>
                <w:b/>
                <w:bCs/>
                <w:szCs w:val="24"/>
              </w:rPr>
              <w:t>Comments</w:t>
            </w:r>
          </w:p>
        </w:tc>
      </w:tr>
      <w:tr w:rsidR="00502587" w:rsidRPr="0021143F" w14:paraId="4D91DF4F" w14:textId="77777777" w:rsidTr="00F36631">
        <w:trPr>
          <w:cnfStyle w:val="000000100000" w:firstRow="0" w:lastRow="0" w:firstColumn="0" w:lastColumn="0" w:oddVBand="0" w:evenVBand="0" w:oddHBand="1" w:evenHBand="0" w:firstRowFirstColumn="0" w:firstRowLastColumn="0" w:lastRowFirstColumn="0" w:lastRowLastColumn="0"/>
          <w:trHeight w:val="83"/>
        </w:trPr>
        <w:tc>
          <w:tcPr>
            <w:tcW w:w="0" w:type="dxa"/>
            <w:tcBorders>
              <w:top w:val="single" w:sz="8" w:space="0" w:color="57B6B2"/>
              <w:left w:val="single" w:sz="8" w:space="0" w:color="57B6B2"/>
              <w:bottom w:val="single" w:sz="8" w:space="0" w:color="57B6B2"/>
              <w:right w:val="single" w:sz="8" w:space="0" w:color="57B6B2"/>
            </w:tcBorders>
          </w:tcPr>
          <w:p w14:paraId="4DFE07C9" w14:textId="505EF34B" w:rsidR="00502587" w:rsidRDefault="00502587" w:rsidP="00D56D80">
            <w:pPr>
              <w:pStyle w:val="BodyText"/>
              <w:spacing w:after="0"/>
              <w:rPr>
                <w:sz w:val="20"/>
              </w:rPr>
            </w:pPr>
            <w:r>
              <w:rPr>
                <w:sz w:val="20"/>
              </w:rPr>
              <w:t>1</w:t>
            </w:r>
          </w:p>
        </w:tc>
        <w:tc>
          <w:tcPr>
            <w:tcW w:w="2410" w:type="dxa"/>
            <w:tcBorders>
              <w:top w:val="single" w:sz="8" w:space="0" w:color="57B6B2"/>
              <w:left w:val="single" w:sz="8" w:space="0" w:color="57B6B2"/>
              <w:bottom w:val="single" w:sz="8" w:space="0" w:color="57B6B2"/>
              <w:right w:val="single" w:sz="8" w:space="0" w:color="57B6B2"/>
            </w:tcBorders>
          </w:tcPr>
          <w:p w14:paraId="257D7F4A" w14:textId="77777777" w:rsidR="00502587" w:rsidRDefault="00502587" w:rsidP="00D56D80">
            <w:pPr>
              <w:pStyle w:val="BodyText"/>
              <w:spacing w:after="0"/>
              <w:rPr>
                <w:sz w:val="20"/>
              </w:rPr>
            </w:pPr>
            <w:r>
              <w:rPr>
                <w:sz w:val="20"/>
              </w:rPr>
              <w:t>[e.g. Inflation]</w:t>
            </w:r>
          </w:p>
        </w:tc>
        <w:tc>
          <w:tcPr>
            <w:tcW w:w="4823" w:type="dxa"/>
            <w:tcBorders>
              <w:top w:val="single" w:sz="8" w:space="0" w:color="57B6B2"/>
              <w:left w:val="single" w:sz="8" w:space="0" w:color="57B6B2"/>
              <w:bottom w:val="single" w:sz="8" w:space="0" w:color="57B6B2"/>
              <w:right w:val="single" w:sz="8" w:space="0" w:color="57B6B2"/>
            </w:tcBorders>
          </w:tcPr>
          <w:p w14:paraId="5A89087B" w14:textId="27E1FEAD" w:rsidR="00502587" w:rsidRDefault="00502587" w:rsidP="00D56D80">
            <w:pPr>
              <w:pStyle w:val="BodyText"/>
              <w:spacing w:after="0"/>
              <w:rPr>
                <w:sz w:val="20"/>
              </w:rPr>
            </w:pPr>
            <w:r>
              <w:rPr>
                <w:sz w:val="20"/>
              </w:rPr>
              <w:t>[e.g. Wage Inflation Rate]</w:t>
            </w:r>
          </w:p>
        </w:tc>
        <w:tc>
          <w:tcPr>
            <w:tcW w:w="6517" w:type="dxa"/>
            <w:tcBorders>
              <w:top w:val="single" w:sz="8" w:space="0" w:color="57B6B2"/>
              <w:left w:val="single" w:sz="8" w:space="0" w:color="57B6B2"/>
              <w:bottom w:val="single" w:sz="8" w:space="0" w:color="57B6B2"/>
              <w:right w:val="single" w:sz="8" w:space="0" w:color="57B6B2"/>
            </w:tcBorders>
          </w:tcPr>
          <w:p w14:paraId="7A8EA661" w14:textId="77777777" w:rsidR="00502587" w:rsidRPr="0021143F" w:rsidRDefault="00502587" w:rsidP="00D56D80">
            <w:pPr>
              <w:pStyle w:val="BodyText"/>
              <w:spacing w:after="0"/>
              <w:rPr>
                <w:sz w:val="20"/>
              </w:rPr>
            </w:pPr>
          </w:p>
        </w:tc>
      </w:tr>
      <w:tr w:rsidR="00502587" w:rsidRPr="0021143F" w14:paraId="2B28A66E" w14:textId="77777777" w:rsidTr="00F36631">
        <w:trPr>
          <w:cnfStyle w:val="000000010000" w:firstRow="0" w:lastRow="0" w:firstColumn="0" w:lastColumn="0" w:oddVBand="0" w:evenVBand="0" w:oddHBand="0" w:evenHBand="1" w:firstRowFirstColumn="0" w:firstRowLastColumn="0" w:lastRowFirstColumn="0" w:lastRowLastColumn="0"/>
          <w:trHeight w:val="83"/>
        </w:trPr>
        <w:tc>
          <w:tcPr>
            <w:tcW w:w="0" w:type="dxa"/>
            <w:tcBorders>
              <w:top w:val="single" w:sz="8" w:space="0" w:color="57B6B2"/>
              <w:left w:val="single" w:sz="8" w:space="0" w:color="57B6B2"/>
              <w:bottom w:val="single" w:sz="8" w:space="0" w:color="57B6B2"/>
              <w:right w:val="single" w:sz="8" w:space="0" w:color="57B6B2"/>
            </w:tcBorders>
          </w:tcPr>
          <w:p w14:paraId="39CE77D5" w14:textId="7269FC32" w:rsidR="00502587" w:rsidRDefault="00502587" w:rsidP="00502587">
            <w:pPr>
              <w:pStyle w:val="BodyText"/>
              <w:spacing w:after="0"/>
              <w:rPr>
                <w:sz w:val="20"/>
              </w:rPr>
            </w:pPr>
            <w:r>
              <w:rPr>
                <w:sz w:val="20"/>
              </w:rPr>
              <w:t>2</w:t>
            </w:r>
          </w:p>
        </w:tc>
        <w:tc>
          <w:tcPr>
            <w:tcW w:w="2410" w:type="dxa"/>
            <w:tcBorders>
              <w:top w:val="single" w:sz="8" w:space="0" w:color="57B6B2"/>
              <w:left w:val="single" w:sz="8" w:space="0" w:color="57B6B2"/>
              <w:bottom w:val="single" w:sz="8" w:space="0" w:color="57B6B2"/>
              <w:right w:val="single" w:sz="8" w:space="0" w:color="57B6B2"/>
            </w:tcBorders>
          </w:tcPr>
          <w:p w14:paraId="40D80C35" w14:textId="05FA509C" w:rsidR="00502587" w:rsidRDefault="00502587" w:rsidP="00502587">
            <w:pPr>
              <w:pStyle w:val="BodyText"/>
              <w:spacing w:after="0"/>
              <w:rPr>
                <w:sz w:val="20"/>
              </w:rPr>
            </w:pPr>
            <w:r>
              <w:rPr>
                <w:sz w:val="20"/>
              </w:rPr>
              <w:t>[e.g. Inflation]</w:t>
            </w:r>
          </w:p>
        </w:tc>
        <w:tc>
          <w:tcPr>
            <w:tcW w:w="4823" w:type="dxa"/>
            <w:tcBorders>
              <w:top w:val="single" w:sz="8" w:space="0" w:color="57B6B2"/>
              <w:left w:val="single" w:sz="8" w:space="0" w:color="57B6B2"/>
              <w:bottom w:val="single" w:sz="8" w:space="0" w:color="57B6B2"/>
              <w:right w:val="single" w:sz="8" w:space="0" w:color="57B6B2"/>
            </w:tcBorders>
          </w:tcPr>
          <w:p w14:paraId="3B592153" w14:textId="6EF32C63" w:rsidR="00502587" w:rsidRDefault="00502587" w:rsidP="00502587">
            <w:pPr>
              <w:pStyle w:val="BodyText"/>
              <w:spacing w:after="0"/>
              <w:rPr>
                <w:sz w:val="20"/>
              </w:rPr>
            </w:pPr>
            <w:r>
              <w:rPr>
                <w:sz w:val="20"/>
              </w:rPr>
              <w:t>[e.g. GDP Deflator]</w:t>
            </w:r>
          </w:p>
        </w:tc>
        <w:tc>
          <w:tcPr>
            <w:tcW w:w="6517" w:type="dxa"/>
            <w:tcBorders>
              <w:top w:val="single" w:sz="8" w:space="0" w:color="57B6B2"/>
              <w:left w:val="single" w:sz="8" w:space="0" w:color="57B6B2"/>
              <w:bottom w:val="single" w:sz="8" w:space="0" w:color="57B6B2"/>
              <w:right w:val="single" w:sz="8" w:space="0" w:color="57B6B2"/>
            </w:tcBorders>
          </w:tcPr>
          <w:p w14:paraId="237719E2" w14:textId="77777777" w:rsidR="00502587" w:rsidRPr="0021143F" w:rsidRDefault="00502587" w:rsidP="00502587">
            <w:pPr>
              <w:pStyle w:val="BodyText"/>
              <w:spacing w:after="0"/>
              <w:rPr>
                <w:sz w:val="20"/>
              </w:rPr>
            </w:pPr>
          </w:p>
        </w:tc>
      </w:tr>
      <w:tr w:rsidR="00502587" w:rsidRPr="0021143F" w14:paraId="6DD07D76" w14:textId="77777777" w:rsidTr="00F36631">
        <w:trPr>
          <w:cnfStyle w:val="000000100000" w:firstRow="0" w:lastRow="0" w:firstColumn="0" w:lastColumn="0" w:oddVBand="0" w:evenVBand="0" w:oddHBand="1" w:evenHBand="0" w:firstRowFirstColumn="0" w:firstRowLastColumn="0" w:lastRowFirstColumn="0" w:lastRowLastColumn="0"/>
          <w:trHeight w:val="83"/>
        </w:trPr>
        <w:tc>
          <w:tcPr>
            <w:tcW w:w="0" w:type="dxa"/>
            <w:tcBorders>
              <w:top w:val="single" w:sz="8" w:space="0" w:color="57B6B2"/>
              <w:left w:val="single" w:sz="8" w:space="0" w:color="57B6B2"/>
              <w:bottom w:val="single" w:sz="8" w:space="0" w:color="57B6B2"/>
              <w:right w:val="single" w:sz="8" w:space="0" w:color="57B6B2"/>
            </w:tcBorders>
          </w:tcPr>
          <w:p w14:paraId="4FA44D24" w14:textId="70A64C91" w:rsidR="00502587" w:rsidRDefault="00502587" w:rsidP="00502587">
            <w:pPr>
              <w:pStyle w:val="BodyText"/>
              <w:spacing w:after="0"/>
              <w:rPr>
                <w:sz w:val="20"/>
              </w:rPr>
            </w:pPr>
          </w:p>
        </w:tc>
        <w:tc>
          <w:tcPr>
            <w:tcW w:w="2410" w:type="dxa"/>
            <w:tcBorders>
              <w:top w:val="single" w:sz="8" w:space="0" w:color="57B6B2"/>
              <w:left w:val="single" w:sz="8" w:space="0" w:color="57B6B2"/>
              <w:bottom w:val="single" w:sz="8" w:space="0" w:color="57B6B2"/>
              <w:right w:val="single" w:sz="8" w:space="0" w:color="57B6B2"/>
            </w:tcBorders>
          </w:tcPr>
          <w:p w14:paraId="6D304B2C" w14:textId="77777777" w:rsidR="00502587" w:rsidRDefault="00502587" w:rsidP="00502587">
            <w:pPr>
              <w:pStyle w:val="BodyText"/>
              <w:spacing w:after="0"/>
              <w:rPr>
                <w:sz w:val="20"/>
              </w:rPr>
            </w:pPr>
          </w:p>
        </w:tc>
        <w:tc>
          <w:tcPr>
            <w:tcW w:w="4823" w:type="dxa"/>
            <w:tcBorders>
              <w:top w:val="single" w:sz="8" w:space="0" w:color="57B6B2"/>
              <w:left w:val="single" w:sz="8" w:space="0" w:color="57B6B2"/>
              <w:bottom w:val="single" w:sz="8" w:space="0" w:color="57B6B2"/>
              <w:right w:val="single" w:sz="8" w:space="0" w:color="57B6B2"/>
            </w:tcBorders>
          </w:tcPr>
          <w:p w14:paraId="70C0C2CE" w14:textId="77777777" w:rsidR="00502587" w:rsidRDefault="00502587" w:rsidP="00502587">
            <w:pPr>
              <w:pStyle w:val="BodyText"/>
              <w:spacing w:after="0"/>
              <w:rPr>
                <w:sz w:val="20"/>
              </w:rPr>
            </w:pPr>
          </w:p>
        </w:tc>
        <w:tc>
          <w:tcPr>
            <w:tcW w:w="6517" w:type="dxa"/>
            <w:tcBorders>
              <w:top w:val="single" w:sz="8" w:space="0" w:color="57B6B2"/>
              <w:left w:val="single" w:sz="8" w:space="0" w:color="57B6B2"/>
              <w:bottom w:val="single" w:sz="8" w:space="0" w:color="57B6B2"/>
              <w:right w:val="single" w:sz="8" w:space="0" w:color="57B6B2"/>
            </w:tcBorders>
          </w:tcPr>
          <w:p w14:paraId="2906329D" w14:textId="77777777" w:rsidR="00502587" w:rsidRPr="0021143F" w:rsidRDefault="00502587" w:rsidP="00502587">
            <w:pPr>
              <w:pStyle w:val="BodyText"/>
              <w:spacing w:after="0"/>
              <w:rPr>
                <w:sz w:val="20"/>
              </w:rPr>
            </w:pPr>
          </w:p>
        </w:tc>
      </w:tr>
    </w:tbl>
    <w:p w14:paraId="7FEAFE6E" w14:textId="03C3D773" w:rsidR="00DF2EC2" w:rsidRDefault="00544D1A" w:rsidP="00A35B01">
      <w:pPr>
        <w:pStyle w:val="Paragraph1"/>
      </w:pPr>
      <w:r>
        <w:t>{May be informed by</w:t>
      </w:r>
      <w:r w:rsidR="00A35B01">
        <w:t xml:space="preserve"> </w:t>
      </w:r>
      <w:r w:rsidR="00F65AE5">
        <w:t xml:space="preserve">Section 7 </w:t>
      </w:r>
      <w:r w:rsidR="000A56D4">
        <w:t xml:space="preserve">and Question 8.1 </w:t>
      </w:r>
      <w:r w:rsidR="00F65AE5">
        <w:t>of</w:t>
      </w:r>
      <w:r w:rsidR="00A35B01">
        <w:t xml:space="preserve"> Scoping Template}</w:t>
      </w:r>
    </w:p>
    <w:p w14:paraId="4AB4D8FC" w14:textId="0845F56C" w:rsidR="004A463C" w:rsidRDefault="004A463C" w:rsidP="00831FC3">
      <w:pPr>
        <w:pStyle w:val="BodyText"/>
      </w:pPr>
      <w:r w:rsidRPr="005A6B48">
        <w:rPr>
          <w:i/>
          <w:iCs/>
          <w:color w:val="FF0000"/>
        </w:rPr>
        <w:t xml:space="preserve">Input templates should be prepared that set out the content, format and layout of model inputs (informed by sections </w:t>
      </w:r>
      <w:r w:rsidRPr="005A6B48">
        <w:rPr>
          <w:i/>
          <w:iCs/>
          <w:color w:val="FF0000"/>
        </w:rPr>
        <w:fldChar w:fldCharType="begin"/>
      </w:r>
      <w:r w:rsidRPr="005A6B48">
        <w:rPr>
          <w:i/>
          <w:iCs/>
          <w:color w:val="FF0000"/>
        </w:rPr>
        <w:instrText xml:space="preserve"> REF _Ref64361789 \r \h </w:instrText>
      </w:r>
      <w:r>
        <w:rPr>
          <w:i/>
          <w:iCs/>
          <w:color w:val="FF0000"/>
          <w:highlight w:val="yellow"/>
        </w:rPr>
        <w:instrText xml:space="preserve"> \* MERGEFORMAT </w:instrText>
      </w:r>
      <w:r w:rsidRPr="005A6B48">
        <w:rPr>
          <w:i/>
          <w:iCs/>
          <w:color w:val="FF0000"/>
        </w:rPr>
      </w:r>
      <w:r w:rsidRPr="005A6B48">
        <w:rPr>
          <w:i/>
          <w:iCs/>
          <w:color w:val="FF0000"/>
        </w:rPr>
        <w:fldChar w:fldCharType="separate"/>
      </w:r>
      <w:r w:rsidRPr="005A6B48">
        <w:rPr>
          <w:i/>
          <w:iCs/>
          <w:color w:val="FF0000"/>
        </w:rPr>
        <w:t>8.1</w:t>
      </w:r>
      <w:r w:rsidRPr="005A6B48">
        <w:rPr>
          <w:i/>
          <w:iCs/>
          <w:color w:val="FF0000"/>
        </w:rPr>
        <w:fldChar w:fldCharType="end"/>
      </w:r>
      <w:r w:rsidRPr="005A6B48">
        <w:rPr>
          <w:i/>
          <w:iCs/>
          <w:color w:val="FF0000"/>
        </w:rPr>
        <w:t xml:space="preserve"> and </w:t>
      </w:r>
      <w:r w:rsidRPr="005A6B48">
        <w:rPr>
          <w:i/>
          <w:iCs/>
          <w:color w:val="FF0000"/>
        </w:rPr>
        <w:fldChar w:fldCharType="begin"/>
      </w:r>
      <w:r w:rsidRPr="005A6B48">
        <w:rPr>
          <w:i/>
          <w:iCs/>
          <w:color w:val="FF0000"/>
        </w:rPr>
        <w:instrText xml:space="preserve"> REF _Ref64361791 \r \h </w:instrText>
      </w:r>
      <w:r>
        <w:rPr>
          <w:i/>
          <w:iCs/>
          <w:color w:val="FF0000"/>
          <w:highlight w:val="yellow"/>
        </w:rPr>
        <w:instrText xml:space="preserve"> \* MERGEFORMAT </w:instrText>
      </w:r>
      <w:r w:rsidRPr="005A6B48">
        <w:rPr>
          <w:i/>
          <w:iCs/>
          <w:color w:val="FF0000"/>
        </w:rPr>
      </w:r>
      <w:r w:rsidRPr="005A6B48">
        <w:rPr>
          <w:i/>
          <w:iCs/>
          <w:color w:val="FF0000"/>
        </w:rPr>
        <w:fldChar w:fldCharType="separate"/>
      </w:r>
      <w:r w:rsidRPr="005A6B48">
        <w:rPr>
          <w:i/>
          <w:iCs/>
          <w:color w:val="FF0000"/>
        </w:rPr>
        <w:t>8.2</w:t>
      </w:r>
      <w:r w:rsidRPr="005A6B48">
        <w:rPr>
          <w:i/>
          <w:iCs/>
          <w:color w:val="FF0000"/>
        </w:rPr>
        <w:fldChar w:fldCharType="end"/>
      </w:r>
      <w:r w:rsidRPr="005A6B48">
        <w:rPr>
          <w:i/>
          <w:iCs/>
          <w:color w:val="FF0000"/>
        </w:rPr>
        <w:t xml:space="preserve"> above). The input templates will form the basis of the model to be developed and will also help to inform the Data Plan.</w:t>
      </w:r>
    </w:p>
    <w:p w14:paraId="23C71A83" w14:textId="618F1F69" w:rsidR="00947D25" w:rsidRDefault="0040378B" w:rsidP="00831FC3">
      <w:pPr>
        <w:pStyle w:val="BodyText"/>
      </w:pPr>
      <w:r>
        <w:t>[Example Input templates can be found in [Insert Filename]]</w:t>
      </w:r>
    </w:p>
    <w:p w14:paraId="2850C8B7" w14:textId="77777777" w:rsidR="00947D25" w:rsidRDefault="00947D25" w:rsidP="00831FC3">
      <w:pPr>
        <w:pStyle w:val="BodyText"/>
      </w:pPr>
    </w:p>
    <w:p w14:paraId="62D84B64" w14:textId="179BA5AA" w:rsidR="00831FC3" w:rsidRDefault="00831FC3" w:rsidP="00831FC3">
      <w:pPr>
        <w:pStyle w:val="BodyText"/>
      </w:pPr>
    </w:p>
    <w:p w14:paraId="492F3888" w14:textId="3398A814" w:rsidR="00127250" w:rsidRDefault="00127250" w:rsidP="00831FC3">
      <w:pPr>
        <w:pStyle w:val="BodyText"/>
      </w:pPr>
    </w:p>
    <w:p w14:paraId="0274C59C" w14:textId="54CDA9F1" w:rsidR="00127250" w:rsidRDefault="00127250" w:rsidP="00831FC3">
      <w:pPr>
        <w:pStyle w:val="BodyText"/>
      </w:pPr>
    </w:p>
    <w:p w14:paraId="5A8C8DF8" w14:textId="5D2F4686" w:rsidR="00127250" w:rsidRDefault="00127250" w:rsidP="00831FC3">
      <w:pPr>
        <w:pStyle w:val="BodyText"/>
      </w:pPr>
    </w:p>
    <w:p w14:paraId="1ED12CD9" w14:textId="5C4214EA" w:rsidR="00831FC3" w:rsidRDefault="00831FC3" w:rsidP="00831FC3">
      <w:pPr>
        <w:pStyle w:val="BodyText"/>
      </w:pPr>
    </w:p>
    <w:p w14:paraId="6E292E78" w14:textId="3CE8AD27" w:rsidR="008639AD" w:rsidRDefault="008639AD" w:rsidP="00831FC3">
      <w:pPr>
        <w:pStyle w:val="BodyText"/>
      </w:pPr>
    </w:p>
    <w:p w14:paraId="454778E0" w14:textId="61F4FCB2" w:rsidR="008639AD" w:rsidRDefault="008639AD" w:rsidP="00831FC3">
      <w:pPr>
        <w:pStyle w:val="BodyText"/>
      </w:pPr>
    </w:p>
    <w:p w14:paraId="0E8F11E8" w14:textId="21AEB192" w:rsidR="008639AD" w:rsidRDefault="008639AD" w:rsidP="00831FC3">
      <w:pPr>
        <w:pStyle w:val="BodyText"/>
      </w:pPr>
    </w:p>
    <w:p w14:paraId="4E38F231" w14:textId="77777777" w:rsidR="001448D9" w:rsidRDefault="001448D9" w:rsidP="00831FC3">
      <w:pPr>
        <w:pStyle w:val="BodyText"/>
      </w:pPr>
    </w:p>
    <w:p w14:paraId="6733A59B" w14:textId="436519AE" w:rsidR="008639AD" w:rsidRDefault="008639AD" w:rsidP="00831FC3">
      <w:pPr>
        <w:pStyle w:val="BodyText"/>
      </w:pPr>
    </w:p>
    <w:p w14:paraId="1896F10B" w14:textId="0B20C715" w:rsidR="008639AD" w:rsidRDefault="008639AD" w:rsidP="00831FC3">
      <w:pPr>
        <w:pStyle w:val="BodyText"/>
      </w:pPr>
    </w:p>
    <w:p w14:paraId="03821892" w14:textId="30F54566" w:rsidR="00360456" w:rsidRDefault="00360456" w:rsidP="00831FC3">
      <w:pPr>
        <w:pStyle w:val="BodyText"/>
      </w:pPr>
    </w:p>
    <w:p w14:paraId="4C7421E9" w14:textId="1E45C8E7" w:rsidR="00360456" w:rsidRDefault="00360456" w:rsidP="00831FC3">
      <w:pPr>
        <w:pStyle w:val="BodyText"/>
      </w:pPr>
    </w:p>
    <w:p w14:paraId="763916EA" w14:textId="0730F66A" w:rsidR="00360456" w:rsidRDefault="00360456" w:rsidP="00831FC3">
      <w:pPr>
        <w:pStyle w:val="BodyText"/>
      </w:pPr>
    </w:p>
    <w:p w14:paraId="7C69E718" w14:textId="05D37277" w:rsidR="00360456" w:rsidRDefault="00360456" w:rsidP="00831FC3">
      <w:pPr>
        <w:pStyle w:val="BodyText"/>
      </w:pPr>
    </w:p>
    <w:p w14:paraId="1BDB04B1" w14:textId="3C4FBC63" w:rsidR="00360456" w:rsidRDefault="00360456" w:rsidP="00831FC3">
      <w:pPr>
        <w:pStyle w:val="BodyText"/>
      </w:pPr>
    </w:p>
    <w:p w14:paraId="59FB03BF" w14:textId="77777777" w:rsidR="00360456" w:rsidRDefault="00360456" w:rsidP="00831FC3">
      <w:pPr>
        <w:pStyle w:val="BodyText"/>
      </w:pPr>
    </w:p>
    <w:p w14:paraId="2A9A4E93" w14:textId="45D0C292" w:rsidR="00DE1E2B" w:rsidRDefault="00DE1E2B" w:rsidP="00831FC3">
      <w:pPr>
        <w:pStyle w:val="BodyText"/>
      </w:pPr>
    </w:p>
    <w:p w14:paraId="74C52F2E" w14:textId="77777777" w:rsidR="00B1020D" w:rsidRDefault="00B1020D" w:rsidP="00831FC3">
      <w:pPr>
        <w:pStyle w:val="BodyText"/>
      </w:pPr>
    </w:p>
    <w:p w14:paraId="14F6FD4B" w14:textId="625FE70F" w:rsidR="008639AD" w:rsidRDefault="008639AD" w:rsidP="00831FC3">
      <w:pPr>
        <w:pStyle w:val="BodyText"/>
      </w:pPr>
    </w:p>
    <w:p w14:paraId="143008DD" w14:textId="77777777" w:rsidR="008639AD" w:rsidRDefault="008639AD" w:rsidP="00831FC3">
      <w:pPr>
        <w:pStyle w:val="BodyText"/>
      </w:pPr>
    </w:p>
    <w:p w14:paraId="59B23B6D" w14:textId="77777777" w:rsidR="00831FC3" w:rsidRPr="00831FC3" w:rsidRDefault="00831FC3" w:rsidP="00831FC3">
      <w:pPr>
        <w:pStyle w:val="BodyText"/>
      </w:pPr>
      <w:r>
        <w:rPr>
          <w:noProof/>
          <w:lang w:eastAsia="en-GB"/>
        </w:rPr>
        <w:drawing>
          <wp:inline distT="0" distB="0" distL="0" distR="0" wp14:anchorId="6257C3E5" wp14:editId="5C031CC7">
            <wp:extent cx="663551" cy="270000"/>
            <wp:effectExtent l="0" t="0" r="3810" b="0"/>
            <wp:docPr id="4" name="Picture 4" descr="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ogben\AppData\Local\Microsoft\Windows\INetCache\Content.Word\OGL-blac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3551" cy="270000"/>
                    </a:xfrm>
                    <a:prstGeom prst="rect">
                      <a:avLst/>
                    </a:prstGeom>
                    <a:noFill/>
                    <a:ln>
                      <a:noFill/>
                    </a:ln>
                  </pic:spPr>
                </pic:pic>
              </a:graphicData>
            </a:graphic>
          </wp:inline>
        </w:drawing>
      </w:r>
    </w:p>
    <w:p w14:paraId="259EA016" w14:textId="55A53006" w:rsidR="00831FC3" w:rsidRPr="00831FC3" w:rsidRDefault="00831FC3" w:rsidP="00831FC3">
      <w:pPr>
        <w:pStyle w:val="BodyText"/>
        <w:rPr>
          <w:b/>
        </w:rPr>
      </w:pPr>
      <w:r w:rsidRPr="00831FC3">
        <w:rPr>
          <w:b/>
        </w:rPr>
        <w:t>© Crown copyright 202</w:t>
      </w:r>
      <w:r w:rsidR="00360456">
        <w:rPr>
          <w:b/>
        </w:rPr>
        <w:t>1</w:t>
      </w:r>
    </w:p>
    <w:p w14:paraId="51703D83" w14:textId="791F6E93" w:rsidR="00831FC3" w:rsidRPr="00AE4DF7" w:rsidRDefault="00831FC3" w:rsidP="00831FC3">
      <w:pPr>
        <w:pStyle w:val="BodyText"/>
      </w:pPr>
      <w:r w:rsidRPr="00AE4DF7">
        <w:t xml:space="preserve">This publication is licensed under </w:t>
      </w:r>
      <w:r w:rsidRPr="00831FC3">
        <w:t>the</w:t>
      </w:r>
      <w:r w:rsidRPr="00AE4DF7">
        <w:t xml:space="preserve"> terms of the Open Government</w:t>
      </w:r>
      <w:r w:rsidRPr="00AE4DF7">
        <w:br/>
        <w:t>Licence v3.0 except where otherwise stated. To view this licence,</w:t>
      </w:r>
      <w:r w:rsidRPr="00AE4DF7">
        <w:br/>
        <w:t xml:space="preserve">visit </w:t>
      </w:r>
      <w:hyperlink r:id="rId17" w:history="1">
        <w:r w:rsidRPr="00AD52C7">
          <w:rPr>
            <w:rStyle w:val="Hyperlink"/>
            <w:sz w:val="22"/>
          </w:rPr>
          <w:t>nationalarchives.gov.uk/doc/open-government-licence/version/3</w:t>
        </w:r>
      </w:hyperlink>
    </w:p>
    <w:p w14:paraId="59F4BC68" w14:textId="77777777" w:rsidR="00831FC3" w:rsidRPr="00AE4DF7" w:rsidRDefault="00831FC3" w:rsidP="00831FC3">
      <w:pPr>
        <w:pStyle w:val="BodyText"/>
      </w:pPr>
      <w:r w:rsidRPr="00AE4DF7">
        <w:t xml:space="preserve">Where we have identified any </w:t>
      </w:r>
      <w:proofErr w:type="gramStart"/>
      <w:r w:rsidRPr="00831FC3">
        <w:t>third</w:t>
      </w:r>
      <w:r w:rsidRPr="00AE4DF7">
        <w:t xml:space="preserve"> party</w:t>
      </w:r>
      <w:proofErr w:type="gramEnd"/>
      <w:r w:rsidRPr="00AE4DF7">
        <w:t xml:space="preserve"> copyright information you</w:t>
      </w:r>
      <w:r w:rsidRPr="00AE4DF7">
        <w:br/>
        <w:t>will need to obtain permission from the copyright holders concerned.</w:t>
      </w:r>
    </w:p>
    <w:sectPr w:rsidR="00831FC3" w:rsidRPr="00AE4DF7" w:rsidSect="006C516C">
      <w:headerReference w:type="even" r:id="rId18"/>
      <w:headerReference w:type="default" r:id="rId19"/>
      <w:footerReference w:type="default" r:id="rId20"/>
      <w:headerReference w:type="first" r:id="rId21"/>
      <w:pgSz w:w="16838" w:h="11906" w:orient="landscape" w:code="9"/>
      <w:pgMar w:top="964" w:right="1077" w:bottom="964" w:left="1077" w:header="510" w:footer="51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30B6" w16cex:dateUtc="2021-01-28T12:46:00Z"/>
  <w16cex:commentExtensible w16cex:durableId="238B412D" w16cex:dateUtc="2020-12-21T15:43:00Z"/>
  <w16cex:commentExtensible w16cex:durableId="238B40FF" w16cex:dateUtc="2020-12-21T15:42:00Z"/>
  <w16cex:commentExtensible w16cex:durableId="238C3A9B" w16cex:dateUtc="2020-12-22T09:27:00Z"/>
  <w16cex:commentExtensible w16cex:durableId="23BD3162" w16cex:dateUtc="2021-01-28T12:49:00Z"/>
  <w16cex:commentExtensible w16cex:durableId="238C3838" w16cex:dateUtc="2020-12-22T09:17:00Z"/>
  <w16cex:commentExtensible w16cex:durableId="238B47EF" w16cex:dateUtc="2020-12-21T16:12:00Z"/>
  <w16cex:commentExtensible w16cex:durableId="238B49B2" w16cex:dateUtc="2020-12-21T16:20:00Z"/>
  <w16cex:commentExtensible w16cex:durableId="238B42E8" w16cex:dateUtc="2020-12-21T15:51:00Z"/>
  <w16cex:commentExtensible w16cex:durableId="23BD320C" w16cex:dateUtc="2021-01-28T12:52:00Z"/>
  <w16cex:commentExtensible w16cex:durableId="238B43FB" w16cex:dateUtc="2020-12-21T15:55:00Z"/>
  <w16cex:commentExtensible w16cex:durableId="238B4B29" w16cex:dateUtc="2020-12-21T16:26:00Z"/>
  <w16cex:commentExtensible w16cex:durableId="238B4491" w16cex:dateUtc="2020-12-21T15:58:00Z"/>
  <w16cex:commentExtensible w16cex:durableId="238B4AA9" w16cex:dateUtc="2020-12-21T16:24:00Z"/>
  <w16cex:commentExtensible w16cex:durableId="238C3B7E" w16cex:dateUtc="2020-12-22T09:31:00Z"/>
  <w16cex:commentExtensible w16cex:durableId="23BD33DB" w16cex:dateUtc="2021-01-28T13: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C00F0" w14:textId="77777777" w:rsidR="005765E5" w:rsidRDefault="005765E5" w:rsidP="0009536D">
      <w:r>
        <w:separator/>
      </w:r>
    </w:p>
  </w:endnote>
  <w:endnote w:type="continuationSeparator" w:id="0">
    <w:p w14:paraId="5E169E8E" w14:textId="77777777" w:rsidR="005765E5" w:rsidRDefault="005765E5" w:rsidP="0009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6543" w14:textId="77777777" w:rsidR="00B1020D" w:rsidRDefault="00B10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4A48" w14:textId="77777777" w:rsidR="00B1020D" w:rsidRDefault="00B10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A1C4" w14:textId="77777777" w:rsidR="00B1020D" w:rsidRDefault="00B102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697083"/>
      <w:docPartObj>
        <w:docPartGallery w:val="Page Numbers (Bottom of Page)"/>
        <w:docPartUnique/>
      </w:docPartObj>
    </w:sdtPr>
    <w:sdtEndPr>
      <w:rPr>
        <w:noProof/>
      </w:rPr>
    </w:sdtEndPr>
    <w:sdtContent>
      <w:p w14:paraId="2C60DD90" w14:textId="34A0DEE4" w:rsidR="000A56D4" w:rsidRDefault="000A56D4">
        <w:pPr>
          <w:pStyle w:val="Footer"/>
          <w:jc w:val="right"/>
        </w:pPr>
        <w:r>
          <w:fldChar w:fldCharType="begin"/>
        </w:r>
        <w:r>
          <w:instrText xml:space="preserve"> PAGE   \* MERGEFORMAT </w:instrText>
        </w:r>
        <w:r>
          <w:fldChar w:fldCharType="separate"/>
        </w:r>
        <w:r w:rsidR="00E63D1F">
          <w:rPr>
            <w:noProof/>
          </w:rPr>
          <w:t>3</w:t>
        </w:r>
        <w:r>
          <w:rPr>
            <w:noProof/>
          </w:rPr>
          <w:fldChar w:fldCharType="end"/>
        </w:r>
      </w:p>
    </w:sdtContent>
  </w:sdt>
  <w:p w14:paraId="50086863" w14:textId="6785BE8F" w:rsidR="000A56D4" w:rsidRPr="002F3B9B" w:rsidRDefault="000A56D4" w:rsidP="00C10843">
    <w:pPr>
      <w:pStyle w:val="BodyText"/>
      <w:spacing w:after="0"/>
      <w:rPr>
        <w:i/>
        <w:color w:val="FF0000"/>
        <w:sz w:val="16"/>
      </w:rPr>
    </w:pPr>
    <w:r w:rsidRPr="002F3B9B">
      <w:rPr>
        <w:i/>
        <w:color w:val="FF0000"/>
        <w:sz w:val="16"/>
      </w:rPr>
      <w:t xml:space="preserve">This </w:t>
    </w:r>
    <w:r w:rsidR="000523B1">
      <w:rPr>
        <w:i/>
        <w:color w:val="FF0000"/>
        <w:sz w:val="16"/>
      </w:rPr>
      <w:t>Specification</w:t>
    </w:r>
    <w:r w:rsidRPr="002F3B9B">
      <w:rPr>
        <w:i/>
        <w:color w:val="FF0000"/>
        <w:sz w:val="16"/>
      </w:rPr>
      <w:t xml:space="preserve"> Template </w:t>
    </w:r>
    <w:r w:rsidR="000523B1">
      <w:rPr>
        <w:i/>
        <w:color w:val="FF0000"/>
        <w:sz w:val="16"/>
      </w:rPr>
      <w:t xml:space="preserve">Example </w:t>
    </w:r>
    <w:r w:rsidRPr="002F3B9B">
      <w:rPr>
        <w:i/>
        <w:color w:val="FF0000"/>
        <w:sz w:val="16"/>
      </w:rPr>
      <w:t xml:space="preserve">is for guidance only. Please remove GCF branding and update to </w:t>
    </w:r>
    <w:r w:rsidR="00231173" w:rsidRPr="00E24D75">
      <w:rPr>
        <w:i/>
        <w:color w:val="FF0000"/>
        <w:sz w:val="16"/>
      </w:rPr>
      <w:t>reflect the branding of your contracting authority prior to populating i</w:t>
    </w:r>
    <w:r w:rsidR="00231173">
      <w:rPr>
        <w:i/>
        <w:color w:val="FF0000"/>
        <w:sz w:val="16"/>
      </w:rPr>
      <w:t xml:space="preserve">t. </w:t>
    </w:r>
    <w:r w:rsidRPr="002F3B9B">
      <w:rPr>
        <w:i/>
        <w:color w:val="FF0000"/>
        <w:sz w:val="16"/>
      </w:rPr>
      <w:t>This Template may need to be customised and completing it provides no guarantee of the resulting SCM quality.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A0B0E" w14:textId="77777777" w:rsidR="005765E5" w:rsidRPr="00B55E9C" w:rsidRDefault="005765E5" w:rsidP="0009536D">
      <w:pPr>
        <w:rPr>
          <w:b/>
          <w:color w:val="57B6B2" w:themeColor="accent1"/>
        </w:rPr>
      </w:pPr>
      <w:r w:rsidRPr="00B55E9C">
        <w:rPr>
          <w:b/>
          <w:color w:val="57B6B2" w:themeColor="accent1"/>
        </w:rPr>
        <w:separator/>
      </w:r>
    </w:p>
  </w:footnote>
  <w:footnote w:type="continuationSeparator" w:id="0">
    <w:p w14:paraId="4008E1CB" w14:textId="77777777" w:rsidR="005765E5" w:rsidRPr="00B55E9C" w:rsidRDefault="005765E5" w:rsidP="0009536D">
      <w:pPr>
        <w:rPr>
          <w:b/>
          <w:color w:val="57B6B2" w:themeColor="accent1"/>
        </w:rPr>
      </w:pPr>
      <w:r w:rsidRPr="00B55E9C">
        <w:rPr>
          <w:b/>
          <w:color w:val="57B6B2" w:themeColor="accent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1FC54" w14:textId="77777777" w:rsidR="00B1020D" w:rsidRDefault="00B10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F57C" w14:textId="58B0A2A1" w:rsidR="000A56D4" w:rsidRDefault="000A56D4" w:rsidP="00171141">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2366" w14:textId="77777777" w:rsidR="00B1020D" w:rsidRDefault="00B102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ED742" w14:textId="5CBF6E41" w:rsidR="000A56D4" w:rsidRDefault="000A56D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6FF9" w14:textId="36F5A894" w:rsidR="000A56D4" w:rsidRPr="00C61FC6" w:rsidRDefault="000A56D4" w:rsidP="00890B36">
    <w:pPr>
      <w:pStyle w:val="BodyText"/>
      <w:rPr>
        <w:i/>
      </w:rPr>
    </w:pPr>
    <w:r w:rsidRPr="00C61FC6">
      <w:rPr>
        <w:i/>
      </w:rPr>
      <w:t>OFFICIAL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2E021" w14:textId="0B5BD322" w:rsidR="000A56D4" w:rsidRDefault="000A5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8D22E2A"/>
    <w:lvl w:ilvl="0">
      <w:start w:val="1"/>
      <w:numFmt w:val="bullet"/>
      <w:pStyle w:val="ListBullet2"/>
      <w:lvlText w:val=""/>
      <w:lvlJc w:val="left"/>
      <w:pPr>
        <w:ind w:left="907" w:hanging="453"/>
      </w:pPr>
      <w:rPr>
        <w:rFonts w:ascii="Symbol" w:hAnsi="Symbol" w:hint="default"/>
      </w:rPr>
    </w:lvl>
  </w:abstractNum>
  <w:abstractNum w:abstractNumId="1" w15:restartNumberingAfterBreak="0">
    <w:nsid w:val="FFFFFF89"/>
    <w:multiLevelType w:val="singleLevel"/>
    <w:tmpl w:val="28FA5A30"/>
    <w:lvl w:ilvl="0">
      <w:start w:val="1"/>
      <w:numFmt w:val="bullet"/>
      <w:pStyle w:val="ListBullet"/>
      <w:lvlText w:val=""/>
      <w:lvlJc w:val="left"/>
      <w:pPr>
        <w:tabs>
          <w:tab w:val="num" w:pos="1729"/>
        </w:tabs>
        <w:ind w:left="1729" w:hanging="454"/>
      </w:pPr>
      <w:rPr>
        <w:rFonts w:ascii="Symbol" w:hAnsi="Symbol" w:hint="default"/>
      </w:rPr>
    </w:lvl>
  </w:abstractNum>
  <w:abstractNum w:abstractNumId="2" w15:restartNumberingAfterBreak="0">
    <w:nsid w:val="02BE6AEF"/>
    <w:multiLevelType w:val="hybridMultilevel"/>
    <w:tmpl w:val="4F84F2A8"/>
    <w:lvl w:ilvl="0" w:tplc="38F46A7C">
      <w:numFmt w:val="bullet"/>
      <w:lvlText w:val="-"/>
      <w:lvlJc w:val="left"/>
      <w:pPr>
        <w:ind w:left="720" w:hanging="360"/>
      </w:pPr>
      <w:rPr>
        <w:rFonts w:ascii="Arial" w:eastAsia="Arial" w:hAnsi="Arial" w:cs="Arial" w:hint="default"/>
        <w:i/>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D6C39"/>
    <w:multiLevelType w:val="multilevel"/>
    <w:tmpl w:val="1CC64FA4"/>
    <w:lvl w:ilvl="0">
      <w:start w:val="1"/>
      <w:numFmt w:val="decimal"/>
      <w:lvlText w:val="%1."/>
      <w:lvlJc w:val="left"/>
      <w:pPr>
        <w:tabs>
          <w:tab w:val="num" w:pos="454"/>
        </w:tabs>
        <w:ind w:left="454" w:hanging="454"/>
      </w:pPr>
      <w:rPr>
        <w:rFonts w:hint="default"/>
      </w:rPr>
    </w:lvl>
    <w:lvl w:ilvl="1">
      <w:start w:val="1"/>
      <w:numFmt w:val="decimal"/>
      <w:pStyle w:val="ListNumber2"/>
      <w:lvlText w:val="%1.%2"/>
      <w:lvlJc w:val="left"/>
      <w:pPr>
        <w:tabs>
          <w:tab w:val="num" w:pos="963"/>
        </w:tabs>
        <w:ind w:left="963"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3"/>
      <w:lvlText w:val="%1.%2.%3"/>
      <w:lvlJc w:val="left"/>
      <w:pPr>
        <w:tabs>
          <w:tab w:val="num" w:pos="1928"/>
        </w:tabs>
        <w:ind w:left="1928"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9E42B1"/>
    <w:multiLevelType w:val="hybridMultilevel"/>
    <w:tmpl w:val="733E7F76"/>
    <w:lvl w:ilvl="0" w:tplc="08090017">
      <w:start w:val="1"/>
      <w:numFmt w:val="lowerLetter"/>
      <w:lvlText w:val="%1)"/>
      <w:lvlJc w:val="left"/>
      <w:pPr>
        <w:ind w:left="1786" w:hanging="360"/>
      </w:pPr>
      <w:rPr>
        <w:rFont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5" w15:restartNumberingAfterBreak="0">
    <w:nsid w:val="0EC313E0"/>
    <w:multiLevelType w:val="multilevel"/>
    <w:tmpl w:val="EAE61448"/>
    <w:lvl w:ilvl="0">
      <w:start w:val="1"/>
      <w:numFmt w:val="decimal"/>
      <w:pStyle w:val="Heading1"/>
      <w:lvlText w:val="%1."/>
      <w:lvlJc w:val="left"/>
      <w:pPr>
        <w:ind w:left="2558" w:hanging="432"/>
      </w:pPr>
      <w:rPr>
        <w:rFonts w:hint="default"/>
      </w:rPr>
    </w:lvl>
    <w:lvl w:ilvl="1">
      <w:start w:val="1"/>
      <w:numFmt w:val="decimal"/>
      <w:pStyle w:val="Heading2"/>
      <w:lvlText w:val="%1.%2"/>
      <w:lvlJc w:val="left"/>
      <w:pPr>
        <w:ind w:left="14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C657924"/>
    <w:multiLevelType w:val="hybridMultilevel"/>
    <w:tmpl w:val="4AB0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03FFC"/>
    <w:multiLevelType w:val="hybridMultilevel"/>
    <w:tmpl w:val="E9D4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B54A7"/>
    <w:multiLevelType w:val="hybridMultilevel"/>
    <w:tmpl w:val="817870E2"/>
    <w:lvl w:ilvl="0" w:tplc="08090001">
      <w:start w:val="1"/>
      <w:numFmt w:val="bullet"/>
      <w:lvlText w:val=""/>
      <w:lvlJc w:val="left"/>
      <w:pPr>
        <w:ind w:left="720" w:hanging="360"/>
      </w:pPr>
      <w:rPr>
        <w:rFonts w:ascii="Symbol" w:hAnsi="Symbol" w:hint="default"/>
        <w:i/>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20E2F"/>
    <w:multiLevelType w:val="hybridMultilevel"/>
    <w:tmpl w:val="AF20F552"/>
    <w:lvl w:ilvl="0" w:tplc="38F46A7C">
      <w:numFmt w:val="bullet"/>
      <w:lvlText w:val="-"/>
      <w:lvlJc w:val="left"/>
      <w:pPr>
        <w:ind w:left="720" w:hanging="360"/>
      </w:pPr>
      <w:rPr>
        <w:rFonts w:ascii="Arial" w:eastAsia="Arial" w:hAnsi="Arial" w:cs="Arial" w:hint="default"/>
        <w:i/>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72AF0"/>
    <w:multiLevelType w:val="multilevel"/>
    <w:tmpl w:val="E70C7CB2"/>
    <w:lvl w:ilvl="0">
      <w:start w:val="1"/>
      <w:numFmt w:val="bullet"/>
      <w:lvlText w:val="o"/>
      <w:lvlJc w:val="left"/>
      <w:pPr>
        <w:ind w:left="1648" w:hanging="360"/>
      </w:pPr>
      <w:rPr>
        <w:rFonts w:ascii="Courier New" w:eastAsia="Courier New" w:hAnsi="Courier New" w:cs="Courier New"/>
      </w:rPr>
    </w:lvl>
    <w:lvl w:ilvl="1">
      <w:start w:val="1"/>
      <w:numFmt w:val="bullet"/>
      <w:pStyle w:val="usethisoneforriskparas"/>
      <w:lvlText w:val="o"/>
      <w:lvlJc w:val="left"/>
      <w:pPr>
        <w:ind w:left="2368" w:hanging="360"/>
      </w:pPr>
      <w:rPr>
        <w:rFonts w:ascii="Courier New" w:eastAsia="Courier New" w:hAnsi="Courier New" w:cs="Courier New"/>
      </w:rPr>
    </w:lvl>
    <w:lvl w:ilvl="2">
      <w:start w:val="1"/>
      <w:numFmt w:val="bullet"/>
      <w:lvlText w:val="▪"/>
      <w:lvlJc w:val="left"/>
      <w:pPr>
        <w:ind w:left="3088" w:hanging="360"/>
      </w:pPr>
      <w:rPr>
        <w:rFonts w:ascii="Noto Sans Symbols" w:eastAsia="Noto Sans Symbols" w:hAnsi="Noto Sans Symbols" w:cs="Noto Sans Symbols"/>
      </w:rPr>
    </w:lvl>
    <w:lvl w:ilvl="3">
      <w:start w:val="1"/>
      <w:numFmt w:val="bullet"/>
      <w:lvlText w:val="●"/>
      <w:lvlJc w:val="left"/>
      <w:pPr>
        <w:ind w:left="3808" w:hanging="360"/>
      </w:pPr>
      <w:rPr>
        <w:rFonts w:ascii="Noto Sans Symbols" w:eastAsia="Noto Sans Symbols" w:hAnsi="Noto Sans Symbols" w:cs="Noto Sans Symbols"/>
      </w:rPr>
    </w:lvl>
    <w:lvl w:ilvl="4">
      <w:start w:val="1"/>
      <w:numFmt w:val="bullet"/>
      <w:lvlText w:val="o"/>
      <w:lvlJc w:val="left"/>
      <w:pPr>
        <w:ind w:left="4528" w:hanging="360"/>
      </w:pPr>
      <w:rPr>
        <w:rFonts w:ascii="Courier New" w:eastAsia="Courier New" w:hAnsi="Courier New" w:cs="Courier New"/>
      </w:rPr>
    </w:lvl>
    <w:lvl w:ilvl="5">
      <w:start w:val="1"/>
      <w:numFmt w:val="bullet"/>
      <w:lvlText w:val="▪"/>
      <w:lvlJc w:val="left"/>
      <w:pPr>
        <w:ind w:left="5248" w:hanging="360"/>
      </w:pPr>
      <w:rPr>
        <w:rFonts w:ascii="Noto Sans Symbols" w:eastAsia="Noto Sans Symbols" w:hAnsi="Noto Sans Symbols" w:cs="Noto Sans Symbols"/>
      </w:rPr>
    </w:lvl>
    <w:lvl w:ilvl="6">
      <w:start w:val="1"/>
      <w:numFmt w:val="bullet"/>
      <w:lvlText w:val="●"/>
      <w:lvlJc w:val="left"/>
      <w:pPr>
        <w:ind w:left="5968" w:hanging="360"/>
      </w:pPr>
      <w:rPr>
        <w:rFonts w:ascii="Noto Sans Symbols" w:eastAsia="Noto Sans Symbols" w:hAnsi="Noto Sans Symbols" w:cs="Noto Sans Symbols"/>
      </w:rPr>
    </w:lvl>
    <w:lvl w:ilvl="7">
      <w:start w:val="1"/>
      <w:numFmt w:val="bullet"/>
      <w:lvlText w:val="o"/>
      <w:lvlJc w:val="left"/>
      <w:pPr>
        <w:ind w:left="6688" w:hanging="360"/>
      </w:pPr>
      <w:rPr>
        <w:rFonts w:ascii="Courier New" w:eastAsia="Courier New" w:hAnsi="Courier New" w:cs="Courier New"/>
      </w:rPr>
    </w:lvl>
    <w:lvl w:ilvl="8">
      <w:start w:val="1"/>
      <w:numFmt w:val="bullet"/>
      <w:lvlText w:val="▪"/>
      <w:lvlJc w:val="left"/>
      <w:pPr>
        <w:ind w:left="7408"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10"/>
  </w:num>
  <w:num w:numId="5">
    <w:abstractNumId w:val="5"/>
  </w:num>
  <w:num w:numId="6">
    <w:abstractNumId w:val="7"/>
  </w:num>
  <w:num w:numId="7">
    <w:abstractNumId w:val="6"/>
  </w:num>
  <w:num w:numId="8">
    <w:abstractNumId w:val="4"/>
  </w:num>
  <w:num w:numId="9">
    <w:abstractNumId w:val="5"/>
  </w:num>
  <w:num w:numId="10">
    <w:abstractNumId w:val="9"/>
  </w:num>
  <w:num w:numId="11">
    <w:abstractNumId w:val="2"/>
  </w:num>
  <w:num w:numId="12">
    <w:abstractNumId w:val="8"/>
  </w:num>
  <w:num w:numId="13">
    <w:abstractNumId w:val="5"/>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A6"/>
    <w:rsid w:val="00005663"/>
    <w:rsid w:val="000064A4"/>
    <w:rsid w:val="000100C7"/>
    <w:rsid w:val="00010579"/>
    <w:rsid w:val="00012E0C"/>
    <w:rsid w:val="00013BB1"/>
    <w:rsid w:val="00017006"/>
    <w:rsid w:val="00027392"/>
    <w:rsid w:val="00033C0E"/>
    <w:rsid w:val="00034EE4"/>
    <w:rsid w:val="00044639"/>
    <w:rsid w:val="00044EBF"/>
    <w:rsid w:val="00050081"/>
    <w:rsid w:val="000523B1"/>
    <w:rsid w:val="00052A27"/>
    <w:rsid w:val="000537CF"/>
    <w:rsid w:val="0005585E"/>
    <w:rsid w:val="000608CD"/>
    <w:rsid w:val="00061F76"/>
    <w:rsid w:val="00064DD6"/>
    <w:rsid w:val="00065280"/>
    <w:rsid w:val="00065B65"/>
    <w:rsid w:val="0006655C"/>
    <w:rsid w:val="000703F5"/>
    <w:rsid w:val="000711CE"/>
    <w:rsid w:val="0007368E"/>
    <w:rsid w:val="00074510"/>
    <w:rsid w:val="000775EC"/>
    <w:rsid w:val="00077D83"/>
    <w:rsid w:val="0008119A"/>
    <w:rsid w:val="00085B98"/>
    <w:rsid w:val="000860FF"/>
    <w:rsid w:val="00086416"/>
    <w:rsid w:val="00087E90"/>
    <w:rsid w:val="00087F0F"/>
    <w:rsid w:val="00090383"/>
    <w:rsid w:val="00090AB9"/>
    <w:rsid w:val="000948D9"/>
    <w:rsid w:val="0009536D"/>
    <w:rsid w:val="0009775D"/>
    <w:rsid w:val="000A3626"/>
    <w:rsid w:val="000A41F3"/>
    <w:rsid w:val="000A44C8"/>
    <w:rsid w:val="000A4523"/>
    <w:rsid w:val="000A499B"/>
    <w:rsid w:val="000A4A98"/>
    <w:rsid w:val="000A56D4"/>
    <w:rsid w:val="000A6BBD"/>
    <w:rsid w:val="000B4216"/>
    <w:rsid w:val="000B6929"/>
    <w:rsid w:val="000B7BC1"/>
    <w:rsid w:val="000C133B"/>
    <w:rsid w:val="000C36F2"/>
    <w:rsid w:val="000C374D"/>
    <w:rsid w:val="000C3FC6"/>
    <w:rsid w:val="000D492D"/>
    <w:rsid w:val="000D4DD0"/>
    <w:rsid w:val="000E1019"/>
    <w:rsid w:val="000E60D8"/>
    <w:rsid w:val="000E6BCF"/>
    <w:rsid w:val="000E7A9A"/>
    <w:rsid w:val="001030E6"/>
    <w:rsid w:val="00106C4E"/>
    <w:rsid w:val="001072BC"/>
    <w:rsid w:val="0010772E"/>
    <w:rsid w:val="00110722"/>
    <w:rsid w:val="001127C6"/>
    <w:rsid w:val="001144A1"/>
    <w:rsid w:val="001164CE"/>
    <w:rsid w:val="001220CD"/>
    <w:rsid w:val="00122377"/>
    <w:rsid w:val="00122DF4"/>
    <w:rsid w:val="00123203"/>
    <w:rsid w:val="001245DC"/>
    <w:rsid w:val="00126276"/>
    <w:rsid w:val="00127250"/>
    <w:rsid w:val="00127299"/>
    <w:rsid w:val="00133BE6"/>
    <w:rsid w:val="00135AE0"/>
    <w:rsid w:val="00135F93"/>
    <w:rsid w:val="00142377"/>
    <w:rsid w:val="00144814"/>
    <w:rsid w:val="001448D9"/>
    <w:rsid w:val="00146510"/>
    <w:rsid w:val="00146C40"/>
    <w:rsid w:val="00146C77"/>
    <w:rsid w:val="001475AD"/>
    <w:rsid w:val="00147C62"/>
    <w:rsid w:val="00150A49"/>
    <w:rsid w:val="00154337"/>
    <w:rsid w:val="00155BE5"/>
    <w:rsid w:val="00156796"/>
    <w:rsid w:val="00156921"/>
    <w:rsid w:val="0015693F"/>
    <w:rsid w:val="00157595"/>
    <w:rsid w:val="00157AD9"/>
    <w:rsid w:val="001601A4"/>
    <w:rsid w:val="0016108D"/>
    <w:rsid w:val="0016135F"/>
    <w:rsid w:val="001630A8"/>
    <w:rsid w:val="00166A49"/>
    <w:rsid w:val="001704A6"/>
    <w:rsid w:val="001706EF"/>
    <w:rsid w:val="00171141"/>
    <w:rsid w:val="001721F4"/>
    <w:rsid w:val="00172A53"/>
    <w:rsid w:val="001745D4"/>
    <w:rsid w:val="00174B44"/>
    <w:rsid w:val="001752C2"/>
    <w:rsid w:val="00180C73"/>
    <w:rsid w:val="00195F4D"/>
    <w:rsid w:val="001A014F"/>
    <w:rsid w:val="001A169D"/>
    <w:rsid w:val="001A5484"/>
    <w:rsid w:val="001A6CDE"/>
    <w:rsid w:val="001A6ECC"/>
    <w:rsid w:val="001B196B"/>
    <w:rsid w:val="001B2638"/>
    <w:rsid w:val="001B3E4F"/>
    <w:rsid w:val="001B4120"/>
    <w:rsid w:val="001C02E1"/>
    <w:rsid w:val="001C413F"/>
    <w:rsid w:val="001C42BC"/>
    <w:rsid w:val="001D0206"/>
    <w:rsid w:val="001D1A51"/>
    <w:rsid w:val="001D7399"/>
    <w:rsid w:val="001E1A38"/>
    <w:rsid w:val="001E3A5A"/>
    <w:rsid w:val="001E53A4"/>
    <w:rsid w:val="001F20AD"/>
    <w:rsid w:val="001F2119"/>
    <w:rsid w:val="001F3212"/>
    <w:rsid w:val="001F45B3"/>
    <w:rsid w:val="001F5E3A"/>
    <w:rsid w:val="001F6B7E"/>
    <w:rsid w:val="002011AD"/>
    <w:rsid w:val="00202BCB"/>
    <w:rsid w:val="00207841"/>
    <w:rsid w:val="00210322"/>
    <w:rsid w:val="0021143F"/>
    <w:rsid w:val="00213B72"/>
    <w:rsid w:val="00217DFE"/>
    <w:rsid w:val="00226AFD"/>
    <w:rsid w:val="00227D3B"/>
    <w:rsid w:val="002307F7"/>
    <w:rsid w:val="00231173"/>
    <w:rsid w:val="0023212F"/>
    <w:rsid w:val="00232BE3"/>
    <w:rsid w:val="00235CD8"/>
    <w:rsid w:val="00241C4F"/>
    <w:rsid w:val="00242DA2"/>
    <w:rsid w:val="00243E55"/>
    <w:rsid w:val="002467FC"/>
    <w:rsid w:val="00252C3A"/>
    <w:rsid w:val="00260103"/>
    <w:rsid w:val="0026088F"/>
    <w:rsid w:val="0026598D"/>
    <w:rsid w:val="0026670A"/>
    <w:rsid w:val="00270E69"/>
    <w:rsid w:val="00272915"/>
    <w:rsid w:val="00275E03"/>
    <w:rsid w:val="00277E69"/>
    <w:rsid w:val="00277FC8"/>
    <w:rsid w:val="002815FF"/>
    <w:rsid w:val="00281F12"/>
    <w:rsid w:val="0028300C"/>
    <w:rsid w:val="00286EF9"/>
    <w:rsid w:val="00287824"/>
    <w:rsid w:val="00287A71"/>
    <w:rsid w:val="00291AF5"/>
    <w:rsid w:val="002925CC"/>
    <w:rsid w:val="00292693"/>
    <w:rsid w:val="00295CA9"/>
    <w:rsid w:val="002A33B0"/>
    <w:rsid w:val="002A3864"/>
    <w:rsid w:val="002A50A4"/>
    <w:rsid w:val="002A57C5"/>
    <w:rsid w:val="002A6224"/>
    <w:rsid w:val="002A6771"/>
    <w:rsid w:val="002B2F2B"/>
    <w:rsid w:val="002B4B26"/>
    <w:rsid w:val="002B4F0A"/>
    <w:rsid w:val="002B6A74"/>
    <w:rsid w:val="002C03F6"/>
    <w:rsid w:val="002C6C81"/>
    <w:rsid w:val="002D3D46"/>
    <w:rsid w:val="002D588E"/>
    <w:rsid w:val="002D5A54"/>
    <w:rsid w:val="002E0EED"/>
    <w:rsid w:val="002E1E22"/>
    <w:rsid w:val="002E1FEF"/>
    <w:rsid w:val="002E3CEA"/>
    <w:rsid w:val="002E5369"/>
    <w:rsid w:val="002E6814"/>
    <w:rsid w:val="002F3B95"/>
    <w:rsid w:val="002F3B9B"/>
    <w:rsid w:val="002F417E"/>
    <w:rsid w:val="002F7DC0"/>
    <w:rsid w:val="00301D6F"/>
    <w:rsid w:val="00302DCA"/>
    <w:rsid w:val="003032D4"/>
    <w:rsid w:val="00303AE6"/>
    <w:rsid w:val="00311616"/>
    <w:rsid w:val="003127B1"/>
    <w:rsid w:val="00314759"/>
    <w:rsid w:val="00315938"/>
    <w:rsid w:val="00315BBE"/>
    <w:rsid w:val="00320A7D"/>
    <w:rsid w:val="00323224"/>
    <w:rsid w:val="0032568D"/>
    <w:rsid w:val="0032720D"/>
    <w:rsid w:val="00327AC2"/>
    <w:rsid w:val="0033239D"/>
    <w:rsid w:val="00333E62"/>
    <w:rsid w:val="0033734E"/>
    <w:rsid w:val="003444E2"/>
    <w:rsid w:val="003467DE"/>
    <w:rsid w:val="003513A8"/>
    <w:rsid w:val="00352206"/>
    <w:rsid w:val="00353F02"/>
    <w:rsid w:val="0035578A"/>
    <w:rsid w:val="00357CA1"/>
    <w:rsid w:val="00360456"/>
    <w:rsid w:val="003630DC"/>
    <w:rsid w:val="00365872"/>
    <w:rsid w:val="00370D3A"/>
    <w:rsid w:val="00371292"/>
    <w:rsid w:val="003718CA"/>
    <w:rsid w:val="0037502B"/>
    <w:rsid w:val="00375BFE"/>
    <w:rsid w:val="00376193"/>
    <w:rsid w:val="00376BE4"/>
    <w:rsid w:val="00377132"/>
    <w:rsid w:val="00386A6B"/>
    <w:rsid w:val="00386F4A"/>
    <w:rsid w:val="0039114B"/>
    <w:rsid w:val="00391983"/>
    <w:rsid w:val="003920D4"/>
    <w:rsid w:val="003974E2"/>
    <w:rsid w:val="003A03F3"/>
    <w:rsid w:val="003A17D6"/>
    <w:rsid w:val="003A1AF6"/>
    <w:rsid w:val="003A59C8"/>
    <w:rsid w:val="003A704B"/>
    <w:rsid w:val="003B1E35"/>
    <w:rsid w:val="003B440F"/>
    <w:rsid w:val="003B6ACC"/>
    <w:rsid w:val="003C0438"/>
    <w:rsid w:val="003C1131"/>
    <w:rsid w:val="003C1E09"/>
    <w:rsid w:val="003C34B1"/>
    <w:rsid w:val="003C5A6C"/>
    <w:rsid w:val="003C66FE"/>
    <w:rsid w:val="003E0232"/>
    <w:rsid w:val="003E2AE8"/>
    <w:rsid w:val="003E3577"/>
    <w:rsid w:val="003E4BAE"/>
    <w:rsid w:val="003E6EC9"/>
    <w:rsid w:val="003F3CC1"/>
    <w:rsid w:val="003F74B9"/>
    <w:rsid w:val="0040378B"/>
    <w:rsid w:val="00405705"/>
    <w:rsid w:val="00411963"/>
    <w:rsid w:val="00413104"/>
    <w:rsid w:val="00414123"/>
    <w:rsid w:val="004169D4"/>
    <w:rsid w:val="00420493"/>
    <w:rsid w:val="00420A37"/>
    <w:rsid w:val="00421854"/>
    <w:rsid w:val="004278FB"/>
    <w:rsid w:val="00431F54"/>
    <w:rsid w:val="004327B6"/>
    <w:rsid w:val="004353F2"/>
    <w:rsid w:val="0044060B"/>
    <w:rsid w:val="0044074E"/>
    <w:rsid w:val="00440958"/>
    <w:rsid w:val="00445AF3"/>
    <w:rsid w:val="004460A7"/>
    <w:rsid w:val="00447DA4"/>
    <w:rsid w:val="0046034E"/>
    <w:rsid w:val="0046201B"/>
    <w:rsid w:val="00463990"/>
    <w:rsid w:val="00464624"/>
    <w:rsid w:val="0046607E"/>
    <w:rsid w:val="00466622"/>
    <w:rsid w:val="0047037E"/>
    <w:rsid w:val="00470F1C"/>
    <w:rsid w:val="004733A1"/>
    <w:rsid w:val="004761A7"/>
    <w:rsid w:val="00476616"/>
    <w:rsid w:val="00477D00"/>
    <w:rsid w:val="00477F4F"/>
    <w:rsid w:val="0048103B"/>
    <w:rsid w:val="00486764"/>
    <w:rsid w:val="00487380"/>
    <w:rsid w:val="00493AA6"/>
    <w:rsid w:val="00493BDC"/>
    <w:rsid w:val="004969D5"/>
    <w:rsid w:val="004A14F6"/>
    <w:rsid w:val="004A3396"/>
    <w:rsid w:val="004A374A"/>
    <w:rsid w:val="004A463C"/>
    <w:rsid w:val="004A4A7A"/>
    <w:rsid w:val="004A7CDA"/>
    <w:rsid w:val="004B0935"/>
    <w:rsid w:val="004B11BC"/>
    <w:rsid w:val="004B3067"/>
    <w:rsid w:val="004C34AB"/>
    <w:rsid w:val="004C3C90"/>
    <w:rsid w:val="004C4756"/>
    <w:rsid w:val="004C6F35"/>
    <w:rsid w:val="004C7216"/>
    <w:rsid w:val="004E24C2"/>
    <w:rsid w:val="004E5E45"/>
    <w:rsid w:val="004E64DB"/>
    <w:rsid w:val="004F15F6"/>
    <w:rsid w:val="004F2BE0"/>
    <w:rsid w:val="004F489B"/>
    <w:rsid w:val="004F7375"/>
    <w:rsid w:val="00500B5D"/>
    <w:rsid w:val="00501488"/>
    <w:rsid w:val="00501A91"/>
    <w:rsid w:val="00502587"/>
    <w:rsid w:val="0050543E"/>
    <w:rsid w:val="0050598D"/>
    <w:rsid w:val="00511963"/>
    <w:rsid w:val="00512BA9"/>
    <w:rsid w:val="00513A37"/>
    <w:rsid w:val="00515268"/>
    <w:rsid w:val="0051599A"/>
    <w:rsid w:val="005175F1"/>
    <w:rsid w:val="005215ED"/>
    <w:rsid w:val="005268CA"/>
    <w:rsid w:val="00532B92"/>
    <w:rsid w:val="005363E3"/>
    <w:rsid w:val="00540D74"/>
    <w:rsid w:val="0054281F"/>
    <w:rsid w:val="00543FED"/>
    <w:rsid w:val="00544D1A"/>
    <w:rsid w:val="0054500C"/>
    <w:rsid w:val="0055063F"/>
    <w:rsid w:val="00550C18"/>
    <w:rsid w:val="00554C91"/>
    <w:rsid w:val="00554EF5"/>
    <w:rsid w:val="00560B2C"/>
    <w:rsid w:val="0056491C"/>
    <w:rsid w:val="005673F4"/>
    <w:rsid w:val="005674E5"/>
    <w:rsid w:val="0056789A"/>
    <w:rsid w:val="00573547"/>
    <w:rsid w:val="00575C0A"/>
    <w:rsid w:val="005765E5"/>
    <w:rsid w:val="00577536"/>
    <w:rsid w:val="00581076"/>
    <w:rsid w:val="005860F0"/>
    <w:rsid w:val="00590B5B"/>
    <w:rsid w:val="00592A8E"/>
    <w:rsid w:val="005947DA"/>
    <w:rsid w:val="00596E06"/>
    <w:rsid w:val="005A02D0"/>
    <w:rsid w:val="005A129F"/>
    <w:rsid w:val="005A3B27"/>
    <w:rsid w:val="005A4F95"/>
    <w:rsid w:val="005A6B48"/>
    <w:rsid w:val="005A7A45"/>
    <w:rsid w:val="005B14BB"/>
    <w:rsid w:val="005B1AA9"/>
    <w:rsid w:val="005B1B17"/>
    <w:rsid w:val="005B35B0"/>
    <w:rsid w:val="005B3ACF"/>
    <w:rsid w:val="005B4B32"/>
    <w:rsid w:val="005B556C"/>
    <w:rsid w:val="005B5738"/>
    <w:rsid w:val="005B7713"/>
    <w:rsid w:val="005C1707"/>
    <w:rsid w:val="005C2451"/>
    <w:rsid w:val="005C2BDC"/>
    <w:rsid w:val="005C3B4B"/>
    <w:rsid w:val="005C4CDA"/>
    <w:rsid w:val="005C6D5F"/>
    <w:rsid w:val="005D1034"/>
    <w:rsid w:val="005D1A80"/>
    <w:rsid w:val="005D21D6"/>
    <w:rsid w:val="005D3C7A"/>
    <w:rsid w:val="005D7D96"/>
    <w:rsid w:val="005E2541"/>
    <w:rsid w:val="005E5471"/>
    <w:rsid w:val="005E577C"/>
    <w:rsid w:val="005F2A54"/>
    <w:rsid w:val="005F35BE"/>
    <w:rsid w:val="005F3CD2"/>
    <w:rsid w:val="005F5FEB"/>
    <w:rsid w:val="00600E63"/>
    <w:rsid w:val="00605E77"/>
    <w:rsid w:val="006149DB"/>
    <w:rsid w:val="00614A75"/>
    <w:rsid w:val="00620C2D"/>
    <w:rsid w:val="00623E7D"/>
    <w:rsid w:val="0062634B"/>
    <w:rsid w:val="0063042A"/>
    <w:rsid w:val="00634652"/>
    <w:rsid w:val="00636D56"/>
    <w:rsid w:val="00640C7A"/>
    <w:rsid w:val="00643328"/>
    <w:rsid w:val="00643C20"/>
    <w:rsid w:val="006446DE"/>
    <w:rsid w:val="006475D3"/>
    <w:rsid w:val="00647A3F"/>
    <w:rsid w:val="00662DDA"/>
    <w:rsid w:val="00663F9D"/>
    <w:rsid w:val="00674116"/>
    <w:rsid w:val="00677954"/>
    <w:rsid w:val="00677A65"/>
    <w:rsid w:val="0068212E"/>
    <w:rsid w:val="00682CEC"/>
    <w:rsid w:val="00683185"/>
    <w:rsid w:val="00690EDE"/>
    <w:rsid w:val="006917D6"/>
    <w:rsid w:val="006931FE"/>
    <w:rsid w:val="006A2E40"/>
    <w:rsid w:val="006A3C1C"/>
    <w:rsid w:val="006A5411"/>
    <w:rsid w:val="006A5919"/>
    <w:rsid w:val="006A5A48"/>
    <w:rsid w:val="006B17E2"/>
    <w:rsid w:val="006B4856"/>
    <w:rsid w:val="006B7E1F"/>
    <w:rsid w:val="006C36A1"/>
    <w:rsid w:val="006C50B0"/>
    <w:rsid w:val="006C516C"/>
    <w:rsid w:val="006C64C1"/>
    <w:rsid w:val="006C75E6"/>
    <w:rsid w:val="006D4BE6"/>
    <w:rsid w:val="006E36C4"/>
    <w:rsid w:val="006E4A87"/>
    <w:rsid w:val="006E52B9"/>
    <w:rsid w:val="006E7116"/>
    <w:rsid w:val="006F116C"/>
    <w:rsid w:val="006F672C"/>
    <w:rsid w:val="007009AF"/>
    <w:rsid w:val="00703E28"/>
    <w:rsid w:val="00705F01"/>
    <w:rsid w:val="007063F3"/>
    <w:rsid w:val="00711723"/>
    <w:rsid w:val="00711F5A"/>
    <w:rsid w:val="00713A75"/>
    <w:rsid w:val="00713CA3"/>
    <w:rsid w:val="00713EC8"/>
    <w:rsid w:val="0071626B"/>
    <w:rsid w:val="00724DD7"/>
    <w:rsid w:val="00725485"/>
    <w:rsid w:val="0072629A"/>
    <w:rsid w:val="007270BA"/>
    <w:rsid w:val="007274DD"/>
    <w:rsid w:val="00727974"/>
    <w:rsid w:val="00732380"/>
    <w:rsid w:val="00736A70"/>
    <w:rsid w:val="007404E7"/>
    <w:rsid w:val="00740C90"/>
    <w:rsid w:val="00754CF0"/>
    <w:rsid w:val="00754DDA"/>
    <w:rsid w:val="0076568B"/>
    <w:rsid w:val="007660A0"/>
    <w:rsid w:val="007726B0"/>
    <w:rsid w:val="00776D40"/>
    <w:rsid w:val="00783024"/>
    <w:rsid w:val="00784FFF"/>
    <w:rsid w:val="007860AB"/>
    <w:rsid w:val="007868A2"/>
    <w:rsid w:val="00786D3B"/>
    <w:rsid w:val="00794A56"/>
    <w:rsid w:val="00794C31"/>
    <w:rsid w:val="00796075"/>
    <w:rsid w:val="007971FC"/>
    <w:rsid w:val="007A1149"/>
    <w:rsid w:val="007A2C25"/>
    <w:rsid w:val="007A47F9"/>
    <w:rsid w:val="007A560E"/>
    <w:rsid w:val="007A7D6E"/>
    <w:rsid w:val="007B0D2E"/>
    <w:rsid w:val="007B0DA6"/>
    <w:rsid w:val="007B4FCE"/>
    <w:rsid w:val="007B591D"/>
    <w:rsid w:val="007B6C0A"/>
    <w:rsid w:val="007C0973"/>
    <w:rsid w:val="007C1059"/>
    <w:rsid w:val="007C2A8D"/>
    <w:rsid w:val="007C34B9"/>
    <w:rsid w:val="007C4677"/>
    <w:rsid w:val="007C49D8"/>
    <w:rsid w:val="007D000F"/>
    <w:rsid w:val="007D0AAD"/>
    <w:rsid w:val="007D424B"/>
    <w:rsid w:val="007D495F"/>
    <w:rsid w:val="007D49AC"/>
    <w:rsid w:val="007D5FD5"/>
    <w:rsid w:val="007D7FCD"/>
    <w:rsid w:val="007E0044"/>
    <w:rsid w:val="007E0E05"/>
    <w:rsid w:val="007F0A22"/>
    <w:rsid w:val="007F0C61"/>
    <w:rsid w:val="007F13A6"/>
    <w:rsid w:val="007F1E06"/>
    <w:rsid w:val="007F3D57"/>
    <w:rsid w:val="008034C7"/>
    <w:rsid w:val="00804CB4"/>
    <w:rsid w:val="00805528"/>
    <w:rsid w:val="00805941"/>
    <w:rsid w:val="00811FA1"/>
    <w:rsid w:val="0081278D"/>
    <w:rsid w:val="0081322C"/>
    <w:rsid w:val="00813BF8"/>
    <w:rsid w:val="00817551"/>
    <w:rsid w:val="008176C0"/>
    <w:rsid w:val="00820146"/>
    <w:rsid w:val="00820729"/>
    <w:rsid w:val="0082319C"/>
    <w:rsid w:val="00826D4F"/>
    <w:rsid w:val="00827248"/>
    <w:rsid w:val="008304EF"/>
    <w:rsid w:val="00830B7E"/>
    <w:rsid w:val="00831FC3"/>
    <w:rsid w:val="00832A50"/>
    <w:rsid w:val="00841785"/>
    <w:rsid w:val="00842BA6"/>
    <w:rsid w:val="00842C23"/>
    <w:rsid w:val="00842E40"/>
    <w:rsid w:val="0085013D"/>
    <w:rsid w:val="008564EF"/>
    <w:rsid w:val="00857A60"/>
    <w:rsid w:val="008613E7"/>
    <w:rsid w:val="008639AD"/>
    <w:rsid w:val="00863FD2"/>
    <w:rsid w:val="00864C21"/>
    <w:rsid w:val="008663E7"/>
    <w:rsid w:val="008669CB"/>
    <w:rsid w:val="008677F3"/>
    <w:rsid w:val="00875338"/>
    <w:rsid w:val="008753CC"/>
    <w:rsid w:val="008759F7"/>
    <w:rsid w:val="008823CB"/>
    <w:rsid w:val="00883955"/>
    <w:rsid w:val="00884756"/>
    <w:rsid w:val="008859F9"/>
    <w:rsid w:val="00886054"/>
    <w:rsid w:val="008907EC"/>
    <w:rsid w:val="0089099B"/>
    <w:rsid w:val="00890B36"/>
    <w:rsid w:val="008936D3"/>
    <w:rsid w:val="008965C8"/>
    <w:rsid w:val="0089791B"/>
    <w:rsid w:val="008A21D9"/>
    <w:rsid w:val="008A522E"/>
    <w:rsid w:val="008A612D"/>
    <w:rsid w:val="008A614F"/>
    <w:rsid w:val="008B3E73"/>
    <w:rsid w:val="008B42B7"/>
    <w:rsid w:val="008B6A86"/>
    <w:rsid w:val="008B6E2F"/>
    <w:rsid w:val="008C2724"/>
    <w:rsid w:val="008C2880"/>
    <w:rsid w:val="008C4BDA"/>
    <w:rsid w:val="008D5D86"/>
    <w:rsid w:val="008D63C8"/>
    <w:rsid w:val="008D75AD"/>
    <w:rsid w:val="008D7B85"/>
    <w:rsid w:val="008E1D10"/>
    <w:rsid w:val="008E3771"/>
    <w:rsid w:val="008E4645"/>
    <w:rsid w:val="008F25FF"/>
    <w:rsid w:val="009004D8"/>
    <w:rsid w:val="00900B7A"/>
    <w:rsid w:val="009012CD"/>
    <w:rsid w:val="009015EC"/>
    <w:rsid w:val="0090228F"/>
    <w:rsid w:val="00905985"/>
    <w:rsid w:val="009121EA"/>
    <w:rsid w:val="00913E4D"/>
    <w:rsid w:val="00915E1A"/>
    <w:rsid w:val="00916BF5"/>
    <w:rsid w:val="00922435"/>
    <w:rsid w:val="0092290D"/>
    <w:rsid w:val="0092365C"/>
    <w:rsid w:val="0092480E"/>
    <w:rsid w:val="00924C41"/>
    <w:rsid w:val="009262B7"/>
    <w:rsid w:val="00930866"/>
    <w:rsid w:val="00933327"/>
    <w:rsid w:val="009377E0"/>
    <w:rsid w:val="00940BBF"/>
    <w:rsid w:val="00943026"/>
    <w:rsid w:val="00944A32"/>
    <w:rsid w:val="00945033"/>
    <w:rsid w:val="00947D25"/>
    <w:rsid w:val="00953919"/>
    <w:rsid w:val="009552D5"/>
    <w:rsid w:val="00956DD9"/>
    <w:rsid w:val="00961530"/>
    <w:rsid w:val="00961BC6"/>
    <w:rsid w:val="009628E7"/>
    <w:rsid w:val="00962A05"/>
    <w:rsid w:val="00964B04"/>
    <w:rsid w:val="009710D7"/>
    <w:rsid w:val="00971BC1"/>
    <w:rsid w:val="00980B67"/>
    <w:rsid w:val="00980C63"/>
    <w:rsid w:val="0098371C"/>
    <w:rsid w:val="00983C15"/>
    <w:rsid w:val="00983CE4"/>
    <w:rsid w:val="00984EEC"/>
    <w:rsid w:val="009853CB"/>
    <w:rsid w:val="00987733"/>
    <w:rsid w:val="00992061"/>
    <w:rsid w:val="009929CF"/>
    <w:rsid w:val="0099395D"/>
    <w:rsid w:val="00994572"/>
    <w:rsid w:val="00994A59"/>
    <w:rsid w:val="009A0460"/>
    <w:rsid w:val="009A1062"/>
    <w:rsid w:val="009A1AD0"/>
    <w:rsid w:val="009A2DF1"/>
    <w:rsid w:val="009B0781"/>
    <w:rsid w:val="009B3CCE"/>
    <w:rsid w:val="009B6798"/>
    <w:rsid w:val="009C4A77"/>
    <w:rsid w:val="009C4E1E"/>
    <w:rsid w:val="009C56F6"/>
    <w:rsid w:val="009C6857"/>
    <w:rsid w:val="009D19EB"/>
    <w:rsid w:val="009D1F04"/>
    <w:rsid w:val="009D2ADB"/>
    <w:rsid w:val="009D4716"/>
    <w:rsid w:val="009D4A0E"/>
    <w:rsid w:val="009D5A82"/>
    <w:rsid w:val="009D6C11"/>
    <w:rsid w:val="009D72E3"/>
    <w:rsid w:val="009E0F6B"/>
    <w:rsid w:val="009E1B28"/>
    <w:rsid w:val="009E3EEF"/>
    <w:rsid w:val="009E5D79"/>
    <w:rsid w:val="009E7607"/>
    <w:rsid w:val="009E7CBA"/>
    <w:rsid w:val="009F0DCF"/>
    <w:rsid w:val="009F20F7"/>
    <w:rsid w:val="009F3C4B"/>
    <w:rsid w:val="00A038B7"/>
    <w:rsid w:val="00A07136"/>
    <w:rsid w:val="00A106F6"/>
    <w:rsid w:val="00A112A2"/>
    <w:rsid w:val="00A12AB1"/>
    <w:rsid w:val="00A13AD1"/>
    <w:rsid w:val="00A1614E"/>
    <w:rsid w:val="00A22F8F"/>
    <w:rsid w:val="00A25952"/>
    <w:rsid w:val="00A26B8F"/>
    <w:rsid w:val="00A27E31"/>
    <w:rsid w:val="00A30223"/>
    <w:rsid w:val="00A30F25"/>
    <w:rsid w:val="00A35B01"/>
    <w:rsid w:val="00A3769F"/>
    <w:rsid w:val="00A402C3"/>
    <w:rsid w:val="00A410BF"/>
    <w:rsid w:val="00A41F1C"/>
    <w:rsid w:val="00A4331C"/>
    <w:rsid w:val="00A43873"/>
    <w:rsid w:val="00A46CF1"/>
    <w:rsid w:val="00A5144D"/>
    <w:rsid w:val="00A51C54"/>
    <w:rsid w:val="00A5444F"/>
    <w:rsid w:val="00A55C22"/>
    <w:rsid w:val="00A57946"/>
    <w:rsid w:val="00A60D97"/>
    <w:rsid w:val="00A6667A"/>
    <w:rsid w:val="00A72155"/>
    <w:rsid w:val="00A81C23"/>
    <w:rsid w:val="00A83E1D"/>
    <w:rsid w:val="00A84539"/>
    <w:rsid w:val="00A855AC"/>
    <w:rsid w:val="00A862F8"/>
    <w:rsid w:val="00A87E51"/>
    <w:rsid w:val="00A90263"/>
    <w:rsid w:val="00A90B50"/>
    <w:rsid w:val="00A93FC3"/>
    <w:rsid w:val="00A9579F"/>
    <w:rsid w:val="00A95ED4"/>
    <w:rsid w:val="00A96F5F"/>
    <w:rsid w:val="00AB0F98"/>
    <w:rsid w:val="00AB657B"/>
    <w:rsid w:val="00AB7FBF"/>
    <w:rsid w:val="00AC18F3"/>
    <w:rsid w:val="00AC2112"/>
    <w:rsid w:val="00AC2217"/>
    <w:rsid w:val="00AC2DA6"/>
    <w:rsid w:val="00AC7390"/>
    <w:rsid w:val="00AD0EBF"/>
    <w:rsid w:val="00AD130E"/>
    <w:rsid w:val="00AD7736"/>
    <w:rsid w:val="00AE0542"/>
    <w:rsid w:val="00AE1BC7"/>
    <w:rsid w:val="00AE4290"/>
    <w:rsid w:val="00AE50A1"/>
    <w:rsid w:val="00AE6511"/>
    <w:rsid w:val="00AE6F9F"/>
    <w:rsid w:val="00AE7965"/>
    <w:rsid w:val="00AF2D01"/>
    <w:rsid w:val="00AF52F5"/>
    <w:rsid w:val="00AF779A"/>
    <w:rsid w:val="00B01282"/>
    <w:rsid w:val="00B0198A"/>
    <w:rsid w:val="00B0383E"/>
    <w:rsid w:val="00B039BE"/>
    <w:rsid w:val="00B05C76"/>
    <w:rsid w:val="00B10128"/>
    <w:rsid w:val="00B1020D"/>
    <w:rsid w:val="00B10C1B"/>
    <w:rsid w:val="00B10FE1"/>
    <w:rsid w:val="00B13A84"/>
    <w:rsid w:val="00B16D53"/>
    <w:rsid w:val="00B21A29"/>
    <w:rsid w:val="00B24BE5"/>
    <w:rsid w:val="00B251E6"/>
    <w:rsid w:val="00B2742B"/>
    <w:rsid w:val="00B31AA3"/>
    <w:rsid w:val="00B36776"/>
    <w:rsid w:val="00B37859"/>
    <w:rsid w:val="00B4076C"/>
    <w:rsid w:val="00B4472D"/>
    <w:rsid w:val="00B44902"/>
    <w:rsid w:val="00B46119"/>
    <w:rsid w:val="00B509B5"/>
    <w:rsid w:val="00B51C18"/>
    <w:rsid w:val="00B52845"/>
    <w:rsid w:val="00B5307C"/>
    <w:rsid w:val="00B5507D"/>
    <w:rsid w:val="00B55E9C"/>
    <w:rsid w:val="00B568D2"/>
    <w:rsid w:val="00B602FE"/>
    <w:rsid w:val="00B61A4D"/>
    <w:rsid w:val="00B62ADE"/>
    <w:rsid w:val="00B76031"/>
    <w:rsid w:val="00B8075F"/>
    <w:rsid w:val="00B82C36"/>
    <w:rsid w:val="00B836B1"/>
    <w:rsid w:val="00B84CDF"/>
    <w:rsid w:val="00B9034C"/>
    <w:rsid w:val="00B91155"/>
    <w:rsid w:val="00B94064"/>
    <w:rsid w:val="00B948AC"/>
    <w:rsid w:val="00B97829"/>
    <w:rsid w:val="00BA1126"/>
    <w:rsid w:val="00BA16D6"/>
    <w:rsid w:val="00BA22CB"/>
    <w:rsid w:val="00BA36A2"/>
    <w:rsid w:val="00BA5B9A"/>
    <w:rsid w:val="00BB0CE6"/>
    <w:rsid w:val="00BB2B65"/>
    <w:rsid w:val="00BB3A93"/>
    <w:rsid w:val="00BB3FAD"/>
    <w:rsid w:val="00BB542B"/>
    <w:rsid w:val="00BB7E69"/>
    <w:rsid w:val="00BC018D"/>
    <w:rsid w:val="00BC0415"/>
    <w:rsid w:val="00BC1305"/>
    <w:rsid w:val="00BC4E3B"/>
    <w:rsid w:val="00BC5078"/>
    <w:rsid w:val="00BC7444"/>
    <w:rsid w:val="00BD0C14"/>
    <w:rsid w:val="00BD21D6"/>
    <w:rsid w:val="00BE002C"/>
    <w:rsid w:val="00BE0860"/>
    <w:rsid w:val="00BE3DDA"/>
    <w:rsid w:val="00BE6B24"/>
    <w:rsid w:val="00BE6C58"/>
    <w:rsid w:val="00BE6F77"/>
    <w:rsid w:val="00BE7436"/>
    <w:rsid w:val="00BF10AA"/>
    <w:rsid w:val="00BF1ABA"/>
    <w:rsid w:val="00BF1F08"/>
    <w:rsid w:val="00BF26DF"/>
    <w:rsid w:val="00BF4D4F"/>
    <w:rsid w:val="00BF52FC"/>
    <w:rsid w:val="00C041F6"/>
    <w:rsid w:val="00C04C63"/>
    <w:rsid w:val="00C05533"/>
    <w:rsid w:val="00C07F0C"/>
    <w:rsid w:val="00C10250"/>
    <w:rsid w:val="00C10843"/>
    <w:rsid w:val="00C12BF9"/>
    <w:rsid w:val="00C15C80"/>
    <w:rsid w:val="00C205F6"/>
    <w:rsid w:val="00C222F0"/>
    <w:rsid w:val="00C240CC"/>
    <w:rsid w:val="00C24E4B"/>
    <w:rsid w:val="00C26BA9"/>
    <w:rsid w:val="00C27D31"/>
    <w:rsid w:val="00C35CDF"/>
    <w:rsid w:val="00C364FF"/>
    <w:rsid w:val="00C36C4D"/>
    <w:rsid w:val="00C37B39"/>
    <w:rsid w:val="00C40DC8"/>
    <w:rsid w:val="00C4173B"/>
    <w:rsid w:val="00C42018"/>
    <w:rsid w:val="00C448FE"/>
    <w:rsid w:val="00C4517B"/>
    <w:rsid w:val="00C46BFC"/>
    <w:rsid w:val="00C4738F"/>
    <w:rsid w:val="00C47518"/>
    <w:rsid w:val="00C47811"/>
    <w:rsid w:val="00C5030A"/>
    <w:rsid w:val="00C516B5"/>
    <w:rsid w:val="00C56065"/>
    <w:rsid w:val="00C61FC6"/>
    <w:rsid w:val="00C672A4"/>
    <w:rsid w:val="00C67B19"/>
    <w:rsid w:val="00C72442"/>
    <w:rsid w:val="00C729C0"/>
    <w:rsid w:val="00C739BB"/>
    <w:rsid w:val="00C73E5B"/>
    <w:rsid w:val="00C8253C"/>
    <w:rsid w:val="00C85D66"/>
    <w:rsid w:val="00C87A25"/>
    <w:rsid w:val="00C9072F"/>
    <w:rsid w:val="00C91B02"/>
    <w:rsid w:val="00C956CA"/>
    <w:rsid w:val="00C96AF3"/>
    <w:rsid w:val="00CA0652"/>
    <w:rsid w:val="00CA1431"/>
    <w:rsid w:val="00CA149A"/>
    <w:rsid w:val="00CA5AC1"/>
    <w:rsid w:val="00CA5E9C"/>
    <w:rsid w:val="00CA643C"/>
    <w:rsid w:val="00CB0E72"/>
    <w:rsid w:val="00CB194C"/>
    <w:rsid w:val="00CB454A"/>
    <w:rsid w:val="00CB5B3E"/>
    <w:rsid w:val="00CC64D1"/>
    <w:rsid w:val="00CC70DC"/>
    <w:rsid w:val="00CC7E98"/>
    <w:rsid w:val="00CD4E90"/>
    <w:rsid w:val="00CD56E5"/>
    <w:rsid w:val="00CD5DC1"/>
    <w:rsid w:val="00CE667D"/>
    <w:rsid w:val="00CF27A5"/>
    <w:rsid w:val="00CF3112"/>
    <w:rsid w:val="00D165BC"/>
    <w:rsid w:val="00D169D4"/>
    <w:rsid w:val="00D2060B"/>
    <w:rsid w:val="00D217AC"/>
    <w:rsid w:val="00D222D4"/>
    <w:rsid w:val="00D26389"/>
    <w:rsid w:val="00D27C85"/>
    <w:rsid w:val="00D30A44"/>
    <w:rsid w:val="00D3182A"/>
    <w:rsid w:val="00D31F2A"/>
    <w:rsid w:val="00D35E74"/>
    <w:rsid w:val="00D408C3"/>
    <w:rsid w:val="00D43CE6"/>
    <w:rsid w:val="00D46E5E"/>
    <w:rsid w:val="00D531A7"/>
    <w:rsid w:val="00D603D7"/>
    <w:rsid w:val="00D60C7D"/>
    <w:rsid w:val="00D61B3C"/>
    <w:rsid w:val="00D6436A"/>
    <w:rsid w:val="00D64B44"/>
    <w:rsid w:val="00D66B72"/>
    <w:rsid w:val="00D7080B"/>
    <w:rsid w:val="00D728A7"/>
    <w:rsid w:val="00D74CC0"/>
    <w:rsid w:val="00D7594F"/>
    <w:rsid w:val="00D8020E"/>
    <w:rsid w:val="00D80845"/>
    <w:rsid w:val="00D818D3"/>
    <w:rsid w:val="00D86314"/>
    <w:rsid w:val="00D87B89"/>
    <w:rsid w:val="00D90A48"/>
    <w:rsid w:val="00D97341"/>
    <w:rsid w:val="00DA0D1B"/>
    <w:rsid w:val="00DA3FA4"/>
    <w:rsid w:val="00DA429D"/>
    <w:rsid w:val="00DA7E95"/>
    <w:rsid w:val="00DB0380"/>
    <w:rsid w:val="00DB2066"/>
    <w:rsid w:val="00DB6829"/>
    <w:rsid w:val="00DB7244"/>
    <w:rsid w:val="00DB72C2"/>
    <w:rsid w:val="00DC0C6C"/>
    <w:rsid w:val="00DC6251"/>
    <w:rsid w:val="00DD1581"/>
    <w:rsid w:val="00DD1F05"/>
    <w:rsid w:val="00DD3F4B"/>
    <w:rsid w:val="00DD400F"/>
    <w:rsid w:val="00DD4CB1"/>
    <w:rsid w:val="00DD7689"/>
    <w:rsid w:val="00DE1E2B"/>
    <w:rsid w:val="00DE2BD3"/>
    <w:rsid w:val="00DE3A8B"/>
    <w:rsid w:val="00DE5686"/>
    <w:rsid w:val="00DE6F4B"/>
    <w:rsid w:val="00DF1EC5"/>
    <w:rsid w:val="00DF2214"/>
    <w:rsid w:val="00DF2EC2"/>
    <w:rsid w:val="00DF3B3A"/>
    <w:rsid w:val="00DF57F7"/>
    <w:rsid w:val="00DF5913"/>
    <w:rsid w:val="00DF633B"/>
    <w:rsid w:val="00DF76C5"/>
    <w:rsid w:val="00E0000C"/>
    <w:rsid w:val="00E01C07"/>
    <w:rsid w:val="00E06D3A"/>
    <w:rsid w:val="00E074EB"/>
    <w:rsid w:val="00E07ABA"/>
    <w:rsid w:val="00E1112F"/>
    <w:rsid w:val="00E111A9"/>
    <w:rsid w:val="00E15431"/>
    <w:rsid w:val="00E15D57"/>
    <w:rsid w:val="00E16350"/>
    <w:rsid w:val="00E21680"/>
    <w:rsid w:val="00E24FDB"/>
    <w:rsid w:val="00E2569A"/>
    <w:rsid w:val="00E259FE"/>
    <w:rsid w:val="00E31317"/>
    <w:rsid w:val="00E37748"/>
    <w:rsid w:val="00E40D97"/>
    <w:rsid w:val="00E434A4"/>
    <w:rsid w:val="00E43637"/>
    <w:rsid w:val="00E43E2B"/>
    <w:rsid w:val="00E44B3B"/>
    <w:rsid w:val="00E44E16"/>
    <w:rsid w:val="00E47AA6"/>
    <w:rsid w:val="00E5271E"/>
    <w:rsid w:val="00E529FB"/>
    <w:rsid w:val="00E56AD1"/>
    <w:rsid w:val="00E62147"/>
    <w:rsid w:val="00E63D1F"/>
    <w:rsid w:val="00E65037"/>
    <w:rsid w:val="00E75BF6"/>
    <w:rsid w:val="00E84D5B"/>
    <w:rsid w:val="00E866A9"/>
    <w:rsid w:val="00E942DE"/>
    <w:rsid w:val="00E95916"/>
    <w:rsid w:val="00EA17EA"/>
    <w:rsid w:val="00EA37D0"/>
    <w:rsid w:val="00EA3860"/>
    <w:rsid w:val="00EA6827"/>
    <w:rsid w:val="00EA6D9C"/>
    <w:rsid w:val="00EA700E"/>
    <w:rsid w:val="00EA78A2"/>
    <w:rsid w:val="00EB01E8"/>
    <w:rsid w:val="00EB26E2"/>
    <w:rsid w:val="00EB43E1"/>
    <w:rsid w:val="00EB51E6"/>
    <w:rsid w:val="00EB6D7F"/>
    <w:rsid w:val="00EC0308"/>
    <w:rsid w:val="00EC4855"/>
    <w:rsid w:val="00EC5C59"/>
    <w:rsid w:val="00EC62E5"/>
    <w:rsid w:val="00EC727A"/>
    <w:rsid w:val="00ED2347"/>
    <w:rsid w:val="00ED2B3E"/>
    <w:rsid w:val="00ED3112"/>
    <w:rsid w:val="00ED45F4"/>
    <w:rsid w:val="00ED69DA"/>
    <w:rsid w:val="00EE6067"/>
    <w:rsid w:val="00EF2D78"/>
    <w:rsid w:val="00EF3BA1"/>
    <w:rsid w:val="00EF3DC2"/>
    <w:rsid w:val="00F04155"/>
    <w:rsid w:val="00F04F7B"/>
    <w:rsid w:val="00F13E4A"/>
    <w:rsid w:val="00F14E14"/>
    <w:rsid w:val="00F16324"/>
    <w:rsid w:val="00F16BFF"/>
    <w:rsid w:val="00F22BEE"/>
    <w:rsid w:val="00F25D3D"/>
    <w:rsid w:val="00F31787"/>
    <w:rsid w:val="00F345E3"/>
    <w:rsid w:val="00F34D14"/>
    <w:rsid w:val="00F355DB"/>
    <w:rsid w:val="00F36448"/>
    <w:rsid w:val="00F36631"/>
    <w:rsid w:val="00F37760"/>
    <w:rsid w:val="00F37977"/>
    <w:rsid w:val="00F423FE"/>
    <w:rsid w:val="00F433C8"/>
    <w:rsid w:val="00F46849"/>
    <w:rsid w:val="00F50291"/>
    <w:rsid w:val="00F5080B"/>
    <w:rsid w:val="00F534DC"/>
    <w:rsid w:val="00F54367"/>
    <w:rsid w:val="00F54E53"/>
    <w:rsid w:val="00F6043F"/>
    <w:rsid w:val="00F61FD1"/>
    <w:rsid w:val="00F6462A"/>
    <w:rsid w:val="00F65870"/>
    <w:rsid w:val="00F65AE5"/>
    <w:rsid w:val="00F65F01"/>
    <w:rsid w:val="00F673E5"/>
    <w:rsid w:val="00F70D80"/>
    <w:rsid w:val="00F81FDC"/>
    <w:rsid w:val="00F8316D"/>
    <w:rsid w:val="00F84697"/>
    <w:rsid w:val="00F846D1"/>
    <w:rsid w:val="00F8547E"/>
    <w:rsid w:val="00F87B07"/>
    <w:rsid w:val="00F927C1"/>
    <w:rsid w:val="00F9321A"/>
    <w:rsid w:val="00F93CE2"/>
    <w:rsid w:val="00FA6F64"/>
    <w:rsid w:val="00FA78CA"/>
    <w:rsid w:val="00FA7F3F"/>
    <w:rsid w:val="00FB25CE"/>
    <w:rsid w:val="00FB26A4"/>
    <w:rsid w:val="00FB47C3"/>
    <w:rsid w:val="00FB551D"/>
    <w:rsid w:val="00FC2A83"/>
    <w:rsid w:val="00FC38A6"/>
    <w:rsid w:val="00FC6C4B"/>
    <w:rsid w:val="00FD0656"/>
    <w:rsid w:val="00FD3666"/>
    <w:rsid w:val="00FD6227"/>
    <w:rsid w:val="00FD73F9"/>
    <w:rsid w:val="00FE3FBF"/>
    <w:rsid w:val="00FF0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93201"/>
  <w15:chartTrackingRefBased/>
  <w15:docId w15:val="{431D6648-7EEF-4029-9E23-1751B42F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0"/>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4"/>
    <w:lsdException w:name="endnote reference" w:uiPriority="0"/>
    <w:lsdException w:name="endnote text" w:uiPriority="0"/>
    <w:lsdException w:name="table of authorities" w:semiHidden="1"/>
    <w:lsdException w:name="macro" w:semiHidden="1"/>
    <w:lsdException w:name="toa heading" w:semiHidden="1"/>
    <w:lsdException w:name="List" w:semiHidden="1"/>
    <w:lsdException w:name="List Bullet" w:qFormat="1"/>
    <w:lsdException w:name="List Number" w:uiPriority="0" w:qFormat="1"/>
    <w:lsdException w:name="List 2" w:semiHidden="1"/>
    <w:lsdException w:name="List 3" w:semiHidden="1"/>
    <w:lsdException w:name="List 4" w:semiHidden="1"/>
    <w:lsdException w:name="List 5" w:semiHidden="1"/>
    <w:lsdException w:name="List Bullet 2" w:uiPriority="0" w:qFormat="1"/>
    <w:lsdException w:name="List Bullet 3" w:semiHidden="1"/>
    <w:lsdException w:name="List Bullet 4" w:semiHidden="1"/>
    <w:lsdException w:name="List Bullet 5" w:semiHidden="1"/>
    <w:lsdException w:name="List Number 2" w:qFormat="1"/>
    <w:lsdException w:name="List Number 3" w:uiPriority="0" w:qFormat="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uiPriority="4"/>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uiPriority="4" w:unhideWhenUsed="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0"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DD4CB1"/>
    <w:pPr>
      <w:spacing w:after="0" w:line="240" w:lineRule="auto"/>
    </w:pPr>
    <w:rPr>
      <w:rFonts w:ascii="Times New Roman" w:eastAsia="Times New Roman" w:hAnsi="Times New Roman" w:cs="Times New Roman"/>
      <w:sz w:val="24"/>
      <w:szCs w:val="24"/>
      <w:lang w:eastAsia="en-GB"/>
    </w:rPr>
  </w:style>
  <w:style w:type="paragraph" w:styleId="Heading1">
    <w:name w:val="heading 1"/>
    <w:next w:val="BodyText"/>
    <w:link w:val="Heading1Char"/>
    <w:qFormat/>
    <w:rsid w:val="00703E28"/>
    <w:pPr>
      <w:keepNext/>
      <w:keepLines/>
      <w:pageBreakBefore/>
      <w:numPr>
        <w:numId w:val="5"/>
      </w:numPr>
      <w:spacing w:after="240" w:line="240" w:lineRule="auto"/>
      <w:ind w:left="431" w:hanging="431"/>
      <w:outlineLvl w:val="0"/>
    </w:pPr>
    <w:rPr>
      <w:rFonts w:asciiTheme="majorHAnsi" w:eastAsiaTheme="majorEastAsia" w:hAnsiTheme="majorHAnsi" w:cstheme="majorBidi"/>
      <w:b/>
      <w:bCs/>
      <w:color w:val="57B6B2" w:themeColor="accent1"/>
      <w:sz w:val="48"/>
      <w:szCs w:val="48"/>
    </w:rPr>
  </w:style>
  <w:style w:type="paragraph" w:styleId="Heading2">
    <w:name w:val="heading 2"/>
    <w:basedOn w:val="Heading1"/>
    <w:next w:val="BodyText"/>
    <w:link w:val="Heading2Char"/>
    <w:qFormat/>
    <w:rsid w:val="00A26B8F"/>
    <w:pPr>
      <w:keepNext w:val="0"/>
      <w:pageBreakBefore w:val="0"/>
      <w:numPr>
        <w:ilvl w:val="1"/>
      </w:numPr>
      <w:spacing w:before="240"/>
      <w:outlineLvl w:val="1"/>
    </w:pPr>
    <w:rPr>
      <w:rFonts w:asciiTheme="minorHAnsi" w:eastAsia="Arial" w:hAnsiTheme="minorHAnsi" w:cstheme="minorHAnsi"/>
      <w:b w:val="0"/>
      <w:bCs w:val="0"/>
      <w:color w:val="000000" w:themeColor="text1"/>
      <w:sz w:val="24"/>
      <w:szCs w:val="24"/>
    </w:rPr>
  </w:style>
  <w:style w:type="paragraph" w:styleId="Heading3">
    <w:name w:val="heading 3"/>
    <w:basedOn w:val="Heading1"/>
    <w:next w:val="BodyText"/>
    <w:link w:val="Heading3Char"/>
    <w:qFormat/>
    <w:rsid w:val="00E47AA6"/>
    <w:pPr>
      <w:pageBreakBefore w:val="0"/>
      <w:numPr>
        <w:ilvl w:val="2"/>
      </w:numPr>
      <w:outlineLvl w:val="2"/>
    </w:pPr>
    <w:rPr>
      <w:b w:val="0"/>
      <w:color w:val="auto"/>
      <w:sz w:val="24"/>
      <w:szCs w:val="24"/>
    </w:rPr>
  </w:style>
  <w:style w:type="paragraph" w:styleId="Heading4">
    <w:name w:val="heading 4"/>
    <w:basedOn w:val="Normal"/>
    <w:next w:val="Normal"/>
    <w:link w:val="Heading4Char"/>
    <w:uiPriority w:val="9"/>
    <w:unhideWhenUsed/>
    <w:qFormat/>
    <w:rsid w:val="001B4120"/>
    <w:pPr>
      <w:keepNext/>
      <w:keepLines/>
      <w:numPr>
        <w:ilvl w:val="3"/>
        <w:numId w:val="5"/>
      </w:numPr>
      <w:pBdr>
        <w:top w:val="nil"/>
        <w:left w:val="nil"/>
        <w:bottom w:val="nil"/>
        <w:right w:val="nil"/>
        <w:between w:val="nil"/>
      </w:pBdr>
      <w:spacing w:before="280" w:after="80" w:line="276" w:lineRule="auto"/>
      <w:outlineLvl w:val="3"/>
    </w:pPr>
    <w:rPr>
      <w:rFonts w:ascii="Arial" w:eastAsia="Arial" w:hAnsi="Arial" w:cs="Arial"/>
      <w:color w:val="666666"/>
      <w:lang w:val="uz-Cyrl-UZ"/>
    </w:rPr>
  </w:style>
  <w:style w:type="paragraph" w:styleId="Heading5">
    <w:name w:val="heading 5"/>
    <w:basedOn w:val="Normal"/>
    <w:next w:val="Normal"/>
    <w:link w:val="Heading5Char"/>
    <w:uiPriority w:val="9"/>
    <w:unhideWhenUsed/>
    <w:qFormat/>
    <w:rsid w:val="001B4120"/>
    <w:pPr>
      <w:keepNext/>
      <w:keepLines/>
      <w:numPr>
        <w:ilvl w:val="4"/>
        <w:numId w:val="5"/>
      </w:numPr>
      <w:pBdr>
        <w:top w:val="nil"/>
        <w:left w:val="nil"/>
        <w:bottom w:val="nil"/>
        <w:right w:val="nil"/>
        <w:between w:val="nil"/>
      </w:pBdr>
      <w:spacing w:before="240" w:after="80" w:line="276" w:lineRule="auto"/>
      <w:outlineLvl w:val="4"/>
    </w:pPr>
    <w:rPr>
      <w:rFonts w:ascii="Arial" w:eastAsia="Arial" w:hAnsi="Arial" w:cs="Arial"/>
      <w:color w:val="666666"/>
      <w:lang w:val="uz-Cyrl-UZ"/>
    </w:rPr>
  </w:style>
  <w:style w:type="paragraph" w:styleId="Heading6">
    <w:name w:val="heading 6"/>
    <w:basedOn w:val="Normal"/>
    <w:next w:val="Normal"/>
    <w:link w:val="Heading6Char"/>
    <w:uiPriority w:val="9"/>
    <w:unhideWhenUsed/>
    <w:qFormat/>
    <w:rsid w:val="001B4120"/>
    <w:pPr>
      <w:keepNext/>
      <w:keepLines/>
      <w:numPr>
        <w:ilvl w:val="5"/>
        <w:numId w:val="5"/>
      </w:numPr>
      <w:pBdr>
        <w:top w:val="nil"/>
        <w:left w:val="nil"/>
        <w:bottom w:val="nil"/>
        <w:right w:val="nil"/>
        <w:between w:val="nil"/>
      </w:pBdr>
      <w:spacing w:before="240" w:after="80" w:line="276" w:lineRule="auto"/>
      <w:outlineLvl w:val="5"/>
    </w:pPr>
    <w:rPr>
      <w:rFonts w:ascii="Arial" w:eastAsia="Arial" w:hAnsi="Arial" w:cs="Arial"/>
      <w:i/>
      <w:color w:val="666666"/>
      <w:lang w:val="uz-Cyrl-UZ"/>
    </w:rPr>
  </w:style>
  <w:style w:type="paragraph" w:styleId="Heading7">
    <w:name w:val="heading 7"/>
    <w:basedOn w:val="Normal"/>
    <w:next w:val="Normal"/>
    <w:link w:val="Heading7Char"/>
    <w:uiPriority w:val="9"/>
    <w:unhideWhenUsed/>
    <w:qFormat/>
    <w:rsid w:val="001B4120"/>
    <w:pPr>
      <w:keepNext/>
      <w:keepLines/>
      <w:numPr>
        <w:ilvl w:val="6"/>
        <w:numId w:val="5"/>
      </w:numPr>
      <w:spacing w:before="40" w:line="276" w:lineRule="auto"/>
      <w:outlineLvl w:val="6"/>
    </w:pPr>
    <w:rPr>
      <w:rFonts w:asciiTheme="majorHAnsi" w:eastAsiaTheme="majorEastAsia" w:hAnsiTheme="majorHAnsi" w:cstheme="majorBidi"/>
      <w:i/>
      <w:iCs/>
      <w:color w:val="285D5A" w:themeColor="accent1" w:themeShade="7F"/>
      <w:lang w:val="uz-Cyrl-UZ"/>
    </w:rPr>
  </w:style>
  <w:style w:type="paragraph" w:styleId="Heading8">
    <w:name w:val="heading 8"/>
    <w:basedOn w:val="Normal"/>
    <w:next w:val="Normal"/>
    <w:link w:val="Heading8Char"/>
    <w:uiPriority w:val="9"/>
    <w:unhideWhenUsed/>
    <w:qFormat/>
    <w:rsid w:val="001B4120"/>
    <w:pPr>
      <w:keepNext/>
      <w:keepLines/>
      <w:numPr>
        <w:ilvl w:val="7"/>
        <w:numId w:val="5"/>
      </w:numPr>
      <w:spacing w:before="40" w:line="276" w:lineRule="auto"/>
      <w:outlineLvl w:val="7"/>
    </w:pPr>
    <w:rPr>
      <w:rFonts w:asciiTheme="majorHAnsi" w:eastAsiaTheme="majorEastAsia" w:hAnsiTheme="majorHAnsi" w:cstheme="majorBidi"/>
      <w:color w:val="272727" w:themeColor="text1" w:themeTint="D8"/>
      <w:sz w:val="21"/>
      <w:szCs w:val="21"/>
      <w:lang w:val="uz-Cyrl-UZ"/>
    </w:rPr>
  </w:style>
  <w:style w:type="paragraph" w:styleId="Heading9">
    <w:name w:val="heading 9"/>
    <w:basedOn w:val="Normal"/>
    <w:next w:val="Normal"/>
    <w:link w:val="Heading9Char"/>
    <w:uiPriority w:val="9"/>
    <w:semiHidden/>
    <w:unhideWhenUsed/>
    <w:qFormat/>
    <w:rsid w:val="001B4120"/>
    <w:pPr>
      <w:keepNext/>
      <w:keepLines/>
      <w:numPr>
        <w:ilvl w:val="8"/>
        <w:numId w:val="5"/>
      </w:numPr>
      <w:spacing w:before="40" w:line="276" w:lineRule="auto"/>
      <w:outlineLvl w:val="8"/>
    </w:pPr>
    <w:rPr>
      <w:rFonts w:asciiTheme="majorHAnsi" w:eastAsiaTheme="majorEastAsia" w:hAnsiTheme="majorHAnsi" w:cstheme="majorBidi"/>
      <w:i/>
      <w:iCs/>
      <w:color w:val="272727" w:themeColor="text1" w:themeTint="D8"/>
      <w:sz w:val="21"/>
      <w:szCs w:val="21"/>
      <w:lang w:val="uz-Cyrl-U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09536D"/>
    <w:pPr>
      <w:spacing w:after="240" w:line="240" w:lineRule="auto"/>
    </w:pPr>
    <w:rPr>
      <w:sz w:val="24"/>
    </w:rPr>
  </w:style>
  <w:style w:type="character" w:customStyle="1" w:styleId="BodyTextChar">
    <w:name w:val="Body Text Char"/>
    <w:basedOn w:val="DefaultParagraphFont"/>
    <w:link w:val="BodyText"/>
    <w:uiPriority w:val="1"/>
    <w:rsid w:val="00EA3860"/>
    <w:rPr>
      <w:sz w:val="24"/>
    </w:rPr>
  </w:style>
  <w:style w:type="paragraph" w:styleId="FootnoteText">
    <w:name w:val="footnote text"/>
    <w:basedOn w:val="BodyText"/>
    <w:link w:val="FootnoteTextChar"/>
    <w:uiPriority w:val="1"/>
    <w:qFormat/>
    <w:rsid w:val="00831FC3"/>
    <w:pPr>
      <w:keepLines/>
      <w:spacing w:after="60"/>
      <w:ind w:left="567" w:hanging="567"/>
    </w:pPr>
    <w:rPr>
      <w:b/>
      <w:sz w:val="20"/>
      <w:szCs w:val="20"/>
    </w:rPr>
  </w:style>
  <w:style w:type="character" w:customStyle="1" w:styleId="FootnoteTextChar">
    <w:name w:val="Footnote Text Char"/>
    <w:basedOn w:val="DefaultParagraphFont"/>
    <w:link w:val="FootnoteText"/>
    <w:uiPriority w:val="1"/>
    <w:rsid w:val="00831FC3"/>
    <w:rPr>
      <w:b/>
      <w:sz w:val="20"/>
      <w:szCs w:val="20"/>
    </w:rPr>
  </w:style>
  <w:style w:type="character" w:styleId="FootnoteReference">
    <w:name w:val="footnote reference"/>
    <w:uiPriority w:val="99"/>
    <w:rsid w:val="0009536D"/>
    <w:rPr>
      <w:vertAlign w:val="superscript"/>
    </w:rPr>
  </w:style>
  <w:style w:type="paragraph" w:styleId="Quote">
    <w:name w:val="Quote"/>
    <w:basedOn w:val="BodyText"/>
    <w:next w:val="BodyText"/>
    <w:link w:val="QuoteChar"/>
    <w:uiPriority w:val="1"/>
    <w:qFormat/>
    <w:rsid w:val="00B36776"/>
    <w:pPr>
      <w:pBdr>
        <w:top w:val="single" w:sz="4" w:space="4" w:color="57B6B2" w:themeColor="accent1"/>
        <w:bottom w:val="single" w:sz="4" w:space="6" w:color="57B6B2" w:themeColor="accent1"/>
      </w:pBdr>
      <w:spacing w:before="240"/>
    </w:pPr>
    <w:rPr>
      <w:iCs/>
      <w:color w:val="737373"/>
      <w:sz w:val="40"/>
    </w:rPr>
  </w:style>
  <w:style w:type="character" w:customStyle="1" w:styleId="QuoteChar">
    <w:name w:val="Quote Char"/>
    <w:basedOn w:val="DefaultParagraphFont"/>
    <w:link w:val="Quote"/>
    <w:uiPriority w:val="1"/>
    <w:rsid w:val="00B36776"/>
    <w:rPr>
      <w:iCs/>
      <w:color w:val="737373"/>
      <w:sz w:val="40"/>
    </w:rPr>
  </w:style>
  <w:style w:type="paragraph" w:styleId="ListNumber3">
    <w:name w:val="List Number 3"/>
    <w:basedOn w:val="BodyText"/>
    <w:uiPriority w:val="1"/>
    <w:qFormat/>
    <w:rsid w:val="00831FC3"/>
    <w:pPr>
      <w:numPr>
        <w:ilvl w:val="2"/>
        <w:numId w:val="3"/>
      </w:numPr>
    </w:pPr>
    <w:rPr>
      <w:sz w:val="22"/>
    </w:rPr>
  </w:style>
  <w:style w:type="paragraph" w:styleId="ListNumber2">
    <w:name w:val="List Number 2"/>
    <w:basedOn w:val="BodyText"/>
    <w:uiPriority w:val="99"/>
    <w:qFormat/>
    <w:rsid w:val="00B55E9C"/>
    <w:pPr>
      <w:numPr>
        <w:ilvl w:val="1"/>
        <w:numId w:val="3"/>
      </w:numPr>
    </w:pPr>
  </w:style>
  <w:style w:type="paragraph" w:styleId="ListNumber">
    <w:name w:val="List Number"/>
    <w:basedOn w:val="Heading3"/>
    <w:uiPriority w:val="1"/>
    <w:qFormat/>
    <w:rsid w:val="00B55E9C"/>
    <w:pPr>
      <w:numPr>
        <w:ilvl w:val="0"/>
        <w:numId w:val="0"/>
      </w:numPr>
      <w:tabs>
        <w:tab w:val="num" w:pos="1928"/>
      </w:tabs>
      <w:ind w:left="1928" w:hanging="794"/>
    </w:pPr>
  </w:style>
  <w:style w:type="paragraph" w:styleId="ListBullet2">
    <w:name w:val="List Bullet 2"/>
    <w:basedOn w:val="ListBullet"/>
    <w:uiPriority w:val="1"/>
    <w:qFormat/>
    <w:rsid w:val="00B55E9C"/>
    <w:pPr>
      <w:numPr>
        <w:numId w:val="2"/>
      </w:numPr>
    </w:pPr>
  </w:style>
  <w:style w:type="paragraph" w:styleId="ListBullet">
    <w:name w:val="List Bullet"/>
    <w:basedOn w:val="BodyText"/>
    <w:uiPriority w:val="99"/>
    <w:qFormat/>
    <w:rsid w:val="00B55E9C"/>
    <w:pPr>
      <w:numPr>
        <w:numId w:val="1"/>
      </w:numPr>
    </w:pPr>
  </w:style>
  <w:style w:type="paragraph" w:styleId="BodyTextIndent">
    <w:name w:val="Body Text Indent"/>
    <w:basedOn w:val="BodyText"/>
    <w:link w:val="BodyTextIndentChar"/>
    <w:uiPriority w:val="1"/>
    <w:qFormat/>
    <w:rsid w:val="00B55E9C"/>
    <w:pPr>
      <w:ind w:left="357"/>
    </w:pPr>
  </w:style>
  <w:style w:type="character" w:customStyle="1" w:styleId="BodyTextIndentChar">
    <w:name w:val="Body Text Indent Char"/>
    <w:basedOn w:val="DefaultParagraphFont"/>
    <w:link w:val="BodyTextIndent"/>
    <w:uiPriority w:val="1"/>
    <w:rsid w:val="001745D4"/>
    <w:rPr>
      <w:sz w:val="24"/>
    </w:rPr>
  </w:style>
  <w:style w:type="character" w:customStyle="1" w:styleId="Heading3Char">
    <w:name w:val="Heading 3 Char"/>
    <w:basedOn w:val="DefaultParagraphFont"/>
    <w:link w:val="Heading3"/>
    <w:rsid w:val="00E47AA6"/>
    <w:rPr>
      <w:rFonts w:asciiTheme="majorHAnsi" w:eastAsiaTheme="majorEastAsia" w:hAnsiTheme="majorHAnsi" w:cstheme="majorBidi"/>
      <w:bCs/>
      <w:sz w:val="24"/>
      <w:szCs w:val="24"/>
    </w:rPr>
  </w:style>
  <w:style w:type="character" w:customStyle="1" w:styleId="Heading2Char">
    <w:name w:val="Heading 2 Char"/>
    <w:basedOn w:val="DefaultParagraphFont"/>
    <w:link w:val="Heading2"/>
    <w:rsid w:val="00A26B8F"/>
    <w:rPr>
      <w:rFonts w:eastAsia="Arial" w:cstheme="minorHAnsi"/>
      <w:color w:val="000000" w:themeColor="text1"/>
      <w:sz w:val="24"/>
      <w:szCs w:val="24"/>
    </w:rPr>
  </w:style>
  <w:style w:type="character" w:customStyle="1" w:styleId="Heading1Char">
    <w:name w:val="Heading 1 Char"/>
    <w:basedOn w:val="DefaultParagraphFont"/>
    <w:link w:val="Heading1"/>
    <w:rsid w:val="00703E28"/>
    <w:rPr>
      <w:rFonts w:asciiTheme="majorHAnsi" w:eastAsiaTheme="majorEastAsia" w:hAnsiTheme="majorHAnsi" w:cstheme="majorBidi"/>
      <w:b/>
      <w:bCs/>
      <w:color w:val="57B6B2" w:themeColor="accent1"/>
      <w:sz w:val="48"/>
      <w:szCs w:val="48"/>
    </w:rPr>
  </w:style>
  <w:style w:type="paragraph" w:styleId="TOCHeading">
    <w:name w:val="TOC Heading"/>
    <w:basedOn w:val="Heading1"/>
    <w:next w:val="BodyText"/>
    <w:uiPriority w:val="4"/>
    <w:semiHidden/>
    <w:qFormat/>
    <w:rsid w:val="0009536D"/>
    <w:pPr>
      <w:outlineLvl w:val="9"/>
    </w:pPr>
  </w:style>
  <w:style w:type="paragraph" w:styleId="Title">
    <w:name w:val="Title"/>
    <w:next w:val="BodyText"/>
    <w:link w:val="TitleChar"/>
    <w:uiPriority w:val="4"/>
    <w:semiHidden/>
    <w:qFormat/>
    <w:rsid w:val="001F3212"/>
    <w:pPr>
      <w:spacing w:after="1200" w:line="228" w:lineRule="auto"/>
    </w:pPr>
    <w:rPr>
      <w:rFonts w:asciiTheme="majorHAnsi" w:eastAsiaTheme="majorEastAsia" w:hAnsiTheme="majorHAnsi" w:cstheme="majorBidi"/>
      <w:caps/>
      <w:color w:val="57B6B2" w:themeColor="accent1"/>
      <w:sz w:val="112"/>
      <w:szCs w:val="56"/>
    </w:rPr>
  </w:style>
  <w:style w:type="character" w:customStyle="1" w:styleId="TitleChar">
    <w:name w:val="Title Char"/>
    <w:basedOn w:val="DefaultParagraphFont"/>
    <w:link w:val="Title"/>
    <w:uiPriority w:val="4"/>
    <w:semiHidden/>
    <w:rsid w:val="00BB3A93"/>
    <w:rPr>
      <w:rFonts w:asciiTheme="majorHAnsi" w:eastAsiaTheme="majorEastAsia" w:hAnsiTheme="majorHAnsi" w:cstheme="majorBidi"/>
      <w:caps/>
      <w:color w:val="57B6B2" w:themeColor="accent1"/>
      <w:sz w:val="112"/>
      <w:szCs w:val="56"/>
    </w:rPr>
  </w:style>
  <w:style w:type="paragraph" w:styleId="Subtitle">
    <w:name w:val="Subtitle"/>
    <w:next w:val="BodyText"/>
    <w:link w:val="SubtitleChar"/>
    <w:uiPriority w:val="4"/>
    <w:semiHidden/>
    <w:qFormat/>
    <w:rsid w:val="00E84D5B"/>
    <w:pPr>
      <w:numPr>
        <w:ilvl w:val="1"/>
      </w:numPr>
      <w:spacing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4"/>
    <w:semiHidden/>
    <w:rsid w:val="00BB3A93"/>
    <w:rPr>
      <w:rFonts w:eastAsiaTheme="minorEastAsia"/>
      <w:color w:val="FFFFFF" w:themeColor="background1"/>
      <w:sz w:val="52"/>
    </w:rPr>
  </w:style>
  <w:style w:type="paragraph" w:customStyle="1" w:styleId="ChapterHeading">
    <w:name w:val="Chapter Heading"/>
    <w:next w:val="BodyText"/>
    <w:qFormat/>
    <w:rsid w:val="001C42BC"/>
    <w:pPr>
      <w:keepNext/>
      <w:keepLines/>
      <w:pageBreakBefore/>
      <w:spacing w:after="480" w:line="240" w:lineRule="auto"/>
    </w:pPr>
    <w:rPr>
      <w:color w:val="57B6B2" w:themeColor="accent1"/>
      <w:sz w:val="104"/>
      <w:szCs w:val="104"/>
      <w:u w:val="single"/>
    </w:rPr>
  </w:style>
  <w:style w:type="paragraph" w:styleId="BalloonText">
    <w:name w:val="Balloon Text"/>
    <w:basedOn w:val="Normal"/>
    <w:link w:val="BalloonTextChar"/>
    <w:uiPriority w:val="99"/>
    <w:semiHidden/>
    <w:rsid w:val="00E650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37"/>
    <w:rPr>
      <w:rFonts w:ascii="Segoe UI" w:hAnsi="Segoe UI" w:cs="Segoe UI"/>
      <w:sz w:val="18"/>
      <w:szCs w:val="18"/>
    </w:rPr>
  </w:style>
  <w:style w:type="paragraph" w:styleId="Date">
    <w:name w:val="Date"/>
    <w:basedOn w:val="BodyText"/>
    <w:next w:val="BodyText"/>
    <w:link w:val="DateChar"/>
    <w:uiPriority w:val="4"/>
    <w:semiHidden/>
    <w:rsid w:val="00C72442"/>
    <w:pPr>
      <w:spacing w:after="0"/>
    </w:pPr>
    <w:rPr>
      <w:color w:val="FFFFFF" w:themeColor="background1"/>
    </w:rPr>
  </w:style>
  <w:style w:type="character" w:customStyle="1" w:styleId="DateChar">
    <w:name w:val="Date Char"/>
    <w:basedOn w:val="DefaultParagraphFont"/>
    <w:link w:val="Date"/>
    <w:uiPriority w:val="4"/>
    <w:semiHidden/>
    <w:rsid w:val="00BB3A93"/>
    <w:rPr>
      <w:color w:val="FFFFFF" w:themeColor="background1"/>
      <w:sz w:val="24"/>
    </w:rPr>
  </w:style>
  <w:style w:type="paragraph" w:styleId="Header">
    <w:name w:val="header"/>
    <w:basedOn w:val="BodyText"/>
    <w:link w:val="HeaderChar"/>
    <w:uiPriority w:val="4"/>
    <w:semiHidden/>
    <w:rsid w:val="00C72442"/>
    <w:pPr>
      <w:spacing w:after="0"/>
      <w:jc w:val="center"/>
    </w:pPr>
    <w:rPr>
      <w:b/>
      <w:color w:val="57B6B2" w:themeColor="accent1"/>
      <w:sz w:val="20"/>
    </w:rPr>
  </w:style>
  <w:style w:type="character" w:customStyle="1" w:styleId="HeaderChar">
    <w:name w:val="Header Char"/>
    <w:basedOn w:val="DefaultParagraphFont"/>
    <w:link w:val="Header"/>
    <w:uiPriority w:val="4"/>
    <w:semiHidden/>
    <w:rsid w:val="00BB3A93"/>
    <w:rPr>
      <w:b/>
      <w:color w:val="57B6B2" w:themeColor="accent1"/>
      <w:sz w:val="20"/>
    </w:rPr>
  </w:style>
  <w:style w:type="paragraph" w:styleId="Footer">
    <w:name w:val="footer"/>
    <w:basedOn w:val="BodyText"/>
    <w:link w:val="FooterChar"/>
    <w:uiPriority w:val="99"/>
    <w:rsid w:val="000608CD"/>
    <w:pPr>
      <w:pBdr>
        <w:top w:val="single" w:sz="36" w:space="8" w:color="57B6B2" w:themeColor="accent1"/>
      </w:pBdr>
      <w:spacing w:after="0"/>
      <w:jc w:val="center"/>
    </w:pPr>
    <w:rPr>
      <w:b/>
      <w:sz w:val="20"/>
    </w:rPr>
  </w:style>
  <w:style w:type="character" w:customStyle="1" w:styleId="FooterChar">
    <w:name w:val="Footer Char"/>
    <w:basedOn w:val="DefaultParagraphFont"/>
    <w:link w:val="Footer"/>
    <w:uiPriority w:val="99"/>
    <w:rsid w:val="000608CD"/>
    <w:rPr>
      <w:b/>
      <w:sz w:val="20"/>
    </w:rPr>
  </w:style>
  <w:style w:type="paragraph" w:styleId="EndnoteText">
    <w:name w:val="endnote text"/>
    <w:basedOn w:val="FootnoteText"/>
    <w:link w:val="EndnoteTextChar"/>
    <w:uiPriority w:val="4"/>
    <w:semiHidden/>
    <w:rsid w:val="007971FC"/>
    <w:pPr>
      <w:spacing w:after="0"/>
    </w:pPr>
  </w:style>
  <w:style w:type="character" w:customStyle="1" w:styleId="EndnoteTextChar">
    <w:name w:val="Endnote Text Char"/>
    <w:basedOn w:val="DefaultParagraphFont"/>
    <w:link w:val="EndnoteText"/>
    <w:uiPriority w:val="4"/>
    <w:semiHidden/>
    <w:rsid w:val="00BB3A93"/>
    <w:rPr>
      <w:b/>
      <w:sz w:val="20"/>
      <w:szCs w:val="20"/>
    </w:rPr>
  </w:style>
  <w:style w:type="character" w:styleId="EndnoteReference">
    <w:name w:val="endnote reference"/>
    <w:uiPriority w:val="4"/>
    <w:semiHidden/>
    <w:rsid w:val="00831FC3"/>
    <w:rPr>
      <w:b w:val="0"/>
      <w:vertAlign w:val="superscript"/>
    </w:rPr>
  </w:style>
  <w:style w:type="paragraph" w:styleId="TOC1">
    <w:name w:val="toc 1"/>
    <w:basedOn w:val="BodyText"/>
    <w:next w:val="BodyText"/>
    <w:uiPriority w:val="39"/>
    <w:rsid w:val="005E577C"/>
    <w:pPr>
      <w:spacing w:before="360" w:after="120"/>
    </w:pPr>
    <w:rPr>
      <w:b/>
    </w:rPr>
  </w:style>
  <w:style w:type="paragraph" w:styleId="TOC2">
    <w:name w:val="toc 2"/>
    <w:basedOn w:val="BodyText"/>
    <w:next w:val="BodyText"/>
    <w:uiPriority w:val="39"/>
    <w:rsid w:val="005E577C"/>
    <w:pPr>
      <w:spacing w:after="120"/>
    </w:pPr>
  </w:style>
  <w:style w:type="character" w:styleId="Hyperlink">
    <w:name w:val="Hyperlink"/>
    <w:basedOn w:val="DefaultParagraphFont"/>
    <w:uiPriority w:val="99"/>
    <w:rsid w:val="00BB3A93"/>
    <w:rPr>
      <w:color w:val="57B6B2" w:themeColor="accent1"/>
      <w:u w:val="single"/>
    </w:rPr>
  </w:style>
  <w:style w:type="paragraph" w:customStyle="1" w:styleId="Covertext">
    <w:name w:val="Cover text"/>
    <w:basedOn w:val="BodyText"/>
    <w:uiPriority w:val="8"/>
    <w:semiHidden/>
    <w:qFormat/>
    <w:rsid w:val="00831FC3"/>
    <w:pPr>
      <w:spacing w:after="0" w:line="276" w:lineRule="auto"/>
    </w:pPr>
    <w:rPr>
      <w:color w:val="FFFFFF" w:themeColor="background1"/>
    </w:rPr>
  </w:style>
  <w:style w:type="table" w:styleId="TableGrid">
    <w:name w:val="Table Grid"/>
    <w:basedOn w:val="TableNormal"/>
    <w:uiPriority w:val="39"/>
    <w:rsid w:val="00D31F2A"/>
    <w:pPr>
      <w:spacing w:after="0" w:line="240" w:lineRule="auto"/>
    </w:pPr>
    <w:tblPr>
      <w:tblStyleRowBandSize w:val="1"/>
      <w:tblStyleColBandSize w:val="1"/>
      <w:tblBorders>
        <w:top w:val="single" w:sz="8" w:space="0" w:color="545155"/>
        <w:left w:val="single" w:sz="8" w:space="0" w:color="545155"/>
        <w:bottom w:val="single" w:sz="8" w:space="0" w:color="545155"/>
        <w:right w:val="single" w:sz="8" w:space="0" w:color="545155"/>
        <w:insideH w:val="single" w:sz="8" w:space="0" w:color="545155"/>
        <w:insideV w:val="single" w:sz="8" w:space="0" w:color="545155"/>
      </w:tblBorders>
      <w:tblCellMar>
        <w:top w:w="113" w:type="dxa"/>
        <w:bottom w:w="113" w:type="dxa"/>
      </w:tblCellMar>
    </w:tblPr>
    <w:trPr>
      <w:cantSplit/>
    </w:trPr>
    <w:tcPr>
      <w:shd w:val="clear" w:color="auto" w:fill="EEEEEE"/>
    </w:tcPr>
    <w:tblStylePr w:type="firstRow">
      <w:rPr>
        <w:color w:val="FFFFFF" w:themeColor="background1"/>
      </w:rPr>
      <w:tblPr/>
      <w:trPr>
        <w:tblHeader/>
      </w:tr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shd w:val="clear" w:color="auto" w:fill="545155"/>
      </w:tcPr>
    </w:tblStylePr>
    <w:tblStylePr w:type="band1Vert">
      <w:tblPr/>
      <w:tcPr>
        <w:tcBorders>
          <w:top w:val="single" w:sz="8" w:space="0" w:color="545155"/>
          <w:left w:val="single" w:sz="8" w:space="0" w:color="545155"/>
          <w:bottom w:val="single" w:sz="8" w:space="0" w:color="545155"/>
          <w:right w:val="single" w:sz="8" w:space="0" w:color="545155"/>
          <w:insideH w:val="nil"/>
          <w:insideV w:val="nil"/>
          <w:tl2br w:val="nil"/>
          <w:tr2bl w:val="nil"/>
        </w:tcBorders>
        <w:shd w:val="clear" w:color="auto" w:fill="EEEEEE"/>
      </w:tcPr>
    </w:tblStylePr>
    <w:tblStylePr w:type="band2Vert">
      <w:tblPr/>
      <w:tcPr>
        <w:tcBorders>
          <w:top w:val="single" w:sz="8" w:space="0" w:color="545155"/>
          <w:left w:val="single" w:sz="8" w:space="0" w:color="545155"/>
          <w:bottom w:val="single" w:sz="8" w:space="0" w:color="545155"/>
          <w:right w:val="single" w:sz="8" w:space="0" w:color="545155"/>
          <w:insideH w:val="nil"/>
          <w:insideV w:val="nil"/>
          <w:tl2br w:val="nil"/>
          <w:tr2bl w:val="nil"/>
        </w:tcBorders>
        <w:shd w:val="clear" w:color="auto" w:fill="DDDCDD"/>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paragraph" w:customStyle="1" w:styleId="EmphasisHeading">
    <w:name w:val="Emphasis Heading"/>
    <w:basedOn w:val="BodyText"/>
    <w:next w:val="EmphasisText"/>
    <w:uiPriority w:val="2"/>
    <w:qFormat/>
    <w:rsid w:val="007A1149"/>
    <w:pPr>
      <w:pBdr>
        <w:top w:val="single" w:sz="48" w:space="4" w:color="BCE4E2"/>
        <w:left w:val="single" w:sz="48" w:space="4" w:color="BCE4E2"/>
        <w:bottom w:val="single" w:sz="48" w:space="4" w:color="BCE4E2"/>
        <w:right w:val="single" w:sz="48" w:space="4" w:color="BCE4E2"/>
      </w:pBdr>
      <w:shd w:val="clear" w:color="auto" w:fill="BCE4E2"/>
      <w:ind w:left="170" w:right="170"/>
    </w:pPr>
    <w:rPr>
      <w:b/>
      <w:sz w:val="32"/>
      <w:szCs w:val="32"/>
    </w:rPr>
  </w:style>
  <w:style w:type="paragraph" w:customStyle="1" w:styleId="EmphasisText">
    <w:name w:val="Emphasis Text"/>
    <w:basedOn w:val="EmphasisHeading"/>
    <w:uiPriority w:val="2"/>
    <w:qFormat/>
    <w:rsid w:val="007A1149"/>
    <w:rPr>
      <w:b w:val="0"/>
      <w:sz w:val="24"/>
      <w:szCs w:val="24"/>
    </w:rPr>
  </w:style>
  <w:style w:type="table" w:styleId="TableGridLight">
    <w:name w:val="Grid Table Light"/>
    <w:basedOn w:val="TableGrid"/>
    <w:uiPriority w:val="40"/>
    <w:rsid w:val="009C6857"/>
    <w:tblPr>
      <w:tblBorders>
        <w:top w:val="single" w:sz="8" w:space="0" w:color="57B6B2"/>
        <w:left w:val="single" w:sz="8" w:space="0" w:color="57B6B2"/>
        <w:bottom w:val="single" w:sz="8" w:space="0" w:color="57B6B2"/>
        <w:right w:val="single" w:sz="8" w:space="0" w:color="57B6B2"/>
        <w:insideH w:val="single" w:sz="8" w:space="0" w:color="57B6B2"/>
        <w:insideV w:val="single" w:sz="8" w:space="0" w:color="57B6B2"/>
      </w:tblBorders>
    </w:tblPr>
    <w:tcPr>
      <w:shd w:val="clear" w:color="auto" w:fill="EEF8F8"/>
    </w:tcPr>
    <w:tblStylePr w:type="firstRow">
      <w:rPr>
        <w:color w:val="FFFFFF" w:themeColor="background1"/>
      </w:rPr>
      <w:tblPr/>
      <w:trPr>
        <w:tblHeader/>
      </w:trPr>
      <w:tcPr>
        <w:tcBorders>
          <w:top w:val="single" w:sz="8" w:space="0" w:color="57B6B2"/>
          <w:left w:val="single" w:sz="8" w:space="0" w:color="57B6B2"/>
          <w:bottom w:val="single" w:sz="8" w:space="0" w:color="57B6B2"/>
          <w:right w:val="single" w:sz="8" w:space="0" w:color="57B6B2"/>
          <w:insideH w:val="single" w:sz="8" w:space="0" w:color="57B6B2"/>
          <w:insideV w:val="single" w:sz="8" w:space="0" w:color="57B6B2"/>
          <w:tl2br w:val="nil"/>
          <w:tr2bl w:val="nil"/>
        </w:tcBorders>
        <w:shd w:val="clear" w:color="auto" w:fill="57B6B2"/>
      </w:tcPr>
    </w:tblStylePr>
    <w:tblStylePr w:type="band1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EEF8F8"/>
      </w:tcPr>
    </w:tblStylePr>
    <w:tblStylePr w:type="band2Vert">
      <w:tblPr/>
      <w:tcPr>
        <w:tcBorders>
          <w:top w:val="single" w:sz="8" w:space="0" w:color="57B6B2"/>
          <w:left w:val="single" w:sz="8" w:space="0" w:color="57B6B2"/>
          <w:bottom w:val="single" w:sz="8" w:space="0" w:color="57B6B2"/>
          <w:right w:val="single" w:sz="8" w:space="0" w:color="57B6B2"/>
          <w:insideH w:val="nil"/>
          <w:insideV w:val="nil"/>
          <w:tl2br w:val="nil"/>
          <w:tr2bl w:val="nil"/>
        </w:tcBorders>
        <w:shd w:val="clear" w:color="auto" w:fill="DDF1F1"/>
      </w:tcPr>
    </w:tblStylePr>
    <w:tblStylePr w:type="band1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tblStylePr w:type="band2Horz">
      <w:tblPr/>
      <w:tcPr>
        <w:tcBorders>
          <w:top w:val="single" w:sz="8" w:space="0" w:color="545155"/>
          <w:left w:val="single" w:sz="8" w:space="0" w:color="545155"/>
          <w:bottom w:val="single" w:sz="8" w:space="0" w:color="545155"/>
          <w:right w:val="single" w:sz="8" w:space="0" w:color="545155"/>
          <w:insideH w:val="single" w:sz="8" w:space="0" w:color="545155"/>
          <w:insideV w:val="single" w:sz="8" w:space="0" w:color="545155"/>
          <w:tl2br w:val="nil"/>
          <w:tr2bl w:val="nil"/>
        </w:tcBorders>
      </w:tcPr>
    </w:tblStylePr>
  </w:style>
  <w:style w:type="character" w:styleId="FollowedHyperlink">
    <w:name w:val="FollowedHyperlink"/>
    <w:basedOn w:val="Hyperlink"/>
    <w:uiPriority w:val="4"/>
    <w:semiHidden/>
    <w:unhideWhenUsed/>
    <w:rsid w:val="00C205F6"/>
    <w:rPr>
      <w:color w:val="57B6B2" w:themeColor="accent1"/>
      <w:u w:val="single"/>
    </w:rPr>
  </w:style>
  <w:style w:type="paragraph" w:styleId="ListParagraph">
    <w:name w:val="List Paragraph"/>
    <w:basedOn w:val="Normal"/>
    <w:uiPriority w:val="34"/>
    <w:qFormat/>
    <w:rsid w:val="00554EF5"/>
    <w:pPr>
      <w:ind w:left="720"/>
      <w:contextualSpacing/>
    </w:pPr>
  </w:style>
  <w:style w:type="table" w:styleId="PlainTable1">
    <w:name w:val="Plain Table 1"/>
    <w:basedOn w:val="TableNormal"/>
    <w:uiPriority w:val="41"/>
    <w:rsid w:val="00074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74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2">
    <w:name w:val="Grid Table 4 Accent 2"/>
    <w:basedOn w:val="TableNormal"/>
    <w:uiPriority w:val="49"/>
    <w:rsid w:val="00074510"/>
    <w:pPr>
      <w:spacing w:after="0" w:line="240" w:lineRule="auto"/>
    </w:pPr>
    <w:tblPr>
      <w:tblStyleRowBandSize w:val="1"/>
      <w:tblStyleColBandSize w:val="1"/>
      <w:tblBorders>
        <w:top w:val="single" w:sz="4" w:space="0" w:color="3BAFFF" w:themeColor="accent2" w:themeTint="99"/>
        <w:left w:val="single" w:sz="4" w:space="0" w:color="3BAFFF" w:themeColor="accent2" w:themeTint="99"/>
        <w:bottom w:val="single" w:sz="4" w:space="0" w:color="3BAFFF" w:themeColor="accent2" w:themeTint="99"/>
        <w:right w:val="single" w:sz="4" w:space="0" w:color="3BAFFF" w:themeColor="accent2" w:themeTint="99"/>
        <w:insideH w:val="single" w:sz="4" w:space="0" w:color="3BAFFF" w:themeColor="accent2" w:themeTint="99"/>
        <w:insideV w:val="single" w:sz="4" w:space="0" w:color="3BAFFF" w:themeColor="accent2" w:themeTint="99"/>
      </w:tblBorders>
    </w:tblPr>
    <w:tblStylePr w:type="firstRow">
      <w:rPr>
        <w:b/>
        <w:bCs/>
        <w:color w:val="FFFFFF" w:themeColor="background1"/>
      </w:rPr>
      <w:tblPr/>
      <w:tcPr>
        <w:tcBorders>
          <w:top w:val="single" w:sz="4" w:space="0" w:color="006EB8" w:themeColor="accent2"/>
          <w:left w:val="single" w:sz="4" w:space="0" w:color="006EB8" w:themeColor="accent2"/>
          <w:bottom w:val="single" w:sz="4" w:space="0" w:color="006EB8" w:themeColor="accent2"/>
          <w:right w:val="single" w:sz="4" w:space="0" w:color="006EB8" w:themeColor="accent2"/>
          <w:insideH w:val="nil"/>
          <w:insideV w:val="nil"/>
        </w:tcBorders>
        <w:shd w:val="clear" w:color="auto" w:fill="006EB8" w:themeFill="accent2"/>
      </w:tcPr>
    </w:tblStylePr>
    <w:tblStylePr w:type="lastRow">
      <w:rPr>
        <w:b/>
        <w:bCs/>
      </w:rPr>
      <w:tblPr/>
      <w:tcPr>
        <w:tcBorders>
          <w:top w:val="double" w:sz="4" w:space="0" w:color="006EB8" w:themeColor="accent2"/>
        </w:tcBorders>
      </w:tcPr>
    </w:tblStylePr>
    <w:tblStylePr w:type="firstCol">
      <w:rPr>
        <w:b/>
        <w:bCs/>
      </w:rPr>
    </w:tblStylePr>
    <w:tblStylePr w:type="lastCol">
      <w:rPr>
        <w:b/>
        <w:bCs/>
      </w:rPr>
    </w:tblStylePr>
    <w:tblStylePr w:type="band1Vert">
      <w:tblPr/>
      <w:tcPr>
        <w:shd w:val="clear" w:color="auto" w:fill="BDE4FF" w:themeFill="accent2" w:themeFillTint="33"/>
      </w:tcPr>
    </w:tblStylePr>
    <w:tblStylePr w:type="band1Horz">
      <w:tblPr/>
      <w:tcPr>
        <w:shd w:val="clear" w:color="auto" w:fill="BDE4FF" w:themeFill="accent2" w:themeFillTint="33"/>
      </w:tcPr>
    </w:tblStylePr>
  </w:style>
  <w:style w:type="paragraph" w:customStyle="1" w:styleId="usethisoneforriskparas">
    <w:name w:val="use this one for risk paras"/>
    <w:basedOn w:val="Normal"/>
    <w:next w:val="Normal"/>
    <w:qFormat/>
    <w:rsid w:val="00C42018"/>
    <w:pPr>
      <w:numPr>
        <w:ilvl w:val="1"/>
        <w:numId w:val="4"/>
      </w:numPr>
      <w:jc w:val="both"/>
    </w:pPr>
    <w:rPr>
      <w:rFonts w:ascii="Arial" w:eastAsia="Calibri" w:hAnsi="Arial" w:cs="Arial"/>
    </w:rPr>
  </w:style>
  <w:style w:type="character" w:styleId="CommentReference">
    <w:name w:val="annotation reference"/>
    <w:basedOn w:val="DefaultParagraphFont"/>
    <w:uiPriority w:val="99"/>
    <w:semiHidden/>
    <w:rsid w:val="001F6B7E"/>
    <w:rPr>
      <w:sz w:val="16"/>
      <w:szCs w:val="16"/>
    </w:rPr>
  </w:style>
  <w:style w:type="paragraph" w:styleId="CommentText">
    <w:name w:val="annotation text"/>
    <w:basedOn w:val="Normal"/>
    <w:link w:val="CommentTextChar"/>
    <w:uiPriority w:val="99"/>
    <w:semiHidden/>
    <w:rsid w:val="001F6B7E"/>
    <w:rPr>
      <w:sz w:val="20"/>
      <w:szCs w:val="20"/>
    </w:rPr>
  </w:style>
  <w:style w:type="character" w:customStyle="1" w:styleId="CommentTextChar">
    <w:name w:val="Comment Text Char"/>
    <w:basedOn w:val="DefaultParagraphFont"/>
    <w:link w:val="CommentText"/>
    <w:uiPriority w:val="99"/>
    <w:semiHidden/>
    <w:rsid w:val="001F6B7E"/>
    <w:rPr>
      <w:sz w:val="20"/>
      <w:szCs w:val="20"/>
    </w:rPr>
  </w:style>
  <w:style w:type="paragraph" w:styleId="CommentSubject">
    <w:name w:val="annotation subject"/>
    <w:basedOn w:val="CommentText"/>
    <w:next w:val="CommentText"/>
    <w:link w:val="CommentSubjectChar"/>
    <w:uiPriority w:val="99"/>
    <w:semiHidden/>
    <w:unhideWhenUsed/>
    <w:rsid w:val="001F6B7E"/>
    <w:rPr>
      <w:b/>
      <w:bCs/>
    </w:rPr>
  </w:style>
  <w:style w:type="character" w:customStyle="1" w:styleId="CommentSubjectChar">
    <w:name w:val="Comment Subject Char"/>
    <w:basedOn w:val="CommentTextChar"/>
    <w:link w:val="CommentSubject"/>
    <w:uiPriority w:val="99"/>
    <w:semiHidden/>
    <w:rsid w:val="001F6B7E"/>
    <w:rPr>
      <w:b/>
      <w:bCs/>
      <w:sz w:val="20"/>
      <w:szCs w:val="20"/>
    </w:rPr>
  </w:style>
  <w:style w:type="paragraph" w:styleId="Caption">
    <w:name w:val="caption"/>
    <w:basedOn w:val="Normal"/>
    <w:next w:val="Normal"/>
    <w:uiPriority w:val="99"/>
    <w:semiHidden/>
    <w:qFormat/>
    <w:rsid w:val="00581076"/>
    <w:pPr>
      <w:spacing w:after="200"/>
    </w:pPr>
    <w:rPr>
      <w:i/>
      <w:iCs/>
      <w:color w:val="000000" w:themeColor="text2"/>
      <w:sz w:val="18"/>
      <w:szCs w:val="18"/>
    </w:rPr>
  </w:style>
  <w:style w:type="character" w:customStyle="1" w:styleId="Heading4Char">
    <w:name w:val="Heading 4 Char"/>
    <w:basedOn w:val="DefaultParagraphFont"/>
    <w:link w:val="Heading4"/>
    <w:uiPriority w:val="9"/>
    <w:rsid w:val="001B4120"/>
    <w:rPr>
      <w:rFonts w:ascii="Arial" w:eastAsia="Arial" w:hAnsi="Arial" w:cs="Arial"/>
      <w:color w:val="666666"/>
      <w:sz w:val="24"/>
      <w:szCs w:val="24"/>
      <w:lang w:val="uz-Cyrl-UZ" w:eastAsia="en-GB"/>
    </w:rPr>
  </w:style>
  <w:style w:type="character" w:customStyle="1" w:styleId="Heading5Char">
    <w:name w:val="Heading 5 Char"/>
    <w:basedOn w:val="DefaultParagraphFont"/>
    <w:link w:val="Heading5"/>
    <w:uiPriority w:val="9"/>
    <w:rsid w:val="001B4120"/>
    <w:rPr>
      <w:rFonts w:ascii="Arial" w:eastAsia="Arial" w:hAnsi="Arial" w:cs="Arial"/>
      <w:color w:val="666666"/>
      <w:sz w:val="24"/>
      <w:szCs w:val="24"/>
      <w:lang w:val="uz-Cyrl-UZ" w:eastAsia="en-GB"/>
    </w:rPr>
  </w:style>
  <w:style w:type="character" w:customStyle="1" w:styleId="Heading6Char">
    <w:name w:val="Heading 6 Char"/>
    <w:basedOn w:val="DefaultParagraphFont"/>
    <w:link w:val="Heading6"/>
    <w:uiPriority w:val="9"/>
    <w:rsid w:val="001B4120"/>
    <w:rPr>
      <w:rFonts w:ascii="Arial" w:eastAsia="Arial" w:hAnsi="Arial" w:cs="Arial"/>
      <w:i/>
      <w:color w:val="666666"/>
      <w:sz w:val="24"/>
      <w:szCs w:val="24"/>
      <w:lang w:val="uz-Cyrl-UZ" w:eastAsia="en-GB"/>
    </w:rPr>
  </w:style>
  <w:style w:type="character" w:customStyle="1" w:styleId="Heading7Char">
    <w:name w:val="Heading 7 Char"/>
    <w:basedOn w:val="DefaultParagraphFont"/>
    <w:link w:val="Heading7"/>
    <w:uiPriority w:val="9"/>
    <w:rsid w:val="001B4120"/>
    <w:rPr>
      <w:rFonts w:asciiTheme="majorHAnsi" w:eastAsiaTheme="majorEastAsia" w:hAnsiTheme="majorHAnsi" w:cstheme="majorBidi"/>
      <w:i/>
      <w:iCs/>
      <w:color w:val="285D5A" w:themeColor="accent1" w:themeShade="7F"/>
      <w:sz w:val="24"/>
      <w:szCs w:val="24"/>
      <w:lang w:val="uz-Cyrl-UZ" w:eastAsia="en-GB"/>
    </w:rPr>
  </w:style>
  <w:style w:type="character" w:customStyle="1" w:styleId="Heading8Char">
    <w:name w:val="Heading 8 Char"/>
    <w:basedOn w:val="DefaultParagraphFont"/>
    <w:link w:val="Heading8"/>
    <w:uiPriority w:val="9"/>
    <w:rsid w:val="001B4120"/>
    <w:rPr>
      <w:rFonts w:asciiTheme="majorHAnsi" w:eastAsiaTheme="majorEastAsia" w:hAnsiTheme="majorHAnsi" w:cstheme="majorBidi"/>
      <w:color w:val="272727" w:themeColor="text1" w:themeTint="D8"/>
      <w:sz w:val="21"/>
      <w:szCs w:val="21"/>
      <w:lang w:val="uz-Cyrl-UZ" w:eastAsia="en-GB"/>
    </w:rPr>
  </w:style>
  <w:style w:type="character" w:customStyle="1" w:styleId="Heading9Char">
    <w:name w:val="Heading 9 Char"/>
    <w:basedOn w:val="DefaultParagraphFont"/>
    <w:link w:val="Heading9"/>
    <w:uiPriority w:val="9"/>
    <w:semiHidden/>
    <w:rsid w:val="001B4120"/>
    <w:rPr>
      <w:rFonts w:asciiTheme="majorHAnsi" w:eastAsiaTheme="majorEastAsia" w:hAnsiTheme="majorHAnsi" w:cstheme="majorBidi"/>
      <w:i/>
      <w:iCs/>
      <w:color w:val="272727" w:themeColor="text1" w:themeTint="D8"/>
      <w:sz w:val="21"/>
      <w:szCs w:val="21"/>
      <w:lang w:val="uz-Cyrl-UZ" w:eastAsia="en-GB"/>
    </w:rPr>
  </w:style>
  <w:style w:type="character" w:customStyle="1" w:styleId="UnresolvedMention1">
    <w:name w:val="Unresolved Mention1"/>
    <w:basedOn w:val="DefaultParagraphFont"/>
    <w:uiPriority w:val="99"/>
    <w:semiHidden/>
    <w:unhideWhenUsed/>
    <w:rsid w:val="00252C3A"/>
    <w:rPr>
      <w:color w:val="605E5C"/>
      <w:shd w:val="clear" w:color="auto" w:fill="E1DFDD"/>
    </w:rPr>
  </w:style>
  <w:style w:type="paragraph" w:styleId="Revision">
    <w:name w:val="Revision"/>
    <w:hidden/>
    <w:uiPriority w:val="99"/>
    <w:semiHidden/>
    <w:rsid w:val="0026088F"/>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805528"/>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500B5D"/>
    <w:rPr>
      <w:color w:val="605E5C"/>
      <w:shd w:val="clear" w:color="auto" w:fill="E1DFDD"/>
    </w:rPr>
  </w:style>
  <w:style w:type="paragraph" w:customStyle="1" w:styleId="Tabletext">
    <w:name w:val="Table text"/>
    <w:basedOn w:val="Normal"/>
    <w:uiPriority w:val="4"/>
    <w:rsid w:val="00157AD9"/>
    <w:pPr>
      <w:spacing w:line="200" w:lineRule="atLeast"/>
    </w:pPr>
    <w:rPr>
      <w:rFonts w:ascii="Verdana" w:eastAsiaTheme="minorHAnsi" w:hAnsi="Verdana" w:cstheme="minorBidi"/>
      <w:sz w:val="17"/>
      <w:szCs w:val="18"/>
      <w:lang w:eastAsia="en-US"/>
    </w:rPr>
  </w:style>
  <w:style w:type="table" w:customStyle="1" w:styleId="Tabel-Gitter1">
    <w:name w:val="Tabel - Gitter1"/>
    <w:basedOn w:val="TableNormal"/>
    <w:next w:val="TableGrid"/>
    <w:uiPriority w:val="59"/>
    <w:rsid w:val="00157AD9"/>
    <w:pPr>
      <w:spacing w:after="0" w:line="240" w:lineRule="auto"/>
    </w:pPr>
    <w:rPr>
      <w:rFonts w:ascii="Verdana" w:hAnsi="Verdana"/>
      <w:sz w:val="18"/>
      <w:szCs w:val="18"/>
    </w:rPr>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customStyle="1" w:styleId="Paragraph1">
    <w:name w:val="Paragraph 1"/>
    <w:basedOn w:val="Heading2"/>
    <w:link w:val="Paragraph1Char"/>
    <w:uiPriority w:val="4"/>
    <w:qFormat/>
    <w:rsid w:val="00157AD9"/>
    <w:pPr>
      <w:numPr>
        <w:ilvl w:val="0"/>
        <w:numId w:val="0"/>
      </w:numPr>
    </w:pPr>
  </w:style>
  <w:style w:type="paragraph" w:customStyle="1" w:styleId="Heading2Bold">
    <w:name w:val="Heading 2 Bold"/>
    <w:basedOn w:val="Heading2"/>
    <w:link w:val="Heading2BoldChar"/>
    <w:uiPriority w:val="4"/>
    <w:qFormat/>
    <w:rsid w:val="00F6462A"/>
    <w:rPr>
      <w:b/>
    </w:rPr>
  </w:style>
  <w:style w:type="character" w:customStyle="1" w:styleId="Paragraph1Char">
    <w:name w:val="Paragraph 1 Char"/>
    <w:basedOn w:val="Heading2Char"/>
    <w:link w:val="Paragraph1"/>
    <w:uiPriority w:val="4"/>
    <w:rsid w:val="00157AD9"/>
    <w:rPr>
      <w:rFonts w:eastAsia="Arial" w:cstheme="minorHAnsi"/>
      <w:color w:val="000000" w:themeColor="text1"/>
      <w:sz w:val="24"/>
      <w:szCs w:val="24"/>
    </w:rPr>
  </w:style>
  <w:style w:type="paragraph" w:styleId="BodyTextFirstIndent2">
    <w:name w:val="Body Text First Indent 2"/>
    <w:basedOn w:val="BodyTextIndent"/>
    <w:link w:val="BodyTextFirstIndent2Char"/>
    <w:uiPriority w:val="99"/>
    <w:semiHidden/>
    <w:rsid w:val="009B6798"/>
    <w:pPr>
      <w:spacing w:after="0"/>
      <w:ind w:left="360" w:firstLine="360"/>
    </w:pPr>
    <w:rPr>
      <w:rFonts w:ascii="Times New Roman" w:eastAsia="Times New Roman" w:hAnsi="Times New Roman" w:cs="Times New Roman"/>
      <w:szCs w:val="24"/>
      <w:lang w:eastAsia="en-GB"/>
    </w:rPr>
  </w:style>
  <w:style w:type="character" w:customStyle="1" w:styleId="Heading2BoldChar">
    <w:name w:val="Heading 2 Bold Char"/>
    <w:basedOn w:val="Heading2Char"/>
    <w:link w:val="Heading2Bold"/>
    <w:uiPriority w:val="4"/>
    <w:rsid w:val="00F6462A"/>
    <w:rPr>
      <w:rFonts w:eastAsia="Arial" w:cstheme="minorHAnsi"/>
      <w:b/>
      <w:color w:val="000000" w:themeColor="text1"/>
      <w:sz w:val="24"/>
      <w:szCs w:val="24"/>
    </w:rPr>
  </w:style>
  <w:style w:type="character" w:customStyle="1" w:styleId="BodyTextFirstIndent2Char">
    <w:name w:val="Body Text First Indent 2 Char"/>
    <w:basedOn w:val="BodyTextIndentChar"/>
    <w:link w:val="BodyTextFirstIndent2"/>
    <w:uiPriority w:val="99"/>
    <w:semiHidden/>
    <w:rsid w:val="009B6798"/>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E7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1204">
      <w:bodyDiv w:val="1"/>
      <w:marLeft w:val="0"/>
      <w:marRight w:val="0"/>
      <w:marTop w:val="0"/>
      <w:marBottom w:val="0"/>
      <w:divBdr>
        <w:top w:val="none" w:sz="0" w:space="0" w:color="auto"/>
        <w:left w:val="none" w:sz="0" w:space="0" w:color="auto"/>
        <w:bottom w:val="none" w:sz="0" w:space="0" w:color="auto"/>
        <w:right w:val="none" w:sz="0" w:space="0" w:color="auto"/>
      </w:divBdr>
    </w:div>
    <w:div w:id="84807602">
      <w:bodyDiv w:val="1"/>
      <w:marLeft w:val="0"/>
      <w:marRight w:val="0"/>
      <w:marTop w:val="0"/>
      <w:marBottom w:val="0"/>
      <w:divBdr>
        <w:top w:val="none" w:sz="0" w:space="0" w:color="auto"/>
        <w:left w:val="none" w:sz="0" w:space="0" w:color="auto"/>
        <w:bottom w:val="none" w:sz="0" w:space="0" w:color="auto"/>
        <w:right w:val="none" w:sz="0" w:space="0" w:color="auto"/>
      </w:divBdr>
    </w:div>
    <w:div w:id="522785559">
      <w:bodyDiv w:val="1"/>
      <w:marLeft w:val="0"/>
      <w:marRight w:val="0"/>
      <w:marTop w:val="0"/>
      <w:marBottom w:val="0"/>
      <w:divBdr>
        <w:top w:val="none" w:sz="0" w:space="0" w:color="auto"/>
        <w:left w:val="none" w:sz="0" w:space="0" w:color="auto"/>
        <w:bottom w:val="none" w:sz="0" w:space="0" w:color="auto"/>
        <w:right w:val="none" w:sz="0" w:space="0" w:color="auto"/>
      </w:divBdr>
    </w:div>
    <w:div w:id="566690303">
      <w:bodyDiv w:val="1"/>
      <w:marLeft w:val="0"/>
      <w:marRight w:val="0"/>
      <w:marTop w:val="0"/>
      <w:marBottom w:val="0"/>
      <w:divBdr>
        <w:top w:val="none" w:sz="0" w:space="0" w:color="auto"/>
        <w:left w:val="none" w:sz="0" w:space="0" w:color="auto"/>
        <w:bottom w:val="none" w:sz="0" w:space="0" w:color="auto"/>
        <w:right w:val="none" w:sz="0" w:space="0" w:color="auto"/>
      </w:divBdr>
    </w:div>
    <w:div w:id="720789307">
      <w:bodyDiv w:val="1"/>
      <w:marLeft w:val="0"/>
      <w:marRight w:val="0"/>
      <w:marTop w:val="0"/>
      <w:marBottom w:val="0"/>
      <w:divBdr>
        <w:top w:val="none" w:sz="0" w:space="0" w:color="auto"/>
        <w:left w:val="none" w:sz="0" w:space="0" w:color="auto"/>
        <w:bottom w:val="none" w:sz="0" w:space="0" w:color="auto"/>
        <w:right w:val="none" w:sz="0" w:space="0" w:color="auto"/>
      </w:divBdr>
    </w:div>
    <w:div w:id="744912319">
      <w:bodyDiv w:val="1"/>
      <w:marLeft w:val="0"/>
      <w:marRight w:val="0"/>
      <w:marTop w:val="0"/>
      <w:marBottom w:val="0"/>
      <w:divBdr>
        <w:top w:val="none" w:sz="0" w:space="0" w:color="auto"/>
        <w:left w:val="none" w:sz="0" w:space="0" w:color="auto"/>
        <w:bottom w:val="none" w:sz="0" w:space="0" w:color="auto"/>
        <w:right w:val="none" w:sz="0" w:space="0" w:color="auto"/>
      </w:divBdr>
    </w:div>
    <w:div w:id="1148664697">
      <w:bodyDiv w:val="1"/>
      <w:marLeft w:val="0"/>
      <w:marRight w:val="0"/>
      <w:marTop w:val="0"/>
      <w:marBottom w:val="0"/>
      <w:divBdr>
        <w:top w:val="none" w:sz="0" w:space="0" w:color="auto"/>
        <w:left w:val="none" w:sz="0" w:space="0" w:color="auto"/>
        <w:bottom w:val="none" w:sz="0" w:space="0" w:color="auto"/>
        <w:right w:val="none" w:sz="0" w:space="0" w:color="auto"/>
      </w:divBdr>
    </w:div>
    <w:div w:id="1165169157">
      <w:bodyDiv w:val="1"/>
      <w:marLeft w:val="0"/>
      <w:marRight w:val="0"/>
      <w:marTop w:val="0"/>
      <w:marBottom w:val="0"/>
      <w:divBdr>
        <w:top w:val="none" w:sz="0" w:space="0" w:color="auto"/>
        <w:left w:val="none" w:sz="0" w:space="0" w:color="auto"/>
        <w:bottom w:val="none" w:sz="0" w:space="0" w:color="auto"/>
        <w:right w:val="none" w:sz="0" w:space="0" w:color="auto"/>
      </w:divBdr>
    </w:div>
    <w:div w:id="1173034496">
      <w:bodyDiv w:val="1"/>
      <w:marLeft w:val="0"/>
      <w:marRight w:val="0"/>
      <w:marTop w:val="0"/>
      <w:marBottom w:val="0"/>
      <w:divBdr>
        <w:top w:val="none" w:sz="0" w:space="0" w:color="auto"/>
        <w:left w:val="none" w:sz="0" w:space="0" w:color="auto"/>
        <w:bottom w:val="none" w:sz="0" w:space="0" w:color="auto"/>
        <w:right w:val="none" w:sz="0" w:space="0" w:color="auto"/>
      </w:divBdr>
    </w:div>
    <w:div w:id="1268273550">
      <w:bodyDiv w:val="1"/>
      <w:marLeft w:val="0"/>
      <w:marRight w:val="0"/>
      <w:marTop w:val="0"/>
      <w:marBottom w:val="0"/>
      <w:divBdr>
        <w:top w:val="none" w:sz="0" w:space="0" w:color="auto"/>
        <w:left w:val="none" w:sz="0" w:space="0" w:color="auto"/>
        <w:bottom w:val="none" w:sz="0" w:space="0" w:color="auto"/>
        <w:right w:val="none" w:sz="0" w:space="0" w:color="auto"/>
      </w:divBdr>
    </w:div>
    <w:div w:id="1884361992">
      <w:bodyDiv w:val="1"/>
      <w:marLeft w:val="0"/>
      <w:marRight w:val="0"/>
      <w:marTop w:val="0"/>
      <w:marBottom w:val="0"/>
      <w:divBdr>
        <w:top w:val="none" w:sz="0" w:space="0" w:color="auto"/>
        <w:left w:val="none" w:sz="0" w:space="0" w:color="auto"/>
        <w:bottom w:val="none" w:sz="0" w:space="0" w:color="auto"/>
        <w:right w:val="none" w:sz="0" w:space="0" w:color="auto"/>
      </w:divBdr>
    </w:div>
    <w:div w:id="1916237042">
      <w:bodyDiv w:val="1"/>
      <w:marLeft w:val="0"/>
      <w:marRight w:val="0"/>
      <w:marTop w:val="0"/>
      <w:marBottom w:val="0"/>
      <w:divBdr>
        <w:top w:val="none" w:sz="0" w:space="0" w:color="auto"/>
        <w:left w:val="none" w:sz="0" w:space="0" w:color="auto"/>
        <w:bottom w:val="none" w:sz="0" w:space="0" w:color="auto"/>
        <w:right w:val="none" w:sz="0" w:space="0" w:color="auto"/>
      </w:divBdr>
    </w:div>
    <w:div w:id="1973436949">
      <w:bodyDiv w:val="1"/>
      <w:marLeft w:val="0"/>
      <w:marRight w:val="0"/>
      <w:marTop w:val="0"/>
      <w:marBottom w:val="0"/>
      <w:divBdr>
        <w:top w:val="none" w:sz="0" w:space="0" w:color="auto"/>
        <w:left w:val="none" w:sz="0" w:space="0" w:color="auto"/>
        <w:bottom w:val="none" w:sz="0" w:space="0" w:color="auto"/>
        <w:right w:val="none" w:sz="0" w:space="0" w:color="auto"/>
      </w:divBdr>
    </w:div>
    <w:div w:id="1977833475">
      <w:bodyDiv w:val="1"/>
      <w:marLeft w:val="0"/>
      <w:marRight w:val="0"/>
      <w:marTop w:val="0"/>
      <w:marBottom w:val="0"/>
      <w:divBdr>
        <w:top w:val="none" w:sz="0" w:space="0" w:color="auto"/>
        <w:left w:val="none" w:sz="0" w:space="0" w:color="auto"/>
        <w:bottom w:val="none" w:sz="0" w:space="0" w:color="auto"/>
        <w:right w:val="none" w:sz="0" w:space="0" w:color="auto"/>
      </w:divBdr>
    </w:div>
    <w:div w:id="21198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nationalarchives.gov.uk/doc/open-government-licence/version/3/"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wilson\AppData\Local\Microsoft\Windows\INetCache\Content.Outlook\0EZ5Y2NS\GCF%20Word%20report%20template.dotx" TargetMode="External"/></Relationships>
</file>

<file path=word/theme/theme1.xml><?xml version="1.0" encoding="utf-8"?>
<a:theme xmlns:a="http://schemas.openxmlformats.org/drawingml/2006/main" name="Office Theme">
  <a:themeElements>
    <a:clrScheme name="Government Commercial Function">
      <a:dk1>
        <a:sysClr val="windowText" lastClr="000000"/>
      </a:dk1>
      <a:lt1>
        <a:sysClr val="window" lastClr="FFFFFF"/>
      </a:lt1>
      <a:dk2>
        <a:srgbClr val="000000"/>
      </a:dk2>
      <a:lt2>
        <a:srgbClr val="FFFFFF"/>
      </a:lt2>
      <a:accent1>
        <a:srgbClr val="57B6B2"/>
      </a:accent1>
      <a:accent2>
        <a:srgbClr val="006EB8"/>
      </a:accent2>
      <a:accent3>
        <a:srgbClr val="2B2A7F"/>
      </a:accent3>
      <a:accent4>
        <a:srgbClr val="8C1558"/>
      </a:accent4>
      <a:accent5>
        <a:srgbClr val="E5520F"/>
      </a:accent5>
      <a:accent6>
        <a:srgbClr val="596322"/>
      </a:accent6>
      <a:hlink>
        <a:srgbClr val="006EB8"/>
      </a:hlink>
      <a:folHlink>
        <a:srgbClr val="006EB8"/>
      </a:folHlink>
    </a:clrScheme>
    <a:fontScheme name="Government Commercial Functi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2742-504C-9A45-BF53-B62B60CF6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C:\Users\mmwilson\AppData\Local\Microsoft\Windows\INetCache\Content.Outlook\0EZ5Y2NS\GCF Word report template.dotx</Template>
  <TotalTime>1</TotalTime>
  <Pages>14</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Microsoft Office User</cp:lastModifiedBy>
  <cp:revision>2</cp:revision>
  <dcterms:created xsi:type="dcterms:W3CDTF">2021-05-19T10:57:00Z</dcterms:created>
  <dcterms:modified xsi:type="dcterms:W3CDTF">2021-05-19T10:57:00Z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2021-05-13T17:41:20Z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b19e4da2-e389-430e-bb1d-b389b94af338</vt:lpwstr>
  </property>
  <property fmtid="{D5CDD505-2E9C-101B-9397-08002B2CF9AE}" pid="8" name="MSIP_Label_ea60d57e-af5b-4752-ac57-3e4f28ca11dc_ContentBits">
    <vt:lpwstr>0</vt:lpwstr>
  </property>
</Properties>
</file>