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16F0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Tribunal Procedure Committee</w:t>
      </w:r>
    </w:p>
    <w:p w14:paraId="7CD016F3" w14:textId="68B12D38" w:rsidR="002E7100" w:rsidRDefault="002E7100" w:rsidP="00AA1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4018F5C6" w14:textId="76C0F052" w:rsidR="00435FE5" w:rsidRPr="00B54AF2" w:rsidRDefault="00AA1752" w:rsidP="00435FE5">
      <w:pPr>
        <w:pStyle w:val="Body"/>
        <w:rPr>
          <w:rFonts w:ascii="Arial" w:hAnsi="Arial"/>
          <w:b/>
          <w:bCs/>
          <w:sz w:val="24"/>
          <w:szCs w:val="24"/>
        </w:rPr>
      </w:pPr>
      <w:r w:rsidRPr="00B54AF2">
        <w:rPr>
          <w:rFonts w:ascii="Arial" w:hAnsi="Arial"/>
          <w:b/>
          <w:bCs/>
          <w:sz w:val="24"/>
          <w:szCs w:val="24"/>
        </w:rPr>
        <w:t xml:space="preserve">Consultation </w:t>
      </w:r>
      <w:r w:rsidR="00435FE5" w:rsidRPr="00B54AF2">
        <w:rPr>
          <w:rFonts w:ascii="Arial" w:hAnsi="Arial"/>
          <w:b/>
          <w:bCs/>
          <w:sz w:val="24"/>
          <w:szCs w:val="24"/>
        </w:rPr>
        <w:t xml:space="preserve">on </w:t>
      </w:r>
      <w:r w:rsidR="008316B7" w:rsidRPr="008316B7">
        <w:rPr>
          <w:rFonts w:ascii="Arial" w:hAnsi="Arial"/>
          <w:b/>
          <w:bCs/>
          <w:sz w:val="24"/>
          <w:szCs w:val="24"/>
        </w:rPr>
        <w:t xml:space="preserve">possible changes to </w:t>
      </w:r>
      <w:r w:rsidR="007F029F">
        <w:rPr>
          <w:rFonts w:ascii="Arial" w:hAnsi="Arial"/>
          <w:b/>
          <w:bCs/>
          <w:sz w:val="24"/>
          <w:szCs w:val="24"/>
        </w:rPr>
        <w:t>Tribunal Procedure</w:t>
      </w:r>
      <w:r w:rsidR="008316B7" w:rsidRPr="008316B7">
        <w:rPr>
          <w:rFonts w:ascii="Arial" w:hAnsi="Arial"/>
          <w:b/>
          <w:bCs/>
          <w:sz w:val="24"/>
          <w:szCs w:val="24"/>
        </w:rPr>
        <w:t xml:space="preserve"> </w:t>
      </w:r>
      <w:r w:rsidR="007F029F">
        <w:rPr>
          <w:rFonts w:ascii="Arial" w:hAnsi="Arial"/>
          <w:b/>
          <w:bCs/>
          <w:sz w:val="24"/>
          <w:szCs w:val="24"/>
        </w:rPr>
        <w:t>(</w:t>
      </w:r>
      <w:r w:rsidR="008316B7" w:rsidRPr="008316B7">
        <w:rPr>
          <w:rFonts w:ascii="Arial" w:hAnsi="Arial"/>
          <w:b/>
          <w:bCs/>
          <w:sz w:val="24"/>
          <w:szCs w:val="24"/>
        </w:rPr>
        <w:t>Upper Tribunal</w:t>
      </w:r>
      <w:r w:rsidR="007F029F">
        <w:rPr>
          <w:rFonts w:ascii="Arial" w:hAnsi="Arial"/>
          <w:b/>
          <w:bCs/>
          <w:sz w:val="24"/>
          <w:szCs w:val="24"/>
        </w:rPr>
        <w:t>)</w:t>
      </w:r>
      <w:r w:rsidR="008316B7" w:rsidRPr="008316B7">
        <w:rPr>
          <w:rFonts w:ascii="Arial" w:hAnsi="Arial"/>
          <w:b/>
          <w:bCs/>
          <w:sz w:val="24"/>
          <w:szCs w:val="24"/>
        </w:rPr>
        <w:t xml:space="preserve"> Rules 2008</w:t>
      </w:r>
      <w:r w:rsidR="007F029F">
        <w:rPr>
          <w:rFonts w:ascii="Arial" w:hAnsi="Arial"/>
          <w:b/>
          <w:bCs/>
          <w:sz w:val="24"/>
          <w:szCs w:val="24"/>
        </w:rPr>
        <w:t xml:space="preserve"> in respect to rule 24</w:t>
      </w:r>
    </w:p>
    <w:p w14:paraId="62D6483B" w14:textId="1899710B" w:rsidR="00CE559D" w:rsidRPr="00CE559D" w:rsidRDefault="00CE559D" w:rsidP="00435FE5">
      <w:pPr>
        <w:pStyle w:val="Body"/>
        <w:rPr>
          <w:rFonts w:ascii="Arial" w:hAnsi="Arial"/>
          <w:b/>
          <w:bCs/>
        </w:rPr>
      </w:pPr>
    </w:p>
    <w:p w14:paraId="0A07CB92" w14:textId="2061CBDB" w:rsidR="00AA1752" w:rsidRDefault="00AA1752" w:rsidP="00CE55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46DE674" w14:textId="71F4FF88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57FDD3A5" w14:textId="77777777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7CD016F4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Questionnaire</w:t>
      </w:r>
    </w:p>
    <w:p w14:paraId="7CD016F5" w14:textId="2233D892" w:rsidR="002E7100" w:rsidRPr="003064AA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We would welcome responses to the following questions set out in the consultation paper. Please return the completed questionnaire </w:t>
      </w:r>
      <w:r w:rsidR="00AA1752">
        <w:rPr>
          <w:rFonts w:ascii="Arial" w:hAnsi="Arial"/>
        </w:rPr>
        <w:t xml:space="preserve">by </w:t>
      </w:r>
      <w:r w:rsidR="00D645C4" w:rsidRPr="00D645C4">
        <w:rPr>
          <w:rFonts w:ascii="Arial" w:hAnsi="Arial"/>
          <w:b/>
          <w:bCs/>
          <w:color w:val="auto"/>
        </w:rPr>
        <w:t>13 July</w:t>
      </w:r>
      <w:r w:rsidR="00CE559D" w:rsidRPr="00D645C4">
        <w:rPr>
          <w:rFonts w:ascii="Arial" w:hAnsi="Arial"/>
          <w:b/>
          <w:bCs/>
          <w:color w:val="auto"/>
        </w:rPr>
        <w:t xml:space="preserve"> 202</w:t>
      </w:r>
      <w:r w:rsidR="003E54B1" w:rsidRPr="00D645C4">
        <w:rPr>
          <w:rFonts w:ascii="Arial" w:hAnsi="Arial"/>
          <w:b/>
          <w:bCs/>
          <w:color w:val="auto"/>
        </w:rPr>
        <w:t>1</w:t>
      </w:r>
      <w:bookmarkStart w:id="0" w:name="_GoBack"/>
      <w:bookmarkEnd w:id="0"/>
      <w:r w:rsidRPr="003E54B1">
        <w:rPr>
          <w:rFonts w:ascii="Arial" w:hAnsi="Arial"/>
          <w:color w:val="FF0000"/>
        </w:rPr>
        <w:t xml:space="preserve"> </w:t>
      </w:r>
      <w:r w:rsidRPr="003064AA">
        <w:rPr>
          <w:rFonts w:ascii="Arial" w:hAnsi="Arial"/>
          <w:color w:val="000000" w:themeColor="text1"/>
        </w:rPr>
        <w:t>to:</w:t>
      </w:r>
    </w:p>
    <w:p w14:paraId="7CD016F6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984A0" w14:textId="747015F4" w:rsidR="00BD6F9D" w:rsidRPr="00BD6F9D" w:rsidRDefault="00CE55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Vijay Parkash-</w:t>
      </w:r>
      <w:r w:rsidR="00BD6F9D" w:rsidRPr="00BD6F9D">
        <w:rPr>
          <w:rFonts w:ascii="Arial" w:hAnsi="Arial"/>
        </w:rPr>
        <w:t xml:space="preserve">Secretary to the Tribunal Procedure Committee </w:t>
      </w:r>
    </w:p>
    <w:p w14:paraId="3FE9AAEB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Post point 10.18</w:t>
      </w:r>
    </w:p>
    <w:p w14:paraId="024ED4F0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 xml:space="preserve">102 Petty France </w:t>
      </w:r>
    </w:p>
    <w:p w14:paraId="254BAD51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London SW1H 9AJ</w:t>
      </w:r>
    </w:p>
    <w:p w14:paraId="0B03171B" w14:textId="067120D9" w:rsidR="00BD6F9D" w:rsidRPr="00CE559D" w:rsidRDefault="00BD6F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</w:p>
    <w:p w14:paraId="3D05D8D6" w14:textId="77777777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016F9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0" w:history="1">
        <w:r>
          <w:rPr>
            <w:rStyle w:val="Hyperlink0"/>
          </w:rPr>
          <w:t>tpcsecretariat@justice.gsi.gov.uk</w:t>
        </w:r>
      </w:hyperlink>
      <w:r>
        <w:t xml:space="preserve"> </w:t>
      </w:r>
    </w:p>
    <w:p w14:paraId="7CD016FA" w14:textId="6095565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C1D5903" w14:textId="4B4C5898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AEFAF9C" w14:textId="11028704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290256BB" w14:textId="3879F5D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9D8FC04" w14:textId="1D7C3DA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256D29D" w14:textId="7E7FB33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0C3482" w14:textId="41D0DE85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F56C49" w14:textId="5647E96F" w:rsidR="00B54AF2" w:rsidRDefault="00B54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1FD33B04" w14:textId="058BCD51" w:rsidR="00B54AF2" w:rsidRDefault="00B54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F504D21" w14:textId="1B13073F" w:rsidR="00B54AF2" w:rsidRDefault="00B54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409AE04" w14:textId="285C77A5" w:rsidR="008316B7" w:rsidRDefault="008316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7E66B6CD" w14:textId="77777777" w:rsidR="00B53356" w:rsidRDefault="00B53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66E64B02" w14:textId="1E33C29E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2E7100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lastRenderedPageBreak/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5F9332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</w:rPr>
              <w:t xml:space="preserve">   </w:t>
            </w:r>
            <w:r w:rsidR="00AA1752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E7100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5517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3D149433" w14:textId="77777777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6FF" w14:textId="26704BB1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CD01702" w14:textId="27EFEA9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2E7100" w14:paraId="7CD01705" w14:textId="77777777" w:rsidTr="00AA1752">
        <w:trPr>
          <w:trHeight w:val="87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8F3D" w14:textId="77777777" w:rsidR="00293F1D" w:rsidRPr="00293F1D" w:rsidRDefault="00D7301D" w:rsidP="00293F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Cs/>
              </w:rPr>
            </w:pPr>
            <w:r w:rsidRPr="00CE559D">
              <w:rPr>
                <w:rFonts w:ascii="Arial" w:hAnsi="Arial" w:cs="Calibri"/>
                <w:b/>
              </w:rPr>
              <w:t>Question 1</w:t>
            </w:r>
            <w:r w:rsidR="00CE559D">
              <w:rPr>
                <w:rFonts w:ascii="Arial" w:hAnsi="Arial" w:cs="Calibri"/>
                <w:b/>
              </w:rPr>
              <w:t>:</w:t>
            </w:r>
            <w:r w:rsidR="00CE559D" w:rsidRPr="00CE559D">
              <w:rPr>
                <w:rFonts w:ascii="Arial" w:hAnsi="Arial" w:cs="Calibri"/>
                <w:b/>
              </w:rPr>
              <w:t xml:space="preserve"> </w:t>
            </w:r>
            <w:r w:rsidR="00293F1D" w:rsidRPr="00293F1D">
              <w:rPr>
                <w:rFonts w:ascii="Arial" w:hAnsi="Arial" w:cs="Calibri"/>
                <w:bCs/>
              </w:rPr>
              <w:t>Do you consider that the Devani interpretation should be ‘overruled’ by rule change to UT rule 24 (Option 1)? If so, why; and if not, why not?</w:t>
            </w:r>
          </w:p>
          <w:p w14:paraId="7CD01704" w14:textId="05290130" w:rsidR="00B73216" w:rsidRPr="00293F1D" w:rsidRDefault="00B73216" w:rsidP="00293F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/>
              </w:rPr>
            </w:pPr>
          </w:p>
        </w:tc>
      </w:tr>
      <w:tr w:rsidR="002E7100" w14:paraId="7CD0170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FF58CE2" w14:textId="70D174B4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E771D98" w14:textId="4FF125F2" w:rsidR="004C06DC" w:rsidRPr="00A3544B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F30F6F5" w14:textId="77777777" w:rsidR="003E2F2A" w:rsidRDefault="003E2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7" w14:textId="78ADD930" w:rsidR="004442D1" w:rsidRPr="004C06DC" w:rsidRDefault="0044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2E7100" w:rsidRPr="00B53356" w14:paraId="7CD0170B" w14:textId="77777777" w:rsidTr="00AA1752">
        <w:trPr>
          <w:trHeight w:val="854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5F5D" w14:textId="77777777" w:rsidR="005D162F" w:rsidRPr="00B53356" w:rsidRDefault="00B73216" w:rsidP="00B53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Cs/>
              </w:rPr>
            </w:pPr>
            <w:r>
              <w:rPr>
                <w:rFonts w:ascii="Arial" w:hAnsi="Arial" w:cs="Calibri"/>
                <w:b/>
              </w:rPr>
              <w:t>Question 2</w:t>
            </w:r>
            <w:r w:rsidRPr="00CE559D">
              <w:rPr>
                <w:rFonts w:ascii="Arial" w:hAnsi="Arial" w:cs="Calibri"/>
                <w:b/>
              </w:rPr>
              <w:t xml:space="preserve">: </w:t>
            </w:r>
            <w:r w:rsidR="005D162F" w:rsidRPr="00B53356">
              <w:rPr>
                <w:rFonts w:ascii="Arial" w:hAnsi="Arial" w:cs="Calibri"/>
                <w:bCs/>
              </w:rPr>
              <w:t>If so, do you have any comments on the indicative drafting?</w:t>
            </w:r>
          </w:p>
          <w:p w14:paraId="7CD0170A" w14:textId="673A37F1" w:rsidR="00D7038E" w:rsidRPr="00B53356" w:rsidRDefault="00D7038E" w:rsidP="00B53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/>
              </w:rPr>
            </w:pPr>
          </w:p>
        </w:tc>
      </w:tr>
      <w:tr w:rsidR="002E7100" w14:paraId="7CD0170F" w14:textId="77777777">
        <w:trPr>
          <w:trHeight w:val="112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C" w14:textId="72F09D0E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13C6297C" w14:textId="69B83466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BF26BD" w14:textId="3C0F8002" w:rsidR="004C06DC" w:rsidRPr="00A3544B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8B3ECF7" w14:textId="7D24E7E6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0BE14B88" w14:textId="77777777" w:rsidR="003E2F2A" w:rsidRDefault="003E2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70E" w14:textId="66EC7791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00" w14:paraId="7CD01712" w14:textId="77777777" w:rsidTr="00B54AF2">
        <w:trPr>
          <w:trHeight w:val="1423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597D" w14:textId="77777777" w:rsidR="00B96296" w:rsidRPr="00B53356" w:rsidRDefault="00AA344C" w:rsidP="00B53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Cs/>
              </w:rPr>
            </w:pPr>
            <w:r w:rsidRPr="00B53356">
              <w:rPr>
                <w:rFonts w:ascii="Arial" w:hAnsi="Arial" w:cs="Calibri"/>
                <w:b/>
              </w:rPr>
              <w:t xml:space="preserve">Question 3: </w:t>
            </w:r>
            <w:r w:rsidR="00B96296" w:rsidRPr="00B53356">
              <w:rPr>
                <w:rFonts w:ascii="Arial" w:hAnsi="Arial" w:cs="Calibri"/>
                <w:bCs/>
              </w:rPr>
              <w:t>Should the Devani interpretation be made express in the Rules (Option 2)? If so, why; and if not, why not?</w:t>
            </w:r>
          </w:p>
          <w:p w14:paraId="7CD01711" w14:textId="3D78066C" w:rsidR="00AA344C" w:rsidRPr="003E2F2A" w:rsidRDefault="00AA344C" w:rsidP="003E2F2A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n-GB"/>
              </w:rPr>
            </w:pPr>
          </w:p>
        </w:tc>
      </w:tr>
      <w:tr w:rsidR="002E7100" w14:paraId="7CD01715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3" w14:textId="0383F22D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7EE62F0" w14:textId="4E1F0FA9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1C8904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CCB7E8C" w14:textId="77777777" w:rsidR="00AA1752" w:rsidRDefault="00AA1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3C5141C4" w14:textId="77777777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14" w14:textId="494377A1" w:rsidR="003E2F2A" w:rsidRPr="004C06DC" w:rsidRDefault="003E2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DE4528" w:rsidRPr="00D7301D" w14:paraId="3BBE6BF5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716F" w14:textId="77777777" w:rsidR="00764527" w:rsidRPr="00B53356" w:rsidRDefault="00CE559D" w:rsidP="00B53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Cs/>
              </w:rPr>
            </w:pPr>
            <w:r w:rsidRPr="00B53356">
              <w:rPr>
                <w:rFonts w:ascii="Arial" w:hAnsi="Arial" w:cs="Calibri"/>
                <w:b/>
              </w:rPr>
              <w:t xml:space="preserve">Question </w:t>
            </w:r>
            <w:r w:rsidR="009E427E" w:rsidRPr="00B53356">
              <w:rPr>
                <w:rFonts w:ascii="Arial" w:hAnsi="Arial" w:cs="Calibri"/>
                <w:b/>
              </w:rPr>
              <w:t>4</w:t>
            </w:r>
            <w:r w:rsidR="00A3544B" w:rsidRPr="00B53356">
              <w:rPr>
                <w:rFonts w:ascii="Arial" w:hAnsi="Arial" w:cs="Calibri"/>
                <w:b/>
              </w:rPr>
              <w:t xml:space="preserve">: </w:t>
            </w:r>
            <w:r w:rsidR="00764527" w:rsidRPr="00B53356">
              <w:rPr>
                <w:rFonts w:ascii="Arial" w:hAnsi="Arial" w:cs="Calibri"/>
                <w:bCs/>
              </w:rPr>
              <w:t>If so, do you have any comments on the indicative drafting?</w:t>
            </w:r>
          </w:p>
          <w:p w14:paraId="70DF25EA" w14:textId="1E3D71CA" w:rsidR="00A3544B" w:rsidRPr="003E2F2A" w:rsidRDefault="00A3544B" w:rsidP="003E2F2A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n-GB"/>
              </w:rPr>
            </w:pPr>
          </w:p>
        </w:tc>
      </w:tr>
      <w:tr w:rsidR="00DE4528" w:rsidRPr="00D7301D" w14:paraId="3A25BE37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9C20" w14:textId="77777777" w:rsidR="00DE4528" w:rsidRPr="00DE4528" w:rsidRDefault="00DE4528" w:rsidP="00DE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BF6CF0F" w14:textId="77777777" w:rsidR="00DE4528" w:rsidRDefault="00DE4528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5A1D88F0" w14:textId="77777777" w:rsidR="00AA1752" w:rsidRDefault="00AA175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6309757A" w14:textId="77777777" w:rsidR="00917DC2" w:rsidRDefault="00917DC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29298D7D" w14:textId="4345427B" w:rsidR="003E2F2A" w:rsidRPr="00A3544B" w:rsidRDefault="003E2F2A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9E427E" w:rsidRPr="00AA1752" w14:paraId="49041C5F" w14:textId="77777777" w:rsidTr="00B54AF2">
        <w:trPr>
          <w:trHeight w:val="104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AE50" w14:textId="77777777" w:rsidR="00524782" w:rsidRPr="00B53356" w:rsidRDefault="009E427E" w:rsidP="00B53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Cs/>
              </w:rPr>
            </w:pPr>
            <w:r w:rsidRPr="00B53356">
              <w:rPr>
                <w:rFonts w:ascii="Arial" w:hAnsi="Arial" w:cs="Calibri"/>
                <w:b/>
              </w:rPr>
              <w:lastRenderedPageBreak/>
              <w:t xml:space="preserve">Question 5: </w:t>
            </w:r>
            <w:r w:rsidR="00524782" w:rsidRPr="00B53356">
              <w:rPr>
                <w:rFonts w:ascii="Arial" w:hAnsi="Arial" w:cs="Calibri"/>
                <w:bCs/>
              </w:rPr>
              <w:t xml:space="preserve">Should the terms of UT rule 24 be adjusted </w:t>
            </w:r>
            <w:proofErr w:type="gramStart"/>
            <w:r w:rsidR="00524782" w:rsidRPr="00B53356">
              <w:rPr>
                <w:rFonts w:ascii="Arial" w:hAnsi="Arial" w:cs="Calibri"/>
                <w:bCs/>
              </w:rPr>
              <w:t>so as to</w:t>
            </w:r>
            <w:proofErr w:type="gramEnd"/>
            <w:r w:rsidR="00524782" w:rsidRPr="00B53356">
              <w:rPr>
                <w:rFonts w:ascii="Arial" w:hAnsi="Arial" w:cs="Calibri"/>
                <w:bCs/>
              </w:rPr>
              <w:t xml:space="preserve"> conform more closely with CPR. 13.2 (Option 3)? If so, why; and if not, why not?</w:t>
            </w:r>
          </w:p>
          <w:p w14:paraId="15C53161" w14:textId="554DE8DC" w:rsidR="009E427E" w:rsidRPr="00B54AF2" w:rsidRDefault="009E427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n-GB"/>
              </w:rPr>
            </w:pPr>
          </w:p>
        </w:tc>
      </w:tr>
      <w:tr w:rsidR="009E427E" w:rsidRPr="00A3544B" w14:paraId="2C5E919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42F3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A324755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5E766AA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95A58FC" w14:textId="1E358CDA" w:rsid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7694A1C" w14:textId="77777777" w:rsidR="003E2F2A" w:rsidRPr="009E427E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A146B20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E427E" w:rsidRPr="00AA1752" w14:paraId="0EC29D69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2BC6" w14:textId="77777777" w:rsidR="00BD4510" w:rsidRPr="00B53356" w:rsidRDefault="009E427E" w:rsidP="00B53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Cs/>
              </w:rPr>
            </w:pPr>
            <w:r w:rsidRPr="00B53356">
              <w:rPr>
                <w:rFonts w:ascii="Arial" w:hAnsi="Arial" w:cs="Calibri"/>
                <w:b/>
              </w:rPr>
              <w:t xml:space="preserve">Question 6: </w:t>
            </w:r>
            <w:r w:rsidR="00BD4510" w:rsidRPr="00B53356">
              <w:rPr>
                <w:rFonts w:ascii="Arial" w:hAnsi="Arial" w:cs="Calibri"/>
                <w:bCs/>
              </w:rPr>
              <w:t>If so, do you have any comments on the indicative drafting?</w:t>
            </w:r>
          </w:p>
          <w:p w14:paraId="7DC1CC2C" w14:textId="761E0AFE" w:rsidR="009E427E" w:rsidRPr="00B54AF2" w:rsidRDefault="009E427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n-GB"/>
              </w:rPr>
            </w:pPr>
          </w:p>
        </w:tc>
      </w:tr>
      <w:tr w:rsidR="009E427E" w:rsidRPr="00A3544B" w14:paraId="4BEFB4E2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8E7F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17F097AC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3F76CCB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61549EA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6C1CF66" w14:textId="77777777" w:rsid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9C16941" w14:textId="6D4CCF83" w:rsidR="003E2F2A" w:rsidRPr="009E427E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E427E" w:rsidRPr="00AA1752" w14:paraId="1396E56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334E" w14:textId="77777777" w:rsidR="005C0E9E" w:rsidRPr="002A4177" w:rsidRDefault="009E427E" w:rsidP="005C0E9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/>
              </w:rPr>
            </w:pPr>
            <w:r w:rsidRPr="007F79CC">
              <w:rPr>
                <w:rFonts w:ascii="Arial" w:hAnsi="Arial" w:cs="Arial"/>
                <w:b/>
                <w:bCs/>
                <w:lang w:val="en-GB"/>
              </w:rPr>
              <w:t xml:space="preserve">Question 7: </w:t>
            </w:r>
            <w:r w:rsidR="005C0E9E" w:rsidRPr="002A4177">
              <w:rPr>
                <w:rFonts w:ascii="Arial" w:hAnsi="Arial" w:cs="Arial"/>
                <w:color w:val="000000"/>
                <w:shd w:val="clear" w:color="auto" w:fill="FFFFFF"/>
              </w:rPr>
              <w:t xml:space="preserve">Should the terms of UT rule 24 be widened </w:t>
            </w:r>
            <w:proofErr w:type="gramStart"/>
            <w:r w:rsidR="005C0E9E" w:rsidRPr="002A4177">
              <w:rPr>
                <w:rFonts w:ascii="Arial" w:hAnsi="Arial" w:cs="Arial"/>
                <w:color w:val="000000"/>
                <w:shd w:val="clear" w:color="auto" w:fill="FFFFFF"/>
              </w:rPr>
              <w:t>so as to</w:t>
            </w:r>
            <w:proofErr w:type="gramEnd"/>
            <w:r w:rsidR="005C0E9E" w:rsidRPr="002A4177">
              <w:rPr>
                <w:rFonts w:ascii="Arial" w:hAnsi="Arial" w:cs="Arial"/>
                <w:color w:val="000000"/>
                <w:shd w:val="clear" w:color="auto" w:fill="FFFFFF"/>
              </w:rPr>
              <w:t xml:space="preserve"> conform more closely with CPR. 13.2 </w:t>
            </w:r>
            <w:r w:rsidR="005C0E9E" w:rsidRPr="002A4177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and</w:t>
            </w:r>
            <w:r w:rsidR="005C0E9E" w:rsidRPr="002A4177">
              <w:rPr>
                <w:rFonts w:ascii="Arial" w:hAnsi="Arial" w:cs="Arial"/>
                <w:color w:val="000000"/>
                <w:shd w:val="clear" w:color="auto" w:fill="FFFFFF"/>
              </w:rPr>
              <w:t xml:space="preserve"> to accommodate applications for permission to appeal (Option 4)? </w:t>
            </w:r>
            <w:r w:rsidR="005C0E9E" w:rsidRPr="002A4177">
              <w:rPr>
                <w:rFonts w:ascii="Arial" w:hAnsi="Arial"/>
              </w:rPr>
              <w:t>If so, why; and if not, why not?</w:t>
            </w:r>
          </w:p>
          <w:p w14:paraId="4FF560FF" w14:textId="1BD4E56B" w:rsidR="009E427E" w:rsidRPr="00B54AF2" w:rsidRDefault="009E427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n-GB"/>
              </w:rPr>
            </w:pPr>
          </w:p>
        </w:tc>
      </w:tr>
      <w:tr w:rsidR="009E427E" w:rsidRPr="00A3544B" w14:paraId="38568D4D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DD22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33236D9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286EDFFA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09335B0" w14:textId="443E4ACE" w:rsid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24C89701" w14:textId="77777777" w:rsidR="003E2F2A" w:rsidRPr="009E427E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A7F7FCB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E427E" w:rsidRPr="00AA1752" w14:paraId="7D45F9F5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643" w14:textId="77777777" w:rsidR="009C3243" w:rsidRPr="00B53356" w:rsidRDefault="009E427E" w:rsidP="00B53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Cs/>
              </w:rPr>
            </w:pPr>
            <w:r w:rsidRPr="00B53356">
              <w:rPr>
                <w:rFonts w:ascii="Arial" w:hAnsi="Arial" w:cs="Calibri"/>
                <w:b/>
              </w:rPr>
              <w:t xml:space="preserve">Question 8: </w:t>
            </w:r>
            <w:r w:rsidR="009C3243" w:rsidRPr="00B53356">
              <w:rPr>
                <w:rFonts w:ascii="Arial" w:hAnsi="Arial" w:cs="Calibri"/>
                <w:bCs/>
              </w:rPr>
              <w:t>If so, do you have any comments on the indicative drafting?</w:t>
            </w:r>
          </w:p>
          <w:p w14:paraId="65941712" w14:textId="607B9A9D" w:rsidR="009E427E" w:rsidRPr="00B54AF2" w:rsidRDefault="009E427E" w:rsidP="00B54AF2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n-GB"/>
              </w:rPr>
            </w:pPr>
          </w:p>
        </w:tc>
      </w:tr>
      <w:tr w:rsidR="009E427E" w:rsidRPr="00A3544B" w14:paraId="1DA033EB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25D7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281F6A12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834FA86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37BBEB0" w14:textId="3E55D6DB" w:rsid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7E20730F" w14:textId="77777777" w:rsidR="003E2F2A" w:rsidRPr="009E427E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D4F1332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B54AF2" w:rsidRPr="00A3544B" w14:paraId="59EBB917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62C8" w14:textId="77777777" w:rsidR="001368E1" w:rsidRPr="00B53356" w:rsidRDefault="00B54AF2" w:rsidP="00B53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Cs/>
              </w:rPr>
            </w:pPr>
            <w:r w:rsidRPr="00B53356">
              <w:rPr>
                <w:rFonts w:ascii="Arial" w:hAnsi="Arial" w:cs="Calibri"/>
                <w:b/>
              </w:rPr>
              <w:t>Question 9</w:t>
            </w:r>
            <w:r w:rsidRPr="00B53356">
              <w:rPr>
                <w:rFonts w:ascii="Arial" w:hAnsi="Arial" w:cs="Calibri"/>
                <w:bCs/>
              </w:rPr>
              <w:t xml:space="preserve">: </w:t>
            </w:r>
            <w:r w:rsidR="001368E1" w:rsidRPr="00B53356">
              <w:rPr>
                <w:rFonts w:ascii="Arial" w:hAnsi="Arial" w:cs="Calibri"/>
                <w:bCs/>
              </w:rPr>
              <w:t>Should a UT rule 24 response be mandatory in all cases (Option 5)? If so, why; and if not, why not?</w:t>
            </w:r>
          </w:p>
          <w:p w14:paraId="28302442" w14:textId="1C327AE2" w:rsidR="00B54AF2" w:rsidRPr="00DE4528" w:rsidRDefault="00B54AF2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B54AF2" w:rsidRPr="00A3544B" w14:paraId="4E9739C5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F65C" w14:textId="77777777" w:rsidR="00B54AF2" w:rsidRPr="00DE4528" w:rsidRDefault="00B54AF2" w:rsidP="00B5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DACF7ED" w14:textId="77777777" w:rsidR="00B54AF2" w:rsidRDefault="00B54AF2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845559C" w14:textId="77777777" w:rsidR="003E2F2A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5439227" w14:textId="77777777" w:rsidR="003E2F2A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30E170F" w14:textId="4C4ABD35" w:rsidR="003E2F2A" w:rsidRPr="00DE4528" w:rsidRDefault="003E2F2A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C3243" w:rsidRPr="00DE4528" w14:paraId="7E1C7677" w14:textId="77777777" w:rsidTr="009C3243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651E" w14:textId="77777777" w:rsidR="00080C49" w:rsidRPr="00B53356" w:rsidRDefault="009C3243" w:rsidP="00B53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Calibri"/>
                <w:bCs/>
              </w:rPr>
            </w:pPr>
            <w:r w:rsidRPr="00B53356">
              <w:rPr>
                <w:rFonts w:ascii="Arial" w:hAnsi="Arial" w:cs="Calibri"/>
                <w:b/>
              </w:rPr>
              <w:lastRenderedPageBreak/>
              <w:t xml:space="preserve">Question 10: </w:t>
            </w:r>
            <w:r w:rsidR="00080C49" w:rsidRPr="00B53356">
              <w:rPr>
                <w:rFonts w:ascii="Arial" w:hAnsi="Arial" w:cs="Calibri"/>
                <w:bCs/>
              </w:rPr>
              <w:t>If so, do you have any comments on the indicative drafting?</w:t>
            </w:r>
          </w:p>
          <w:p w14:paraId="7AA0990D" w14:textId="6ACAEC97" w:rsidR="009C3243" w:rsidRPr="00407EBC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</w:rPr>
            </w:pPr>
          </w:p>
        </w:tc>
      </w:tr>
      <w:tr w:rsidR="009C3243" w:rsidRPr="00DE4528" w14:paraId="36B85796" w14:textId="77777777" w:rsidTr="009C3243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9F0E" w14:textId="77777777" w:rsidR="009C3243" w:rsidRPr="00DE4528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17579E40" w14:textId="77777777" w:rsidR="009C3243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175EBFA4" w14:textId="77777777" w:rsidR="009C3243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28EAA782" w14:textId="77777777" w:rsidR="009C3243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D28F128" w14:textId="77777777" w:rsidR="009C3243" w:rsidRPr="00DE4528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9C3243" w:rsidRPr="00DE4528" w14:paraId="29B82B95" w14:textId="77777777" w:rsidTr="009C3243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D6FA" w14:textId="365AF955" w:rsidR="009C3243" w:rsidRPr="00407EBC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</w:rPr>
            </w:pPr>
            <w:r w:rsidRPr="00407EBC">
              <w:rPr>
                <w:rFonts w:ascii="Arial" w:hAnsi="Arial"/>
                <w:b/>
                <w:bCs/>
                <w:sz w:val="22"/>
                <w:szCs w:val="22"/>
              </w:rPr>
              <w:t>Question 11</w:t>
            </w:r>
            <w:r w:rsidRPr="00407EBC">
              <w:rPr>
                <w:rFonts w:ascii="Arial" w:hAnsi="Arial"/>
                <w:sz w:val="22"/>
                <w:szCs w:val="22"/>
              </w:rPr>
              <w:t>: Do you have any further comments?</w:t>
            </w:r>
          </w:p>
        </w:tc>
      </w:tr>
      <w:tr w:rsidR="009C3243" w:rsidRPr="00DE4528" w14:paraId="065C3607" w14:textId="77777777" w:rsidTr="009C3243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C926" w14:textId="77777777" w:rsidR="009C3243" w:rsidRPr="00DE4528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D6D7E5C" w14:textId="77777777" w:rsidR="009C3243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C957B2B" w14:textId="77777777" w:rsidR="009C3243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DA30241" w14:textId="77777777" w:rsidR="009C3243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19A452A" w14:textId="77777777" w:rsidR="009C3243" w:rsidRPr="00DE4528" w:rsidRDefault="009C3243" w:rsidP="002E6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7CD0172A" w14:textId="77777777" w:rsidR="002E7100" w:rsidRDefault="002E71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E7100" w:rsidSect="006C55B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DF520" w14:textId="77777777" w:rsidR="00C853CB" w:rsidRDefault="00C853CB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5C148D2" w14:textId="77777777" w:rsidR="00C853CB" w:rsidRDefault="00C853CB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0B47" w14:textId="77777777" w:rsidR="00C853CB" w:rsidRDefault="00C853CB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C0D3B6" w14:textId="77777777" w:rsidR="00C853CB" w:rsidRDefault="00C853CB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B38D5"/>
    <w:multiLevelType w:val="hybridMultilevel"/>
    <w:tmpl w:val="1E5290D4"/>
    <w:styleLink w:val="ImportedStyle2"/>
    <w:lvl w:ilvl="0" w:tplc="7ABE5ECE">
      <w:start w:val="1"/>
      <w:numFmt w:val="lowerLetter"/>
      <w:lvlText w:val="%1)"/>
      <w:lvlJc w:val="left"/>
      <w:pPr>
        <w:ind w:left="278" w:hanging="278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E5026">
      <w:start w:val="1"/>
      <w:numFmt w:val="lowerLetter"/>
      <w:lvlText w:val="%2)"/>
      <w:lvlJc w:val="left"/>
      <w:pPr>
        <w:ind w:left="7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2CEBF8">
      <w:start w:val="1"/>
      <w:numFmt w:val="lowerLetter"/>
      <w:lvlText w:val="%3)"/>
      <w:lvlJc w:val="left"/>
      <w:pPr>
        <w:ind w:left="10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88BD30">
      <w:start w:val="1"/>
      <w:numFmt w:val="lowerLetter"/>
      <w:lvlText w:val="%4)"/>
      <w:lvlJc w:val="left"/>
      <w:pPr>
        <w:ind w:left="14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1C8BCC">
      <w:start w:val="1"/>
      <w:numFmt w:val="lowerLetter"/>
      <w:lvlText w:val="%5)"/>
      <w:lvlJc w:val="left"/>
      <w:pPr>
        <w:ind w:left="178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966EA8">
      <w:start w:val="1"/>
      <w:numFmt w:val="lowerLetter"/>
      <w:lvlText w:val="%6)"/>
      <w:lvlJc w:val="left"/>
      <w:pPr>
        <w:ind w:left="2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B820EA">
      <w:start w:val="1"/>
      <w:numFmt w:val="lowerLetter"/>
      <w:lvlText w:val="%7)"/>
      <w:lvlJc w:val="left"/>
      <w:pPr>
        <w:ind w:left="250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B0CAD0">
      <w:start w:val="1"/>
      <w:numFmt w:val="lowerLetter"/>
      <w:lvlText w:val="%8)"/>
      <w:lvlJc w:val="left"/>
      <w:pPr>
        <w:ind w:left="28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74F570">
      <w:start w:val="1"/>
      <w:numFmt w:val="lowerLetter"/>
      <w:lvlText w:val="%9)"/>
      <w:lvlJc w:val="left"/>
      <w:pPr>
        <w:ind w:left="32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352556F"/>
    <w:multiLevelType w:val="multilevel"/>
    <w:tmpl w:val="42367710"/>
    <w:numStyleLink w:val="Lettered"/>
  </w:abstractNum>
  <w:abstractNum w:abstractNumId="4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40C97"/>
    <w:multiLevelType w:val="hybridMultilevel"/>
    <w:tmpl w:val="42367710"/>
    <w:styleLink w:val="Lettered"/>
    <w:lvl w:ilvl="0" w:tplc="42367710">
      <w:start w:val="1"/>
      <w:numFmt w:val="lowerLetter"/>
      <w:lvlText w:val="%1)"/>
      <w:lvlJc w:val="left"/>
      <w:pPr>
        <w:ind w:left="278" w:hanging="278"/>
      </w:pPr>
      <w:rPr>
        <w:rFonts w:ascii="Helvetica" w:eastAsia="Arial Unicode MS" w:hAnsi="Helvetica" w:cs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3C3FD6">
      <w:start w:val="1"/>
      <w:numFmt w:val="lowerLetter"/>
      <w:lvlText w:val="%2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F08850">
      <w:start w:val="1"/>
      <w:numFmt w:val="lowerLetter"/>
      <w:lvlText w:val="%3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661AD6">
      <w:start w:val="1"/>
      <w:numFmt w:val="lowerLetter"/>
      <w:lvlText w:val="%4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A47626">
      <w:start w:val="1"/>
      <w:numFmt w:val="lowerLetter"/>
      <w:lvlText w:val="%5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CAD892">
      <w:start w:val="1"/>
      <w:numFmt w:val="lowerLetter"/>
      <w:lvlText w:val="%6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748DF6">
      <w:start w:val="1"/>
      <w:numFmt w:val="lowerLetter"/>
      <w:lvlText w:val="%7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0EE116">
      <w:start w:val="1"/>
      <w:numFmt w:val="lowerLetter"/>
      <w:lvlText w:val="%8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C85308">
      <w:start w:val="1"/>
      <w:numFmt w:val="lowerLetter"/>
      <w:lvlText w:val="%9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40704A9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9B2824"/>
    <w:multiLevelType w:val="hybridMultilevel"/>
    <w:tmpl w:val="1E5290D4"/>
    <w:numStyleLink w:val="ImportedStyle2"/>
  </w:abstractNum>
  <w:abstractNum w:abstractNumId="11" w15:restartNumberingAfterBreak="0">
    <w:nsid w:val="6B80632C"/>
    <w:multiLevelType w:val="hybridMultilevel"/>
    <w:tmpl w:val="42367710"/>
    <w:numStyleLink w:val="Lettered"/>
  </w:abstractNum>
  <w:abstractNum w:abstractNumId="12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4"/>
  </w:num>
  <w:num w:numId="11">
    <w:abstractNumId w:val="4"/>
    <w:lvlOverride w:ilvl="0">
      <w:startOverride w:val="6"/>
    </w:lvlOverride>
  </w:num>
  <w:num w:numId="12">
    <w:abstractNumId w:val="5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B0"/>
    <w:rsid w:val="00077ABA"/>
    <w:rsid w:val="00080C49"/>
    <w:rsid w:val="000D2B5C"/>
    <w:rsid w:val="001368E1"/>
    <w:rsid w:val="00147822"/>
    <w:rsid w:val="001B0A0F"/>
    <w:rsid w:val="001B506B"/>
    <w:rsid w:val="00217D09"/>
    <w:rsid w:val="0026381D"/>
    <w:rsid w:val="00293F1D"/>
    <w:rsid w:val="002E11F0"/>
    <w:rsid w:val="002E7100"/>
    <w:rsid w:val="002F4B81"/>
    <w:rsid w:val="003064AA"/>
    <w:rsid w:val="003E2F2A"/>
    <w:rsid w:val="003E54B1"/>
    <w:rsid w:val="00407EBC"/>
    <w:rsid w:val="004229C0"/>
    <w:rsid w:val="00435FE5"/>
    <w:rsid w:val="004442D1"/>
    <w:rsid w:val="0047034F"/>
    <w:rsid w:val="004C06DC"/>
    <w:rsid w:val="004C1325"/>
    <w:rsid w:val="00524782"/>
    <w:rsid w:val="005331FC"/>
    <w:rsid w:val="00544590"/>
    <w:rsid w:val="005C0E9E"/>
    <w:rsid w:val="005C2453"/>
    <w:rsid w:val="005D162F"/>
    <w:rsid w:val="0068495D"/>
    <w:rsid w:val="006C55B0"/>
    <w:rsid w:val="0074609A"/>
    <w:rsid w:val="00754326"/>
    <w:rsid w:val="00764527"/>
    <w:rsid w:val="007F029F"/>
    <w:rsid w:val="007F79CC"/>
    <w:rsid w:val="00805C32"/>
    <w:rsid w:val="008316B7"/>
    <w:rsid w:val="008316F0"/>
    <w:rsid w:val="008D17BD"/>
    <w:rsid w:val="00914BB9"/>
    <w:rsid w:val="00917DC2"/>
    <w:rsid w:val="00923775"/>
    <w:rsid w:val="00943F4D"/>
    <w:rsid w:val="00982550"/>
    <w:rsid w:val="009C3243"/>
    <w:rsid w:val="009E427E"/>
    <w:rsid w:val="009E56EC"/>
    <w:rsid w:val="00A3544B"/>
    <w:rsid w:val="00A50DF7"/>
    <w:rsid w:val="00A90EEE"/>
    <w:rsid w:val="00AA1752"/>
    <w:rsid w:val="00AA344C"/>
    <w:rsid w:val="00AC7D38"/>
    <w:rsid w:val="00AE07BE"/>
    <w:rsid w:val="00AF123F"/>
    <w:rsid w:val="00B4184E"/>
    <w:rsid w:val="00B45277"/>
    <w:rsid w:val="00B53356"/>
    <w:rsid w:val="00B54AF2"/>
    <w:rsid w:val="00B6088F"/>
    <w:rsid w:val="00B73216"/>
    <w:rsid w:val="00B87D7E"/>
    <w:rsid w:val="00B96296"/>
    <w:rsid w:val="00BC31CC"/>
    <w:rsid w:val="00BD3FD8"/>
    <w:rsid w:val="00BD4510"/>
    <w:rsid w:val="00BD6F9D"/>
    <w:rsid w:val="00C4161C"/>
    <w:rsid w:val="00C72361"/>
    <w:rsid w:val="00C853CB"/>
    <w:rsid w:val="00CE559D"/>
    <w:rsid w:val="00D43989"/>
    <w:rsid w:val="00D645C4"/>
    <w:rsid w:val="00D7038E"/>
    <w:rsid w:val="00D7301D"/>
    <w:rsid w:val="00DE4528"/>
    <w:rsid w:val="00E0682A"/>
    <w:rsid w:val="00EB2C6A"/>
    <w:rsid w:val="00EF708A"/>
    <w:rsid w:val="00F034D4"/>
    <w:rsid w:val="00F045AF"/>
    <w:rsid w:val="00F50A5D"/>
    <w:rsid w:val="00F9074F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  <w:style w:type="paragraph" w:customStyle="1" w:styleId="BodyA">
    <w:name w:val="Body A"/>
    <w:rsid w:val="00D7301D"/>
    <w:rPr>
      <w:rFonts w:ascii="Helvetica" w:hAnsi="Helvetica" w:cs="Arial Unicode MS"/>
      <w:color w:val="000000"/>
      <w:u w:color="000000"/>
      <w:lang w:val="en-US"/>
    </w:rPr>
  </w:style>
  <w:style w:type="character" w:customStyle="1" w:styleId="None">
    <w:name w:val="None"/>
    <w:rsid w:val="00D7301D"/>
  </w:style>
  <w:style w:type="numbering" w:customStyle="1" w:styleId="Lettered">
    <w:name w:val="Lettered"/>
    <w:rsid w:val="00D7301D"/>
    <w:pPr>
      <w:numPr>
        <w:numId w:val="16"/>
      </w:numPr>
    </w:pPr>
  </w:style>
  <w:style w:type="numbering" w:customStyle="1" w:styleId="ImportedStyle2">
    <w:name w:val="Imported Style 2"/>
    <w:rsid w:val="00D7301D"/>
    <w:pPr>
      <w:numPr>
        <w:numId w:val="18"/>
      </w:numPr>
    </w:pPr>
  </w:style>
  <w:style w:type="paragraph" w:customStyle="1" w:styleId="Normal1">
    <w:name w:val="Normal1"/>
    <w:basedOn w:val="Normal"/>
    <w:rsid w:val="00AA3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styleId="List">
    <w:name w:val="List"/>
    <w:basedOn w:val="Normal"/>
    <w:semiHidden/>
    <w:unhideWhenUsed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40"/>
      <w:ind w:left="283" w:hanging="283"/>
    </w:pPr>
    <w:rPr>
      <w:rFonts w:ascii="Arial" w:eastAsia="Times New Roman" w:hAnsi="Arial" w:cs="Times New Roman"/>
      <w:color w:val="auto"/>
      <w:sz w:val="22"/>
      <w:szCs w:val="20"/>
      <w:lang w:val="en-GB"/>
    </w:rPr>
  </w:style>
  <w:style w:type="paragraph" w:customStyle="1" w:styleId="Normal2">
    <w:name w:val="Normal2"/>
    <w:basedOn w:val="Normal"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customStyle="1" w:styleId="Body">
    <w:name w:val="Body"/>
    <w:rsid w:val="00435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54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F2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F2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List Paragraph12,OBC Bullet,List Paragraph11"/>
    <w:basedOn w:val="Normal"/>
    <w:link w:val="ListParagraphChar"/>
    <w:uiPriority w:val="34"/>
    <w:qFormat/>
    <w:rsid w:val="00293F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locked/>
    <w:rsid w:val="00293F1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csecretariat@justice.gsi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8B26101BCA41B8CAA9C7D0CAB250" ma:contentTypeVersion="9" ma:contentTypeDescription="Create a new document." ma:contentTypeScope="" ma:versionID="5431916f2de503086a18154a4daa961f">
  <xsd:schema xmlns:xsd="http://www.w3.org/2001/XMLSchema" xmlns:xs="http://www.w3.org/2001/XMLSchema" xmlns:p="http://schemas.microsoft.com/office/2006/metadata/properties" xmlns:ns1="http://schemas.microsoft.com/sharepoint/v3" xmlns:ns3="07eca7b1-41cf-405d-ab9b-9852a2089dc6" targetNamespace="http://schemas.microsoft.com/office/2006/metadata/properties" ma:root="true" ma:fieldsID="0709eda3037191ef93f2667eae0ac712" ns1:_="" ns3:_="">
    <xsd:import namespace="http://schemas.microsoft.com/sharepoint/v3"/>
    <xsd:import namespace="07eca7b1-41cf-405d-ab9b-9852a2089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a7b1-41cf-405d-ab9b-9852a208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59C9D-EF64-4DB1-9EBF-E1F931A97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39E47-AA53-4369-B319-2612F46EF7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1DBF72-9B3E-4EB8-B741-46957C14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ca7b1-41cf-405d-ab9b-9852a2089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Parkash, Vijay</cp:lastModifiedBy>
  <cp:revision>19</cp:revision>
  <cp:lastPrinted>2017-02-09T10:35:00Z</cp:lastPrinted>
  <dcterms:created xsi:type="dcterms:W3CDTF">2021-05-13T09:30:00Z</dcterms:created>
  <dcterms:modified xsi:type="dcterms:W3CDTF">2021-05-14T08:20:00Z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0x010100B9ED8B26101BCA41B8CAA9C7D0CAB250</vt:lpwstr>
  </property>
</Properties>
</file>