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F38A" w14:textId="77777777" w:rsidR="0039259D" w:rsidRDefault="0039259D" w:rsidP="00C02817">
      <w:pPr>
        <w:pStyle w:val="FARBody"/>
        <w:rPr>
          <w:rFonts w:cstheme="minorHAnsi"/>
          <w:b/>
        </w:rPr>
      </w:pPr>
    </w:p>
    <w:p w14:paraId="374AE29B" w14:textId="77777777" w:rsidR="00984D07" w:rsidRPr="0085548B" w:rsidRDefault="006131D5" w:rsidP="00C02817">
      <w:pPr>
        <w:pStyle w:val="FARBody"/>
        <w:rPr>
          <w:rFonts w:cstheme="minorHAnsi"/>
        </w:rPr>
      </w:pPr>
      <w:r w:rsidRPr="004C156F">
        <w:rPr>
          <w:rFonts w:cstheme="minorHAnsi"/>
          <w:b/>
        </w:rPr>
        <w:t>DATE</w:t>
      </w:r>
      <w:r w:rsidR="00180353" w:rsidRPr="004C156F">
        <w:rPr>
          <w:rFonts w:cstheme="minorHAnsi"/>
          <w:b/>
        </w:rPr>
        <w:t>D</w:t>
      </w:r>
      <w:r w:rsidR="00180353">
        <w:rPr>
          <w:rFonts w:cstheme="minorHAnsi"/>
        </w:rPr>
        <w:t xml:space="preserve"> [■] </w:t>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002F39E6">
        <w:rPr>
          <w:rFonts w:cstheme="minorHAnsi"/>
        </w:rPr>
        <w:tab/>
      </w:r>
      <w:r w:rsidRPr="004C156F">
        <w:rPr>
          <w:rFonts w:cstheme="minorHAnsi"/>
          <w:b/>
        </w:rPr>
        <w:t>201</w:t>
      </w:r>
      <w:r w:rsidR="002F39E6">
        <w:t>[■</w:t>
      </w:r>
      <w:r w:rsidR="00051E53">
        <w:t>]</w:t>
      </w:r>
    </w:p>
    <w:p w14:paraId="4EE41652" w14:textId="77777777" w:rsidR="00984D07" w:rsidRPr="0085548B" w:rsidRDefault="00984D07" w:rsidP="00C02817">
      <w:pPr>
        <w:pStyle w:val="FARBody"/>
        <w:rPr>
          <w:rFonts w:cstheme="minorHAnsi"/>
          <w:b/>
          <w:bCs/>
        </w:rPr>
      </w:pPr>
      <w:r w:rsidRPr="0085548B">
        <w:rPr>
          <w:rFonts w:cstheme="minorHAnsi"/>
          <w:b/>
          <w:bCs/>
        </w:rPr>
        <w:t>PARTIES</w:t>
      </w:r>
    </w:p>
    <w:p w14:paraId="1F39229B" w14:textId="77777777" w:rsidR="00DB7FA2" w:rsidRPr="00B66050" w:rsidRDefault="002F39E6" w:rsidP="00B66050">
      <w:pPr>
        <w:pStyle w:val="FARParties"/>
      </w:pPr>
      <w:r>
        <w:t>[</w:t>
      </w:r>
      <w:r w:rsidR="00B66050">
        <w:t>[</w:t>
      </w:r>
      <w:r w:rsidRPr="00881270">
        <w:rPr>
          <w:highlight w:val="lightGray"/>
        </w:rPr>
        <w:t xml:space="preserve">INSERT </w:t>
      </w:r>
      <w:r w:rsidR="007C255B">
        <w:rPr>
          <w:highlight w:val="lightGray"/>
        </w:rPr>
        <w:t>IND</w:t>
      </w:r>
      <w:r w:rsidR="00881270" w:rsidRPr="00B6015C">
        <w:rPr>
          <w:highlight w:val="lightGray"/>
        </w:rPr>
        <w:t>I</w:t>
      </w:r>
      <w:r w:rsidR="007C255B" w:rsidRPr="00B6015C">
        <w:rPr>
          <w:highlight w:val="lightGray"/>
        </w:rPr>
        <w:t>V</w:t>
      </w:r>
      <w:r w:rsidR="007C255B">
        <w:rPr>
          <w:highlight w:val="lightGray"/>
        </w:rPr>
        <w:t xml:space="preserve">IDUAL </w:t>
      </w:r>
      <w:r w:rsidRPr="00881270">
        <w:rPr>
          <w:highlight w:val="lightGray"/>
        </w:rPr>
        <w:t>NAME</w:t>
      </w:r>
      <w:r w:rsidR="00B66050" w:rsidRPr="0085548B">
        <w:t>]</w:t>
      </w:r>
      <w:r>
        <w:t xml:space="preserve"> of [</w:t>
      </w:r>
      <w:r w:rsidRPr="00B6015C">
        <w:rPr>
          <w:highlight w:val="lightGray"/>
        </w:rPr>
        <w:t xml:space="preserve">INSERT </w:t>
      </w:r>
      <w:r w:rsidR="007C255B">
        <w:rPr>
          <w:highlight w:val="lightGray"/>
        </w:rPr>
        <w:t xml:space="preserve">INDIVIDUAL'S </w:t>
      </w:r>
      <w:r w:rsidRPr="00B6015C">
        <w:rPr>
          <w:highlight w:val="lightGray"/>
        </w:rPr>
        <w:t>ADDRESS</w:t>
      </w:r>
      <w:r>
        <w:t>]] [[</w:t>
      </w:r>
      <w:r w:rsidRPr="00B6015C">
        <w:rPr>
          <w:highlight w:val="lightGray"/>
        </w:rPr>
        <w:t>INSERT NAME OF COMPANY</w:t>
      </w:r>
      <w:r>
        <w:t>] (Company registration no: [</w:t>
      </w:r>
      <w:r w:rsidRPr="00B6015C">
        <w:rPr>
          <w:highlight w:val="lightGray"/>
        </w:rPr>
        <w:t>INSERT CO. NUMBER</w:t>
      </w:r>
      <w:r>
        <w:t>] whose registered office is at [</w:t>
      </w:r>
      <w:r w:rsidRPr="00B6015C">
        <w:rPr>
          <w:highlight w:val="lightGray"/>
        </w:rPr>
        <w:t>INSERT REGISTE</w:t>
      </w:r>
      <w:r w:rsidR="00881270">
        <w:rPr>
          <w:highlight w:val="lightGray"/>
        </w:rPr>
        <w:t>RE</w:t>
      </w:r>
      <w:r w:rsidRPr="00B6015C">
        <w:rPr>
          <w:highlight w:val="lightGray"/>
        </w:rPr>
        <w:t>D OFFICE ADDRESS</w:t>
      </w:r>
      <w:r>
        <w:t>]]</w:t>
      </w:r>
      <w:r w:rsidR="00DB7FA2" w:rsidRPr="00B66050">
        <w:rPr>
          <w:rFonts w:cstheme="minorHAnsi"/>
          <w:b/>
          <w:bCs/>
          <w:color w:val="000000"/>
        </w:rPr>
        <w:t xml:space="preserve"> </w:t>
      </w:r>
      <w:r w:rsidR="00E70019" w:rsidRPr="0080781A">
        <w:rPr>
          <w:highlight w:val="lightGray"/>
        </w:rPr>
        <w:t xml:space="preserve">[[INSERT OTHER DESCRIPTION OF </w:t>
      </w:r>
      <w:r w:rsidR="00C24FA3">
        <w:rPr>
          <w:highlight w:val="lightGray"/>
        </w:rPr>
        <w:t xml:space="preserve">SELLER </w:t>
      </w:r>
      <w:r w:rsidR="00E70019" w:rsidRPr="0080781A">
        <w:rPr>
          <w:highlight w:val="lightGray"/>
        </w:rPr>
        <w:t>IF NEITHER AN INDIVIDUAL OR COMPANY]]</w:t>
      </w:r>
      <w:r w:rsidR="00E70019">
        <w:t xml:space="preserve"> </w:t>
      </w:r>
      <w:r w:rsidR="00DB7FA2" w:rsidRPr="00B66050">
        <w:rPr>
          <w:rFonts w:cstheme="minorHAnsi"/>
          <w:bCs/>
          <w:color w:val="000000"/>
        </w:rPr>
        <w:t>(</w:t>
      </w:r>
      <w:r w:rsidR="00DB7FA2" w:rsidRPr="00B66050">
        <w:rPr>
          <w:rFonts w:cstheme="minorHAnsi"/>
          <w:b/>
          <w:bCs/>
          <w:color w:val="000000"/>
        </w:rPr>
        <w:t>Seller</w:t>
      </w:r>
      <w:r w:rsidR="00DB7FA2" w:rsidRPr="00B66050">
        <w:rPr>
          <w:rFonts w:cstheme="minorHAnsi"/>
          <w:bCs/>
          <w:color w:val="000000"/>
        </w:rPr>
        <w:t>)</w:t>
      </w:r>
    </w:p>
    <w:p w14:paraId="6DF14D7A" w14:textId="77777777" w:rsidR="00C02817" w:rsidRPr="00B66050" w:rsidRDefault="007C255B" w:rsidP="00B66050">
      <w:pPr>
        <w:pStyle w:val="FARParties"/>
      </w:pPr>
      <w:r>
        <w:t>[[</w:t>
      </w:r>
      <w:r w:rsidRPr="00B22AC5">
        <w:rPr>
          <w:highlight w:val="lightGray"/>
        </w:rPr>
        <w:t>INSERT</w:t>
      </w:r>
      <w:r w:rsidR="00201416">
        <w:rPr>
          <w:highlight w:val="lightGray"/>
        </w:rPr>
        <w:t xml:space="preserve"> </w:t>
      </w:r>
      <w:r w:rsidR="00B6015C">
        <w:rPr>
          <w:highlight w:val="lightGray"/>
        </w:rPr>
        <w:t>INDIVIDUAL</w:t>
      </w:r>
      <w:r w:rsidRPr="00B22AC5">
        <w:rPr>
          <w:highlight w:val="lightGray"/>
        </w:rPr>
        <w:t xml:space="preserve"> NAME</w:t>
      </w:r>
      <w:r w:rsidRPr="0085548B">
        <w:t>]</w:t>
      </w:r>
      <w:r>
        <w:t xml:space="preserve"> of [</w:t>
      </w:r>
      <w:r w:rsidRPr="00B22AC5">
        <w:rPr>
          <w:highlight w:val="lightGray"/>
        </w:rPr>
        <w:t>INSERT</w:t>
      </w:r>
      <w:r w:rsidR="00201416">
        <w:rPr>
          <w:highlight w:val="lightGray"/>
        </w:rPr>
        <w:t xml:space="preserve"> INDIVIDUAL</w:t>
      </w:r>
      <w:r w:rsidRPr="00B22AC5">
        <w:rPr>
          <w:highlight w:val="lightGray"/>
        </w:rPr>
        <w:t xml:space="preserve"> ADDRESS</w:t>
      </w:r>
      <w:r>
        <w:t>]] [[</w:t>
      </w:r>
      <w:r w:rsidRPr="00B22AC5">
        <w:rPr>
          <w:highlight w:val="lightGray"/>
        </w:rPr>
        <w:t>INSERT NAME OF COMPANY</w:t>
      </w:r>
      <w:r>
        <w:t>] (Company registration no: [</w:t>
      </w:r>
      <w:r w:rsidRPr="00B22AC5">
        <w:rPr>
          <w:highlight w:val="lightGray"/>
        </w:rPr>
        <w:t>INSERT CO. NUMBER</w:t>
      </w:r>
      <w:r>
        <w:t>] whose registered office is at [</w:t>
      </w:r>
      <w:r w:rsidRPr="00B22AC5">
        <w:rPr>
          <w:highlight w:val="lightGray"/>
        </w:rPr>
        <w:t xml:space="preserve">INSERT </w:t>
      </w:r>
      <w:r w:rsidR="00B6015C">
        <w:rPr>
          <w:highlight w:val="lightGray"/>
        </w:rPr>
        <w:t>REGISTERED</w:t>
      </w:r>
      <w:r w:rsidRPr="00B22AC5">
        <w:rPr>
          <w:highlight w:val="lightGray"/>
        </w:rPr>
        <w:t xml:space="preserve"> OFFICE ADDRESS</w:t>
      </w:r>
      <w:r>
        <w:t>]]</w:t>
      </w:r>
      <w:r w:rsidR="00E70019">
        <w:t xml:space="preserve"> </w:t>
      </w:r>
      <w:r w:rsidR="00E70019" w:rsidRPr="00B6015C">
        <w:rPr>
          <w:highlight w:val="lightGray"/>
        </w:rPr>
        <w:t>[[INSERT OTHER DESCRIPTION OF BUYER IF NEITHER AN INDIVIDUAL OR COMPANY</w:t>
      </w:r>
      <w:proofErr w:type="gramStart"/>
      <w:r w:rsidR="00E70019" w:rsidRPr="00B6015C">
        <w:rPr>
          <w:highlight w:val="lightGray"/>
        </w:rPr>
        <w:t>]]</w:t>
      </w:r>
      <w:r w:rsidR="009D00FB">
        <w:t xml:space="preserve"> </w:t>
      </w:r>
      <w:r w:rsidR="00107E98" w:rsidRPr="00B66050">
        <w:rPr>
          <w:rFonts w:cstheme="minorHAnsi"/>
          <w:color w:val="000000"/>
        </w:rPr>
        <w:t xml:space="preserve"> </w:t>
      </w:r>
      <w:r w:rsidR="00984D07" w:rsidRPr="00B66050">
        <w:rPr>
          <w:rFonts w:cstheme="minorHAnsi"/>
          <w:bCs/>
          <w:color w:val="000000"/>
        </w:rPr>
        <w:t>(</w:t>
      </w:r>
      <w:proofErr w:type="gramEnd"/>
      <w:r w:rsidR="00984D07" w:rsidRPr="00B66050">
        <w:rPr>
          <w:rFonts w:cstheme="minorHAnsi"/>
          <w:b/>
          <w:bCs/>
          <w:color w:val="000000"/>
        </w:rPr>
        <w:t>Buyer</w:t>
      </w:r>
      <w:r w:rsidR="00984D07" w:rsidRPr="00B66050">
        <w:rPr>
          <w:rFonts w:cstheme="minorHAnsi"/>
          <w:bCs/>
          <w:color w:val="000000"/>
        </w:rPr>
        <w:t>)</w:t>
      </w:r>
    </w:p>
    <w:p w14:paraId="5D3631DC" w14:textId="77777777" w:rsidR="00C02817" w:rsidRPr="0085548B" w:rsidRDefault="00107E98" w:rsidP="00C02817">
      <w:pPr>
        <w:pStyle w:val="FARBody"/>
        <w:rPr>
          <w:rFonts w:cstheme="minorHAnsi"/>
          <w:b/>
          <w:color w:val="000000"/>
        </w:rPr>
      </w:pPr>
      <w:r w:rsidRPr="0085548B">
        <w:rPr>
          <w:rFonts w:cstheme="minorHAnsi"/>
          <w:b/>
        </w:rPr>
        <w:t xml:space="preserve">WHEREAS </w:t>
      </w:r>
    </w:p>
    <w:p w14:paraId="0323BE89" w14:textId="77777777" w:rsidR="00C02817" w:rsidRDefault="00107E98" w:rsidP="00C02817">
      <w:pPr>
        <w:pStyle w:val="FARRecitals"/>
        <w:rPr>
          <w:rFonts w:cstheme="minorHAnsi"/>
        </w:rPr>
      </w:pPr>
      <w:r w:rsidRPr="0085548B">
        <w:rPr>
          <w:rFonts w:cstheme="minorHAnsi"/>
        </w:rPr>
        <w:t xml:space="preserve">The Seller owns the </w:t>
      </w:r>
      <w:r w:rsidR="002F39E6" w:rsidRPr="000E0ABD">
        <w:rPr>
          <w:rFonts w:cstheme="minorHAnsi"/>
        </w:rPr>
        <w:t>Works</w:t>
      </w:r>
      <w:r w:rsidRPr="0085548B">
        <w:rPr>
          <w:rFonts w:cstheme="minorHAnsi"/>
        </w:rPr>
        <w:t xml:space="preserve"> and has agreed to enter into a call option in favour of the Buyer </w:t>
      </w:r>
      <w:r w:rsidR="004C156F">
        <w:rPr>
          <w:rFonts w:cstheme="minorHAnsi"/>
        </w:rPr>
        <w:t xml:space="preserve">to purchase the </w:t>
      </w:r>
      <w:r w:rsidR="002F39E6">
        <w:rPr>
          <w:rFonts w:cstheme="minorHAnsi"/>
        </w:rPr>
        <w:t>Works</w:t>
      </w:r>
      <w:r w:rsidR="004C156F">
        <w:rPr>
          <w:rFonts w:cstheme="minorHAnsi"/>
        </w:rPr>
        <w:t xml:space="preserve"> </w:t>
      </w:r>
      <w:r w:rsidRPr="0085548B">
        <w:rPr>
          <w:rFonts w:cstheme="minorHAnsi"/>
        </w:rPr>
        <w:t xml:space="preserve">on the terms </w:t>
      </w:r>
      <w:r w:rsidR="00180353">
        <w:rPr>
          <w:rFonts w:cstheme="minorHAnsi"/>
        </w:rPr>
        <w:t xml:space="preserve">and subject to the conditions </w:t>
      </w:r>
      <w:r w:rsidRPr="0085548B">
        <w:rPr>
          <w:rFonts w:cstheme="minorHAnsi"/>
        </w:rPr>
        <w:t>of this agreement</w:t>
      </w:r>
      <w:r w:rsidR="002F39E6">
        <w:rPr>
          <w:rFonts w:cstheme="minorHAnsi"/>
        </w:rPr>
        <w:t>.</w:t>
      </w:r>
      <w:r w:rsidRPr="0085548B">
        <w:rPr>
          <w:rFonts w:cstheme="minorHAnsi"/>
        </w:rPr>
        <w:t xml:space="preserve"> </w:t>
      </w:r>
    </w:p>
    <w:p w14:paraId="0D5139AE" w14:textId="77777777" w:rsidR="004D1834" w:rsidRPr="0085548B" w:rsidRDefault="00473E15" w:rsidP="00C02817">
      <w:pPr>
        <w:pStyle w:val="FARRecitals"/>
        <w:rPr>
          <w:rFonts w:cstheme="minorHAnsi"/>
        </w:rPr>
      </w:pPr>
      <w:r>
        <w:rPr>
          <w:rFonts w:cstheme="minorHAnsi"/>
        </w:rPr>
        <w:t>[</w:t>
      </w:r>
      <w:r w:rsidR="00584159">
        <w:rPr>
          <w:rFonts w:cstheme="minorHAnsi"/>
        </w:rPr>
        <w:t>[</w:t>
      </w:r>
      <w:r w:rsidR="00584159" w:rsidRPr="00584159">
        <w:rPr>
          <w:rFonts w:cstheme="minorHAnsi"/>
          <w:i/>
        </w:rPr>
        <w:t>The relevant public body</w:t>
      </w:r>
      <w:r w:rsidR="00584159">
        <w:rPr>
          <w:rFonts w:cstheme="minorHAnsi"/>
        </w:rPr>
        <w:t>]</w:t>
      </w:r>
      <w:r w:rsidR="00B35788">
        <w:rPr>
          <w:rFonts w:cstheme="minorHAnsi"/>
        </w:rPr>
        <w:t xml:space="preserve"> </w:t>
      </w:r>
      <w:r>
        <w:rPr>
          <w:rFonts w:cstheme="minorHAnsi"/>
        </w:rPr>
        <w:t xml:space="preserve">has entered into this agreement as more than one entity has expressed an interest in purchasing the Works and will assign this agreement immediately prior to the service of the Exercise Notice to </w:t>
      </w:r>
      <w:r w:rsidR="007F373F">
        <w:rPr>
          <w:rFonts w:cstheme="minorHAnsi"/>
        </w:rPr>
        <w:t>the</w:t>
      </w:r>
      <w:r w:rsidR="001F219A">
        <w:rPr>
          <w:rFonts w:cstheme="minorHAnsi"/>
        </w:rPr>
        <w:t xml:space="preserve"> </w:t>
      </w:r>
      <w:r>
        <w:rPr>
          <w:rFonts w:cstheme="minorHAnsi"/>
        </w:rPr>
        <w:t>entit</w:t>
      </w:r>
      <w:r w:rsidR="001F219A">
        <w:rPr>
          <w:rFonts w:cstheme="minorHAnsi"/>
        </w:rPr>
        <w:t>y which will exercise the Option.</w:t>
      </w:r>
      <w:r w:rsidR="001F219A">
        <w:rPr>
          <w:rStyle w:val="FootnoteReference"/>
          <w:rFonts w:cstheme="minorHAnsi"/>
        </w:rPr>
        <w:footnoteReference w:id="1"/>
      </w:r>
      <w:r w:rsidR="001F219A">
        <w:rPr>
          <w:rFonts w:cstheme="minorHAnsi"/>
        </w:rPr>
        <w:t>]</w:t>
      </w:r>
    </w:p>
    <w:p w14:paraId="001E8CA1" w14:textId="77777777" w:rsidR="00C02817" w:rsidRPr="0085548B" w:rsidRDefault="00984D07" w:rsidP="00C02817">
      <w:pPr>
        <w:pStyle w:val="FARBody"/>
        <w:rPr>
          <w:rFonts w:cstheme="minorHAnsi"/>
          <w:b/>
          <w:color w:val="000000"/>
        </w:rPr>
      </w:pPr>
      <w:r w:rsidRPr="0085548B">
        <w:rPr>
          <w:rFonts w:cstheme="minorHAnsi"/>
          <w:b/>
          <w:color w:val="000000"/>
        </w:rPr>
        <w:t>AGREED TERMS</w:t>
      </w:r>
    </w:p>
    <w:p w14:paraId="2F059A60" w14:textId="77777777" w:rsidR="00984D07" w:rsidRPr="0085548B" w:rsidRDefault="00984D07" w:rsidP="00F60F81">
      <w:pPr>
        <w:pStyle w:val="FARLevel1Bold"/>
        <w:rPr>
          <w:rFonts w:cstheme="minorHAnsi"/>
        </w:rPr>
      </w:pPr>
      <w:bookmarkStart w:id="0" w:name="_Ref486428122"/>
      <w:r w:rsidRPr="0085548B">
        <w:rPr>
          <w:rFonts w:cstheme="minorHAnsi"/>
        </w:rPr>
        <w:t>INTERPRETATION</w:t>
      </w:r>
      <w:bookmarkEnd w:id="0"/>
    </w:p>
    <w:p w14:paraId="050031AB" w14:textId="77777777" w:rsidR="00984D07" w:rsidRPr="0085548B" w:rsidRDefault="00984D07" w:rsidP="00F60F81">
      <w:pPr>
        <w:pStyle w:val="FARLevel2"/>
        <w:rPr>
          <w:rFonts w:cstheme="minorHAnsi"/>
        </w:rPr>
      </w:pPr>
      <w:r w:rsidRPr="0085548B">
        <w:rPr>
          <w:rFonts w:cstheme="minorHAnsi"/>
          <w:color w:val="000000"/>
        </w:rPr>
        <w:t xml:space="preserve">The definitions and rules of interpretation in this </w:t>
      </w:r>
      <w:r w:rsidR="00044C88" w:rsidRPr="00180353">
        <w:rPr>
          <w:rFonts w:cstheme="minorHAnsi"/>
          <w:iCs/>
          <w:color w:val="000000"/>
        </w:rPr>
        <w:t xml:space="preserve">Clause </w:t>
      </w:r>
      <w:r w:rsidR="00240724" w:rsidRPr="00180353">
        <w:rPr>
          <w:rFonts w:cstheme="minorHAnsi"/>
          <w:iCs/>
          <w:color w:val="000000"/>
        </w:rPr>
        <w:fldChar w:fldCharType="begin"/>
      </w:r>
      <w:r w:rsidR="00240724" w:rsidRPr="00180353">
        <w:rPr>
          <w:rFonts w:cstheme="minorHAnsi"/>
          <w:iCs/>
          <w:color w:val="000000"/>
        </w:rPr>
        <w:instrText xml:space="preserve"> REF _Ref486428122 \n \h </w:instrText>
      </w:r>
      <w:r w:rsidR="00180353">
        <w:rPr>
          <w:rFonts w:cstheme="minorHAnsi"/>
          <w:iCs/>
          <w:color w:val="000000"/>
        </w:rPr>
        <w:instrText xml:space="preserve"> \* MERGEFORMAT </w:instrText>
      </w:r>
      <w:r w:rsidR="00240724" w:rsidRPr="00180353">
        <w:rPr>
          <w:rFonts w:cstheme="minorHAnsi"/>
          <w:iCs/>
          <w:color w:val="000000"/>
        </w:rPr>
      </w:r>
      <w:r w:rsidR="00240724" w:rsidRPr="00180353">
        <w:rPr>
          <w:rFonts w:cstheme="minorHAnsi"/>
          <w:iCs/>
          <w:color w:val="000000"/>
        </w:rPr>
        <w:fldChar w:fldCharType="separate"/>
      </w:r>
      <w:r w:rsidR="00CF73D2">
        <w:rPr>
          <w:rFonts w:cstheme="minorHAnsi"/>
          <w:iCs/>
          <w:color w:val="000000"/>
        </w:rPr>
        <w:t>1</w:t>
      </w:r>
      <w:r w:rsidR="00240724" w:rsidRPr="00180353">
        <w:rPr>
          <w:rFonts w:cstheme="minorHAnsi"/>
          <w:iCs/>
          <w:color w:val="000000"/>
        </w:rPr>
        <w:fldChar w:fldCharType="end"/>
      </w:r>
      <w:r w:rsidR="00044C88" w:rsidRPr="0085548B">
        <w:rPr>
          <w:rFonts w:cstheme="minorHAnsi"/>
          <w:i/>
          <w:iCs/>
          <w:color w:val="000000"/>
        </w:rPr>
        <w:t xml:space="preserve"> </w:t>
      </w:r>
      <w:r w:rsidRPr="0085548B">
        <w:rPr>
          <w:rFonts w:cstheme="minorHAnsi"/>
          <w:color w:val="000000"/>
        </w:rPr>
        <w:t xml:space="preserve">apply in this </w:t>
      </w:r>
      <w:r w:rsidRPr="00180353">
        <w:rPr>
          <w:rFonts w:cstheme="minorHAnsi"/>
          <w:bCs/>
          <w:color w:val="252525"/>
        </w:rPr>
        <w:t>agreement</w:t>
      </w:r>
      <w:r w:rsidR="00180353" w:rsidRPr="00180353">
        <w:rPr>
          <w:rFonts w:cstheme="minorHAnsi"/>
          <w:bCs/>
          <w:color w:val="252525"/>
        </w:rPr>
        <w:t xml:space="preserve"> </w:t>
      </w:r>
      <w:r w:rsidR="00180353">
        <w:rPr>
          <w:rFonts w:cstheme="minorHAnsi"/>
          <w:bCs/>
          <w:color w:val="252525"/>
        </w:rPr>
        <w:t xml:space="preserve">(including in recital (A) </w:t>
      </w:r>
      <w:r w:rsidR="00526D58">
        <w:rPr>
          <w:rFonts w:cstheme="minorHAnsi"/>
          <w:bCs/>
          <w:color w:val="252525"/>
        </w:rPr>
        <w:t>[and (B)]</w:t>
      </w:r>
      <w:r w:rsidR="00526D58">
        <w:rPr>
          <w:rStyle w:val="FootnoteReference"/>
          <w:rFonts w:cstheme="minorHAnsi"/>
          <w:bCs/>
          <w:color w:val="252525"/>
        </w:rPr>
        <w:footnoteReference w:id="2"/>
      </w:r>
      <w:r w:rsidR="00526D58">
        <w:rPr>
          <w:rFonts w:cstheme="minorHAnsi"/>
          <w:bCs/>
          <w:color w:val="252525"/>
        </w:rPr>
        <w:t xml:space="preserve"> </w:t>
      </w:r>
      <w:r w:rsidR="00180353">
        <w:rPr>
          <w:rFonts w:cstheme="minorHAnsi"/>
          <w:bCs/>
          <w:color w:val="252525"/>
        </w:rPr>
        <w:t>above</w:t>
      </w:r>
      <w:r w:rsidR="00526D58">
        <w:rPr>
          <w:rFonts w:cstheme="minorHAnsi"/>
          <w:bCs/>
          <w:color w:val="252525"/>
        </w:rPr>
        <w:t>)</w:t>
      </w:r>
      <w:r w:rsidRPr="00180353">
        <w:rPr>
          <w:rFonts w:cstheme="minorHAnsi"/>
          <w:color w:val="000000"/>
        </w:rPr>
        <w:t>.</w:t>
      </w:r>
    </w:p>
    <w:p w14:paraId="737E316A" w14:textId="77777777" w:rsidR="00984D07" w:rsidRPr="0085548B" w:rsidRDefault="00984D07" w:rsidP="00167BC2">
      <w:pPr>
        <w:pStyle w:val="FARDefinition1"/>
        <w:rPr>
          <w:rFonts w:cstheme="minorHAnsi"/>
        </w:rPr>
      </w:pPr>
      <w:r w:rsidRPr="0085548B">
        <w:rPr>
          <w:rFonts w:cstheme="minorHAnsi"/>
          <w:b/>
          <w:bCs/>
        </w:rPr>
        <w:t xml:space="preserve">Business Day: </w:t>
      </w:r>
      <w:r w:rsidRPr="0085548B">
        <w:rPr>
          <w:rFonts w:cstheme="minorHAnsi"/>
        </w:rPr>
        <w:t>a day</w:t>
      </w:r>
      <w:r w:rsidR="00F7246A">
        <w:rPr>
          <w:rFonts w:cstheme="minorHAnsi"/>
        </w:rPr>
        <w:t>,</w:t>
      </w:r>
      <w:r w:rsidRPr="0085548B">
        <w:rPr>
          <w:rFonts w:cstheme="minorHAnsi"/>
        </w:rPr>
        <w:t xml:space="preserve"> other than a Saturday, Sunday or public ho</w:t>
      </w:r>
      <w:r w:rsidR="008E1046" w:rsidRPr="0085548B">
        <w:rPr>
          <w:rFonts w:cstheme="minorHAnsi"/>
        </w:rPr>
        <w:t>liday in England</w:t>
      </w:r>
      <w:r w:rsidR="00F7246A">
        <w:rPr>
          <w:rFonts w:cstheme="minorHAnsi"/>
        </w:rPr>
        <w:t>,</w:t>
      </w:r>
      <w:r w:rsidR="008E1046" w:rsidRPr="0085548B">
        <w:rPr>
          <w:rFonts w:cstheme="minorHAnsi"/>
        </w:rPr>
        <w:t xml:space="preserve"> when banks in London </w:t>
      </w:r>
      <w:r w:rsidRPr="0085548B">
        <w:rPr>
          <w:rFonts w:cstheme="minorHAnsi"/>
        </w:rPr>
        <w:t>are open for business.</w:t>
      </w:r>
    </w:p>
    <w:p w14:paraId="4B3AB238" w14:textId="77777777" w:rsidR="00984D07" w:rsidRPr="0085548B" w:rsidRDefault="00984D07" w:rsidP="00167BC2">
      <w:pPr>
        <w:pStyle w:val="FARDefinition1"/>
        <w:rPr>
          <w:rFonts w:cstheme="minorHAnsi"/>
        </w:rPr>
      </w:pPr>
      <w:r w:rsidRPr="0085548B">
        <w:rPr>
          <w:rFonts w:cstheme="minorHAnsi"/>
          <w:b/>
          <w:bCs/>
        </w:rPr>
        <w:t xml:space="preserve">Completion: </w:t>
      </w:r>
      <w:r w:rsidRPr="0085548B">
        <w:rPr>
          <w:rFonts w:cstheme="minorHAnsi"/>
        </w:rPr>
        <w:t xml:space="preserve">the completion of the exercise of the </w:t>
      </w:r>
      <w:r w:rsidRPr="00180353">
        <w:rPr>
          <w:rFonts w:cstheme="minorHAnsi"/>
          <w:bCs/>
          <w:color w:val="252525"/>
        </w:rPr>
        <w:t>Option</w:t>
      </w:r>
      <w:r w:rsidRPr="0085548B">
        <w:rPr>
          <w:rFonts w:cstheme="minorHAnsi"/>
        </w:rPr>
        <w:t xml:space="preserve"> </w:t>
      </w:r>
      <w:r w:rsidR="004D7609">
        <w:rPr>
          <w:rFonts w:cstheme="minorHAnsi"/>
        </w:rPr>
        <w:t xml:space="preserve">and the purchase of the </w:t>
      </w:r>
      <w:r w:rsidR="002F39E6">
        <w:rPr>
          <w:rFonts w:cstheme="minorHAnsi"/>
        </w:rPr>
        <w:t>Works</w:t>
      </w:r>
      <w:r w:rsidR="004D7609">
        <w:rPr>
          <w:rFonts w:cstheme="minorHAnsi"/>
        </w:rPr>
        <w:t xml:space="preserve"> by the Buyer </w:t>
      </w:r>
      <w:r w:rsidRPr="0085548B">
        <w:rPr>
          <w:rFonts w:cstheme="minorHAnsi"/>
        </w:rPr>
        <w:t xml:space="preserve">as described in </w:t>
      </w:r>
      <w:r w:rsidR="003037B7">
        <w:rPr>
          <w:rFonts w:cstheme="minorHAnsi"/>
          <w:iCs/>
        </w:rPr>
        <w:t xml:space="preserve">Clause </w:t>
      </w:r>
      <w:r w:rsidR="003037B7">
        <w:rPr>
          <w:rFonts w:cstheme="minorHAnsi"/>
          <w:iCs/>
        </w:rPr>
        <w:fldChar w:fldCharType="begin"/>
      </w:r>
      <w:r w:rsidR="003037B7">
        <w:rPr>
          <w:rFonts w:cstheme="minorHAnsi"/>
          <w:iCs/>
        </w:rPr>
        <w:instrText xml:space="preserve"> REF _Ref486428179 \r \h </w:instrText>
      </w:r>
      <w:r w:rsidR="003037B7">
        <w:rPr>
          <w:rFonts w:cstheme="minorHAnsi"/>
          <w:iCs/>
        </w:rPr>
      </w:r>
      <w:r w:rsidR="003037B7">
        <w:rPr>
          <w:rFonts w:cstheme="minorHAnsi"/>
          <w:iCs/>
        </w:rPr>
        <w:fldChar w:fldCharType="separate"/>
      </w:r>
      <w:r w:rsidR="002403F9">
        <w:rPr>
          <w:rFonts w:cstheme="minorHAnsi"/>
          <w:iCs/>
        </w:rPr>
        <w:t>8</w:t>
      </w:r>
      <w:r w:rsidR="003037B7">
        <w:rPr>
          <w:rFonts w:cstheme="minorHAnsi"/>
          <w:iCs/>
        </w:rPr>
        <w:fldChar w:fldCharType="end"/>
      </w:r>
      <w:r w:rsidR="00180353">
        <w:rPr>
          <w:rFonts w:cstheme="minorHAnsi"/>
          <w:iCs/>
        </w:rPr>
        <w:t>.</w:t>
      </w:r>
    </w:p>
    <w:p w14:paraId="25D3F692" w14:textId="77777777" w:rsidR="00984D07" w:rsidRPr="0085548B" w:rsidRDefault="00984D07" w:rsidP="00167BC2">
      <w:pPr>
        <w:pStyle w:val="FARDefinition1"/>
        <w:rPr>
          <w:rFonts w:cstheme="minorHAnsi"/>
          <w:i/>
          <w:iCs/>
        </w:rPr>
      </w:pPr>
      <w:r w:rsidRPr="0085548B">
        <w:rPr>
          <w:rFonts w:cstheme="minorHAnsi"/>
          <w:b/>
          <w:bCs/>
        </w:rPr>
        <w:t xml:space="preserve">Consideration: </w:t>
      </w:r>
      <w:r w:rsidRPr="0085548B">
        <w:rPr>
          <w:rFonts w:cstheme="minorHAnsi"/>
        </w:rPr>
        <w:t xml:space="preserve">the purchase price for the </w:t>
      </w:r>
      <w:r w:rsidR="002F39E6">
        <w:rPr>
          <w:rFonts w:cstheme="minorHAnsi"/>
          <w:bCs/>
          <w:color w:val="252525"/>
        </w:rPr>
        <w:t>Works</w:t>
      </w:r>
      <w:r w:rsidR="00107E98" w:rsidRPr="00240724">
        <w:rPr>
          <w:rFonts w:cstheme="minorHAnsi"/>
          <w:b/>
          <w:bCs/>
          <w:color w:val="252525"/>
        </w:rPr>
        <w:t xml:space="preserve"> </w:t>
      </w:r>
      <w:r w:rsidR="004D6E63" w:rsidRPr="004D6E63">
        <w:rPr>
          <w:rFonts w:cstheme="minorHAnsi"/>
          <w:bCs/>
          <w:color w:val="252525"/>
        </w:rPr>
        <w:t xml:space="preserve">set out in </w:t>
      </w:r>
      <w:r w:rsidR="00D91F56">
        <w:rPr>
          <w:rFonts w:cstheme="minorHAnsi"/>
          <w:bCs/>
          <w:color w:val="252525"/>
        </w:rPr>
        <w:t>Part B of Schedule 1</w:t>
      </w:r>
      <w:r w:rsidR="004D6E63" w:rsidRPr="004D6E63">
        <w:rPr>
          <w:rFonts w:cstheme="minorHAnsi"/>
          <w:bCs/>
          <w:color w:val="252525"/>
        </w:rPr>
        <w:t>,</w:t>
      </w:r>
      <w:r w:rsidR="004D6E63">
        <w:rPr>
          <w:rFonts w:cstheme="minorHAnsi"/>
          <w:b/>
          <w:bCs/>
          <w:color w:val="252525"/>
        </w:rPr>
        <w:t xml:space="preserve"> </w:t>
      </w:r>
      <w:r w:rsidRPr="0085548B">
        <w:rPr>
          <w:rFonts w:cstheme="minorHAnsi"/>
        </w:rPr>
        <w:t xml:space="preserve">payable by the Buyer </w:t>
      </w:r>
      <w:r w:rsidR="004D7609">
        <w:rPr>
          <w:rFonts w:cstheme="minorHAnsi"/>
        </w:rPr>
        <w:t xml:space="preserve">to the Seller </w:t>
      </w:r>
      <w:r w:rsidRPr="0085548B">
        <w:rPr>
          <w:rFonts w:cstheme="minorHAnsi"/>
        </w:rPr>
        <w:t xml:space="preserve">on Completion </w:t>
      </w:r>
      <w:r w:rsidR="004D6E63">
        <w:rPr>
          <w:rFonts w:cstheme="minorHAnsi"/>
        </w:rPr>
        <w:t>in accordance with</w:t>
      </w:r>
      <w:r w:rsidR="00044C88" w:rsidRPr="0085548B">
        <w:rPr>
          <w:rFonts w:cstheme="minorHAnsi"/>
        </w:rPr>
        <w:t xml:space="preserve"> </w:t>
      </w:r>
      <w:r w:rsidR="00D91F56">
        <w:rPr>
          <w:rFonts w:cstheme="minorHAnsi"/>
        </w:rPr>
        <w:t>the procedure set out in Part B of Schedule 1</w:t>
      </w:r>
      <w:r w:rsidRPr="0085548B">
        <w:rPr>
          <w:rFonts w:cstheme="minorHAnsi"/>
          <w:i/>
          <w:iCs/>
        </w:rPr>
        <w:t>.</w:t>
      </w:r>
    </w:p>
    <w:p w14:paraId="4FA70BEA" w14:textId="77777777" w:rsidR="00AD4B27" w:rsidRPr="00AD4B27" w:rsidRDefault="00AD4B27" w:rsidP="00167BC2">
      <w:pPr>
        <w:pStyle w:val="FARDefinition1"/>
        <w:rPr>
          <w:rFonts w:cstheme="minorHAnsi"/>
        </w:rPr>
      </w:pPr>
      <w:r w:rsidRPr="00AD4B27">
        <w:rPr>
          <w:rFonts w:cstheme="minorHAnsi"/>
          <w:b/>
        </w:rPr>
        <w:t>Encumbrance</w:t>
      </w:r>
      <w:r>
        <w:rPr>
          <w:rFonts w:cstheme="minorHAnsi"/>
        </w:rPr>
        <w:t xml:space="preserve">: </w:t>
      </w:r>
      <w:r w:rsidRPr="00AD4B27">
        <w:rPr>
          <w:rFonts w:ascii="Arial" w:hAnsi="Arial" w:cs="Arial"/>
        </w:rPr>
        <w:t xml:space="preserve">any mortgage, charge (fixed or floating), pledge, claim, lien, hypothecation, guarantee, trust, right of set-off or other third party right or interest (legal or equitable) including any assignment by way of security, reservation of title or other security interest of any kind, </w:t>
      </w:r>
      <w:r w:rsidRPr="00AD4B27">
        <w:rPr>
          <w:rFonts w:ascii="Arial" w:hAnsi="Arial" w:cs="Arial"/>
        </w:rPr>
        <w:lastRenderedPageBreak/>
        <w:t>however created or arising, or any other agreement or arrangement (including a sale and repurchase agreement) having similar effect</w:t>
      </w:r>
      <w:r w:rsidR="00DC41C9">
        <w:rPr>
          <w:rFonts w:ascii="Arial" w:hAnsi="Arial" w:cs="Arial"/>
        </w:rPr>
        <w:t xml:space="preserve"> (and </w:t>
      </w:r>
      <w:r w:rsidR="00DC41C9" w:rsidRPr="00DC41C9">
        <w:rPr>
          <w:rFonts w:ascii="Arial" w:hAnsi="Arial" w:cs="Arial"/>
          <w:b/>
        </w:rPr>
        <w:t>Encumber</w:t>
      </w:r>
      <w:r w:rsidR="00DC41C9">
        <w:rPr>
          <w:rFonts w:ascii="Arial" w:hAnsi="Arial" w:cs="Arial"/>
        </w:rPr>
        <w:t xml:space="preserve"> shall be construed accordingly)</w:t>
      </w:r>
      <w:r>
        <w:rPr>
          <w:rFonts w:ascii="Arial" w:hAnsi="Arial" w:cs="Arial"/>
        </w:rPr>
        <w:t>.</w:t>
      </w:r>
    </w:p>
    <w:p w14:paraId="5680F7C8" w14:textId="77777777" w:rsidR="00984D07" w:rsidRPr="0085548B" w:rsidRDefault="00984D07" w:rsidP="00167BC2">
      <w:pPr>
        <w:pStyle w:val="FARDefinition1"/>
        <w:rPr>
          <w:rFonts w:cstheme="minorHAnsi"/>
        </w:rPr>
      </w:pPr>
      <w:r w:rsidRPr="0085548B">
        <w:rPr>
          <w:rFonts w:cstheme="minorHAnsi"/>
          <w:b/>
          <w:bCs/>
          <w:color w:val="000000"/>
        </w:rPr>
        <w:t xml:space="preserve">Exercise Notice: </w:t>
      </w:r>
      <w:r w:rsidRPr="0085548B">
        <w:rPr>
          <w:rFonts w:cstheme="minorHAnsi"/>
          <w:color w:val="000000"/>
        </w:rPr>
        <w:t xml:space="preserve">the written notice given by the Buyer in accordance with </w:t>
      </w:r>
      <w:r w:rsidR="00044C88" w:rsidRPr="00180353">
        <w:rPr>
          <w:rFonts w:cstheme="minorHAnsi"/>
          <w:iCs/>
          <w:color w:val="000000"/>
        </w:rPr>
        <w:t>Clause</w:t>
      </w:r>
      <w:r w:rsidR="007D7C34" w:rsidRPr="00180353">
        <w:rPr>
          <w:rFonts w:cstheme="minorHAnsi"/>
          <w:iCs/>
          <w:color w:val="000000"/>
        </w:rPr>
        <w:t xml:space="preserve"> </w:t>
      </w:r>
      <w:r w:rsidR="00F7246A">
        <w:rPr>
          <w:rFonts w:cstheme="minorHAnsi"/>
          <w:iCs/>
          <w:color w:val="000000"/>
        </w:rPr>
        <w:fldChar w:fldCharType="begin"/>
      </w:r>
      <w:r w:rsidR="00F7246A">
        <w:rPr>
          <w:rFonts w:cstheme="minorHAnsi"/>
          <w:iCs/>
          <w:color w:val="000000"/>
        </w:rPr>
        <w:instrText xml:space="preserve"> REF _Ref519083021 \n \h </w:instrText>
      </w:r>
      <w:r w:rsidR="00F7246A">
        <w:rPr>
          <w:rFonts w:cstheme="minorHAnsi"/>
          <w:iCs/>
          <w:color w:val="000000"/>
        </w:rPr>
      </w:r>
      <w:r w:rsidR="00F7246A">
        <w:rPr>
          <w:rFonts w:cstheme="minorHAnsi"/>
          <w:iCs/>
          <w:color w:val="000000"/>
        </w:rPr>
        <w:fldChar w:fldCharType="separate"/>
      </w:r>
      <w:r w:rsidR="002403F9">
        <w:rPr>
          <w:rFonts w:cstheme="minorHAnsi"/>
          <w:iCs/>
          <w:color w:val="000000"/>
        </w:rPr>
        <w:t>6</w:t>
      </w:r>
      <w:r w:rsidR="00F7246A">
        <w:rPr>
          <w:rFonts w:cstheme="minorHAnsi"/>
          <w:iCs/>
          <w:color w:val="000000"/>
        </w:rPr>
        <w:fldChar w:fldCharType="end"/>
      </w:r>
      <w:r w:rsidR="00180353">
        <w:rPr>
          <w:rFonts w:cstheme="minorHAnsi"/>
          <w:i/>
          <w:iCs/>
          <w:color w:val="000000"/>
        </w:rPr>
        <w:t>.</w:t>
      </w:r>
    </w:p>
    <w:p w14:paraId="2CAEA373" w14:textId="77777777" w:rsidR="00F7246A" w:rsidRDefault="00F7246A" w:rsidP="00167BC2">
      <w:pPr>
        <w:pStyle w:val="FARDefinition1"/>
        <w:rPr>
          <w:rFonts w:cstheme="minorHAnsi"/>
        </w:rPr>
      </w:pPr>
      <w:r>
        <w:rPr>
          <w:rFonts w:cstheme="minorHAnsi"/>
          <w:b/>
        </w:rPr>
        <w:t xml:space="preserve">First Condition Report: </w:t>
      </w:r>
      <w:r>
        <w:rPr>
          <w:rFonts w:cstheme="minorHAnsi"/>
        </w:rPr>
        <w:t>the condition report set out in Schedule 2 relating to the Works</w:t>
      </w:r>
      <w:r w:rsidR="00C4584C">
        <w:rPr>
          <w:rFonts w:cstheme="minorHAnsi"/>
        </w:rPr>
        <w:t xml:space="preserve"> which has been prepared </w:t>
      </w:r>
      <w:r w:rsidR="00444F0C">
        <w:rPr>
          <w:rFonts w:cstheme="minorHAnsi"/>
        </w:rPr>
        <w:t>[</w:t>
      </w:r>
      <w:r w:rsidR="00C4584C">
        <w:rPr>
          <w:rFonts w:cstheme="minorHAnsi"/>
        </w:rPr>
        <w:t>by the Buyer</w:t>
      </w:r>
      <w:r w:rsidR="00444F0C">
        <w:rPr>
          <w:rFonts w:cstheme="minorHAnsi"/>
        </w:rPr>
        <w:t>]</w:t>
      </w:r>
      <w:r w:rsidR="00444F0C">
        <w:rPr>
          <w:rStyle w:val="FootnoteReference"/>
          <w:rFonts w:cstheme="minorHAnsi"/>
        </w:rPr>
        <w:footnoteReference w:id="3"/>
      </w:r>
      <w:r w:rsidR="00C4584C">
        <w:rPr>
          <w:rFonts w:cstheme="minorHAnsi"/>
        </w:rPr>
        <w:t xml:space="preserve"> prior to the date of this agreement</w:t>
      </w:r>
      <w:r>
        <w:rPr>
          <w:rFonts w:cstheme="minorHAnsi"/>
        </w:rPr>
        <w:t xml:space="preserve">. </w:t>
      </w:r>
    </w:p>
    <w:p w14:paraId="42C14CEB" w14:textId="77777777" w:rsidR="00662B37" w:rsidRPr="00A107FE" w:rsidRDefault="00662B37" w:rsidP="00167BC2">
      <w:pPr>
        <w:pStyle w:val="FARDefinition1"/>
        <w:rPr>
          <w:rFonts w:cstheme="minorHAnsi"/>
        </w:rPr>
      </w:pPr>
      <w:r>
        <w:rPr>
          <w:rFonts w:cstheme="minorHAnsi"/>
          <w:b/>
        </w:rPr>
        <w:t>Independent Condition Report:</w:t>
      </w:r>
      <w:r>
        <w:rPr>
          <w:rFonts w:cstheme="minorHAnsi"/>
        </w:rPr>
        <w:t xml:space="preserve"> the condition report referred to in Clause 2.2.</w:t>
      </w:r>
    </w:p>
    <w:p w14:paraId="0CB09A8E" w14:textId="77777777" w:rsidR="00984D07" w:rsidRPr="00180353" w:rsidRDefault="00984D07" w:rsidP="00167BC2">
      <w:pPr>
        <w:pStyle w:val="FARDefinition1"/>
        <w:rPr>
          <w:rFonts w:cstheme="minorHAnsi"/>
        </w:rPr>
      </w:pPr>
      <w:r w:rsidRPr="0085548B">
        <w:rPr>
          <w:rFonts w:cstheme="minorHAnsi"/>
          <w:b/>
          <w:bCs/>
          <w:color w:val="000000"/>
        </w:rPr>
        <w:t xml:space="preserve">Lapse: </w:t>
      </w:r>
      <w:r w:rsidRPr="0085548B">
        <w:rPr>
          <w:rFonts w:cstheme="minorHAnsi"/>
          <w:color w:val="000000"/>
        </w:rPr>
        <w:t xml:space="preserve">the lapse of the </w:t>
      </w:r>
      <w:r w:rsidRPr="00180353">
        <w:rPr>
          <w:rFonts w:cstheme="minorHAnsi"/>
          <w:bCs/>
          <w:color w:val="252525"/>
        </w:rPr>
        <w:t>Option</w:t>
      </w:r>
      <w:r w:rsidR="008E1046" w:rsidRPr="0085548B">
        <w:rPr>
          <w:rFonts w:cstheme="minorHAnsi"/>
          <w:color w:val="000000"/>
        </w:rPr>
        <w:t xml:space="preserve"> in accordance with </w:t>
      </w:r>
      <w:r w:rsidR="008E1046" w:rsidRPr="00180353">
        <w:rPr>
          <w:rFonts w:cstheme="minorHAnsi"/>
          <w:color w:val="000000"/>
        </w:rPr>
        <w:t xml:space="preserve">Clause </w:t>
      </w:r>
      <w:r w:rsidR="00240724" w:rsidRPr="00180353">
        <w:rPr>
          <w:rFonts w:cstheme="minorHAnsi"/>
          <w:color w:val="000000"/>
        </w:rPr>
        <w:fldChar w:fldCharType="begin"/>
      </w:r>
      <w:r w:rsidR="00240724" w:rsidRPr="00180353">
        <w:rPr>
          <w:rFonts w:cstheme="minorHAnsi"/>
          <w:color w:val="000000"/>
        </w:rPr>
        <w:instrText xml:space="preserve"> REF _Ref486428198 \n \h </w:instrText>
      </w:r>
      <w:r w:rsidR="00180353">
        <w:rPr>
          <w:rFonts w:cstheme="minorHAnsi"/>
          <w:color w:val="000000"/>
        </w:rPr>
        <w:instrText xml:space="preserve"> \* MERGEFORMAT </w:instrText>
      </w:r>
      <w:r w:rsidR="00240724" w:rsidRPr="00180353">
        <w:rPr>
          <w:rFonts w:cstheme="minorHAnsi"/>
          <w:color w:val="000000"/>
        </w:rPr>
      </w:r>
      <w:r w:rsidR="00240724" w:rsidRPr="00180353">
        <w:rPr>
          <w:rFonts w:cstheme="minorHAnsi"/>
          <w:color w:val="000000"/>
        </w:rPr>
        <w:fldChar w:fldCharType="separate"/>
      </w:r>
      <w:r w:rsidR="002403F9">
        <w:rPr>
          <w:rFonts w:cstheme="minorHAnsi"/>
          <w:color w:val="000000"/>
        </w:rPr>
        <w:t>4</w:t>
      </w:r>
      <w:r w:rsidR="00240724" w:rsidRPr="00180353">
        <w:rPr>
          <w:rFonts w:cstheme="minorHAnsi"/>
          <w:color w:val="000000"/>
        </w:rPr>
        <w:fldChar w:fldCharType="end"/>
      </w:r>
      <w:r w:rsidR="00180353">
        <w:rPr>
          <w:rFonts w:cstheme="minorHAnsi"/>
          <w:color w:val="000000"/>
        </w:rPr>
        <w:t>.</w:t>
      </w:r>
    </w:p>
    <w:p w14:paraId="6E26027D" w14:textId="77777777" w:rsidR="00984D07" w:rsidRPr="0085548B" w:rsidRDefault="00984D07" w:rsidP="00167BC2">
      <w:pPr>
        <w:pStyle w:val="FARDefinition1"/>
        <w:rPr>
          <w:rFonts w:cstheme="minorHAnsi"/>
        </w:rPr>
      </w:pPr>
      <w:r w:rsidRPr="00240724">
        <w:rPr>
          <w:rFonts w:cstheme="minorHAnsi"/>
          <w:b/>
          <w:bCs/>
          <w:color w:val="252525"/>
        </w:rPr>
        <w:t>Option</w:t>
      </w:r>
      <w:r w:rsidRPr="0085548B">
        <w:rPr>
          <w:rFonts w:cstheme="minorHAnsi"/>
          <w:b/>
          <w:bCs/>
          <w:color w:val="000000"/>
        </w:rPr>
        <w:t xml:space="preserve">: </w:t>
      </w:r>
      <w:r w:rsidRPr="0085548B">
        <w:rPr>
          <w:rFonts w:cstheme="minorHAnsi"/>
          <w:color w:val="000000"/>
        </w:rPr>
        <w:t xml:space="preserve">the </w:t>
      </w:r>
      <w:r w:rsidRPr="00240724">
        <w:rPr>
          <w:rFonts w:cstheme="minorHAnsi"/>
          <w:bCs/>
          <w:color w:val="252525"/>
        </w:rPr>
        <w:t>option</w:t>
      </w:r>
      <w:r w:rsidRPr="0085548B">
        <w:rPr>
          <w:rFonts w:cstheme="minorHAnsi"/>
          <w:color w:val="000000"/>
        </w:rPr>
        <w:t xml:space="preserve"> granted </w:t>
      </w:r>
      <w:r w:rsidR="007D7C34">
        <w:rPr>
          <w:rFonts w:cstheme="minorHAnsi"/>
          <w:color w:val="000000"/>
        </w:rPr>
        <w:t xml:space="preserve">by the Seller </w:t>
      </w:r>
      <w:r w:rsidRPr="0085548B">
        <w:rPr>
          <w:rFonts w:cstheme="minorHAnsi"/>
          <w:color w:val="000000"/>
        </w:rPr>
        <w:t xml:space="preserve">in favour of the Buyer </w:t>
      </w:r>
      <w:r w:rsidR="007D7C34">
        <w:rPr>
          <w:rFonts w:cstheme="minorHAnsi"/>
          <w:color w:val="000000"/>
        </w:rPr>
        <w:t>in accordance with</w:t>
      </w:r>
      <w:r w:rsidRPr="0085548B">
        <w:rPr>
          <w:rFonts w:cstheme="minorHAnsi"/>
          <w:color w:val="000000"/>
        </w:rPr>
        <w:t xml:space="preserve"> </w:t>
      </w:r>
      <w:r w:rsidR="008E1046" w:rsidRPr="00180353">
        <w:rPr>
          <w:rFonts w:cstheme="minorHAnsi"/>
          <w:iCs/>
          <w:color w:val="000000"/>
        </w:rPr>
        <w:t>Clause</w:t>
      </w:r>
      <w:r w:rsidR="002403F9">
        <w:rPr>
          <w:rFonts w:cstheme="minorHAnsi"/>
          <w:iCs/>
          <w:color w:val="000000"/>
        </w:rPr>
        <w:t xml:space="preserve"> 3</w:t>
      </w:r>
      <w:r w:rsidR="00180353">
        <w:rPr>
          <w:rFonts w:cstheme="minorHAnsi"/>
          <w:i/>
          <w:iCs/>
          <w:color w:val="000000"/>
        </w:rPr>
        <w:t>.</w:t>
      </w:r>
      <w:r w:rsidR="008E1046" w:rsidRPr="0085548B">
        <w:rPr>
          <w:rFonts w:cstheme="minorHAnsi"/>
          <w:i/>
          <w:iCs/>
          <w:color w:val="000000"/>
        </w:rPr>
        <w:t xml:space="preserve"> </w:t>
      </w:r>
    </w:p>
    <w:p w14:paraId="433A6B7F" w14:textId="77777777" w:rsidR="00984D07" w:rsidRPr="00180353" w:rsidRDefault="00984D07" w:rsidP="00167BC2">
      <w:pPr>
        <w:pStyle w:val="FARDefinition1"/>
        <w:rPr>
          <w:rFonts w:cstheme="minorHAnsi"/>
        </w:rPr>
      </w:pPr>
      <w:r w:rsidRPr="00240724">
        <w:rPr>
          <w:rFonts w:cstheme="minorHAnsi"/>
          <w:b/>
          <w:bCs/>
          <w:color w:val="252525"/>
        </w:rPr>
        <w:t>Option</w:t>
      </w:r>
      <w:r w:rsidRPr="00240724">
        <w:rPr>
          <w:rFonts w:cstheme="minorHAnsi"/>
          <w:b/>
          <w:bCs/>
        </w:rPr>
        <w:t xml:space="preserve"> </w:t>
      </w:r>
      <w:r w:rsidRPr="0085548B">
        <w:rPr>
          <w:rFonts w:cstheme="minorHAnsi"/>
          <w:b/>
          <w:bCs/>
        </w:rPr>
        <w:t xml:space="preserve">Period: </w:t>
      </w:r>
      <w:r w:rsidRPr="0085548B">
        <w:rPr>
          <w:rFonts w:cstheme="minorHAnsi"/>
        </w:rPr>
        <w:t xml:space="preserve">the time during which the Buyer may exercise the </w:t>
      </w:r>
      <w:r w:rsidRPr="00180353">
        <w:rPr>
          <w:rFonts w:cstheme="minorHAnsi"/>
          <w:bCs/>
          <w:color w:val="252525"/>
        </w:rPr>
        <w:t>Option</w:t>
      </w:r>
      <w:r w:rsidRPr="0085548B">
        <w:rPr>
          <w:rFonts w:cstheme="minorHAnsi"/>
        </w:rPr>
        <w:t>, as set out in</w:t>
      </w:r>
      <w:r w:rsidR="0049481A" w:rsidRPr="0085548B">
        <w:rPr>
          <w:rFonts w:cstheme="minorHAnsi"/>
        </w:rPr>
        <w:t xml:space="preserve"> </w:t>
      </w:r>
      <w:r w:rsidR="0049481A" w:rsidRPr="00180353">
        <w:rPr>
          <w:rFonts w:cstheme="minorHAnsi"/>
        </w:rPr>
        <w:t xml:space="preserve">Clause </w:t>
      </w:r>
      <w:r w:rsidR="00240724" w:rsidRPr="00180353">
        <w:rPr>
          <w:rFonts w:cstheme="minorHAnsi"/>
        </w:rPr>
        <w:fldChar w:fldCharType="begin"/>
      </w:r>
      <w:r w:rsidR="00240724" w:rsidRPr="00180353">
        <w:rPr>
          <w:rFonts w:cstheme="minorHAnsi"/>
        </w:rPr>
        <w:instrText xml:space="preserve"> REF _Ref486428198 \n \h </w:instrText>
      </w:r>
      <w:r w:rsidR="00180353">
        <w:rPr>
          <w:rFonts w:cstheme="minorHAnsi"/>
        </w:rPr>
        <w:instrText xml:space="preserve"> \* MERGEFORMAT </w:instrText>
      </w:r>
      <w:r w:rsidR="00240724" w:rsidRPr="00180353">
        <w:rPr>
          <w:rFonts w:cstheme="minorHAnsi"/>
        </w:rPr>
      </w:r>
      <w:r w:rsidR="00240724" w:rsidRPr="00180353">
        <w:rPr>
          <w:rFonts w:cstheme="minorHAnsi"/>
        </w:rPr>
        <w:fldChar w:fldCharType="separate"/>
      </w:r>
      <w:r w:rsidR="00A4399E">
        <w:rPr>
          <w:rFonts w:cstheme="minorHAnsi"/>
        </w:rPr>
        <w:t>4</w:t>
      </w:r>
      <w:r w:rsidR="00240724" w:rsidRPr="00180353">
        <w:rPr>
          <w:rFonts w:cstheme="minorHAnsi"/>
        </w:rPr>
        <w:fldChar w:fldCharType="end"/>
      </w:r>
      <w:r w:rsidR="00180353">
        <w:rPr>
          <w:rFonts w:cstheme="minorHAnsi"/>
        </w:rPr>
        <w:t>.</w:t>
      </w:r>
    </w:p>
    <w:p w14:paraId="333ACB2B" w14:textId="77777777" w:rsidR="005F57B1" w:rsidRDefault="005F57B1" w:rsidP="00167BC2">
      <w:pPr>
        <w:pStyle w:val="FARDefinition1"/>
        <w:rPr>
          <w:rFonts w:cstheme="minorHAnsi"/>
          <w:b/>
        </w:rPr>
      </w:pPr>
      <w:r>
        <w:rPr>
          <w:rFonts w:cstheme="minorHAnsi"/>
          <w:b/>
        </w:rPr>
        <w:t>Second Condition Report:</w:t>
      </w:r>
      <w:r>
        <w:rPr>
          <w:rFonts w:cstheme="minorHAnsi"/>
        </w:rPr>
        <w:t xml:space="preserve"> the condition report to be prepared under Clause </w:t>
      </w:r>
      <w:r>
        <w:rPr>
          <w:rFonts w:cstheme="minorHAnsi"/>
        </w:rPr>
        <w:fldChar w:fldCharType="begin"/>
      </w:r>
      <w:r>
        <w:rPr>
          <w:rFonts w:cstheme="minorHAnsi"/>
        </w:rPr>
        <w:instrText xml:space="preserve"> REF _Ref486428179 \n \h </w:instrText>
      </w:r>
      <w:r>
        <w:rPr>
          <w:rFonts w:cstheme="minorHAnsi"/>
        </w:rPr>
      </w:r>
      <w:r>
        <w:rPr>
          <w:rFonts w:cstheme="minorHAnsi"/>
        </w:rPr>
        <w:fldChar w:fldCharType="separate"/>
      </w:r>
      <w:r w:rsidR="00A4399E">
        <w:rPr>
          <w:rFonts w:cstheme="minorHAnsi"/>
        </w:rPr>
        <w:t>8</w:t>
      </w:r>
      <w:r>
        <w:rPr>
          <w:rFonts w:cstheme="minorHAnsi"/>
        </w:rPr>
        <w:fldChar w:fldCharType="end"/>
      </w:r>
      <w:r>
        <w:rPr>
          <w:rFonts w:cstheme="minorHAnsi"/>
        </w:rPr>
        <w:t xml:space="preserve"> in relation to the Works. </w:t>
      </w:r>
    </w:p>
    <w:p w14:paraId="7190F6E7" w14:textId="77777777" w:rsidR="004A238D" w:rsidRPr="0085548B" w:rsidRDefault="004C156F" w:rsidP="00167BC2">
      <w:pPr>
        <w:pStyle w:val="FARDefinition1"/>
        <w:rPr>
          <w:rFonts w:cstheme="minorHAnsi"/>
          <w:b/>
        </w:rPr>
      </w:pPr>
      <w:r>
        <w:rPr>
          <w:rFonts w:cstheme="minorHAnsi"/>
          <w:b/>
        </w:rPr>
        <w:t>Seller'</w:t>
      </w:r>
      <w:r w:rsidR="004A238D" w:rsidRPr="0085548B">
        <w:rPr>
          <w:rFonts w:cstheme="minorHAnsi"/>
          <w:b/>
        </w:rPr>
        <w:t>s Bank</w:t>
      </w:r>
      <w:r w:rsidR="00180353">
        <w:rPr>
          <w:rFonts w:cstheme="minorHAnsi"/>
          <w:b/>
        </w:rPr>
        <w:t xml:space="preserve"> Account: [■</w:t>
      </w:r>
      <w:r w:rsidR="004A238D" w:rsidRPr="0085548B">
        <w:rPr>
          <w:rFonts w:cstheme="minorHAnsi"/>
          <w:b/>
        </w:rPr>
        <w:t>]</w:t>
      </w:r>
    </w:p>
    <w:p w14:paraId="615CE44B" w14:textId="77777777" w:rsidR="00F60F81" w:rsidRPr="002A5111" w:rsidRDefault="00AA237D" w:rsidP="00167BC2">
      <w:pPr>
        <w:pStyle w:val="FARDefinition1"/>
        <w:rPr>
          <w:rFonts w:cstheme="minorHAnsi"/>
          <w:b/>
        </w:rPr>
      </w:pPr>
      <w:r w:rsidRPr="0085548B">
        <w:rPr>
          <w:rFonts w:cstheme="minorHAnsi"/>
          <w:b/>
        </w:rPr>
        <w:t xml:space="preserve">Transfer Deed: </w:t>
      </w:r>
      <w:r w:rsidRPr="0085548B">
        <w:rPr>
          <w:rFonts w:cstheme="minorHAnsi"/>
        </w:rPr>
        <w:t>a deed in the form set out in</w:t>
      </w:r>
      <w:r w:rsidR="00F87AD6">
        <w:rPr>
          <w:rFonts w:cstheme="minorHAnsi"/>
        </w:rPr>
        <w:t xml:space="preserve"> </w:t>
      </w:r>
      <w:r w:rsidR="00F87AD6">
        <w:rPr>
          <w:rFonts w:cstheme="minorHAnsi"/>
        </w:rPr>
        <w:fldChar w:fldCharType="begin"/>
      </w:r>
      <w:r w:rsidR="00F87AD6">
        <w:rPr>
          <w:rFonts w:cstheme="minorHAnsi"/>
        </w:rPr>
        <w:instrText xml:space="preserve"> REF _Ref486442806 \r \h </w:instrText>
      </w:r>
      <w:r w:rsidR="00F87AD6">
        <w:rPr>
          <w:rFonts w:cstheme="minorHAnsi"/>
        </w:rPr>
      </w:r>
      <w:r w:rsidR="00F87AD6">
        <w:rPr>
          <w:rFonts w:cstheme="minorHAnsi"/>
        </w:rPr>
        <w:fldChar w:fldCharType="separate"/>
      </w:r>
      <w:r w:rsidR="00CF73D2">
        <w:rPr>
          <w:rFonts w:cstheme="minorHAnsi"/>
        </w:rPr>
        <w:t>Annexure 2</w:t>
      </w:r>
      <w:r w:rsidR="00F87AD6">
        <w:rPr>
          <w:rFonts w:cstheme="minorHAnsi"/>
        </w:rPr>
        <w:fldChar w:fldCharType="end"/>
      </w:r>
      <w:r w:rsidRPr="0085548B">
        <w:rPr>
          <w:rFonts w:cstheme="minorHAnsi"/>
        </w:rPr>
        <w:t xml:space="preserve"> </w:t>
      </w:r>
      <w:r w:rsidR="003E35FD">
        <w:rPr>
          <w:rFonts w:cstheme="minorHAnsi"/>
        </w:rPr>
        <w:t xml:space="preserve">and which has been signed by each of the parties </w:t>
      </w:r>
      <w:r w:rsidR="00C9328A">
        <w:rPr>
          <w:rFonts w:cstheme="minorHAnsi"/>
        </w:rPr>
        <w:t xml:space="preserve">and held by the </w:t>
      </w:r>
      <w:r w:rsidR="008822C5">
        <w:rPr>
          <w:rFonts w:cstheme="minorHAnsi"/>
        </w:rPr>
        <w:t>Buyer</w:t>
      </w:r>
      <w:r w:rsidR="00C9328A">
        <w:rPr>
          <w:rFonts w:cstheme="minorHAnsi"/>
        </w:rPr>
        <w:t xml:space="preserve">'s solicitor </w:t>
      </w:r>
      <w:r w:rsidR="008822C5">
        <w:rPr>
          <w:rFonts w:cstheme="minorHAnsi"/>
        </w:rPr>
        <w:t xml:space="preserve">to the Seller's solicitor's order </w:t>
      </w:r>
      <w:r w:rsidR="003E35FD">
        <w:rPr>
          <w:rFonts w:cstheme="minorHAnsi"/>
        </w:rPr>
        <w:t>pending Completion</w:t>
      </w:r>
      <w:r w:rsidR="00180353">
        <w:rPr>
          <w:rFonts w:cstheme="minorHAnsi"/>
        </w:rPr>
        <w:t>.</w:t>
      </w:r>
      <w:r w:rsidR="00F41F49">
        <w:rPr>
          <w:rStyle w:val="FootnoteReference"/>
          <w:rFonts w:cstheme="minorHAnsi"/>
        </w:rPr>
        <w:footnoteReference w:id="4"/>
      </w:r>
    </w:p>
    <w:p w14:paraId="43AEEC22" w14:textId="77777777" w:rsidR="00CF73D2" w:rsidRPr="0085548B" w:rsidRDefault="00CF73D2" w:rsidP="00CF73D2">
      <w:pPr>
        <w:pStyle w:val="FARDefinition1"/>
        <w:rPr>
          <w:rFonts w:cstheme="minorHAnsi"/>
          <w:b/>
        </w:rPr>
      </w:pPr>
      <w:r>
        <w:rPr>
          <w:rFonts w:cstheme="minorHAnsi"/>
          <w:b/>
        </w:rPr>
        <w:t>Works</w:t>
      </w:r>
      <w:r w:rsidRPr="0085548B">
        <w:rPr>
          <w:rFonts w:cstheme="minorHAnsi"/>
          <w:b/>
        </w:rPr>
        <w:t xml:space="preserve">: </w:t>
      </w:r>
      <w:r w:rsidRPr="0085548B">
        <w:rPr>
          <w:rFonts w:cstheme="minorHAnsi"/>
        </w:rPr>
        <w:t xml:space="preserve">the </w:t>
      </w:r>
      <w:r>
        <w:rPr>
          <w:rFonts w:cstheme="minorHAnsi"/>
        </w:rPr>
        <w:t xml:space="preserve">works </w:t>
      </w:r>
      <w:r w:rsidRPr="0085548B">
        <w:rPr>
          <w:rFonts w:cstheme="minorHAnsi"/>
        </w:rPr>
        <w:t>more particularly described in</w:t>
      </w:r>
      <w:r w:rsidR="00D91F56">
        <w:rPr>
          <w:rFonts w:cstheme="minorHAnsi"/>
        </w:rPr>
        <w:t xml:space="preserve"> Part A of</w:t>
      </w:r>
      <w:r w:rsidRPr="0085548B">
        <w:rPr>
          <w:rFonts w:cstheme="minorHAnsi"/>
        </w:rPr>
        <w:t xml:space="preserve"> </w:t>
      </w:r>
      <w:r>
        <w:rPr>
          <w:rFonts w:cstheme="minorHAnsi"/>
        </w:rPr>
        <w:fldChar w:fldCharType="begin"/>
      </w:r>
      <w:r>
        <w:rPr>
          <w:rFonts w:cstheme="minorHAnsi"/>
        </w:rPr>
        <w:instrText xml:space="preserve"> REF _Ref486428406 \w \h </w:instrText>
      </w:r>
      <w:r>
        <w:rPr>
          <w:rFonts w:cstheme="minorHAnsi"/>
        </w:rPr>
      </w:r>
      <w:r>
        <w:rPr>
          <w:rFonts w:cstheme="minorHAnsi"/>
        </w:rPr>
        <w:fldChar w:fldCharType="separate"/>
      </w:r>
      <w:r>
        <w:rPr>
          <w:rFonts w:cstheme="minorHAnsi"/>
        </w:rPr>
        <w:t>Schedule 1</w:t>
      </w:r>
      <w:r>
        <w:rPr>
          <w:rFonts w:cstheme="minorHAnsi"/>
        </w:rPr>
        <w:fldChar w:fldCharType="end"/>
      </w:r>
      <w:r w:rsidRPr="00180353">
        <w:rPr>
          <w:rFonts w:cstheme="minorHAnsi"/>
        </w:rPr>
        <w:t>.</w:t>
      </w:r>
    </w:p>
    <w:p w14:paraId="28A5BADB" w14:textId="77777777" w:rsidR="00167BC2" w:rsidRPr="0085548B" w:rsidRDefault="00984D07" w:rsidP="00167BC2">
      <w:pPr>
        <w:pStyle w:val="FARLevel2"/>
        <w:rPr>
          <w:rFonts w:cstheme="minorHAnsi"/>
        </w:rPr>
      </w:pPr>
      <w:r w:rsidRPr="0085548B">
        <w:rPr>
          <w:rFonts w:cstheme="minorHAnsi"/>
          <w:color w:val="000000"/>
        </w:rPr>
        <w:t>Clause, Schedule</w:t>
      </w:r>
      <w:r w:rsidR="003037B7">
        <w:rPr>
          <w:rFonts w:cstheme="minorHAnsi"/>
          <w:color w:val="000000"/>
        </w:rPr>
        <w:t>, Annexure</w:t>
      </w:r>
      <w:r w:rsidRPr="0085548B">
        <w:rPr>
          <w:rFonts w:cstheme="minorHAnsi"/>
          <w:color w:val="000000"/>
        </w:rPr>
        <w:t xml:space="preserve"> and paragraph headings shall not affect the interpretation of this </w:t>
      </w:r>
      <w:r w:rsidRPr="00180353">
        <w:rPr>
          <w:rFonts w:cstheme="minorHAnsi"/>
          <w:bCs/>
          <w:color w:val="252525"/>
        </w:rPr>
        <w:t>agreement</w:t>
      </w:r>
      <w:r w:rsidRPr="0085548B">
        <w:rPr>
          <w:rFonts w:cstheme="minorHAnsi"/>
          <w:color w:val="000000"/>
        </w:rPr>
        <w:t>.</w:t>
      </w:r>
    </w:p>
    <w:p w14:paraId="78FE299D" w14:textId="77777777" w:rsidR="00984D07" w:rsidRPr="0085548B" w:rsidRDefault="003037B7" w:rsidP="00167BC2">
      <w:pPr>
        <w:pStyle w:val="FARLevel2"/>
        <w:rPr>
          <w:rFonts w:cstheme="minorHAnsi"/>
        </w:rPr>
      </w:pPr>
      <w:r>
        <w:rPr>
          <w:rFonts w:cstheme="minorHAnsi"/>
          <w:color w:val="000000"/>
        </w:rPr>
        <w:t xml:space="preserve">Unless otherwise stated, references to clauses, </w:t>
      </w:r>
      <w:r w:rsidR="004C156F">
        <w:rPr>
          <w:rFonts w:cstheme="minorHAnsi"/>
          <w:color w:val="000000"/>
        </w:rPr>
        <w:t xml:space="preserve">the </w:t>
      </w:r>
      <w:r w:rsidR="00984D07" w:rsidRPr="0085548B">
        <w:rPr>
          <w:rFonts w:cstheme="minorHAnsi"/>
          <w:color w:val="000000"/>
        </w:rPr>
        <w:t xml:space="preserve">Schedule </w:t>
      </w:r>
      <w:r>
        <w:rPr>
          <w:rFonts w:cstheme="minorHAnsi"/>
          <w:color w:val="000000"/>
        </w:rPr>
        <w:t xml:space="preserve">and the Annexures </w:t>
      </w:r>
      <w:r w:rsidR="00984D07" w:rsidRPr="0085548B">
        <w:rPr>
          <w:rFonts w:cstheme="minorHAnsi"/>
          <w:color w:val="000000"/>
        </w:rPr>
        <w:t>are to the clauses</w:t>
      </w:r>
      <w:r>
        <w:rPr>
          <w:rFonts w:cstheme="minorHAnsi"/>
          <w:color w:val="000000"/>
        </w:rPr>
        <w:t xml:space="preserve"> of,</w:t>
      </w:r>
      <w:r w:rsidR="00984D07" w:rsidRPr="0085548B">
        <w:rPr>
          <w:rFonts w:cstheme="minorHAnsi"/>
          <w:color w:val="000000"/>
        </w:rPr>
        <w:t xml:space="preserve"> and </w:t>
      </w:r>
      <w:r w:rsidR="004C156F">
        <w:rPr>
          <w:rFonts w:cstheme="minorHAnsi"/>
          <w:color w:val="000000"/>
        </w:rPr>
        <w:t xml:space="preserve">the </w:t>
      </w:r>
      <w:r w:rsidR="00984D07" w:rsidRPr="0085548B">
        <w:rPr>
          <w:rFonts w:cstheme="minorHAnsi"/>
          <w:color w:val="000000"/>
        </w:rPr>
        <w:t xml:space="preserve">Schedule </w:t>
      </w:r>
      <w:r>
        <w:rPr>
          <w:rFonts w:cstheme="minorHAnsi"/>
          <w:color w:val="000000"/>
        </w:rPr>
        <w:t xml:space="preserve">and Annexures to, </w:t>
      </w:r>
      <w:r w:rsidR="00984D07" w:rsidRPr="0085548B">
        <w:rPr>
          <w:rFonts w:cstheme="minorHAnsi"/>
          <w:color w:val="000000"/>
        </w:rPr>
        <w:t xml:space="preserve">this </w:t>
      </w:r>
      <w:r w:rsidR="00984D07" w:rsidRPr="00180353">
        <w:rPr>
          <w:rFonts w:cstheme="minorHAnsi"/>
          <w:bCs/>
          <w:color w:val="252525"/>
        </w:rPr>
        <w:t>agreement</w:t>
      </w:r>
      <w:r w:rsidR="00984D07" w:rsidRPr="0085548B">
        <w:rPr>
          <w:rFonts w:cstheme="minorHAnsi"/>
          <w:color w:val="000000"/>
        </w:rPr>
        <w:t xml:space="preserve"> and references to paragraphs are to paragraphs of the Schedule</w:t>
      </w:r>
      <w:r>
        <w:rPr>
          <w:rFonts w:cstheme="minorHAnsi"/>
          <w:color w:val="000000"/>
        </w:rPr>
        <w:t xml:space="preserve"> or Annexure (as applicable)</w:t>
      </w:r>
      <w:r w:rsidR="00984D07" w:rsidRPr="0085548B">
        <w:rPr>
          <w:rFonts w:cstheme="minorHAnsi"/>
          <w:color w:val="000000"/>
        </w:rPr>
        <w:t>.</w:t>
      </w:r>
    </w:p>
    <w:p w14:paraId="498F65DE" w14:textId="77777777" w:rsidR="00984D07" w:rsidRPr="0085548B" w:rsidRDefault="00984D07" w:rsidP="00F60F81">
      <w:pPr>
        <w:pStyle w:val="FARLevel2"/>
        <w:rPr>
          <w:rFonts w:cstheme="minorHAnsi"/>
        </w:rPr>
      </w:pPr>
      <w:r w:rsidRPr="0085548B">
        <w:rPr>
          <w:rFonts w:cstheme="minorHAnsi"/>
          <w:color w:val="000000"/>
        </w:rPr>
        <w:t xml:space="preserve">The Schedule </w:t>
      </w:r>
      <w:r w:rsidR="003037B7">
        <w:rPr>
          <w:rFonts w:cstheme="minorHAnsi"/>
          <w:color w:val="000000"/>
        </w:rPr>
        <w:t xml:space="preserve">and Annexures </w:t>
      </w:r>
      <w:r w:rsidRPr="0085548B">
        <w:rPr>
          <w:rFonts w:cstheme="minorHAnsi"/>
          <w:color w:val="000000"/>
        </w:rPr>
        <w:t xml:space="preserve">form part of this </w:t>
      </w:r>
      <w:r w:rsidRPr="00180353">
        <w:rPr>
          <w:rFonts w:cstheme="minorHAnsi"/>
          <w:bCs/>
          <w:color w:val="252525"/>
        </w:rPr>
        <w:t>agreement</w:t>
      </w:r>
      <w:r w:rsidRPr="0085548B">
        <w:rPr>
          <w:rFonts w:cstheme="minorHAnsi"/>
          <w:color w:val="000000"/>
        </w:rPr>
        <w:t xml:space="preserve"> and shall have effect as if set out in full in the body of this </w:t>
      </w:r>
      <w:r w:rsidRPr="00180353">
        <w:rPr>
          <w:rFonts w:cstheme="minorHAnsi"/>
          <w:bCs/>
          <w:color w:val="252525"/>
        </w:rPr>
        <w:t>agreement</w:t>
      </w:r>
      <w:r w:rsidRPr="0085548B">
        <w:rPr>
          <w:rFonts w:cstheme="minorHAnsi"/>
          <w:color w:val="000000"/>
        </w:rPr>
        <w:t xml:space="preserve">. Any reference to this </w:t>
      </w:r>
      <w:r w:rsidRPr="00180353">
        <w:rPr>
          <w:rFonts w:cstheme="minorHAnsi"/>
          <w:bCs/>
          <w:color w:val="252525"/>
        </w:rPr>
        <w:t>agreement</w:t>
      </w:r>
      <w:r w:rsidRPr="0085548B">
        <w:rPr>
          <w:rFonts w:cstheme="minorHAnsi"/>
          <w:color w:val="000000"/>
        </w:rPr>
        <w:t xml:space="preserve"> includes the Schedule</w:t>
      </w:r>
      <w:r w:rsidR="003037B7">
        <w:rPr>
          <w:rFonts w:cstheme="minorHAnsi"/>
          <w:color w:val="000000"/>
        </w:rPr>
        <w:t xml:space="preserve"> and the Annexures</w:t>
      </w:r>
      <w:r w:rsidRPr="0085548B">
        <w:rPr>
          <w:rFonts w:cstheme="minorHAnsi"/>
          <w:color w:val="000000"/>
        </w:rPr>
        <w:t>.</w:t>
      </w:r>
    </w:p>
    <w:p w14:paraId="1D43DCFA" w14:textId="77777777" w:rsidR="00984D07" w:rsidRPr="0085548B" w:rsidRDefault="00984D07" w:rsidP="00F60F81">
      <w:pPr>
        <w:pStyle w:val="FARLevel2"/>
        <w:rPr>
          <w:rFonts w:cstheme="minorHAnsi"/>
        </w:rPr>
      </w:pPr>
      <w:r w:rsidRPr="0085548B">
        <w:rPr>
          <w:rFonts w:cstheme="minorHAnsi"/>
          <w:color w:val="000000"/>
        </w:rPr>
        <w:t xml:space="preserve">A </w:t>
      </w:r>
      <w:r w:rsidRPr="00180353">
        <w:rPr>
          <w:rFonts w:cstheme="minorHAnsi"/>
          <w:bCs/>
          <w:color w:val="000000"/>
        </w:rPr>
        <w:t>person</w:t>
      </w:r>
      <w:r w:rsidRPr="0085548B">
        <w:rPr>
          <w:rFonts w:cstheme="minorHAnsi"/>
          <w:color w:val="000000"/>
        </w:rPr>
        <w:t xml:space="preserve"> includes a natural person, corporate or unincorporated body (whether or not having separate legal personality).</w:t>
      </w:r>
    </w:p>
    <w:p w14:paraId="4F8128CD" w14:textId="77777777" w:rsidR="00984D07" w:rsidRPr="0085548B" w:rsidRDefault="00984D07" w:rsidP="00F60F81">
      <w:pPr>
        <w:pStyle w:val="FARLevel2"/>
        <w:rPr>
          <w:rFonts w:cstheme="minorHAnsi"/>
        </w:rPr>
      </w:pPr>
      <w:r w:rsidRPr="0085548B">
        <w:rPr>
          <w:rFonts w:cstheme="minorHAnsi"/>
          <w:color w:val="000000"/>
        </w:rPr>
        <w:t xml:space="preserve">A reference to a </w:t>
      </w:r>
      <w:r w:rsidRPr="00180353">
        <w:rPr>
          <w:rFonts w:cstheme="minorHAnsi"/>
          <w:bCs/>
          <w:color w:val="000000"/>
        </w:rPr>
        <w:t>party</w:t>
      </w:r>
      <w:r w:rsidRPr="0085548B">
        <w:rPr>
          <w:rFonts w:cstheme="minorHAnsi"/>
          <w:color w:val="000000"/>
        </w:rPr>
        <w:t xml:space="preserve"> shall include that party’s</w:t>
      </w:r>
      <w:r w:rsidR="006840B6" w:rsidRPr="0085548B">
        <w:rPr>
          <w:rFonts w:cstheme="minorHAnsi"/>
          <w:color w:val="000000"/>
        </w:rPr>
        <w:t xml:space="preserve"> </w:t>
      </w:r>
      <w:r w:rsidRPr="0085548B">
        <w:rPr>
          <w:rFonts w:cstheme="minorHAnsi"/>
          <w:color w:val="000000"/>
        </w:rPr>
        <w:t>successors and permitted assigns.</w:t>
      </w:r>
    </w:p>
    <w:p w14:paraId="29073357" w14:textId="77777777" w:rsidR="00984D07" w:rsidRPr="0085548B" w:rsidRDefault="00984D07" w:rsidP="00F60F81">
      <w:pPr>
        <w:pStyle w:val="FARLevel2"/>
        <w:rPr>
          <w:rFonts w:cstheme="minorHAnsi"/>
        </w:rPr>
      </w:pPr>
      <w:r w:rsidRPr="0085548B">
        <w:rPr>
          <w:rFonts w:cstheme="minorHAnsi"/>
          <w:color w:val="000000"/>
        </w:rPr>
        <w:t xml:space="preserve">Unless the context otherwise requires, words in the singular shall include the plural </w:t>
      </w:r>
      <w:proofErr w:type="gramStart"/>
      <w:r w:rsidRPr="0085548B">
        <w:rPr>
          <w:rFonts w:cstheme="minorHAnsi"/>
          <w:color w:val="000000"/>
        </w:rPr>
        <w:t>and in the plural</w:t>
      </w:r>
      <w:proofErr w:type="gramEnd"/>
      <w:r w:rsidRPr="0085548B">
        <w:rPr>
          <w:rFonts w:cstheme="minorHAnsi"/>
          <w:color w:val="000000"/>
        </w:rPr>
        <w:t xml:space="preserve"> shall include the singular.</w:t>
      </w:r>
    </w:p>
    <w:p w14:paraId="1449558B" w14:textId="77777777" w:rsidR="00984D07" w:rsidRPr="0085548B" w:rsidRDefault="00984D07" w:rsidP="00F60F81">
      <w:pPr>
        <w:pStyle w:val="FARLevel2"/>
        <w:rPr>
          <w:rFonts w:cstheme="minorHAnsi"/>
        </w:rPr>
      </w:pPr>
      <w:r w:rsidRPr="0085548B">
        <w:rPr>
          <w:rFonts w:cstheme="minorHAnsi"/>
          <w:color w:val="000000"/>
        </w:rPr>
        <w:lastRenderedPageBreak/>
        <w:t>Unless the context otherwise requires, a reference to one gender shall include a reference to the other genders.</w:t>
      </w:r>
    </w:p>
    <w:p w14:paraId="5C636D2B" w14:textId="77777777" w:rsidR="00984D07" w:rsidRPr="0085548B" w:rsidRDefault="00984D07" w:rsidP="00F60F81">
      <w:pPr>
        <w:pStyle w:val="FARLevel2"/>
        <w:rPr>
          <w:rFonts w:cstheme="minorHAnsi"/>
        </w:rPr>
      </w:pPr>
      <w:r w:rsidRPr="0085548B">
        <w:rPr>
          <w:rFonts w:cstheme="minorHAnsi"/>
          <w:color w:val="000000"/>
        </w:rPr>
        <w:t>A reference to a statute or statutory pro</w:t>
      </w:r>
      <w:r w:rsidR="00107E98" w:rsidRPr="0085548B">
        <w:rPr>
          <w:rFonts w:cstheme="minorHAnsi"/>
          <w:color w:val="000000"/>
        </w:rPr>
        <w:t xml:space="preserve">vision is a reference to it as </w:t>
      </w:r>
      <w:r w:rsidRPr="0085548B">
        <w:rPr>
          <w:rFonts w:cstheme="minorHAnsi"/>
          <w:color w:val="000000"/>
        </w:rPr>
        <w:t>amended, extended or re-enacted from time to time</w:t>
      </w:r>
      <w:r w:rsidR="00745184">
        <w:rPr>
          <w:rFonts w:cstheme="minorHAnsi"/>
          <w:color w:val="000000"/>
        </w:rPr>
        <w:t>.</w:t>
      </w:r>
    </w:p>
    <w:p w14:paraId="6D5FE2E2" w14:textId="77777777" w:rsidR="00984D07" w:rsidRPr="0085548B" w:rsidRDefault="00984D07" w:rsidP="00F60F81">
      <w:pPr>
        <w:pStyle w:val="FARLevel2"/>
        <w:rPr>
          <w:rFonts w:cstheme="minorHAnsi"/>
        </w:rPr>
      </w:pPr>
      <w:r w:rsidRPr="0085548B">
        <w:rPr>
          <w:rFonts w:cstheme="minorHAnsi"/>
          <w:color w:val="000000"/>
        </w:rPr>
        <w:t xml:space="preserve">A reference to </w:t>
      </w:r>
      <w:r w:rsidR="004C156F" w:rsidRPr="004C156F">
        <w:rPr>
          <w:rFonts w:cstheme="minorHAnsi"/>
          <w:b/>
          <w:color w:val="000000"/>
        </w:rPr>
        <w:t>in</w:t>
      </w:r>
      <w:r w:rsidR="004C156F">
        <w:rPr>
          <w:rFonts w:cstheme="minorHAnsi"/>
          <w:color w:val="000000"/>
        </w:rPr>
        <w:t xml:space="preserve"> </w:t>
      </w:r>
      <w:r w:rsidRPr="0085548B">
        <w:rPr>
          <w:rFonts w:cstheme="minorHAnsi"/>
          <w:b/>
          <w:bCs/>
          <w:color w:val="000000"/>
        </w:rPr>
        <w:t>writing</w:t>
      </w:r>
      <w:r w:rsidRPr="0085548B">
        <w:rPr>
          <w:rFonts w:cstheme="minorHAnsi"/>
          <w:color w:val="000000"/>
        </w:rPr>
        <w:t xml:space="preserve"> or </w:t>
      </w:r>
      <w:r w:rsidRPr="0085548B">
        <w:rPr>
          <w:rFonts w:cstheme="minorHAnsi"/>
          <w:b/>
          <w:bCs/>
          <w:color w:val="000000"/>
        </w:rPr>
        <w:t>written</w:t>
      </w:r>
      <w:r w:rsidRPr="0085548B">
        <w:rPr>
          <w:rFonts w:cstheme="minorHAnsi"/>
          <w:color w:val="000000"/>
        </w:rPr>
        <w:t xml:space="preserve"> includes fax </w:t>
      </w:r>
      <w:r w:rsidR="000623E1">
        <w:rPr>
          <w:rFonts w:cstheme="minorHAnsi"/>
          <w:color w:val="000000"/>
        </w:rPr>
        <w:t>[[</w:t>
      </w:r>
      <w:r w:rsidRPr="0085548B">
        <w:rPr>
          <w:rFonts w:cstheme="minorHAnsi"/>
          <w:color w:val="000000"/>
        </w:rPr>
        <w:t xml:space="preserve">but </w:t>
      </w:r>
      <w:proofErr w:type="gramStart"/>
      <w:r w:rsidRPr="0085548B">
        <w:rPr>
          <w:rFonts w:cstheme="minorHAnsi"/>
          <w:color w:val="000000"/>
        </w:rPr>
        <w:t>not</w:t>
      </w:r>
      <w:r w:rsidR="000623E1">
        <w:rPr>
          <w:rFonts w:cstheme="minorHAnsi"/>
          <w:color w:val="000000"/>
        </w:rPr>
        <w:t>][</w:t>
      </w:r>
      <w:proofErr w:type="gramEnd"/>
      <w:r w:rsidR="000623E1">
        <w:rPr>
          <w:rFonts w:cstheme="minorHAnsi"/>
          <w:color w:val="000000"/>
        </w:rPr>
        <w:t>and]]</w:t>
      </w:r>
      <w:r w:rsidR="000623E1">
        <w:rPr>
          <w:rStyle w:val="FootnoteReference"/>
          <w:rFonts w:cstheme="minorHAnsi"/>
          <w:color w:val="000000"/>
        </w:rPr>
        <w:footnoteReference w:id="5"/>
      </w:r>
      <w:r w:rsidRPr="0085548B">
        <w:rPr>
          <w:rFonts w:cstheme="minorHAnsi"/>
          <w:color w:val="000000"/>
        </w:rPr>
        <w:t xml:space="preserve"> e-mail </w:t>
      </w:r>
      <w:r w:rsidR="005F57B1">
        <w:rPr>
          <w:rFonts w:cstheme="minorHAnsi"/>
          <w:color w:val="000000"/>
        </w:rPr>
        <w:t>[</w:t>
      </w:r>
      <w:r w:rsidRPr="0085548B">
        <w:rPr>
          <w:rFonts w:cstheme="minorHAnsi"/>
          <w:color w:val="000000"/>
        </w:rPr>
        <w:t xml:space="preserve">(unless otherwise expressly provided in this </w:t>
      </w:r>
      <w:r w:rsidRPr="00180353">
        <w:rPr>
          <w:rFonts w:cstheme="minorHAnsi"/>
          <w:bCs/>
          <w:color w:val="252525"/>
        </w:rPr>
        <w:t>agreement</w:t>
      </w:r>
      <w:r w:rsidRPr="0085548B">
        <w:rPr>
          <w:rFonts w:cstheme="minorHAnsi"/>
          <w:color w:val="000000"/>
        </w:rPr>
        <w:t>)</w:t>
      </w:r>
      <w:r w:rsidR="005F57B1">
        <w:rPr>
          <w:rFonts w:cstheme="minorHAnsi"/>
          <w:color w:val="000000"/>
        </w:rPr>
        <w:t>]</w:t>
      </w:r>
      <w:r w:rsidRPr="0085548B">
        <w:rPr>
          <w:rFonts w:cstheme="minorHAnsi"/>
          <w:color w:val="000000"/>
        </w:rPr>
        <w:t>.</w:t>
      </w:r>
    </w:p>
    <w:p w14:paraId="128FF742" w14:textId="77777777" w:rsidR="00984D07" w:rsidRPr="0085548B" w:rsidRDefault="00984D07" w:rsidP="00F60F81">
      <w:pPr>
        <w:pStyle w:val="FARLevel2"/>
        <w:rPr>
          <w:rFonts w:cstheme="minorHAnsi"/>
        </w:rPr>
      </w:pPr>
      <w:r w:rsidRPr="0085548B">
        <w:rPr>
          <w:rFonts w:cstheme="minorHAnsi"/>
          <w:color w:val="000000"/>
        </w:rPr>
        <w:t xml:space="preserve">Any words following the terms </w:t>
      </w:r>
      <w:r w:rsidRPr="0085548B">
        <w:rPr>
          <w:rFonts w:cstheme="minorHAnsi"/>
          <w:b/>
          <w:bCs/>
          <w:color w:val="000000"/>
        </w:rPr>
        <w:t>including</w:t>
      </w:r>
      <w:r w:rsidRPr="0085548B">
        <w:rPr>
          <w:rFonts w:cstheme="minorHAnsi"/>
          <w:color w:val="000000"/>
        </w:rPr>
        <w:t xml:space="preserve">, </w:t>
      </w:r>
      <w:r w:rsidRPr="0085548B">
        <w:rPr>
          <w:rFonts w:cstheme="minorHAnsi"/>
          <w:b/>
          <w:bCs/>
          <w:color w:val="000000"/>
        </w:rPr>
        <w:t>include</w:t>
      </w:r>
      <w:r w:rsidRPr="0085548B">
        <w:rPr>
          <w:rFonts w:cstheme="minorHAnsi"/>
          <w:color w:val="000000"/>
        </w:rPr>
        <w:t xml:space="preserve">, </w:t>
      </w:r>
      <w:r w:rsidRPr="0085548B">
        <w:rPr>
          <w:rFonts w:cstheme="minorHAnsi"/>
          <w:b/>
          <w:bCs/>
          <w:color w:val="000000"/>
        </w:rPr>
        <w:t>in particular</w:t>
      </w:r>
      <w:r w:rsidRPr="0085548B">
        <w:rPr>
          <w:rFonts w:cstheme="minorHAnsi"/>
          <w:color w:val="000000"/>
        </w:rPr>
        <w:t>,</w:t>
      </w:r>
      <w:r w:rsidRPr="0085548B">
        <w:rPr>
          <w:rFonts w:cstheme="minorHAnsi"/>
          <w:b/>
          <w:bCs/>
          <w:color w:val="000000"/>
        </w:rPr>
        <w:t xml:space="preserve"> for example</w:t>
      </w:r>
      <w:r w:rsidRPr="0085548B">
        <w:rPr>
          <w:rFonts w:cstheme="minorHAnsi"/>
          <w:color w:val="000000"/>
        </w:rPr>
        <w:t xml:space="preserve"> or any similar expression shall be construed as illustrative and shall not limit the sense of the words, description, definition, phrase or term preceding those terms. Where the context permits, </w:t>
      </w:r>
      <w:r w:rsidRPr="0085548B">
        <w:rPr>
          <w:rFonts w:cstheme="minorHAnsi"/>
          <w:b/>
          <w:bCs/>
          <w:color w:val="000000"/>
        </w:rPr>
        <w:t>other</w:t>
      </w:r>
      <w:r w:rsidRPr="0085548B">
        <w:rPr>
          <w:rFonts w:cstheme="minorHAnsi"/>
          <w:color w:val="000000"/>
        </w:rPr>
        <w:t xml:space="preserve"> and </w:t>
      </w:r>
      <w:r w:rsidRPr="0085548B">
        <w:rPr>
          <w:rFonts w:cstheme="minorHAnsi"/>
          <w:b/>
          <w:bCs/>
          <w:color w:val="000000"/>
        </w:rPr>
        <w:t>otherwise</w:t>
      </w:r>
      <w:r w:rsidRPr="0085548B">
        <w:rPr>
          <w:rFonts w:cstheme="minorHAnsi"/>
          <w:color w:val="000000"/>
        </w:rPr>
        <w:t xml:space="preserve"> are illustrative and shall not limit the sense of the words preceding them.</w:t>
      </w:r>
    </w:p>
    <w:p w14:paraId="380D5BE5" w14:textId="77777777" w:rsidR="00984D07" w:rsidRPr="0085548B" w:rsidRDefault="00984D07" w:rsidP="00F60F81">
      <w:pPr>
        <w:pStyle w:val="FARLevel2"/>
        <w:rPr>
          <w:rFonts w:cstheme="minorHAnsi"/>
        </w:rPr>
      </w:pPr>
      <w:r w:rsidRPr="0085548B">
        <w:rPr>
          <w:rFonts w:cstheme="minorHAnsi"/>
          <w:color w:val="000000"/>
        </w:rPr>
        <w:t>Any obligation on a party not to do something includes an obligation not to allow that thing to be done.</w:t>
      </w:r>
      <w:bookmarkStart w:id="1" w:name="co_anchor_a695504_1"/>
      <w:bookmarkEnd w:id="1"/>
    </w:p>
    <w:p w14:paraId="738B2D84" w14:textId="77777777" w:rsidR="00F61EF3" w:rsidRDefault="00F61EF3" w:rsidP="00F60F81">
      <w:pPr>
        <w:pStyle w:val="FARLevel1Bold"/>
        <w:rPr>
          <w:rFonts w:cstheme="minorHAnsi"/>
          <w:color w:val="000000"/>
        </w:rPr>
      </w:pPr>
      <w:bookmarkStart w:id="2" w:name="_Ref486428204"/>
      <w:r>
        <w:rPr>
          <w:rFonts w:cstheme="minorHAnsi"/>
          <w:color w:val="000000"/>
        </w:rPr>
        <w:t>CONDITION REPORT</w:t>
      </w:r>
    </w:p>
    <w:p w14:paraId="3D5E0C2D" w14:textId="77777777" w:rsidR="00F61EF3" w:rsidRDefault="00F61EF3" w:rsidP="00F61EF3">
      <w:pPr>
        <w:pStyle w:val="FARLevel2"/>
      </w:pPr>
      <w:r>
        <w:t xml:space="preserve">The Buyer shall forward the First Condition Report to the Seller as soon as possible following its completion </w:t>
      </w:r>
      <w:r w:rsidR="002A5111">
        <w:t xml:space="preserve">and in the absence of any response from the Seller within a period of [five (5)] </w:t>
      </w:r>
      <w:r w:rsidR="002C2094">
        <w:t>Business</w:t>
      </w:r>
      <w:r w:rsidR="00745184">
        <w:t xml:space="preserve"> D</w:t>
      </w:r>
      <w:r w:rsidR="002A5111">
        <w:t>ays</w:t>
      </w:r>
      <w:r w:rsidR="00745184">
        <w:t>, the First Condition Report shall be deemed to be a fair and reasonable assessment of the condition of the Works.</w:t>
      </w:r>
      <w:r w:rsidR="002A5111">
        <w:t xml:space="preserve"> </w:t>
      </w:r>
    </w:p>
    <w:p w14:paraId="5C05F17D" w14:textId="77777777" w:rsidR="00745184" w:rsidRDefault="00745184" w:rsidP="00F61EF3">
      <w:pPr>
        <w:pStyle w:val="FARLevel2"/>
      </w:pPr>
      <w:r>
        <w:t xml:space="preserve">If the </w:t>
      </w:r>
      <w:r w:rsidR="00662B37">
        <w:t xml:space="preserve">Seller objects to the contents of the First Condition Report, it shall inform the Buyer within [five (5)] </w:t>
      </w:r>
      <w:r w:rsidR="002C2094">
        <w:t>Business</w:t>
      </w:r>
      <w:r w:rsidR="00662B37">
        <w:t xml:space="preserve"> Days of receipt and the parties shall jointly instruct an independent third party to undertake an assessment of the condition of the Works and the report prepared by such independent third party</w:t>
      </w:r>
      <w:r w:rsidR="00A4399E">
        <w:t xml:space="preserve"> (</w:t>
      </w:r>
      <w:r w:rsidR="00A4399E" w:rsidRPr="00A4399E">
        <w:rPr>
          <w:b/>
        </w:rPr>
        <w:t>Independent Condition Report</w:t>
      </w:r>
      <w:r w:rsidR="00A4399E">
        <w:t>) shall be binding on the parties save in the case of a manifest error by such independent third party</w:t>
      </w:r>
      <w:r w:rsidR="00662B37">
        <w:t xml:space="preserve">.  If the parties fail to agree on the identity of </w:t>
      </w:r>
      <w:r w:rsidR="00A4399E">
        <w:t>the independent third party, the President of the Law Society of England and Wales shall, on the request of either party, be requested to nominate an independent third party.</w:t>
      </w:r>
      <w:r w:rsidR="00662B37">
        <w:t xml:space="preserve"> </w:t>
      </w:r>
    </w:p>
    <w:p w14:paraId="6B0E2BC3" w14:textId="77777777" w:rsidR="00A4399E" w:rsidRPr="00F61EF3" w:rsidRDefault="00A4399E" w:rsidP="00F61EF3">
      <w:pPr>
        <w:pStyle w:val="FARLevel2"/>
      </w:pPr>
      <w:r>
        <w:t>The parties shall be jointly responsible for the costs of the independent third party in the preparation of the Independent Condition Report.</w:t>
      </w:r>
      <w:r w:rsidR="00584159">
        <w:rPr>
          <w:rStyle w:val="FootnoteReference"/>
        </w:rPr>
        <w:footnoteReference w:id="6"/>
      </w:r>
    </w:p>
    <w:p w14:paraId="19B1D280" w14:textId="77777777" w:rsidR="00984D07" w:rsidRPr="0085548B" w:rsidRDefault="00984D07" w:rsidP="00F60F81">
      <w:pPr>
        <w:pStyle w:val="FARLevel1Bold"/>
        <w:rPr>
          <w:rFonts w:cstheme="minorHAnsi"/>
          <w:color w:val="000000"/>
        </w:rPr>
      </w:pPr>
      <w:r w:rsidRPr="0085548B">
        <w:rPr>
          <w:rFonts w:cstheme="minorHAnsi"/>
        </w:rPr>
        <w:t xml:space="preserve">GRANT OF THE </w:t>
      </w:r>
      <w:r w:rsidRPr="00240724">
        <w:rPr>
          <w:rFonts w:cstheme="minorHAnsi"/>
          <w:color w:val="252525"/>
        </w:rPr>
        <w:t>OPTION</w:t>
      </w:r>
      <w:bookmarkEnd w:id="2"/>
    </w:p>
    <w:p w14:paraId="55E53950" w14:textId="77777777" w:rsidR="00984D07" w:rsidRPr="0085548B" w:rsidRDefault="00107E98" w:rsidP="004D6E63">
      <w:pPr>
        <w:pStyle w:val="FARLevel2"/>
      </w:pPr>
      <w:r w:rsidRPr="0085548B">
        <w:t>I</w:t>
      </w:r>
      <w:r w:rsidR="00984D07" w:rsidRPr="0085548B">
        <w:t>n consideration of the payment of £1 by the Buyer to the Seller (receipt</w:t>
      </w:r>
      <w:r w:rsidR="00A15472">
        <w:t xml:space="preserve"> and sufficiency</w:t>
      </w:r>
      <w:r w:rsidR="00984D07" w:rsidRPr="0085548B">
        <w:t xml:space="preserve"> of which is here</w:t>
      </w:r>
      <w:r w:rsidR="00CC2DC8" w:rsidRPr="0085548B">
        <w:t>by acknowledged by the Seller),</w:t>
      </w:r>
      <w:r w:rsidR="00984D07" w:rsidRPr="0085548B">
        <w:t xml:space="preserve"> the Seller grants to the Buyer an </w:t>
      </w:r>
      <w:r w:rsidR="00984D07" w:rsidRPr="00180353">
        <w:rPr>
          <w:bCs/>
          <w:color w:val="252525"/>
        </w:rPr>
        <w:t>option</w:t>
      </w:r>
      <w:r w:rsidR="00984D07" w:rsidRPr="0085548B">
        <w:t xml:space="preserve"> to purchase </w:t>
      </w:r>
      <w:r w:rsidRPr="0085548B">
        <w:t xml:space="preserve">the </w:t>
      </w:r>
      <w:r w:rsidR="002F39E6">
        <w:t>Works</w:t>
      </w:r>
      <w:r w:rsidRPr="0085548B">
        <w:t xml:space="preserve"> </w:t>
      </w:r>
      <w:r w:rsidR="00984D07" w:rsidRPr="0085548B">
        <w:t xml:space="preserve">on the terms </w:t>
      </w:r>
      <w:r w:rsidR="00180353">
        <w:t xml:space="preserve">and subject to the conditions </w:t>
      </w:r>
      <w:r w:rsidR="00984D07" w:rsidRPr="0085548B">
        <w:t xml:space="preserve">set out in this </w:t>
      </w:r>
      <w:r w:rsidR="00984D07" w:rsidRPr="00180353">
        <w:rPr>
          <w:bCs/>
          <w:color w:val="252525"/>
        </w:rPr>
        <w:t>agreement</w:t>
      </w:r>
      <w:r w:rsidR="00984D07" w:rsidRPr="0085548B">
        <w:t>.</w:t>
      </w:r>
    </w:p>
    <w:p w14:paraId="55D49079" w14:textId="77777777" w:rsidR="00F60F81" w:rsidRPr="0085548B" w:rsidRDefault="004D6E63" w:rsidP="00F60F81">
      <w:pPr>
        <w:pStyle w:val="FARLevel2"/>
        <w:rPr>
          <w:rFonts w:cstheme="minorHAnsi"/>
        </w:rPr>
      </w:pPr>
      <w:r>
        <w:rPr>
          <w:rFonts w:cstheme="minorHAnsi"/>
          <w:color w:val="000000"/>
        </w:rPr>
        <w:t xml:space="preserve">Following the </w:t>
      </w:r>
      <w:r w:rsidR="00E805D9">
        <w:rPr>
          <w:rFonts w:cstheme="minorHAnsi"/>
          <w:color w:val="000000"/>
        </w:rPr>
        <w:t xml:space="preserve">Buyer's </w:t>
      </w:r>
      <w:r>
        <w:rPr>
          <w:rFonts w:cstheme="minorHAnsi"/>
          <w:color w:val="000000"/>
        </w:rPr>
        <w:t>exercise of the Option</w:t>
      </w:r>
      <w:r w:rsidR="004C156F">
        <w:rPr>
          <w:rFonts w:cstheme="minorHAnsi"/>
          <w:color w:val="000000"/>
        </w:rPr>
        <w:t>,</w:t>
      </w:r>
      <w:r w:rsidR="00E805D9">
        <w:rPr>
          <w:rFonts w:cstheme="minorHAnsi"/>
          <w:color w:val="000000"/>
        </w:rPr>
        <w:t xml:space="preserve"> and in accordance with the terms of this agreement</w:t>
      </w:r>
      <w:r w:rsidR="004C156F">
        <w:rPr>
          <w:rFonts w:cstheme="minorHAnsi"/>
          <w:color w:val="000000"/>
        </w:rPr>
        <w:t>,</w:t>
      </w:r>
      <w:r>
        <w:rPr>
          <w:rFonts w:cstheme="minorHAnsi"/>
          <w:color w:val="000000"/>
        </w:rPr>
        <w:t xml:space="preserve"> t</w:t>
      </w:r>
      <w:r w:rsidR="00984D07" w:rsidRPr="0085548B">
        <w:rPr>
          <w:rFonts w:cstheme="minorHAnsi"/>
          <w:color w:val="000000"/>
        </w:rPr>
        <w:t xml:space="preserve">he </w:t>
      </w:r>
      <w:r w:rsidR="004C156F">
        <w:rPr>
          <w:rFonts w:cstheme="minorHAnsi"/>
          <w:color w:val="000000"/>
        </w:rPr>
        <w:t>Seller shall sell and the Buyer shall purchase the</w:t>
      </w:r>
      <w:r w:rsidR="00A15472">
        <w:rPr>
          <w:rFonts w:cstheme="minorHAnsi"/>
          <w:color w:val="000000"/>
        </w:rPr>
        <w:t xml:space="preserve"> Works</w:t>
      </w:r>
      <w:r w:rsidR="004C156F">
        <w:rPr>
          <w:rFonts w:cstheme="minorHAnsi"/>
          <w:color w:val="000000"/>
        </w:rPr>
        <w:t xml:space="preserve"> </w:t>
      </w:r>
      <w:r w:rsidR="00984D07" w:rsidRPr="0085548B">
        <w:rPr>
          <w:rFonts w:cstheme="minorHAnsi"/>
          <w:color w:val="000000"/>
        </w:rPr>
        <w:t xml:space="preserve">with full title guarantee free from all </w:t>
      </w:r>
      <w:r>
        <w:rPr>
          <w:rFonts w:cstheme="minorHAnsi"/>
          <w:color w:val="000000"/>
        </w:rPr>
        <w:t>Encumbrances.</w:t>
      </w:r>
    </w:p>
    <w:p w14:paraId="56B746B3" w14:textId="77777777" w:rsidR="00F60F81" w:rsidRDefault="00984D07" w:rsidP="00F60F81">
      <w:pPr>
        <w:pStyle w:val="FARLevel1Bold"/>
        <w:rPr>
          <w:rFonts w:cstheme="minorHAnsi"/>
        </w:rPr>
      </w:pPr>
      <w:bookmarkStart w:id="3" w:name="_Ref486428198"/>
      <w:r w:rsidRPr="0085548B">
        <w:rPr>
          <w:rFonts w:cstheme="minorHAnsi"/>
        </w:rPr>
        <w:t>OPTION PERIOD</w:t>
      </w:r>
      <w:bookmarkEnd w:id="3"/>
    </w:p>
    <w:p w14:paraId="50202B93" w14:textId="77777777" w:rsidR="00A15472" w:rsidRDefault="00A15472" w:rsidP="00DC41C9">
      <w:pPr>
        <w:pStyle w:val="FARLevel2"/>
      </w:pPr>
      <w:bookmarkStart w:id="4" w:name="co_anchor_a734838_1"/>
      <w:bookmarkStart w:id="5" w:name="co_anchor_a124362_1"/>
      <w:bookmarkStart w:id="6" w:name="_Ref486455559"/>
      <w:bookmarkEnd w:id="4"/>
      <w:bookmarkEnd w:id="5"/>
      <w:r>
        <w:t>The Option</w:t>
      </w:r>
      <w:r w:rsidRPr="0085548B">
        <w:t xml:space="preserve"> may only be exercised by the Buyer on or before </w:t>
      </w:r>
      <w:r>
        <w:t xml:space="preserve">23:59 (UK time) on </w:t>
      </w:r>
      <w:r w:rsidRPr="009D00FB">
        <w:rPr>
          <w:rFonts w:cstheme="minorHAnsi"/>
          <w:b/>
        </w:rPr>
        <w:t>[</w:t>
      </w:r>
      <w:r w:rsidRPr="00E41886">
        <w:rPr>
          <w:rFonts w:cstheme="minorHAnsi"/>
          <w:highlight w:val="lightGray"/>
        </w:rPr>
        <w:t>INSERT DATE</w:t>
      </w:r>
      <w:r w:rsidRPr="009D00FB">
        <w:rPr>
          <w:rFonts w:cstheme="minorHAnsi"/>
          <w:b/>
        </w:rPr>
        <w:t>]</w:t>
      </w:r>
      <w:r>
        <w:rPr>
          <w:rFonts w:cstheme="minorHAnsi"/>
          <w:b/>
        </w:rPr>
        <w:t xml:space="preserve"> </w:t>
      </w:r>
      <w:r w:rsidRPr="0085548B">
        <w:t>and</w:t>
      </w:r>
      <w:r>
        <w:t>,</w:t>
      </w:r>
      <w:r w:rsidRPr="0085548B">
        <w:t xml:space="preserve"> if the </w:t>
      </w:r>
      <w:r w:rsidRPr="009D00FB">
        <w:rPr>
          <w:bCs/>
          <w:color w:val="252525"/>
        </w:rPr>
        <w:t>Option</w:t>
      </w:r>
      <w:r w:rsidRPr="0085548B">
        <w:t xml:space="preserve"> is not exercised on or before such </w:t>
      </w:r>
      <w:r>
        <w:t>time</w:t>
      </w:r>
      <w:r w:rsidRPr="0085548B">
        <w:t>, it shall lapse</w:t>
      </w:r>
      <w:r>
        <w:t>.</w:t>
      </w:r>
    </w:p>
    <w:p w14:paraId="7D348B7A" w14:textId="77777777" w:rsidR="00F60F81" w:rsidRPr="00A15472" w:rsidRDefault="00DC41C9" w:rsidP="00DC41C9">
      <w:pPr>
        <w:pStyle w:val="FARLevel2"/>
      </w:pPr>
      <w:r>
        <w:lastRenderedPageBreak/>
        <w:t>F</w:t>
      </w:r>
      <w:r w:rsidR="00491EE1" w:rsidRPr="0085548B">
        <w:t xml:space="preserve">or </w:t>
      </w:r>
      <w:r w:rsidR="00984D07" w:rsidRPr="0085548B">
        <w:t xml:space="preserve">the purposes of this </w:t>
      </w:r>
      <w:r w:rsidR="008E1046" w:rsidRPr="00DC41C9">
        <w:rPr>
          <w:iCs/>
        </w:rPr>
        <w:t>Clause</w:t>
      </w:r>
      <w:r w:rsidR="0049481A" w:rsidRPr="00DC41C9">
        <w:rPr>
          <w:iCs/>
        </w:rPr>
        <w:t xml:space="preserve"> </w:t>
      </w:r>
      <w:r w:rsidR="00240724" w:rsidRPr="00DC41C9">
        <w:rPr>
          <w:iCs/>
        </w:rPr>
        <w:fldChar w:fldCharType="begin"/>
      </w:r>
      <w:r w:rsidR="00240724" w:rsidRPr="00DC41C9">
        <w:rPr>
          <w:iCs/>
        </w:rPr>
        <w:instrText xml:space="preserve"> REF _Ref486428198 \n \h </w:instrText>
      </w:r>
      <w:r>
        <w:rPr>
          <w:iCs/>
        </w:rPr>
        <w:instrText xml:space="preserve"> \* MERGEFORMAT </w:instrText>
      </w:r>
      <w:r w:rsidR="00240724" w:rsidRPr="00DC41C9">
        <w:rPr>
          <w:iCs/>
        </w:rPr>
      </w:r>
      <w:r w:rsidR="00240724" w:rsidRPr="00DC41C9">
        <w:rPr>
          <w:iCs/>
        </w:rPr>
        <w:fldChar w:fldCharType="separate"/>
      </w:r>
      <w:r w:rsidR="00A4399E">
        <w:rPr>
          <w:iCs/>
        </w:rPr>
        <w:t>4</w:t>
      </w:r>
      <w:r w:rsidR="00240724" w:rsidRPr="00DC41C9">
        <w:rPr>
          <w:iCs/>
        </w:rPr>
        <w:fldChar w:fldCharType="end"/>
      </w:r>
      <w:r w:rsidR="008E1046" w:rsidRPr="0085548B">
        <w:rPr>
          <w:i/>
          <w:iCs/>
        </w:rPr>
        <w:t xml:space="preserve"> </w:t>
      </w:r>
      <w:r w:rsidR="00984D07" w:rsidRPr="0085548B">
        <w:t xml:space="preserve">the </w:t>
      </w:r>
      <w:r>
        <w:t xml:space="preserve">time and </w:t>
      </w:r>
      <w:r w:rsidR="00984D07" w:rsidRPr="0085548B">
        <w:t xml:space="preserve">date of exercise of the </w:t>
      </w:r>
      <w:r w:rsidR="00984D07" w:rsidRPr="00DC41C9">
        <w:rPr>
          <w:bCs/>
          <w:color w:val="252525"/>
        </w:rPr>
        <w:t>Option</w:t>
      </w:r>
      <w:r w:rsidR="00984D07" w:rsidRPr="0085548B">
        <w:t xml:space="preserve"> is the </w:t>
      </w:r>
      <w:r>
        <w:t xml:space="preserve">time and </w:t>
      </w:r>
      <w:r w:rsidR="00984D07" w:rsidRPr="0085548B">
        <w:t xml:space="preserve">date </w:t>
      </w:r>
      <w:r>
        <w:t xml:space="preserve">(UK time) </w:t>
      </w:r>
      <w:r w:rsidR="00984D07" w:rsidRPr="0085548B">
        <w:t xml:space="preserve">on which the Buyer serves the Exercise Notice on the Seller </w:t>
      </w:r>
      <w:r w:rsidR="004C156F">
        <w:t>(which the Seller acknowledges and agrees may be served on it by e</w:t>
      </w:r>
      <w:r w:rsidR="003037B7">
        <w:t>-</w:t>
      </w:r>
      <w:r w:rsidR="004C156F">
        <w:t xml:space="preserve">mail </w:t>
      </w:r>
      <w:r w:rsidR="00E14691">
        <w:t xml:space="preserve">sent by or on behalf of the Buyer </w:t>
      </w:r>
      <w:r w:rsidR="003037B7">
        <w:t xml:space="preserve">addressed </w:t>
      </w:r>
      <w:r w:rsidR="004C156F">
        <w:t>to [</w:t>
      </w:r>
      <w:r w:rsidR="004C156F">
        <w:rPr>
          <w:rFonts w:cstheme="minorHAnsi"/>
        </w:rPr>
        <w:t>●</w:t>
      </w:r>
      <w:r w:rsidR="004C156F">
        <w:t xml:space="preserve">] </w:t>
      </w:r>
      <w:r w:rsidR="00E14691">
        <w:t>at this email address [</w:t>
      </w:r>
      <w:r w:rsidR="00E14691">
        <w:rPr>
          <w:rFonts w:cstheme="minorHAnsi"/>
        </w:rPr>
        <w:t>●</w:t>
      </w:r>
      <w:r w:rsidR="00E14691">
        <w:t>]</w:t>
      </w:r>
      <w:r w:rsidR="004C156F">
        <w:t xml:space="preserve">, notwithstanding Clause </w:t>
      </w:r>
      <w:r w:rsidR="004C156F">
        <w:fldChar w:fldCharType="begin"/>
      </w:r>
      <w:r w:rsidR="004C156F">
        <w:instrText xml:space="preserve"> REF _Ref486428233 \r \h </w:instrText>
      </w:r>
      <w:r w:rsidR="004C156F">
        <w:fldChar w:fldCharType="separate"/>
      </w:r>
      <w:r w:rsidR="002403F9">
        <w:t>16</w:t>
      </w:r>
      <w:r w:rsidR="004C156F">
        <w:fldChar w:fldCharType="end"/>
      </w:r>
      <w:r w:rsidR="00E14691">
        <w:t xml:space="preserve">) </w:t>
      </w:r>
      <w:r w:rsidR="00984D07" w:rsidRPr="0085548B">
        <w:t xml:space="preserve">and not the </w:t>
      </w:r>
      <w:r>
        <w:t xml:space="preserve">time and </w:t>
      </w:r>
      <w:r w:rsidR="00984D07" w:rsidRPr="0085548B">
        <w:t>date on which the Seller</w:t>
      </w:r>
      <w:r w:rsidR="00E14691">
        <w:t xml:space="preserve"> receives the Exercise Notice or</w:t>
      </w:r>
      <w:r w:rsidR="00984D07" w:rsidRPr="0085548B">
        <w:t xml:space="preserve"> is deemed to receive the Exercise Notice in accordance with </w:t>
      </w:r>
      <w:r w:rsidR="008E1046" w:rsidRPr="00DC41C9">
        <w:rPr>
          <w:iCs/>
        </w:rPr>
        <w:t xml:space="preserve">Clause </w:t>
      </w:r>
      <w:r w:rsidR="00240724" w:rsidRPr="00DC41C9">
        <w:rPr>
          <w:iCs/>
        </w:rPr>
        <w:fldChar w:fldCharType="begin"/>
      </w:r>
      <w:r w:rsidR="00240724" w:rsidRPr="00DC41C9">
        <w:rPr>
          <w:iCs/>
        </w:rPr>
        <w:instrText xml:space="preserve"> REF _Ref486428233 \n \h </w:instrText>
      </w:r>
      <w:r>
        <w:rPr>
          <w:iCs/>
        </w:rPr>
        <w:instrText xml:space="preserve"> \* MERGEFORMAT </w:instrText>
      </w:r>
      <w:r w:rsidR="00240724" w:rsidRPr="00DC41C9">
        <w:rPr>
          <w:iCs/>
        </w:rPr>
      </w:r>
      <w:r w:rsidR="00240724" w:rsidRPr="00DC41C9">
        <w:rPr>
          <w:iCs/>
        </w:rPr>
        <w:fldChar w:fldCharType="separate"/>
      </w:r>
      <w:r w:rsidR="002403F9">
        <w:rPr>
          <w:iCs/>
        </w:rPr>
        <w:t>16</w:t>
      </w:r>
      <w:r w:rsidR="00240724" w:rsidRPr="00DC41C9">
        <w:rPr>
          <w:iCs/>
        </w:rPr>
        <w:fldChar w:fldCharType="end"/>
      </w:r>
      <w:r>
        <w:rPr>
          <w:iCs/>
        </w:rPr>
        <w:t>.</w:t>
      </w:r>
      <w:bookmarkEnd w:id="6"/>
    </w:p>
    <w:p w14:paraId="63D7C8CB" w14:textId="77777777" w:rsidR="00956AF6" w:rsidRPr="00815245" w:rsidRDefault="00956AF6" w:rsidP="00956AF6">
      <w:pPr>
        <w:pStyle w:val="FARLevel1Bold"/>
        <w:rPr>
          <w:rFonts w:cstheme="minorHAnsi"/>
        </w:rPr>
      </w:pPr>
      <w:bookmarkStart w:id="7" w:name="_Ref519008560"/>
      <w:bookmarkStart w:id="8" w:name="_Ref486428192"/>
      <w:r w:rsidRPr="00815245">
        <w:rPr>
          <w:rFonts w:cstheme="minorHAnsi"/>
        </w:rPr>
        <w:t>BUYER’S PROTECTION</w:t>
      </w:r>
      <w:bookmarkEnd w:id="7"/>
    </w:p>
    <w:p w14:paraId="683F0F27" w14:textId="77777777" w:rsidR="00956AF6" w:rsidRPr="001D4A0B" w:rsidRDefault="00956AF6" w:rsidP="00956AF6">
      <w:pPr>
        <w:pStyle w:val="FARLevel2"/>
        <w:rPr>
          <w:rFonts w:cstheme="minorHAnsi"/>
        </w:rPr>
      </w:pPr>
      <w:bookmarkStart w:id="9" w:name="_Ref519008364"/>
      <w:r>
        <w:rPr>
          <w:rFonts w:cstheme="minorHAnsi"/>
          <w:color w:val="000000"/>
        </w:rPr>
        <w:t xml:space="preserve">During the Option Period, and until Completion if the Option is exercised, </w:t>
      </w:r>
      <w:r w:rsidR="00895350">
        <w:rPr>
          <w:rFonts w:cstheme="minorHAnsi"/>
          <w:color w:val="000000"/>
        </w:rPr>
        <w:t>the Seller shall not</w:t>
      </w:r>
      <w:r w:rsidRPr="0085548B">
        <w:rPr>
          <w:rFonts w:cstheme="minorHAnsi"/>
          <w:color w:val="000000"/>
        </w:rPr>
        <w:t xml:space="preserve"> sell, transfer or otherwise dispose of, or mortgage, charge, pledge or otherwise </w:t>
      </w:r>
      <w:r>
        <w:rPr>
          <w:rFonts w:cstheme="minorHAnsi"/>
          <w:color w:val="000000"/>
        </w:rPr>
        <w:t>E</w:t>
      </w:r>
      <w:r w:rsidRPr="0085548B">
        <w:rPr>
          <w:rFonts w:cstheme="minorHAnsi"/>
          <w:color w:val="000000"/>
        </w:rPr>
        <w:t xml:space="preserve">ncumber </w:t>
      </w:r>
      <w:r>
        <w:rPr>
          <w:rFonts w:cstheme="minorHAnsi"/>
          <w:color w:val="000000"/>
        </w:rPr>
        <w:t>the Works or the Seller's</w:t>
      </w:r>
      <w:r w:rsidRPr="0085548B">
        <w:rPr>
          <w:rFonts w:cstheme="minorHAnsi"/>
          <w:color w:val="000000"/>
        </w:rPr>
        <w:t xml:space="preserve"> legal or beneficial </w:t>
      </w:r>
      <w:r>
        <w:rPr>
          <w:rFonts w:cstheme="minorHAnsi"/>
          <w:color w:val="000000"/>
        </w:rPr>
        <w:t xml:space="preserve">right and </w:t>
      </w:r>
      <w:r w:rsidRPr="0085548B">
        <w:rPr>
          <w:rFonts w:cstheme="minorHAnsi"/>
          <w:color w:val="000000"/>
        </w:rPr>
        <w:t xml:space="preserve">interest in </w:t>
      </w:r>
      <w:r>
        <w:rPr>
          <w:rFonts w:cstheme="minorHAnsi"/>
          <w:color w:val="000000"/>
        </w:rPr>
        <w:t>it.</w:t>
      </w:r>
      <w:bookmarkEnd w:id="9"/>
    </w:p>
    <w:p w14:paraId="56352B3A" w14:textId="77777777" w:rsidR="00724978" w:rsidRPr="00716269" w:rsidRDefault="00724978" w:rsidP="00956AF6">
      <w:pPr>
        <w:pStyle w:val="FARLevel2"/>
      </w:pPr>
      <w:r>
        <w:rPr>
          <w:rFonts w:cstheme="minorHAnsi"/>
          <w:color w:val="000000"/>
        </w:rPr>
        <w:t>During the Option Period, and un</w:t>
      </w:r>
      <w:r w:rsidR="00CF73D2">
        <w:rPr>
          <w:rFonts w:cstheme="minorHAnsi"/>
          <w:color w:val="000000"/>
        </w:rPr>
        <w:t>til</w:t>
      </w:r>
      <w:r>
        <w:rPr>
          <w:rFonts w:cstheme="minorHAnsi"/>
          <w:color w:val="000000"/>
        </w:rPr>
        <w:t xml:space="preserve"> Completion if the Option is exercised, the Seller shall [</w:t>
      </w:r>
      <w:r w:rsidRPr="003C64E4">
        <w:rPr>
          <w:rFonts w:cstheme="minorHAnsi"/>
          <w:i/>
          <w:color w:val="000000"/>
        </w:rPr>
        <w:t>insert any specific standards which are required in relation to the care of the Works</w:t>
      </w:r>
      <w:r w:rsidR="002318E3">
        <w:rPr>
          <w:rFonts w:cstheme="minorHAnsi"/>
          <w:i/>
          <w:color w:val="000000"/>
        </w:rPr>
        <w:t xml:space="preserve"> which may also include specific arrangements relating to access and/or viewing of the Works by the Buyer and/or its potential funders during the Option Period </w:t>
      </w:r>
      <w:r w:rsidRPr="00716269">
        <w:rPr>
          <w:rFonts w:cstheme="minorHAnsi"/>
          <w:color w:val="000000"/>
        </w:rPr>
        <w:t>.]</w:t>
      </w:r>
      <w:r w:rsidR="005F57B1" w:rsidRPr="00716269">
        <w:rPr>
          <w:rStyle w:val="FootnoteReference"/>
          <w:rFonts w:cstheme="minorHAnsi"/>
          <w:color w:val="000000"/>
        </w:rPr>
        <w:footnoteReference w:id="7"/>
      </w:r>
    </w:p>
    <w:p w14:paraId="50C824AA" w14:textId="77777777" w:rsidR="00F60F81" w:rsidRPr="0085548B" w:rsidRDefault="00491EE1" w:rsidP="00F60F81">
      <w:pPr>
        <w:pStyle w:val="FARLevel1Bold"/>
        <w:rPr>
          <w:rFonts w:cstheme="minorHAnsi"/>
        </w:rPr>
      </w:pPr>
      <w:bookmarkStart w:id="10" w:name="_Ref519083021"/>
      <w:r w:rsidRPr="0085548B">
        <w:rPr>
          <w:rFonts w:cstheme="minorHAnsi"/>
        </w:rPr>
        <w:t>EXERCISE</w:t>
      </w:r>
      <w:bookmarkStart w:id="11" w:name="co_anchor_a940672_1"/>
      <w:bookmarkEnd w:id="8"/>
      <w:bookmarkEnd w:id="10"/>
      <w:bookmarkEnd w:id="11"/>
    </w:p>
    <w:p w14:paraId="29336A5F" w14:textId="77777777" w:rsidR="00984D07" w:rsidRPr="0085548B" w:rsidRDefault="00984D07" w:rsidP="00F60F81">
      <w:pPr>
        <w:pStyle w:val="FARLevel2"/>
        <w:rPr>
          <w:rFonts w:cstheme="minorHAnsi"/>
        </w:rPr>
      </w:pPr>
      <w:r w:rsidRPr="0085548B">
        <w:rPr>
          <w:rFonts w:cstheme="minorHAnsi"/>
          <w:color w:val="000000"/>
        </w:rPr>
        <w:t xml:space="preserve">The </w:t>
      </w:r>
      <w:r w:rsidRPr="00E805D9">
        <w:rPr>
          <w:rFonts w:cstheme="minorHAnsi"/>
          <w:bCs/>
          <w:color w:val="252525"/>
        </w:rPr>
        <w:t>Option</w:t>
      </w:r>
      <w:r w:rsidRPr="0085548B">
        <w:rPr>
          <w:rFonts w:cstheme="minorHAnsi"/>
          <w:color w:val="000000"/>
        </w:rPr>
        <w:t xml:space="preserve"> shall be ex</w:t>
      </w:r>
      <w:r w:rsidR="008E1046" w:rsidRPr="0085548B">
        <w:rPr>
          <w:rFonts w:cstheme="minorHAnsi"/>
          <w:color w:val="000000"/>
        </w:rPr>
        <w:t>ercis</w:t>
      </w:r>
      <w:r w:rsidR="0085548B">
        <w:rPr>
          <w:rFonts w:cstheme="minorHAnsi"/>
          <w:color w:val="000000"/>
        </w:rPr>
        <w:t>ed only by the Buyer serving on</w:t>
      </w:r>
      <w:r w:rsidRPr="0085548B">
        <w:rPr>
          <w:rFonts w:cstheme="minorHAnsi"/>
          <w:color w:val="000000"/>
        </w:rPr>
        <w:t xml:space="preserve"> the Seller an Exercise Notice in </w:t>
      </w:r>
      <w:r w:rsidR="00DC41C9">
        <w:rPr>
          <w:rFonts w:cstheme="minorHAnsi"/>
          <w:color w:val="000000"/>
        </w:rPr>
        <w:t xml:space="preserve">the form set out in </w:t>
      </w:r>
      <w:r w:rsidR="00DC41C9">
        <w:rPr>
          <w:rFonts w:cstheme="minorHAnsi"/>
          <w:color w:val="000000"/>
        </w:rPr>
        <w:fldChar w:fldCharType="begin"/>
      </w:r>
      <w:r w:rsidR="00DC41C9">
        <w:rPr>
          <w:rFonts w:cstheme="minorHAnsi"/>
          <w:color w:val="000000"/>
        </w:rPr>
        <w:instrText xml:space="preserve"> REF _Ref486437869 \r \h </w:instrText>
      </w:r>
      <w:r w:rsidR="00DC41C9">
        <w:rPr>
          <w:rFonts w:cstheme="minorHAnsi"/>
          <w:color w:val="000000"/>
        </w:rPr>
      </w:r>
      <w:r w:rsidR="00DC41C9">
        <w:rPr>
          <w:rFonts w:cstheme="minorHAnsi"/>
          <w:color w:val="000000"/>
        </w:rPr>
        <w:fldChar w:fldCharType="separate"/>
      </w:r>
      <w:r w:rsidR="00CF73D2">
        <w:rPr>
          <w:rFonts w:cstheme="minorHAnsi"/>
          <w:color w:val="000000"/>
        </w:rPr>
        <w:t>Annexure 1</w:t>
      </w:r>
      <w:r w:rsidR="00DC41C9">
        <w:rPr>
          <w:rFonts w:cstheme="minorHAnsi"/>
          <w:color w:val="000000"/>
        </w:rPr>
        <w:fldChar w:fldCharType="end"/>
      </w:r>
      <w:r w:rsidR="008E1046" w:rsidRPr="0085548B">
        <w:rPr>
          <w:rFonts w:cstheme="minorHAnsi"/>
          <w:color w:val="000000"/>
        </w:rPr>
        <w:t xml:space="preserve"> </w:t>
      </w:r>
      <w:r w:rsidR="00DC41C9">
        <w:rPr>
          <w:rFonts w:cstheme="minorHAnsi"/>
          <w:color w:val="000000"/>
        </w:rPr>
        <w:t xml:space="preserve">and </w:t>
      </w:r>
      <w:r w:rsidRPr="0085548B">
        <w:rPr>
          <w:rFonts w:cstheme="minorHAnsi"/>
          <w:color w:val="000000"/>
        </w:rPr>
        <w:t>which shall include</w:t>
      </w:r>
      <w:r w:rsidR="00DC41C9">
        <w:rPr>
          <w:rFonts w:cstheme="minorHAnsi"/>
          <w:color w:val="000000"/>
        </w:rPr>
        <w:t xml:space="preserve"> (for the avoidance of any doubt)</w:t>
      </w:r>
      <w:r w:rsidRPr="0085548B">
        <w:rPr>
          <w:rFonts w:cstheme="minorHAnsi"/>
          <w:color w:val="000000"/>
        </w:rPr>
        <w:t>:</w:t>
      </w:r>
    </w:p>
    <w:p w14:paraId="34848578" w14:textId="77777777" w:rsidR="00984D07" w:rsidRPr="0085548B" w:rsidRDefault="00984D07" w:rsidP="00167BC2">
      <w:pPr>
        <w:pStyle w:val="FARLevel3"/>
        <w:rPr>
          <w:rFonts w:cstheme="minorHAnsi"/>
        </w:rPr>
      </w:pPr>
      <w:r w:rsidRPr="0085548B">
        <w:rPr>
          <w:rFonts w:cstheme="minorHAnsi"/>
        </w:rPr>
        <w:t>the date on which the Exercise Notice is given;</w:t>
      </w:r>
    </w:p>
    <w:p w14:paraId="5B0126F5" w14:textId="77777777" w:rsidR="00984D07" w:rsidRPr="0085548B" w:rsidRDefault="00984D07" w:rsidP="00167BC2">
      <w:pPr>
        <w:pStyle w:val="FARLevel3"/>
        <w:rPr>
          <w:rFonts w:cstheme="minorHAnsi"/>
        </w:rPr>
      </w:pPr>
      <w:r w:rsidRPr="0085548B">
        <w:rPr>
          <w:rFonts w:cstheme="minorHAnsi"/>
        </w:rPr>
        <w:t xml:space="preserve">a statement to the effect that the Buyer is exercising the </w:t>
      </w:r>
      <w:r w:rsidRPr="00DC41C9">
        <w:rPr>
          <w:rFonts w:cstheme="minorHAnsi"/>
          <w:bCs/>
          <w:color w:val="252525"/>
        </w:rPr>
        <w:t>Option</w:t>
      </w:r>
      <w:r w:rsidRPr="0085548B">
        <w:rPr>
          <w:rFonts w:cstheme="minorHAnsi"/>
        </w:rPr>
        <w:t>;</w:t>
      </w:r>
    </w:p>
    <w:p w14:paraId="56406117" w14:textId="77777777" w:rsidR="00984D07" w:rsidRPr="0085548B" w:rsidRDefault="00984D07" w:rsidP="00167BC2">
      <w:pPr>
        <w:pStyle w:val="FARLevel3"/>
        <w:rPr>
          <w:rFonts w:cstheme="minorHAnsi"/>
        </w:rPr>
      </w:pPr>
      <w:r w:rsidRPr="0085548B">
        <w:rPr>
          <w:rFonts w:cstheme="minorHAnsi"/>
        </w:rPr>
        <w:t xml:space="preserve">a date, which is no less </w:t>
      </w:r>
      <w:r w:rsidR="003037B7">
        <w:rPr>
          <w:rFonts w:cstheme="minorHAnsi"/>
        </w:rPr>
        <w:t xml:space="preserve">than </w:t>
      </w:r>
      <w:r w:rsidR="005534D7" w:rsidRPr="0085548B">
        <w:rPr>
          <w:rFonts w:cstheme="minorHAnsi"/>
        </w:rPr>
        <w:t>five</w:t>
      </w:r>
      <w:r w:rsidR="00DC41C9">
        <w:rPr>
          <w:rFonts w:cstheme="minorHAnsi"/>
        </w:rPr>
        <w:t xml:space="preserve"> (5)</w:t>
      </w:r>
      <w:r w:rsidR="003037B7">
        <w:rPr>
          <w:rFonts w:cstheme="minorHAnsi"/>
        </w:rPr>
        <w:t xml:space="preserve"> and no more than </w:t>
      </w:r>
      <w:r w:rsidR="00DC41C9">
        <w:rPr>
          <w:rFonts w:cstheme="minorHAnsi"/>
        </w:rPr>
        <w:t>ten (</w:t>
      </w:r>
      <w:r w:rsidR="005534D7" w:rsidRPr="0085548B">
        <w:rPr>
          <w:rFonts w:cstheme="minorHAnsi"/>
        </w:rPr>
        <w:t>10</w:t>
      </w:r>
      <w:r w:rsidR="00DC41C9">
        <w:rPr>
          <w:rFonts w:cstheme="minorHAnsi"/>
        </w:rPr>
        <w:t>)</w:t>
      </w:r>
      <w:r w:rsidRPr="0085548B">
        <w:rPr>
          <w:rFonts w:cstheme="minorHAnsi"/>
        </w:rPr>
        <w:t xml:space="preserve"> Business Days after the date of the Exercise Notice, on which Completion is to take place; and</w:t>
      </w:r>
    </w:p>
    <w:p w14:paraId="7ED99242" w14:textId="77777777" w:rsidR="00984D07" w:rsidRPr="0085548B" w:rsidRDefault="00984D07" w:rsidP="00167BC2">
      <w:pPr>
        <w:pStyle w:val="FARLevel3"/>
        <w:rPr>
          <w:rFonts w:cstheme="minorHAnsi"/>
        </w:rPr>
      </w:pPr>
      <w:r w:rsidRPr="0085548B">
        <w:rPr>
          <w:rFonts w:cstheme="minorHAnsi"/>
        </w:rPr>
        <w:t>a signature by or on behalf of the Buyer.</w:t>
      </w:r>
    </w:p>
    <w:p w14:paraId="7BCCE52F" w14:textId="77777777" w:rsidR="00F60F81" w:rsidRPr="00B40089" w:rsidRDefault="009E3C83" w:rsidP="00F60F81">
      <w:pPr>
        <w:pStyle w:val="FARLevel2"/>
        <w:rPr>
          <w:rFonts w:cstheme="minorHAnsi"/>
        </w:rPr>
      </w:pPr>
      <w:bookmarkStart w:id="12" w:name="_Ref486455410"/>
      <w:r>
        <w:rPr>
          <w:rFonts w:cstheme="minorHAnsi"/>
          <w:color w:val="000000"/>
        </w:rPr>
        <w:t xml:space="preserve">Subject to Clause </w:t>
      </w:r>
      <w:r>
        <w:rPr>
          <w:rFonts w:cstheme="minorHAnsi"/>
          <w:color w:val="000000"/>
        </w:rPr>
        <w:fldChar w:fldCharType="begin"/>
      </w:r>
      <w:r>
        <w:rPr>
          <w:rFonts w:cstheme="minorHAnsi"/>
          <w:color w:val="000000"/>
        </w:rPr>
        <w:instrText xml:space="preserve"> REF _Ref519009461 \n \h </w:instrText>
      </w:r>
      <w:r>
        <w:rPr>
          <w:rFonts w:cstheme="minorHAnsi"/>
          <w:color w:val="000000"/>
        </w:rPr>
      </w:r>
      <w:r>
        <w:rPr>
          <w:rFonts w:cstheme="minorHAnsi"/>
          <w:color w:val="000000"/>
        </w:rPr>
        <w:fldChar w:fldCharType="separate"/>
      </w:r>
      <w:r w:rsidR="002C2094">
        <w:rPr>
          <w:rFonts w:cstheme="minorHAnsi"/>
          <w:color w:val="000000"/>
        </w:rPr>
        <w:t>8.1</w:t>
      </w:r>
      <w:r>
        <w:rPr>
          <w:rFonts w:cstheme="minorHAnsi"/>
          <w:color w:val="000000"/>
        </w:rPr>
        <w:fldChar w:fldCharType="end"/>
      </w:r>
      <w:r w:rsidR="00A361FB">
        <w:rPr>
          <w:rFonts w:cstheme="minorHAnsi"/>
          <w:color w:val="000000"/>
        </w:rPr>
        <w:t xml:space="preserve"> and </w:t>
      </w:r>
      <w:r w:rsidR="00A361FB">
        <w:rPr>
          <w:rFonts w:cstheme="minorHAnsi"/>
          <w:color w:val="000000"/>
        </w:rPr>
        <w:fldChar w:fldCharType="begin"/>
      </w:r>
      <w:r w:rsidR="00A361FB">
        <w:rPr>
          <w:rFonts w:cstheme="minorHAnsi"/>
          <w:color w:val="000000"/>
        </w:rPr>
        <w:instrText xml:space="preserve"> REF _Ref519009633 \n \h </w:instrText>
      </w:r>
      <w:r w:rsidR="00A361FB">
        <w:rPr>
          <w:rFonts w:cstheme="minorHAnsi"/>
          <w:color w:val="000000"/>
        </w:rPr>
      </w:r>
      <w:r w:rsidR="00A361FB">
        <w:rPr>
          <w:rFonts w:cstheme="minorHAnsi"/>
          <w:color w:val="000000"/>
        </w:rPr>
        <w:fldChar w:fldCharType="separate"/>
      </w:r>
      <w:r w:rsidR="002C2094">
        <w:rPr>
          <w:rFonts w:cstheme="minorHAnsi"/>
          <w:color w:val="000000"/>
        </w:rPr>
        <w:t>9.3</w:t>
      </w:r>
      <w:r w:rsidR="00A361FB">
        <w:rPr>
          <w:rFonts w:cstheme="minorHAnsi"/>
          <w:color w:val="000000"/>
        </w:rPr>
        <w:fldChar w:fldCharType="end"/>
      </w:r>
      <w:r>
        <w:rPr>
          <w:rFonts w:cstheme="minorHAnsi"/>
          <w:color w:val="000000"/>
        </w:rPr>
        <w:t>, o</w:t>
      </w:r>
      <w:r w:rsidR="00984D07" w:rsidRPr="0085548B">
        <w:rPr>
          <w:rFonts w:cstheme="minorHAnsi"/>
          <w:color w:val="000000"/>
        </w:rPr>
        <w:t>nce given, an Exercise Notice may not be revoked without the written consent of the Seller.</w:t>
      </w:r>
      <w:bookmarkEnd w:id="12"/>
    </w:p>
    <w:p w14:paraId="7E813BF9" w14:textId="77777777" w:rsidR="00984D07" w:rsidRDefault="00984D07" w:rsidP="00F60F81">
      <w:pPr>
        <w:pStyle w:val="FARLevel1Bold"/>
        <w:rPr>
          <w:rFonts w:cstheme="minorHAnsi"/>
        </w:rPr>
      </w:pPr>
      <w:bookmarkStart w:id="13" w:name="_Ref486428173"/>
      <w:r w:rsidRPr="0085548B">
        <w:rPr>
          <w:rFonts w:cstheme="minorHAnsi"/>
        </w:rPr>
        <w:t>CONSIDERATION</w:t>
      </w:r>
      <w:bookmarkEnd w:id="13"/>
    </w:p>
    <w:p w14:paraId="3EE6C20F" w14:textId="77777777" w:rsidR="00E158BE" w:rsidRPr="0085548B" w:rsidRDefault="00E158BE" w:rsidP="00E158BE">
      <w:pPr>
        <w:pStyle w:val="FARLevel2"/>
        <w:rPr>
          <w:rFonts w:cstheme="minorHAnsi"/>
          <w:b/>
        </w:rPr>
      </w:pPr>
      <w:r>
        <w:t xml:space="preserve">The consideration </w:t>
      </w:r>
      <w:r>
        <w:rPr>
          <w:rFonts w:cstheme="minorHAnsi"/>
          <w:color w:val="000000"/>
        </w:rPr>
        <w:t xml:space="preserve">payable </w:t>
      </w:r>
      <w:r w:rsidR="00E805D9">
        <w:rPr>
          <w:rFonts w:cstheme="minorHAnsi"/>
          <w:color w:val="000000"/>
        </w:rPr>
        <w:t xml:space="preserve">for the </w:t>
      </w:r>
      <w:r w:rsidR="002F39E6">
        <w:rPr>
          <w:rFonts w:cstheme="minorHAnsi"/>
          <w:color w:val="000000"/>
        </w:rPr>
        <w:t>Works</w:t>
      </w:r>
      <w:r w:rsidR="00E805D9">
        <w:rPr>
          <w:rFonts w:cstheme="minorHAnsi"/>
          <w:color w:val="000000"/>
        </w:rPr>
        <w:t xml:space="preserve"> </w:t>
      </w:r>
      <w:r w:rsidR="004D6E63">
        <w:rPr>
          <w:rFonts w:cstheme="minorHAnsi"/>
          <w:color w:val="000000"/>
        </w:rPr>
        <w:t>following</w:t>
      </w:r>
      <w:r w:rsidR="004D6E63" w:rsidRPr="0085548B">
        <w:rPr>
          <w:rFonts w:cstheme="minorHAnsi"/>
          <w:color w:val="000000"/>
        </w:rPr>
        <w:t xml:space="preserve"> </w:t>
      </w:r>
      <w:r w:rsidR="00984D07" w:rsidRPr="0085548B">
        <w:rPr>
          <w:rFonts w:cstheme="minorHAnsi"/>
          <w:color w:val="000000"/>
        </w:rPr>
        <w:t xml:space="preserve">exercise of the </w:t>
      </w:r>
      <w:r w:rsidR="00984D07" w:rsidRPr="004D6E63">
        <w:rPr>
          <w:rFonts w:cstheme="minorHAnsi"/>
          <w:bCs/>
          <w:color w:val="252525"/>
        </w:rPr>
        <w:t>Option</w:t>
      </w:r>
      <w:r w:rsidR="00984D07" w:rsidRPr="0085548B">
        <w:rPr>
          <w:rFonts w:cstheme="minorHAnsi"/>
          <w:color w:val="000000"/>
        </w:rPr>
        <w:t xml:space="preserve"> shall be satisfied </w:t>
      </w:r>
      <w:r w:rsidR="00CC162E">
        <w:rPr>
          <w:rFonts w:cstheme="minorHAnsi"/>
          <w:color w:val="000000"/>
        </w:rPr>
        <w:t>on</w:t>
      </w:r>
      <w:r w:rsidR="00984D07" w:rsidRPr="0085548B">
        <w:rPr>
          <w:rFonts w:cstheme="minorHAnsi"/>
          <w:color w:val="000000"/>
        </w:rPr>
        <w:t xml:space="preserve"> Completion</w:t>
      </w:r>
      <w:r w:rsidR="00CC162E">
        <w:rPr>
          <w:rFonts w:cstheme="minorHAnsi"/>
          <w:color w:val="000000"/>
        </w:rPr>
        <w:t xml:space="preserve"> in accordance with </w:t>
      </w:r>
      <w:r w:rsidR="00151A53">
        <w:rPr>
          <w:rFonts w:cstheme="minorHAnsi"/>
          <w:color w:val="000000"/>
        </w:rPr>
        <w:t>Part B of Schedule 1</w:t>
      </w:r>
      <w:r w:rsidR="005F57B1">
        <w:rPr>
          <w:rFonts w:cstheme="minorHAnsi"/>
        </w:rPr>
        <w:t>.</w:t>
      </w:r>
    </w:p>
    <w:p w14:paraId="35AF8401" w14:textId="77777777" w:rsidR="00E02D3C" w:rsidRDefault="00151A53" w:rsidP="00E02D3C">
      <w:pPr>
        <w:pStyle w:val="FARLevel2"/>
        <w:rPr>
          <w:rFonts w:cstheme="minorHAnsi"/>
        </w:rPr>
      </w:pPr>
      <w:r>
        <w:rPr>
          <w:rFonts w:cstheme="minorHAnsi"/>
          <w:color w:val="000000"/>
        </w:rPr>
        <w:t xml:space="preserve">The Buyer shall be responsible for any </w:t>
      </w:r>
      <w:r w:rsidR="00B84C35" w:rsidRPr="0085548B">
        <w:rPr>
          <w:rFonts w:cstheme="minorHAnsi"/>
          <w:color w:val="000000"/>
        </w:rPr>
        <w:t xml:space="preserve">Value Added Tax </w:t>
      </w:r>
      <w:r w:rsidR="0007611D" w:rsidRPr="0085548B">
        <w:rPr>
          <w:rFonts w:cstheme="minorHAnsi"/>
          <w:color w:val="000000"/>
        </w:rPr>
        <w:t>due</w:t>
      </w:r>
      <w:r w:rsidR="00712E6F">
        <w:rPr>
          <w:rFonts w:cstheme="minorHAnsi"/>
          <w:color w:val="000000"/>
        </w:rPr>
        <w:t xml:space="preserve"> </w:t>
      </w:r>
      <w:r w:rsidR="0007611D" w:rsidRPr="0085548B">
        <w:rPr>
          <w:rFonts w:cstheme="minorHAnsi"/>
          <w:color w:val="000000"/>
        </w:rPr>
        <w:t xml:space="preserve">in the United Kingdom </w:t>
      </w:r>
      <w:r w:rsidR="008F5944">
        <w:rPr>
          <w:rFonts w:cstheme="minorHAnsi"/>
          <w:color w:val="000000"/>
        </w:rPr>
        <w:t>arising as a result of the sale of the Works</w:t>
      </w:r>
      <w:r w:rsidR="0085548B">
        <w:rPr>
          <w:rFonts w:cstheme="minorHAnsi"/>
          <w:color w:val="000000"/>
        </w:rPr>
        <w:t>.</w:t>
      </w:r>
      <w:r w:rsidR="00B84C35" w:rsidRPr="0085548B">
        <w:rPr>
          <w:rFonts w:cstheme="minorHAnsi"/>
          <w:color w:val="000000"/>
        </w:rPr>
        <w:t xml:space="preserve"> </w:t>
      </w:r>
      <w:bookmarkStart w:id="14" w:name="co_anchor_a121918_1"/>
      <w:bookmarkStart w:id="15" w:name="_Ref519083417"/>
      <w:bookmarkEnd w:id="14"/>
    </w:p>
    <w:p w14:paraId="2967E9F0" w14:textId="77777777" w:rsidR="00984D07" w:rsidRPr="0085548B" w:rsidRDefault="00984D07" w:rsidP="00F60F81">
      <w:pPr>
        <w:pStyle w:val="FARLevel1Bold"/>
        <w:rPr>
          <w:rFonts w:cstheme="minorHAnsi"/>
        </w:rPr>
      </w:pPr>
      <w:bookmarkStart w:id="16" w:name="_Ref486428179"/>
      <w:bookmarkEnd w:id="15"/>
      <w:r w:rsidRPr="0085548B">
        <w:rPr>
          <w:rFonts w:cstheme="minorHAnsi"/>
          <w:bCs/>
          <w:color w:val="000000"/>
        </w:rPr>
        <w:t>COMPLETION</w:t>
      </w:r>
      <w:bookmarkEnd w:id="16"/>
    </w:p>
    <w:p w14:paraId="12867249" w14:textId="61CD7D7F" w:rsidR="00AC0201" w:rsidRPr="00F547C8" w:rsidRDefault="00E725E4" w:rsidP="00F60F81">
      <w:pPr>
        <w:pStyle w:val="FARLevel2"/>
        <w:rPr>
          <w:rFonts w:cstheme="minorHAnsi"/>
        </w:rPr>
      </w:pPr>
      <w:bookmarkStart w:id="17" w:name="_Ref519009461"/>
      <w:r>
        <w:rPr>
          <w:rFonts w:cstheme="minorHAnsi"/>
        </w:rPr>
        <w:t xml:space="preserve">Following service of the Exercise Notice and prior </w:t>
      </w:r>
      <w:r w:rsidR="0007014B">
        <w:rPr>
          <w:rFonts w:cstheme="minorHAnsi"/>
        </w:rPr>
        <w:t xml:space="preserve">to Completion, the </w:t>
      </w:r>
      <w:r w:rsidR="00336A33">
        <w:rPr>
          <w:rFonts w:cstheme="minorHAnsi"/>
        </w:rPr>
        <w:t xml:space="preserve">Seller </w:t>
      </w:r>
      <w:r w:rsidR="0007014B">
        <w:rPr>
          <w:rFonts w:cstheme="minorHAnsi"/>
        </w:rPr>
        <w:t xml:space="preserve">shall permit a </w:t>
      </w:r>
      <w:r w:rsidR="005F57B1">
        <w:rPr>
          <w:rFonts w:cstheme="minorHAnsi"/>
        </w:rPr>
        <w:t>Second C</w:t>
      </w:r>
      <w:r w:rsidR="0007014B">
        <w:rPr>
          <w:rFonts w:cstheme="minorHAnsi"/>
        </w:rPr>
        <w:t xml:space="preserve">ondition </w:t>
      </w:r>
      <w:r w:rsidR="005F57B1">
        <w:rPr>
          <w:rFonts w:cstheme="minorHAnsi"/>
        </w:rPr>
        <w:t>Re</w:t>
      </w:r>
      <w:r w:rsidR="0007014B">
        <w:rPr>
          <w:rFonts w:cstheme="minorHAnsi"/>
        </w:rPr>
        <w:t xml:space="preserve">port to be undertaken by </w:t>
      </w:r>
      <w:r w:rsidR="00336A33">
        <w:rPr>
          <w:rFonts w:cstheme="minorHAnsi"/>
        </w:rPr>
        <w:t>the Buyer</w:t>
      </w:r>
      <w:r w:rsidR="0007014B">
        <w:rPr>
          <w:rFonts w:cstheme="minorHAnsi"/>
        </w:rPr>
        <w:t xml:space="preserve">.  </w:t>
      </w:r>
      <w:r w:rsidR="009E3C83">
        <w:rPr>
          <w:rFonts w:cstheme="minorHAnsi"/>
        </w:rPr>
        <w:t xml:space="preserve">Where the </w:t>
      </w:r>
      <w:r w:rsidR="00421B0B">
        <w:rPr>
          <w:rFonts w:cstheme="minorHAnsi"/>
        </w:rPr>
        <w:t>Second Condition R</w:t>
      </w:r>
      <w:r w:rsidR="009E3C83">
        <w:rPr>
          <w:rFonts w:cstheme="minorHAnsi"/>
        </w:rPr>
        <w:t xml:space="preserve">eport determines that the Works have been </w:t>
      </w:r>
      <w:r w:rsidR="009E3C83">
        <w:rPr>
          <w:rFonts w:cstheme="minorHAnsi"/>
          <w:color w:val="000000"/>
        </w:rPr>
        <w:t xml:space="preserve">damaged other than to the extent known under the </w:t>
      </w:r>
      <w:r w:rsidR="00421B0B">
        <w:rPr>
          <w:rFonts w:cstheme="minorHAnsi"/>
          <w:color w:val="000000"/>
        </w:rPr>
        <w:t>First Condition Report</w:t>
      </w:r>
      <w:r w:rsidR="00584159">
        <w:rPr>
          <w:rFonts w:cstheme="minorHAnsi"/>
          <w:color w:val="000000"/>
        </w:rPr>
        <w:t xml:space="preserve"> (or</w:t>
      </w:r>
      <w:r w:rsidR="00B60155">
        <w:rPr>
          <w:rFonts w:cstheme="minorHAnsi"/>
          <w:color w:val="000000"/>
        </w:rPr>
        <w:t>, where relevant,</w:t>
      </w:r>
      <w:r w:rsidR="00584159">
        <w:rPr>
          <w:rFonts w:cstheme="minorHAnsi"/>
          <w:color w:val="000000"/>
        </w:rPr>
        <w:t xml:space="preserve"> under the Independent Condition Report obtained in accordance with</w:t>
      </w:r>
      <w:r w:rsidR="00736166">
        <w:rPr>
          <w:rFonts w:cstheme="minorHAnsi"/>
          <w:color w:val="000000"/>
        </w:rPr>
        <w:t xml:space="preserve"> C</w:t>
      </w:r>
      <w:r w:rsidR="00B60155">
        <w:rPr>
          <w:rFonts w:cstheme="minorHAnsi"/>
          <w:color w:val="000000"/>
        </w:rPr>
        <w:t>lause 2</w:t>
      </w:r>
      <w:r w:rsidR="00584159">
        <w:rPr>
          <w:rFonts w:cstheme="minorHAnsi"/>
          <w:color w:val="000000"/>
        </w:rPr>
        <w:t>)</w:t>
      </w:r>
      <w:r w:rsidR="00421B0B">
        <w:rPr>
          <w:rFonts w:cstheme="minorHAnsi"/>
          <w:color w:val="000000"/>
        </w:rPr>
        <w:t xml:space="preserve"> </w:t>
      </w:r>
      <w:r w:rsidR="009E3C83">
        <w:rPr>
          <w:rFonts w:cstheme="minorHAnsi"/>
          <w:color w:val="000000"/>
        </w:rPr>
        <w:t>then</w:t>
      </w:r>
      <w:r w:rsidR="00C129F0">
        <w:rPr>
          <w:rFonts w:cstheme="minorHAnsi"/>
          <w:color w:val="000000"/>
        </w:rPr>
        <w:t xml:space="preserve"> the Buyer may</w:t>
      </w:r>
      <w:r w:rsidR="00AC0201">
        <w:rPr>
          <w:rFonts w:cstheme="minorHAnsi"/>
          <w:color w:val="000000"/>
        </w:rPr>
        <w:t>:</w:t>
      </w:r>
    </w:p>
    <w:p w14:paraId="4ADB02AE" w14:textId="77777777" w:rsidR="00B63C75" w:rsidRDefault="00B63C75" w:rsidP="00F547C8">
      <w:pPr>
        <w:pStyle w:val="FARLevel3"/>
      </w:pPr>
      <w:r>
        <w:lastRenderedPageBreak/>
        <w:t xml:space="preserve">refer the matter to </w:t>
      </w:r>
      <w:r w:rsidR="00336A33">
        <w:t xml:space="preserve">an independent third party agreed by the parties in writing, and failing agreement, nominated by </w:t>
      </w:r>
      <w:r>
        <w:t xml:space="preserve">the </w:t>
      </w:r>
      <w:r w:rsidR="00700DD2">
        <w:t>President of the Law Society of England and Wales</w:t>
      </w:r>
      <w:r w:rsidR="00895350">
        <w:t>,</w:t>
      </w:r>
      <w:r w:rsidR="00700DD2">
        <w:t xml:space="preserve"> </w:t>
      </w:r>
      <w:r>
        <w:t xml:space="preserve">to </w:t>
      </w:r>
      <w:r w:rsidR="00F76971">
        <w:t>confirm in writing</w:t>
      </w:r>
      <w:r>
        <w:t xml:space="preserve"> </w:t>
      </w:r>
      <w:r w:rsidR="008B4363">
        <w:t>such reduction in the Consideration as is appropriate</w:t>
      </w:r>
      <w:r>
        <w:t xml:space="preserve"> in view of the damage suffered.  In such event:</w:t>
      </w:r>
    </w:p>
    <w:p w14:paraId="4F02B4D6" w14:textId="77777777" w:rsidR="00B63C75" w:rsidRDefault="00B63C75" w:rsidP="00F547C8">
      <w:pPr>
        <w:pStyle w:val="FARLevel4"/>
      </w:pPr>
      <w:r>
        <w:t xml:space="preserve">the length of time the Buyer has to Complete shall be extended by the time it takes for the </w:t>
      </w:r>
      <w:r w:rsidR="008B4363">
        <w:t xml:space="preserve">independent third party </w:t>
      </w:r>
      <w:r>
        <w:t xml:space="preserve">to </w:t>
      </w:r>
      <w:r w:rsidR="00F76971">
        <w:t>confirm</w:t>
      </w:r>
      <w:r w:rsidR="00E84048">
        <w:t xml:space="preserve"> to the parties</w:t>
      </w:r>
      <w:r w:rsidR="00F76971">
        <w:t xml:space="preserve"> in writing </w:t>
      </w:r>
      <w:r>
        <w:t xml:space="preserve">the </w:t>
      </w:r>
      <w:r w:rsidR="008B4363">
        <w:t>reduction in the C</w:t>
      </w:r>
      <w:r w:rsidR="002B22D0">
        <w:t xml:space="preserve">onsideration payable for the Works plus </w:t>
      </w:r>
      <w:r w:rsidR="00F76971">
        <w:t>[</w:t>
      </w:r>
      <w:r w:rsidR="002B22D0">
        <w:t>five</w:t>
      </w:r>
      <w:r w:rsidR="00700DD2">
        <w:t xml:space="preserve"> (5)</w:t>
      </w:r>
      <w:r w:rsidR="00F76971">
        <w:t>]</w:t>
      </w:r>
      <w:r w:rsidR="002B22D0">
        <w:t xml:space="preserve"> </w:t>
      </w:r>
      <w:r w:rsidR="00700DD2">
        <w:t xml:space="preserve">Business </w:t>
      </w:r>
      <w:r w:rsidR="002B22D0">
        <w:t xml:space="preserve">Days; </w:t>
      </w:r>
    </w:p>
    <w:p w14:paraId="35E05799" w14:textId="77777777" w:rsidR="001E2900" w:rsidRDefault="002B22D0" w:rsidP="00F547C8">
      <w:pPr>
        <w:pStyle w:val="FARLevel4"/>
      </w:pPr>
      <w:r>
        <w:t xml:space="preserve">following </w:t>
      </w:r>
      <w:r w:rsidR="00F76971">
        <w:t>confirmation</w:t>
      </w:r>
      <w:r>
        <w:t xml:space="preserve"> by the </w:t>
      </w:r>
      <w:r w:rsidR="008B4363">
        <w:t xml:space="preserve">independent third party </w:t>
      </w:r>
      <w:r>
        <w:t xml:space="preserve">of </w:t>
      </w:r>
      <w:r w:rsidR="00700DD2">
        <w:t xml:space="preserve">the </w:t>
      </w:r>
      <w:r w:rsidR="008B4363">
        <w:t xml:space="preserve">reduction in </w:t>
      </w:r>
      <w:r>
        <w:t xml:space="preserve">the </w:t>
      </w:r>
      <w:r w:rsidR="008B4363">
        <w:t xml:space="preserve">Consideration </w:t>
      </w:r>
      <w:r>
        <w:t xml:space="preserve">payable for the Works, </w:t>
      </w:r>
      <w:r w:rsidR="00700DD2">
        <w:t>which shall i</w:t>
      </w:r>
      <w:r w:rsidR="00895350">
        <w:t>n the absence of manifest error</w:t>
      </w:r>
      <w:r w:rsidR="00700DD2">
        <w:t xml:space="preserve"> be binding on the parties, </w:t>
      </w:r>
      <w:r>
        <w:t xml:space="preserve">the Seller shall sell and the Buyer shall, subject to Clause </w:t>
      </w:r>
      <w:r w:rsidR="00700DD2">
        <w:t>8</w:t>
      </w:r>
      <w:r>
        <w:t xml:space="preserve">.1.2, buy the Works for the </w:t>
      </w:r>
      <w:r w:rsidR="008B4363">
        <w:t xml:space="preserve">Consideration </w:t>
      </w:r>
      <w:r>
        <w:t xml:space="preserve">so determined; and/or </w:t>
      </w:r>
    </w:p>
    <w:p w14:paraId="7A8D6AF6" w14:textId="77777777" w:rsidR="0007014B" w:rsidRPr="0007014B" w:rsidRDefault="009E3C83" w:rsidP="001E2900">
      <w:pPr>
        <w:pStyle w:val="FARLevel3"/>
      </w:pPr>
      <w:r>
        <w:t xml:space="preserve">revoke the Exercise Notice upon notice to the Seller in writing (which may be served by e-mail to the recipient email address identified in Clause </w:t>
      </w:r>
      <w:r w:rsidR="00E25E97">
        <w:t>4</w:t>
      </w:r>
      <w:r>
        <w:t xml:space="preserve">.2) whereupon the Option will lapse and the parties shall not Complete </w:t>
      </w:r>
      <w:r w:rsidR="00CF73D2">
        <w:t xml:space="preserve">the </w:t>
      </w:r>
      <w:r>
        <w:t>sale and purchase of the Works.</w:t>
      </w:r>
      <w:bookmarkEnd w:id="17"/>
      <w:r>
        <w:t xml:space="preserve"> </w:t>
      </w:r>
    </w:p>
    <w:p w14:paraId="1E4D4C2A" w14:textId="77777777" w:rsidR="00984D07" w:rsidRPr="006B5382" w:rsidRDefault="009E3C83" w:rsidP="00F60F81">
      <w:pPr>
        <w:pStyle w:val="FARLevel2"/>
        <w:rPr>
          <w:rFonts w:cstheme="minorHAnsi"/>
        </w:rPr>
      </w:pPr>
      <w:r>
        <w:rPr>
          <w:rFonts w:cstheme="minorHAnsi"/>
          <w:color w:val="000000"/>
        </w:rPr>
        <w:t xml:space="preserve">Subject to Clauses </w:t>
      </w:r>
      <w:r>
        <w:rPr>
          <w:rFonts w:cstheme="minorHAnsi"/>
          <w:color w:val="000000"/>
        </w:rPr>
        <w:fldChar w:fldCharType="begin"/>
      </w:r>
      <w:r>
        <w:rPr>
          <w:rFonts w:cstheme="minorHAnsi"/>
          <w:color w:val="000000"/>
        </w:rPr>
        <w:instrText xml:space="preserve"> REF _Ref519009461 \n \h </w:instrText>
      </w:r>
      <w:r>
        <w:rPr>
          <w:rFonts w:cstheme="minorHAnsi"/>
          <w:color w:val="000000"/>
        </w:rPr>
      </w:r>
      <w:r>
        <w:rPr>
          <w:rFonts w:cstheme="minorHAnsi"/>
          <w:color w:val="000000"/>
        </w:rPr>
        <w:fldChar w:fldCharType="separate"/>
      </w:r>
      <w:r w:rsidR="00E25E97">
        <w:rPr>
          <w:rFonts w:cstheme="minorHAnsi"/>
          <w:color w:val="000000"/>
        </w:rPr>
        <w:t>8.1</w:t>
      </w:r>
      <w:r>
        <w:rPr>
          <w:rFonts w:cstheme="minorHAnsi"/>
          <w:color w:val="000000"/>
        </w:rPr>
        <w:fldChar w:fldCharType="end"/>
      </w:r>
      <w:r>
        <w:rPr>
          <w:rFonts w:cstheme="minorHAnsi"/>
          <w:color w:val="000000"/>
        </w:rPr>
        <w:t xml:space="preserve"> and </w:t>
      </w:r>
      <w:r>
        <w:rPr>
          <w:rFonts w:cstheme="minorHAnsi"/>
          <w:color w:val="000000"/>
        </w:rPr>
        <w:fldChar w:fldCharType="begin"/>
      </w:r>
      <w:r>
        <w:rPr>
          <w:rFonts w:cstheme="minorHAnsi"/>
          <w:color w:val="000000"/>
        </w:rPr>
        <w:instrText xml:space="preserve"> REF _Ref519009633 \n \h </w:instrText>
      </w:r>
      <w:r>
        <w:rPr>
          <w:rFonts w:cstheme="minorHAnsi"/>
          <w:color w:val="000000"/>
        </w:rPr>
      </w:r>
      <w:r>
        <w:rPr>
          <w:rFonts w:cstheme="minorHAnsi"/>
          <w:color w:val="000000"/>
        </w:rPr>
        <w:fldChar w:fldCharType="separate"/>
      </w:r>
      <w:r w:rsidR="00E25E97">
        <w:rPr>
          <w:rFonts w:cstheme="minorHAnsi"/>
          <w:color w:val="000000"/>
        </w:rPr>
        <w:t>9.3</w:t>
      </w:r>
      <w:r>
        <w:rPr>
          <w:rFonts w:cstheme="minorHAnsi"/>
          <w:color w:val="000000"/>
        </w:rPr>
        <w:fldChar w:fldCharType="end"/>
      </w:r>
      <w:r>
        <w:rPr>
          <w:rFonts w:cstheme="minorHAnsi"/>
          <w:color w:val="000000"/>
        </w:rPr>
        <w:t xml:space="preserve">, </w:t>
      </w:r>
      <w:r w:rsidR="0007611D" w:rsidRPr="0085548B">
        <w:rPr>
          <w:rFonts w:cstheme="minorHAnsi"/>
          <w:color w:val="000000"/>
        </w:rPr>
        <w:t>Completion shall take place</w:t>
      </w:r>
      <w:r w:rsidR="00984D07" w:rsidRPr="0085548B">
        <w:rPr>
          <w:rFonts w:cstheme="minorHAnsi"/>
          <w:color w:val="000000"/>
        </w:rPr>
        <w:t xml:space="preserve"> on the date sp</w:t>
      </w:r>
      <w:r w:rsidR="006840B6" w:rsidRPr="0085548B">
        <w:rPr>
          <w:rFonts w:cstheme="minorHAnsi"/>
          <w:color w:val="000000"/>
        </w:rPr>
        <w:t xml:space="preserve">ecified </w:t>
      </w:r>
      <w:r w:rsidR="009521BF">
        <w:rPr>
          <w:rFonts w:cstheme="minorHAnsi"/>
          <w:color w:val="000000"/>
        </w:rPr>
        <w:t xml:space="preserve">by the Buyer </w:t>
      </w:r>
      <w:r w:rsidR="006840B6" w:rsidRPr="0085548B">
        <w:rPr>
          <w:rFonts w:cstheme="minorHAnsi"/>
          <w:color w:val="000000"/>
        </w:rPr>
        <w:t xml:space="preserve">in the Exercise Notice </w:t>
      </w:r>
      <w:r w:rsidR="00984D07" w:rsidRPr="0085548B">
        <w:rPr>
          <w:rFonts w:cstheme="minorHAnsi"/>
          <w:color w:val="000000"/>
        </w:rPr>
        <w:t>or such late</w:t>
      </w:r>
      <w:r w:rsidR="006840B6" w:rsidRPr="0085548B">
        <w:rPr>
          <w:rFonts w:cstheme="minorHAnsi"/>
          <w:color w:val="000000"/>
        </w:rPr>
        <w:t>r date as the parties may agree</w:t>
      </w:r>
      <w:r w:rsidR="009C4C24">
        <w:rPr>
          <w:rFonts w:cstheme="minorHAnsi"/>
          <w:color w:val="000000"/>
        </w:rPr>
        <w:t xml:space="preserve"> in writing</w:t>
      </w:r>
      <w:bookmarkStart w:id="18" w:name="co_anchor_a275523_1"/>
      <w:bookmarkEnd w:id="18"/>
      <w:r w:rsidR="003037B7">
        <w:rPr>
          <w:rFonts w:cstheme="minorHAnsi"/>
          <w:color w:val="000000"/>
        </w:rPr>
        <w:t>.</w:t>
      </w:r>
    </w:p>
    <w:p w14:paraId="166FB736" w14:textId="77777777" w:rsidR="00E17219" w:rsidRPr="00E17219" w:rsidRDefault="0007611D" w:rsidP="00F60F81">
      <w:pPr>
        <w:pStyle w:val="FARLevel2"/>
        <w:rPr>
          <w:rFonts w:cstheme="minorHAnsi"/>
        </w:rPr>
      </w:pPr>
      <w:r w:rsidRPr="0085548B">
        <w:rPr>
          <w:rFonts w:cstheme="minorHAnsi"/>
          <w:color w:val="000000"/>
        </w:rPr>
        <w:t>On</w:t>
      </w:r>
      <w:r w:rsidR="00984D07" w:rsidRPr="0085548B">
        <w:rPr>
          <w:rFonts w:cstheme="minorHAnsi"/>
          <w:color w:val="000000"/>
        </w:rPr>
        <w:t xml:space="preserve"> Completion</w:t>
      </w:r>
      <w:r w:rsidR="00E17219">
        <w:rPr>
          <w:rFonts w:cstheme="minorHAnsi"/>
          <w:color w:val="000000"/>
        </w:rPr>
        <w:t>:</w:t>
      </w:r>
      <w:r w:rsidR="00984D07" w:rsidRPr="0085548B">
        <w:rPr>
          <w:rFonts w:cstheme="minorHAnsi"/>
          <w:color w:val="000000"/>
        </w:rPr>
        <w:t xml:space="preserve"> </w:t>
      </w:r>
    </w:p>
    <w:p w14:paraId="56D43ED3" w14:textId="77777777" w:rsidR="00E55441" w:rsidRPr="00E55441" w:rsidRDefault="00E55441" w:rsidP="00E17219">
      <w:pPr>
        <w:pStyle w:val="FARLevel3"/>
        <w:rPr>
          <w:rFonts w:cstheme="minorHAnsi"/>
        </w:rPr>
      </w:pPr>
      <w:bookmarkStart w:id="19" w:name="_Ref486428252"/>
      <w:r w:rsidRPr="0085548B">
        <w:rPr>
          <w:rFonts w:cstheme="minorHAnsi"/>
          <w:color w:val="000000"/>
        </w:rPr>
        <w:t xml:space="preserve">the </w:t>
      </w:r>
      <w:r>
        <w:rPr>
          <w:rFonts w:cstheme="minorHAnsi"/>
          <w:color w:val="000000"/>
        </w:rPr>
        <w:t>Transfer Deed</w:t>
      </w:r>
      <w:r w:rsidR="00F726DA">
        <w:rPr>
          <w:rFonts w:cstheme="minorHAnsi"/>
          <w:color w:val="000000"/>
        </w:rPr>
        <w:t xml:space="preserve"> shall come into effect</w:t>
      </w:r>
      <w:r w:rsidR="008822C5">
        <w:rPr>
          <w:rFonts w:cstheme="minorHAnsi"/>
          <w:color w:val="000000"/>
        </w:rPr>
        <w:t xml:space="preserve"> and released from the Seller's solicitor's order</w:t>
      </w:r>
      <w:r>
        <w:rPr>
          <w:rFonts w:cstheme="minorHAnsi"/>
          <w:color w:val="000000"/>
        </w:rPr>
        <w:t>;</w:t>
      </w:r>
    </w:p>
    <w:p w14:paraId="277B04F0" w14:textId="77777777" w:rsidR="00F60F81" w:rsidRPr="0085548B" w:rsidRDefault="00E55441" w:rsidP="00E17219">
      <w:pPr>
        <w:pStyle w:val="FARLevel3"/>
        <w:rPr>
          <w:rFonts w:cstheme="minorHAnsi"/>
        </w:rPr>
      </w:pPr>
      <w:r>
        <w:rPr>
          <w:rFonts w:cstheme="minorHAnsi"/>
          <w:color w:val="000000"/>
        </w:rPr>
        <w:t>t</w:t>
      </w:r>
      <w:r w:rsidR="00984D07" w:rsidRPr="0085548B">
        <w:rPr>
          <w:rFonts w:cstheme="minorHAnsi"/>
          <w:color w:val="000000"/>
        </w:rPr>
        <w:t>he Buyer shall pay the Consideration to the Seller</w:t>
      </w:r>
      <w:r w:rsidR="00AA237D" w:rsidRPr="0085548B">
        <w:rPr>
          <w:rFonts w:cstheme="minorHAnsi"/>
          <w:color w:val="000000"/>
        </w:rPr>
        <w:t xml:space="preserve"> </w:t>
      </w:r>
      <w:r w:rsidR="00984D07" w:rsidRPr="0085548B">
        <w:rPr>
          <w:rFonts w:cstheme="minorHAnsi"/>
          <w:color w:val="000000"/>
        </w:rPr>
        <w:t xml:space="preserve">by </w:t>
      </w:r>
      <w:r w:rsidR="004A238D" w:rsidRPr="0085548B">
        <w:rPr>
          <w:rFonts w:cstheme="minorHAnsi"/>
          <w:color w:val="000000"/>
        </w:rPr>
        <w:t>transfer to the Seller’s Bank Account</w:t>
      </w:r>
      <w:r w:rsidR="00E17219">
        <w:rPr>
          <w:rFonts w:cstheme="minorHAnsi"/>
          <w:color w:val="000000"/>
        </w:rPr>
        <w:t>;</w:t>
      </w:r>
      <w:bookmarkEnd w:id="19"/>
      <w:r>
        <w:rPr>
          <w:rFonts w:cstheme="minorHAnsi"/>
          <w:color w:val="000000"/>
        </w:rPr>
        <w:t xml:space="preserve"> and</w:t>
      </w:r>
    </w:p>
    <w:p w14:paraId="35792E53" w14:textId="77777777" w:rsidR="00984D07" w:rsidRPr="003037B7" w:rsidRDefault="00E25E97" w:rsidP="003037B7">
      <w:pPr>
        <w:pStyle w:val="FARLevel3"/>
        <w:rPr>
          <w:rFonts w:cstheme="minorHAnsi"/>
        </w:rPr>
      </w:pPr>
      <w:r>
        <w:rPr>
          <w:rFonts w:cstheme="minorHAnsi"/>
        </w:rPr>
        <w:t>[</w:t>
      </w:r>
      <w:r w:rsidR="00CC162E" w:rsidRPr="00CC162E">
        <w:rPr>
          <w:rFonts w:cstheme="minorHAnsi"/>
        </w:rPr>
        <w:t>title to</w:t>
      </w:r>
      <w:r w:rsidR="00A37B47">
        <w:rPr>
          <w:rFonts w:cstheme="minorHAnsi"/>
        </w:rPr>
        <w:t xml:space="preserve"> and risk in</w:t>
      </w:r>
      <w:r w:rsidR="00CC162E" w:rsidRPr="00CC162E">
        <w:rPr>
          <w:rFonts w:cstheme="minorHAnsi"/>
        </w:rPr>
        <w:t xml:space="preserve"> the </w:t>
      </w:r>
      <w:r w:rsidR="002F39E6">
        <w:rPr>
          <w:rFonts w:cstheme="minorHAnsi"/>
        </w:rPr>
        <w:t>Works</w:t>
      </w:r>
      <w:r w:rsidR="00144361">
        <w:rPr>
          <w:rFonts w:cstheme="minorHAnsi"/>
        </w:rPr>
        <w:t xml:space="preserve"> shall pass to the Buyer</w:t>
      </w:r>
      <w:r>
        <w:rPr>
          <w:rFonts w:cstheme="minorHAnsi"/>
        </w:rPr>
        <w:t>]</w:t>
      </w:r>
      <w:r>
        <w:rPr>
          <w:rStyle w:val="FootnoteReference"/>
          <w:rFonts w:cstheme="minorHAnsi"/>
        </w:rPr>
        <w:footnoteReference w:id="8"/>
      </w:r>
      <w:r w:rsidR="00CC162E">
        <w:rPr>
          <w:rFonts w:cstheme="minorHAnsi"/>
        </w:rPr>
        <w:t>.</w:t>
      </w:r>
      <w:bookmarkStart w:id="20" w:name="co_anchor_a57428_1"/>
      <w:bookmarkEnd w:id="20"/>
    </w:p>
    <w:p w14:paraId="04F2F668" w14:textId="77777777" w:rsidR="00984D07" w:rsidRPr="0085548B" w:rsidRDefault="00984D07" w:rsidP="00F60F81">
      <w:pPr>
        <w:pStyle w:val="FARLevel1Bold"/>
        <w:rPr>
          <w:rFonts w:cstheme="minorHAnsi"/>
        </w:rPr>
      </w:pPr>
      <w:bookmarkStart w:id="21" w:name="_Ref486428261"/>
      <w:r w:rsidRPr="0085548B">
        <w:rPr>
          <w:rFonts w:cstheme="minorHAnsi"/>
        </w:rPr>
        <w:t>WARRANTIES</w:t>
      </w:r>
      <w:r w:rsidR="00167BC2" w:rsidRPr="0085548B">
        <w:rPr>
          <w:rFonts w:cstheme="minorHAnsi"/>
        </w:rPr>
        <w:t xml:space="preserve"> </w:t>
      </w:r>
      <w:r w:rsidR="006131D5" w:rsidRPr="0085548B">
        <w:rPr>
          <w:rFonts w:cstheme="minorHAnsi"/>
        </w:rPr>
        <w:t>AND INDEMNITY</w:t>
      </w:r>
      <w:bookmarkEnd w:id="21"/>
    </w:p>
    <w:p w14:paraId="77E3957F" w14:textId="77777777" w:rsidR="00984D07" w:rsidRPr="0085548B" w:rsidRDefault="006131D5" w:rsidP="00F60F81">
      <w:pPr>
        <w:pStyle w:val="FARLevel2"/>
        <w:rPr>
          <w:rFonts w:cstheme="minorHAnsi"/>
        </w:rPr>
      </w:pPr>
      <w:r w:rsidRPr="0085548B">
        <w:rPr>
          <w:rFonts w:cstheme="minorHAnsi"/>
          <w:color w:val="000000"/>
        </w:rPr>
        <w:t>The</w:t>
      </w:r>
      <w:r w:rsidR="00984D07" w:rsidRPr="0085548B">
        <w:rPr>
          <w:rFonts w:cstheme="minorHAnsi"/>
          <w:color w:val="000000"/>
        </w:rPr>
        <w:t xml:space="preserve"> Seller represents </w:t>
      </w:r>
      <w:r w:rsidR="00AA237D" w:rsidRPr="0085548B">
        <w:rPr>
          <w:rFonts w:cstheme="minorHAnsi"/>
          <w:color w:val="000000"/>
        </w:rPr>
        <w:t>and warrants to the Buyer that:</w:t>
      </w:r>
    </w:p>
    <w:p w14:paraId="70EB1F4C" w14:textId="77777777" w:rsidR="00984D07" w:rsidRPr="0085548B" w:rsidRDefault="00984D07" w:rsidP="00167BC2">
      <w:pPr>
        <w:pStyle w:val="FARLevel3"/>
        <w:rPr>
          <w:rFonts w:cstheme="minorHAnsi"/>
        </w:rPr>
      </w:pPr>
      <w:bookmarkStart w:id="22" w:name="_Ref519008900"/>
      <w:r w:rsidRPr="0085548B">
        <w:rPr>
          <w:rFonts w:cstheme="minorHAnsi"/>
        </w:rPr>
        <w:t>it has full power</w:t>
      </w:r>
      <w:r w:rsidR="00485050">
        <w:rPr>
          <w:rFonts w:cstheme="minorHAnsi"/>
        </w:rPr>
        <w:t>, capacity</w:t>
      </w:r>
      <w:r w:rsidRPr="0085548B">
        <w:rPr>
          <w:rFonts w:cstheme="minorHAnsi"/>
        </w:rPr>
        <w:t xml:space="preserve"> and authority to </w:t>
      </w:r>
      <w:r w:rsidR="00DC41C9">
        <w:rPr>
          <w:rFonts w:cstheme="minorHAnsi"/>
        </w:rPr>
        <w:t xml:space="preserve">enter into </w:t>
      </w:r>
      <w:r w:rsidR="00485050">
        <w:rPr>
          <w:rFonts w:cstheme="minorHAnsi"/>
        </w:rPr>
        <w:t xml:space="preserve">and perform </w:t>
      </w:r>
      <w:r w:rsidR="00DC41C9">
        <w:rPr>
          <w:rFonts w:cstheme="minorHAnsi"/>
        </w:rPr>
        <w:t xml:space="preserve">this agreement and to </w:t>
      </w:r>
      <w:r w:rsidRPr="0085548B">
        <w:rPr>
          <w:rFonts w:cstheme="minorHAnsi"/>
        </w:rPr>
        <w:t xml:space="preserve">grant the </w:t>
      </w:r>
      <w:r w:rsidRPr="00485050">
        <w:rPr>
          <w:rFonts w:cstheme="minorHAnsi"/>
          <w:bCs/>
          <w:color w:val="252525"/>
        </w:rPr>
        <w:t>Option</w:t>
      </w:r>
      <w:r w:rsidR="00AA237D" w:rsidRPr="0085548B">
        <w:rPr>
          <w:rFonts w:cstheme="minorHAnsi"/>
        </w:rPr>
        <w:t xml:space="preserve"> on the terms and conditions</w:t>
      </w:r>
      <w:r w:rsidRPr="0085548B">
        <w:rPr>
          <w:rFonts w:cstheme="minorHAnsi"/>
        </w:rPr>
        <w:t xml:space="preserve"> of this </w:t>
      </w:r>
      <w:r w:rsidR="004A7121" w:rsidRPr="00DC41C9">
        <w:rPr>
          <w:rFonts w:cstheme="minorHAnsi"/>
          <w:bCs/>
          <w:color w:val="252525"/>
        </w:rPr>
        <w:t>agreement</w:t>
      </w:r>
      <w:r w:rsidR="00FC1120" w:rsidRPr="00240724">
        <w:rPr>
          <w:rFonts w:cstheme="minorHAnsi"/>
          <w:bCs/>
          <w:color w:val="252525"/>
        </w:rPr>
        <w:t>;</w:t>
      </w:r>
      <w:bookmarkEnd w:id="22"/>
      <w:r w:rsidR="004A7121" w:rsidRPr="00240724">
        <w:rPr>
          <w:rFonts w:cstheme="minorHAnsi"/>
          <w:b/>
          <w:bCs/>
          <w:color w:val="252525"/>
        </w:rPr>
        <w:t xml:space="preserve"> </w:t>
      </w:r>
    </w:p>
    <w:p w14:paraId="071C91B0" w14:textId="77777777" w:rsidR="00335A2B" w:rsidRDefault="00E87571" w:rsidP="00167BC2">
      <w:pPr>
        <w:pStyle w:val="FARLevel3"/>
        <w:rPr>
          <w:rFonts w:cstheme="minorHAnsi"/>
        </w:rPr>
      </w:pPr>
      <w:r w:rsidRPr="00E84048">
        <w:rPr>
          <w:rFonts w:cstheme="minorHAnsi"/>
        </w:rPr>
        <w:t>[</w:t>
      </w:r>
      <w:r w:rsidR="00335A2B" w:rsidRPr="00E84048">
        <w:rPr>
          <w:rFonts w:cstheme="minorHAnsi"/>
        </w:rPr>
        <w:t>this</w:t>
      </w:r>
      <w:r w:rsidR="00335A2B" w:rsidRPr="00CF73D2">
        <w:rPr>
          <w:rFonts w:cstheme="minorHAnsi"/>
        </w:rPr>
        <w:t xml:space="preserve"> agreement is executed by a duly authorised representative of the Seller and that, once executed, </w:t>
      </w:r>
      <w:r w:rsidR="00335A2B" w:rsidRPr="00335A2B">
        <w:rPr>
          <w:rFonts w:cstheme="minorHAnsi"/>
        </w:rPr>
        <w:t>this agreement will constitute the Seller's legal, valid and binding obligations</w:t>
      </w:r>
      <w:r w:rsidR="00335A2B">
        <w:rPr>
          <w:rFonts w:cstheme="minorHAnsi"/>
        </w:rPr>
        <w:t>;</w:t>
      </w:r>
      <w:r w:rsidR="00CF73D2">
        <w:rPr>
          <w:rFonts w:cstheme="minorHAnsi"/>
        </w:rPr>
        <w:t>]</w:t>
      </w:r>
      <w:r>
        <w:rPr>
          <w:rFonts w:cstheme="minorHAnsi"/>
        </w:rPr>
        <w:t xml:space="preserve"> [</w:t>
      </w:r>
      <w:r>
        <w:rPr>
          <w:rFonts w:cstheme="minorHAnsi"/>
          <w:i/>
        </w:rPr>
        <w:t xml:space="preserve">DRAFTING NOTE: </w:t>
      </w:r>
      <w:r w:rsidR="00CF73D2">
        <w:rPr>
          <w:rFonts w:cstheme="minorHAnsi"/>
          <w:i/>
        </w:rPr>
        <w:t>T</w:t>
      </w:r>
      <w:r>
        <w:rPr>
          <w:rFonts w:cstheme="minorHAnsi"/>
          <w:i/>
        </w:rPr>
        <w:t>o be included if the Seller is an organisation]</w:t>
      </w:r>
    </w:p>
    <w:p w14:paraId="6E0DAFC7" w14:textId="77777777" w:rsidR="00167BC2" w:rsidRPr="0085548B" w:rsidRDefault="00984D07" w:rsidP="00167BC2">
      <w:pPr>
        <w:pStyle w:val="FARLevel3"/>
        <w:rPr>
          <w:rFonts w:cstheme="minorHAnsi"/>
        </w:rPr>
      </w:pPr>
      <w:r w:rsidRPr="0085548B">
        <w:rPr>
          <w:rFonts w:cstheme="minorHAnsi"/>
        </w:rPr>
        <w:t xml:space="preserve">it is, and will remain during the </w:t>
      </w:r>
      <w:r w:rsidRPr="00DC41C9">
        <w:rPr>
          <w:rFonts w:cstheme="minorHAnsi"/>
          <w:bCs/>
          <w:color w:val="252525"/>
        </w:rPr>
        <w:t>Option</w:t>
      </w:r>
      <w:r w:rsidR="00AA237D" w:rsidRPr="0085548B">
        <w:rPr>
          <w:rFonts w:cstheme="minorHAnsi"/>
        </w:rPr>
        <w:t xml:space="preserve"> Period, the </w:t>
      </w:r>
      <w:r w:rsidR="004A7121" w:rsidRPr="0085548B">
        <w:rPr>
          <w:rFonts w:cstheme="minorHAnsi"/>
        </w:rPr>
        <w:t xml:space="preserve">sole </w:t>
      </w:r>
      <w:r w:rsidR="00AA237D" w:rsidRPr="0085548B">
        <w:rPr>
          <w:rFonts w:cstheme="minorHAnsi"/>
        </w:rPr>
        <w:t xml:space="preserve">legal and </w:t>
      </w:r>
      <w:r w:rsidRPr="0085548B">
        <w:rPr>
          <w:rFonts w:cstheme="minorHAnsi"/>
        </w:rPr>
        <w:t xml:space="preserve">beneficial owner of the </w:t>
      </w:r>
      <w:r w:rsidR="002F39E6">
        <w:rPr>
          <w:rFonts w:cstheme="minorHAnsi"/>
          <w:bCs/>
          <w:color w:val="252525"/>
        </w:rPr>
        <w:t>Works</w:t>
      </w:r>
      <w:r w:rsidR="00485050">
        <w:rPr>
          <w:rFonts w:cstheme="minorHAnsi"/>
          <w:bCs/>
          <w:color w:val="252525"/>
        </w:rPr>
        <w:t>,</w:t>
      </w:r>
      <w:r w:rsidR="00AA237D" w:rsidRPr="00485050">
        <w:rPr>
          <w:rFonts w:cstheme="minorHAnsi"/>
          <w:bCs/>
          <w:color w:val="252525"/>
        </w:rPr>
        <w:t xml:space="preserve"> </w:t>
      </w:r>
      <w:r w:rsidRPr="0085548B">
        <w:rPr>
          <w:rFonts w:cstheme="minorHAnsi"/>
        </w:rPr>
        <w:t xml:space="preserve">subject only to the </w:t>
      </w:r>
      <w:r w:rsidRPr="00DC41C9">
        <w:rPr>
          <w:rFonts w:cstheme="minorHAnsi"/>
          <w:bCs/>
          <w:color w:val="252525"/>
        </w:rPr>
        <w:t>Option</w:t>
      </w:r>
      <w:r w:rsidRPr="0085548B">
        <w:rPr>
          <w:rFonts w:cstheme="minorHAnsi"/>
        </w:rPr>
        <w:t>;</w:t>
      </w:r>
    </w:p>
    <w:p w14:paraId="1E1D50E4" w14:textId="77777777" w:rsidR="00F60F81" w:rsidRPr="0085548B" w:rsidRDefault="00335A2B" w:rsidP="00167BC2">
      <w:pPr>
        <w:pStyle w:val="FARLevel3"/>
        <w:rPr>
          <w:rFonts w:cstheme="minorHAnsi"/>
        </w:rPr>
      </w:pPr>
      <w:bookmarkStart w:id="23" w:name="_Ref486439924"/>
      <w:r>
        <w:rPr>
          <w:rFonts w:cstheme="minorHAnsi"/>
        </w:rPr>
        <w:t>it has, and will retain during the Option Period</w:t>
      </w:r>
      <w:r w:rsidR="0040332D">
        <w:rPr>
          <w:rFonts w:cstheme="minorHAnsi"/>
        </w:rPr>
        <w:t xml:space="preserve"> (and, if later, until Completion)</w:t>
      </w:r>
      <w:r>
        <w:rPr>
          <w:rFonts w:cstheme="minorHAnsi"/>
        </w:rPr>
        <w:t xml:space="preserve">, </w:t>
      </w:r>
      <w:r w:rsidR="00485050" w:rsidRPr="00485050">
        <w:rPr>
          <w:rFonts w:cstheme="minorHAnsi"/>
        </w:rPr>
        <w:t xml:space="preserve">all right, title and interest to the </w:t>
      </w:r>
      <w:r w:rsidR="002F39E6">
        <w:rPr>
          <w:rFonts w:cstheme="minorHAnsi"/>
        </w:rPr>
        <w:t>Works</w:t>
      </w:r>
      <w:r w:rsidR="00485050" w:rsidRPr="00485050">
        <w:rPr>
          <w:rFonts w:cstheme="minorHAnsi"/>
        </w:rPr>
        <w:t xml:space="preserve"> free </w:t>
      </w:r>
      <w:r w:rsidR="0040332D">
        <w:rPr>
          <w:rFonts w:cstheme="minorHAnsi"/>
        </w:rPr>
        <w:t>from all</w:t>
      </w:r>
      <w:r w:rsidR="00485050" w:rsidRPr="00485050">
        <w:rPr>
          <w:rFonts w:cstheme="minorHAnsi"/>
        </w:rPr>
        <w:t xml:space="preserve"> Encumbrances such that</w:t>
      </w:r>
      <w:r w:rsidR="0040332D">
        <w:rPr>
          <w:rFonts w:cstheme="minorHAnsi"/>
        </w:rPr>
        <w:t>,</w:t>
      </w:r>
      <w:r w:rsidR="00485050" w:rsidRPr="00485050">
        <w:rPr>
          <w:rFonts w:cstheme="minorHAnsi"/>
        </w:rPr>
        <w:t xml:space="preserve"> subject to the Buyer’s </w:t>
      </w:r>
      <w:r w:rsidR="00485050">
        <w:rPr>
          <w:rFonts w:cstheme="minorHAnsi"/>
        </w:rPr>
        <w:t>exercise of the Option</w:t>
      </w:r>
      <w:r w:rsidR="00485050" w:rsidRPr="00485050">
        <w:rPr>
          <w:rFonts w:cstheme="minorHAnsi"/>
        </w:rPr>
        <w:t xml:space="preserve"> in accordance with this </w:t>
      </w:r>
      <w:r w:rsidR="00485050">
        <w:rPr>
          <w:rFonts w:cstheme="minorHAnsi"/>
        </w:rPr>
        <w:t>agreement</w:t>
      </w:r>
      <w:r w:rsidR="0040332D">
        <w:rPr>
          <w:rFonts w:cstheme="minorHAnsi"/>
        </w:rPr>
        <w:t>,</w:t>
      </w:r>
      <w:r w:rsidR="00485050" w:rsidRPr="00485050">
        <w:rPr>
          <w:rFonts w:cstheme="minorHAnsi"/>
        </w:rPr>
        <w:t xml:space="preserve"> the Seller will transfer to the Buyer good and valid title and </w:t>
      </w:r>
      <w:r w:rsidR="0040332D">
        <w:rPr>
          <w:rFonts w:cstheme="minorHAnsi"/>
        </w:rPr>
        <w:t xml:space="preserve">the </w:t>
      </w:r>
      <w:r w:rsidR="00485050" w:rsidRPr="00485050">
        <w:rPr>
          <w:rFonts w:cstheme="minorHAnsi"/>
        </w:rPr>
        <w:t xml:space="preserve">exclusive and unrestricted right to possession of the </w:t>
      </w:r>
      <w:r w:rsidR="002F39E6">
        <w:rPr>
          <w:rFonts w:cstheme="minorHAnsi"/>
        </w:rPr>
        <w:t>Works</w:t>
      </w:r>
      <w:r w:rsidR="00FC1120">
        <w:rPr>
          <w:rFonts w:cstheme="minorHAnsi"/>
        </w:rPr>
        <w:t>;</w:t>
      </w:r>
      <w:bookmarkEnd w:id="23"/>
      <w:r w:rsidR="004A7121" w:rsidRPr="0085548B">
        <w:rPr>
          <w:rFonts w:cstheme="minorHAnsi"/>
        </w:rPr>
        <w:t xml:space="preserve"> </w:t>
      </w:r>
    </w:p>
    <w:p w14:paraId="65B50E5F" w14:textId="77777777" w:rsidR="00335A2B" w:rsidRDefault="00335A2B" w:rsidP="00167BC2">
      <w:pPr>
        <w:pStyle w:val="FARLevel3"/>
        <w:rPr>
          <w:rFonts w:cstheme="minorHAnsi"/>
        </w:rPr>
      </w:pPr>
      <w:bookmarkStart w:id="24" w:name="_Ref359510567"/>
      <w:bookmarkStart w:id="25" w:name="_Ref360719035"/>
      <w:bookmarkStart w:id="26" w:name="_Ref486439948"/>
      <w:r w:rsidRPr="00335A2B">
        <w:rPr>
          <w:rFonts w:cstheme="minorHAnsi"/>
        </w:rPr>
        <w:lastRenderedPageBreak/>
        <w:t>it has no knowledge of any Encumbrances threatened or pending nor any knowledge of any facts or circumstances likely to give rise to any Encumbrances</w:t>
      </w:r>
      <w:bookmarkEnd w:id="24"/>
      <w:bookmarkEnd w:id="25"/>
      <w:r>
        <w:rPr>
          <w:rFonts w:cstheme="minorHAnsi"/>
        </w:rPr>
        <w:t>;</w:t>
      </w:r>
      <w:bookmarkEnd w:id="26"/>
    </w:p>
    <w:p w14:paraId="6DF540A7" w14:textId="77777777" w:rsidR="00F60F81" w:rsidRDefault="00335A2B" w:rsidP="00167BC2">
      <w:pPr>
        <w:pStyle w:val="FARLevel3"/>
        <w:rPr>
          <w:rFonts w:cstheme="minorHAnsi"/>
        </w:rPr>
      </w:pPr>
      <w:bookmarkStart w:id="27" w:name="_Ref486576080"/>
      <w:r w:rsidRPr="00335A2B">
        <w:rPr>
          <w:rFonts w:cstheme="minorHAnsi"/>
        </w:rPr>
        <w:t xml:space="preserve">it is not aware of any challenges or disputes (pending or threatened) relating to the provenance of the </w:t>
      </w:r>
      <w:r w:rsidR="002F39E6">
        <w:rPr>
          <w:rFonts w:cstheme="minorHAnsi"/>
        </w:rPr>
        <w:t>Works</w:t>
      </w:r>
      <w:r w:rsidRPr="00335A2B">
        <w:rPr>
          <w:rFonts w:cstheme="minorHAnsi"/>
        </w:rPr>
        <w:t xml:space="preserve"> and </w:t>
      </w:r>
      <w:r w:rsidR="004A7121" w:rsidRPr="00335A2B">
        <w:rPr>
          <w:rFonts w:cstheme="minorHAnsi"/>
        </w:rPr>
        <w:t xml:space="preserve">it has provided the Buyer with all information concerning the provenance of the </w:t>
      </w:r>
      <w:r w:rsidR="002F39E6">
        <w:rPr>
          <w:rFonts w:cstheme="minorHAnsi"/>
        </w:rPr>
        <w:t>Works</w:t>
      </w:r>
      <w:r w:rsidR="004A7121" w:rsidRPr="00335A2B">
        <w:rPr>
          <w:rFonts w:cstheme="minorHAnsi"/>
        </w:rPr>
        <w:t xml:space="preserve"> in the Seller’s </w:t>
      </w:r>
      <w:r w:rsidR="0040332D">
        <w:rPr>
          <w:rFonts w:cstheme="minorHAnsi"/>
        </w:rPr>
        <w:t xml:space="preserve">control or </w:t>
      </w:r>
      <w:r w:rsidR="004A7121" w:rsidRPr="00335A2B">
        <w:rPr>
          <w:rFonts w:cstheme="minorHAnsi"/>
        </w:rPr>
        <w:t xml:space="preserve">possession and has notified the Buyer in writing of any </w:t>
      </w:r>
      <w:r w:rsidR="00485050" w:rsidRPr="00335A2B">
        <w:rPr>
          <w:rFonts w:cstheme="minorHAnsi"/>
        </w:rPr>
        <w:t xml:space="preserve">and all </w:t>
      </w:r>
      <w:r w:rsidR="004A7121" w:rsidRPr="00335A2B">
        <w:rPr>
          <w:rFonts w:cstheme="minorHAnsi"/>
        </w:rPr>
        <w:t>concerns</w:t>
      </w:r>
      <w:r w:rsidR="0040332D">
        <w:rPr>
          <w:rFonts w:cstheme="minorHAnsi"/>
        </w:rPr>
        <w:t xml:space="preserve">, </w:t>
      </w:r>
      <w:r w:rsidR="00815245">
        <w:rPr>
          <w:rFonts w:cstheme="minorHAnsi"/>
        </w:rPr>
        <w:t>enquiries, claims or other form of expression</w:t>
      </w:r>
      <w:r w:rsidR="004A7121" w:rsidRPr="00335A2B">
        <w:rPr>
          <w:rFonts w:cstheme="minorHAnsi"/>
        </w:rPr>
        <w:t xml:space="preserve"> </w:t>
      </w:r>
      <w:r w:rsidR="006131D5" w:rsidRPr="00335A2B">
        <w:rPr>
          <w:rFonts w:cstheme="minorHAnsi"/>
        </w:rPr>
        <w:t xml:space="preserve">of which it is aware </w:t>
      </w:r>
      <w:r w:rsidR="00485050" w:rsidRPr="00335A2B">
        <w:rPr>
          <w:rFonts w:cstheme="minorHAnsi"/>
        </w:rPr>
        <w:t xml:space="preserve">that are or have </w:t>
      </w:r>
      <w:r w:rsidR="0040332D">
        <w:rPr>
          <w:rFonts w:cstheme="minorHAnsi"/>
        </w:rPr>
        <w:t xml:space="preserve">been </w:t>
      </w:r>
      <w:r w:rsidR="004A7121" w:rsidRPr="00335A2B">
        <w:rPr>
          <w:rFonts w:cstheme="minorHAnsi"/>
        </w:rPr>
        <w:t xml:space="preserve">expressed by third parties in relation to the </w:t>
      </w:r>
      <w:r w:rsidR="003037B7">
        <w:rPr>
          <w:rFonts w:cstheme="minorHAnsi"/>
        </w:rPr>
        <w:t>provenance and/or ownership</w:t>
      </w:r>
      <w:r w:rsidR="004A7121" w:rsidRPr="00335A2B">
        <w:rPr>
          <w:rFonts w:cstheme="minorHAnsi"/>
        </w:rPr>
        <w:t xml:space="preserve"> of the </w:t>
      </w:r>
      <w:r w:rsidR="002F39E6">
        <w:rPr>
          <w:rFonts w:cstheme="minorHAnsi"/>
        </w:rPr>
        <w:t>Works</w:t>
      </w:r>
      <w:r w:rsidR="00FC1120" w:rsidRPr="00335A2B">
        <w:rPr>
          <w:rFonts w:cstheme="minorHAnsi"/>
        </w:rPr>
        <w:t>;</w:t>
      </w:r>
      <w:bookmarkEnd w:id="27"/>
    </w:p>
    <w:p w14:paraId="74BE4751" w14:textId="77777777" w:rsidR="00335A2B" w:rsidRPr="00335A2B" w:rsidRDefault="00335A2B" w:rsidP="00167BC2">
      <w:pPr>
        <w:pStyle w:val="FARLevel3"/>
        <w:rPr>
          <w:rFonts w:cstheme="minorHAnsi"/>
        </w:rPr>
      </w:pPr>
      <w:bookmarkStart w:id="28" w:name="_Ref486455331"/>
      <w:r w:rsidRPr="00335A2B">
        <w:rPr>
          <w:rFonts w:cstheme="minorHAnsi"/>
        </w:rPr>
        <w:t xml:space="preserve">if </w:t>
      </w:r>
      <w:r>
        <w:rPr>
          <w:rFonts w:cstheme="minorHAnsi"/>
        </w:rPr>
        <w:t>during the Option Period</w:t>
      </w:r>
      <w:r w:rsidRPr="00335A2B">
        <w:rPr>
          <w:rFonts w:cstheme="minorHAnsi"/>
        </w:rPr>
        <w:t xml:space="preserve"> </w:t>
      </w:r>
      <w:r w:rsidR="00815245">
        <w:rPr>
          <w:rFonts w:cstheme="minorHAnsi"/>
        </w:rPr>
        <w:t xml:space="preserve">(and, if later, until Completion) </w:t>
      </w:r>
      <w:r w:rsidRPr="00335A2B">
        <w:rPr>
          <w:rFonts w:cstheme="minorHAnsi"/>
        </w:rPr>
        <w:t xml:space="preserve">it becomes aware of any information that </w:t>
      </w:r>
      <w:r>
        <w:rPr>
          <w:rFonts w:cstheme="minorHAnsi"/>
        </w:rPr>
        <w:t xml:space="preserve">would have </w:t>
      </w:r>
      <w:r w:rsidRPr="00335A2B">
        <w:rPr>
          <w:rFonts w:cstheme="minorHAnsi"/>
        </w:rPr>
        <w:t xml:space="preserve">put the Seller in breach of the warranties at </w:t>
      </w:r>
      <w:r>
        <w:rPr>
          <w:rFonts w:cstheme="minorHAnsi"/>
        </w:rPr>
        <w:t>sub-</w:t>
      </w:r>
      <w:r w:rsidRPr="00335A2B">
        <w:rPr>
          <w:rFonts w:cstheme="minorHAnsi"/>
        </w:rPr>
        <w:t>clause</w:t>
      </w:r>
      <w:r w:rsidR="007B67EE">
        <w:rPr>
          <w:rFonts w:cstheme="minorHAnsi"/>
        </w:rPr>
        <w:t>s</w:t>
      </w:r>
      <w:r w:rsidRPr="00335A2B">
        <w:rPr>
          <w:rFonts w:cstheme="minorHAnsi"/>
        </w:rPr>
        <w:t xml:space="preserve"> </w:t>
      </w:r>
      <w:r w:rsidR="0007014B">
        <w:rPr>
          <w:rFonts w:cstheme="minorHAnsi"/>
        </w:rPr>
        <w:fldChar w:fldCharType="begin"/>
      </w:r>
      <w:r w:rsidR="0007014B">
        <w:rPr>
          <w:rFonts w:cstheme="minorHAnsi"/>
        </w:rPr>
        <w:instrText xml:space="preserve"> REF _Ref519008900 \n \h </w:instrText>
      </w:r>
      <w:r w:rsidR="0007014B">
        <w:rPr>
          <w:rFonts w:cstheme="minorHAnsi"/>
        </w:rPr>
      </w:r>
      <w:r w:rsidR="0007014B">
        <w:rPr>
          <w:rFonts w:cstheme="minorHAnsi"/>
        </w:rPr>
        <w:fldChar w:fldCharType="separate"/>
      </w:r>
      <w:r w:rsidR="00E25E97">
        <w:rPr>
          <w:rFonts w:cstheme="minorHAnsi"/>
        </w:rPr>
        <w:t>9.1.1</w:t>
      </w:r>
      <w:r w:rsidR="0007014B">
        <w:rPr>
          <w:rFonts w:cstheme="minorHAnsi"/>
        </w:rPr>
        <w:fldChar w:fldCharType="end"/>
      </w:r>
      <w:r w:rsidR="0007014B">
        <w:rPr>
          <w:rFonts w:cstheme="minorHAnsi"/>
        </w:rPr>
        <w:t xml:space="preserve"> to </w:t>
      </w:r>
      <w:r w:rsidR="007B67EE">
        <w:rPr>
          <w:rFonts w:cstheme="minorHAnsi"/>
        </w:rPr>
        <w:fldChar w:fldCharType="begin"/>
      </w:r>
      <w:r w:rsidR="007B67EE">
        <w:rPr>
          <w:rFonts w:cstheme="minorHAnsi"/>
        </w:rPr>
        <w:instrText xml:space="preserve"> REF _Ref486576080 \r \h </w:instrText>
      </w:r>
      <w:r w:rsidR="007B67EE">
        <w:rPr>
          <w:rFonts w:cstheme="minorHAnsi"/>
        </w:rPr>
      </w:r>
      <w:r w:rsidR="007B67EE">
        <w:rPr>
          <w:rFonts w:cstheme="minorHAnsi"/>
        </w:rPr>
        <w:fldChar w:fldCharType="separate"/>
      </w:r>
      <w:r w:rsidR="00E25E97">
        <w:rPr>
          <w:rFonts w:cstheme="minorHAnsi"/>
        </w:rPr>
        <w:t>9.1.6</w:t>
      </w:r>
      <w:r w:rsidR="007B67EE">
        <w:rPr>
          <w:rFonts w:cstheme="minorHAnsi"/>
        </w:rPr>
        <w:fldChar w:fldCharType="end"/>
      </w:r>
      <w:r w:rsidRPr="00335A2B">
        <w:rPr>
          <w:rFonts w:cstheme="minorHAnsi"/>
        </w:rPr>
        <w:t xml:space="preserve"> had it been aware of that information on </w:t>
      </w:r>
      <w:r>
        <w:rPr>
          <w:rFonts w:cstheme="minorHAnsi"/>
        </w:rPr>
        <w:t>the date of this agreement</w:t>
      </w:r>
      <w:r w:rsidRPr="00335A2B">
        <w:rPr>
          <w:rFonts w:cstheme="minorHAnsi"/>
        </w:rPr>
        <w:t xml:space="preserve"> it will notify the Buyer in writing im</w:t>
      </w:r>
      <w:r>
        <w:rPr>
          <w:rFonts w:cstheme="minorHAnsi"/>
        </w:rPr>
        <w:t>mediately;</w:t>
      </w:r>
      <w:r w:rsidR="00E805D9">
        <w:rPr>
          <w:rFonts w:cstheme="minorHAnsi"/>
        </w:rPr>
        <w:t xml:space="preserve"> </w:t>
      </w:r>
      <w:bookmarkEnd w:id="28"/>
    </w:p>
    <w:p w14:paraId="42C2E9FC" w14:textId="77777777" w:rsidR="00B60155" w:rsidRDefault="004A7121" w:rsidP="00444F0C">
      <w:pPr>
        <w:pStyle w:val="FARLevel3"/>
        <w:rPr>
          <w:rFonts w:cstheme="minorHAnsi"/>
        </w:rPr>
      </w:pPr>
      <w:r w:rsidRPr="00A05123">
        <w:rPr>
          <w:rFonts w:cstheme="minorHAnsi"/>
        </w:rPr>
        <w:t>to the best of the Seller’s knowledge</w:t>
      </w:r>
      <w:r w:rsidR="00E805D9" w:rsidRPr="00A05123">
        <w:rPr>
          <w:rFonts w:cstheme="minorHAnsi"/>
        </w:rPr>
        <w:t>, information and belief</w:t>
      </w:r>
      <w:r w:rsidR="00B60155">
        <w:rPr>
          <w:rFonts w:cstheme="minorHAnsi"/>
        </w:rPr>
        <w:t>:</w:t>
      </w:r>
    </w:p>
    <w:p w14:paraId="4A973041" w14:textId="77777777" w:rsidR="00E8282E" w:rsidRPr="00A05123" w:rsidRDefault="004A7121" w:rsidP="00B60155">
      <w:pPr>
        <w:pStyle w:val="FARLevel4"/>
      </w:pPr>
      <w:r w:rsidRPr="00A05123">
        <w:t xml:space="preserve">the </w:t>
      </w:r>
      <w:r w:rsidR="002F39E6" w:rsidRPr="00A05123">
        <w:t>Works</w:t>
      </w:r>
      <w:r w:rsidRPr="00A05123">
        <w:t xml:space="preserve"> </w:t>
      </w:r>
      <w:r w:rsidR="00E25E97" w:rsidRPr="00A05123">
        <w:t xml:space="preserve">have </w:t>
      </w:r>
      <w:r w:rsidRPr="00A05123">
        <w:t>not been imported into or exported from any country contrary to its laws</w:t>
      </w:r>
      <w:r w:rsidR="00E8282E" w:rsidRPr="00A05123">
        <w:t>; and</w:t>
      </w:r>
    </w:p>
    <w:p w14:paraId="252300EF" w14:textId="77777777" w:rsidR="00F60F81" w:rsidRPr="00A05123" w:rsidRDefault="00E8282E" w:rsidP="00B60155">
      <w:pPr>
        <w:pStyle w:val="FARLevel4"/>
      </w:pPr>
      <w:r w:rsidRPr="00A05123">
        <w:t>the Works were originally created by [</w:t>
      </w:r>
      <w:r w:rsidRPr="00A05123">
        <w:sym w:font="Wingdings" w:char="F06C"/>
      </w:r>
      <w:r w:rsidRPr="00A05123">
        <w:t>]</w:t>
      </w:r>
      <w:r w:rsidR="00E25E97" w:rsidRPr="00A05123">
        <w:t>.</w:t>
      </w:r>
      <w:r w:rsidR="00E805D9" w:rsidRPr="00A05123">
        <w:t xml:space="preserve"> </w:t>
      </w:r>
    </w:p>
    <w:p w14:paraId="4AE7AA10" w14:textId="77777777" w:rsidR="00F60F81" w:rsidRPr="00E805D9" w:rsidRDefault="006131D5" w:rsidP="00F60F81">
      <w:pPr>
        <w:pStyle w:val="FARLevel2"/>
        <w:rPr>
          <w:rFonts w:cstheme="minorHAnsi"/>
        </w:rPr>
      </w:pPr>
      <w:r w:rsidRPr="0085548B">
        <w:rPr>
          <w:rFonts w:cstheme="minorHAnsi"/>
          <w:color w:val="000000"/>
        </w:rPr>
        <w:t xml:space="preserve">The Seller </w:t>
      </w:r>
      <w:r w:rsidR="009521BF">
        <w:rPr>
          <w:rFonts w:cstheme="minorHAnsi"/>
          <w:color w:val="000000"/>
        </w:rPr>
        <w:t>shall</w:t>
      </w:r>
      <w:r w:rsidRPr="0085548B">
        <w:rPr>
          <w:rFonts w:cstheme="minorHAnsi"/>
          <w:color w:val="000000"/>
        </w:rPr>
        <w:t xml:space="preserve"> indemnify and </w:t>
      </w:r>
      <w:r w:rsidR="009521BF">
        <w:rPr>
          <w:rFonts w:cstheme="minorHAnsi"/>
          <w:color w:val="000000"/>
        </w:rPr>
        <w:t xml:space="preserve">shall </w:t>
      </w:r>
      <w:r w:rsidRPr="0085548B">
        <w:rPr>
          <w:rFonts w:cstheme="minorHAnsi"/>
          <w:color w:val="000000"/>
        </w:rPr>
        <w:t>keep indemnified the Buyer against all losses</w:t>
      </w:r>
      <w:r w:rsidR="002318E3">
        <w:rPr>
          <w:rFonts w:cstheme="minorHAnsi"/>
          <w:color w:val="000000"/>
        </w:rPr>
        <w:t>,</w:t>
      </w:r>
      <w:r w:rsidRPr="0085548B">
        <w:rPr>
          <w:rFonts w:cstheme="minorHAnsi"/>
          <w:color w:val="000000"/>
        </w:rPr>
        <w:t xml:space="preserve"> damages</w:t>
      </w:r>
      <w:r w:rsidR="009521BF">
        <w:rPr>
          <w:rFonts w:cstheme="minorHAnsi"/>
          <w:color w:val="000000"/>
        </w:rPr>
        <w:t>, costs or expenses</w:t>
      </w:r>
      <w:r w:rsidRPr="0085548B">
        <w:rPr>
          <w:rFonts w:cstheme="minorHAnsi"/>
          <w:color w:val="000000"/>
        </w:rPr>
        <w:t xml:space="preserve"> and </w:t>
      </w:r>
      <w:r w:rsidR="009521BF">
        <w:rPr>
          <w:rFonts w:cstheme="minorHAnsi"/>
          <w:color w:val="000000"/>
        </w:rPr>
        <w:t>other liabilities</w:t>
      </w:r>
      <w:r w:rsidR="009521BF" w:rsidRPr="0085548B">
        <w:rPr>
          <w:rFonts w:cstheme="minorHAnsi"/>
          <w:color w:val="000000"/>
        </w:rPr>
        <w:t xml:space="preserve"> </w:t>
      </w:r>
      <w:r w:rsidRPr="0085548B">
        <w:rPr>
          <w:rFonts w:cstheme="minorHAnsi"/>
          <w:color w:val="000000"/>
        </w:rPr>
        <w:t xml:space="preserve">arising from a breach of the Seller’s representations and warranties in this </w:t>
      </w:r>
      <w:r w:rsidR="00FC1120" w:rsidRPr="00E805D9">
        <w:rPr>
          <w:rFonts w:cstheme="minorHAnsi"/>
          <w:color w:val="000000"/>
        </w:rPr>
        <w:t>C</w:t>
      </w:r>
      <w:r w:rsidRPr="00E805D9">
        <w:rPr>
          <w:rFonts w:cstheme="minorHAnsi"/>
          <w:color w:val="000000"/>
        </w:rPr>
        <w:t xml:space="preserve">lause </w:t>
      </w:r>
      <w:r w:rsidR="00240724" w:rsidRPr="00E805D9">
        <w:rPr>
          <w:rFonts w:cstheme="minorHAnsi"/>
          <w:color w:val="000000"/>
        </w:rPr>
        <w:fldChar w:fldCharType="begin"/>
      </w:r>
      <w:r w:rsidR="00240724" w:rsidRPr="00E805D9">
        <w:rPr>
          <w:rFonts w:cstheme="minorHAnsi"/>
          <w:color w:val="000000"/>
        </w:rPr>
        <w:instrText xml:space="preserve"> REF _Ref486428261 \n \h </w:instrText>
      </w:r>
      <w:r w:rsidR="00E805D9">
        <w:rPr>
          <w:rFonts w:cstheme="minorHAnsi"/>
          <w:color w:val="000000"/>
        </w:rPr>
        <w:instrText xml:space="preserve"> \* MERGEFORMAT </w:instrText>
      </w:r>
      <w:r w:rsidR="00240724" w:rsidRPr="00E805D9">
        <w:rPr>
          <w:rFonts w:cstheme="minorHAnsi"/>
          <w:color w:val="000000"/>
        </w:rPr>
      </w:r>
      <w:r w:rsidR="00240724" w:rsidRPr="00E805D9">
        <w:rPr>
          <w:rFonts w:cstheme="minorHAnsi"/>
          <w:color w:val="000000"/>
        </w:rPr>
        <w:fldChar w:fldCharType="separate"/>
      </w:r>
      <w:r w:rsidR="00E25E97">
        <w:rPr>
          <w:rFonts w:cstheme="minorHAnsi"/>
          <w:color w:val="000000"/>
        </w:rPr>
        <w:t>9</w:t>
      </w:r>
      <w:r w:rsidR="00240724" w:rsidRPr="00E805D9">
        <w:rPr>
          <w:rFonts w:cstheme="minorHAnsi"/>
          <w:color w:val="000000"/>
        </w:rPr>
        <w:fldChar w:fldCharType="end"/>
      </w:r>
      <w:r w:rsidR="00E805D9">
        <w:rPr>
          <w:rFonts w:cstheme="minorHAnsi"/>
          <w:color w:val="000000"/>
        </w:rPr>
        <w:t>.</w:t>
      </w:r>
    </w:p>
    <w:p w14:paraId="34740E77" w14:textId="77777777" w:rsidR="00815245" w:rsidRDefault="00815245" w:rsidP="00F60F81">
      <w:pPr>
        <w:pStyle w:val="FARLevel2"/>
        <w:rPr>
          <w:rFonts w:cstheme="minorHAnsi"/>
        </w:rPr>
      </w:pPr>
      <w:bookmarkStart w:id="29" w:name="_Ref519009633"/>
      <w:r>
        <w:rPr>
          <w:rFonts w:cstheme="minorHAnsi"/>
        </w:rPr>
        <w:t xml:space="preserve">If following the exercise of the Option but prior to Completion the Seller notifies the Buyer of any information pursuant to its obligation under sub-clause </w:t>
      </w:r>
      <w:r>
        <w:rPr>
          <w:rFonts w:cstheme="minorHAnsi"/>
        </w:rPr>
        <w:fldChar w:fldCharType="begin"/>
      </w:r>
      <w:r>
        <w:rPr>
          <w:rFonts w:cstheme="minorHAnsi"/>
        </w:rPr>
        <w:instrText xml:space="preserve"> REF _Ref486455331 \r \h </w:instrText>
      </w:r>
      <w:r>
        <w:rPr>
          <w:rFonts w:cstheme="minorHAnsi"/>
        </w:rPr>
      </w:r>
      <w:r>
        <w:rPr>
          <w:rFonts w:cstheme="minorHAnsi"/>
        </w:rPr>
        <w:fldChar w:fldCharType="separate"/>
      </w:r>
      <w:r w:rsidR="00E25E97">
        <w:rPr>
          <w:rFonts w:cstheme="minorHAnsi"/>
        </w:rPr>
        <w:t>9.1.7</w:t>
      </w:r>
      <w:r>
        <w:rPr>
          <w:rFonts w:cstheme="minorHAnsi"/>
        </w:rPr>
        <w:fldChar w:fldCharType="end"/>
      </w:r>
      <w:r>
        <w:rPr>
          <w:rFonts w:cstheme="minorHAnsi"/>
        </w:rPr>
        <w:t xml:space="preserve"> then the Buyer shall be entitled (at its discretion) to</w:t>
      </w:r>
      <w:r w:rsidR="003037B7">
        <w:rPr>
          <w:rFonts w:cstheme="minorHAnsi"/>
        </w:rPr>
        <w:t xml:space="preserve"> </w:t>
      </w:r>
      <w:r w:rsidR="003037B7">
        <w:t xml:space="preserve">revoke the Exercise Notice upon notice to the Seller in writing (which may be served by e-mail to the recipient email address identified in Clause </w:t>
      </w:r>
      <w:r w:rsidR="003037B7">
        <w:fldChar w:fldCharType="begin"/>
      </w:r>
      <w:r w:rsidR="003037B7">
        <w:instrText xml:space="preserve"> REF _Ref486455559 \r \h </w:instrText>
      </w:r>
      <w:r w:rsidR="003037B7">
        <w:fldChar w:fldCharType="separate"/>
      </w:r>
      <w:r w:rsidR="0009302B">
        <w:t>4.1</w:t>
      </w:r>
      <w:r w:rsidR="003037B7">
        <w:fldChar w:fldCharType="end"/>
      </w:r>
      <w:r w:rsidR="003037B7">
        <w:t xml:space="preserve">) whereupon the Option will lapse and the parties shall not Complete the sale and purchase of the </w:t>
      </w:r>
      <w:r w:rsidR="002F39E6">
        <w:t>Works</w:t>
      </w:r>
      <w:r w:rsidR="003037B7">
        <w:t>.</w:t>
      </w:r>
      <w:bookmarkEnd w:id="29"/>
    </w:p>
    <w:p w14:paraId="635BBF39" w14:textId="77777777" w:rsidR="00F60F81" w:rsidRPr="0085548B" w:rsidRDefault="006131D5" w:rsidP="00F60F81">
      <w:pPr>
        <w:pStyle w:val="FARLevel2"/>
        <w:rPr>
          <w:rFonts w:cstheme="minorHAnsi"/>
        </w:rPr>
      </w:pPr>
      <w:r w:rsidRPr="0085548B">
        <w:rPr>
          <w:rFonts w:cstheme="minorHAnsi"/>
          <w:color w:val="000000"/>
        </w:rPr>
        <w:t>The Seller acknowledges that the Buyer</w:t>
      </w:r>
      <w:r w:rsidR="009521BF">
        <w:rPr>
          <w:rFonts w:cstheme="minorHAnsi"/>
          <w:color w:val="000000"/>
        </w:rPr>
        <w:t>,</w:t>
      </w:r>
      <w:r w:rsidRPr="0085548B">
        <w:rPr>
          <w:rFonts w:cstheme="minorHAnsi"/>
          <w:color w:val="000000"/>
        </w:rPr>
        <w:t xml:space="preserve"> if it exercises the Option</w:t>
      </w:r>
      <w:r w:rsidR="009521BF">
        <w:rPr>
          <w:rFonts w:cstheme="minorHAnsi"/>
          <w:color w:val="000000"/>
        </w:rPr>
        <w:t>,</w:t>
      </w:r>
      <w:r w:rsidRPr="0085548B">
        <w:rPr>
          <w:rFonts w:cstheme="minorHAnsi"/>
          <w:color w:val="000000"/>
        </w:rPr>
        <w:t xml:space="preserve"> will do so in reliance on the representations</w:t>
      </w:r>
      <w:r w:rsidR="009521BF">
        <w:rPr>
          <w:rFonts w:cstheme="minorHAnsi"/>
          <w:color w:val="000000"/>
        </w:rPr>
        <w:t>,</w:t>
      </w:r>
      <w:r w:rsidRPr="0085548B">
        <w:rPr>
          <w:rFonts w:cstheme="minorHAnsi"/>
          <w:color w:val="000000"/>
        </w:rPr>
        <w:t xml:space="preserve"> warranties and indemnity contained in </w:t>
      </w:r>
      <w:r w:rsidRPr="00E805D9">
        <w:rPr>
          <w:rFonts w:cstheme="minorHAnsi"/>
          <w:color w:val="000000"/>
        </w:rPr>
        <w:t xml:space="preserve">this </w:t>
      </w:r>
      <w:r w:rsidR="00FC1120" w:rsidRPr="00E805D9">
        <w:rPr>
          <w:rFonts w:cstheme="minorHAnsi"/>
          <w:color w:val="000000"/>
        </w:rPr>
        <w:t>C</w:t>
      </w:r>
      <w:r w:rsidRPr="00E805D9">
        <w:rPr>
          <w:rFonts w:cstheme="minorHAnsi"/>
          <w:color w:val="000000"/>
        </w:rPr>
        <w:t xml:space="preserve">lause </w:t>
      </w:r>
      <w:r w:rsidR="00240724" w:rsidRPr="00E805D9">
        <w:rPr>
          <w:rFonts w:cstheme="minorHAnsi"/>
          <w:color w:val="000000"/>
        </w:rPr>
        <w:fldChar w:fldCharType="begin"/>
      </w:r>
      <w:r w:rsidR="00240724" w:rsidRPr="00E805D9">
        <w:rPr>
          <w:rFonts w:cstheme="minorHAnsi"/>
          <w:color w:val="000000"/>
        </w:rPr>
        <w:instrText xml:space="preserve"> REF _Ref486428261 \n \h </w:instrText>
      </w:r>
      <w:r w:rsidR="00E805D9" w:rsidRPr="00E805D9">
        <w:rPr>
          <w:rFonts w:cstheme="minorHAnsi"/>
          <w:color w:val="000000"/>
        </w:rPr>
        <w:instrText xml:space="preserve"> \* MERGEFORMAT </w:instrText>
      </w:r>
      <w:r w:rsidR="00240724" w:rsidRPr="00E805D9">
        <w:rPr>
          <w:rFonts w:cstheme="minorHAnsi"/>
          <w:color w:val="000000"/>
        </w:rPr>
      </w:r>
      <w:r w:rsidR="00240724" w:rsidRPr="00E805D9">
        <w:rPr>
          <w:rFonts w:cstheme="minorHAnsi"/>
          <w:color w:val="000000"/>
        </w:rPr>
        <w:fldChar w:fldCharType="separate"/>
      </w:r>
      <w:r w:rsidR="0009302B">
        <w:rPr>
          <w:rFonts w:cstheme="minorHAnsi"/>
          <w:color w:val="000000"/>
        </w:rPr>
        <w:t>9</w:t>
      </w:r>
      <w:r w:rsidR="00240724" w:rsidRPr="00E805D9">
        <w:rPr>
          <w:rFonts w:cstheme="minorHAnsi"/>
          <w:color w:val="000000"/>
        </w:rPr>
        <w:fldChar w:fldCharType="end"/>
      </w:r>
      <w:r w:rsidR="00E805D9">
        <w:rPr>
          <w:rFonts w:cstheme="minorHAnsi"/>
          <w:color w:val="000000"/>
        </w:rPr>
        <w:t>.</w:t>
      </w:r>
    </w:p>
    <w:p w14:paraId="51C3DF4C" w14:textId="77777777" w:rsidR="00AA237D" w:rsidRPr="0085548B" w:rsidRDefault="00E7111B" w:rsidP="00F60F81">
      <w:pPr>
        <w:pStyle w:val="FARLevel2"/>
        <w:rPr>
          <w:rFonts w:cstheme="minorHAnsi"/>
        </w:rPr>
      </w:pPr>
      <w:r>
        <w:rPr>
          <w:rFonts w:cstheme="minorHAnsi"/>
          <w:color w:val="000000"/>
        </w:rPr>
        <w:t>Without prejudice to the Transfer Deed, t</w:t>
      </w:r>
      <w:r w:rsidR="006131D5" w:rsidRPr="0085548B">
        <w:rPr>
          <w:rFonts w:cstheme="minorHAnsi"/>
          <w:color w:val="000000"/>
        </w:rPr>
        <w:t xml:space="preserve">he Seller will repeat </w:t>
      </w:r>
      <w:r w:rsidR="000C6208" w:rsidRPr="0085548B">
        <w:rPr>
          <w:rFonts w:cstheme="minorHAnsi"/>
          <w:color w:val="000000"/>
        </w:rPr>
        <w:t xml:space="preserve">on Completion each of the representations and warranties contained in this </w:t>
      </w:r>
      <w:r w:rsidR="00FC1120" w:rsidRPr="00DC41C9">
        <w:rPr>
          <w:rFonts w:cstheme="minorHAnsi"/>
          <w:color w:val="000000"/>
        </w:rPr>
        <w:t>C</w:t>
      </w:r>
      <w:r w:rsidR="000C6208" w:rsidRPr="00DC41C9">
        <w:rPr>
          <w:rFonts w:cstheme="minorHAnsi"/>
          <w:color w:val="000000"/>
        </w:rPr>
        <w:t xml:space="preserve">lause </w:t>
      </w:r>
      <w:r w:rsidR="00240724" w:rsidRPr="00DC41C9">
        <w:rPr>
          <w:rFonts w:cstheme="minorHAnsi"/>
          <w:color w:val="000000"/>
        </w:rPr>
        <w:fldChar w:fldCharType="begin"/>
      </w:r>
      <w:r w:rsidR="00240724" w:rsidRPr="00DC41C9">
        <w:rPr>
          <w:rFonts w:cstheme="minorHAnsi"/>
          <w:color w:val="000000"/>
        </w:rPr>
        <w:instrText xml:space="preserve"> REF _Ref486428261 \n \h </w:instrText>
      </w:r>
      <w:r w:rsidR="00DC41C9">
        <w:rPr>
          <w:rFonts w:cstheme="minorHAnsi"/>
          <w:color w:val="000000"/>
        </w:rPr>
        <w:instrText xml:space="preserve"> \* MERGEFORMAT </w:instrText>
      </w:r>
      <w:r w:rsidR="00240724" w:rsidRPr="00DC41C9">
        <w:rPr>
          <w:rFonts w:cstheme="minorHAnsi"/>
          <w:color w:val="000000"/>
        </w:rPr>
      </w:r>
      <w:r w:rsidR="00240724" w:rsidRPr="00DC41C9">
        <w:rPr>
          <w:rFonts w:cstheme="minorHAnsi"/>
          <w:color w:val="000000"/>
        </w:rPr>
        <w:fldChar w:fldCharType="separate"/>
      </w:r>
      <w:r w:rsidR="0009302B">
        <w:rPr>
          <w:rFonts w:cstheme="minorHAnsi"/>
          <w:color w:val="000000"/>
        </w:rPr>
        <w:t>9</w:t>
      </w:r>
      <w:r w:rsidR="00240724" w:rsidRPr="00DC41C9">
        <w:rPr>
          <w:rFonts w:cstheme="minorHAnsi"/>
          <w:color w:val="000000"/>
        </w:rPr>
        <w:fldChar w:fldCharType="end"/>
      </w:r>
      <w:r w:rsidR="0016584E">
        <w:rPr>
          <w:rFonts w:cstheme="minorHAnsi"/>
          <w:color w:val="000000"/>
        </w:rPr>
        <w:t xml:space="preserve"> (construed accordingly)</w:t>
      </w:r>
      <w:r w:rsidR="00DC41C9">
        <w:rPr>
          <w:rFonts w:cstheme="minorHAnsi"/>
          <w:color w:val="000000"/>
        </w:rPr>
        <w:t>.</w:t>
      </w:r>
      <w:r w:rsidR="000C6208" w:rsidRPr="0085548B">
        <w:rPr>
          <w:rFonts w:cstheme="minorHAnsi"/>
          <w:color w:val="000000"/>
        </w:rPr>
        <w:t xml:space="preserve"> </w:t>
      </w:r>
    </w:p>
    <w:p w14:paraId="625A4E88" w14:textId="77777777" w:rsidR="00984D07" w:rsidRPr="0085548B" w:rsidRDefault="00984D07" w:rsidP="00F60F81">
      <w:pPr>
        <w:pStyle w:val="FARLevel1Bold"/>
        <w:rPr>
          <w:rFonts w:cstheme="minorHAnsi"/>
        </w:rPr>
      </w:pPr>
      <w:bookmarkStart w:id="30" w:name="co_anchor_a785282_1"/>
      <w:bookmarkStart w:id="31" w:name="_Ref486428310"/>
      <w:bookmarkEnd w:id="30"/>
      <w:r w:rsidRPr="0085548B">
        <w:rPr>
          <w:rFonts w:cstheme="minorHAnsi"/>
          <w:bCs/>
          <w:color w:val="000000"/>
        </w:rPr>
        <w:t>CONFIDENTIALITY AND ANNOUNCEMENTS</w:t>
      </w:r>
      <w:bookmarkEnd w:id="31"/>
    </w:p>
    <w:p w14:paraId="3D83B523" w14:textId="77777777" w:rsidR="00F60F81" w:rsidRPr="0085548B" w:rsidRDefault="00A325E0" w:rsidP="00F60F81">
      <w:pPr>
        <w:pStyle w:val="FARLevel2"/>
        <w:rPr>
          <w:rFonts w:cstheme="minorHAnsi"/>
        </w:rPr>
      </w:pPr>
      <w:r w:rsidRPr="0085548B">
        <w:rPr>
          <w:rFonts w:cstheme="minorHAnsi"/>
          <w:color w:val="000000"/>
        </w:rPr>
        <w:t xml:space="preserve">The Seller undertakes to the Buyer, and the Buyer undertakes to the Seller, save as otherwise provided in this </w:t>
      </w:r>
      <w:r w:rsidR="009D1B8E">
        <w:rPr>
          <w:rFonts w:cstheme="minorHAnsi"/>
          <w:color w:val="000000"/>
        </w:rPr>
        <w:t>C</w:t>
      </w:r>
      <w:r w:rsidRPr="0085548B">
        <w:rPr>
          <w:rFonts w:cstheme="minorHAnsi"/>
          <w:color w:val="000000"/>
        </w:rPr>
        <w:t xml:space="preserve">lause </w:t>
      </w:r>
      <w:r w:rsidR="00240724">
        <w:rPr>
          <w:rFonts w:cstheme="minorHAnsi"/>
          <w:color w:val="000000"/>
        </w:rPr>
        <w:fldChar w:fldCharType="begin"/>
      </w:r>
      <w:r w:rsidR="00240724">
        <w:rPr>
          <w:rFonts w:cstheme="minorHAnsi"/>
          <w:color w:val="000000"/>
        </w:rPr>
        <w:instrText xml:space="preserve"> REF _Ref486428310 \n \h </w:instrText>
      </w:r>
      <w:r w:rsidR="00240724">
        <w:rPr>
          <w:rFonts w:cstheme="minorHAnsi"/>
          <w:color w:val="000000"/>
        </w:rPr>
      </w:r>
      <w:r w:rsidR="00240724">
        <w:rPr>
          <w:rFonts w:cstheme="minorHAnsi"/>
          <w:color w:val="000000"/>
        </w:rPr>
        <w:fldChar w:fldCharType="separate"/>
      </w:r>
      <w:r w:rsidR="0009302B">
        <w:rPr>
          <w:rFonts w:cstheme="minorHAnsi"/>
          <w:color w:val="000000"/>
        </w:rPr>
        <w:t>10</w:t>
      </w:r>
      <w:r w:rsidR="00240724">
        <w:rPr>
          <w:rFonts w:cstheme="minorHAnsi"/>
          <w:color w:val="000000"/>
        </w:rPr>
        <w:fldChar w:fldCharType="end"/>
      </w:r>
      <w:r w:rsidRPr="0085548B">
        <w:rPr>
          <w:rFonts w:cstheme="minorHAnsi"/>
          <w:color w:val="000000"/>
        </w:rPr>
        <w:t xml:space="preserve">, to keep confidential the terms of this </w:t>
      </w:r>
      <w:r w:rsidRPr="00207AE6">
        <w:rPr>
          <w:rFonts w:cstheme="minorHAnsi"/>
          <w:bCs/>
          <w:color w:val="252525"/>
        </w:rPr>
        <w:t>agreement</w:t>
      </w:r>
      <w:r w:rsidRPr="00240724">
        <w:rPr>
          <w:rFonts w:cstheme="minorHAnsi"/>
          <w:b/>
          <w:bCs/>
          <w:color w:val="252525"/>
        </w:rPr>
        <w:t>.</w:t>
      </w:r>
    </w:p>
    <w:p w14:paraId="00C8D19E" w14:textId="77777777" w:rsidR="00984D07" w:rsidRPr="0085548B" w:rsidRDefault="008A70FB" w:rsidP="00F60F81">
      <w:pPr>
        <w:pStyle w:val="FARLevel2"/>
        <w:rPr>
          <w:rFonts w:cstheme="minorHAnsi"/>
        </w:rPr>
      </w:pPr>
      <w:r w:rsidRPr="0085548B">
        <w:rPr>
          <w:rFonts w:cstheme="minorHAnsi"/>
          <w:color w:val="000000"/>
        </w:rPr>
        <w:t>The Buyer may disclose the existence of this agreement and the amount of the Consider</w:t>
      </w:r>
      <w:r w:rsidR="009D1B8E">
        <w:rPr>
          <w:rFonts w:cstheme="minorHAnsi"/>
          <w:color w:val="000000"/>
        </w:rPr>
        <w:t xml:space="preserve">ation and the Option </w:t>
      </w:r>
      <w:r w:rsidR="00207AE6">
        <w:rPr>
          <w:rFonts w:cstheme="minorHAnsi"/>
          <w:color w:val="000000"/>
        </w:rPr>
        <w:t xml:space="preserve">Period </w:t>
      </w:r>
      <w:r w:rsidR="009D1B8E">
        <w:rPr>
          <w:rFonts w:cstheme="minorHAnsi"/>
          <w:color w:val="000000"/>
        </w:rPr>
        <w:t>(</w:t>
      </w:r>
      <w:r w:rsidRPr="0085548B">
        <w:rPr>
          <w:rFonts w:cstheme="minorHAnsi"/>
          <w:color w:val="000000"/>
        </w:rPr>
        <w:t xml:space="preserve">but no other term of the agreement </w:t>
      </w:r>
      <w:r w:rsidR="00974F6F">
        <w:rPr>
          <w:rFonts w:cstheme="minorHAnsi"/>
          <w:color w:val="000000"/>
        </w:rPr>
        <w:t>including</w:t>
      </w:r>
      <w:r w:rsidRPr="0085548B">
        <w:rPr>
          <w:rFonts w:cstheme="minorHAnsi"/>
          <w:color w:val="000000"/>
        </w:rPr>
        <w:t xml:space="preserve"> the identity of the Seller) to any potential donor or funder for the purpose of raising funding to enable it to exercise the Option</w:t>
      </w:r>
      <w:r w:rsidR="00207AE6">
        <w:rPr>
          <w:rFonts w:cstheme="minorHAnsi"/>
          <w:color w:val="000000"/>
        </w:rPr>
        <w:t xml:space="preserve"> and purchase the </w:t>
      </w:r>
      <w:r w:rsidR="002F39E6">
        <w:rPr>
          <w:rFonts w:cstheme="minorHAnsi"/>
          <w:color w:val="000000"/>
        </w:rPr>
        <w:t>Works</w:t>
      </w:r>
      <w:r w:rsidR="00207AE6">
        <w:rPr>
          <w:rFonts w:cstheme="minorHAnsi"/>
          <w:color w:val="000000"/>
        </w:rPr>
        <w:t>.</w:t>
      </w:r>
      <w:r w:rsidRPr="0085548B">
        <w:rPr>
          <w:rFonts w:cstheme="minorHAnsi"/>
          <w:color w:val="000000"/>
        </w:rPr>
        <w:t xml:space="preserve"> </w:t>
      </w:r>
      <w:r w:rsidR="00A74C96">
        <w:rPr>
          <w:rFonts w:cstheme="minorHAnsi"/>
          <w:color w:val="000000"/>
        </w:rPr>
        <w:t xml:space="preserve">[Where </w:t>
      </w:r>
      <w:r w:rsidR="00B35788">
        <w:rPr>
          <w:rFonts w:cstheme="minorHAnsi"/>
        </w:rPr>
        <w:t>[</w:t>
      </w:r>
      <w:r w:rsidR="00DF7AA1" w:rsidRPr="00DF7AA1">
        <w:rPr>
          <w:rFonts w:cstheme="minorHAnsi"/>
          <w:i/>
        </w:rPr>
        <w:t>the relevant public body</w:t>
      </w:r>
      <w:r w:rsidR="00B35788">
        <w:rPr>
          <w:rFonts w:cstheme="minorHAnsi"/>
        </w:rPr>
        <w:t>]</w:t>
      </w:r>
      <w:r w:rsidR="00A74C96">
        <w:rPr>
          <w:rFonts w:cstheme="minorHAnsi"/>
          <w:color w:val="000000"/>
        </w:rPr>
        <w:t xml:space="preserve"> has entered into this agreement, </w:t>
      </w:r>
      <w:r w:rsidR="00B35788">
        <w:rPr>
          <w:rFonts w:cstheme="minorHAnsi"/>
        </w:rPr>
        <w:t>[</w:t>
      </w:r>
      <w:r w:rsidR="00DF7AA1" w:rsidRPr="00DF7AA1">
        <w:rPr>
          <w:rFonts w:cstheme="minorHAnsi"/>
          <w:i/>
        </w:rPr>
        <w:t>the relevant public body</w:t>
      </w:r>
      <w:r w:rsidR="00B35788">
        <w:rPr>
          <w:rFonts w:cstheme="minorHAnsi"/>
        </w:rPr>
        <w:t>]</w:t>
      </w:r>
      <w:r w:rsidR="00A74C96">
        <w:rPr>
          <w:rFonts w:cstheme="minorHAnsi"/>
          <w:color w:val="000000"/>
        </w:rPr>
        <w:t xml:space="preserve"> shall be entitled to disclose the existence of this agreement and the amount of the Consideration and the Option Period to potential assignees of this agreement who shall in turn be entitled to disclose such information to any potential donor or funder.</w:t>
      </w:r>
      <w:r w:rsidR="00525A2A">
        <w:rPr>
          <w:rFonts w:cstheme="minorHAnsi"/>
          <w:color w:val="000000"/>
        </w:rPr>
        <w:t>]</w:t>
      </w:r>
      <w:r w:rsidR="00525A2A">
        <w:rPr>
          <w:rStyle w:val="FootnoteReference"/>
          <w:rFonts w:cstheme="minorHAnsi"/>
          <w:color w:val="000000"/>
        </w:rPr>
        <w:footnoteReference w:id="9"/>
      </w:r>
    </w:p>
    <w:p w14:paraId="331E3BF8" w14:textId="77777777" w:rsidR="00984D07" w:rsidRPr="0085548B" w:rsidRDefault="009D1B8E" w:rsidP="00F60F81">
      <w:pPr>
        <w:pStyle w:val="FARLevel2"/>
        <w:rPr>
          <w:rFonts w:cstheme="minorHAnsi"/>
        </w:rPr>
      </w:pPr>
      <w:r>
        <w:rPr>
          <w:rFonts w:cstheme="minorHAnsi"/>
        </w:rPr>
        <w:lastRenderedPageBreak/>
        <w:t>E</w:t>
      </w:r>
      <w:r w:rsidR="00167BC2" w:rsidRPr="0085548B">
        <w:rPr>
          <w:rFonts w:cstheme="minorHAnsi"/>
        </w:rPr>
        <w:t xml:space="preserve">ither party may disclose any information that it is otherwise required to keep confidential under this </w:t>
      </w:r>
      <w:r>
        <w:rPr>
          <w:rFonts w:cstheme="minorHAnsi"/>
        </w:rPr>
        <w:t>C</w:t>
      </w:r>
      <w:r w:rsidR="00167BC2" w:rsidRPr="0085548B">
        <w:rPr>
          <w:rFonts w:cstheme="minorHAnsi"/>
        </w:rPr>
        <w:t xml:space="preserve">lause </w:t>
      </w:r>
      <w:r w:rsidR="00240724">
        <w:rPr>
          <w:rFonts w:cstheme="minorHAnsi"/>
        </w:rPr>
        <w:fldChar w:fldCharType="begin"/>
      </w:r>
      <w:r w:rsidR="00240724">
        <w:rPr>
          <w:rFonts w:cstheme="minorHAnsi"/>
        </w:rPr>
        <w:instrText xml:space="preserve"> REF _Ref486428310 \n \h </w:instrText>
      </w:r>
      <w:r w:rsidR="00240724">
        <w:rPr>
          <w:rFonts w:cstheme="minorHAnsi"/>
        </w:rPr>
      </w:r>
      <w:r w:rsidR="00240724">
        <w:rPr>
          <w:rFonts w:cstheme="minorHAnsi"/>
        </w:rPr>
        <w:fldChar w:fldCharType="separate"/>
      </w:r>
      <w:r w:rsidR="0009302B">
        <w:rPr>
          <w:rFonts w:cstheme="minorHAnsi"/>
        </w:rPr>
        <w:t>10</w:t>
      </w:r>
      <w:r w:rsidR="00240724">
        <w:rPr>
          <w:rFonts w:cstheme="minorHAnsi"/>
        </w:rPr>
        <w:fldChar w:fldCharType="end"/>
      </w:r>
      <w:r w:rsidR="0009302B">
        <w:rPr>
          <w:rFonts w:cstheme="minorHAnsi"/>
        </w:rPr>
        <w:t>:</w:t>
      </w:r>
    </w:p>
    <w:p w14:paraId="29EF5AF5" w14:textId="77777777" w:rsidR="00984D07" w:rsidRPr="0085548B" w:rsidRDefault="00984D07" w:rsidP="00167BC2">
      <w:pPr>
        <w:pStyle w:val="FARLevel3"/>
        <w:rPr>
          <w:rFonts w:cstheme="minorHAnsi"/>
        </w:rPr>
      </w:pPr>
      <w:r w:rsidRPr="0085548B">
        <w:rPr>
          <w:rFonts w:cstheme="minorHAnsi"/>
        </w:rPr>
        <w:t xml:space="preserve">to such of its professional advisers, consultants and employees or officers as are reasonably necessary to advise on this </w:t>
      </w:r>
      <w:r w:rsidRPr="00207AE6">
        <w:rPr>
          <w:rFonts w:cstheme="minorHAnsi"/>
          <w:bCs/>
          <w:color w:val="252525"/>
        </w:rPr>
        <w:t>agreement</w:t>
      </w:r>
      <w:r w:rsidRPr="0085548B">
        <w:rPr>
          <w:rFonts w:cstheme="minorHAnsi"/>
        </w:rPr>
        <w:t xml:space="preserve">, or to facilitate the exercise of the </w:t>
      </w:r>
      <w:r w:rsidRPr="00207AE6">
        <w:rPr>
          <w:rFonts w:cstheme="minorHAnsi"/>
          <w:bCs/>
          <w:color w:val="252525"/>
        </w:rPr>
        <w:t>Option</w:t>
      </w:r>
      <w:r w:rsidRPr="0085548B">
        <w:rPr>
          <w:rFonts w:cstheme="minorHAnsi"/>
        </w:rPr>
        <w:t>, provided that the disclosing party procures that the people to whom the information is disclosed keep it confidentia</w:t>
      </w:r>
      <w:r w:rsidR="008A70FB" w:rsidRPr="0085548B">
        <w:rPr>
          <w:rFonts w:cstheme="minorHAnsi"/>
        </w:rPr>
        <w:t xml:space="preserve">l as if they were that party; </w:t>
      </w:r>
    </w:p>
    <w:p w14:paraId="5E814161" w14:textId="77777777" w:rsidR="00984D07" w:rsidRPr="0085548B" w:rsidRDefault="00984D07" w:rsidP="00167BC2">
      <w:pPr>
        <w:pStyle w:val="FARLevel3"/>
        <w:rPr>
          <w:rFonts w:cstheme="minorHAnsi"/>
        </w:rPr>
      </w:pPr>
      <w:r w:rsidRPr="0085548B">
        <w:rPr>
          <w:rFonts w:cstheme="minorHAnsi"/>
        </w:rPr>
        <w:t>with the written consent of the other party;</w:t>
      </w:r>
    </w:p>
    <w:p w14:paraId="1FB61CAA" w14:textId="77777777" w:rsidR="00F60F81" w:rsidRPr="0085548B" w:rsidRDefault="00984D07" w:rsidP="00167BC2">
      <w:pPr>
        <w:pStyle w:val="FARLevel3"/>
        <w:rPr>
          <w:rFonts w:cstheme="minorHAnsi"/>
        </w:rPr>
      </w:pPr>
      <w:r w:rsidRPr="0085548B">
        <w:rPr>
          <w:rFonts w:cstheme="minorHAnsi"/>
        </w:rPr>
        <w:t>to the extent t</w:t>
      </w:r>
      <w:r w:rsidR="008A70FB" w:rsidRPr="0085548B">
        <w:rPr>
          <w:rFonts w:cstheme="minorHAnsi"/>
        </w:rPr>
        <w:t>hat the disclosure is required by law</w:t>
      </w:r>
      <w:r w:rsidR="00207AE6">
        <w:rPr>
          <w:rFonts w:cstheme="minorHAnsi"/>
        </w:rPr>
        <w:t xml:space="preserve">; </w:t>
      </w:r>
      <w:r w:rsidR="00E55441">
        <w:rPr>
          <w:rFonts w:cstheme="minorHAnsi"/>
        </w:rPr>
        <w:t>and</w:t>
      </w:r>
      <w:r w:rsidRPr="0085548B">
        <w:rPr>
          <w:rFonts w:cstheme="minorHAnsi"/>
        </w:rPr>
        <w:t xml:space="preserve"> </w:t>
      </w:r>
    </w:p>
    <w:p w14:paraId="28766FA4" w14:textId="77777777" w:rsidR="00984D07" w:rsidRPr="0085548B" w:rsidRDefault="00A325E0" w:rsidP="00167BC2">
      <w:pPr>
        <w:pStyle w:val="FARLevel3"/>
        <w:rPr>
          <w:rFonts w:cstheme="minorHAnsi"/>
        </w:rPr>
      </w:pPr>
      <w:r w:rsidRPr="0085548B">
        <w:rPr>
          <w:rFonts w:cstheme="minorHAnsi"/>
        </w:rPr>
        <w:t xml:space="preserve">in the case of </w:t>
      </w:r>
      <w:r w:rsidR="0056541E">
        <w:rPr>
          <w:rFonts w:cstheme="minorHAnsi"/>
        </w:rPr>
        <w:t>the Buyer</w:t>
      </w:r>
      <w:r w:rsidR="00207AE6">
        <w:rPr>
          <w:rFonts w:cstheme="minorHAnsi"/>
        </w:rPr>
        <w:t>,</w:t>
      </w:r>
      <w:r w:rsidR="0056541E">
        <w:rPr>
          <w:rFonts w:cstheme="minorHAnsi"/>
        </w:rPr>
        <w:t xml:space="preserve"> to</w:t>
      </w:r>
      <w:r w:rsidR="00E55441">
        <w:rPr>
          <w:rFonts w:cstheme="minorHAnsi"/>
        </w:rPr>
        <w:t>:</w:t>
      </w:r>
      <w:r w:rsidR="0056541E">
        <w:rPr>
          <w:rFonts w:cstheme="minorHAnsi"/>
        </w:rPr>
        <w:t xml:space="preserve"> </w:t>
      </w:r>
      <w:r w:rsidR="00207AE6">
        <w:rPr>
          <w:rFonts w:cstheme="minorHAnsi"/>
        </w:rPr>
        <w:t>(</w:t>
      </w:r>
      <w:proofErr w:type="spellStart"/>
      <w:r w:rsidR="00207AE6">
        <w:rPr>
          <w:rFonts w:cstheme="minorHAnsi"/>
        </w:rPr>
        <w:t>i</w:t>
      </w:r>
      <w:proofErr w:type="spellEnd"/>
      <w:r w:rsidR="00207AE6">
        <w:rPr>
          <w:rFonts w:cstheme="minorHAnsi"/>
        </w:rPr>
        <w:t xml:space="preserve">) </w:t>
      </w:r>
      <w:r w:rsidR="0056541E">
        <w:rPr>
          <w:rFonts w:cstheme="minorHAnsi"/>
        </w:rPr>
        <w:t>its auditors</w:t>
      </w:r>
      <w:r w:rsidR="00207AE6">
        <w:rPr>
          <w:rFonts w:cstheme="minorHAnsi"/>
        </w:rPr>
        <w:t>,</w:t>
      </w:r>
      <w:r w:rsidR="0056541E">
        <w:rPr>
          <w:rFonts w:cstheme="minorHAnsi"/>
        </w:rPr>
        <w:t xml:space="preserve"> </w:t>
      </w:r>
      <w:r w:rsidR="00207AE6">
        <w:rPr>
          <w:rFonts w:cstheme="minorHAnsi"/>
        </w:rPr>
        <w:t>(ii)</w:t>
      </w:r>
      <w:r w:rsidRPr="0085548B">
        <w:rPr>
          <w:rFonts w:cstheme="minorHAnsi"/>
        </w:rPr>
        <w:t xml:space="preserve"> any Government or regulatory authority having jurisdiction over it</w:t>
      </w:r>
      <w:r w:rsidR="000E36EC">
        <w:rPr>
          <w:rFonts w:cstheme="minorHAnsi"/>
        </w:rPr>
        <w:t xml:space="preserve"> (including by way of a funding agreement)</w:t>
      </w:r>
      <w:r w:rsidR="00E55441">
        <w:rPr>
          <w:rFonts w:cstheme="minorHAnsi"/>
        </w:rPr>
        <w:t>;</w:t>
      </w:r>
      <w:r w:rsidRPr="0085548B">
        <w:rPr>
          <w:rFonts w:cstheme="minorHAnsi"/>
        </w:rPr>
        <w:t xml:space="preserve"> and </w:t>
      </w:r>
      <w:r w:rsidR="00207AE6">
        <w:rPr>
          <w:rFonts w:cstheme="minorHAnsi"/>
        </w:rPr>
        <w:t xml:space="preserve">(iii) </w:t>
      </w:r>
      <w:r w:rsidRPr="0085548B">
        <w:rPr>
          <w:rFonts w:cstheme="minorHAnsi"/>
        </w:rPr>
        <w:t xml:space="preserve">Arts Council England. </w:t>
      </w:r>
    </w:p>
    <w:p w14:paraId="62A59DCC" w14:textId="690AF320" w:rsidR="00F60F81" w:rsidRPr="0085548B" w:rsidRDefault="00984D07" w:rsidP="00F60F81">
      <w:pPr>
        <w:pStyle w:val="FARLevel2"/>
        <w:rPr>
          <w:rFonts w:cstheme="minorHAnsi"/>
        </w:rPr>
      </w:pPr>
      <w:r w:rsidRPr="0085548B">
        <w:rPr>
          <w:rFonts w:cstheme="minorHAnsi"/>
          <w:color w:val="000000"/>
        </w:rPr>
        <w:t xml:space="preserve">No announcement, </w:t>
      </w:r>
      <w:r w:rsidR="00AA06A9" w:rsidRPr="0085548B">
        <w:rPr>
          <w:rFonts w:cstheme="minorHAnsi"/>
          <w:color w:val="000000"/>
        </w:rPr>
        <w:t xml:space="preserve">or </w:t>
      </w:r>
      <w:r w:rsidRPr="0085548B">
        <w:rPr>
          <w:rFonts w:cstheme="minorHAnsi"/>
          <w:color w:val="000000"/>
        </w:rPr>
        <w:t xml:space="preserve">other publicity in connection with the subject matter of this </w:t>
      </w:r>
      <w:r w:rsidRPr="00207AE6">
        <w:rPr>
          <w:rFonts w:cstheme="minorHAnsi"/>
          <w:bCs/>
          <w:color w:val="252525"/>
        </w:rPr>
        <w:t>agreement</w:t>
      </w:r>
      <w:r w:rsidRPr="00240724">
        <w:rPr>
          <w:rFonts w:cstheme="minorHAnsi"/>
          <w:color w:val="000000"/>
        </w:rPr>
        <w:t xml:space="preserve"> </w:t>
      </w:r>
      <w:r w:rsidRPr="0085548B">
        <w:rPr>
          <w:rFonts w:cstheme="minorHAnsi"/>
          <w:color w:val="000000"/>
        </w:rPr>
        <w:t xml:space="preserve">shall be made </w:t>
      </w:r>
      <w:r w:rsidR="00AA06A9" w:rsidRPr="0085548B">
        <w:rPr>
          <w:rFonts w:cstheme="minorHAnsi"/>
          <w:color w:val="000000"/>
        </w:rPr>
        <w:t xml:space="preserve">by the Seller at any time </w:t>
      </w:r>
      <w:r w:rsidR="0056541E">
        <w:rPr>
          <w:rFonts w:cstheme="minorHAnsi"/>
          <w:color w:val="000000"/>
        </w:rPr>
        <w:t>or</w:t>
      </w:r>
      <w:r w:rsidR="00AA06A9" w:rsidRPr="0085548B">
        <w:rPr>
          <w:rFonts w:cstheme="minorHAnsi"/>
          <w:color w:val="000000"/>
        </w:rPr>
        <w:t xml:space="preserve"> shall</w:t>
      </w:r>
      <w:r w:rsidR="00984A4A">
        <w:rPr>
          <w:rFonts w:cstheme="minorHAnsi"/>
          <w:color w:val="000000"/>
        </w:rPr>
        <w:t>, sub</w:t>
      </w:r>
      <w:r w:rsidR="00736166">
        <w:rPr>
          <w:rFonts w:cstheme="minorHAnsi"/>
          <w:color w:val="000000"/>
        </w:rPr>
        <w:t xml:space="preserve">ject </w:t>
      </w:r>
      <w:r w:rsidR="00882793">
        <w:rPr>
          <w:rFonts w:cstheme="minorHAnsi"/>
          <w:color w:val="000000"/>
        </w:rPr>
        <w:t xml:space="preserve">always </w:t>
      </w:r>
      <w:r w:rsidR="00736166">
        <w:rPr>
          <w:rFonts w:cstheme="minorHAnsi"/>
          <w:color w:val="000000"/>
        </w:rPr>
        <w:t>to C</w:t>
      </w:r>
      <w:r w:rsidR="00984A4A">
        <w:rPr>
          <w:rFonts w:cstheme="minorHAnsi"/>
          <w:color w:val="000000"/>
        </w:rPr>
        <w:t>lause 10.2,</w:t>
      </w:r>
      <w:r w:rsidR="00AA06A9" w:rsidRPr="0085548B">
        <w:rPr>
          <w:rFonts w:cstheme="minorHAnsi"/>
          <w:color w:val="000000"/>
        </w:rPr>
        <w:t xml:space="preserve"> be made by the Buyer </w:t>
      </w:r>
      <w:r w:rsidRPr="0085548B">
        <w:rPr>
          <w:rFonts w:cstheme="minorHAnsi"/>
          <w:color w:val="000000"/>
        </w:rPr>
        <w:t>prior to Completion</w:t>
      </w:r>
      <w:r w:rsidR="009B68CE" w:rsidRPr="0085548B">
        <w:rPr>
          <w:rFonts w:cstheme="minorHAnsi"/>
          <w:color w:val="000000"/>
        </w:rPr>
        <w:t xml:space="preserve"> or</w:t>
      </w:r>
      <w:r w:rsidR="0056541E">
        <w:rPr>
          <w:rFonts w:cstheme="minorHAnsi"/>
          <w:color w:val="000000"/>
        </w:rPr>
        <w:t xml:space="preserve"> (if earlier)</w:t>
      </w:r>
      <w:r w:rsidR="009B68CE" w:rsidRPr="0085548B">
        <w:rPr>
          <w:rFonts w:cstheme="minorHAnsi"/>
          <w:color w:val="000000"/>
        </w:rPr>
        <w:t xml:space="preserve"> the </w:t>
      </w:r>
      <w:r w:rsidR="00207AE6">
        <w:rPr>
          <w:rFonts w:cstheme="minorHAnsi"/>
          <w:color w:val="000000"/>
        </w:rPr>
        <w:t>l</w:t>
      </w:r>
      <w:r w:rsidR="009B68CE" w:rsidRPr="0085548B">
        <w:rPr>
          <w:rFonts w:cstheme="minorHAnsi"/>
          <w:color w:val="000000"/>
        </w:rPr>
        <w:t>apse</w:t>
      </w:r>
      <w:r w:rsidR="00AA06A9" w:rsidRPr="0085548B">
        <w:rPr>
          <w:rFonts w:cstheme="minorHAnsi"/>
          <w:color w:val="000000"/>
        </w:rPr>
        <w:t xml:space="preserve"> of the Option</w:t>
      </w:r>
      <w:r w:rsidR="00F31B08" w:rsidRPr="0085548B">
        <w:rPr>
          <w:rFonts w:cstheme="minorHAnsi"/>
          <w:color w:val="000000"/>
        </w:rPr>
        <w:t>. On Completion</w:t>
      </w:r>
      <w:r w:rsidR="008A70FB" w:rsidRPr="0085548B">
        <w:rPr>
          <w:rFonts w:cstheme="minorHAnsi"/>
          <w:color w:val="000000"/>
        </w:rPr>
        <w:t xml:space="preserve"> the Buyer (only) shall </w:t>
      </w:r>
      <w:r w:rsidR="00AA06A9" w:rsidRPr="0085548B">
        <w:rPr>
          <w:rFonts w:cstheme="minorHAnsi"/>
          <w:color w:val="000000"/>
        </w:rPr>
        <w:t>(with</w:t>
      </w:r>
      <w:r w:rsidR="00F31B08" w:rsidRPr="0085548B">
        <w:rPr>
          <w:rFonts w:cstheme="minorHAnsi"/>
          <w:color w:val="000000"/>
        </w:rPr>
        <w:t xml:space="preserve"> the consent of the Seller, such consent not to be unreasonably withheld or </w:t>
      </w:r>
      <w:r w:rsidR="00A325E0" w:rsidRPr="0085548B">
        <w:rPr>
          <w:rFonts w:cstheme="minorHAnsi"/>
          <w:color w:val="000000"/>
        </w:rPr>
        <w:t>delayed)</w:t>
      </w:r>
      <w:r w:rsidR="00F31B08" w:rsidRPr="0085548B">
        <w:rPr>
          <w:rFonts w:cstheme="minorHAnsi"/>
          <w:color w:val="000000"/>
        </w:rPr>
        <w:t xml:space="preserve"> </w:t>
      </w:r>
      <w:r w:rsidR="008A70FB" w:rsidRPr="0085548B">
        <w:rPr>
          <w:rFonts w:cstheme="minorHAnsi"/>
          <w:color w:val="000000"/>
        </w:rPr>
        <w:t xml:space="preserve">be permitted to make a press announcement concerning the purchase of the </w:t>
      </w:r>
      <w:r w:rsidR="002F39E6">
        <w:rPr>
          <w:rFonts w:cstheme="minorHAnsi"/>
          <w:color w:val="000000"/>
        </w:rPr>
        <w:t>Works</w:t>
      </w:r>
      <w:r w:rsidR="008A70FB" w:rsidRPr="0085548B">
        <w:rPr>
          <w:rFonts w:cstheme="minorHAnsi"/>
          <w:color w:val="000000"/>
        </w:rPr>
        <w:t xml:space="preserve"> </w:t>
      </w:r>
      <w:r w:rsidR="00AA06A9" w:rsidRPr="0085548B">
        <w:rPr>
          <w:rFonts w:cstheme="minorHAnsi"/>
          <w:color w:val="000000"/>
        </w:rPr>
        <w:t>in which the Consideration (</w:t>
      </w:r>
      <w:r w:rsidR="00F31B08" w:rsidRPr="0085548B">
        <w:rPr>
          <w:rFonts w:cstheme="minorHAnsi"/>
          <w:color w:val="000000"/>
        </w:rPr>
        <w:t>but</w:t>
      </w:r>
      <w:r w:rsidR="00AA06A9" w:rsidRPr="0085548B">
        <w:rPr>
          <w:rFonts w:cstheme="minorHAnsi"/>
          <w:color w:val="000000"/>
        </w:rPr>
        <w:t xml:space="preserve"> not the identity of the Seller</w:t>
      </w:r>
      <w:r w:rsidR="00F31B08" w:rsidRPr="0085548B">
        <w:rPr>
          <w:rFonts w:cstheme="minorHAnsi"/>
          <w:color w:val="000000"/>
        </w:rPr>
        <w:t xml:space="preserve">) </w:t>
      </w:r>
      <w:r w:rsidR="00207AE6">
        <w:rPr>
          <w:rFonts w:cstheme="minorHAnsi"/>
          <w:color w:val="000000"/>
        </w:rPr>
        <w:t>may be</w:t>
      </w:r>
      <w:r w:rsidR="00207AE6" w:rsidRPr="0085548B">
        <w:rPr>
          <w:rFonts w:cstheme="minorHAnsi"/>
          <w:color w:val="000000"/>
        </w:rPr>
        <w:t xml:space="preserve"> </w:t>
      </w:r>
      <w:r w:rsidR="00F31B08" w:rsidRPr="0085548B">
        <w:rPr>
          <w:rFonts w:cstheme="minorHAnsi"/>
          <w:color w:val="000000"/>
        </w:rPr>
        <w:t xml:space="preserve">made </w:t>
      </w:r>
      <w:r w:rsidR="00A325E0" w:rsidRPr="0085548B">
        <w:rPr>
          <w:rFonts w:cstheme="minorHAnsi"/>
          <w:color w:val="000000"/>
        </w:rPr>
        <w:t xml:space="preserve">public. </w:t>
      </w:r>
      <w:r w:rsidR="00F31B08" w:rsidRPr="0085548B">
        <w:rPr>
          <w:rFonts w:cstheme="minorHAnsi"/>
          <w:color w:val="000000"/>
        </w:rPr>
        <w:t xml:space="preserve">In the event of the </w:t>
      </w:r>
      <w:r w:rsidR="00207AE6">
        <w:rPr>
          <w:rFonts w:cstheme="minorHAnsi"/>
          <w:color w:val="000000"/>
        </w:rPr>
        <w:t>l</w:t>
      </w:r>
      <w:r w:rsidR="00F31B08" w:rsidRPr="0085548B">
        <w:rPr>
          <w:rFonts w:cstheme="minorHAnsi"/>
          <w:color w:val="000000"/>
        </w:rPr>
        <w:t>apse of the Option, the Buyer shall be permitted to make a press announcement of the fact that it has</w:t>
      </w:r>
      <w:r w:rsidR="00AA06A9" w:rsidRPr="0085548B">
        <w:rPr>
          <w:rFonts w:cstheme="minorHAnsi"/>
          <w:color w:val="000000"/>
        </w:rPr>
        <w:t xml:space="preserve"> failed to acquire the </w:t>
      </w:r>
      <w:r w:rsidR="002F39E6">
        <w:rPr>
          <w:rFonts w:cstheme="minorHAnsi"/>
          <w:color w:val="000000"/>
        </w:rPr>
        <w:t>Works</w:t>
      </w:r>
      <w:r w:rsidR="00AA06A9" w:rsidRPr="0085548B">
        <w:rPr>
          <w:rFonts w:cstheme="minorHAnsi"/>
          <w:color w:val="000000"/>
        </w:rPr>
        <w:t>.</w:t>
      </w:r>
    </w:p>
    <w:p w14:paraId="06A3964C" w14:textId="77777777" w:rsidR="00984D07" w:rsidRPr="0085548B" w:rsidRDefault="00792C53" w:rsidP="00F60F81">
      <w:pPr>
        <w:pStyle w:val="FARLevel2"/>
        <w:rPr>
          <w:rFonts w:cstheme="minorHAnsi"/>
        </w:rPr>
      </w:pPr>
      <w:r>
        <w:rPr>
          <w:rFonts w:cstheme="minorHAnsi"/>
          <w:color w:val="000000"/>
        </w:rPr>
        <w:t>[</w:t>
      </w:r>
      <w:r w:rsidR="00665E30" w:rsidRPr="0085548B">
        <w:rPr>
          <w:rFonts w:cstheme="minorHAnsi"/>
          <w:color w:val="000000"/>
        </w:rPr>
        <w:t xml:space="preserve">The parties acknowledge that the Buyer is subject </w:t>
      </w:r>
      <w:r w:rsidR="00665E30">
        <w:rPr>
          <w:rFonts w:cstheme="minorHAnsi"/>
        </w:rPr>
        <w:t>to the</w:t>
      </w:r>
      <w:r w:rsidR="00665E30" w:rsidRPr="0085548B">
        <w:rPr>
          <w:rFonts w:cstheme="minorHAnsi"/>
        </w:rPr>
        <w:t xml:space="preserve"> Freedom of Information Act 2000 (</w:t>
      </w:r>
      <w:r w:rsidR="00665E30" w:rsidRPr="0085548B">
        <w:rPr>
          <w:rFonts w:cstheme="minorHAnsi"/>
          <w:b/>
        </w:rPr>
        <w:t>FOIA</w:t>
      </w:r>
      <w:r w:rsidR="00665E30" w:rsidRPr="0085548B">
        <w:rPr>
          <w:rFonts w:cstheme="minorHAnsi"/>
        </w:rPr>
        <w:t>) and the Environmental Information Regulations 2004 (</w:t>
      </w:r>
      <w:r w:rsidR="00665E30" w:rsidRPr="0085548B">
        <w:rPr>
          <w:rFonts w:cstheme="minorHAnsi"/>
          <w:b/>
        </w:rPr>
        <w:t>EIRs</w:t>
      </w:r>
      <w:r w:rsidR="00665E30" w:rsidRPr="0085548B">
        <w:rPr>
          <w:rFonts w:cstheme="minorHAnsi"/>
        </w:rPr>
        <w:t>) and agree that if Buyer receives any request under the FOIA or EIRs for information relating to this agreement it will</w:t>
      </w:r>
      <w:r w:rsidR="00665E30">
        <w:rPr>
          <w:rFonts w:cstheme="minorHAnsi"/>
        </w:rPr>
        <w:t>,</w:t>
      </w:r>
      <w:r w:rsidR="00665E30" w:rsidRPr="0085548B">
        <w:rPr>
          <w:rFonts w:cstheme="minorHAnsi"/>
        </w:rPr>
        <w:t xml:space="preserve"> prior t</w:t>
      </w:r>
      <w:r w:rsidR="00665E30">
        <w:rPr>
          <w:rFonts w:cstheme="minorHAnsi"/>
        </w:rPr>
        <w:t>o responding, notify the Seller</w:t>
      </w:r>
      <w:r w:rsidR="00665E30" w:rsidRPr="0085548B">
        <w:rPr>
          <w:rFonts w:cstheme="minorHAnsi"/>
        </w:rPr>
        <w:t xml:space="preserve"> of the same and of its proposed response to the same</w:t>
      </w:r>
      <w:r w:rsidR="00665E30">
        <w:rPr>
          <w:rFonts w:cstheme="minorHAnsi"/>
        </w:rPr>
        <w:t xml:space="preserve">.  </w:t>
      </w:r>
      <w:r w:rsidR="00207AE6">
        <w:rPr>
          <w:rFonts w:cstheme="minorHAnsi"/>
        </w:rPr>
        <w:t>The Buyer</w:t>
      </w:r>
      <w:r w:rsidR="00AA06A9" w:rsidRPr="0085548B">
        <w:rPr>
          <w:rFonts w:cstheme="minorHAnsi"/>
        </w:rPr>
        <w:t xml:space="preserve"> will give consideration to any </w:t>
      </w:r>
      <w:r w:rsidR="00207AE6">
        <w:rPr>
          <w:rFonts w:cstheme="minorHAnsi"/>
        </w:rPr>
        <w:t xml:space="preserve">reasonable </w:t>
      </w:r>
      <w:r w:rsidR="00AA06A9" w:rsidRPr="0085548B">
        <w:rPr>
          <w:rFonts w:cstheme="minorHAnsi"/>
        </w:rPr>
        <w:t xml:space="preserve">representations made by the Seller in relation to the proposed response before submitting the same, provided always that it is agreed that the ultimate form of response is the sole responsible of the </w:t>
      </w:r>
      <w:r w:rsidR="00207AE6" w:rsidRPr="0085548B">
        <w:rPr>
          <w:rFonts w:cstheme="minorHAnsi"/>
        </w:rPr>
        <w:t>Buyer</w:t>
      </w:r>
      <w:r w:rsidR="00207AE6">
        <w:rPr>
          <w:rFonts w:cstheme="minorHAnsi"/>
        </w:rPr>
        <w:t xml:space="preserve"> and at its complete discretion</w:t>
      </w:r>
      <w:r w:rsidR="00AA06A9" w:rsidRPr="0085548B">
        <w:rPr>
          <w:rFonts w:cstheme="minorHAnsi"/>
        </w:rPr>
        <w:t>.</w:t>
      </w:r>
      <w:r w:rsidR="0009302B">
        <w:rPr>
          <w:rFonts w:cstheme="minorHAnsi"/>
        </w:rPr>
        <w:t>]</w:t>
      </w:r>
      <w:r w:rsidR="0009302B">
        <w:rPr>
          <w:rStyle w:val="FootnoteReference"/>
          <w:rFonts w:cstheme="minorHAnsi"/>
        </w:rPr>
        <w:footnoteReference w:id="10"/>
      </w:r>
    </w:p>
    <w:p w14:paraId="4CC98666" w14:textId="77777777" w:rsidR="00984D07" w:rsidRPr="0085548B" w:rsidRDefault="00984D07" w:rsidP="00F60F81">
      <w:pPr>
        <w:pStyle w:val="FARLevel1Bold"/>
        <w:rPr>
          <w:rFonts w:cstheme="minorHAnsi"/>
        </w:rPr>
      </w:pPr>
      <w:bookmarkStart w:id="32" w:name="_Ref486458774"/>
      <w:r w:rsidRPr="0085548B">
        <w:rPr>
          <w:rFonts w:cstheme="minorHAnsi"/>
        </w:rPr>
        <w:t>FURTHER ASSURANCE</w:t>
      </w:r>
      <w:bookmarkEnd w:id="32"/>
    </w:p>
    <w:p w14:paraId="6A35D802" w14:textId="77777777" w:rsidR="00984D07" w:rsidRPr="0085548B" w:rsidRDefault="00984D07" w:rsidP="00F60F81">
      <w:pPr>
        <w:pStyle w:val="FARBody1"/>
        <w:rPr>
          <w:rFonts w:cstheme="minorHAnsi"/>
        </w:rPr>
      </w:pPr>
      <w:r w:rsidRPr="0085548B">
        <w:rPr>
          <w:rFonts w:cstheme="minorHAnsi"/>
        </w:rPr>
        <w:t xml:space="preserve">At its own expense, each party shall, and shall use all reasonable endeavours to procure that any necessary third party shall, promptly execute and deliver such documents and perform such acts as </w:t>
      </w:r>
      <w:r w:rsidR="00D17744" w:rsidRPr="0085548B">
        <w:rPr>
          <w:rFonts w:cstheme="minorHAnsi"/>
        </w:rPr>
        <w:t>the other party may reasonably</w:t>
      </w:r>
      <w:r w:rsidRPr="0085548B">
        <w:rPr>
          <w:rFonts w:cstheme="minorHAnsi"/>
        </w:rPr>
        <w:t xml:space="preserve"> require for the purpose of giving full effect to this </w:t>
      </w:r>
      <w:r w:rsidRPr="00207AE6">
        <w:rPr>
          <w:rFonts w:cstheme="minorHAnsi"/>
          <w:bCs/>
          <w:color w:val="252525"/>
        </w:rPr>
        <w:t>agreement</w:t>
      </w:r>
      <w:r w:rsidRPr="0085548B">
        <w:rPr>
          <w:rFonts w:cstheme="minorHAnsi"/>
        </w:rPr>
        <w:t>.</w:t>
      </w:r>
      <w:r w:rsidR="00207AE6">
        <w:rPr>
          <w:rFonts w:cstheme="minorHAnsi"/>
        </w:rPr>
        <w:t xml:space="preserve">  For the avoidance of any doubt, this Clause </w:t>
      </w:r>
      <w:r w:rsidR="005357D5">
        <w:rPr>
          <w:rFonts w:cstheme="minorHAnsi"/>
        </w:rPr>
        <w:t>11</w:t>
      </w:r>
      <w:r w:rsidR="00207AE6">
        <w:rPr>
          <w:rFonts w:cstheme="minorHAnsi"/>
        </w:rPr>
        <w:t xml:space="preserve"> does not entitle the Seller to require the Buyer to exercise the Option.  The Option is exercisable at the Buyer's sole and complete discretion.</w:t>
      </w:r>
    </w:p>
    <w:p w14:paraId="2EACC694" w14:textId="77777777" w:rsidR="00984D07" w:rsidRDefault="00984D07" w:rsidP="00F60F81">
      <w:pPr>
        <w:pStyle w:val="FARLevel1Bold"/>
        <w:rPr>
          <w:rFonts w:cstheme="minorHAnsi"/>
        </w:rPr>
      </w:pPr>
      <w:r w:rsidRPr="0085548B">
        <w:rPr>
          <w:rFonts w:cstheme="minorHAnsi"/>
        </w:rPr>
        <w:t>ASSIGNMENT</w:t>
      </w:r>
    </w:p>
    <w:p w14:paraId="354AED4A" w14:textId="410630AC" w:rsidR="00984D07" w:rsidRDefault="00525A2A" w:rsidP="00CE1746">
      <w:pPr>
        <w:pStyle w:val="FARLevel2"/>
        <w:rPr>
          <w:rFonts w:cstheme="minorHAnsi"/>
        </w:rPr>
      </w:pPr>
      <w:r>
        <w:t>[</w:t>
      </w:r>
      <w:r w:rsidR="00736166">
        <w:t>Subject to C</w:t>
      </w:r>
      <w:r w:rsidR="00A74C96">
        <w:t>lause 12.2,</w:t>
      </w:r>
      <w:r>
        <w:t>]</w:t>
      </w:r>
      <w:r>
        <w:rPr>
          <w:rStyle w:val="FootnoteReference"/>
        </w:rPr>
        <w:footnoteReference w:id="11"/>
      </w:r>
      <w:r w:rsidR="00A74C96">
        <w:t xml:space="preserve"> neither </w:t>
      </w:r>
      <w:r w:rsidR="00DF7BE9">
        <w:t>party shall be entitled to</w:t>
      </w:r>
      <w:r w:rsidR="00CE1746">
        <w:t xml:space="preserve"> </w:t>
      </w:r>
      <w:r w:rsidR="00984D07" w:rsidRPr="0085548B">
        <w:rPr>
          <w:rFonts w:cstheme="minorHAnsi"/>
        </w:rPr>
        <w:t xml:space="preserve">assign, </w:t>
      </w:r>
      <w:r w:rsidR="00A361FB">
        <w:rPr>
          <w:rFonts w:cstheme="minorHAnsi"/>
        </w:rPr>
        <w:t xml:space="preserve">novate, </w:t>
      </w:r>
      <w:r w:rsidR="00984D07" w:rsidRPr="0085548B">
        <w:rPr>
          <w:rFonts w:cstheme="minorHAnsi"/>
        </w:rPr>
        <w:t xml:space="preserve">transfer, mortgage, charge, subcontract, declare a trust over or deal in any other manner with any or all of its rights and obligations under this </w:t>
      </w:r>
      <w:r w:rsidR="00984D07" w:rsidRPr="00207AE6">
        <w:rPr>
          <w:rFonts w:cstheme="minorHAnsi"/>
          <w:bCs/>
          <w:color w:val="252525"/>
        </w:rPr>
        <w:t>agreement</w:t>
      </w:r>
      <w:r w:rsidR="00346E16" w:rsidRPr="0085548B">
        <w:rPr>
          <w:rFonts w:cstheme="minorHAnsi"/>
        </w:rPr>
        <w:t xml:space="preserve"> </w:t>
      </w:r>
      <w:r w:rsidR="00984D07" w:rsidRPr="0085548B">
        <w:rPr>
          <w:rFonts w:cstheme="minorHAnsi"/>
        </w:rPr>
        <w:t xml:space="preserve">(or any other </w:t>
      </w:r>
      <w:r w:rsidR="00346E16" w:rsidRPr="0085548B">
        <w:rPr>
          <w:rFonts w:cstheme="minorHAnsi"/>
        </w:rPr>
        <w:t>document referred to in it)</w:t>
      </w:r>
      <w:r w:rsidR="00207AE6">
        <w:rPr>
          <w:rFonts w:cstheme="minorHAnsi"/>
        </w:rPr>
        <w:t>.</w:t>
      </w:r>
      <w:r w:rsidR="00984D07" w:rsidRPr="0085548B">
        <w:rPr>
          <w:rFonts w:cstheme="minorHAnsi"/>
        </w:rPr>
        <w:t xml:space="preserve"> </w:t>
      </w:r>
      <w:bookmarkStart w:id="33" w:name="co_anchor_a185007_1"/>
      <w:bookmarkEnd w:id="33"/>
    </w:p>
    <w:p w14:paraId="167DFB57" w14:textId="77777777" w:rsidR="00CE1746" w:rsidRPr="0085548B" w:rsidRDefault="00525A2A" w:rsidP="005B0FE7">
      <w:pPr>
        <w:pStyle w:val="FARLevel2"/>
      </w:pPr>
      <w:r>
        <w:t>[</w:t>
      </w:r>
      <w:r w:rsidR="00DF7BE9">
        <w:t xml:space="preserve">Where </w:t>
      </w:r>
      <w:r w:rsidR="00B35788">
        <w:t>[</w:t>
      </w:r>
      <w:r w:rsidR="00B35788" w:rsidRPr="00DF7AA1">
        <w:rPr>
          <w:i/>
        </w:rPr>
        <w:t xml:space="preserve">the </w:t>
      </w:r>
      <w:r w:rsidR="00DF7AA1" w:rsidRPr="00DF7AA1">
        <w:rPr>
          <w:i/>
        </w:rPr>
        <w:t>relevant public body</w:t>
      </w:r>
      <w:r w:rsidR="00B35788">
        <w:t xml:space="preserve">] </w:t>
      </w:r>
      <w:r w:rsidR="00DF7BE9">
        <w:t xml:space="preserve">has entered into this agreement in circumstances where more than one third party is interested in purchasing the Works, </w:t>
      </w:r>
      <w:r w:rsidR="00B35788">
        <w:t>[</w:t>
      </w:r>
      <w:r w:rsidR="00DF7AA1" w:rsidRPr="00DF7AA1">
        <w:rPr>
          <w:i/>
        </w:rPr>
        <w:t>the relevant public body</w:t>
      </w:r>
      <w:r w:rsidR="00B35788">
        <w:t>]</w:t>
      </w:r>
      <w:r w:rsidR="00A361FB">
        <w:t xml:space="preserve"> may assign, </w:t>
      </w:r>
      <w:r w:rsidR="00A361FB">
        <w:lastRenderedPageBreak/>
        <w:t xml:space="preserve">novate, </w:t>
      </w:r>
      <w:r w:rsidR="00DF7BE9">
        <w:t xml:space="preserve">or </w:t>
      </w:r>
      <w:r w:rsidR="00A361FB">
        <w:t>transfer</w:t>
      </w:r>
      <w:r w:rsidR="001A3940">
        <w:t xml:space="preserve"> any or all of </w:t>
      </w:r>
      <w:r w:rsidR="00F430E9">
        <w:t>its</w:t>
      </w:r>
      <w:r w:rsidR="00B35788">
        <w:t xml:space="preserve"> </w:t>
      </w:r>
      <w:r w:rsidR="001A3940">
        <w:t>rights and obligations under this agreement (or any other document referred to in it)</w:t>
      </w:r>
      <w:r w:rsidR="00DF7BE9">
        <w:t xml:space="preserve"> to </w:t>
      </w:r>
      <w:r w:rsidR="00F06FC7">
        <w:t>the</w:t>
      </w:r>
      <w:r w:rsidR="00DF7BE9">
        <w:t xml:space="preserve"> third party that has secured the necessary funding with which to exercise the Option</w:t>
      </w:r>
      <w:r w:rsidR="00E132AC">
        <w:t>.</w:t>
      </w:r>
      <w:r w:rsidR="00DF7BE9">
        <w:t xml:space="preserve">  Where more than one third par</w:t>
      </w:r>
      <w:r w:rsidR="00B35788">
        <w:t>ty has secured such funding, [</w:t>
      </w:r>
      <w:r w:rsidR="00DF7AA1" w:rsidRPr="00DF7AA1">
        <w:rPr>
          <w:i/>
        </w:rPr>
        <w:t>the relevant public body</w:t>
      </w:r>
      <w:r w:rsidR="00B35788">
        <w:t>]</w:t>
      </w:r>
      <w:r w:rsidR="00DF7BE9">
        <w:t xml:space="preserve"> shall </w:t>
      </w:r>
      <w:r w:rsidR="005B0FE7">
        <w:t>invite</w:t>
      </w:r>
      <w:r w:rsidR="00DF7BE9">
        <w:t xml:space="preserve"> the Seller </w:t>
      </w:r>
      <w:r w:rsidR="005B0FE7">
        <w:t xml:space="preserve">to decide to which of </w:t>
      </w:r>
      <w:r w:rsidR="005357D5">
        <w:t>those third parties</w:t>
      </w:r>
      <w:r w:rsidR="00F06FC7">
        <w:t xml:space="preserve"> this ag</w:t>
      </w:r>
      <w:r w:rsidR="00B35788">
        <w:t>reement shall be assigned</w:t>
      </w:r>
      <w:r w:rsidR="00F06FC7">
        <w:t>.</w:t>
      </w:r>
      <w:r w:rsidR="000E4C18">
        <w:t xml:space="preserve"> </w:t>
      </w:r>
      <w:r w:rsidR="005B0FE7">
        <w:rPr>
          <w:rFonts w:cstheme="minorHAnsi"/>
        </w:rPr>
        <w:t xml:space="preserve"> I</w:t>
      </w:r>
      <w:r w:rsidR="005B0FE7" w:rsidRPr="005B0FE7">
        <w:rPr>
          <w:rFonts w:cstheme="minorHAnsi"/>
        </w:rPr>
        <w:t xml:space="preserve">f the Seller fails to communicate </w:t>
      </w:r>
      <w:r w:rsidR="00F430E9">
        <w:rPr>
          <w:rFonts w:cstheme="minorHAnsi"/>
        </w:rPr>
        <w:t>its</w:t>
      </w:r>
      <w:r w:rsidR="005B0FE7" w:rsidRPr="005B0FE7">
        <w:rPr>
          <w:rFonts w:cstheme="minorHAnsi"/>
        </w:rPr>
        <w:t xml:space="preserve"> </w:t>
      </w:r>
      <w:r w:rsidR="005B0FE7">
        <w:rPr>
          <w:rFonts w:cstheme="minorHAnsi"/>
        </w:rPr>
        <w:t xml:space="preserve">decision to </w:t>
      </w:r>
      <w:r w:rsidR="005B0FE7">
        <w:t>[</w:t>
      </w:r>
      <w:r w:rsidR="005B0FE7" w:rsidRPr="00DF7AA1">
        <w:rPr>
          <w:i/>
        </w:rPr>
        <w:t>the relevant public body</w:t>
      </w:r>
      <w:r w:rsidR="005B0FE7">
        <w:t>]</w:t>
      </w:r>
      <w:r w:rsidR="005B0FE7" w:rsidRPr="005B0FE7">
        <w:rPr>
          <w:rFonts w:cstheme="minorHAnsi"/>
        </w:rPr>
        <w:t xml:space="preserve"> </w:t>
      </w:r>
      <w:r w:rsidR="005B0FE7">
        <w:rPr>
          <w:rFonts w:cstheme="minorHAnsi"/>
        </w:rPr>
        <w:t xml:space="preserve">by the time specified by the </w:t>
      </w:r>
      <w:r w:rsidR="005B0FE7">
        <w:t>[</w:t>
      </w:r>
      <w:r w:rsidR="005B0FE7" w:rsidRPr="00DF7AA1">
        <w:rPr>
          <w:i/>
        </w:rPr>
        <w:t>the relevant public body</w:t>
      </w:r>
      <w:r w:rsidR="005B0FE7">
        <w:t xml:space="preserve">] for that purpose, </w:t>
      </w:r>
      <w:r w:rsidR="00F430E9">
        <w:t>[</w:t>
      </w:r>
      <w:r w:rsidR="00F430E9" w:rsidRPr="00DF7AA1">
        <w:rPr>
          <w:i/>
        </w:rPr>
        <w:t>the relevant public body</w:t>
      </w:r>
      <w:r w:rsidR="00F430E9">
        <w:t>]</w:t>
      </w:r>
      <w:r w:rsidR="00F430E9" w:rsidRPr="005B0FE7">
        <w:rPr>
          <w:rFonts w:cstheme="minorHAnsi"/>
        </w:rPr>
        <w:t xml:space="preserve"> </w:t>
      </w:r>
      <w:r w:rsidR="00F430E9">
        <w:rPr>
          <w:rFonts w:cstheme="minorHAnsi"/>
        </w:rPr>
        <w:t xml:space="preserve">may assign </w:t>
      </w:r>
      <w:r w:rsidR="005B0FE7">
        <w:t xml:space="preserve">this agreement to </w:t>
      </w:r>
      <w:r w:rsidR="00F430E9">
        <w:t>such of th</w:t>
      </w:r>
      <w:r w:rsidR="005B0FE7">
        <w:t xml:space="preserve">e third parties as </w:t>
      </w:r>
      <w:r w:rsidR="00F430E9">
        <w:t>it</w:t>
      </w:r>
      <w:r w:rsidR="005B0FE7" w:rsidRPr="005B0FE7">
        <w:rPr>
          <w:rFonts w:cstheme="minorHAnsi"/>
        </w:rPr>
        <w:t xml:space="preserve"> considers appropriate</w:t>
      </w:r>
      <w:r w:rsidR="005B0FE7">
        <w:t>.</w:t>
      </w:r>
      <w:r>
        <w:t>]</w:t>
      </w:r>
      <w:r>
        <w:rPr>
          <w:rStyle w:val="FootnoteReference"/>
          <w:rFonts w:cstheme="minorHAnsi"/>
        </w:rPr>
        <w:footnoteReference w:id="12"/>
      </w:r>
      <w:r w:rsidR="00CE1746">
        <w:t xml:space="preserve"> </w:t>
      </w:r>
    </w:p>
    <w:p w14:paraId="7A1FE8B5" w14:textId="77777777" w:rsidR="00984D07" w:rsidRPr="0085548B" w:rsidRDefault="00984D07" w:rsidP="00F60F81">
      <w:pPr>
        <w:pStyle w:val="FARLevel1Bold"/>
        <w:rPr>
          <w:rFonts w:cstheme="minorHAnsi"/>
        </w:rPr>
      </w:pPr>
      <w:bookmarkStart w:id="34" w:name="_Ref486428328"/>
      <w:r w:rsidRPr="0085548B">
        <w:rPr>
          <w:rFonts w:cstheme="minorHAnsi"/>
        </w:rPr>
        <w:t>ENTIRE AGREEMENT</w:t>
      </w:r>
      <w:bookmarkEnd w:id="34"/>
    </w:p>
    <w:p w14:paraId="352F591F" w14:textId="77777777" w:rsidR="00984D07" w:rsidRPr="0085548B" w:rsidRDefault="00984D07" w:rsidP="00F60F81">
      <w:pPr>
        <w:pStyle w:val="FARLevel2"/>
        <w:rPr>
          <w:rFonts w:cstheme="minorHAnsi"/>
        </w:rPr>
      </w:pPr>
      <w:r w:rsidRPr="0085548B">
        <w:rPr>
          <w:rFonts w:cstheme="minorHAnsi"/>
          <w:color w:val="000000"/>
        </w:rPr>
        <w:t xml:space="preserve">This </w:t>
      </w:r>
      <w:r w:rsidRPr="00207AE6">
        <w:rPr>
          <w:rFonts w:cstheme="minorHAnsi"/>
          <w:bCs/>
          <w:color w:val="252525"/>
        </w:rPr>
        <w:t>agreement</w:t>
      </w:r>
      <w:r w:rsidR="00346E16" w:rsidRPr="0085548B">
        <w:rPr>
          <w:rFonts w:cstheme="minorHAnsi"/>
          <w:color w:val="000000"/>
        </w:rPr>
        <w:t xml:space="preserve"> </w:t>
      </w:r>
      <w:r w:rsidRPr="0085548B">
        <w:rPr>
          <w:rFonts w:cstheme="minorHAnsi"/>
          <w:color w:val="000000"/>
        </w:rPr>
        <w:t>(together with t</w:t>
      </w:r>
      <w:r w:rsidR="00346E16" w:rsidRPr="0085548B">
        <w:rPr>
          <w:rFonts w:cstheme="minorHAnsi"/>
          <w:color w:val="000000"/>
        </w:rPr>
        <w:t>he documents referred to in it)</w:t>
      </w:r>
      <w:r w:rsidRPr="0085548B">
        <w:rPr>
          <w:rFonts w:cstheme="minorHAnsi"/>
          <w:color w:val="000000"/>
        </w:rPr>
        <w:t xml:space="preserve"> constitutes the entire </w:t>
      </w:r>
      <w:r w:rsidRPr="00207AE6">
        <w:rPr>
          <w:rFonts w:cstheme="minorHAnsi"/>
          <w:bCs/>
          <w:color w:val="252525"/>
        </w:rPr>
        <w:t>agreement</w:t>
      </w:r>
      <w:r w:rsidRPr="0085548B">
        <w:rPr>
          <w:rFonts w:cstheme="minorHAnsi"/>
          <w:color w:val="000000"/>
        </w:rPr>
        <w:t xml:space="preserve"> between the parties and supersedes and extinguishes all previous discussions, correspondence, negotiations, drafts, </w:t>
      </w:r>
      <w:r w:rsidRPr="00207AE6">
        <w:rPr>
          <w:rFonts w:cstheme="minorHAnsi"/>
          <w:bCs/>
          <w:color w:val="252525"/>
        </w:rPr>
        <w:t>agreements</w:t>
      </w:r>
      <w:r w:rsidRPr="0085548B">
        <w:rPr>
          <w:rFonts w:cstheme="minorHAnsi"/>
          <w:color w:val="000000"/>
        </w:rPr>
        <w:t>, promises, assurances, warranties, representations, arrangements and understandings between them, whether wr</w:t>
      </w:r>
      <w:r w:rsidR="00207AE6">
        <w:rPr>
          <w:rFonts w:cstheme="minorHAnsi"/>
          <w:color w:val="000000"/>
        </w:rPr>
        <w:t xml:space="preserve">itten or oral, relating to </w:t>
      </w:r>
      <w:r w:rsidR="00346E16" w:rsidRPr="0085548B">
        <w:rPr>
          <w:rFonts w:cstheme="minorHAnsi"/>
          <w:color w:val="000000"/>
        </w:rPr>
        <w:t>their</w:t>
      </w:r>
      <w:r w:rsidRPr="0085548B">
        <w:rPr>
          <w:rFonts w:cstheme="minorHAnsi"/>
          <w:color w:val="000000"/>
        </w:rPr>
        <w:t xml:space="preserve"> subject matter.</w:t>
      </w:r>
      <w:r w:rsidR="00207AE6">
        <w:rPr>
          <w:rFonts w:cstheme="minorHAnsi"/>
          <w:color w:val="000000"/>
        </w:rPr>
        <w:t xml:space="preserve">  </w:t>
      </w:r>
    </w:p>
    <w:p w14:paraId="747ACD5B" w14:textId="77777777" w:rsidR="00984D07" w:rsidRPr="0085548B" w:rsidRDefault="00984D07" w:rsidP="00F60F81">
      <w:pPr>
        <w:pStyle w:val="FARLevel2"/>
        <w:rPr>
          <w:rFonts w:cstheme="minorHAnsi"/>
        </w:rPr>
      </w:pPr>
      <w:r w:rsidRPr="0085548B">
        <w:rPr>
          <w:rFonts w:cstheme="minorHAnsi"/>
          <w:color w:val="000000"/>
        </w:rPr>
        <w:t xml:space="preserve">Nothing in this </w:t>
      </w:r>
      <w:r w:rsidRPr="00207AE6">
        <w:rPr>
          <w:rFonts w:cstheme="minorHAnsi"/>
          <w:iCs/>
          <w:color w:val="000000"/>
        </w:rPr>
        <w:t xml:space="preserve">Clause </w:t>
      </w:r>
      <w:r w:rsidR="00240724" w:rsidRPr="00207AE6">
        <w:rPr>
          <w:rFonts w:cstheme="minorHAnsi"/>
          <w:iCs/>
          <w:color w:val="000000"/>
        </w:rPr>
        <w:fldChar w:fldCharType="begin"/>
      </w:r>
      <w:r w:rsidR="00240724" w:rsidRPr="00207AE6">
        <w:rPr>
          <w:rFonts w:cstheme="minorHAnsi"/>
          <w:iCs/>
          <w:color w:val="000000"/>
        </w:rPr>
        <w:instrText xml:space="preserve"> REF _Ref486428328 \n \h </w:instrText>
      </w:r>
      <w:r w:rsidR="00207AE6">
        <w:rPr>
          <w:rFonts w:cstheme="minorHAnsi"/>
          <w:iCs/>
          <w:color w:val="000000"/>
        </w:rPr>
        <w:instrText xml:space="preserve"> \* MERGEFORMAT </w:instrText>
      </w:r>
      <w:r w:rsidR="00240724" w:rsidRPr="00207AE6">
        <w:rPr>
          <w:rFonts w:cstheme="minorHAnsi"/>
          <w:iCs/>
          <w:color w:val="000000"/>
        </w:rPr>
      </w:r>
      <w:r w:rsidR="00240724" w:rsidRPr="00207AE6">
        <w:rPr>
          <w:rFonts w:cstheme="minorHAnsi"/>
          <w:iCs/>
          <w:color w:val="000000"/>
        </w:rPr>
        <w:fldChar w:fldCharType="separate"/>
      </w:r>
      <w:r w:rsidR="00C14797">
        <w:rPr>
          <w:rFonts w:cstheme="minorHAnsi"/>
          <w:iCs/>
          <w:color w:val="000000"/>
        </w:rPr>
        <w:t>13</w:t>
      </w:r>
      <w:r w:rsidR="00240724" w:rsidRPr="00207AE6">
        <w:rPr>
          <w:rFonts w:cstheme="minorHAnsi"/>
          <w:iCs/>
          <w:color w:val="000000"/>
        </w:rPr>
        <w:fldChar w:fldCharType="end"/>
      </w:r>
      <w:r w:rsidRPr="0085548B">
        <w:rPr>
          <w:rFonts w:cstheme="minorHAnsi"/>
          <w:i/>
          <w:iCs/>
          <w:color w:val="000000"/>
        </w:rPr>
        <w:t xml:space="preserve"> </w:t>
      </w:r>
      <w:r w:rsidRPr="0085548B">
        <w:rPr>
          <w:rFonts w:cstheme="minorHAnsi"/>
          <w:color w:val="000000"/>
        </w:rPr>
        <w:t>shall limit or exclude any liability for fraud.</w:t>
      </w:r>
    </w:p>
    <w:p w14:paraId="262506C2" w14:textId="77777777" w:rsidR="00984D07" w:rsidRPr="0085548B" w:rsidRDefault="00984D07" w:rsidP="00F60F81">
      <w:pPr>
        <w:pStyle w:val="FARLevel1Bold"/>
        <w:rPr>
          <w:rFonts w:cstheme="minorHAnsi"/>
        </w:rPr>
      </w:pPr>
      <w:r w:rsidRPr="0085548B">
        <w:rPr>
          <w:rFonts w:cstheme="minorHAnsi"/>
        </w:rPr>
        <w:t>VARIATION AND WAIVER</w:t>
      </w:r>
    </w:p>
    <w:p w14:paraId="75810D20" w14:textId="77777777" w:rsidR="00984D07" w:rsidRPr="0085548B" w:rsidRDefault="00984D07" w:rsidP="00F60F81">
      <w:pPr>
        <w:pStyle w:val="FARLevel2"/>
        <w:rPr>
          <w:rFonts w:cstheme="minorHAnsi"/>
        </w:rPr>
      </w:pPr>
      <w:r w:rsidRPr="0085548B">
        <w:rPr>
          <w:rFonts w:cstheme="minorHAnsi"/>
          <w:color w:val="000000"/>
        </w:rPr>
        <w:t xml:space="preserve">No variation of this </w:t>
      </w:r>
      <w:r w:rsidRPr="00207AE6">
        <w:rPr>
          <w:rFonts w:cstheme="minorHAnsi"/>
          <w:bCs/>
          <w:color w:val="252525"/>
        </w:rPr>
        <w:t>agreement</w:t>
      </w:r>
      <w:r w:rsidRPr="0085548B">
        <w:rPr>
          <w:rFonts w:cstheme="minorHAnsi"/>
          <w:color w:val="000000"/>
        </w:rPr>
        <w:t xml:space="preserve"> shall be effective unless it is in writing and signed by or on behalf of each party (or their authorised representatives).</w:t>
      </w:r>
    </w:p>
    <w:p w14:paraId="72E17DDB" w14:textId="77777777" w:rsidR="00984D07" w:rsidRPr="0085548B" w:rsidRDefault="00984D07" w:rsidP="00F60F81">
      <w:pPr>
        <w:pStyle w:val="FARLevel2"/>
        <w:rPr>
          <w:rFonts w:cstheme="minorHAnsi"/>
        </w:rPr>
      </w:pPr>
      <w:r w:rsidRPr="0085548B">
        <w:rPr>
          <w:rFonts w:cstheme="minorHAnsi"/>
          <w:color w:val="000000"/>
        </w:rPr>
        <w:t xml:space="preserve">No failure or delay by a party to exercise any right or remedy provided under this </w:t>
      </w:r>
      <w:r w:rsidRPr="00207AE6">
        <w:rPr>
          <w:rFonts w:cstheme="minorHAnsi"/>
          <w:bCs/>
          <w:color w:val="252525"/>
        </w:rPr>
        <w:t>agreement</w:t>
      </w:r>
      <w:r w:rsidRPr="0085548B">
        <w:rPr>
          <w:rFonts w:cstheme="minorHAnsi"/>
          <w:color w:val="000000"/>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A waiver of any right or remedy under this </w:t>
      </w:r>
      <w:r w:rsidRPr="00207AE6">
        <w:rPr>
          <w:rFonts w:cstheme="minorHAnsi"/>
          <w:bCs/>
          <w:color w:val="252525"/>
        </w:rPr>
        <w:t>agreement</w:t>
      </w:r>
      <w:r w:rsidRPr="0085548B">
        <w:rPr>
          <w:rFonts w:cstheme="minorHAnsi"/>
          <w:color w:val="000000"/>
        </w:rPr>
        <w:t xml:space="preserve"> or by law is only effective if it is in writing.</w:t>
      </w:r>
    </w:p>
    <w:p w14:paraId="4FA636DD" w14:textId="77777777" w:rsidR="00984D07" w:rsidRPr="0085548B" w:rsidRDefault="00984D07" w:rsidP="00F60F81">
      <w:pPr>
        <w:pStyle w:val="FARLevel2"/>
        <w:rPr>
          <w:rFonts w:cstheme="minorHAnsi"/>
        </w:rPr>
      </w:pPr>
      <w:r w:rsidRPr="0085548B">
        <w:rPr>
          <w:rFonts w:cstheme="minorHAnsi"/>
          <w:color w:val="000000"/>
        </w:rPr>
        <w:t xml:space="preserve">Except as expressly provided in this </w:t>
      </w:r>
      <w:r w:rsidRPr="00207AE6">
        <w:rPr>
          <w:rFonts w:cstheme="minorHAnsi"/>
          <w:bCs/>
          <w:color w:val="252525"/>
        </w:rPr>
        <w:t>agreement</w:t>
      </w:r>
      <w:r w:rsidRPr="0085548B">
        <w:rPr>
          <w:rFonts w:cstheme="minorHAnsi"/>
          <w:color w:val="000000"/>
        </w:rPr>
        <w:t xml:space="preserve">, the rights and remedies provided under this </w:t>
      </w:r>
      <w:r w:rsidRPr="00207AE6">
        <w:rPr>
          <w:rFonts w:cstheme="minorHAnsi"/>
          <w:bCs/>
          <w:color w:val="252525"/>
        </w:rPr>
        <w:t>agreement</w:t>
      </w:r>
      <w:r w:rsidRPr="0085548B">
        <w:rPr>
          <w:rFonts w:cstheme="minorHAnsi"/>
          <w:color w:val="000000"/>
        </w:rPr>
        <w:t xml:space="preserve"> are in addition to, and not exclusive of, any rights or remedies provided by law.</w:t>
      </w:r>
    </w:p>
    <w:p w14:paraId="3693A350" w14:textId="77777777" w:rsidR="00984D07" w:rsidRPr="0085548B" w:rsidRDefault="00984D07" w:rsidP="00F60F81">
      <w:pPr>
        <w:pStyle w:val="FARLevel1Bold"/>
        <w:rPr>
          <w:rFonts w:cstheme="minorHAnsi"/>
        </w:rPr>
      </w:pPr>
      <w:r w:rsidRPr="0085548B">
        <w:rPr>
          <w:rFonts w:cstheme="minorHAnsi"/>
        </w:rPr>
        <w:t>COSTS</w:t>
      </w:r>
    </w:p>
    <w:p w14:paraId="58ED0489" w14:textId="77777777" w:rsidR="00F60F81" w:rsidRPr="0085548B" w:rsidRDefault="00984D07" w:rsidP="00F60F81">
      <w:pPr>
        <w:pStyle w:val="FARBody1"/>
        <w:rPr>
          <w:rFonts w:cstheme="minorHAnsi"/>
        </w:rPr>
      </w:pPr>
      <w:r w:rsidRPr="0085548B">
        <w:rPr>
          <w:rFonts w:cstheme="minorHAnsi"/>
        </w:rPr>
        <w:t xml:space="preserve">Except as expressly provided in this </w:t>
      </w:r>
      <w:r w:rsidRPr="00207AE6">
        <w:rPr>
          <w:rFonts w:cstheme="minorHAnsi"/>
          <w:bCs/>
          <w:color w:val="252525"/>
        </w:rPr>
        <w:t>agreement</w:t>
      </w:r>
      <w:r w:rsidRPr="0085548B">
        <w:rPr>
          <w:rFonts w:cstheme="minorHAnsi"/>
        </w:rPr>
        <w:t xml:space="preserve">, each party shall pay its own costs and expenses incurred in connection with the negotiation, preparation, execution and performance of this </w:t>
      </w:r>
      <w:r w:rsidRPr="00207AE6">
        <w:rPr>
          <w:rFonts w:cstheme="minorHAnsi"/>
          <w:bCs/>
          <w:color w:val="252525"/>
        </w:rPr>
        <w:t>agreement</w:t>
      </w:r>
      <w:r w:rsidRPr="0085548B">
        <w:rPr>
          <w:rFonts w:cstheme="minorHAnsi"/>
        </w:rPr>
        <w:t xml:space="preserve"> (and any documents referred to in it).</w:t>
      </w:r>
    </w:p>
    <w:p w14:paraId="17D3D8C2" w14:textId="77777777" w:rsidR="00984D07" w:rsidRPr="0085548B" w:rsidRDefault="00984D07" w:rsidP="00F60F81">
      <w:pPr>
        <w:pStyle w:val="FARLevel1Bold"/>
        <w:rPr>
          <w:rFonts w:cstheme="minorHAnsi"/>
        </w:rPr>
      </w:pPr>
      <w:bookmarkStart w:id="35" w:name="_Ref486428233"/>
      <w:r w:rsidRPr="0085548B">
        <w:rPr>
          <w:rFonts w:cstheme="minorHAnsi"/>
        </w:rPr>
        <w:t>NOTICES</w:t>
      </w:r>
      <w:bookmarkEnd w:id="35"/>
    </w:p>
    <w:p w14:paraId="352F4DEA" w14:textId="77777777" w:rsidR="00F60F81" w:rsidRPr="00D05EF5" w:rsidRDefault="00984D07" w:rsidP="00F60F81">
      <w:pPr>
        <w:pStyle w:val="FARLevel2"/>
        <w:rPr>
          <w:rFonts w:cstheme="minorHAnsi"/>
        </w:rPr>
      </w:pPr>
      <w:r w:rsidRPr="0085548B">
        <w:rPr>
          <w:rFonts w:cstheme="minorHAnsi"/>
          <w:color w:val="000000"/>
        </w:rPr>
        <w:t xml:space="preserve">A notice given to a party under or in connection with this </w:t>
      </w:r>
      <w:r w:rsidRPr="00207AE6">
        <w:rPr>
          <w:rFonts w:cstheme="minorHAnsi"/>
          <w:bCs/>
          <w:color w:val="252525"/>
        </w:rPr>
        <w:t>agreement</w:t>
      </w:r>
      <w:r w:rsidRPr="0085548B">
        <w:rPr>
          <w:rFonts w:cstheme="minorHAnsi"/>
          <w:color w:val="000000"/>
        </w:rPr>
        <w:t xml:space="preserve"> shall be in writing and shall be delivered by hand or sent by pre-paid first-class post, recorded delivery or special delivery in each case to </w:t>
      </w:r>
      <w:r w:rsidR="00083941">
        <w:rPr>
          <w:rFonts w:cstheme="minorHAnsi"/>
          <w:color w:val="000000"/>
        </w:rPr>
        <w:t>the relevant party as follows</w:t>
      </w:r>
      <w:r w:rsidR="00D05EF5">
        <w:rPr>
          <w:rFonts w:cstheme="minorHAnsi"/>
          <w:color w:val="000000"/>
        </w:rPr>
        <w:t>:</w:t>
      </w:r>
    </w:p>
    <w:tbl>
      <w:tblPr>
        <w:tblStyle w:val="TableGrid"/>
        <w:tblW w:w="0" w:type="auto"/>
        <w:tblInd w:w="851" w:type="dxa"/>
        <w:tblLook w:val="04A0" w:firstRow="1" w:lastRow="0" w:firstColumn="1" w:lastColumn="0" w:noHBand="0" w:noVBand="1"/>
      </w:tblPr>
      <w:tblGrid>
        <w:gridCol w:w="4615"/>
        <w:gridCol w:w="4614"/>
      </w:tblGrid>
      <w:tr w:rsidR="005B5540" w14:paraId="071ACCB5" w14:textId="77777777" w:rsidTr="005B5540">
        <w:tc>
          <w:tcPr>
            <w:tcW w:w="5148" w:type="dxa"/>
          </w:tcPr>
          <w:p w14:paraId="72CCCFC3" w14:textId="77777777" w:rsidR="005B5540" w:rsidRPr="00D05EF5" w:rsidRDefault="005B5540" w:rsidP="005B5540">
            <w:pPr>
              <w:pStyle w:val="FARLevel2"/>
              <w:numPr>
                <w:ilvl w:val="0"/>
                <w:numId w:val="0"/>
              </w:numPr>
              <w:rPr>
                <w:rFonts w:cstheme="minorHAnsi"/>
                <w:b/>
              </w:rPr>
            </w:pPr>
            <w:r>
              <w:rPr>
                <w:rFonts w:cstheme="minorHAnsi"/>
                <w:b/>
              </w:rPr>
              <w:t xml:space="preserve">Seller </w:t>
            </w:r>
          </w:p>
        </w:tc>
        <w:tc>
          <w:tcPr>
            <w:tcW w:w="5148" w:type="dxa"/>
          </w:tcPr>
          <w:p w14:paraId="364B702A" w14:textId="77777777" w:rsidR="005B5540" w:rsidRPr="00D05EF5" w:rsidRDefault="005B5540" w:rsidP="005B5540">
            <w:pPr>
              <w:pStyle w:val="FARLevel2"/>
              <w:numPr>
                <w:ilvl w:val="0"/>
                <w:numId w:val="0"/>
              </w:numPr>
              <w:rPr>
                <w:rFonts w:cstheme="minorHAnsi"/>
                <w:b/>
              </w:rPr>
            </w:pPr>
            <w:r>
              <w:rPr>
                <w:rFonts w:cstheme="minorHAnsi"/>
                <w:b/>
              </w:rPr>
              <w:t>Buyer</w:t>
            </w:r>
          </w:p>
        </w:tc>
      </w:tr>
      <w:tr w:rsidR="005B5540" w14:paraId="4E66D661" w14:textId="77777777" w:rsidTr="005B5540">
        <w:tc>
          <w:tcPr>
            <w:tcW w:w="5148" w:type="dxa"/>
          </w:tcPr>
          <w:p w14:paraId="2A2C003D" w14:textId="77777777" w:rsidR="005B5540" w:rsidRDefault="005B5540" w:rsidP="005B5540">
            <w:pPr>
              <w:pStyle w:val="FARLevel2"/>
              <w:numPr>
                <w:ilvl w:val="0"/>
                <w:numId w:val="0"/>
              </w:numPr>
              <w:rPr>
                <w:rFonts w:cstheme="minorHAnsi"/>
              </w:rPr>
            </w:pPr>
            <w:r>
              <w:rPr>
                <w:rFonts w:cstheme="minorHAnsi"/>
              </w:rPr>
              <w:t>Name:</w:t>
            </w:r>
          </w:p>
        </w:tc>
        <w:tc>
          <w:tcPr>
            <w:tcW w:w="5148" w:type="dxa"/>
          </w:tcPr>
          <w:p w14:paraId="7511FEBF" w14:textId="77777777" w:rsidR="005B5540" w:rsidRDefault="005B5540" w:rsidP="005B5540">
            <w:pPr>
              <w:pStyle w:val="FARLevel2"/>
              <w:numPr>
                <w:ilvl w:val="0"/>
                <w:numId w:val="0"/>
              </w:numPr>
              <w:rPr>
                <w:rFonts w:cstheme="minorHAnsi"/>
              </w:rPr>
            </w:pPr>
            <w:r>
              <w:rPr>
                <w:rFonts w:cstheme="minorHAnsi"/>
              </w:rPr>
              <w:t>Name:</w:t>
            </w:r>
          </w:p>
        </w:tc>
      </w:tr>
      <w:tr w:rsidR="005B5540" w14:paraId="737F1663" w14:textId="77777777" w:rsidTr="005B5540">
        <w:tc>
          <w:tcPr>
            <w:tcW w:w="5148" w:type="dxa"/>
          </w:tcPr>
          <w:p w14:paraId="5A3B1DC7" w14:textId="77777777" w:rsidR="005B5540" w:rsidRDefault="005B5540" w:rsidP="005B5540">
            <w:pPr>
              <w:pStyle w:val="FARLevel2"/>
              <w:numPr>
                <w:ilvl w:val="0"/>
                <w:numId w:val="0"/>
              </w:numPr>
              <w:rPr>
                <w:rFonts w:cstheme="minorHAnsi"/>
              </w:rPr>
            </w:pPr>
            <w:r>
              <w:rPr>
                <w:rFonts w:cstheme="minorHAnsi"/>
              </w:rPr>
              <w:t>Address:</w:t>
            </w:r>
          </w:p>
        </w:tc>
        <w:tc>
          <w:tcPr>
            <w:tcW w:w="5148" w:type="dxa"/>
          </w:tcPr>
          <w:p w14:paraId="28F253A1" w14:textId="77777777" w:rsidR="005B5540" w:rsidRDefault="005B5540" w:rsidP="005B5540">
            <w:pPr>
              <w:pStyle w:val="FARLevel2"/>
              <w:numPr>
                <w:ilvl w:val="0"/>
                <w:numId w:val="0"/>
              </w:numPr>
              <w:rPr>
                <w:rFonts w:cstheme="minorHAnsi"/>
              </w:rPr>
            </w:pPr>
            <w:r>
              <w:rPr>
                <w:rFonts w:cstheme="minorHAnsi"/>
              </w:rPr>
              <w:t>Address:</w:t>
            </w:r>
          </w:p>
        </w:tc>
      </w:tr>
      <w:tr w:rsidR="005B5540" w14:paraId="7068C4B6" w14:textId="77777777" w:rsidTr="005B5540">
        <w:tc>
          <w:tcPr>
            <w:tcW w:w="5148" w:type="dxa"/>
          </w:tcPr>
          <w:p w14:paraId="6D8AB811" w14:textId="77777777" w:rsidR="005B5540" w:rsidRDefault="005B5540" w:rsidP="005B5540">
            <w:pPr>
              <w:pStyle w:val="FARLevel2"/>
              <w:numPr>
                <w:ilvl w:val="0"/>
                <w:numId w:val="0"/>
              </w:numPr>
              <w:rPr>
                <w:rFonts w:cstheme="minorHAnsi"/>
              </w:rPr>
            </w:pPr>
            <w:r>
              <w:rPr>
                <w:rFonts w:cstheme="minorHAnsi"/>
              </w:rPr>
              <w:t>Fax No:</w:t>
            </w:r>
          </w:p>
        </w:tc>
        <w:tc>
          <w:tcPr>
            <w:tcW w:w="5148" w:type="dxa"/>
          </w:tcPr>
          <w:p w14:paraId="7DC457C9" w14:textId="77777777" w:rsidR="005B5540" w:rsidRDefault="005B5540" w:rsidP="005B5540">
            <w:pPr>
              <w:pStyle w:val="FARLevel2"/>
              <w:numPr>
                <w:ilvl w:val="0"/>
                <w:numId w:val="0"/>
              </w:numPr>
              <w:rPr>
                <w:rFonts w:cstheme="minorHAnsi"/>
              </w:rPr>
            </w:pPr>
            <w:r>
              <w:rPr>
                <w:rFonts w:cstheme="minorHAnsi"/>
              </w:rPr>
              <w:t>Fax No:</w:t>
            </w:r>
          </w:p>
        </w:tc>
      </w:tr>
      <w:tr w:rsidR="005B5540" w14:paraId="3EB58CF0" w14:textId="77777777" w:rsidTr="005B5540">
        <w:tc>
          <w:tcPr>
            <w:tcW w:w="5148" w:type="dxa"/>
          </w:tcPr>
          <w:p w14:paraId="7E4F5C58" w14:textId="77777777" w:rsidR="005B5540" w:rsidRDefault="005B5540" w:rsidP="00C14797">
            <w:pPr>
              <w:pStyle w:val="FARLevel2"/>
              <w:numPr>
                <w:ilvl w:val="0"/>
                <w:numId w:val="0"/>
              </w:numPr>
              <w:rPr>
                <w:rFonts w:cstheme="minorHAnsi"/>
              </w:rPr>
            </w:pPr>
            <w:r>
              <w:rPr>
                <w:rFonts w:cstheme="minorHAnsi"/>
              </w:rPr>
              <w:lastRenderedPageBreak/>
              <w:t>[Email:]</w:t>
            </w:r>
          </w:p>
        </w:tc>
        <w:tc>
          <w:tcPr>
            <w:tcW w:w="5148" w:type="dxa"/>
          </w:tcPr>
          <w:p w14:paraId="4596A144" w14:textId="77777777" w:rsidR="005B5540" w:rsidRDefault="005B5540" w:rsidP="005B5540">
            <w:pPr>
              <w:pStyle w:val="FARLevel2"/>
              <w:numPr>
                <w:ilvl w:val="0"/>
                <w:numId w:val="0"/>
              </w:numPr>
              <w:rPr>
                <w:rFonts w:cstheme="minorHAnsi"/>
              </w:rPr>
            </w:pPr>
            <w:r>
              <w:rPr>
                <w:rFonts w:cstheme="minorHAnsi"/>
              </w:rPr>
              <w:t>[Email:]</w:t>
            </w:r>
          </w:p>
        </w:tc>
      </w:tr>
    </w:tbl>
    <w:p w14:paraId="55ECA7DB" w14:textId="77777777" w:rsidR="00083941" w:rsidRPr="0085548B" w:rsidRDefault="00083941" w:rsidP="00D05EF5">
      <w:pPr>
        <w:pStyle w:val="FARLevel2"/>
        <w:numPr>
          <w:ilvl w:val="0"/>
          <w:numId w:val="0"/>
        </w:numPr>
        <w:ind w:left="851"/>
        <w:rPr>
          <w:rFonts w:cstheme="minorHAnsi"/>
        </w:rPr>
      </w:pPr>
    </w:p>
    <w:p w14:paraId="72F06023" w14:textId="77777777" w:rsidR="00984D07" w:rsidRPr="0085548B" w:rsidRDefault="00984D07" w:rsidP="00F60F81">
      <w:pPr>
        <w:pStyle w:val="FARLevel2"/>
        <w:rPr>
          <w:rFonts w:cstheme="minorHAnsi"/>
        </w:rPr>
      </w:pPr>
      <w:r w:rsidRPr="0085548B">
        <w:rPr>
          <w:rFonts w:cstheme="minorHAnsi"/>
          <w:color w:val="000000"/>
        </w:rPr>
        <w:t>Delivery of a notice is deemed to have taken place (provided that all other requirements in this</w:t>
      </w:r>
      <w:r w:rsidR="00207AE6">
        <w:rPr>
          <w:rFonts w:cstheme="minorHAnsi"/>
          <w:color w:val="000000"/>
        </w:rPr>
        <w:t xml:space="preserve"> Clause </w:t>
      </w:r>
      <w:r w:rsidR="00207AE6">
        <w:rPr>
          <w:rFonts w:cstheme="minorHAnsi"/>
          <w:color w:val="000000"/>
        </w:rPr>
        <w:fldChar w:fldCharType="begin"/>
      </w:r>
      <w:r w:rsidR="00207AE6">
        <w:rPr>
          <w:rFonts w:cstheme="minorHAnsi"/>
          <w:color w:val="000000"/>
        </w:rPr>
        <w:instrText xml:space="preserve"> REF _Ref486428233 \r \h </w:instrText>
      </w:r>
      <w:r w:rsidR="00207AE6">
        <w:rPr>
          <w:rFonts w:cstheme="minorHAnsi"/>
          <w:color w:val="000000"/>
        </w:rPr>
      </w:r>
      <w:r w:rsidR="00207AE6">
        <w:rPr>
          <w:rFonts w:cstheme="minorHAnsi"/>
          <w:color w:val="000000"/>
        </w:rPr>
        <w:fldChar w:fldCharType="separate"/>
      </w:r>
      <w:r w:rsidR="00C14797">
        <w:rPr>
          <w:rFonts w:cstheme="minorHAnsi"/>
          <w:color w:val="000000"/>
        </w:rPr>
        <w:t>16</w:t>
      </w:r>
      <w:r w:rsidR="00207AE6">
        <w:rPr>
          <w:rFonts w:cstheme="minorHAnsi"/>
          <w:color w:val="000000"/>
        </w:rPr>
        <w:fldChar w:fldCharType="end"/>
      </w:r>
      <w:r w:rsidRPr="0085548B">
        <w:rPr>
          <w:rFonts w:cstheme="minorHAnsi"/>
          <w:color w:val="000000"/>
        </w:rPr>
        <w:t xml:space="preserve"> </w:t>
      </w:r>
      <w:r w:rsidRPr="0056541E">
        <w:rPr>
          <w:rFonts w:cstheme="minorHAnsi"/>
        </w:rPr>
        <w:t xml:space="preserve">have </w:t>
      </w:r>
      <w:r w:rsidRPr="0085548B">
        <w:rPr>
          <w:rFonts w:cstheme="minorHAnsi"/>
          <w:color w:val="000000"/>
        </w:rPr>
        <w:t xml:space="preserve">been satisfied) if delivered by hand, at the time the notice is left at the address, or if sent by fax, at the time of transmission, if sent by post on the second Business Day after posting, </w:t>
      </w:r>
      <w:r w:rsidR="009D674A">
        <w:rPr>
          <w:rFonts w:cstheme="minorHAnsi"/>
          <w:color w:val="000000"/>
        </w:rPr>
        <w:t xml:space="preserve">or if sent by email </w:t>
      </w:r>
      <w:r w:rsidR="00C14797">
        <w:rPr>
          <w:rFonts w:cstheme="minorHAnsi"/>
          <w:color w:val="000000"/>
        </w:rPr>
        <w:t>at the time of transmission</w:t>
      </w:r>
      <w:r w:rsidR="009D674A">
        <w:rPr>
          <w:rFonts w:cstheme="minorHAnsi"/>
          <w:color w:val="000000"/>
        </w:rPr>
        <w:t xml:space="preserve"> </w:t>
      </w:r>
      <w:r w:rsidRPr="0085548B">
        <w:rPr>
          <w:rFonts w:cstheme="minorHAnsi"/>
          <w:color w:val="000000"/>
        </w:rPr>
        <w:t xml:space="preserve">unless such deemed receipt would occur outside business hours (meaning </w:t>
      </w:r>
      <w:r w:rsidR="00CE21E2">
        <w:rPr>
          <w:rFonts w:cstheme="minorHAnsi"/>
          <w:color w:val="000000"/>
        </w:rPr>
        <w:t xml:space="preserve">9:00 </w:t>
      </w:r>
      <w:r w:rsidRPr="0085548B">
        <w:rPr>
          <w:rFonts w:cstheme="minorHAnsi"/>
          <w:color w:val="000000"/>
        </w:rPr>
        <w:t xml:space="preserve">am to </w:t>
      </w:r>
      <w:r w:rsidR="00CE21E2">
        <w:rPr>
          <w:rFonts w:cstheme="minorHAnsi"/>
          <w:color w:val="000000"/>
        </w:rPr>
        <w:t xml:space="preserve">17:00 </w:t>
      </w:r>
      <w:r w:rsidRPr="0085548B">
        <w:rPr>
          <w:rFonts w:cstheme="minorHAnsi"/>
          <w:color w:val="000000"/>
        </w:rPr>
        <w:t>pm Monday to Friday on a day that is not a public holiday in the place of deemed receipt), in which case deemed receipt will occur when business next starts in the place of receipt (and all references to time are to local time in the place of receipt).</w:t>
      </w:r>
    </w:p>
    <w:p w14:paraId="0AA507EB" w14:textId="77777777" w:rsidR="00F60F81" w:rsidRPr="0085548B" w:rsidRDefault="00984D07" w:rsidP="00F60F81">
      <w:pPr>
        <w:pStyle w:val="FARLevel2"/>
        <w:rPr>
          <w:rFonts w:cstheme="minorHAnsi"/>
        </w:rPr>
      </w:pPr>
      <w:r w:rsidRPr="0085548B">
        <w:rPr>
          <w:rFonts w:cstheme="minorHAnsi"/>
          <w:color w:val="000000"/>
        </w:rPr>
        <w:t xml:space="preserve">This </w:t>
      </w:r>
      <w:r w:rsidR="00346E16" w:rsidRPr="00207AE6">
        <w:rPr>
          <w:rFonts w:cstheme="minorHAnsi"/>
          <w:iCs/>
          <w:color w:val="000000"/>
        </w:rPr>
        <w:t xml:space="preserve">Clause </w:t>
      </w:r>
      <w:r w:rsidR="00240724" w:rsidRPr="00207AE6">
        <w:rPr>
          <w:rFonts w:cstheme="minorHAnsi"/>
          <w:iCs/>
          <w:color w:val="000000"/>
        </w:rPr>
        <w:fldChar w:fldCharType="begin"/>
      </w:r>
      <w:r w:rsidR="00240724" w:rsidRPr="00207AE6">
        <w:rPr>
          <w:rFonts w:cstheme="minorHAnsi"/>
          <w:iCs/>
          <w:color w:val="000000"/>
        </w:rPr>
        <w:instrText xml:space="preserve"> REF _Ref486428233 \n \h </w:instrText>
      </w:r>
      <w:r w:rsidR="00207AE6">
        <w:rPr>
          <w:rFonts w:cstheme="minorHAnsi"/>
          <w:iCs/>
          <w:color w:val="000000"/>
        </w:rPr>
        <w:instrText xml:space="preserve"> \* MERGEFORMAT </w:instrText>
      </w:r>
      <w:r w:rsidR="00240724" w:rsidRPr="00207AE6">
        <w:rPr>
          <w:rFonts w:cstheme="minorHAnsi"/>
          <w:iCs/>
          <w:color w:val="000000"/>
        </w:rPr>
      </w:r>
      <w:r w:rsidR="00240724" w:rsidRPr="00207AE6">
        <w:rPr>
          <w:rFonts w:cstheme="minorHAnsi"/>
          <w:iCs/>
          <w:color w:val="000000"/>
        </w:rPr>
        <w:fldChar w:fldCharType="separate"/>
      </w:r>
      <w:r w:rsidR="00C14797">
        <w:rPr>
          <w:rFonts w:cstheme="minorHAnsi"/>
          <w:iCs/>
          <w:color w:val="000000"/>
        </w:rPr>
        <w:t>16</w:t>
      </w:r>
      <w:r w:rsidR="00240724" w:rsidRPr="00207AE6">
        <w:rPr>
          <w:rFonts w:cstheme="minorHAnsi"/>
          <w:iCs/>
          <w:color w:val="000000"/>
        </w:rPr>
        <w:fldChar w:fldCharType="end"/>
      </w:r>
      <w:r w:rsidR="00346E16" w:rsidRPr="0085548B">
        <w:rPr>
          <w:rFonts w:cstheme="minorHAnsi"/>
          <w:i/>
          <w:iCs/>
          <w:color w:val="000000"/>
        </w:rPr>
        <w:t xml:space="preserve"> </w:t>
      </w:r>
      <w:r w:rsidRPr="0085548B">
        <w:rPr>
          <w:rFonts w:cstheme="minorHAnsi"/>
          <w:color w:val="000000"/>
        </w:rPr>
        <w:t>does not apply to the service of any proceedings or other</w:t>
      </w:r>
      <w:r w:rsidR="00346E16" w:rsidRPr="0085548B">
        <w:rPr>
          <w:rFonts w:cstheme="minorHAnsi"/>
          <w:color w:val="000000"/>
        </w:rPr>
        <w:t xml:space="preserve"> documents in any legal action.</w:t>
      </w:r>
    </w:p>
    <w:p w14:paraId="782D76BE" w14:textId="77777777" w:rsidR="00984D07" w:rsidRPr="0085548B" w:rsidRDefault="00984D07" w:rsidP="00F60F81">
      <w:pPr>
        <w:pStyle w:val="FARLevel1Bold"/>
        <w:rPr>
          <w:rFonts w:cstheme="minorHAnsi"/>
        </w:rPr>
      </w:pPr>
      <w:r w:rsidRPr="0085548B">
        <w:rPr>
          <w:rFonts w:cstheme="minorHAnsi"/>
        </w:rPr>
        <w:t>SEVERANCE</w:t>
      </w:r>
    </w:p>
    <w:p w14:paraId="033155F5" w14:textId="77777777" w:rsidR="00984D07" w:rsidRPr="0085548B" w:rsidRDefault="00984D07" w:rsidP="00F60F81">
      <w:pPr>
        <w:pStyle w:val="FARLevel2"/>
        <w:rPr>
          <w:rFonts w:cstheme="minorHAnsi"/>
        </w:rPr>
      </w:pPr>
      <w:r w:rsidRPr="0085548B">
        <w:rPr>
          <w:rFonts w:cstheme="minorHAnsi"/>
          <w:color w:val="000000"/>
        </w:rPr>
        <w:t xml:space="preserve">If any provision of this </w:t>
      </w:r>
      <w:r w:rsidRPr="00207AE6">
        <w:rPr>
          <w:rFonts w:cstheme="minorHAnsi"/>
          <w:bCs/>
          <w:color w:val="252525"/>
        </w:rPr>
        <w:t>agreement</w:t>
      </w:r>
      <w:r w:rsidRPr="0085548B">
        <w:rPr>
          <w:rFonts w:cstheme="minorHAnsi"/>
          <w:color w:val="000000"/>
        </w:rPr>
        <w:t xml:space="preserve"> or part-provision of this </w:t>
      </w:r>
      <w:r w:rsidRPr="00207AE6">
        <w:rPr>
          <w:rFonts w:cstheme="minorHAnsi"/>
          <w:bCs/>
          <w:color w:val="252525"/>
        </w:rPr>
        <w:t>agreement</w:t>
      </w:r>
      <w:r w:rsidRPr="0085548B">
        <w:rPr>
          <w:rFonts w:cstheme="minorHAnsi"/>
          <w:color w:val="000000"/>
        </w:rPr>
        <w:t xml:space="preserve"> is or becomes invalid, unenforceable or illegal,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Pr="00207AE6">
        <w:rPr>
          <w:rFonts w:cstheme="minorHAnsi"/>
          <w:bCs/>
          <w:color w:val="252525"/>
        </w:rPr>
        <w:t>agreement</w:t>
      </w:r>
      <w:r w:rsidRPr="0085548B">
        <w:rPr>
          <w:rFonts w:cstheme="minorHAnsi"/>
          <w:color w:val="000000"/>
        </w:rPr>
        <w:t>.</w:t>
      </w:r>
    </w:p>
    <w:p w14:paraId="16BB4018" w14:textId="77777777" w:rsidR="00F60F81" w:rsidRPr="0085548B" w:rsidRDefault="009B68CE" w:rsidP="00F60F81">
      <w:pPr>
        <w:pStyle w:val="FARLevel2"/>
        <w:rPr>
          <w:rFonts w:cstheme="minorHAnsi"/>
        </w:rPr>
      </w:pPr>
      <w:r w:rsidRPr="0085548B">
        <w:rPr>
          <w:rFonts w:cstheme="minorHAnsi"/>
          <w:color w:val="000000"/>
        </w:rPr>
        <w:t xml:space="preserve">If </w:t>
      </w:r>
      <w:r w:rsidR="00984D07" w:rsidRPr="0085548B">
        <w:rPr>
          <w:rFonts w:cstheme="minorHAnsi"/>
          <w:color w:val="000000"/>
        </w:rPr>
        <w:t>one party gives notice to th</w:t>
      </w:r>
      <w:r w:rsidRPr="0085548B">
        <w:rPr>
          <w:rFonts w:cstheme="minorHAnsi"/>
          <w:color w:val="000000"/>
        </w:rPr>
        <w:t>e other of the possibility that</w:t>
      </w:r>
      <w:r w:rsidR="00984D07" w:rsidRPr="0085548B">
        <w:rPr>
          <w:rFonts w:cstheme="minorHAnsi"/>
          <w:color w:val="000000"/>
        </w:rPr>
        <w:t xml:space="preserve"> any provision or part-provision of this </w:t>
      </w:r>
      <w:r w:rsidR="00984D07" w:rsidRPr="00207AE6">
        <w:rPr>
          <w:rFonts w:cstheme="minorHAnsi"/>
          <w:bCs/>
          <w:color w:val="252525"/>
        </w:rPr>
        <w:t>agreement</w:t>
      </w:r>
      <w:r w:rsidR="00984D07" w:rsidRPr="0085548B">
        <w:rPr>
          <w:rFonts w:cstheme="minorHAnsi"/>
          <w:color w:val="000000"/>
        </w:rPr>
        <w:t xml:space="preserve"> is invalid, illegal or unenforceable, the parties shall negotiate in good faith to amend such provision so that, as amended, it is legal, valid and enforceable, and, to the greatest extent possible, achieves the intended commercial re</w:t>
      </w:r>
      <w:r w:rsidR="00044C88" w:rsidRPr="0085548B">
        <w:rPr>
          <w:rFonts w:cstheme="minorHAnsi"/>
          <w:color w:val="000000"/>
        </w:rPr>
        <w:t>sult of the original provision.</w:t>
      </w:r>
    </w:p>
    <w:p w14:paraId="28969304" w14:textId="77777777" w:rsidR="00984D07" w:rsidRPr="0085548B" w:rsidRDefault="00984D07" w:rsidP="00F60F81">
      <w:pPr>
        <w:pStyle w:val="FARLevel1Bold"/>
        <w:rPr>
          <w:rFonts w:cstheme="minorHAnsi"/>
        </w:rPr>
      </w:pPr>
      <w:r w:rsidRPr="0085548B">
        <w:rPr>
          <w:rFonts w:cstheme="minorHAnsi"/>
        </w:rPr>
        <w:t>THIRD PARTY RIGHTS</w:t>
      </w:r>
    </w:p>
    <w:p w14:paraId="3392D712" w14:textId="77777777" w:rsidR="00F60F81" w:rsidRPr="0085548B" w:rsidRDefault="006131D5" w:rsidP="00F60F81">
      <w:pPr>
        <w:pStyle w:val="FARBody1"/>
        <w:rPr>
          <w:rFonts w:cstheme="minorHAnsi"/>
        </w:rPr>
      </w:pPr>
      <w:r w:rsidRPr="0085548B">
        <w:rPr>
          <w:rFonts w:cstheme="minorHAnsi"/>
        </w:rPr>
        <w:t>A</w:t>
      </w:r>
      <w:r w:rsidR="00984D07" w:rsidRPr="0085548B">
        <w:rPr>
          <w:rFonts w:cstheme="minorHAnsi"/>
        </w:rPr>
        <w:t xml:space="preserve"> person who is not a party to this </w:t>
      </w:r>
      <w:r w:rsidR="00984D07" w:rsidRPr="00207AE6">
        <w:rPr>
          <w:rFonts w:cstheme="minorHAnsi"/>
          <w:bCs/>
          <w:color w:val="252525"/>
        </w:rPr>
        <w:t>agreement</w:t>
      </w:r>
      <w:r w:rsidR="00984D07" w:rsidRPr="0085548B">
        <w:rPr>
          <w:rFonts w:cstheme="minorHAnsi"/>
        </w:rPr>
        <w:t xml:space="preserve"> shall not have any rights under the Contracts (Rights of Third Parties) Act 1999 to enforce any term of this </w:t>
      </w:r>
      <w:r w:rsidR="00984D07" w:rsidRPr="00207AE6">
        <w:rPr>
          <w:rFonts w:cstheme="minorHAnsi"/>
          <w:bCs/>
          <w:color w:val="252525"/>
        </w:rPr>
        <w:t>agreement</w:t>
      </w:r>
      <w:r w:rsidR="00984D07" w:rsidRPr="0085548B">
        <w:rPr>
          <w:rFonts w:cstheme="minorHAnsi"/>
        </w:rPr>
        <w:t>.</w:t>
      </w:r>
    </w:p>
    <w:p w14:paraId="2351A67B" w14:textId="77777777" w:rsidR="00984D07" w:rsidRPr="0085548B" w:rsidRDefault="00984D07" w:rsidP="00F60F81">
      <w:pPr>
        <w:pStyle w:val="FARLevel1Bold"/>
        <w:rPr>
          <w:rFonts w:cstheme="minorHAnsi"/>
        </w:rPr>
      </w:pPr>
      <w:bookmarkStart w:id="36" w:name="_Ref486428346"/>
      <w:r w:rsidRPr="0085548B">
        <w:rPr>
          <w:rFonts w:cstheme="minorHAnsi"/>
        </w:rPr>
        <w:t>COUNTERPARTS</w:t>
      </w:r>
      <w:bookmarkEnd w:id="36"/>
    </w:p>
    <w:p w14:paraId="0E6C8777" w14:textId="77777777" w:rsidR="00F60F81" w:rsidRDefault="00984D07" w:rsidP="00F60F81">
      <w:pPr>
        <w:pStyle w:val="FARBody1"/>
        <w:rPr>
          <w:rFonts w:cstheme="minorHAnsi"/>
        </w:rPr>
      </w:pPr>
      <w:r w:rsidRPr="0085548B">
        <w:rPr>
          <w:rFonts w:cstheme="minorHAnsi"/>
        </w:rPr>
        <w:t xml:space="preserve">This </w:t>
      </w:r>
      <w:r w:rsidRPr="00207AE6">
        <w:rPr>
          <w:rFonts w:cstheme="minorHAnsi"/>
          <w:bCs/>
          <w:color w:val="252525"/>
        </w:rPr>
        <w:t>agreement</w:t>
      </w:r>
      <w:r w:rsidRPr="0085548B">
        <w:rPr>
          <w:rFonts w:cstheme="minorHAnsi"/>
        </w:rPr>
        <w:t xml:space="preserve"> may be executed in </w:t>
      </w:r>
      <w:r w:rsidR="007C19E9" w:rsidRPr="0085548B">
        <w:rPr>
          <w:rFonts w:cstheme="minorHAnsi"/>
        </w:rPr>
        <w:t xml:space="preserve">two </w:t>
      </w:r>
      <w:r w:rsidRPr="0085548B">
        <w:rPr>
          <w:rFonts w:cstheme="minorHAnsi"/>
        </w:rPr>
        <w:t>counterparts, each of which when executed shall constitute a duplicate origi</w:t>
      </w:r>
      <w:r w:rsidR="007C19E9" w:rsidRPr="0085548B">
        <w:rPr>
          <w:rFonts w:cstheme="minorHAnsi"/>
        </w:rPr>
        <w:t xml:space="preserve">nal, but </w:t>
      </w:r>
      <w:r w:rsidRPr="0085548B">
        <w:rPr>
          <w:rFonts w:cstheme="minorHAnsi"/>
        </w:rPr>
        <w:t xml:space="preserve">the counterparts shall together constitute the one </w:t>
      </w:r>
      <w:r w:rsidRPr="00207AE6">
        <w:rPr>
          <w:rFonts w:cstheme="minorHAnsi"/>
          <w:bCs/>
          <w:color w:val="252525"/>
        </w:rPr>
        <w:t>agreement</w:t>
      </w:r>
      <w:r w:rsidRPr="0085548B">
        <w:rPr>
          <w:rFonts w:cstheme="minorHAnsi"/>
        </w:rPr>
        <w:t>.</w:t>
      </w:r>
      <w:r w:rsidR="000C302D">
        <w:rPr>
          <w:rFonts w:cstheme="minorHAnsi"/>
        </w:rPr>
        <w:t xml:space="preserve">  </w:t>
      </w:r>
      <w:r w:rsidR="000C302D" w:rsidRPr="000C302D">
        <w:rPr>
          <w:rFonts w:cstheme="minorHAnsi"/>
        </w:rPr>
        <w:t xml:space="preserve">Transmission of an executed counterpart of this </w:t>
      </w:r>
      <w:r w:rsidR="000C302D">
        <w:rPr>
          <w:rFonts w:cstheme="minorHAnsi"/>
        </w:rPr>
        <w:t>agreement</w:t>
      </w:r>
      <w:r w:rsidR="000C302D" w:rsidRPr="000C302D">
        <w:rPr>
          <w:rFonts w:cstheme="minorHAnsi"/>
        </w:rPr>
        <w:t xml:space="preserve"> (but, for the avoidance of doubt, not just a signature page) by e-mail (in PDF, JPEG or other agreed format) shall take effect as delivery of an executed counterpart of this </w:t>
      </w:r>
      <w:r w:rsidR="000C302D">
        <w:rPr>
          <w:rFonts w:cstheme="minorHAnsi"/>
        </w:rPr>
        <w:t>agreement</w:t>
      </w:r>
      <w:r w:rsidR="000C302D" w:rsidRPr="000C302D">
        <w:rPr>
          <w:rFonts w:cstheme="minorHAnsi"/>
        </w:rPr>
        <w:t xml:space="preserve">.  If either method of delivery is adopted, without prejudice to the validity of the </w:t>
      </w:r>
      <w:r w:rsidR="000C302D">
        <w:rPr>
          <w:rFonts w:cstheme="minorHAnsi"/>
        </w:rPr>
        <w:t>agreement</w:t>
      </w:r>
      <w:r w:rsidR="000C302D" w:rsidRPr="000C302D">
        <w:rPr>
          <w:rFonts w:cstheme="minorHAnsi"/>
        </w:rPr>
        <w:t xml:space="preserve"> thus made, each party shall provide the other with </w:t>
      </w:r>
      <w:r w:rsidR="000C302D">
        <w:rPr>
          <w:rFonts w:cstheme="minorHAnsi"/>
        </w:rPr>
        <w:t>an</w:t>
      </w:r>
      <w:r w:rsidR="000C302D" w:rsidRPr="000C302D">
        <w:rPr>
          <w:rFonts w:cstheme="minorHAnsi"/>
        </w:rPr>
        <w:t xml:space="preserve"> original counterpart as soon as reasonably possible thereafter</w:t>
      </w:r>
      <w:r w:rsidR="000C302D">
        <w:rPr>
          <w:rFonts w:cstheme="minorHAnsi"/>
        </w:rPr>
        <w:t>.</w:t>
      </w:r>
    </w:p>
    <w:p w14:paraId="74959E58" w14:textId="77777777" w:rsidR="0060073D" w:rsidRPr="0060073D" w:rsidRDefault="0060073D" w:rsidP="0060073D">
      <w:pPr>
        <w:pStyle w:val="FARLevel1Bold"/>
        <w:rPr>
          <w:rFonts w:cstheme="minorHAnsi"/>
        </w:rPr>
      </w:pPr>
      <w:r w:rsidRPr="0060073D">
        <w:rPr>
          <w:rFonts w:cstheme="minorHAnsi"/>
        </w:rPr>
        <w:t>INADEQUACY OF DAMAGES</w:t>
      </w:r>
    </w:p>
    <w:p w14:paraId="2AE88610" w14:textId="3E7DB8D6" w:rsidR="0060073D" w:rsidRDefault="0060073D" w:rsidP="0060073D">
      <w:pPr>
        <w:pStyle w:val="FARBody1"/>
        <w:ind w:left="900"/>
        <w:rPr>
          <w:rFonts w:cstheme="minorHAnsi"/>
        </w:rPr>
      </w:pPr>
      <w:r w:rsidRPr="0060073D">
        <w:rPr>
          <w:rFonts w:cstheme="minorHAnsi"/>
        </w:rPr>
        <w:t>The S</w:t>
      </w:r>
      <w:r>
        <w:rPr>
          <w:rFonts w:cstheme="minorHAnsi"/>
        </w:rPr>
        <w:t xml:space="preserve">eller </w:t>
      </w:r>
      <w:r w:rsidRPr="0060073D">
        <w:rPr>
          <w:rFonts w:cstheme="minorHAnsi"/>
        </w:rPr>
        <w:t>acknowledges and agrees that damages alone would not be an</w:t>
      </w:r>
      <w:r w:rsidR="00736166">
        <w:rPr>
          <w:rFonts w:cstheme="minorHAnsi"/>
        </w:rPr>
        <w:t xml:space="preserve"> adequate remedy for breach of C</w:t>
      </w:r>
      <w:r w:rsidRPr="0060073D">
        <w:rPr>
          <w:rFonts w:cstheme="minorHAnsi"/>
        </w:rPr>
        <w:t>lause</w:t>
      </w:r>
      <w:r w:rsidR="000C4F30">
        <w:rPr>
          <w:rFonts w:cstheme="minorHAnsi"/>
        </w:rPr>
        <w:t>s</w:t>
      </w:r>
      <w:r>
        <w:rPr>
          <w:rFonts w:cstheme="minorHAnsi"/>
        </w:rPr>
        <w:t xml:space="preserve"> </w:t>
      </w:r>
      <w:r w:rsidR="00727ADF">
        <w:rPr>
          <w:rFonts w:cstheme="minorHAnsi"/>
        </w:rPr>
        <w:t>3.2, 5, 8</w:t>
      </w:r>
      <w:r w:rsidR="000C4F30">
        <w:rPr>
          <w:rFonts w:cstheme="minorHAnsi"/>
        </w:rPr>
        <w:t>, 9.1</w:t>
      </w:r>
      <w:r w:rsidR="00727ADF">
        <w:rPr>
          <w:rFonts w:cstheme="minorHAnsi"/>
        </w:rPr>
        <w:t>.4, 10,</w:t>
      </w:r>
      <w:r w:rsidR="000C4F30">
        <w:rPr>
          <w:rFonts w:cstheme="minorHAnsi"/>
        </w:rPr>
        <w:t xml:space="preserve"> </w:t>
      </w:r>
      <w:r w:rsidR="00727ADF">
        <w:rPr>
          <w:rFonts w:cstheme="minorHAnsi"/>
        </w:rPr>
        <w:t>11 and 12.1</w:t>
      </w:r>
      <w:r>
        <w:rPr>
          <w:rFonts w:cstheme="minorHAnsi"/>
        </w:rPr>
        <w:t xml:space="preserve"> </w:t>
      </w:r>
      <w:r w:rsidRPr="0060073D">
        <w:rPr>
          <w:rFonts w:cstheme="minorHAnsi"/>
        </w:rPr>
        <w:t>by the S</w:t>
      </w:r>
      <w:r>
        <w:rPr>
          <w:rFonts w:cstheme="minorHAnsi"/>
        </w:rPr>
        <w:t>elle</w:t>
      </w:r>
      <w:r w:rsidRPr="0060073D">
        <w:rPr>
          <w:rFonts w:cstheme="minorHAnsi"/>
        </w:rPr>
        <w:t xml:space="preserve">r. Accordingly, the </w:t>
      </w:r>
      <w:r>
        <w:rPr>
          <w:rFonts w:cstheme="minorHAnsi"/>
        </w:rPr>
        <w:t>Buyer</w:t>
      </w:r>
      <w:r w:rsidRPr="0060073D">
        <w:rPr>
          <w:rFonts w:cstheme="minorHAnsi"/>
        </w:rPr>
        <w:t xml:space="preserve"> will be entitled, without having to prove special damages, to equitable relief (including injunction and specific performance) for any breach or threatened breach of such clause</w:t>
      </w:r>
      <w:r w:rsidR="000C4F30">
        <w:rPr>
          <w:rFonts w:cstheme="minorHAnsi"/>
        </w:rPr>
        <w:t>s</w:t>
      </w:r>
      <w:r w:rsidRPr="0060073D">
        <w:rPr>
          <w:rFonts w:cstheme="minorHAnsi"/>
        </w:rPr>
        <w:t xml:space="preserve"> by the </w:t>
      </w:r>
      <w:r>
        <w:rPr>
          <w:rFonts w:cstheme="minorHAnsi"/>
        </w:rPr>
        <w:t>Seller</w:t>
      </w:r>
      <w:r w:rsidRPr="0060073D">
        <w:rPr>
          <w:rFonts w:cstheme="minorHAnsi"/>
        </w:rPr>
        <w:t>.</w:t>
      </w:r>
    </w:p>
    <w:p w14:paraId="356BE376" w14:textId="77777777" w:rsidR="00984D07" w:rsidRPr="0060073D" w:rsidRDefault="00984D07" w:rsidP="0060073D">
      <w:pPr>
        <w:pStyle w:val="FARLevel1"/>
        <w:numPr>
          <w:ilvl w:val="0"/>
          <w:numId w:val="24"/>
        </w:numPr>
        <w:rPr>
          <w:rFonts w:cstheme="minorHAnsi"/>
          <w:b/>
        </w:rPr>
      </w:pPr>
      <w:r w:rsidRPr="0060073D">
        <w:rPr>
          <w:rFonts w:cstheme="minorHAnsi"/>
          <w:b/>
        </w:rPr>
        <w:t>GOVERNING LAW AND JURISDICTION</w:t>
      </w:r>
    </w:p>
    <w:p w14:paraId="070202EF" w14:textId="77777777" w:rsidR="00984D07" w:rsidRPr="0085548B" w:rsidRDefault="00984D07" w:rsidP="00F60F81">
      <w:pPr>
        <w:pStyle w:val="FARLevel2"/>
        <w:rPr>
          <w:rFonts w:cstheme="minorHAnsi"/>
        </w:rPr>
      </w:pPr>
      <w:r w:rsidRPr="0085548B">
        <w:rPr>
          <w:rFonts w:cstheme="minorHAnsi"/>
          <w:color w:val="000000"/>
        </w:rPr>
        <w:lastRenderedPageBreak/>
        <w:t xml:space="preserve">This </w:t>
      </w:r>
      <w:r w:rsidRPr="00207AE6">
        <w:rPr>
          <w:rFonts w:cstheme="minorHAnsi"/>
          <w:bCs/>
          <w:color w:val="252525"/>
        </w:rPr>
        <w:t>agreement</w:t>
      </w:r>
      <w:r w:rsidRPr="0085548B">
        <w:rPr>
          <w:rFonts w:cstheme="minorHAnsi"/>
          <w:color w:val="000000"/>
        </w:rPr>
        <w:t xml:space="preserve"> and any dispute or claim arising out of or in connection with it or its subject matter or formation (including non-contractual disputes or claims) shall be governed by and construed in accordance with the law of England and Wales.</w:t>
      </w:r>
    </w:p>
    <w:p w14:paraId="73372EDD" w14:textId="77777777" w:rsidR="00984D07" w:rsidRPr="0085548B" w:rsidRDefault="00984D07" w:rsidP="00F60F81">
      <w:pPr>
        <w:pStyle w:val="FARLevel2"/>
        <w:rPr>
          <w:rFonts w:cstheme="minorHAnsi"/>
        </w:rPr>
      </w:pPr>
      <w:r w:rsidRPr="0085548B">
        <w:rPr>
          <w:rFonts w:cstheme="minorHAnsi"/>
          <w:color w:val="000000"/>
        </w:rPr>
        <w:t xml:space="preserve">Each party irrevocably agrees that the courts of England and Wales have exclusive jurisdiction to settle any dispute or claim that arises out of or in connection with this </w:t>
      </w:r>
      <w:r w:rsidRPr="00180353">
        <w:rPr>
          <w:rFonts w:cstheme="minorHAnsi"/>
          <w:bCs/>
          <w:color w:val="252525"/>
        </w:rPr>
        <w:t>agreement</w:t>
      </w:r>
      <w:r w:rsidRPr="0085548B">
        <w:rPr>
          <w:rFonts w:cstheme="minorHAnsi"/>
          <w:color w:val="000000"/>
        </w:rPr>
        <w:t xml:space="preserve"> or its subject matter or formation (including non-contractual disputes or claims).</w:t>
      </w:r>
    </w:p>
    <w:p w14:paraId="270DBC4A" w14:textId="77777777" w:rsidR="004A18BA" w:rsidRDefault="00F60F81" w:rsidP="00F60F81">
      <w:pPr>
        <w:pStyle w:val="FARScheduleTitle"/>
        <w:rPr>
          <w:rFonts w:asciiTheme="minorHAnsi" w:hAnsiTheme="minorHAnsi" w:cstheme="minorHAnsi"/>
        </w:rPr>
      </w:pPr>
      <w:r w:rsidRPr="0085548B">
        <w:rPr>
          <w:rFonts w:asciiTheme="minorHAnsi" w:hAnsiTheme="minorHAnsi" w:cstheme="minorHAnsi"/>
        </w:rPr>
        <w:br w:type="page"/>
      </w:r>
      <w:r w:rsidRPr="0085548B">
        <w:rPr>
          <w:rFonts w:asciiTheme="minorHAnsi" w:hAnsiTheme="minorHAnsi" w:cstheme="minorHAnsi"/>
        </w:rPr>
        <w:lastRenderedPageBreak/>
        <w:br/>
      </w:r>
      <w:bookmarkStart w:id="37" w:name="_Ref486428406"/>
    </w:p>
    <w:p w14:paraId="54FD1ADA" w14:textId="77777777" w:rsidR="00D77D49" w:rsidRDefault="00D77D49" w:rsidP="004A18BA">
      <w:pPr>
        <w:pStyle w:val="FARScheduleTitle"/>
        <w:numPr>
          <w:ilvl w:val="0"/>
          <w:numId w:val="0"/>
        </w:numPr>
        <w:ind w:left="510"/>
        <w:rPr>
          <w:rFonts w:asciiTheme="minorHAnsi" w:hAnsiTheme="minorHAnsi" w:cstheme="minorHAnsi"/>
        </w:rPr>
      </w:pPr>
      <w:r>
        <w:rPr>
          <w:rFonts w:asciiTheme="minorHAnsi" w:hAnsiTheme="minorHAnsi" w:cstheme="minorHAnsi"/>
        </w:rPr>
        <w:t>Part A</w:t>
      </w:r>
    </w:p>
    <w:p w14:paraId="0CFC1156" w14:textId="77777777" w:rsidR="00984D07" w:rsidRDefault="00E87B09" w:rsidP="00D77D49">
      <w:pPr>
        <w:pStyle w:val="FARScheduleTitle"/>
        <w:numPr>
          <w:ilvl w:val="0"/>
          <w:numId w:val="0"/>
        </w:numPr>
        <w:ind w:left="510"/>
        <w:rPr>
          <w:rFonts w:asciiTheme="minorHAnsi" w:hAnsiTheme="minorHAnsi" w:cstheme="minorHAnsi"/>
        </w:rPr>
      </w:pPr>
      <w:r w:rsidRPr="0085548B">
        <w:rPr>
          <w:rFonts w:asciiTheme="minorHAnsi" w:hAnsiTheme="minorHAnsi" w:cstheme="minorHAnsi"/>
        </w:rPr>
        <w:t xml:space="preserve">The </w:t>
      </w:r>
      <w:bookmarkEnd w:id="37"/>
      <w:r w:rsidR="002F39E6">
        <w:rPr>
          <w:rFonts w:asciiTheme="minorHAnsi" w:hAnsiTheme="minorHAnsi" w:cstheme="minorHAnsi"/>
        </w:rPr>
        <w:t>Works</w:t>
      </w:r>
    </w:p>
    <w:p w14:paraId="3D31D88C" w14:textId="77777777" w:rsidR="000C4F30" w:rsidRPr="000C4F30" w:rsidRDefault="000C4F30" w:rsidP="004A18BA">
      <w:pPr>
        <w:pStyle w:val="FARSchedulePart"/>
        <w:numPr>
          <w:ilvl w:val="0"/>
          <w:numId w:val="0"/>
        </w:numPr>
        <w:ind w:left="57"/>
        <w:rPr>
          <w:i/>
        </w:rPr>
      </w:pPr>
      <w:r>
        <w:rPr>
          <w:i/>
        </w:rPr>
        <w:t>[Insert Description of Works</w:t>
      </w:r>
      <w:r w:rsidR="00123338">
        <w:rPr>
          <w:i/>
        </w:rPr>
        <w:t xml:space="preserve"> and include a detailed photograph or photographs of the Works</w:t>
      </w:r>
      <w:r>
        <w:rPr>
          <w:i/>
        </w:rPr>
        <w:t>]</w:t>
      </w:r>
    </w:p>
    <w:p w14:paraId="3C4D5790" w14:textId="77777777" w:rsidR="000C4F30" w:rsidRDefault="000C4F30" w:rsidP="004A18BA">
      <w:pPr>
        <w:pStyle w:val="FARSchedulePart"/>
        <w:numPr>
          <w:ilvl w:val="0"/>
          <w:numId w:val="0"/>
        </w:numPr>
        <w:ind w:left="57"/>
      </w:pPr>
    </w:p>
    <w:p w14:paraId="7E250DF2" w14:textId="77777777" w:rsidR="000C4F30" w:rsidRDefault="000C4F30" w:rsidP="004A18BA">
      <w:pPr>
        <w:pStyle w:val="FARSchedulePart"/>
        <w:numPr>
          <w:ilvl w:val="0"/>
          <w:numId w:val="0"/>
        </w:numPr>
        <w:ind w:left="57"/>
      </w:pPr>
    </w:p>
    <w:p w14:paraId="6E94E68F" w14:textId="77777777" w:rsidR="00D77D49" w:rsidRDefault="00D77D49" w:rsidP="004A18BA">
      <w:pPr>
        <w:pStyle w:val="FARSchedulePart"/>
        <w:numPr>
          <w:ilvl w:val="0"/>
          <w:numId w:val="0"/>
        </w:numPr>
        <w:ind w:left="57"/>
      </w:pPr>
      <w:r>
        <w:t>Part B</w:t>
      </w:r>
    </w:p>
    <w:p w14:paraId="615E00A5" w14:textId="77777777" w:rsidR="00D77D49" w:rsidRPr="00D77D49" w:rsidRDefault="00D77D49" w:rsidP="004A18BA">
      <w:pPr>
        <w:pStyle w:val="FARSchedule1"/>
        <w:numPr>
          <w:ilvl w:val="0"/>
          <w:numId w:val="0"/>
        </w:numPr>
        <w:jc w:val="center"/>
      </w:pPr>
      <w:r>
        <w:t>Consideration</w:t>
      </w:r>
    </w:p>
    <w:p w14:paraId="6E4BAE27" w14:textId="77777777" w:rsidR="004A18BA" w:rsidRDefault="004A18BA" w:rsidP="004A18BA">
      <w:pPr>
        <w:pStyle w:val="FARSchedule1"/>
        <w:numPr>
          <w:ilvl w:val="0"/>
          <w:numId w:val="0"/>
        </w:numPr>
      </w:pPr>
    </w:p>
    <w:p w14:paraId="686503CE" w14:textId="77777777" w:rsidR="00D978D8" w:rsidRDefault="007935B5" w:rsidP="007935B5">
      <w:pPr>
        <w:pStyle w:val="FARSchedule1"/>
        <w:numPr>
          <w:ilvl w:val="0"/>
          <w:numId w:val="0"/>
        </w:numPr>
        <w:ind w:left="850" w:hanging="850"/>
      </w:pPr>
      <w:r>
        <w:t>[</w:t>
      </w:r>
      <w:r w:rsidRPr="007935B5">
        <w:rPr>
          <w:i/>
        </w:rPr>
        <w:t>Option 1</w:t>
      </w:r>
      <w:r>
        <w:t xml:space="preserve"> - </w:t>
      </w:r>
      <w:r w:rsidR="00D77D49">
        <w:t>The Consideration payable for the Works shall be the sum of [</w:t>
      </w:r>
      <w:r w:rsidR="00D77D49">
        <w:sym w:font="Wingdings" w:char="F06C"/>
      </w:r>
      <w:r w:rsidR="00D77D49">
        <w:t>]</w:t>
      </w:r>
      <w:r w:rsidR="00D978D8">
        <w:rPr>
          <w:rStyle w:val="FootnoteReference"/>
        </w:rPr>
        <w:footnoteReference w:id="13"/>
      </w:r>
      <w:r w:rsidR="00731394">
        <w:t>]</w:t>
      </w:r>
      <w:r w:rsidR="00D978D8">
        <w:t>.</w:t>
      </w:r>
    </w:p>
    <w:p w14:paraId="064FD692" w14:textId="77777777" w:rsidR="00D77D49" w:rsidRPr="004A18BA" w:rsidRDefault="00731394" w:rsidP="00731394">
      <w:pPr>
        <w:pStyle w:val="FARSchedule1"/>
        <w:numPr>
          <w:ilvl w:val="0"/>
          <w:numId w:val="0"/>
        </w:numPr>
      </w:pPr>
      <w:r>
        <w:t>[</w:t>
      </w:r>
      <w:r>
        <w:rPr>
          <w:i/>
        </w:rPr>
        <w:t xml:space="preserve">Option 2 </w:t>
      </w:r>
      <w:r w:rsidR="00186F5A">
        <w:rPr>
          <w:i/>
        </w:rPr>
        <w:t>–</w:t>
      </w:r>
      <w:r>
        <w:rPr>
          <w:i/>
        </w:rPr>
        <w:t xml:space="preserve"> </w:t>
      </w:r>
      <w:r w:rsidR="00186F5A">
        <w:t>The Consideration payable for the Works shall be the sum of [</w:t>
      </w:r>
      <w:r w:rsidR="00186F5A">
        <w:sym w:font="Wingdings" w:char="F06C"/>
      </w:r>
      <w:r w:rsidR="00186F5A">
        <w:t>].</w:t>
      </w:r>
      <w:r w:rsidR="00186F5A">
        <w:rPr>
          <w:rStyle w:val="FootnoteReference"/>
        </w:rPr>
        <w:footnoteReference w:id="14"/>
      </w:r>
      <w:r w:rsidR="00347CF0">
        <w:t xml:space="preserve">  </w:t>
      </w:r>
      <w:r w:rsidR="004A18BA" w:rsidRPr="004A18BA">
        <w:t>In order to arrive at the [Pounds Sterling] amount of any Consideration, any Consideration expressed in another currency shall be converted into [Pounds Sterling] at an exchange rate which shall comprise the average of the final selling rates of Pounds Sterling for the currency in which the Consideration is expressed, as quoted by [xxx] Bank plc, in London, England as of the close of business on the last business day immediately prior to the date of Completion</w:t>
      </w:r>
      <w:r w:rsidR="00E5019D">
        <w:t>.</w:t>
      </w:r>
      <w:r w:rsidR="009D7703">
        <w:t>]</w:t>
      </w:r>
    </w:p>
    <w:p w14:paraId="3FE7659F" w14:textId="77777777" w:rsidR="00180353" w:rsidRPr="005E56B9" w:rsidRDefault="005E56B9" w:rsidP="005E56B9">
      <w:pPr>
        <w:spacing w:after="200" w:line="276" w:lineRule="auto"/>
        <w:rPr>
          <w:rFonts w:cstheme="minorHAnsi"/>
        </w:rPr>
      </w:pPr>
      <w:r w:rsidRPr="005E56B9">
        <w:rPr>
          <w:rFonts w:cstheme="minorHAnsi"/>
        </w:rPr>
        <w:t xml:space="preserve">The </w:t>
      </w:r>
      <w:r>
        <w:rPr>
          <w:rFonts w:cstheme="minorHAnsi"/>
        </w:rPr>
        <w:t>Consideration is</w:t>
      </w:r>
      <w:r w:rsidRPr="005E56B9">
        <w:rPr>
          <w:rFonts w:cstheme="minorHAnsi"/>
        </w:rPr>
        <w:t xml:space="preserve"> stated exclusive of VAT, which shall be added at the prevailing rate as applicable and paid by the </w:t>
      </w:r>
      <w:r>
        <w:rPr>
          <w:rFonts w:cstheme="minorHAnsi"/>
        </w:rPr>
        <w:t>Buyer</w:t>
      </w:r>
      <w:r w:rsidRPr="005E56B9">
        <w:rPr>
          <w:rFonts w:cstheme="minorHAnsi"/>
        </w:rPr>
        <w:t xml:space="preserve"> following delivery of a valid VAT invoice. The S</w:t>
      </w:r>
      <w:r>
        <w:rPr>
          <w:rFonts w:cstheme="minorHAnsi"/>
        </w:rPr>
        <w:t>elle</w:t>
      </w:r>
      <w:r w:rsidRPr="005E56B9">
        <w:rPr>
          <w:rFonts w:cstheme="minorHAnsi"/>
        </w:rPr>
        <w:t xml:space="preserve">r shall indemnify the </w:t>
      </w:r>
      <w:r>
        <w:rPr>
          <w:rFonts w:cstheme="minorHAnsi"/>
        </w:rPr>
        <w:t>Buyer</w:t>
      </w:r>
      <w:r w:rsidRPr="005E56B9">
        <w:rPr>
          <w:rFonts w:cstheme="minorHAnsi"/>
        </w:rPr>
        <w:t xml:space="preserve"> against any liability (including any interest, penalties or costs incurred) which is levied, demanded or assessed on the </w:t>
      </w:r>
      <w:r>
        <w:rPr>
          <w:rFonts w:cstheme="minorHAnsi"/>
        </w:rPr>
        <w:t>Buyer</w:t>
      </w:r>
      <w:r w:rsidRPr="005E56B9">
        <w:rPr>
          <w:rFonts w:cstheme="minorHAnsi"/>
        </w:rPr>
        <w:t xml:space="preserve"> at any time in respect of the S</w:t>
      </w:r>
      <w:r>
        <w:rPr>
          <w:rFonts w:cstheme="minorHAnsi"/>
        </w:rPr>
        <w:t>elle</w:t>
      </w:r>
      <w:r w:rsidRPr="005E56B9">
        <w:rPr>
          <w:rFonts w:cstheme="minorHAnsi"/>
        </w:rPr>
        <w:t>r’s failure to account for, or to pay, any VAT relating to payments made to the S</w:t>
      </w:r>
      <w:r>
        <w:rPr>
          <w:rFonts w:cstheme="minorHAnsi"/>
        </w:rPr>
        <w:t>elle</w:t>
      </w:r>
      <w:r w:rsidRPr="005E56B9">
        <w:rPr>
          <w:rFonts w:cstheme="minorHAnsi"/>
        </w:rPr>
        <w:t>r under this agreement</w:t>
      </w:r>
      <w:r w:rsidR="00180353" w:rsidRPr="005E56B9">
        <w:rPr>
          <w:rFonts w:cstheme="minorHAnsi"/>
        </w:rPr>
        <w:br w:type="page"/>
      </w:r>
    </w:p>
    <w:p w14:paraId="2B3262A6" w14:textId="77777777" w:rsidR="00180353" w:rsidRDefault="00AC0201" w:rsidP="00AC0201">
      <w:pPr>
        <w:pStyle w:val="FARBody"/>
        <w:jc w:val="center"/>
        <w:rPr>
          <w:b/>
        </w:rPr>
      </w:pPr>
      <w:r>
        <w:rPr>
          <w:b/>
        </w:rPr>
        <w:lastRenderedPageBreak/>
        <w:t>Schedule 2</w:t>
      </w:r>
    </w:p>
    <w:p w14:paraId="46FF44A2" w14:textId="77777777" w:rsidR="00AC0201" w:rsidRPr="00AC0201" w:rsidRDefault="00421B0B" w:rsidP="00AC0201">
      <w:pPr>
        <w:pStyle w:val="FARBody"/>
        <w:jc w:val="center"/>
        <w:rPr>
          <w:b/>
        </w:rPr>
      </w:pPr>
      <w:r>
        <w:rPr>
          <w:b/>
        </w:rPr>
        <w:t xml:space="preserve">First </w:t>
      </w:r>
      <w:r w:rsidR="00AC0201">
        <w:rPr>
          <w:b/>
        </w:rPr>
        <w:t>Condition Report</w:t>
      </w:r>
    </w:p>
    <w:p w14:paraId="49F8DBE2" w14:textId="77777777" w:rsidR="00AC0201" w:rsidRDefault="00AC0201">
      <w:pPr>
        <w:spacing w:after="200" w:line="276" w:lineRule="auto"/>
      </w:pPr>
      <w:r>
        <w:br w:type="page"/>
      </w:r>
    </w:p>
    <w:p w14:paraId="6B184F8E" w14:textId="77777777" w:rsidR="00180353" w:rsidRDefault="00180353" w:rsidP="00E805D9">
      <w:pPr>
        <w:pStyle w:val="FARBody"/>
      </w:pPr>
      <w:r>
        <w:lastRenderedPageBreak/>
        <w:t>This a</w:t>
      </w:r>
      <w:r w:rsidRPr="000011BF">
        <w:t>greement has been entered into on the date stated at the beginning of it.</w:t>
      </w:r>
    </w:p>
    <w:p w14:paraId="1EB0EE5A" w14:textId="77777777" w:rsidR="00180353" w:rsidRPr="005C4B84" w:rsidRDefault="00180353" w:rsidP="005E56B9">
      <w:pPr>
        <w:pStyle w:val="BodyText3"/>
      </w:pPr>
    </w:p>
    <w:p w14:paraId="04B4BE9A" w14:textId="77777777" w:rsidR="00180353" w:rsidRDefault="00180353">
      <w:pPr>
        <w:spacing w:after="200" w:line="276" w:lineRule="auto"/>
        <w:rPr>
          <w:rFonts w:cstheme="minorHAnsi"/>
        </w:rPr>
      </w:pPr>
      <w:r>
        <w:rPr>
          <w:rFonts w:cstheme="minorHAnsi"/>
        </w:rPr>
        <w:br w:type="page"/>
      </w:r>
    </w:p>
    <w:p w14:paraId="2500CD7F" w14:textId="77777777" w:rsidR="00180353" w:rsidRDefault="00180353" w:rsidP="00180353">
      <w:pPr>
        <w:pStyle w:val="FARAnnexureTitle"/>
      </w:pPr>
      <w:r>
        <w:lastRenderedPageBreak/>
        <w:br/>
      </w:r>
      <w:bookmarkStart w:id="38" w:name="_Ref486437869"/>
      <w:r>
        <w:t>Form of the Exercise Notice</w:t>
      </w:r>
      <w:bookmarkEnd w:id="38"/>
    </w:p>
    <w:p w14:paraId="2AD859C7" w14:textId="77777777" w:rsidR="00CE1746" w:rsidRPr="0085548B" w:rsidRDefault="00E55441" w:rsidP="00CE1746">
      <w:pPr>
        <w:pStyle w:val="FARDefinition1"/>
        <w:numPr>
          <w:ilvl w:val="0"/>
          <w:numId w:val="0"/>
        </w:numPr>
        <w:rPr>
          <w:rFonts w:cstheme="minorHAnsi"/>
          <w:b/>
        </w:rPr>
      </w:pPr>
      <w:r>
        <w:t>To:</w:t>
      </w:r>
      <w:r>
        <w:tab/>
      </w:r>
      <w:r w:rsidR="00CE1746">
        <w:rPr>
          <w:rFonts w:cstheme="minorHAnsi"/>
          <w:b/>
        </w:rPr>
        <w:t>[■</w:t>
      </w:r>
      <w:r w:rsidR="00CE1746" w:rsidRPr="0085548B">
        <w:rPr>
          <w:rFonts w:cstheme="minorHAnsi"/>
          <w:b/>
        </w:rPr>
        <w:t>]</w:t>
      </w:r>
      <w:r w:rsidR="00CE1746">
        <w:rPr>
          <w:rFonts w:cstheme="minorHAnsi"/>
          <w:b/>
        </w:rPr>
        <w:t xml:space="preserve"> </w:t>
      </w:r>
      <w:proofErr w:type="gramStart"/>
      <w:r w:rsidR="00CE1746">
        <w:rPr>
          <w:rFonts w:cstheme="minorHAnsi"/>
          <w:b/>
        </w:rPr>
        <w:t>( Seller</w:t>
      </w:r>
      <w:proofErr w:type="gramEnd"/>
      <w:r w:rsidR="00CE1746">
        <w:rPr>
          <w:rFonts w:cstheme="minorHAnsi"/>
          <w:b/>
        </w:rPr>
        <w:t>)</w:t>
      </w:r>
    </w:p>
    <w:p w14:paraId="48F8FC90" w14:textId="77777777" w:rsidR="00CE1746" w:rsidRDefault="00CE1746" w:rsidP="00CE1746">
      <w:pPr>
        <w:spacing w:after="120" w:line="276" w:lineRule="auto"/>
      </w:pPr>
    </w:p>
    <w:p w14:paraId="12FDEEEA" w14:textId="77777777" w:rsidR="00E55441" w:rsidRDefault="00E55441" w:rsidP="00E55441">
      <w:pPr>
        <w:spacing w:after="200" w:line="276" w:lineRule="auto"/>
      </w:pPr>
    </w:p>
    <w:p w14:paraId="32C34F3D" w14:textId="0DF9F1EA" w:rsidR="00E55441" w:rsidRDefault="00E55441" w:rsidP="00E55441">
      <w:pPr>
        <w:spacing w:after="200" w:line="276" w:lineRule="auto"/>
      </w:pPr>
      <w:r>
        <w:t>Dated:</w:t>
      </w:r>
      <w:r>
        <w:tab/>
        <w:t>[</w:t>
      </w:r>
      <w:r>
        <w:rPr>
          <w:rFonts w:cstheme="minorHAnsi"/>
        </w:rPr>
        <w:t>●</w:t>
      </w:r>
      <w:r w:rsidR="001A7B64">
        <w:t xml:space="preserve">] </w:t>
      </w:r>
    </w:p>
    <w:p w14:paraId="09C3B4E6" w14:textId="77777777" w:rsidR="00E55441" w:rsidRDefault="00E55441" w:rsidP="00E55441">
      <w:pPr>
        <w:spacing w:after="120" w:line="276" w:lineRule="auto"/>
      </w:pPr>
    </w:p>
    <w:p w14:paraId="33FF97F3" w14:textId="32B77829" w:rsidR="00E55441" w:rsidRDefault="00E55441" w:rsidP="00CE1746">
      <w:pPr>
        <w:pStyle w:val="FARDefinition1"/>
        <w:numPr>
          <w:ilvl w:val="0"/>
          <w:numId w:val="0"/>
        </w:numPr>
      </w:pPr>
      <w:r>
        <w:t>Terms defined in this Exercise Notice shall have the meaning given to them in the agreement between the Seller and</w:t>
      </w:r>
      <w:r w:rsidR="00CE1746">
        <w:rPr>
          <w:rFonts w:cstheme="minorHAnsi"/>
          <w:b/>
        </w:rPr>
        <w:t xml:space="preserve"> [■</w:t>
      </w:r>
      <w:r w:rsidR="00CE1746" w:rsidRPr="0085548B">
        <w:rPr>
          <w:rFonts w:cstheme="minorHAnsi"/>
          <w:b/>
        </w:rPr>
        <w:t>]</w:t>
      </w:r>
      <w:r w:rsidR="00CE1746">
        <w:rPr>
          <w:rFonts w:cstheme="minorHAnsi"/>
          <w:b/>
        </w:rPr>
        <w:t xml:space="preserve"> </w:t>
      </w:r>
      <w:r>
        <w:t>(</w:t>
      </w:r>
      <w:r w:rsidRPr="00E55441">
        <w:rPr>
          <w:b/>
        </w:rPr>
        <w:t>Buyer</w:t>
      </w:r>
      <w:r>
        <w:t xml:space="preserve">) dated [●] </w:t>
      </w:r>
      <w:r w:rsidR="000623E1">
        <w:tab/>
      </w:r>
      <w:r w:rsidR="000623E1">
        <w:tab/>
      </w:r>
      <w:r w:rsidR="000623E1">
        <w:tab/>
      </w:r>
      <w:r w:rsidR="001A7B64">
        <w:t>20</w:t>
      </w:r>
      <w:r w:rsidR="000623E1">
        <w:t>[●]</w:t>
      </w:r>
      <w:r>
        <w:t xml:space="preserve"> (</w:t>
      </w:r>
      <w:r w:rsidRPr="00E55441">
        <w:rPr>
          <w:b/>
        </w:rPr>
        <w:t>agreement</w:t>
      </w:r>
      <w:r>
        <w:t>), unless the context otherwise requires.</w:t>
      </w:r>
    </w:p>
    <w:p w14:paraId="6F750830" w14:textId="77777777" w:rsidR="00E55441" w:rsidRDefault="00E55441" w:rsidP="00E55441">
      <w:pPr>
        <w:spacing w:after="200" w:line="276" w:lineRule="auto"/>
      </w:pPr>
      <w:r>
        <w:t xml:space="preserve">We, the Buyer and the holder of the Option in respect of the </w:t>
      </w:r>
      <w:r w:rsidR="002F39E6">
        <w:t>Works</w:t>
      </w:r>
      <w:r>
        <w:t xml:space="preserve"> on the terms and subject to the conditions set out in the agreement, hereby:</w:t>
      </w:r>
    </w:p>
    <w:p w14:paraId="77C7FB24" w14:textId="77777777" w:rsidR="00E55441" w:rsidRDefault="00E55441" w:rsidP="00E55441">
      <w:pPr>
        <w:spacing w:after="200" w:line="276" w:lineRule="auto"/>
      </w:pPr>
      <w:r>
        <w:t>1.</w:t>
      </w:r>
      <w:r>
        <w:tab/>
        <w:t xml:space="preserve">exercise the Option in accordance with Clause </w:t>
      </w:r>
      <w:r w:rsidR="00D92180">
        <w:t xml:space="preserve">6 </w:t>
      </w:r>
      <w:r>
        <w:t>of the agreement; and</w:t>
      </w:r>
    </w:p>
    <w:p w14:paraId="4DFA8EE3" w14:textId="77777777" w:rsidR="00E55441" w:rsidRDefault="00E55441" w:rsidP="00E55441">
      <w:pPr>
        <w:spacing w:after="200" w:line="276" w:lineRule="auto"/>
        <w:ind w:left="720" w:hanging="720"/>
      </w:pPr>
      <w:r>
        <w:t>2.</w:t>
      </w:r>
      <w:r>
        <w:tab/>
        <w:t>propose that Completion takes place on [</w:t>
      </w:r>
      <w:r>
        <w:rPr>
          <w:i/>
        </w:rPr>
        <w:t xml:space="preserve">insert date no less than five (5) and no more than ten (10 </w:t>
      </w:r>
      <w:r w:rsidRPr="00E55441">
        <w:rPr>
          <w:i/>
        </w:rPr>
        <w:t xml:space="preserve">Business Days after the date of </w:t>
      </w:r>
      <w:r>
        <w:rPr>
          <w:i/>
        </w:rPr>
        <w:t>this</w:t>
      </w:r>
      <w:r w:rsidRPr="00E55441">
        <w:rPr>
          <w:i/>
        </w:rPr>
        <w:t xml:space="preserve"> Exercise Notice</w:t>
      </w:r>
      <w:r>
        <w:t>] in accordance with the terms of the agreement.</w:t>
      </w:r>
    </w:p>
    <w:p w14:paraId="20486937" w14:textId="77777777" w:rsidR="00E55441" w:rsidRDefault="00E55441" w:rsidP="00E55441">
      <w:pPr>
        <w:spacing w:after="200" w:line="276" w:lineRule="auto"/>
      </w:pPr>
    </w:p>
    <w:p w14:paraId="14F93927" w14:textId="77777777" w:rsidR="00180353" w:rsidRDefault="00CE1746">
      <w:pPr>
        <w:spacing w:after="200" w:line="276" w:lineRule="auto"/>
      </w:pPr>
      <w:r>
        <w:t xml:space="preserve">EXECUTED by </w:t>
      </w:r>
      <w:r w:rsidR="00180353">
        <w:br w:type="page"/>
      </w:r>
    </w:p>
    <w:p w14:paraId="38123C4C" w14:textId="77777777" w:rsidR="00180353" w:rsidRDefault="00180353" w:rsidP="00180353">
      <w:pPr>
        <w:pStyle w:val="FARAnnexureTitle"/>
      </w:pPr>
      <w:r>
        <w:lastRenderedPageBreak/>
        <w:br/>
      </w:r>
      <w:bookmarkStart w:id="39" w:name="_Ref486442806"/>
      <w:r>
        <w:t>Form of the Transfer Deed</w:t>
      </w:r>
      <w:bookmarkEnd w:id="39"/>
    </w:p>
    <w:p w14:paraId="2EA0131E" w14:textId="0C242D1E" w:rsidR="00180353" w:rsidRPr="002A3252" w:rsidRDefault="00180353" w:rsidP="00E805D9">
      <w:pPr>
        <w:pStyle w:val="FARBody"/>
      </w:pPr>
      <w:r>
        <w:rPr>
          <w:b/>
        </w:rPr>
        <w:t xml:space="preserve">THIS </w:t>
      </w:r>
      <w:r w:rsidRPr="002A3252">
        <w:rPr>
          <w:b/>
        </w:rPr>
        <w:t>DEED</w:t>
      </w:r>
      <w:r w:rsidR="00B14C3B">
        <w:t xml:space="preserve"> is made </w:t>
      </w:r>
      <w:proofErr w:type="gramStart"/>
      <w:r w:rsidR="00B14C3B">
        <w:t xml:space="preserve">on  </w:t>
      </w:r>
      <w:r w:rsidR="00CE21E2">
        <w:tab/>
      </w:r>
      <w:proofErr w:type="gramEnd"/>
      <w:r w:rsidR="00CE21E2">
        <w:tab/>
      </w:r>
      <w:r w:rsidR="00CE21E2">
        <w:tab/>
      </w:r>
      <w:r w:rsidR="00CE21E2">
        <w:tab/>
      </w:r>
      <w:r w:rsidR="00CE21E2">
        <w:tab/>
      </w:r>
      <w:r w:rsidR="00CE21E2">
        <w:tab/>
      </w:r>
      <w:r w:rsidR="00CE21E2">
        <w:tab/>
      </w:r>
      <w:r w:rsidR="00CE21E2">
        <w:tab/>
      </w:r>
      <w:r w:rsidR="00CE21E2">
        <w:tab/>
      </w:r>
      <w:r w:rsidR="001A7B64">
        <w:t>20</w:t>
      </w:r>
      <w:r w:rsidR="00CE21E2">
        <w:rPr>
          <w:rFonts w:ascii="Arial" w:hAnsi="Arial" w:cs="Arial"/>
        </w:rPr>
        <w:t>[■</w:t>
      </w:r>
      <w:r w:rsidR="00CE21E2" w:rsidRPr="00180353">
        <w:rPr>
          <w:rFonts w:ascii="Arial" w:hAnsi="Arial" w:cs="Arial"/>
        </w:rPr>
        <w:t>]</w:t>
      </w:r>
    </w:p>
    <w:p w14:paraId="4E0A21C4" w14:textId="77777777" w:rsidR="00180353" w:rsidRPr="005C649D" w:rsidRDefault="00180353" w:rsidP="00E805D9">
      <w:pPr>
        <w:pStyle w:val="FARBody"/>
        <w:rPr>
          <w:b/>
        </w:rPr>
      </w:pPr>
      <w:r w:rsidRPr="005C649D">
        <w:rPr>
          <w:b/>
        </w:rPr>
        <w:t>BETWEEN</w:t>
      </w:r>
    </w:p>
    <w:p w14:paraId="75BE3B0F" w14:textId="77777777" w:rsidR="00180353" w:rsidRPr="00180353" w:rsidRDefault="00180353" w:rsidP="00180353">
      <w:pPr>
        <w:pStyle w:val="FARParties"/>
        <w:numPr>
          <w:ilvl w:val="0"/>
          <w:numId w:val="20"/>
        </w:numPr>
        <w:rPr>
          <w:rFonts w:ascii="Arial" w:hAnsi="Arial" w:cs="Arial"/>
        </w:rPr>
      </w:pPr>
      <w:r>
        <w:rPr>
          <w:rFonts w:ascii="Arial" w:hAnsi="Arial" w:cs="Arial"/>
        </w:rPr>
        <w:t>[■</w:t>
      </w:r>
      <w:r w:rsidRPr="00180353">
        <w:rPr>
          <w:rFonts w:ascii="Arial" w:hAnsi="Arial" w:cs="Arial"/>
        </w:rPr>
        <w:t>]</w:t>
      </w:r>
      <w:r>
        <w:rPr>
          <w:rFonts w:ascii="Arial" w:hAnsi="Arial" w:cs="Arial"/>
        </w:rPr>
        <w:t xml:space="preserve"> </w:t>
      </w:r>
      <w:r w:rsidRPr="00180353">
        <w:rPr>
          <w:rFonts w:ascii="Arial" w:hAnsi="Arial" w:cs="Arial"/>
        </w:rPr>
        <w:t>(</w:t>
      </w:r>
      <w:r w:rsidRPr="00180353">
        <w:rPr>
          <w:rFonts w:ascii="Arial" w:hAnsi="Arial" w:cs="Arial"/>
          <w:b/>
        </w:rPr>
        <w:t>Seller</w:t>
      </w:r>
      <w:r w:rsidR="00B14C3B">
        <w:rPr>
          <w:rFonts w:ascii="Arial" w:hAnsi="Arial" w:cs="Arial"/>
        </w:rPr>
        <w:t>)</w:t>
      </w:r>
      <w:r>
        <w:rPr>
          <w:rFonts w:ascii="Arial" w:hAnsi="Arial" w:cs="Arial"/>
        </w:rPr>
        <w:t>; and</w:t>
      </w:r>
    </w:p>
    <w:p w14:paraId="1DECAD01" w14:textId="77777777" w:rsidR="00180353" w:rsidRPr="00CE1746" w:rsidRDefault="00CE1746" w:rsidP="00CE1746">
      <w:pPr>
        <w:pStyle w:val="FARParties"/>
        <w:numPr>
          <w:ilvl w:val="0"/>
          <w:numId w:val="20"/>
        </w:numPr>
        <w:rPr>
          <w:rFonts w:cstheme="minorHAnsi"/>
          <w:b/>
        </w:rPr>
      </w:pPr>
      <w:r w:rsidRPr="00CE1746">
        <w:rPr>
          <w:rFonts w:cstheme="minorHAnsi"/>
          <w:b/>
        </w:rPr>
        <w:t>[■</w:t>
      </w:r>
      <w:r>
        <w:rPr>
          <w:rFonts w:cstheme="minorHAnsi"/>
          <w:b/>
        </w:rPr>
        <w:t xml:space="preserve">] </w:t>
      </w:r>
      <w:r w:rsidR="00180353">
        <w:t>(</w:t>
      </w:r>
      <w:r w:rsidR="00180353" w:rsidRPr="00CE1746">
        <w:rPr>
          <w:b/>
        </w:rPr>
        <w:t>Buyer</w:t>
      </w:r>
      <w:r w:rsidR="00180353">
        <w:t>)</w:t>
      </w:r>
    </w:p>
    <w:p w14:paraId="1BB5D143" w14:textId="77777777" w:rsidR="00B14C3B" w:rsidRDefault="00180353" w:rsidP="00180353">
      <w:pPr>
        <w:pStyle w:val="FARParties"/>
        <w:numPr>
          <w:ilvl w:val="0"/>
          <w:numId w:val="0"/>
        </w:numPr>
        <w:rPr>
          <w:b/>
        </w:rPr>
      </w:pPr>
      <w:r w:rsidRPr="00180353">
        <w:rPr>
          <w:b/>
        </w:rPr>
        <w:t xml:space="preserve">AND IS SUPPLEMENTAL TO </w:t>
      </w:r>
    </w:p>
    <w:p w14:paraId="2929BF46" w14:textId="4D4D0038" w:rsidR="00180353" w:rsidRPr="00180353" w:rsidRDefault="00180353" w:rsidP="00180353">
      <w:pPr>
        <w:pStyle w:val="FARParties"/>
        <w:numPr>
          <w:ilvl w:val="0"/>
          <w:numId w:val="0"/>
        </w:numPr>
        <w:rPr>
          <w:b/>
        </w:rPr>
      </w:pPr>
      <w:r w:rsidRPr="00180353">
        <w:t xml:space="preserve">an </w:t>
      </w:r>
      <w:r>
        <w:t xml:space="preserve">Option Agreement dated </w:t>
      </w:r>
      <w:r w:rsidR="004A5011">
        <w:tab/>
      </w:r>
      <w:r w:rsidR="004A5011">
        <w:tab/>
      </w:r>
      <w:r w:rsidR="004A5011">
        <w:tab/>
      </w:r>
      <w:r w:rsidR="001A7B64">
        <w:t>20</w:t>
      </w:r>
      <w:r w:rsidR="004A5011">
        <w:t>[</w:t>
      </w:r>
      <w:r w:rsidR="004A5011" w:rsidRPr="00180353">
        <w:rPr>
          <w:rFonts w:cstheme="minorHAnsi"/>
        </w:rPr>
        <w:t>■</w:t>
      </w:r>
      <w:r w:rsidR="004A5011" w:rsidRPr="00180353">
        <w:t xml:space="preserve">] </w:t>
      </w:r>
      <w:r w:rsidRPr="00180353">
        <w:t>between the Seller and the Buyer</w:t>
      </w:r>
      <w:r w:rsidRPr="00180353">
        <w:rPr>
          <w:b/>
        </w:rPr>
        <w:t xml:space="preserve"> </w:t>
      </w:r>
      <w:r w:rsidRPr="00180353">
        <w:t>(</w:t>
      </w:r>
      <w:r w:rsidRPr="00180353">
        <w:rPr>
          <w:b/>
        </w:rPr>
        <w:t>Option</w:t>
      </w:r>
      <w:r>
        <w:t xml:space="preserve"> </w:t>
      </w:r>
      <w:r w:rsidRPr="00180353">
        <w:rPr>
          <w:b/>
        </w:rPr>
        <w:t>Agreement</w:t>
      </w:r>
      <w:r w:rsidRPr="00180353">
        <w:t>)</w:t>
      </w:r>
      <w:r w:rsidR="00B14C3B">
        <w:t>.</w:t>
      </w:r>
    </w:p>
    <w:p w14:paraId="419BA24B" w14:textId="77777777" w:rsidR="00180353" w:rsidRPr="00667563" w:rsidRDefault="00180353" w:rsidP="00E805D9">
      <w:pPr>
        <w:pStyle w:val="FARBody"/>
      </w:pPr>
      <w:r w:rsidRPr="005C649D">
        <w:rPr>
          <w:b/>
        </w:rPr>
        <w:t>NOW THIS DEED WITNESSES</w:t>
      </w:r>
      <w:r w:rsidRPr="005668AF">
        <w:t xml:space="preserve"> </w:t>
      </w:r>
      <w:r>
        <w:t>as follows:</w:t>
      </w:r>
    </w:p>
    <w:p w14:paraId="0AADE420" w14:textId="77777777" w:rsidR="00180353" w:rsidRPr="00180353" w:rsidRDefault="00180353" w:rsidP="00180353">
      <w:pPr>
        <w:pStyle w:val="FARLevel1"/>
        <w:numPr>
          <w:ilvl w:val="0"/>
          <w:numId w:val="22"/>
        </w:numPr>
      </w:pPr>
      <w:r w:rsidRPr="00180353">
        <w:t xml:space="preserve">Words and phrases defined or otherwise interpreted in the </w:t>
      </w:r>
      <w:r>
        <w:t xml:space="preserve">Option </w:t>
      </w:r>
      <w:r w:rsidRPr="00180353">
        <w:t>Agreement and not otherwise defined in this Deed shall have the same</w:t>
      </w:r>
      <w:r>
        <w:t xml:space="preserve"> meaning when used in this Deed.</w:t>
      </w:r>
      <w:r w:rsidR="00144361">
        <w:t xml:space="preserve">  Words and phrases defined in this Deed shall have the meaning ascribed to them herein when used in this Deed.</w:t>
      </w:r>
    </w:p>
    <w:p w14:paraId="4C156109" w14:textId="77777777" w:rsidR="00180353" w:rsidRPr="00180353" w:rsidRDefault="00180353" w:rsidP="003B1F0C">
      <w:pPr>
        <w:pStyle w:val="FARLevel1"/>
      </w:pPr>
      <w:r w:rsidRPr="00180353">
        <w:t>The Seller</w:t>
      </w:r>
      <w:r>
        <w:t xml:space="preserve"> hereby t</w:t>
      </w:r>
      <w:r w:rsidRPr="00180353">
        <w:t xml:space="preserve">ransfers with full title guarantee </w:t>
      </w:r>
      <w:r w:rsidR="00AD4B27">
        <w:t xml:space="preserve">all rights, title and interest in and to </w:t>
      </w:r>
      <w:r w:rsidRPr="00180353">
        <w:t xml:space="preserve">the </w:t>
      </w:r>
      <w:r w:rsidR="002F39E6">
        <w:t>Works</w:t>
      </w:r>
      <w:r w:rsidRPr="00180353">
        <w:t xml:space="preserve"> to the Buyer free from all</w:t>
      </w:r>
      <w:r>
        <w:t xml:space="preserve"> </w:t>
      </w:r>
      <w:r w:rsidR="00AD4B27">
        <w:t>Encumbrances</w:t>
      </w:r>
      <w:r>
        <w:t>.</w:t>
      </w:r>
    </w:p>
    <w:p w14:paraId="6B38860F" w14:textId="77777777" w:rsidR="00180353" w:rsidRPr="00180353" w:rsidRDefault="00180353" w:rsidP="00180353">
      <w:pPr>
        <w:pStyle w:val="FARLevel1"/>
      </w:pPr>
      <w:r w:rsidRPr="00180353">
        <w:t xml:space="preserve">Risk in and title to the </w:t>
      </w:r>
      <w:r w:rsidR="002F39E6">
        <w:t>Works</w:t>
      </w:r>
      <w:r w:rsidRPr="00180353">
        <w:t xml:space="preserve"> will pass to the</w:t>
      </w:r>
      <w:r>
        <w:t xml:space="preserve"> Buyer on the date of this Deed.</w:t>
      </w:r>
    </w:p>
    <w:p w14:paraId="727BEDF3" w14:textId="77777777" w:rsidR="00180353" w:rsidRPr="00180353" w:rsidRDefault="00180353" w:rsidP="00180353">
      <w:pPr>
        <w:pStyle w:val="FARLevel1"/>
      </w:pPr>
      <w:r w:rsidRPr="00180353">
        <w:t>The Seller warrants and represents to the Buyer on the date of this Deed that:</w:t>
      </w:r>
    </w:p>
    <w:p w14:paraId="176470E6" w14:textId="77777777" w:rsidR="00180353" w:rsidRDefault="00180353" w:rsidP="00180353">
      <w:pPr>
        <w:pStyle w:val="FARLevel2"/>
        <w:tabs>
          <w:tab w:val="clear" w:pos="851"/>
          <w:tab w:val="num" w:pos="850"/>
        </w:tabs>
      </w:pPr>
      <w:r w:rsidRPr="00180353">
        <w:t xml:space="preserve">it is the sole legal and beneficial owner of the </w:t>
      </w:r>
      <w:r w:rsidR="002F39E6">
        <w:t>Works</w:t>
      </w:r>
      <w:r w:rsidR="003B1F0C">
        <w:t xml:space="preserve"> and the </w:t>
      </w:r>
      <w:r w:rsidR="002F39E6">
        <w:t>Works</w:t>
      </w:r>
      <w:r w:rsidR="003B1F0C">
        <w:t xml:space="preserve"> </w:t>
      </w:r>
      <w:r w:rsidR="00B6015C">
        <w:t>are</w:t>
      </w:r>
      <w:r w:rsidR="003B1F0C">
        <w:t xml:space="preserve"> free from any Encumbrances</w:t>
      </w:r>
      <w:r w:rsidR="006B648F">
        <w:t>;</w:t>
      </w:r>
      <w:r w:rsidRPr="00180353">
        <w:t xml:space="preserve"> </w:t>
      </w:r>
    </w:p>
    <w:p w14:paraId="034BF782" w14:textId="77777777" w:rsidR="006B648F" w:rsidRDefault="00180353" w:rsidP="006B648F">
      <w:pPr>
        <w:pStyle w:val="FARLevel2"/>
        <w:rPr>
          <w:rFonts w:ascii="Arial" w:hAnsi="Arial"/>
        </w:rPr>
      </w:pPr>
      <w:r w:rsidRPr="00180353">
        <w:rPr>
          <w:rFonts w:ascii="Arial" w:hAnsi="Arial"/>
        </w:rPr>
        <w:t>it has full power</w:t>
      </w:r>
      <w:r w:rsidR="006B648F">
        <w:rPr>
          <w:rFonts w:ascii="Arial" w:hAnsi="Arial"/>
        </w:rPr>
        <w:t>, capacity</w:t>
      </w:r>
      <w:r w:rsidRPr="00180353">
        <w:rPr>
          <w:rFonts w:ascii="Arial" w:hAnsi="Arial"/>
        </w:rPr>
        <w:t xml:space="preserve"> and authority to</w:t>
      </w:r>
      <w:r w:rsidR="006B648F">
        <w:rPr>
          <w:rFonts w:ascii="Arial" w:hAnsi="Arial"/>
        </w:rPr>
        <w:t>:</w:t>
      </w:r>
      <w:r w:rsidRPr="00180353">
        <w:rPr>
          <w:rFonts w:ascii="Arial" w:hAnsi="Arial"/>
        </w:rPr>
        <w:t xml:space="preserve"> </w:t>
      </w:r>
    </w:p>
    <w:p w14:paraId="1462E270" w14:textId="77777777" w:rsidR="006B648F" w:rsidRDefault="006B648F" w:rsidP="006B648F">
      <w:pPr>
        <w:pStyle w:val="FARLevel3"/>
      </w:pPr>
      <w:r w:rsidRPr="006B648F">
        <w:t xml:space="preserve">enter into and to perform this </w:t>
      </w:r>
      <w:r>
        <w:t>Deed; and</w:t>
      </w:r>
    </w:p>
    <w:p w14:paraId="30959C9C" w14:textId="77777777" w:rsidR="00180353" w:rsidRPr="00180353" w:rsidRDefault="00180353" w:rsidP="006B648F">
      <w:pPr>
        <w:pStyle w:val="FARLevel3"/>
      </w:pPr>
      <w:r w:rsidRPr="006B648F">
        <w:rPr>
          <w:rFonts w:ascii="Arial" w:hAnsi="Arial"/>
        </w:rPr>
        <w:t xml:space="preserve">transfer the legal and beneficial ownership in the </w:t>
      </w:r>
      <w:r w:rsidR="002F39E6">
        <w:rPr>
          <w:rFonts w:ascii="Arial" w:hAnsi="Arial"/>
        </w:rPr>
        <w:t>Works</w:t>
      </w:r>
      <w:r w:rsidRPr="006B648F">
        <w:rPr>
          <w:rFonts w:ascii="Arial" w:hAnsi="Arial"/>
        </w:rPr>
        <w:t xml:space="preserve"> to the Buyer</w:t>
      </w:r>
      <w:r w:rsidR="006B648F">
        <w:rPr>
          <w:rFonts w:ascii="Arial" w:hAnsi="Arial"/>
        </w:rPr>
        <w:t>;</w:t>
      </w:r>
      <w:r w:rsidRPr="006B648F">
        <w:rPr>
          <w:rFonts w:ascii="Arial" w:hAnsi="Arial"/>
        </w:rPr>
        <w:t xml:space="preserve"> </w:t>
      </w:r>
    </w:p>
    <w:p w14:paraId="76A5E6CF" w14:textId="77777777" w:rsidR="006B648F" w:rsidRPr="006B648F" w:rsidRDefault="006B648F" w:rsidP="006B648F">
      <w:pPr>
        <w:pStyle w:val="FARLevel2"/>
      </w:pPr>
      <w:r w:rsidRPr="006B648F">
        <w:t xml:space="preserve">this </w:t>
      </w:r>
      <w:r>
        <w:t>Deed</w:t>
      </w:r>
      <w:r w:rsidRPr="006B648F">
        <w:t xml:space="preserve"> is executed by a duly authorised representative of </w:t>
      </w:r>
      <w:r>
        <w:t>the Seller and that</w:t>
      </w:r>
      <w:r w:rsidR="003B1F0C">
        <w:t>,</w:t>
      </w:r>
      <w:r>
        <w:t xml:space="preserve"> </w:t>
      </w:r>
      <w:r w:rsidRPr="006B648F">
        <w:t xml:space="preserve">once duly executed, this </w:t>
      </w:r>
      <w:r>
        <w:t>Deed</w:t>
      </w:r>
      <w:r w:rsidRPr="006B648F">
        <w:t xml:space="preserve"> will constitute </w:t>
      </w:r>
      <w:r>
        <w:t>the Seller's</w:t>
      </w:r>
      <w:r w:rsidRPr="006B648F">
        <w:t xml:space="preserve"> legal, valid and binding obligations</w:t>
      </w:r>
      <w:r>
        <w:t>;</w:t>
      </w:r>
    </w:p>
    <w:p w14:paraId="559480BE" w14:textId="77777777" w:rsidR="00E7111B" w:rsidRDefault="00E7111B" w:rsidP="003B1F0C">
      <w:pPr>
        <w:pStyle w:val="FARLevel2"/>
      </w:pPr>
      <w:r>
        <w:t>it has no knowledge of any Encumbrances (threatened or pending) nor knowledge of any facts or circumstances likely to give rise to any Encumbrances;</w:t>
      </w:r>
    </w:p>
    <w:p w14:paraId="3D1BE871" w14:textId="77777777" w:rsidR="00180353" w:rsidRPr="00180353" w:rsidRDefault="003B1F0C" w:rsidP="003B1F0C">
      <w:pPr>
        <w:pStyle w:val="FARLevel2"/>
      </w:pPr>
      <w:r w:rsidRPr="003B1F0C">
        <w:t xml:space="preserve">it is not aware of any challenges or disputes (pending or threatened) relating to the provenance of the </w:t>
      </w:r>
      <w:r w:rsidR="002F39E6">
        <w:t>Works</w:t>
      </w:r>
      <w:r w:rsidRPr="003B1F0C">
        <w:t xml:space="preserve"> and </w:t>
      </w:r>
      <w:r w:rsidR="00180353" w:rsidRPr="00180353">
        <w:t xml:space="preserve">it has provided the Buyer with all information concerning the provenance of the </w:t>
      </w:r>
      <w:r w:rsidR="002F39E6">
        <w:t>Works</w:t>
      </w:r>
      <w:r w:rsidR="00180353" w:rsidRPr="00180353">
        <w:t xml:space="preserve"> in the Seller’s </w:t>
      </w:r>
      <w:r>
        <w:t xml:space="preserve">control or </w:t>
      </w:r>
      <w:r w:rsidR="00180353" w:rsidRPr="00180353">
        <w:t xml:space="preserve">possession and has notified the Buyer in writing of any </w:t>
      </w:r>
      <w:r w:rsidR="006B648F">
        <w:t xml:space="preserve">and all </w:t>
      </w:r>
      <w:r w:rsidR="00180353" w:rsidRPr="00180353">
        <w:t xml:space="preserve">concerns </w:t>
      </w:r>
      <w:r w:rsidRPr="003B1F0C">
        <w:rPr>
          <w:rFonts w:ascii="Arial" w:hAnsi="Arial"/>
        </w:rPr>
        <w:t xml:space="preserve">enquiries, claims or other form of expression </w:t>
      </w:r>
      <w:r w:rsidR="00180353" w:rsidRPr="00180353">
        <w:t xml:space="preserve">of which it is aware </w:t>
      </w:r>
      <w:r w:rsidR="006B648F">
        <w:t xml:space="preserve">that are or have been </w:t>
      </w:r>
      <w:r w:rsidR="00180353" w:rsidRPr="00180353">
        <w:t xml:space="preserve">expressed </w:t>
      </w:r>
      <w:r w:rsidR="006B648F">
        <w:t xml:space="preserve">howsoever </w:t>
      </w:r>
      <w:r w:rsidR="00180353" w:rsidRPr="00180353">
        <w:t xml:space="preserve">by third parties in relation to the ownership </w:t>
      </w:r>
      <w:r w:rsidR="00B14C3B">
        <w:t xml:space="preserve">and/or provenance </w:t>
      </w:r>
      <w:r w:rsidR="00180353" w:rsidRPr="00180353">
        <w:t xml:space="preserve">of the </w:t>
      </w:r>
      <w:r w:rsidR="002F39E6">
        <w:t>Works</w:t>
      </w:r>
      <w:r w:rsidR="006B648F">
        <w:t>;</w:t>
      </w:r>
    </w:p>
    <w:p w14:paraId="72B114B5" w14:textId="77777777" w:rsidR="00B60155" w:rsidRPr="00B60155" w:rsidRDefault="00180353" w:rsidP="00E8282E">
      <w:pPr>
        <w:pStyle w:val="FARLevel2"/>
      </w:pPr>
      <w:r w:rsidRPr="00537C3E">
        <w:rPr>
          <w:rFonts w:ascii="Arial" w:hAnsi="Arial"/>
        </w:rPr>
        <w:t>to the best of the Seller’s knowledge</w:t>
      </w:r>
      <w:r w:rsidR="006B648F" w:rsidRPr="00537C3E">
        <w:rPr>
          <w:rFonts w:ascii="Arial" w:hAnsi="Arial"/>
        </w:rPr>
        <w:t>,</w:t>
      </w:r>
      <w:r w:rsidRPr="00537C3E">
        <w:rPr>
          <w:rFonts w:ascii="Arial" w:hAnsi="Arial"/>
        </w:rPr>
        <w:t xml:space="preserve"> </w:t>
      </w:r>
      <w:r w:rsidR="00B14C3B" w:rsidRPr="00537C3E">
        <w:rPr>
          <w:rFonts w:ascii="Arial" w:hAnsi="Arial"/>
        </w:rPr>
        <w:t>information and belief</w:t>
      </w:r>
      <w:r w:rsidR="00B60155">
        <w:rPr>
          <w:rFonts w:ascii="Arial" w:hAnsi="Arial"/>
        </w:rPr>
        <w:t>:</w:t>
      </w:r>
      <w:r w:rsidR="00D92180" w:rsidRPr="00537C3E">
        <w:rPr>
          <w:rFonts w:ascii="Arial" w:hAnsi="Arial"/>
        </w:rPr>
        <w:t xml:space="preserve"> </w:t>
      </w:r>
    </w:p>
    <w:p w14:paraId="0E7465E8" w14:textId="77777777" w:rsidR="00B60155" w:rsidRDefault="00180353" w:rsidP="00B60155">
      <w:pPr>
        <w:pStyle w:val="FARLevel3"/>
      </w:pPr>
      <w:r w:rsidRPr="006B648F">
        <w:t xml:space="preserve">the </w:t>
      </w:r>
      <w:r w:rsidR="002F39E6">
        <w:t>Works</w:t>
      </w:r>
      <w:r w:rsidRPr="006B648F">
        <w:t xml:space="preserve"> ha</w:t>
      </w:r>
      <w:r w:rsidR="00D92180">
        <w:t>ve</w:t>
      </w:r>
      <w:r w:rsidRPr="006B648F">
        <w:t xml:space="preserve"> not been imported into or exported from any country contrary to its laws</w:t>
      </w:r>
      <w:r w:rsidR="006B648F" w:rsidRPr="006B648F">
        <w:t>;</w:t>
      </w:r>
      <w:r w:rsidR="00B60155">
        <w:t xml:space="preserve"> and</w:t>
      </w:r>
    </w:p>
    <w:p w14:paraId="22763C64" w14:textId="77777777" w:rsidR="00E8282E" w:rsidRDefault="00E8282E" w:rsidP="00B60155">
      <w:pPr>
        <w:pStyle w:val="FARLevel3"/>
      </w:pPr>
      <w:bookmarkStart w:id="40" w:name="_Ref527529183"/>
      <w:r w:rsidRPr="00E8282E">
        <w:lastRenderedPageBreak/>
        <w:t xml:space="preserve">the Works were originally created by </w:t>
      </w:r>
      <w:r>
        <w:t>[</w:t>
      </w:r>
      <w:r>
        <w:sym w:font="Wingdings" w:char="F06C"/>
      </w:r>
      <w:r>
        <w:t>]</w:t>
      </w:r>
      <w:r w:rsidR="00537C3E">
        <w:t>; and</w:t>
      </w:r>
      <w:bookmarkEnd w:id="40"/>
    </w:p>
    <w:p w14:paraId="2CF78A44" w14:textId="77777777" w:rsidR="00180353" w:rsidRPr="00180353" w:rsidRDefault="00180353" w:rsidP="00227325">
      <w:pPr>
        <w:pStyle w:val="FARLevel2"/>
      </w:pPr>
      <w:r w:rsidRPr="00180353">
        <w:t xml:space="preserve">good and marketable title to the </w:t>
      </w:r>
      <w:r w:rsidR="002F39E6">
        <w:t>Works</w:t>
      </w:r>
      <w:r w:rsidRPr="00180353">
        <w:t xml:space="preserve"> will on Completion pass to the Buyer free </w:t>
      </w:r>
      <w:r w:rsidR="003B1F0C">
        <w:t>from</w:t>
      </w:r>
      <w:r w:rsidR="003B1F0C" w:rsidRPr="00180353">
        <w:t xml:space="preserve"> </w:t>
      </w:r>
      <w:r w:rsidR="003B1F0C">
        <w:t>any</w:t>
      </w:r>
      <w:r w:rsidR="003B1F0C" w:rsidRPr="00180353">
        <w:t xml:space="preserve"> </w:t>
      </w:r>
      <w:r w:rsidR="00DC41C9">
        <w:t>Encumbrances</w:t>
      </w:r>
      <w:r w:rsidR="00227325">
        <w:t xml:space="preserve"> </w:t>
      </w:r>
      <w:r w:rsidR="00227325">
        <w:rPr>
          <w:rFonts w:ascii="Arial" w:hAnsi="Arial"/>
        </w:rPr>
        <w:t>such that</w:t>
      </w:r>
      <w:r w:rsidR="00665E30">
        <w:rPr>
          <w:rFonts w:ascii="Arial" w:hAnsi="Arial"/>
        </w:rPr>
        <w:t>, upon Completion,</w:t>
      </w:r>
      <w:r w:rsidR="00227325">
        <w:rPr>
          <w:rFonts w:ascii="Arial" w:hAnsi="Arial"/>
        </w:rPr>
        <w:t xml:space="preserve"> </w:t>
      </w:r>
      <w:r w:rsidR="00227325" w:rsidRPr="00227325">
        <w:rPr>
          <w:rFonts w:ascii="Arial" w:hAnsi="Arial"/>
        </w:rPr>
        <w:t xml:space="preserve">the Buyer </w:t>
      </w:r>
      <w:r w:rsidR="00227325">
        <w:rPr>
          <w:rFonts w:ascii="Arial" w:hAnsi="Arial"/>
        </w:rPr>
        <w:t xml:space="preserve">has </w:t>
      </w:r>
      <w:r w:rsidR="00227325" w:rsidRPr="00227325">
        <w:rPr>
          <w:rFonts w:ascii="Arial" w:hAnsi="Arial"/>
        </w:rPr>
        <w:t xml:space="preserve">good and valid title and the exclusive and unrestricted right to possession of the </w:t>
      </w:r>
      <w:r w:rsidR="002F39E6">
        <w:rPr>
          <w:rFonts w:ascii="Arial" w:hAnsi="Arial"/>
        </w:rPr>
        <w:t>Works</w:t>
      </w:r>
      <w:r w:rsidR="006B648F">
        <w:t>.</w:t>
      </w:r>
    </w:p>
    <w:p w14:paraId="2F80268D" w14:textId="77777777" w:rsidR="00AD4B27" w:rsidRDefault="00AD4B27" w:rsidP="00180353">
      <w:pPr>
        <w:pStyle w:val="FARLevel1"/>
      </w:pPr>
      <w:r w:rsidRPr="00AD4B27">
        <w:t xml:space="preserve">The Seller agrees to indemnify and keep indemnified the Buyer against all losses damages and expenses arising from a breach of the Seller’s representations and warranties in </w:t>
      </w:r>
      <w:r>
        <w:t>clause 4</w:t>
      </w:r>
      <w:r w:rsidR="00B14C3B">
        <w:t xml:space="preserve"> above</w:t>
      </w:r>
      <w:r w:rsidR="00E8282E">
        <w:t xml:space="preserve"> and in relation to any breach of clause </w:t>
      </w:r>
      <w:r w:rsidR="00B60155">
        <w:t>4.6.2</w:t>
      </w:r>
      <w:r w:rsidR="00E8282E">
        <w:t xml:space="preserve"> </w:t>
      </w:r>
      <w:r w:rsidR="00625226">
        <w:t xml:space="preserve">of which the Buyer becomes aware within a period of twelve (12) months from the date of this Deed, the Buyer shall be entitled to </w:t>
      </w:r>
      <w:r w:rsidR="000E1C46">
        <w:t xml:space="preserve">serve written notice on the Seller </w:t>
      </w:r>
      <w:r w:rsidR="00A1310D">
        <w:t>demanding</w:t>
      </w:r>
      <w:r w:rsidR="000E1C46">
        <w:t xml:space="preserve"> </w:t>
      </w:r>
      <w:r w:rsidR="00A1310D">
        <w:t>repayment of the Consideration which shall be due and payable by the Seller to the Buyer as a debt within [</w:t>
      </w:r>
      <w:r w:rsidR="00A1310D">
        <w:sym w:font="Wingdings" w:char="F06C"/>
      </w:r>
      <w:r w:rsidR="00A1310D">
        <w:t>] days of service of such notice</w:t>
      </w:r>
      <w:r>
        <w:t>.</w:t>
      </w:r>
      <w:r w:rsidR="00A1310D">
        <w:t xml:space="preserve">  The Buyer shall </w:t>
      </w:r>
      <w:r w:rsidR="006E7EBF">
        <w:t xml:space="preserve">deliver the Works to the Seller on </w:t>
      </w:r>
      <w:r w:rsidR="00537C3E">
        <w:t>re</w:t>
      </w:r>
      <w:r w:rsidR="006E7EBF">
        <w:t>payment of the Consideration.</w:t>
      </w:r>
    </w:p>
    <w:p w14:paraId="6253AC83" w14:textId="77777777" w:rsidR="00180353" w:rsidRPr="00180353" w:rsidRDefault="00180353" w:rsidP="00180353">
      <w:pPr>
        <w:pStyle w:val="FARLevel1"/>
      </w:pPr>
      <w:r w:rsidRPr="00180353">
        <w:t>This Deed may be executed in two counterparts, each of which when executed shall constitute a duplicate original, but the counterparts shall together constitute the one Deed</w:t>
      </w:r>
      <w:r w:rsidR="000C302D">
        <w:t>.  Transmission of an executed counterpart of this Deed (but, for the avoidance of doubt, not just a signature page) by e-mail (in PDF, JPEG or other agreed format) shall take effect as delivery of an executed counterpart of this Deed.  If either method of delivery is adopted, without prejudice to the validity of the Deed thus made, each party shall provide the other with an original counterpart as soon as reasonably possible thereafter.</w:t>
      </w:r>
      <w:r w:rsidRPr="00180353">
        <w:t xml:space="preserve"> </w:t>
      </w:r>
    </w:p>
    <w:p w14:paraId="3F0E0DC2" w14:textId="77777777" w:rsidR="00180353" w:rsidRPr="00180353" w:rsidRDefault="00180353" w:rsidP="00180353">
      <w:pPr>
        <w:pStyle w:val="FARLevel1"/>
      </w:pPr>
      <w:r w:rsidRPr="00180353">
        <w:t>This Deed and any dispute or claim arising out of or in connection with it or its subject matter or formation (including non-contractual disputes or claims) shall be governed by and construed in accordance with the law of England and Wales. Each party irrevocably agrees that the courts of England and Wales have exclusive jurisdiction to settle any dispute or claim that arises out of or in connection with this Deed or its subject matter or formation (including non-contractual disputes or claims).</w:t>
      </w:r>
    </w:p>
    <w:p w14:paraId="1932A219" w14:textId="77777777" w:rsidR="00180353" w:rsidRDefault="00180353" w:rsidP="00CE1746">
      <w:pPr>
        <w:pStyle w:val="FARBody"/>
      </w:pPr>
      <w:r w:rsidRPr="005668AF">
        <w:rPr>
          <w:b/>
        </w:rPr>
        <w:t>IN WITNESS</w:t>
      </w:r>
      <w:r w:rsidRPr="005668AF">
        <w:t xml:space="preserve"> whereof the parties hereto have executed this instrument as a Deed on the date first before written</w:t>
      </w:r>
    </w:p>
    <w:p w14:paraId="46814BA9" w14:textId="77777777" w:rsidR="00CE21E2" w:rsidRDefault="00CE21E2">
      <w:pPr>
        <w:spacing w:after="200" w:line="276" w:lineRule="auto"/>
      </w:pPr>
    </w:p>
    <w:sectPr w:rsidR="00CE21E2">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6D9B" w14:textId="77777777" w:rsidR="00BE6C21" w:rsidRDefault="00BE6C21">
      <w:r>
        <w:separator/>
      </w:r>
    </w:p>
  </w:endnote>
  <w:endnote w:type="continuationSeparator" w:id="0">
    <w:p w14:paraId="32ABC98B" w14:textId="77777777" w:rsidR="00BE6C21" w:rsidRDefault="00B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9DA4" w14:textId="77777777" w:rsidR="005B5540" w:rsidRDefault="005B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8741" w14:textId="77777777" w:rsidR="005B5540" w:rsidRDefault="005B5540">
    <w:pPr>
      <w:widowControl w:val="0"/>
      <w:autoSpaceDE w:val="0"/>
      <w:autoSpaceDN w:val="0"/>
      <w:adjustRightInd w:val="0"/>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2ACB" w14:textId="77777777" w:rsidR="005B5540" w:rsidRDefault="005B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6F98" w14:textId="77777777" w:rsidR="00BE6C21" w:rsidRDefault="00BE6C21">
      <w:r>
        <w:separator/>
      </w:r>
    </w:p>
  </w:footnote>
  <w:footnote w:type="continuationSeparator" w:id="0">
    <w:p w14:paraId="0591886A" w14:textId="77777777" w:rsidR="00BE6C21" w:rsidRDefault="00BE6C21">
      <w:r>
        <w:continuationSeparator/>
      </w:r>
    </w:p>
  </w:footnote>
  <w:footnote w:id="1">
    <w:p w14:paraId="08C84C91" w14:textId="77777777" w:rsidR="001F219A" w:rsidRDefault="001F219A">
      <w:pPr>
        <w:pStyle w:val="FootnoteText"/>
      </w:pPr>
      <w:r>
        <w:rPr>
          <w:rStyle w:val="FootnoteReference"/>
        </w:rPr>
        <w:footnoteRef/>
      </w:r>
      <w:r>
        <w:t xml:space="preserve"> Drafting Note: this recital will only be required where more than one potential party has expressed an interest in purchasing the Works</w:t>
      </w:r>
      <w:r w:rsidR="00584159">
        <w:t xml:space="preserve">, in which case the Secretary of State or another public body will enter into the option agreement as Buyer. </w:t>
      </w:r>
      <w:r w:rsidR="00B35788">
        <w:t>The</w:t>
      </w:r>
      <w:r w:rsidR="00584159">
        <w:t xml:space="preserve"> public body</w:t>
      </w:r>
      <w:r w:rsidR="00B35788">
        <w:t xml:space="preserve"> </w:t>
      </w:r>
      <w:r>
        <w:t>will assign the Option Agreement to the interested party that has successfully raised the funds by a specified deadline, which would need to be sufficiently in advance of</w:t>
      </w:r>
      <w:r w:rsidR="00584159">
        <w:t xml:space="preserve"> the end of the Option Period. </w:t>
      </w:r>
      <w:r>
        <w:t xml:space="preserve">Where more than one interested party has raised the funds and is in a position to exercise the Option, the Seller will be given the opportunity </w:t>
      </w:r>
      <w:r w:rsidR="00584159">
        <w:t>to decide</w:t>
      </w:r>
      <w:r>
        <w:t xml:space="preserve"> to whom the Option Agreement should be assigned.</w:t>
      </w:r>
    </w:p>
  </w:footnote>
  <w:footnote w:id="2">
    <w:p w14:paraId="072E1A44" w14:textId="77777777" w:rsidR="00526D58" w:rsidRDefault="00526D58" w:rsidP="00526D58">
      <w:pPr>
        <w:pStyle w:val="FootnoteText"/>
      </w:pPr>
      <w:r>
        <w:rPr>
          <w:rStyle w:val="FootnoteReference"/>
        </w:rPr>
        <w:footnoteRef/>
      </w:r>
      <w:r>
        <w:t xml:space="preserve"> Drafting Note: To be included where Recital (B) is included.</w:t>
      </w:r>
    </w:p>
  </w:footnote>
  <w:footnote w:id="3">
    <w:p w14:paraId="0EB2500A" w14:textId="77777777" w:rsidR="00444F0C" w:rsidRDefault="00444F0C">
      <w:pPr>
        <w:pStyle w:val="FootnoteText"/>
      </w:pPr>
      <w:r>
        <w:rPr>
          <w:rStyle w:val="FootnoteReference"/>
        </w:rPr>
        <w:footnoteRef/>
      </w:r>
      <w:r>
        <w:t xml:space="preserve"> Drafting Note: in the circumstances envisaged in Drafting Note 1 these words should be omitted, as the First Condition Report w</w:t>
      </w:r>
      <w:r w:rsidR="00526D58">
        <w:t>ill</w:t>
      </w:r>
      <w:r>
        <w:t xml:space="preserve"> not be prepared by the Buyer </w:t>
      </w:r>
      <w:r w:rsidR="00526D58">
        <w:t xml:space="preserve">itself </w:t>
      </w:r>
      <w:r>
        <w:t>in those circumstances.</w:t>
      </w:r>
    </w:p>
  </w:footnote>
  <w:footnote w:id="4">
    <w:p w14:paraId="69B53EFC" w14:textId="77777777" w:rsidR="00F41F49" w:rsidRDefault="00F41F49">
      <w:pPr>
        <w:pStyle w:val="FootnoteText"/>
      </w:pPr>
      <w:r>
        <w:rPr>
          <w:rStyle w:val="FootnoteReference"/>
        </w:rPr>
        <w:footnoteRef/>
      </w:r>
      <w:r>
        <w:t xml:space="preserve"> Drafting Note: it is anticipated that the respective Solicitors of the parties will agree arrangements whereby the signed Transfer Deed will be held by the Buyer's solicitor to the order of the Seller's solicitor, i.e. that the Buyer's solicitor may not take any action in relation to the signed Transfer Deed without the consent of the Seller's solicitor, other than when the Exercise Notice has been served and Completion has taken place.</w:t>
      </w:r>
    </w:p>
  </w:footnote>
  <w:footnote w:id="5">
    <w:p w14:paraId="693E41F4" w14:textId="77777777" w:rsidR="005B5540" w:rsidRPr="00F03D74" w:rsidRDefault="005B5540">
      <w:pPr>
        <w:pStyle w:val="FootnoteText"/>
        <w:rPr>
          <w:szCs w:val="20"/>
        </w:rPr>
      </w:pPr>
      <w:r w:rsidRPr="00F03D74">
        <w:rPr>
          <w:rStyle w:val="FootnoteReference"/>
          <w:szCs w:val="20"/>
        </w:rPr>
        <w:footnoteRef/>
      </w:r>
      <w:r w:rsidRPr="00F03D74">
        <w:rPr>
          <w:szCs w:val="20"/>
        </w:rPr>
        <w:t xml:space="preserve"> </w:t>
      </w:r>
      <w:r w:rsidR="0063465B" w:rsidRPr="00F03D74">
        <w:rPr>
          <w:szCs w:val="20"/>
        </w:rPr>
        <w:t xml:space="preserve">Drafting Note: </w:t>
      </w:r>
      <w:r w:rsidR="009B7B37" w:rsidRPr="00F03D74">
        <w:rPr>
          <w:szCs w:val="20"/>
        </w:rPr>
        <w:t>Buyer to determine whether service by email is to be permitted.</w:t>
      </w:r>
    </w:p>
  </w:footnote>
  <w:footnote w:id="6">
    <w:p w14:paraId="147529E0" w14:textId="77777777" w:rsidR="00584159" w:rsidRDefault="00584159">
      <w:pPr>
        <w:pStyle w:val="FootnoteText"/>
      </w:pPr>
      <w:r>
        <w:rPr>
          <w:rStyle w:val="FootnoteReference"/>
        </w:rPr>
        <w:footnoteRef/>
      </w:r>
      <w:r>
        <w:t xml:space="preserve"> In the circumstances</w:t>
      </w:r>
      <w:r w:rsidRPr="00584159">
        <w:t xml:space="preserve"> </w:t>
      </w:r>
      <w:r>
        <w:t>envisaged in Drafting Note 1</w:t>
      </w:r>
      <w:r w:rsidR="00DF7AA1">
        <w:t>,</w:t>
      </w:r>
      <w:r>
        <w:t xml:space="preserve"> the Buyer’</w:t>
      </w:r>
      <w:r w:rsidR="00DF7AA1">
        <w:t>s share of the costs o</w:t>
      </w:r>
      <w:r>
        <w:t xml:space="preserve">f the Independent Condition Report </w:t>
      </w:r>
      <w:r w:rsidR="00DF7AA1">
        <w:t xml:space="preserve">will </w:t>
      </w:r>
      <w:r w:rsidR="00B60155">
        <w:t xml:space="preserve">normally </w:t>
      </w:r>
      <w:r w:rsidR="00DF7AA1">
        <w:t xml:space="preserve">be borne jointly by the potential assignees. </w:t>
      </w:r>
      <w:r>
        <w:t xml:space="preserve"> </w:t>
      </w:r>
    </w:p>
  </w:footnote>
  <w:footnote w:id="7">
    <w:p w14:paraId="6DD42FFE" w14:textId="77777777" w:rsidR="005B5540" w:rsidRPr="00F03D74" w:rsidRDefault="005B5540">
      <w:pPr>
        <w:pStyle w:val="FootnoteText"/>
        <w:rPr>
          <w:szCs w:val="20"/>
        </w:rPr>
      </w:pPr>
      <w:r w:rsidRPr="00F03D74">
        <w:rPr>
          <w:rStyle w:val="FootnoteReference"/>
          <w:szCs w:val="20"/>
        </w:rPr>
        <w:footnoteRef/>
      </w:r>
      <w:r w:rsidRPr="00F03D74">
        <w:rPr>
          <w:szCs w:val="20"/>
        </w:rPr>
        <w:t xml:space="preserve"> </w:t>
      </w:r>
      <w:r w:rsidR="00F03D74">
        <w:rPr>
          <w:szCs w:val="20"/>
        </w:rPr>
        <w:t xml:space="preserve">Drafting Note: </w:t>
      </w:r>
      <w:r w:rsidRPr="00F03D74">
        <w:rPr>
          <w:szCs w:val="20"/>
        </w:rPr>
        <w:t xml:space="preserve">To be completed following discussion </w:t>
      </w:r>
      <w:r w:rsidR="002C06BD" w:rsidRPr="00F03D74">
        <w:rPr>
          <w:szCs w:val="20"/>
        </w:rPr>
        <w:t>between the Seller and the Buyer</w:t>
      </w:r>
      <w:r w:rsidRPr="00F03D74">
        <w:rPr>
          <w:szCs w:val="20"/>
        </w:rPr>
        <w:t xml:space="preserve">. </w:t>
      </w:r>
    </w:p>
  </w:footnote>
  <w:footnote w:id="8">
    <w:p w14:paraId="00421744" w14:textId="77777777" w:rsidR="00E25E97" w:rsidRDefault="00E25E97">
      <w:pPr>
        <w:pStyle w:val="FootnoteText"/>
      </w:pPr>
      <w:r>
        <w:rPr>
          <w:rStyle w:val="FootnoteReference"/>
        </w:rPr>
        <w:footnoteRef/>
      </w:r>
      <w:r>
        <w:t xml:space="preserve"> </w:t>
      </w:r>
      <w:r w:rsidR="00F03D74">
        <w:t xml:space="preserve">Drafting Note: </w:t>
      </w:r>
      <w:r>
        <w:t>The Seller and the Buyer should agree the process in relation to delivery and when risk in the Works passes to the Buyer.</w:t>
      </w:r>
    </w:p>
  </w:footnote>
  <w:footnote w:id="9">
    <w:p w14:paraId="02834614" w14:textId="77777777" w:rsidR="00525A2A" w:rsidRDefault="00525A2A">
      <w:pPr>
        <w:pStyle w:val="FootnoteText"/>
      </w:pPr>
      <w:r>
        <w:rPr>
          <w:rStyle w:val="FootnoteReference"/>
        </w:rPr>
        <w:footnoteRef/>
      </w:r>
      <w:r>
        <w:t xml:space="preserve"> Dra</w:t>
      </w:r>
      <w:r w:rsidR="00B35788">
        <w:t xml:space="preserve">fting Note: to be </w:t>
      </w:r>
      <w:r w:rsidR="00DF7AA1">
        <w:t>included only in the circumstances envisaged in Drafting Note 1.</w:t>
      </w:r>
    </w:p>
  </w:footnote>
  <w:footnote w:id="10">
    <w:p w14:paraId="01240D7E" w14:textId="77777777" w:rsidR="0009302B" w:rsidRDefault="0009302B">
      <w:pPr>
        <w:pStyle w:val="FootnoteText"/>
      </w:pPr>
      <w:r>
        <w:rPr>
          <w:rStyle w:val="FootnoteReference"/>
        </w:rPr>
        <w:footnoteRef/>
      </w:r>
      <w:r>
        <w:t xml:space="preserve"> </w:t>
      </w:r>
      <w:r w:rsidR="00F03D74">
        <w:t xml:space="preserve">Drafting Note: </w:t>
      </w:r>
      <w:r>
        <w:t>To consider whether this clause should be included, depending on the status of the Buyer.</w:t>
      </w:r>
    </w:p>
  </w:footnote>
  <w:footnote w:id="11">
    <w:p w14:paraId="5F263A4E" w14:textId="77777777" w:rsidR="00525A2A" w:rsidRDefault="00525A2A">
      <w:pPr>
        <w:pStyle w:val="FootnoteText"/>
      </w:pPr>
      <w:r>
        <w:rPr>
          <w:rStyle w:val="FootnoteReference"/>
        </w:rPr>
        <w:footnoteRef/>
      </w:r>
      <w:r>
        <w:t xml:space="preserve"> Drafting Note: to be </w:t>
      </w:r>
      <w:r w:rsidR="00F430E9">
        <w:t>included in the circumstances envisaged in Draft Note 1</w:t>
      </w:r>
      <w:r>
        <w:t>.</w:t>
      </w:r>
    </w:p>
  </w:footnote>
  <w:footnote w:id="12">
    <w:p w14:paraId="5897AE58" w14:textId="77777777" w:rsidR="00525A2A" w:rsidRDefault="00525A2A">
      <w:pPr>
        <w:pStyle w:val="FootnoteText"/>
      </w:pPr>
      <w:r>
        <w:rPr>
          <w:rStyle w:val="FootnoteReference"/>
        </w:rPr>
        <w:footnoteRef/>
      </w:r>
      <w:r>
        <w:t xml:space="preserve"> Drafting Note: </w:t>
      </w:r>
      <w:r w:rsidR="00F430E9">
        <w:t>to be included in the circumstances envisaged in Draft Note 1.</w:t>
      </w:r>
    </w:p>
  </w:footnote>
  <w:footnote w:id="13">
    <w:p w14:paraId="4E084128" w14:textId="77777777" w:rsidR="00D978D8" w:rsidRDefault="00D978D8">
      <w:pPr>
        <w:pStyle w:val="FootnoteText"/>
      </w:pPr>
      <w:r>
        <w:rPr>
          <w:rStyle w:val="FootnoteReference"/>
        </w:rPr>
        <w:footnoteRef/>
      </w:r>
      <w:r>
        <w:t xml:space="preserve"> </w:t>
      </w:r>
      <w:r w:rsidR="00F03D74" w:rsidRPr="002B6246">
        <w:t xml:space="preserve">Drafting Note: </w:t>
      </w:r>
      <w:r w:rsidR="007935B5" w:rsidRPr="002B6246">
        <w:t xml:space="preserve">for use in </w:t>
      </w:r>
      <w:r w:rsidR="00EC5126">
        <w:t xml:space="preserve">the following </w:t>
      </w:r>
      <w:r w:rsidR="007935B5" w:rsidRPr="002B6246">
        <w:t>case</w:t>
      </w:r>
      <w:r w:rsidR="00EC5126">
        <w:t>s:</w:t>
      </w:r>
      <w:r w:rsidR="007935B5" w:rsidRPr="002B6246">
        <w:t xml:space="preserve"> </w:t>
      </w:r>
      <w:r w:rsidR="00731394" w:rsidRPr="002B6246">
        <w:t>(</w:t>
      </w:r>
      <w:proofErr w:type="spellStart"/>
      <w:r w:rsidR="00731394" w:rsidRPr="002B6246">
        <w:t>i</w:t>
      </w:r>
      <w:proofErr w:type="spellEnd"/>
      <w:r w:rsidR="00731394" w:rsidRPr="002B6246">
        <w:t>)</w:t>
      </w:r>
      <w:r w:rsidR="00EC5126">
        <w:t xml:space="preserve"> where</w:t>
      </w:r>
      <w:r w:rsidR="00731394" w:rsidRPr="002B6246">
        <w:t xml:space="preserve"> </w:t>
      </w:r>
      <w:r w:rsidR="007935B5" w:rsidRPr="002B6246">
        <w:t>the Consideration</w:t>
      </w:r>
      <w:r w:rsidR="00347CF0" w:rsidRPr="002B6246">
        <w:t xml:space="preserve"> is</w:t>
      </w:r>
      <w:r w:rsidR="007935B5" w:rsidRPr="002B6246">
        <w:t xml:space="preserve"> to be</w:t>
      </w:r>
      <w:r w:rsidR="00EC5126">
        <w:t xml:space="preserve"> specified and paid in sterling; </w:t>
      </w:r>
      <w:r w:rsidR="00731394" w:rsidRPr="002B6246">
        <w:t xml:space="preserve">(ii) </w:t>
      </w:r>
      <w:r w:rsidR="007935B5" w:rsidRPr="002B6246">
        <w:t xml:space="preserve">where the </w:t>
      </w:r>
      <w:r w:rsidR="00731394" w:rsidRPr="002B6246">
        <w:t xml:space="preserve">Seller purchased the Works in a currency other than sterling and the </w:t>
      </w:r>
      <w:r w:rsidR="007935B5" w:rsidRPr="002B6246">
        <w:t xml:space="preserve">Buyer is content to pay the Consideration </w:t>
      </w:r>
      <w:r w:rsidR="00731394" w:rsidRPr="002B6246">
        <w:t>in that other currency.</w:t>
      </w:r>
    </w:p>
  </w:footnote>
  <w:footnote w:id="14">
    <w:p w14:paraId="2DB8778B" w14:textId="77777777" w:rsidR="00186F5A" w:rsidRDefault="00186F5A">
      <w:pPr>
        <w:pStyle w:val="FootnoteText"/>
      </w:pPr>
      <w:r>
        <w:rPr>
          <w:rStyle w:val="FootnoteReference"/>
        </w:rPr>
        <w:footnoteRef/>
      </w:r>
      <w:r>
        <w:t xml:space="preserve"> Drafting Note: for use where the Seller purchased the object in a currency other than sterling and the Consideration is expressed in that other currency </w:t>
      </w:r>
      <w:r w:rsidR="001151B9">
        <w:t xml:space="preserve">but the Buyer wishes to pay in sterling and bears </w:t>
      </w:r>
      <w:r>
        <w:t>the currency risk</w:t>
      </w:r>
      <w:r w:rsidR="001151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C0BE" w14:textId="27D1F99A" w:rsidR="005B5540" w:rsidRDefault="00BE6C21">
    <w:pPr>
      <w:pStyle w:val="Header"/>
    </w:pPr>
    <w:r>
      <w:rPr>
        <w:noProof/>
      </w:rPr>
      <w:pict w14:anchorId="08D32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14797" o:spid="_x0000_s2053" type="#_x0000_t136" style="position:absolute;margin-left:0;margin-top:0;width:646pt;height:64.6pt;rotation:315;z-index:-25165516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FA3A" w14:textId="55F2CE44" w:rsidR="005B5540" w:rsidRDefault="00BE6C21">
    <w:pPr>
      <w:widowControl w:val="0"/>
      <w:autoSpaceDE w:val="0"/>
      <w:autoSpaceDN w:val="0"/>
      <w:adjustRightInd w:val="0"/>
      <w:rPr>
        <w:rFonts w:ascii="Arial" w:hAnsi="Arial" w:cs="Arial"/>
        <w:sz w:val="24"/>
        <w:szCs w:val="24"/>
      </w:rPr>
    </w:pPr>
    <w:r>
      <w:rPr>
        <w:noProof/>
      </w:rPr>
      <w:pict w14:anchorId="5FAEF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14798" o:spid="_x0000_s2054" type="#_x0000_t136" style="position:absolute;margin-left:0;margin-top:0;width:646pt;height:64.6pt;rotation:315;z-index:-25165312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B8EB" w14:textId="48E212EA" w:rsidR="005B5540" w:rsidRDefault="00BE6C21">
    <w:pPr>
      <w:pStyle w:val="Header"/>
    </w:pPr>
    <w:r>
      <w:rPr>
        <w:noProof/>
      </w:rPr>
      <w:pict w14:anchorId="41AA9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14796" o:spid="_x0000_s2052" type="#_x0000_t136" style="position:absolute;margin-left:0;margin-top:0;width:646pt;height:64.6pt;rotation:315;z-index:-25165721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890263"/>
    <w:multiLevelType w:val="singleLevel"/>
    <w:tmpl w:val="C37B3671"/>
    <w:lvl w:ilvl="0">
      <w:numFmt w:val="decimal"/>
      <w:lvlText w:val="•"/>
      <w:lvlJc w:val="left"/>
      <w:rPr>
        <w:rFonts w:cs="Times New Roman"/>
      </w:rPr>
    </w:lvl>
  </w:abstractNum>
  <w:abstractNum w:abstractNumId="1" w15:restartNumberingAfterBreak="0">
    <w:nsid w:val="EA48CF6F"/>
    <w:multiLevelType w:val="singleLevel"/>
    <w:tmpl w:val="3951A47E"/>
    <w:lvl w:ilvl="0">
      <w:numFmt w:val="decimal"/>
      <w:lvlText w:val="•"/>
      <w:lvlJc w:val="left"/>
      <w:rPr>
        <w:rFonts w:cs="Times New Roman"/>
      </w:rPr>
    </w:lvl>
  </w:abstractNum>
  <w:abstractNum w:abstractNumId="2" w15:restartNumberingAfterBreak="0">
    <w:nsid w:val="04598A1B"/>
    <w:multiLevelType w:val="singleLevel"/>
    <w:tmpl w:val="46B5AA87"/>
    <w:lvl w:ilvl="0">
      <w:numFmt w:val="decimal"/>
      <w:lvlText w:val="•"/>
      <w:lvlJc w:val="left"/>
      <w:rPr>
        <w:rFonts w:cs="Times New Roman"/>
      </w:rPr>
    </w:lvl>
  </w:abstractNum>
  <w:abstractNum w:abstractNumId="3" w15:restartNumberingAfterBreak="0">
    <w:nsid w:val="0DC279C1"/>
    <w:multiLevelType w:val="singleLevel"/>
    <w:tmpl w:val="6FBD3B1E"/>
    <w:lvl w:ilvl="0">
      <w:numFmt w:val="decimal"/>
      <w:lvlText w:val="•"/>
      <w:lvlJc w:val="left"/>
      <w:rPr>
        <w:rFonts w:cs="Times New Roman"/>
      </w:rPr>
    </w:lvl>
  </w:abstractNum>
  <w:abstractNum w:abstractNumId="4" w15:restartNumberingAfterBreak="0">
    <w:nsid w:val="12FF7DE2"/>
    <w:multiLevelType w:val="singleLevel"/>
    <w:tmpl w:val="75D27B00"/>
    <w:lvl w:ilvl="0">
      <w:start w:val="1"/>
      <w:numFmt w:val="upperLetter"/>
      <w:lvlRestart w:val="0"/>
      <w:lvlText w:val="(%1)"/>
      <w:lvlJc w:val="left"/>
      <w:pPr>
        <w:tabs>
          <w:tab w:val="num" w:pos="850"/>
        </w:tabs>
        <w:ind w:left="850" w:hanging="850"/>
      </w:pPr>
    </w:lvl>
  </w:abstractNum>
  <w:abstractNum w:abstractNumId="5"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6" w15:restartNumberingAfterBreak="0">
    <w:nsid w:val="37171D65"/>
    <w:multiLevelType w:val="multilevel"/>
    <w:tmpl w:val="29DA05F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b w:val="0"/>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0"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1"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12" w15:restartNumberingAfterBreak="0">
    <w:nsid w:val="6B1224F7"/>
    <w:multiLevelType w:val="singleLevel"/>
    <w:tmpl w:val="E0EB1AE4"/>
    <w:lvl w:ilvl="0">
      <w:numFmt w:val="decimal"/>
      <w:lvlText w:val="•"/>
      <w:lvlJc w:val="left"/>
      <w:rPr>
        <w:rFonts w:cs="Times New Roman"/>
      </w:rPr>
    </w:lvl>
  </w:abstractNum>
  <w:abstractNum w:abstractNumId="13" w15:restartNumberingAfterBreak="0">
    <w:nsid w:val="6D9E0BEA"/>
    <w:multiLevelType w:val="singleLevel"/>
    <w:tmpl w:val="18329108"/>
    <w:lvl w:ilvl="0">
      <w:start w:val="1"/>
      <w:numFmt w:val="decimal"/>
      <w:lvlRestart w:val="0"/>
      <w:pStyle w:val="FARParties"/>
      <w:isLgl/>
      <w:lvlText w:val="(%1)"/>
      <w:lvlJc w:val="left"/>
      <w:pPr>
        <w:tabs>
          <w:tab w:val="num" w:pos="850"/>
        </w:tabs>
        <w:ind w:left="850" w:hanging="850"/>
      </w:pPr>
      <w:rPr>
        <w:b w:val="0"/>
      </w:rPr>
    </w:lvl>
  </w:abstractNum>
  <w:abstractNum w:abstractNumId="14"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5" w15:restartNumberingAfterBreak="0">
    <w:nsid w:val="7352537C"/>
    <w:multiLevelType w:val="hybridMultilevel"/>
    <w:tmpl w:val="9A8802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2"/>
  </w:num>
  <w:num w:numId="3">
    <w:abstractNumId w:val="3"/>
  </w:num>
  <w:num w:numId="4">
    <w:abstractNumId w:val="0"/>
  </w:num>
  <w:num w:numId="5">
    <w:abstractNumId w:val="2"/>
  </w:num>
  <w:num w:numId="6">
    <w:abstractNumId w:val="15"/>
  </w:num>
  <w:num w:numId="7">
    <w:abstractNumId w:val="9"/>
  </w:num>
  <w:num w:numId="8">
    <w:abstractNumId w:val="11"/>
  </w:num>
  <w:num w:numId="9">
    <w:abstractNumId w:val="6"/>
  </w:num>
  <w:num w:numId="10">
    <w:abstractNumId w:val="13"/>
  </w:num>
  <w:num w:numId="11">
    <w:abstractNumId w:val="16"/>
  </w:num>
  <w:num w:numId="12">
    <w:abstractNumId w:val="14"/>
  </w:num>
  <w:num w:numId="13">
    <w:abstractNumId w:val="7"/>
  </w:num>
  <w:num w:numId="14">
    <w:abstractNumId w:val="8"/>
  </w:num>
  <w:num w:numId="15">
    <w:abstractNumId w:val="5"/>
  </w:num>
  <w:num w:numId="16">
    <w:abstractNumId w:val="10"/>
  </w:num>
  <w:num w:numId="17">
    <w:abstractNumId w:val="13"/>
    <w:lvlOverride w:ilvl="0">
      <w:startOverride w:val="1"/>
    </w:lvlOverride>
  </w:num>
  <w:num w:numId="18">
    <w:abstractNumId w:val="6"/>
  </w:num>
  <w:num w:numId="19">
    <w:abstractNumId w:val="6"/>
  </w:num>
  <w:num w:numId="20">
    <w:abstractNumId w:val="13"/>
    <w:lvlOverride w:ilvl="0">
      <w:startOverride w:val="1"/>
    </w:lvlOverride>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10"/>
  </w:num>
  <w:num w:numId="24">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zQAYnMjU0MLUyUdpeDU4uLM/DyQAsNaAGXKGRQsAAAA"/>
    <w:docVar w:name="FSAuthor1stName" w:val="Laura"/>
    <w:docVar w:name="FSAuthorDept" w:val="Commercial"/>
    <w:docVar w:name="FSAuthorEmail" w:val="laura.coombes@wbd-uk.com"/>
    <w:docVar w:name="FSAuthorExt" w:val="+44 (0)117 989 6677"/>
    <w:docVar w:name="FSAuthorFax" w:val="0345 415 6900"/>
    <w:docVar w:name="FSAuthorLogon" w:val="LC15"/>
    <w:docVar w:name="FSAuthorName" w:val="Laura Coombes"/>
    <w:docVar w:name="FSAuthorOffice" w:val="Bristol"/>
    <w:docVar w:name="FSAuthorStaffReference" w:val="lc15"/>
    <w:docVar w:name="FSAuthorSurname" w:val="Coombes"/>
    <w:docVar w:name="FSAuthorTitle" w:val="Associate"/>
    <w:docVar w:name="FSClientName" w:val="RM3786 Department for DCMS"/>
    <w:docVar w:name="FSClientNumber" w:val="461489"/>
    <w:docVar w:name="FSDocClass" w:val="AGREEMENT"/>
    <w:docVar w:name="FSDocNumber" w:val="151503994"/>
    <w:docVar w:name="FSDocumentDescription" w:val="DCMS : Option Agreement - WBD amends 16 October 2018"/>
    <w:docVar w:name="FSDocVersion" w:val="4"/>
    <w:docVar w:name="FSMatterDesc" w:val="RM3786 Review of Export Licensing System for Objects of Cultural Interest"/>
    <w:docVar w:name="FSMatterManager" w:val="RAD"/>
    <w:docVar w:name="FSMatterNumber" w:val="00001"/>
    <w:docVar w:name="FSTypist" w:val="GJ3"/>
    <w:docVar w:name="FSTypistExt" w:val="+44 (0)117 989 6560"/>
    <w:docVar w:name="FSTypistLogon" w:val="GJ3"/>
    <w:docVar w:name="FSTypistName" w:val="Gareth Jones"/>
    <w:docVar w:name="FSTypistStaffReference" w:val="gj3"/>
    <w:docVar w:name="zOfferToOpen" w:val="True"/>
    <w:docVar w:name="zOfferToOpenDocDatabase" w:val="Active"/>
    <w:docVar w:name="zOfferToOpenDocNo" w:val="151048043"/>
    <w:docVar w:name="zOfferToOpenDocVers" w:val="3"/>
    <w:docVar w:name="zRegisteredOfficeInFootersBad" w:val="False"/>
  </w:docVars>
  <w:rsids>
    <w:rsidRoot w:val="00107E98"/>
    <w:rsid w:val="000264C6"/>
    <w:rsid w:val="00044C88"/>
    <w:rsid w:val="00045775"/>
    <w:rsid w:val="00051E53"/>
    <w:rsid w:val="0005486A"/>
    <w:rsid w:val="00057302"/>
    <w:rsid w:val="000623E1"/>
    <w:rsid w:val="0007014B"/>
    <w:rsid w:val="000705CB"/>
    <w:rsid w:val="0007611D"/>
    <w:rsid w:val="00076783"/>
    <w:rsid w:val="00083941"/>
    <w:rsid w:val="0009302B"/>
    <w:rsid w:val="000C302D"/>
    <w:rsid w:val="000C4F30"/>
    <w:rsid w:val="000C6208"/>
    <w:rsid w:val="000C70CE"/>
    <w:rsid w:val="000D4B5D"/>
    <w:rsid w:val="000E0ABD"/>
    <w:rsid w:val="000E1C46"/>
    <w:rsid w:val="000E36EC"/>
    <w:rsid w:val="000E4C18"/>
    <w:rsid w:val="00107E98"/>
    <w:rsid w:val="001151B9"/>
    <w:rsid w:val="00123338"/>
    <w:rsid w:val="00144361"/>
    <w:rsid w:val="00151A53"/>
    <w:rsid w:val="001602A9"/>
    <w:rsid w:val="0016584E"/>
    <w:rsid w:val="0016780A"/>
    <w:rsid w:val="00167BC2"/>
    <w:rsid w:val="0017517E"/>
    <w:rsid w:val="00180353"/>
    <w:rsid w:val="001821F2"/>
    <w:rsid w:val="00186F5A"/>
    <w:rsid w:val="001A01B6"/>
    <w:rsid w:val="001A3940"/>
    <w:rsid w:val="001A7B64"/>
    <w:rsid w:val="001D4A0B"/>
    <w:rsid w:val="001E1F22"/>
    <w:rsid w:val="001E2900"/>
    <w:rsid w:val="001F219A"/>
    <w:rsid w:val="00201416"/>
    <w:rsid w:val="00207AE6"/>
    <w:rsid w:val="00207B0C"/>
    <w:rsid w:val="002268CF"/>
    <w:rsid w:val="00227325"/>
    <w:rsid w:val="002318E3"/>
    <w:rsid w:val="002370F7"/>
    <w:rsid w:val="002403F9"/>
    <w:rsid w:val="00240724"/>
    <w:rsid w:val="00243E2D"/>
    <w:rsid w:val="0025063F"/>
    <w:rsid w:val="00285B8E"/>
    <w:rsid w:val="002A5111"/>
    <w:rsid w:val="002B22D0"/>
    <w:rsid w:val="002B6246"/>
    <w:rsid w:val="002B75E8"/>
    <w:rsid w:val="002C06BD"/>
    <w:rsid w:val="002C2094"/>
    <w:rsid w:val="002F39E6"/>
    <w:rsid w:val="003037B7"/>
    <w:rsid w:val="00335A2B"/>
    <w:rsid w:val="00336A33"/>
    <w:rsid w:val="00346E16"/>
    <w:rsid w:val="00347CF0"/>
    <w:rsid w:val="00374F96"/>
    <w:rsid w:val="00383E71"/>
    <w:rsid w:val="0039259D"/>
    <w:rsid w:val="003B1F0C"/>
    <w:rsid w:val="003C64E4"/>
    <w:rsid w:val="003C775F"/>
    <w:rsid w:val="003E2141"/>
    <w:rsid w:val="003E35FD"/>
    <w:rsid w:val="003E7261"/>
    <w:rsid w:val="0040332D"/>
    <w:rsid w:val="00413281"/>
    <w:rsid w:val="00416AF3"/>
    <w:rsid w:val="00421B0B"/>
    <w:rsid w:val="00430912"/>
    <w:rsid w:val="00444F0C"/>
    <w:rsid w:val="00444F5D"/>
    <w:rsid w:val="004460B4"/>
    <w:rsid w:val="00451E95"/>
    <w:rsid w:val="00466593"/>
    <w:rsid w:val="00473E15"/>
    <w:rsid w:val="00485050"/>
    <w:rsid w:val="0048692B"/>
    <w:rsid w:val="00491EE1"/>
    <w:rsid w:val="0049481A"/>
    <w:rsid w:val="004958AC"/>
    <w:rsid w:val="004A18BA"/>
    <w:rsid w:val="004A238D"/>
    <w:rsid w:val="004A5011"/>
    <w:rsid w:val="004A7121"/>
    <w:rsid w:val="004C156F"/>
    <w:rsid w:val="004D1834"/>
    <w:rsid w:val="004D6E63"/>
    <w:rsid w:val="004D7609"/>
    <w:rsid w:val="004E6B36"/>
    <w:rsid w:val="00525A2A"/>
    <w:rsid w:val="00526D58"/>
    <w:rsid w:val="00533C3F"/>
    <w:rsid w:val="005357D5"/>
    <w:rsid w:val="00537C3E"/>
    <w:rsid w:val="005534D7"/>
    <w:rsid w:val="00556F7C"/>
    <w:rsid w:val="0056541E"/>
    <w:rsid w:val="00577341"/>
    <w:rsid w:val="00584159"/>
    <w:rsid w:val="005A149A"/>
    <w:rsid w:val="005A327E"/>
    <w:rsid w:val="005B0FE7"/>
    <w:rsid w:val="005B5540"/>
    <w:rsid w:val="005E172D"/>
    <w:rsid w:val="005E1B10"/>
    <w:rsid w:val="005E56B9"/>
    <w:rsid w:val="005F57B1"/>
    <w:rsid w:val="0060073D"/>
    <w:rsid w:val="00602A15"/>
    <w:rsid w:val="0060403E"/>
    <w:rsid w:val="006131D5"/>
    <w:rsid w:val="00625226"/>
    <w:rsid w:val="0063465B"/>
    <w:rsid w:val="00662B37"/>
    <w:rsid w:val="00665E30"/>
    <w:rsid w:val="006840B6"/>
    <w:rsid w:val="00692531"/>
    <w:rsid w:val="006A7C34"/>
    <w:rsid w:val="006B2C15"/>
    <w:rsid w:val="006B5382"/>
    <w:rsid w:val="006B648F"/>
    <w:rsid w:val="006D596D"/>
    <w:rsid w:val="006D6BBB"/>
    <w:rsid w:val="006E7EBF"/>
    <w:rsid w:val="00700DD2"/>
    <w:rsid w:val="00712E6F"/>
    <w:rsid w:val="00716269"/>
    <w:rsid w:val="00724978"/>
    <w:rsid w:val="00727ADF"/>
    <w:rsid w:val="00731394"/>
    <w:rsid w:val="00736166"/>
    <w:rsid w:val="00745184"/>
    <w:rsid w:val="007540E0"/>
    <w:rsid w:val="00757B2F"/>
    <w:rsid w:val="00765C32"/>
    <w:rsid w:val="00766300"/>
    <w:rsid w:val="00792C53"/>
    <w:rsid w:val="007935B5"/>
    <w:rsid w:val="00793E4B"/>
    <w:rsid w:val="00795F80"/>
    <w:rsid w:val="007A1D63"/>
    <w:rsid w:val="007B67EE"/>
    <w:rsid w:val="007C19E9"/>
    <w:rsid w:val="007C255B"/>
    <w:rsid w:val="007C7393"/>
    <w:rsid w:val="007D7C34"/>
    <w:rsid w:val="007E0C60"/>
    <w:rsid w:val="007F373F"/>
    <w:rsid w:val="0081026D"/>
    <w:rsid w:val="00813FB6"/>
    <w:rsid w:val="00815245"/>
    <w:rsid w:val="00830851"/>
    <w:rsid w:val="008418CA"/>
    <w:rsid w:val="0085548B"/>
    <w:rsid w:val="00881270"/>
    <w:rsid w:val="008822C5"/>
    <w:rsid w:val="00882793"/>
    <w:rsid w:val="00895350"/>
    <w:rsid w:val="008A70FB"/>
    <w:rsid w:val="008B40A0"/>
    <w:rsid w:val="008B4363"/>
    <w:rsid w:val="008C768C"/>
    <w:rsid w:val="008D4A0C"/>
    <w:rsid w:val="008E1046"/>
    <w:rsid w:val="008E543A"/>
    <w:rsid w:val="008F2DCE"/>
    <w:rsid w:val="008F5944"/>
    <w:rsid w:val="009032E0"/>
    <w:rsid w:val="00903FAA"/>
    <w:rsid w:val="00914A41"/>
    <w:rsid w:val="00932E20"/>
    <w:rsid w:val="009338DB"/>
    <w:rsid w:val="009521BF"/>
    <w:rsid w:val="009568A7"/>
    <w:rsid w:val="00956AF6"/>
    <w:rsid w:val="0096520D"/>
    <w:rsid w:val="00972A89"/>
    <w:rsid w:val="00974F6F"/>
    <w:rsid w:val="00976591"/>
    <w:rsid w:val="009809EF"/>
    <w:rsid w:val="00984A4A"/>
    <w:rsid w:val="00984D07"/>
    <w:rsid w:val="009B68CE"/>
    <w:rsid w:val="009B7B37"/>
    <w:rsid w:val="009C4C24"/>
    <w:rsid w:val="009C69E6"/>
    <w:rsid w:val="009D00FB"/>
    <w:rsid w:val="009D1B8E"/>
    <w:rsid w:val="009D55B9"/>
    <w:rsid w:val="009D674A"/>
    <w:rsid w:val="009D7703"/>
    <w:rsid w:val="009E2FA1"/>
    <w:rsid w:val="009E3C83"/>
    <w:rsid w:val="009F26CA"/>
    <w:rsid w:val="00A050FB"/>
    <w:rsid w:val="00A05123"/>
    <w:rsid w:val="00A107FE"/>
    <w:rsid w:val="00A1310D"/>
    <w:rsid w:val="00A15472"/>
    <w:rsid w:val="00A2641F"/>
    <w:rsid w:val="00A325E0"/>
    <w:rsid w:val="00A328E8"/>
    <w:rsid w:val="00A361FB"/>
    <w:rsid w:val="00A37B47"/>
    <w:rsid w:val="00A4399E"/>
    <w:rsid w:val="00A61589"/>
    <w:rsid w:val="00A70995"/>
    <w:rsid w:val="00A71410"/>
    <w:rsid w:val="00A74C96"/>
    <w:rsid w:val="00AA06A9"/>
    <w:rsid w:val="00AA237D"/>
    <w:rsid w:val="00AB020A"/>
    <w:rsid w:val="00AB5CF8"/>
    <w:rsid w:val="00AC0201"/>
    <w:rsid w:val="00AC1C8E"/>
    <w:rsid w:val="00AC57EB"/>
    <w:rsid w:val="00AD4B27"/>
    <w:rsid w:val="00B14C3B"/>
    <w:rsid w:val="00B175C6"/>
    <w:rsid w:val="00B35788"/>
    <w:rsid w:val="00B36706"/>
    <w:rsid w:val="00B40089"/>
    <w:rsid w:val="00B4388B"/>
    <w:rsid w:val="00B53C08"/>
    <w:rsid w:val="00B60155"/>
    <w:rsid w:val="00B6015C"/>
    <w:rsid w:val="00B63C75"/>
    <w:rsid w:val="00B66050"/>
    <w:rsid w:val="00B84C35"/>
    <w:rsid w:val="00BA319B"/>
    <w:rsid w:val="00BE343F"/>
    <w:rsid w:val="00BE6C21"/>
    <w:rsid w:val="00C02817"/>
    <w:rsid w:val="00C129F0"/>
    <w:rsid w:val="00C14797"/>
    <w:rsid w:val="00C24FA3"/>
    <w:rsid w:val="00C33684"/>
    <w:rsid w:val="00C4584C"/>
    <w:rsid w:val="00C9328A"/>
    <w:rsid w:val="00C943F7"/>
    <w:rsid w:val="00CA3CC8"/>
    <w:rsid w:val="00CB6799"/>
    <w:rsid w:val="00CB749A"/>
    <w:rsid w:val="00CC11F6"/>
    <w:rsid w:val="00CC162E"/>
    <w:rsid w:val="00CC2DC8"/>
    <w:rsid w:val="00CD21E8"/>
    <w:rsid w:val="00CE1746"/>
    <w:rsid w:val="00CE21E2"/>
    <w:rsid w:val="00CF2F98"/>
    <w:rsid w:val="00CF73D2"/>
    <w:rsid w:val="00D02A94"/>
    <w:rsid w:val="00D0520F"/>
    <w:rsid w:val="00D05EF5"/>
    <w:rsid w:val="00D1731E"/>
    <w:rsid w:val="00D17744"/>
    <w:rsid w:val="00D43B22"/>
    <w:rsid w:val="00D571BE"/>
    <w:rsid w:val="00D77D49"/>
    <w:rsid w:val="00D91F56"/>
    <w:rsid w:val="00D92180"/>
    <w:rsid w:val="00D978D8"/>
    <w:rsid w:val="00DB7FA2"/>
    <w:rsid w:val="00DC41C9"/>
    <w:rsid w:val="00DC6F85"/>
    <w:rsid w:val="00DF7AA1"/>
    <w:rsid w:val="00DF7BE9"/>
    <w:rsid w:val="00E02D3C"/>
    <w:rsid w:val="00E132AC"/>
    <w:rsid w:val="00E14691"/>
    <w:rsid w:val="00E158BE"/>
    <w:rsid w:val="00E15996"/>
    <w:rsid w:val="00E17219"/>
    <w:rsid w:val="00E25E97"/>
    <w:rsid w:val="00E27E66"/>
    <w:rsid w:val="00E35551"/>
    <w:rsid w:val="00E5019D"/>
    <w:rsid w:val="00E55441"/>
    <w:rsid w:val="00E70019"/>
    <w:rsid w:val="00E7111B"/>
    <w:rsid w:val="00E725E4"/>
    <w:rsid w:val="00E805D9"/>
    <w:rsid w:val="00E8083D"/>
    <w:rsid w:val="00E8282E"/>
    <w:rsid w:val="00E84048"/>
    <w:rsid w:val="00E87571"/>
    <w:rsid w:val="00E87B09"/>
    <w:rsid w:val="00E93661"/>
    <w:rsid w:val="00EB2A60"/>
    <w:rsid w:val="00EC5126"/>
    <w:rsid w:val="00EF42FD"/>
    <w:rsid w:val="00EF4C51"/>
    <w:rsid w:val="00F02513"/>
    <w:rsid w:val="00F03D74"/>
    <w:rsid w:val="00F06FC7"/>
    <w:rsid w:val="00F136BC"/>
    <w:rsid w:val="00F31B08"/>
    <w:rsid w:val="00F41F49"/>
    <w:rsid w:val="00F430E9"/>
    <w:rsid w:val="00F547C8"/>
    <w:rsid w:val="00F60F81"/>
    <w:rsid w:val="00F61EF3"/>
    <w:rsid w:val="00F7246A"/>
    <w:rsid w:val="00F726DA"/>
    <w:rsid w:val="00F76971"/>
    <w:rsid w:val="00F87AD6"/>
    <w:rsid w:val="00FA1EAD"/>
    <w:rsid w:val="00FC1120"/>
    <w:rsid w:val="00FC3193"/>
    <w:rsid w:val="00FD1AEB"/>
    <w:rsid w:val="00FD676B"/>
    <w:rsid w:val="00FD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234345D"/>
  <w14:defaultImageDpi w14:val="96"/>
  <w15:docId w15:val="{CFE9A838-81AF-47EA-893A-0591182F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4"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55441"/>
    <w:pPr>
      <w:spacing w:after="0" w:line="240" w:lineRule="auto"/>
    </w:pPr>
    <w:rPr>
      <w:rFonts w:eastAsia="Times New Roman"/>
    </w:rPr>
  </w:style>
  <w:style w:type="paragraph" w:styleId="Heading1">
    <w:name w:val="heading 1"/>
    <w:basedOn w:val="FARBody"/>
    <w:next w:val="Normal"/>
    <w:link w:val="Heading1Char"/>
    <w:uiPriority w:val="99"/>
    <w:qFormat/>
    <w:rsid w:val="00F60F81"/>
    <w:pPr>
      <w:keepNext/>
      <w:keepLines/>
      <w:spacing w:before="480"/>
      <w:outlineLvl w:val="0"/>
    </w:pPr>
    <w:rPr>
      <w:rFonts w:ascii="Arial" w:hAnsi="Arial"/>
      <w:b/>
      <w:bCs/>
      <w:sz w:val="28"/>
      <w:szCs w:val="28"/>
    </w:rPr>
  </w:style>
  <w:style w:type="paragraph" w:styleId="Heading2">
    <w:name w:val="heading 2"/>
    <w:basedOn w:val="FARBody"/>
    <w:next w:val="Normal"/>
    <w:link w:val="Heading2Char"/>
    <w:uiPriority w:val="99"/>
    <w:semiHidden/>
    <w:qFormat/>
    <w:rsid w:val="00F60F81"/>
    <w:pPr>
      <w:keepNext/>
      <w:keepLines/>
      <w:spacing w:before="200"/>
      <w:outlineLvl w:val="1"/>
    </w:pPr>
    <w:rPr>
      <w:rFonts w:ascii="Arial" w:hAnsi="Arial"/>
      <w:b/>
      <w:bCs/>
      <w:sz w:val="26"/>
      <w:szCs w:val="26"/>
    </w:rPr>
  </w:style>
  <w:style w:type="paragraph" w:styleId="Heading3">
    <w:name w:val="heading 3"/>
    <w:basedOn w:val="FARBody"/>
    <w:next w:val="Normal"/>
    <w:link w:val="Heading3Char"/>
    <w:uiPriority w:val="99"/>
    <w:semiHidden/>
    <w:qFormat/>
    <w:rsid w:val="00F60F81"/>
    <w:pPr>
      <w:keepNext/>
      <w:keepLines/>
      <w:spacing w:before="200"/>
      <w:outlineLvl w:val="2"/>
    </w:pPr>
    <w:rPr>
      <w:rFonts w:ascii="Arial" w:hAnsi="Arial"/>
      <w:b/>
      <w:bCs/>
    </w:rPr>
  </w:style>
  <w:style w:type="paragraph" w:styleId="Heading4">
    <w:name w:val="heading 4"/>
    <w:basedOn w:val="FARBody"/>
    <w:next w:val="Normal"/>
    <w:link w:val="Heading4Char"/>
    <w:uiPriority w:val="99"/>
    <w:semiHidden/>
    <w:qFormat/>
    <w:rsid w:val="00F60F81"/>
    <w:pPr>
      <w:keepNext/>
      <w:keepLines/>
      <w:spacing w:before="200"/>
      <w:outlineLvl w:val="3"/>
    </w:pPr>
    <w:rPr>
      <w:rFonts w:ascii="Arial" w:hAnsi="Arial"/>
      <w:b/>
      <w:bCs/>
      <w:i/>
      <w:iCs/>
    </w:rPr>
  </w:style>
  <w:style w:type="paragraph" w:styleId="Heading5">
    <w:name w:val="heading 5"/>
    <w:basedOn w:val="FARBody"/>
    <w:next w:val="Normal"/>
    <w:link w:val="Heading5Char"/>
    <w:uiPriority w:val="99"/>
    <w:semiHidden/>
    <w:qFormat/>
    <w:rsid w:val="00F60F81"/>
    <w:pPr>
      <w:keepNext/>
      <w:keepLines/>
      <w:spacing w:before="20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F60F81"/>
    <w:pPr>
      <w:tabs>
        <w:tab w:val="center" w:pos="4513"/>
        <w:tab w:val="right" w:pos="9026"/>
      </w:tabs>
    </w:pPr>
  </w:style>
  <w:style w:type="character" w:customStyle="1" w:styleId="HeaderChar">
    <w:name w:val="Header Char"/>
    <w:link w:val="Header"/>
    <w:uiPriority w:val="9"/>
    <w:locked/>
    <w:rsid w:val="00F60F81"/>
    <w:rPr>
      <w:rFonts w:eastAsia="Times New Roman"/>
    </w:rPr>
  </w:style>
  <w:style w:type="paragraph" w:styleId="Footer">
    <w:name w:val="footer"/>
    <w:basedOn w:val="Normal"/>
    <w:link w:val="FooterChar"/>
    <w:uiPriority w:val="9"/>
    <w:unhideWhenUsed/>
    <w:rsid w:val="00F60F81"/>
    <w:pPr>
      <w:tabs>
        <w:tab w:val="center" w:pos="4150"/>
        <w:tab w:val="right" w:pos="8306"/>
      </w:tabs>
    </w:pPr>
    <w:rPr>
      <w:rFonts w:cs="Arial"/>
      <w:sz w:val="16"/>
    </w:rPr>
  </w:style>
  <w:style w:type="character" w:customStyle="1" w:styleId="FooterChar">
    <w:name w:val="Footer Char"/>
    <w:link w:val="Footer"/>
    <w:uiPriority w:val="9"/>
    <w:locked/>
    <w:rsid w:val="00F60F81"/>
    <w:rPr>
      <w:rFonts w:eastAsia="Times New Roman" w:cs="Arial"/>
      <w:sz w:val="16"/>
    </w:rPr>
  </w:style>
  <w:style w:type="character" w:styleId="CommentReference">
    <w:name w:val="annotation reference"/>
    <w:basedOn w:val="DefaultParagraphFont"/>
    <w:uiPriority w:val="99"/>
    <w:semiHidden/>
    <w:unhideWhenUsed/>
    <w:rsid w:val="00044C88"/>
    <w:rPr>
      <w:rFonts w:cs="Times New Roman"/>
      <w:sz w:val="16"/>
      <w:szCs w:val="16"/>
    </w:rPr>
  </w:style>
  <w:style w:type="paragraph" w:styleId="CommentText">
    <w:name w:val="annotation text"/>
    <w:basedOn w:val="Normal"/>
    <w:link w:val="CommentTextChar"/>
    <w:uiPriority w:val="99"/>
    <w:semiHidden/>
    <w:unhideWhenUsed/>
    <w:rsid w:val="00044C88"/>
    <w:rPr>
      <w:sz w:val="20"/>
      <w:szCs w:val="20"/>
    </w:rPr>
  </w:style>
  <w:style w:type="character" w:customStyle="1" w:styleId="CommentTextChar">
    <w:name w:val="Comment Text Char"/>
    <w:basedOn w:val="DefaultParagraphFont"/>
    <w:link w:val="CommentText"/>
    <w:uiPriority w:val="99"/>
    <w:semiHidden/>
    <w:locked/>
    <w:rsid w:val="00044C88"/>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4C88"/>
    <w:rPr>
      <w:b/>
      <w:bCs/>
    </w:rPr>
  </w:style>
  <w:style w:type="character" w:customStyle="1" w:styleId="CommentSubjectChar">
    <w:name w:val="Comment Subject Char"/>
    <w:basedOn w:val="CommentTextChar"/>
    <w:link w:val="CommentSubject"/>
    <w:uiPriority w:val="99"/>
    <w:semiHidden/>
    <w:locked/>
    <w:rsid w:val="00044C88"/>
    <w:rPr>
      <w:rFonts w:cs="Times New Roman"/>
      <w:b/>
      <w:bCs/>
      <w:sz w:val="20"/>
      <w:szCs w:val="20"/>
    </w:rPr>
  </w:style>
  <w:style w:type="paragraph" w:styleId="BalloonText">
    <w:name w:val="Balloon Text"/>
    <w:basedOn w:val="Normal"/>
    <w:link w:val="BalloonTextChar"/>
    <w:uiPriority w:val="99"/>
    <w:semiHidden/>
    <w:unhideWhenUsed/>
    <w:rsid w:val="00F60F81"/>
    <w:rPr>
      <w:rFonts w:ascii="Tahoma" w:hAnsi="Tahoma" w:cs="Tahoma"/>
      <w:sz w:val="16"/>
      <w:szCs w:val="16"/>
    </w:rPr>
  </w:style>
  <w:style w:type="character" w:customStyle="1" w:styleId="BalloonTextChar">
    <w:name w:val="Balloon Text Char"/>
    <w:link w:val="BalloonText"/>
    <w:uiPriority w:val="99"/>
    <w:semiHidden/>
    <w:locked/>
    <w:rsid w:val="00F60F81"/>
    <w:rPr>
      <w:rFonts w:ascii="Tahoma" w:eastAsia="Times New Roman" w:hAnsi="Tahoma" w:cs="Tahoma"/>
      <w:sz w:val="16"/>
      <w:szCs w:val="16"/>
    </w:rPr>
  </w:style>
  <w:style w:type="character" w:customStyle="1" w:styleId="Heading1Char">
    <w:name w:val="Heading 1 Char"/>
    <w:link w:val="Heading1"/>
    <w:uiPriority w:val="99"/>
    <w:rsid w:val="00F60F81"/>
    <w:rPr>
      <w:rFonts w:ascii="Arial" w:eastAsia="Times New Roman" w:hAnsi="Arial"/>
      <w:b/>
      <w:bCs/>
      <w:sz w:val="28"/>
      <w:szCs w:val="28"/>
    </w:rPr>
  </w:style>
  <w:style w:type="character" w:customStyle="1" w:styleId="Heading2Char">
    <w:name w:val="Heading 2 Char"/>
    <w:link w:val="Heading2"/>
    <w:uiPriority w:val="99"/>
    <w:semiHidden/>
    <w:rsid w:val="00F60F81"/>
    <w:rPr>
      <w:rFonts w:ascii="Arial" w:eastAsia="Times New Roman" w:hAnsi="Arial"/>
      <w:b/>
      <w:bCs/>
      <w:sz w:val="26"/>
      <w:szCs w:val="26"/>
    </w:rPr>
  </w:style>
  <w:style w:type="character" w:customStyle="1" w:styleId="Heading3Char">
    <w:name w:val="Heading 3 Char"/>
    <w:link w:val="Heading3"/>
    <w:uiPriority w:val="99"/>
    <w:semiHidden/>
    <w:rsid w:val="00F60F81"/>
    <w:rPr>
      <w:rFonts w:ascii="Arial" w:eastAsia="Times New Roman" w:hAnsi="Arial"/>
      <w:b/>
      <w:bCs/>
    </w:rPr>
  </w:style>
  <w:style w:type="character" w:customStyle="1" w:styleId="Heading4Char">
    <w:name w:val="Heading 4 Char"/>
    <w:link w:val="Heading4"/>
    <w:uiPriority w:val="99"/>
    <w:semiHidden/>
    <w:rsid w:val="00F60F81"/>
    <w:rPr>
      <w:rFonts w:ascii="Arial" w:eastAsia="Times New Roman" w:hAnsi="Arial"/>
      <w:b/>
      <w:bCs/>
      <w:i/>
      <w:iCs/>
    </w:rPr>
  </w:style>
  <w:style w:type="character" w:customStyle="1" w:styleId="Heading5Char">
    <w:name w:val="Heading 5 Char"/>
    <w:link w:val="Heading5"/>
    <w:uiPriority w:val="99"/>
    <w:semiHidden/>
    <w:rsid w:val="00F60F81"/>
    <w:rPr>
      <w:rFonts w:ascii="Arial" w:eastAsia="Times New Roman" w:hAnsi="Arial"/>
    </w:rPr>
  </w:style>
  <w:style w:type="paragraph" w:customStyle="1" w:styleId="FARBody1">
    <w:name w:val="FAR Body 1"/>
    <w:basedOn w:val="FARBody"/>
    <w:uiPriority w:val="1"/>
    <w:qFormat/>
    <w:locked/>
    <w:rsid w:val="00F60F81"/>
    <w:pPr>
      <w:ind w:left="850"/>
    </w:pPr>
  </w:style>
  <w:style w:type="paragraph" w:customStyle="1" w:styleId="FARBody2">
    <w:name w:val="FAR Body 2"/>
    <w:basedOn w:val="FARBody"/>
    <w:uiPriority w:val="1"/>
    <w:qFormat/>
    <w:locked/>
    <w:rsid w:val="00F60F81"/>
    <w:pPr>
      <w:ind w:left="850"/>
    </w:pPr>
  </w:style>
  <w:style w:type="paragraph" w:customStyle="1" w:styleId="FARBody3">
    <w:name w:val="FAR Body 3"/>
    <w:basedOn w:val="FARBody"/>
    <w:uiPriority w:val="1"/>
    <w:qFormat/>
    <w:locked/>
    <w:rsid w:val="00F60F81"/>
    <w:pPr>
      <w:ind w:left="1843"/>
    </w:pPr>
  </w:style>
  <w:style w:type="paragraph" w:customStyle="1" w:styleId="FARBody4">
    <w:name w:val="FAR Body 4"/>
    <w:basedOn w:val="FARBody"/>
    <w:uiPriority w:val="1"/>
    <w:qFormat/>
    <w:locked/>
    <w:rsid w:val="00F60F81"/>
    <w:pPr>
      <w:ind w:left="2410"/>
    </w:pPr>
  </w:style>
  <w:style w:type="paragraph" w:customStyle="1" w:styleId="FARBody5">
    <w:name w:val="FAR Body 5"/>
    <w:basedOn w:val="FARBody"/>
    <w:uiPriority w:val="1"/>
    <w:qFormat/>
    <w:locked/>
    <w:rsid w:val="00F60F81"/>
    <w:pPr>
      <w:ind w:left="3119"/>
    </w:pPr>
  </w:style>
  <w:style w:type="paragraph" w:customStyle="1" w:styleId="FARBody6">
    <w:name w:val="FAR Body 6"/>
    <w:basedOn w:val="FARBody"/>
    <w:uiPriority w:val="1"/>
    <w:qFormat/>
    <w:locked/>
    <w:rsid w:val="00F60F81"/>
    <w:pPr>
      <w:ind w:left="3828"/>
    </w:pPr>
  </w:style>
  <w:style w:type="paragraph" w:customStyle="1" w:styleId="FARLevel6">
    <w:name w:val="FAR Level 6"/>
    <w:basedOn w:val="FARBody"/>
    <w:qFormat/>
    <w:locked/>
    <w:rsid w:val="00F60F81"/>
    <w:pPr>
      <w:numPr>
        <w:ilvl w:val="5"/>
        <w:numId w:val="9"/>
      </w:numPr>
    </w:pPr>
    <w:rPr>
      <w:rFonts w:cs="Arial"/>
    </w:rPr>
  </w:style>
  <w:style w:type="paragraph" w:customStyle="1" w:styleId="FARLevel5">
    <w:name w:val="FAR Level 5"/>
    <w:basedOn w:val="FARBody"/>
    <w:qFormat/>
    <w:locked/>
    <w:rsid w:val="00F60F81"/>
    <w:pPr>
      <w:numPr>
        <w:ilvl w:val="4"/>
        <w:numId w:val="9"/>
      </w:numPr>
      <w:tabs>
        <w:tab w:val="left" w:pos="3261"/>
      </w:tabs>
    </w:pPr>
    <w:rPr>
      <w:rFonts w:cs="Arial"/>
    </w:rPr>
  </w:style>
  <w:style w:type="paragraph" w:customStyle="1" w:styleId="FARLevel4">
    <w:name w:val="FAR Level 4"/>
    <w:basedOn w:val="FARBody"/>
    <w:qFormat/>
    <w:locked/>
    <w:rsid w:val="00F60F81"/>
    <w:pPr>
      <w:numPr>
        <w:ilvl w:val="3"/>
        <w:numId w:val="9"/>
      </w:numPr>
    </w:pPr>
    <w:rPr>
      <w:rFonts w:cs="Arial"/>
    </w:rPr>
  </w:style>
  <w:style w:type="paragraph" w:customStyle="1" w:styleId="FARLevel3">
    <w:name w:val="FAR Level 3"/>
    <w:basedOn w:val="FARBody"/>
    <w:qFormat/>
    <w:locked/>
    <w:rsid w:val="00F60F81"/>
    <w:pPr>
      <w:numPr>
        <w:ilvl w:val="2"/>
        <w:numId w:val="9"/>
      </w:numPr>
    </w:pPr>
    <w:rPr>
      <w:rFonts w:cs="Arial"/>
    </w:rPr>
  </w:style>
  <w:style w:type="paragraph" w:customStyle="1" w:styleId="FARLevel2">
    <w:name w:val="FAR Level 2"/>
    <w:basedOn w:val="FARBody"/>
    <w:qFormat/>
    <w:locked/>
    <w:rsid w:val="00F60F81"/>
    <w:pPr>
      <w:numPr>
        <w:ilvl w:val="1"/>
        <w:numId w:val="9"/>
      </w:numPr>
    </w:pPr>
    <w:rPr>
      <w:rFonts w:cs="Arial"/>
    </w:rPr>
  </w:style>
  <w:style w:type="paragraph" w:customStyle="1" w:styleId="FARLevel1">
    <w:name w:val="FAR Level 1"/>
    <w:basedOn w:val="FARBody"/>
    <w:qFormat/>
    <w:locked/>
    <w:rsid w:val="00F60F81"/>
    <w:pPr>
      <w:numPr>
        <w:numId w:val="9"/>
      </w:numPr>
    </w:pPr>
    <w:rPr>
      <w:rFonts w:cs="Arial"/>
    </w:rPr>
  </w:style>
  <w:style w:type="paragraph" w:customStyle="1" w:styleId="FARAnnexure1Bold">
    <w:name w:val="FAR Annexure 1 Bold"/>
    <w:basedOn w:val="FARAnnexure1"/>
    <w:next w:val="FARAnnexure2"/>
    <w:uiPriority w:val="5"/>
    <w:qFormat/>
    <w:rsid w:val="00F60F81"/>
    <w:pPr>
      <w:keepNext/>
      <w:ind w:left="851" w:hanging="851"/>
    </w:pPr>
    <w:rPr>
      <w:b/>
    </w:rPr>
  </w:style>
  <w:style w:type="paragraph" w:customStyle="1" w:styleId="FARPlain">
    <w:name w:val="FAR Plain"/>
    <w:basedOn w:val="Normal"/>
    <w:link w:val="FARPlainChar"/>
    <w:qFormat/>
    <w:locked/>
    <w:rsid w:val="00F60F81"/>
  </w:style>
  <w:style w:type="paragraph" w:customStyle="1" w:styleId="FARSchedule1">
    <w:name w:val="FAR Schedule 1"/>
    <w:basedOn w:val="FARBody"/>
    <w:uiPriority w:val="3"/>
    <w:qFormat/>
    <w:locked/>
    <w:rsid w:val="00F60F81"/>
    <w:pPr>
      <w:numPr>
        <w:ilvl w:val="2"/>
        <w:numId w:val="16"/>
      </w:numPr>
    </w:pPr>
    <w:rPr>
      <w:rFonts w:ascii="Arial" w:hAnsi="Arial"/>
    </w:rPr>
  </w:style>
  <w:style w:type="paragraph" w:customStyle="1" w:styleId="FARSchedule2">
    <w:name w:val="FAR Schedule 2"/>
    <w:basedOn w:val="FARBody"/>
    <w:uiPriority w:val="3"/>
    <w:qFormat/>
    <w:locked/>
    <w:rsid w:val="00F60F81"/>
    <w:pPr>
      <w:numPr>
        <w:ilvl w:val="3"/>
        <w:numId w:val="16"/>
      </w:numPr>
    </w:pPr>
    <w:rPr>
      <w:rFonts w:ascii="Arial" w:hAnsi="Arial"/>
    </w:rPr>
  </w:style>
  <w:style w:type="paragraph" w:customStyle="1" w:styleId="FARSchedule3">
    <w:name w:val="FAR Schedule 3"/>
    <w:basedOn w:val="FARBody"/>
    <w:uiPriority w:val="3"/>
    <w:qFormat/>
    <w:locked/>
    <w:rsid w:val="00F60F81"/>
    <w:pPr>
      <w:numPr>
        <w:ilvl w:val="4"/>
        <w:numId w:val="16"/>
      </w:numPr>
    </w:pPr>
    <w:rPr>
      <w:rFonts w:ascii="Arial" w:hAnsi="Arial"/>
    </w:rPr>
  </w:style>
  <w:style w:type="paragraph" w:customStyle="1" w:styleId="FARSchedule4">
    <w:name w:val="FAR Schedule 4"/>
    <w:basedOn w:val="FARBody"/>
    <w:uiPriority w:val="3"/>
    <w:qFormat/>
    <w:locked/>
    <w:rsid w:val="00F60F81"/>
    <w:pPr>
      <w:numPr>
        <w:ilvl w:val="5"/>
        <w:numId w:val="16"/>
      </w:numPr>
    </w:pPr>
    <w:rPr>
      <w:rFonts w:ascii="Arial" w:hAnsi="Arial"/>
    </w:rPr>
  </w:style>
  <w:style w:type="paragraph" w:customStyle="1" w:styleId="FARSchedule5">
    <w:name w:val="FAR Schedule 5"/>
    <w:basedOn w:val="FARBody"/>
    <w:uiPriority w:val="3"/>
    <w:qFormat/>
    <w:locked/>
    <w:rsid w:val="00F60F81"/>
    <w:pPr>
      <w:numPr>
        <w:ilvl w:val="6"/>
        <w:numId w:val="16"/>
      </w:numPr>
    </w:pPr>
    <w:rPr>
      <w:rFonts w:ascii="Arial" w:hAnsi="Arial"/>
    </w:rPr>
  </w:style>
  <w:style w:type="paragraph" w:customStyle="1" w:styleId="FARSchedule6">
    <w:name w:val="FAR Schedule 6"/>
    <w:basedOn w:val="FARBody"/>
    <w:uiPriority w:val="3"/>
    <w:qFormat/>
    <w:locked/>
    <w:rsid w:val="00F60F81"/>
    <w:pPr>
      <w:numPr>
        <w:ilvl w:val="7"/>
        <w:numId w:val="16"/>
      </w:numPr>
    </w:pPr>
    <w:rPr>
      <w:rFonts w:ascii="Arial" w:hAnsi="Arial"/>
    </w:rPr>
  </w:style>
  <w:style w:type="paragraph" w:customStyle="1" w:styleId="FARScheduleTitle">
    <w:name w:val="FAR Schedule Title"/>
    <w:basedOn w:val="Normal"/>
    <w:next w:val="FARSchedulePart"/>
    <w:uiPriority w:val="3"/>
    <w:rsid w:val="00F60F81"/>
    <w:pPr>
      <w:keepNext/>
      <w:numPr>
        <w:numId w:val="16"/>
      </w:numPr>
      <w:spacing w:after="240"/>
      <w:ind w:firstLine="510"/>
      <w:jc w:val="center"/>
      <w:outlineLvl w:val="1"/>
    </w:pPr>
    <w:rPr>
      <w:rFonts w:ascii="Arial" w:hAnsi="Arial"/>
    </w:rPr>
  </w:style>
  <w:style w:type="paragraph" w:customStyle="1" w:styleId="FARSchedulePart">
    <w:name w:val="FAR Schedule Part"/>
    <w:basedOn w:val="Normal"/>
    <w:next w:val="FARSchedule1"/>
    <w:uiPriority w:val="3"/>
    <w:locked/>
    <w:rsid w:val="00F60F81"/>
    <w:pPr>
      <w:keepNext/>
      <w:numPr>
        <w:ilvl w:val="1"/>
        <w:numId w:val="16"/>
      </w:numPr>
      <w:spacing w:after="240"/>
      <w:ind w:firstLine="57"/>
      <w:jc w:val="center"/>
      <w:outlineLvl w:val="1"/>
    </w:pPr>
    <w:rPr>
      <w:rFonts w:ascii="Arial" w:hAnsi="Arial"/>
    </w:rPr>
  </w:style>
  <w:style w:type="paragraph" w:customStyle="1" w:styleId="FARAnnexure2Bold">
    <w:name w:val="FAR Annexure 2 Bold"/>
    <w:basedOn w:val="FARAnnexure2"/>
    <w:next w:val="FARAnnexure3"/>
    <w:uiPriority w:val="5"/>
    <w:qFormat/>
    <w:rsid w:val="00F60F81"/>
    <w:pPr>
      <w:keepNext/>
      <w:ind w:left="851" w:hanging="851"/>
      <w:jc w:val="left"/>
    </w:pPr>
    <w:rPr>
      <w:b/>
    </w:rPr>
  </w:style>
  <w:style w:type="paragraph" w:customStyle="1" w:styleId="FARSchedule1Bold">
    <w:name w:val="FAR Schedule 1 Bold"/>
    <w:basedOn w:val="FARSchedule1"/>
    <w:next w:val="FARSchedule2"/>
    <w:uiPriority w:val="3"/>
    <w:qFormat/>
    <w:rsid w:val="00F60F81"/>
    <w:pPr>
      <w:keepNext/>
      <w:ind w:left="851" w:hanging="851"/>
    </w:pPr>
    <w:rPr>
      <w:b/>
    </w:rPr>
  </w:style>
  <w:style w:type="paragraph" w:customStyle="1" w:styleId="FARTableLevel1">
    <w:name w:val="FAR Table Level 1"/>
    <w:basedOn w:val="Normal"/>
    <w:uiPriority w:val="6"/>
    <w:qFormat/>
    <w:locked/>
    <w:rsid w:val="00F60F81"/>
    <w:pPr>
      <w:numPr>
        <w:numId w:val="12"/>
      </w:numPr>
      <w:spacing w:before="120" w:after="120"/>
      <w:ind w:left="851" w:hanging="851"/>
    </w:pPr>
  </w:style>
  <w:style w:type="paragraph" w:customStyle="1" w:styleId="FARTableLevel2">
    <w:name w:val="FAR Table Level 2"/>
    <w:basedOn w:val="Normal"/>
    <w:uiPriority w:val="6"/>
    <w:qFormat/>
    <w:locked/>
    <w:rsid w:val="00F60F81"/>
    <w:pPr>
      <w:numPr>
        <w:ilvl w:val="1"/>
        <w:numId w:val="12"/>
      </w:numPr>
      <w:spacing w:before="120" w:after="120"/>
      <w:ind w:left="851" w:hanging="851"/>
    </w:pPr>
  </w:style>
  <w:style w:type="paragraph" w:customStyle="1" w:styleId="FARTableLevel3">
    <w:name w:val="FAR Table Level 3"/>
    <w:basedOn w:val="Normal"/>
    <w:uiPriority w:val="6"/>
    <w:qFormat/>
    <w:locked/>
    <w:rsid w:val="00F60F81"/>
    <w:pPr>
      <w:numPr>
        <w:ilvl w:val="2"/>
        <w:numId w:val="12"/>
      </w:numPr>
      <w:spacing w:before="120" w:after="120"/>
      <w:ind w:left="851" w:hanging="851"/>
    </w:pPr>
  </w:style>
  <w:style w:type="paragraph" w:customStyle="1" w:styleId="FARTableLevel4">
    <w:name w:val="FAR Table Level 4"/>
    <w:basedOn w:val="Normal"/>
    <w:uiPriority w:val="6"/>
    <w:qFormat/>
    <w:locked/>
    <w:rsid w:val="00F60F81"/>
    <w:pPr>
      <w:numPr>
        <w:ilvl w:val="3"/>
        <w:numId w:val="12"/>
      </w:numPr>
      <w:spacing w:before="120" w:after="120"/>
      <w:ind w:left="1702"/>
    </w:pPr>
  </w:style>
  <w:style w:type="paragraph" w:customStyle="1" w:styleId="FARSchedule2Bold">
    <w:name w:val="FAR Schedule 2 Bold"/>
    <w:basedOn w:val="FARSchedule2"/>
    <w:next w:val="FARSchedule3"/>
    <w:uiPriority w:val="3"/>
    <w:qFormat/>
    <w:rsid w:val="00F60F81"/>
    <w:pPr>
      <w:keepNext/>
      <w:ind w:left="851" w:hanging="851"/>
    </w:pPr>
    <w:rPr>
      <w:b/>
    </w:rPr>
  </w:style>
  <w:style w:type="paragraph" w:customStyle="1" w:styleId="FARLevel1Bold">
    <w:name w:val="FAR Level 1 Bold"/>
    <w:basedOn w:val="FARLevel1"/>
    <w:next w:val="FARLevel2"/>
    <w:qFormat/>
    <w:rsid w:val="00F60F81"/>
    <w:pPr>
      <w:keepNext/>
      <w:outlineLvl w:val="0"/>
    </w:pPr>
    <w:rPr>
      <w:b/>
    </w:rPr>
  </w:style>
  <w:style w:type="paragraph" w:customStyle="1" w:styleId="FARDefinition1">
    <w:name w:val="FAR Definition 1"/>
    <w:basedOn w:val="FARBody"/>
    <w:uiPriority w:val="2"/>
    <w:locked/>
    <w:rsid w:val="00F60F81"/>
    <w:pPr>
      <w:numPr>
        <w:numId w:val="14"/>
      </w:numPr>
    </w:pPr>
  </w:style>
  <w:style w:type="paragraph" w:customStyle="1" w:styleId="FARDefinition2">
    <w:name w:val="FAR Definition 2"/>
    <w:basedOn w:val="FARBody"/>
    <w:uiPriority w:val="2"/>
    <w:locked/>
    <w:rsid w:val="00F60F81"/>
    <w:pPr>
      <w:numPr>
        <w:ilvl w:val="1"/>
        <w:numId w:val="14"/>
      </w:numPr>
    </w:pPr>
  </w:style>
  <w:style w:type="paragraph" w:customStyle="1" w:styleId="FARDefinition3">
    <w:name w:val="FAR Definition 3"/>
    <w:basedOn w:val="FARBody"/>
    <w:uiPriority w:val="2"/>
    <w:locked/>
    <w:rsid w:val="00F60F81"/>
    <w:pPr>
      <w:numPr>
        <w:ilvl w:val="2"/>
        <w:numId w:val="14"/>
      </w:numPr>
    </w:pPr>
  </w:style>
  <w:style w:type="paragraph" w:customStyle="1" w:styleId="FARBullet4">
    <w:name w:val="FAR Bullet 4"/>
    <w:basedOn w:val="FARBody"/>
    <w:uiPriority w:val="7"/>
    <w:locked/>
    <w:rsid w:val="00F60F81"/>
    <w:pPr>
      <w:numPr>
        <w:ilvl w:val="3"/>
        <w:numId w:val="8"/>
      </w:numPr>
    </w:pPr>
  </w:style>
  <w:style w:type="paragraph" w:customStyle="1" w:styleId="FARBullet3">
    <w:name w:val="FAR Bullet 3"/>
    <w:basedOn w:val="FARBody"/>
    <w:uiPriority w:val="7"/>
    <w:locked/>
    <w:rsid w:val="00F60F81"/>
    <w:pPr>
      <w:numPr>
        <w:ilvl w:val="2"/>
        <w:numId w:val="8"/>
      </w:numPr>
    </w:pPr>
  </w:style>
  <w:style w:type="paragraph" w:customStyle="1" w:styleId="FARBullet2">
    <w:name w:val="FAR Bullet 2"/>
    <w:basedOn w:val="FARBody"/>
    <w:uiPriority w:val="7"/>
    <w:locked/>
    <w:rsid w:val="00F60F81"/>
    <w:pPr>
      <w:numPr>
        <w:ilvl w:val="1"/>
        <w:numId w:val="8"/>
      </w:numPr>
    </w:pPr>
  </w:style>
  <w:style w:type="paragraph" w:customStyle="1" w:styleId="FARBullet1">
    <w:name w:val="FAR Bullet 1"/>
    <w:basedOn w:val="FARBody"/>
    <w:uiPriority w:val="7"/>
    <w:locked/>
    <w:rsid w:val="00F60F81"/>
    <w:pPr>
      <w:numPr>
        <w:numId w:val="8"/>
      </w:numPr>
    </w:pPr>
  </w:style>
  <w:style w:type="paragraph" w:customStyle="1" w:styleId="FARParties">
    <w:name w:val="FAR Parties"/>
    <w:basedOn w:val="FARBody"/>
    <w:link w:val="FARPartiesChar"/>
    <w:qFormat/>
    <w:locked/>
    <w:rsid w:val="00F60F81"/>
    <w:pPr>
      <w:numPr>
        <w:numId w:val="10"/>
      </w:numPr>
    </w:pPr>
  </w:style>
  <w:style w:type="paragraph" w:customStyle="1" w:styleId="FARRecitals">
    <w:name w:val="FAR Recitals"/>
    <w:basedOn w:val="FARBody"/>
    <w:link w:val="FARRecitalsChar"/>
    <w:qFormat/>
    <w:locked/>
    <w:rsid w:val="00F60F81"/>
    <w:pPr>
      <w:numPr>
        <w:numId w:val="11"/>
      </w:numPr>
    </w:pPr>
  </w:style>
  <w:style w:type="paragraph" w:customStyle="1" w:styleId="FARAnnexure1">
    <w:name w:val="FAR Annexure 1"/>
    <w:basedOn w:val="FARBody"/>
    <w:qFormat/>
    <w:locked/>
    <w:rsid w:val="00F60F81"/>
    <w:pPr>
      <w:numPr>
        <w:ilvl w:val="2"/>
        <w:numId w:val="7"/>
      </w:numPr>
    </w:pPr>
  </w:style>
  <w:style w:type="paragraph" w:customStyle="1" w:styleId="FARAnnexure2">
    <w:name w:val="FAR Annexure 2"/>
    <w:basedOn w:val="FARBody"/>
    <w:qFormat/>
    <w:locked/>
    <w:rsid w:val="00F60F81"/>
    <w:pPr>
      <w:numPr>
        <w:ilvl w:val="3"/>
        <w:numId w:val="7"/>
      </w:numPr>
    </w:pPr>
  </w:style>
  <w:style w:type="paragraph" w:customStyle="1" w:styleId="FARAnnexure3">
    <w:name w:val="FAR Annexure 3"/>
    <w:basedOn w:val="FARBody"/>
    <w:qFormat/>
    <w:locked/>
    <w:rsid w:val="00F60F81"/>
    <w:pPr>
      <w:numPr>
        <w:ilvl w:val="4"/>
        <w:numId w:val="7"/>
      </w:numPr>
    </w:pPr>
  </w:style>
  <w:style w:type="paragraph" w:customStyle="1" w:styleId="FARAnnexure4">
    <w:name w:val="FAR Annexure 4"/>
    <w:basedOn w:val="FARBody"/>
    <w:qFormat/>
    <w:locked/>
    <w:rsid w:val="00F60F81"/>
    <w:pPr>
      <w:numPr>
        <w:ilvl w:val="5"/>
        <w:numId w:val="7"/>
      </w:numPr>
    </w:pPr>
  </w:style>
  <w:style w:type="paragraph" w:customStyle="1" w:styleId="FARAnnexure5">
    <w:name w:val="FAR Annexure 5"/>
    <w:basedOn w:val="FARBody"/>
    <w:qFormat/>
    <w:locked/>
    <w:rsid w:val="00F60F81"/>
    <w:pPr>
      <w:numPr>
        <w:ilvl w:val="6"/>
        <w:numId w:val="7"/>
      </w:numPr>
    </w:pPr>
  </w:style>
  <w:style w:type="paragraph" w:customStyle="1" w:styleId="FARAnnexure6">
    <w:name w:val="FAR Annexure 6"/>
    <w:basedOn w:val="FARBody"/>
    <w:qFormat/>
    <w:locked/>
    <w:rsid w:val="00F60F81"/>
    <w:pPr>
      <w:numPr>
        <w:ilvl w:val="7"/>
        <w:numId w:val="7"/>
      </w:numPr>
    </w:pPr>
  </w:style>
  <w:style w:type="paragraph" w:customStyle="1" w:styleId="FARAnnexureTitle">
    <w:name w:val="FAR Annexure Title"/>
    <w:basedOn w:val="FARBody"/>
    <w:next w:val="FARAnnexurePart"/>
    <w:rsid w:val="00F60F81"/>
    <w:pPr>
      <w:numPr>
        <w:numId w:val="7"/>
      </w:numPr>
      <w:ind w:firstLine="482"/>
      <w:jc w:val="center"/>
      <w:outlineLvl w:val="2"/>
    </w:pPr>
  </w:style>
  <w:style w:type="paragraph" w:customStyle="1" w:styleId="FARAnnexurePart">
    <w:name w:val="FAR Annexure Part"/>
    <w:basedOn w:val="FARBody"/>
    <w:next w:val="FARAnnexure1"/>
    <w:locked/>
    <w:rsid w:val="00F60F81"/>
    <w:pPr>
      <w:numPr>
        <w:ilvl w:val="1"/>
        <w:numId w:val="7"/>
      </w:numPr>
      <w:ind w:firstLine="57"/>
      <w:jc w:val="center"/>
      <w:outlineLvl w:val="2"/>
    </w:pPr>
  </w:style>
  <w:style w:type="paragraph" w:customStyle="1" w:styleId="FARLevel2Bold">
    <w:name w:val="FAR Level 2 Bold"/>
    <w:basedOn w:val="FARLevel2"/>
    <w:next w:val="FARLevel3"/>
    <w:qFormat/>
    <w:rsid w:val="00F60F81"/>
    <w:pPr>
      <w:keepNext/>
      <w:outlineLvl w:val="1"/>
    </w:pPr>
    <w:rPr>
      <w:b/>
    </w:rPr>
  </w:style>
  <w:style w:type="paragraph" w:customStyle="1" w:styleId="FARTableLevel1Bold">
    <w:name w:val="FAR Table Level 1 Bold"/>
    <w:basedOn w:val="FARTableLevel1"/>
    <w:next w:val="FARTableLevel2"/>
    <w:uiPriority w:val="6"/>
    <w:qFormat/>
    <w:rsid w:val="00F60F81"/>
    <w:pPr>
      <w:keepNext/>
    </w:pPr>
    <w:rPr>
      <w:b/>
    </w:rPr>
  </w:style>
  <w:style w:type="paragraph" w:customStyle="1" w:styleId="FARDraftingNotes">
    <w:name w:val="FAR Drafting Notes"/>
    <w:basedOn w:val="FARBody"/>
    <w:uiPriority w:val="4"/>
    <w:qFormat/>
    <w:locked/>
    <w:rsid w:val="00F60F81"/>
    <w:rPr>
      <w:i/>
      <w:vanish/>
      <w:color w:val="800000"/>
    </w:rPr>
  </w:style>
  <w:style w:type="paragraph" w:customStyle="1" w:styleId="FARAddress">
    <w:name w:val="FAR Address"/>
    <w:basedOn w:val="Normal"/>
    <w:uiPriority w:val="14"/>
    <w:locked/>
    <w:rsid w:val="00F60F81"/>
  </w:style>
  <w:style w:type="table" w:styleId="TableGrid">
    <w:name w:val="Table Grid"/>
    <w:basedOn w:val="TableNormal"/>
    <w:uiPriority w:val="59"/>
    <w:rsid w:val="00F60F81"/>
    <w:pPr>
      <w:spacing w:after="0" w:line="240" w:lineRule="auto"/>
    </w:pPr>
    <w:rPr>
      <w:rFonts w:eastAsia="Times New Roman"/>
    </w:rPr>
    <w:tblPr/>
    <w:tcPr>
      <w:shd w:val="clear" w:color="auto" w:fill="auto"/>
    </w:tcPr>
  </w:style>
  <w:style w:type="paragraph" w:styleId="FootnoteText">
    <w:name w:val="footnote text"/>
    <w:basedOn w:val="Normal"/>
    <w:link w:val="FootnoteTextChar"/>
    <w:uiPriority w:val="99"/>
    <w:semiHidden/>
    <w:unhideWhenUsed/>
    <w:rsid w:val="00F60F81"/>
    <w:rPr>
      <w:sz w:val="20"/>
    </w:rPr>
  </w:style>
  <w:style w:type="character" w:customStyle="1" w:styleId="FootnoteTextChar">
    <w:name w:val="Footnote Text Char"/>
    <w:link w:val="FootnoteText"/>
    <w:uiPriority w:val="99"/>
    <w:semiHidden/>
    <w:rsid w:val="00F60F81"/>
    <w:rPr>
      <w:rFonts w:eastAsia="Times New Roman"/>
      <w:sz w:val="20"/>
    </w:rPr>
  </w:style>
  <w:style w:type="paragraph" w:styleId="TOC1">
    <w:name w:val="toc 1"/>
    <w:basedOn w:val="Normal"/>
    <w:next w:val="Normal"/>
    <w:autoRedefine/>
    <w:uiPriority w:val="39"/>
    <w:unhideWhenUsed/>
    <w:rsid w:val="00F60F81"/>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F60F81"/>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F60F81"/>
    <w:pPr>
      <w:tabs>
        <w:tab w:val="left" w:pos="1440"/>
        <w:tab w:val="right" w:pos="8929"/>
      </w:tabs>
      <w:spacing w:after="240"/>
      <w:ind w:left="1440" w:right="567" w:hanging="1440"/>
      <w:contextualSpacing/>
    </w:pPr>
  </w:style>
  <w:style w:type="character" w:customStyle="1" w:styleId="FARPartiesChar">
    <w:name w:val="FAR Parties Char"/>
    <w:link w:val="FARParties"/>
    <w:rsid w:val="00F60F81"/>
    <w:rPr>
      <w:rFonts w:eastAsia="Times New Roman"/>
    </w:rPr>
  </w:style>
  <w:style w:type="character" w:customStyle="1" w:styleId="FARPlainChar">
    <w:name w:val="FAR Plain Char"/>
    <w:link w:val="FARPlain"/>
    <w:rsid w:val="00F60F81"/>
    <w:rPr>
      <w:rFonts w:eastAsia="Times New Roman"/>
    </w:rPr>
  </w:style>
  <w:style w:type="paragraph" w:customStyle="1" w:styleId="FARTableLevel2Bold">
    <w:name w:val="FAR Table Level 2 Bold"/>
    <w:basedOn w:val="FARTableLevel2"/>
    <w:next w:val="FARTableLevel3"/>
    <w:uiPriority w:val="6"/>
    <w:qFormat/>
    <w:rsid w:val="00F60F81"/>
    <w:pPr>
      <w:keepNext/>
    </w:pPr>
    <w:rPr>
      <w:b/>
    </w:rPr>
  </w:style>
  <w:style w:type="paragraph" w:customStyle="1" w:styleId="FARBullet5">
    <w:name w:val="FAR Bullet 5"/>
    <w:basedOn w:val="FARBody"/>
    <w:uiPriority w:val="7"/>
    <w:qFormat/>
    <w:rsid w:val="00F60F81"/>
    <w:pPr>
      <w:numPr>
        <w:ilvl w:val="4"/>
        <w:numId w:val="8"/>
      </w:numPr>
    </w:pPr>
  </w:style>
  <w:style w:type="paragraph" w:customStyle="1" w:styleId="FARBullet6">
    <w:name w:val="FAR Bullet 6"/>
    <w:basedOn w:val="FARBody"/>
    <w:uiPriority w:val="7"/>
    <w:qFormat/>
    <w:rsid w:val="00F60F81"/>
    <w:pPr>
      <w:numPr>
        <w:ilvl w:val="5"/>
        <w:numId w:val="8"/>
      </w:numPr>
    </w:pPr>
  </w:style>
  <w:style w:type="paragraph" w:customStyle="1" w:styleId="FARRecitals2">
    <w:name w:val="FAR Recitals 2"/>
    <w:basedOn w:val="FARRecitals"/>
    <w:uiPriority w:val="4"/>
    <w:qFormat/>
    <w:rsid w:val="00F60F81"/>
    <w:pPr>
      <w:numPr>
        <w:ilvl w:val="1"/>
      </w:numPr>
    </w:pPr>
  </w:style>
  <w:style w:type="paragraph" w:customStyle="1" w:styleId="FARClosing">
    <w:name w:val="FAR Closing"/>
    <w:basedOn w:val="Normal"/>
    <w:uiPriority w:val="9"/>
    <w:rsid w:val="00F60F81"/>
    <w:pPr>
      <w:spacing w:before="1200" w:line="320" w:lineRule="atLeast"/>
    </w:pPr>
  </w:style>
  <w:style w:type="paragraph" w:customStyle="1" w:styleId="FAREnclosures">
    <w:name w:val="FAR Enclosures"/>
    <w:basedOn w:val="Normal"/>
    <w:uiPriority w:val="9"/>
    <w:rsid w:val="00F60F81"/>
    <w:pPr>
      <w:spacing w:line="320" w:lineRule="atLeast"/>
      <w:ind w:left="1134" w:hanging="1134"/>
    </w:pPr>
    <w:rPr>
      <w:bCs/>
    </w:rPr>
  </w:style>
  <w:style w:type="character" w:customStyle="1" w:styleId="FARReferencePrefix">
    <w:name w:val="FAR Reference Prefix"/>
    <w:uiPriority w:val="14"/>
    <w:rsid w:val="00F60F81"/>
    <w:rPr>
      <w:rFonts w:ascii="Arial" w:hAnsi="Arial"/>
      <w:sz w:val="16"/>
    </w:rPr>
  </w:style>
  <w:style w:type="paragraph" w:customStyle="1" w:styleId="FARReferencesSection">
    <w:name w:val="FAR References Section"/>
    <w:basedOn w:val="Normal"/>
    <w:next w:val="Normal"/>
    <w:uiPriority w:val="14"/>
    <w:rsid w:val="00F60F81"/>
    <w:pPr>
      <w:spacing w:after="240" w:line="320" w:lineRule="atLeast"/>
    </w:pPr>
  </w:style>
  <w:style w:type="paragraph" w:customStyle="1" w:styleId="FARXPlain">
    <w:name w:val="FARX Plain"/>
    <w:basedOn w:val="Normal"/>
    <w:uiPriority w:val="14"/>
    <w:qFormat/>
    <w:rsid w:val="00F60F81"/>
    <w:pPr>
      <w:spacing w:line="320" w:lineRule="atLeast"/>
    </w:pPr>
  </w:style>
  <w:style w:type="paragraph" w:styleId="ListParagraph">
    <w:name w:val="List Paragraph"/>
    <w:basedOn w:val="Normal"/>
    <w:uiPriority w:val="99"/>
    <w:qFormat/>
    <w:rsid w:val="00F60F81"/>
    <w:pPr>
      <w:ind w:left="720"/>
      <w:contextualSpacing/>
    </w:pPr>
    <w:rPr>
      <w:rFonts w:eastAsia="Arial"/>
      <w:lang w:eastAsia="en-US"/>
    </w:rPr>
  </w:style>
  <w:style w:type="paragraph" w:customStyle="1" w:styleId="FARSupplemental">
    <w:name w:val="FAR Supplemental"/>
    <w:basedOn w:val="FARBody"/>
    <w:uiPriority w:val="14"/>
    <w:rsid w:val="00F60F81"/>
    <w:pPr>
      <w:numPr>
        <w:numId w:val="13"/>
      </w:numPr>
      <w:ind w:left="851" w:hanging="851"/>
    </w:pPr>
  </w:style>
  <w:style w:type="paragraph" w:customStyle="1" w:styleId="FARBody">
    <w:name w:val="FAR Body"/>
    <w:basedOn w:val="Normal"/>
    <w:uiPriority w:val="1"/>
    <w:qFormat/>
    <w:rsid w:val="00F60F81"/>
    <w:pPr>
      <w:spacing w:after="240"/>
      <w:jc w:val="both"/>
    </w:pPr>
  </w:style>
  <w:style w:type="table" w:styleId="LightList-Accent1">
    <w:name w:val="Light List Accent 1"/>
    <w:basedOn w:val="TableNormal"/>
    <w:uiPriority w:val="61"/>
    <w:rsid w:val="00F60F8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99"/>
    <w:qFormat/>
    <w:rsid w:val="00F60F81"/>
    <w:pPr>
      <w:spacing w:after="0" w:line="240" w:lineRule="auto"/>
    </w:pPr>
    <w:rPr>
      <w:rFonts w:eastAsia="Times New Roman"/>
    </w:rPr>
  </w:style>
  <w:style w:type="paragraph" w:customStyle="1" w:styleId="Duchy">
    <w:name w:val="Duchy"/>
    <w:basedOn w:val="Normal"/>
    <w:uiPriority w:val="14"/>
    <w:qFormat/>
    <w:rsid w:val="00F60F81"/>
    <w:pPr>
      <w:ind w:left="5488"/>
    </w:pPr>
    <w:rPr>
      <w:rFonts w:cs="Arial"/>
      <w:b/>
      <w:bCs/>
      <w:sz w:val="16"/>
      <w:szCs w:val="16"/>
      <w:lang w:val="en-US"/>
    </w:rPr>
  </w:style>
  <w:style w:type="paragraph" w:customStyle="1" w:styleId="FARHeading1">
    <w:name w:val="FAR Heading 1"/>
    <w:basedOn w:val="Normal"/>
    <w:next w:val="Normal"/>
    <w:uiPriority w:val="8"/>
    <w:qFormat/>
    <w:rsid w:val="00F60F81"/>
    <w:pPr>
      <w:spacing w:after="240"/>
      <w:jc w:val="both"/>
    </w:pPr>
    <w:rPr>
      <w:b/>
    </w:rPr>
  </w:style>
  <w:style w:type="paragraph" w:customStyle="1" w:styleId="FARTableBodyText">
    <w:name w:val="FAR Table Body Text"/>
    <w:basedOn w:val="FARBody"/>
    <w:uiPriority w:val="6"/>
    <w:qFormat/>
    <w:rsid w:val="00F60F81"/>
    <w:pPr>
      <w:spacing w:before="120" w:after="120"/>
    </w:pPr>
  </w:style>
  <w:style w:type="paragraph" w:styleId="TOCHeading">
    <w:name w:val="TOC Heading"/>
    <w:basedOn w:val="Heading1"/>
    <w:next w:val="Normal"/>
    <w:uiPriority w:val="39"/>
    <w:semiHidden/>
    <w:unhideWhenUsed/>
    <w:qFormat/>
    <w:rsid w:val="00F60F81"/>
    <w:pPr>
      <w:spacing w:after="0" w:line="276" w:lineRule="auto"/>
      <w:jc w:val="left"/>
      <w:outlineLvl w:val="9"/>
    </w:pPr>
    <w:rPr>
      <w:color w:val="365F91"/>
      <w:lang w:val="en-US" w:eastAsia="ja-JP"/>
    </w:rPr>
  </w:style>
  <w:style w:type="character" w:styleId="Hyperlink">
    <w:name w:val="Hyperlink"/>
    <w:uiPriority w:val="99"/>
    <w:rsid w:val="00F60F81"/>
    <w:rPr>
      <w:color w:val="0000FF"/>
      <w:u w:val="single"/>
    </w:rPr>
  </w:style>
  <w:style w:type="paragraph" w:customStyle="1" w:styleId="BadgeorLabelText">
    <w:name w:val="Badge or Label Text"/>
    <w:basedOn w:val="Normal"/>
    <w:uiPriority w:val="9"/>
    <w:qFormat/>
    <w:rsid w:val="00F60F81"/>
    <w:pPr>
      <w:spacing w:after="240" w:line="320" w:lineRule="atLeast"/>
      <w:ind w:left="130" w:right="130"/>
    </w:pPr>
  </w:style>
  <w:style w:type="table" w:customStyle="1" w:styleId="FarrerDefault">
    <w:name w:val="Farrer Default"/>
    <w:basedOn w:val="TableNormal"/>
    <w:uiPriority w:val="99"/>
    <w:rsid w:val="00F60F81"/>
    <w:pPr>
      <w:spacing w:before="120" w:after="12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F60F81"/>
  </w:style>
  <w:style w:type="paragraph" w:customStyle="1" w:styleId="FARSchedule">
    <w:name w:val="FAR Schedule"/>
    <w:basedOn w:val="FARBody"/>
    <w:next w:val="FARSchedule1"/>
    <w:uiPriority w:val="3"/>
    <w:qFormat/>
    <w:rsid w:val="00F60F81"/>
    <w:pPr>
      <w:numPr>
        <w:numId w:val="15"/>
      </w:numPr>
      <w:ind w:firstLine="227"/>
      <w:jc w:val="center"/>
      <w:outlineLvl w:val="1"/>
    </w:pPr>
    <w:rPr>
      <w:rFonts w:ascii="Arial" w:hAnsi="Arial"/>
    </w:rPr>
  </w:style>
  <w:style w:type="table" w:customStyle="1" w:styleId="Farrerwithspacing">
    <w:name w:val="Farrer with spacing"/>
    <w:basedOn w:val="TableNormal"/>
    <w:uiPriority w:val="99"/>
    <w:rsid w:val="00F60F81"/>
    <w:pPr>
      <w:spacing w:before="120" w:after="120" w:line="240" w:lineRule="auto"/>
    </w:pPr>
    <w:rPr>
      <w:rFonts w:eastAsia="Times New Roman"/>
    </w:rPr>
    <w:tblPr/>
  </w:style>
  <w:style w:type="character" w:styleId="PlaceholderText">
    <w:name w:val="Placeholder Text"/>
    <w:uiPriority w:val="99"/>
    <w:semiHidden/>
    <w:rsid w:val="00F60F81"/>
    <w:rPr>
      <w:color w:val="808080"/>
    </w:rPr>
  </w:style>
  <w:style w:type="character" w:customStyle="1" w:styleId="DOCID">
    <w:name w:val="DOCID"/>
    <w:uiPriority w:val="9"/>
    <w:qFormat/>
    <w:rsid w:val="00F60F81"/>
    <w:rPr>
      <w:noProof/>
      <w:sz w:val="12"/>
      <w:szCs w:val="12"/>
    </w:rPr>
  </w:style>
  <w:style w:type="character" w:customStyle="1" w:styleId="FARRecitalsChar">
    <w:name w:val="FAR Recitals Char"/>
    <w:basedOn w:val="DefaultParagraphFont"/>
    <w:link w:val="FARRecitals"/>
    <w:rsid w:val="00180353"/>
    <w:rPr>
      <w:rFonts w:eastAsia="Times New Roman"/>
    </w:rPr>
  </w:style>
  <w:style w:type="character" w:styleId="FootnoteReference">
    <w:name w:val="footnote reference"/>
    <w:basedOn w:val="DefaultParagraphFont"/>
    <w:uiPriority w:val="99"/>
    <w:semiHidden/>
    <w:unhideWhenUsed/>
    <w:rsid w:val="007A1D63"/>
    <w:rPr>
      <w:vertAlign w:val="superscript"/>
    </w:rPr>
  </w:style>
  <w:style w:type="paragraph" w:styleId="Revision">
    <w:name w:val="Revision"/>
    <w:hidden/>
    <w:uiPriority w:val="99"/>
    <w:semiHidden/>
    <w:rsid w:val="001E2900"/>
    <w:pPr>
      <w:spacing w:after="0" w:line="240" w:lineRule="auto"/>
    </w:pPr>
    <w:rPr>
      <w:rFonts w:eastAsia="Times New Roman"/>
    </w:rPr>
  </w:style>
  <w:style w:type="paragraph" w:styleId="BodyText2">
    <w:name w:val="Body Text 2"/>
    <w:basedOn w:val="Normal"/>
    <w:link w:val="BodyText2Char"/>
    <w:uiPriority w:val="99"/>
    <w:semiHidden/>
    <w:unhideWhenUsed/>
    <w:rsid w:val="005E56B9"/>
    <w:pPr>
      <w:spacing w:after="120" w:line="480" w:lineRule="auto"/>
    </w:pPr>
  </w:style>
  <w:style w:type="character" w:customStyle="1" w:styleId="BodyText2Char">
    <w:name w:val="Body Text 2 Char"/>
    <w:basedOn w:val="DefaultParagraphFont"/>
    <w:link w:val="BodyText2"/>
    <w:uiPriority w:val="99"/>
    <w:semiHidden/>
    <w:rsid w:val="005E56B9"/>
    <w:rPr>
      <w:rFonts w:eastAsia="Times New Roman"/>
    </w:rPr>
  </w:style>
  <w:style w:type="paragraph" w:styleId="BodyText3">
    <w:name w:val="Body Text 3"/>
    <w:basedOn w:val="Normal"/>
    <w:link w:val="BodyText3Char"/>
    <w:uiPriority w:val="99"/>
    <w:unhideWhenUsed/>
    <w:rsid w:val="005E56B9"/>
    <w:pPr>
      <w:spacing w:after="120"/>
    </w:pPr>
    <w:rPr>
      <w:sz w:val="16"/>
      <w:szCs w:val="16"/>
    </w:rPr>
  </w:style>
  <w:style w:type="character" w:customStyle="1" w:styleId="BodyText3Char">
    <w:name w:val="Body Text 3 Char"/>
    <w:basedOn w:val="DefaultParagraphFont"/>
    <w:link w:val="BodyText3"/>
    <w:uiPriority w:val="99"/>
    <w:rsid w:val="005E56B9"/>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35346">
      <w:bodyDiv w:val="1"/>
      <w:marLeft w:val="0"/>
      <w:marRight w:val="0"/>
      <w:marTop w:val="0"/>
      <w:marBottom w:val="0"/>
      <w:divBdr>
        <w:top w:val="none" w:sz="0" w:space="0" w:color="auto"/>
        <w:left w:val="none" w:sz="0" w:space="0" w:color="auto"/>
        <w:bottom w:val="none" w:sz="0" w:space="0" w:color="auto"/>
        <w:right w:val="none" w:sz="0" w:space="0" w:color="auto"/>
      </w:divBdr>
      <w:divsChild>
        <w:div w:id="1512573834">
          <w:marLeft w:val="0"/>
          <w:marRight w:val="0"/>
          <w:marTop w:val="0"/>
          <w:marBottom w:val="0"/>
          <w:divBdr>
            <w:top w:val="none" w:sz="0" w:space="0" w:color="auto"/>
            <w:left w:val="none" w:sz="0" w:space="0" w:color="auto"/>
            <w:bottom w:val="none" w:sz="0" w:space="0" w:color="auto"/>
            <w:right w:val="none" w:sz="0" w:space="0" w:color="auto"/>
          </w:divBdr>
        </w:div>
      </w:divsChild>
    </w:div>
    <w:div w:id="1283537501">
      <w:bodyDiv w:val="1"/>
      <w:marLeft w:val="0"/>
      <w:marRight w:val="0"/>
      <w:marTop w:val="0"/>
      <w:marBottom w:val="0"/>
      <w:divBdr>
        <w:top w:val="none" w:sz="0" w:space="0" w:color="auto"/>
        <w:left w:val="none" w:sz="0" w:space="0" w:color="auto"/>
        <w:bottom w:val="none" w:sz="0" w:space="0" w:color="auto"/>
        <w:right w:val="none" w:sz="0" w:space="0" w:color="auto"/>
      </w:divBdr>
      <w:divsChild>
        <w:div w:id="482357680">
          <w:marLeft w:val="0"/>
          <w:marRight w:val="0"/>
          <w:marTop w:val="0"/>
          <w:marBottom w:val="0"/>
          <w:divBdr>
            <w:top w:val="none" w:sz="0" w:space="0" w:color="auto"/>
            <w:left w:val="none" w:sz="0" w:space="0" w:color="auto"/>
            <w:bottom w:val="none" w:sz="0" w:space="0" w:color="auto"/>
            <w:right w:val="none" w:sz="0" w:space="0" w:color="auto"/>
          </w:divBdr>
        </w:div>
      </w:divsChild>
    </w:div>
    <w:div w:id="1648361510">
      <w:bodyDiv w:val="1"/>
      <w:marLeft w:val="0"/>
      <w:marRight w:val="0"/>
      <w:marTop w:val="0"/>
      <w:marBottom w:val="0"/>
      <w:divBdr>
        <w:top w:val="none" w:sz="0" w:space="0" w:color="auto"/>
        <w:left w:val="none" w:sz="0" w:space="0" w:color="auto"/>
        <w:bottom w:val="none" w:sz="0" w:space="0" w:color="auto"/>
        <w:right w:val="none" w:sz="0" w:space="0" w:color="auto"/>
      </w:divBdr>
    </w:div>
    <w:div w:id="1729373360">
      <w:bodyDiv w:val="1"/>
      <w:marLeft w:val="0"/>
      <w:marRight w:val="0"/>
      <w:marTop w:val="0"/>
      <w:marBottom w:val="0"/>
      <w:divBdr>
        <w:top w:val="none" w:sz="0" w:space="0" w:color="auto"/>
        <w:left w:val="none" w:sz="0" w:space="0" w:color="auto"/>
        <w:bottom w:val="none" w:sz="0" w:space="0" w:color="auto"/>
        <w:right w:val="none" w:sz="0" w:space="0" w:color="auto"/>
      </w:divBdr>
      <w:divsChild>
        <w:div w:id="335109900">
          <w:marLeft w:val="0"/>
          <w:marRight w:val="0"/>
          <w:marTop w:val="0"/>
          <w:marBottom w:val="0"/>
          <w:divBdr>
            <w:top w:val="none" w:sz="0" w:space="0" w:color="auto"/>
            <w:left w:val="none" w:sz="0" w:space="0" w:color="auto"/>
            <w:bottom w:val="none" w:sz="0" w:space="0" w:color="auto"/>
            <w:right w:val="none" w:sz="0" w:space="0" w:color="auto"/>
          </w:divBdr>
        </w:div>
      </w:divsChild>
    </w:div>
    <w:div w:id="1816098045">
      <w:bodyDiv w:val="1"/>
      <w:marLeft w:val="0"/>
      <w:marRight w:val="0"/>
      <w:marTop w:val="0"/>
      <w:marBottom w:val="0"/>
      <w:divBdr>
        <w:top w:val="none" w:sz="0" w:space="0" w:color="auto"/>
        <w:left w:val="none" w:sz="0" w:space="0" w:color="auto"/>
        <w:bottom w:val="none" w:sz="0" w:space="0" w:color="auto"/>
        <w:right w:val="none" w:sz="0" w:space="0" w:color="auto"/>
      </w:divBdr>
      <w:divsChild>
        <w:div w:id="964193180">
          <w:marLeft w:val="0"/>
          <w:marRight w:val="0"/>
          <w:marTop w:val="0"/>
          <w:marBottom w:val="0"/>
          <w:divBdr>
            <w:top w:val="none" w:sz="0" w:space="0" w:color="auto"/>
            <w:left w:val="none" w:sz="0" w:space="0" w:color="auto"/>
            <w:bottom w:val="none" w:sz="0" w:space="0" w:color="auto"/>
            <w:right w:val="none" w:sz="0" w:space="0" w:color="auto"/>
          </w:divBdr>
        </w:div>
      </w:divsChild>
    </w:div>
    <w:div w:id="1843205966">
      <w:bodyDiv w:val="1"/>
      <w:marLeft w:val="0"/>
      <w:marRight w:val="0"/>
      <w:marTop w:val="0"/>
      <w:marBottom w:val="0"/>
      <w:divBdr>
        <w:top w:val="none" w:sz="0" w:space="0" w:color="auto"/>
        <w:left w:val="none" w:sz="0" w:space="0" w:color="auto"/>
        <w:bottom w:val="none" w:sz="0" w:space="0" w:color="auto"/>
        <w:right w:val="none" w:sz="0" w:space="0" w:color="auto"/>
      </w:divBdr>
      <w:divsChild>
        <w:div w:id="99438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rr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9AA2-9312-43F1-8DB4-C74D9263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Robinson</dc:creator>
  <cp:lastModifiedBy>Darryl Dennis</cp:lastModifiedBy>
  <cp:revision>2</cp:revision>
  <cp:lastPrinted>2018-07-11T08:45:00Z</cp:lastPrinted>
  <dcterms:created xsi:type="dcterms:W3CDTF">2020-11-03T09:59:00Z</dcterms:created>
  <dcterms:modified xsi:type="dcterms:W3CDTF">2020-11-03T09:59:00Z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AC_151503994_4</vt:lpwstr>
  </property>
  <property fmtid="{D5CDD505-2E9C-101B-9397-08002B2CF9AE}" pid="3" name="WSFooter">
    <vt:lpwstr>Active\151503994\4</vt:lpwstr>
  </property>
</Properties>
</file>