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gridCol w:w="1984"/>
      </w:tblGrid>
      <w:tr w:rsidR="00CE7808" w:rsidTr="00623395">
        <w:tc>
          <w:tcPr>
            <w:tcW w:w="8897" w:type="dxa"/>
            <w:shd w:val="clear" w:color="auto" w:fill="BDD6EE" w:themeFill="accent1" w:themeFillTint="66"/>
            <w:vAlign w:val="center"/>
          </w:tcPr>
          <w:p w:rsidR="00CE7808" w:rsidRDefault="00CE7808" w:rsidP="00F13A0E">
            <w:pPr>
              <w:spacing w:after="0"/>
              <w:jc w:val="center"/>
              <w:rPr>
                <w:rFonts w:ascii="Arial Narrow" w:hAnsi="Arial Narrow"/>
                <w:b/>
                <w:sz w:val="40"/>
                <w:szCs w:val="40"/>
              </w:rPr>
            </w:pPr>
            <w:r w:rsidRPr="00B210C6">
              <w:rPr>
                <w:rFonts w:ascii="Arial Narrow" w:hAnsi="Arial Narrow"/>
                <w:b/>
                <w:sz w:val="40"/>
                <w:szCs w:val="40"/>
              </w:rPr>
              <w:t>PLEA AND TRIAL PREPARATION</w:t>
            </w:r>
            <w:r>
              <w:rPr>
                <w:rFonts w:ascii="Arial Narrow" w:hAnsi="Arial Narrow"/>
                <w:b/>
                <w:sz w:val="40"/>
                <w:szCs w:val="40"/>
              </w:rPr>
              <w:t xml:space="preserve"> HEARING</w:t>
            </w:r>
          </w:p>
          <w:p w:rsidR="00CE7808" w:rsidRPr="00B210C6" w:rsidRDefault="00CE7808" w:rsidP="00F13A0E">
            <w:pPr>
              <w:spacing w:after="0"/>
              <w:jc w:val="center"/>
              <w:rPr>
                <w:rFonts w:ascii="Arial Narrow" w:hAnsi="Arial Narrow"/>
                <w:b/>
                <w:sz w:val="40"/>
                <w:szCs w:val="40"/>
              </w:rPr>
            </w:pPr>
            <w:r>
              <w:rPr>
                <w:rFonts w:ascii="Arial Narrow" w:hAnsi="Arial Narrow"/>
                <w:b/>
                <w:sz w:val="40"/>
                <w:szCs w:val="40"/>
              </w:rPr>
              <w:t>PARTIES PRE-HEARING INFORMATION FORM</w:t>
            </w:r>
          </w:p>
          <w:p w:rsidR="00CE7808" w:rsidRDefault="00CE7808" w:rsidP="00F13A0E">
            <w:pPr>
              <w:spacing w:after="0"/>
              <w:jc w:val="center"/>
              <w:rPr>
                <w:rFonts w:ascii="Arial Narrow" w:hAnsi="Arial Narrow"/>
              </w:rPr>
            </w:pPr>
            <w:r>
              <w:rPr>
                <w:rFonts w:ascii="Arial Narrow" w:hAnsi="Arial Narrow"/>
              </w:rPr>
              <w:t>The pre-hearing information</w:t>
            </w:r>
            <w:r w:rsidRPr="006D3AAD">
              <w:rPr>
                <w:rFonts w:ascii="Arial Narrow" w:hAnsi="Arial Narrow"/>
              </w:rPr>
              <w:t xml:space="preserve"> form must be completed </w:t>
            </w:r>
            <w:r w:rsidR="003E1081">
              <w:rPr>
                <w:rFonts w:ascii="Arial Narrow" w:hAnsi="Arial Narrow"/>
              </w:rPr>
              <w:t xml:space="preserve">by the parties </w:t>
            </w:r>
            <w:r w:rsidRPr="006D3AAD">
              <w:rPr>
                <w:rFonts w:ascii="Arial Narrow" w:hAnsi="Arial Narrow"/>
              </w:rPr>
              <w:t>for all cases sent t</w:t>
            </w:r>
            <w:r>
              <w:rPr>
                <w:rFonts w:ascii="Arial Narrow" w:hAnsi="Arial Narrow"/>
              </w:rPr>
              <w:t>o the Crown Court</w:t>
            </w:r>
          </w:p>
          <w:p w:rsidR="00CE7808" w:rsidRPr="00910337" w:rsidRDefault="00CE7808" w:rsidP="00F13A0E">
            <w:pPr>
              <w:spacing w:after="0"/>
              <w:jc w:val="center"/>
              <w:rPr>
                <w:rFonts w:ascii="Arial Narrow" w:hAnsi="Arial Narrow"/>
              </w:rPr>
            </w:pPr>
            <w:r w:rsidRPr="006D3AAD">
              <w:rPr>
                <w:rFonts w:ascii="Arial Narrow" w:hAnsi="Arial Narrow"/>
              </w:rPr>
              <w:t>where a trial is anticipate</w:t>
            </w:r>
            <w:r>
              <w:rPr>
                <w:rFonts w:ascii="Arial Narrow" w:hAnsi="Arial Narrow"/>
              </w:rPr>
              <w:t>d unless the case is expressly exempted by the CrimPR or CrimPD.</w:t>
            </w:r>
          </w:p>
        </w:tc>
        <w:tc>
          <w:tcPr>
            <w:tcW w:w="1984" w:type="dxa"/>
          </w:tcPr>
          <w:p w:rsidR="00CE7808" w:rsidRDefault="00CE7808" w:rsidP="00F13A0E">
            <w:pPr>
              <w:spacing w:after="0"/>
            </w:pPr>
            <w:r>
              <w:rPr>
                <w:rFonts w:ascii="Arial Black" w:hAnsi="Arial Black"/>
                <w:noProof/>
                <w:sz w:val="36"/>
                <w:lang w:eastAsia="en-GB"/>
              </w:rPr>
              <w:drawing>
                <wp:inline distT="0" distB="0" distL="0" distR="0" wp14:anchorId="2EFE98FA" wp14:editId="783F8669">
                  <wp:extent cx="1090930" cy="969645"/>
                  <wp:effectExtent l="25400" t="0" r="127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srcRect/>
                          <a:stretch>
                            <a:fillRect/>
                          </a:stretch>
                        </pic:blipFill>
                        <pic:spPr bwMode="auto">
                          <a:xfrm>
                            <a:off x="0" y="0"/>
                            <a:ext cx="1090930" cy="969645"/>
                          </a:xfrm>
                          <a:prstGeom prst="rect">
                            <a:avLst/>
                          </a:prstGeom>
                          <a:noFill/>
                          <a:ln w="9525">
                            <a:noFill/>
                            <a:miter lim="800000"/>
                            <a:headEnd/>
                            <a:tailEnd/>
                          </a:ln>
                        </pic:spPr>
                      </pic:pic>
                    </a:graphicData>
                  </a:graphic>
                </wp:inline>
              </w:drawing>
            </w:r>
          </w:p>
        </w:tc>
      </w:tr>
    </w:tbl>
    <w:p w:rsidR="00CE7808" w:rsidRDefault="00CE7808" w:rsidP="00F13A0E">
      <w:pPr>
        <w:spacing w:after="0"/>
      </w:pPr>
    </w:p>
    <w:p w:rsidR="00CE7808" w:rsidRDefault="00CE7808" w:rsidP="00F13A0E">
      <w:pPr>
        <w:spacing w:after="0"/>
        <w:rPr>
          <w:rFonts w:ascii="Arial Narrow" w:hAnsi="Arial Narrow"/>
        </w:rPr>
      </w:pPr>
    </w:p>
    <w:tbl>
      <w:tblPr>
        <w:tblW w:w="10881" w:type="dxa"/>
        <w:tblLook w:val="00A0" w:firstRow="1" w:lastRow="0" w:firstColumn="1" w:lastColumn="0" w:noHBand="0" w:noVBand="0"/>
      </w:tblPr>
      <w:tblGrid>
        <w:gridCol w:w="1188"/>
        <w:gridCol w:w="1800"/>
        <w:gridCol w:w="360"/>
        <w:gridCol w:w="3191"/>
        <w:gridCol w:w="409"/>
        <w:gridCol w:w="3933"/>
      </w:tblGrid>
      <w:tr w:rsidR="00623395" w:rsidRPr="00CC4916" w:rsidTr="00623395">
        <w:tc>
          <w:tcPr>
            <w:tcW w:w="1188" w:type="dxa"/>
          </w:tcPr>
          <w:p w:rsidR="00CE7808" w:rsidRPr="00737691" w:rsidRDefault="00CE7808" w:rsidP="00F13A0E">
            <w:pPr>
              <w:spacing w:after="0"/>
              <w:rPr>
                <w:rFonts w:ascii="Arial Narrow" w:hAnsi="Arial Narrow"/>
                <w:b/>
              </w:rPr>
            </w:pPr>
            <w:r w:rsidRPr="00737691">
              <w:rPr>
                <w:rFonts w:ascii="Arial Narrow" w:hAnsi="Arial Narrow"/>
                <w:b/>
              </w:rPr>
              <w:t>Crown Court at:</w:t>
            </w:r>
          </w:p>
        </w:tc>
        <w:tc>
          <w:tcPr>
            <w:tcW w:w="1800" w:type="dxa"/>
            <w:shd w:val="clear" w:color="auto" w:fill="BDD6EE" w:themeFill="accent1" w:themeFillTint="66"/>
          </w:tcPr>
          <w:p w:rsidR="00CE7808" w:rsidRPr="00CC4916" w:rsidRDefault="00CE7808" w:rsidP="00F13A0E">
            <w:pPr>
              <w:spacing w:after="0"/>
              <w:rPr>
                <w:rFonts w:ascii="Arial Narrow" w:hAnsi="Arial Narrow"/>
              </w:rPr>
            </w:pPr>
          </w:p>
        </w:tc>
        <w:tc>
          <w:tcPr>
            <w:tcW w:w="360" w:type="dxa"/>
            <w:shd w:val="clear" w:color="C6D9F1" w:fill="auto"/>
          </w:tcPr>
          <w:p w:rsidR="00CE7808" w:rsidRPr="00CC4916" w:rsidRDefault="00CE7808" w:rsidP="00F13A0E">
            <w:pPr>
              <w:spacing w:after="0"/>
              <w:rPr>
                <w:rFonts w:ascii="Arial Narrow" w:hAnsi="Arial Narrow"/>
              </w:rPr>
            </w:pPr>
          </w:p>
        </w:tc>
        <w:tc>
          <w:tcPr>
            <w:tcW w:w="3191" w:type="dxa"/>
            <w:shd w:val="clear" w:color="auto" w:fill="BDD6EE" w:themeFill="accent1" w:themeFillTint="66"/>
          </w:tcPr>
          <w:p w:rsidR="00CE7808" w:rsidRDefault="00CE7808" w:rsidP="00F13A0E">
            <w:pPr>
              <w:spacing w:after="0"/>
              <w:rPr>
                <w:rFonts w:ascii="Arial Narrow" w:hAnsi="Arial Narrow"/>
              </w:rPr>
            </w:pPr>
            <w:r w:rsidRPr="00CC4916">
              <w:rPr>
                <w:rFonts w:ascii="Arial Narrow" w:hAnsi="Arial Narrow"/>
              </w:rPr>
              <w:t xml:space="preserve">T: </w:t>
            </w:r>
          </w:p>
          <w:p w:rsidR="00CE7808" w:rsidRPr="00CC4916" w:rsidRDefault="00CE7808" w:rsidP="00F13A0E">
            <w:pPr>
              <w:spacing w:after="0"/>
              <w:rPr>
                <w:rFonts w:ascii="Arial Narrow" w:hAnsi="Arial Narrow"/>
              </w:rPr>
            </w:pPr>
          </w:p>
        </w:tc>
        <w:tc>
          <w:tcPr>
            <w:tcW w:w="409" w:type="dxa"/>
          </w:tcPr>
          <w:p w:rsidR="00CE7808" w:rsidRPr="00CC4916" w:rsidRDefault="00CE7808" w:rsidP="00F13A0E">
            <w:pPr>
              <w:spacing w:after="0"/>
              <w:rPr>
                <w:rFonts w:ascii="Arial Narrow" w:hAnsi="Arial Narrow"/>
              </w:rPr>
            </w:pPr>
          </w:p>
        </w:tc>
        <w:tc>
          <w:tcPr>
            <w:tcW w:w="3933" w:type="dxa"/>
            <w:shd w:val="clear" w:color="auto" w:fill="BDD6EE" w:themeFill="accent1" w:themeFillTint="66"/>
          </w:tcPr>
          <w:p w:rsidR="00CE7808" w:rsidRPr="00CC4916" w:rsidRDefault="00CE7808" w:rsidP="00F13A0E">
            <w:pPr>
              <w:spacing w:after="0"/>
              <w:rPr>
                <w:rFonts w:ascii="Arial Narrow" w:hAnsi="Arial Narrow"/>
              </w:rPr>
            </w:pPr>
            <w:r w:rsidRPr="00CC4916">
              <w:rPr>
                <w:rFonts w:ascii="Arial Narrow" w:hAnsi="Arial Narrow"/>
              </w:rPr>
              <w:t>PTI URN</w:t>
            </w:r>
            <w:r w:rsidR="00623395">
              <w:rPr>
                <w:rFonts w:ascii="Arial Narrow" w:hAnsi="Arial Narrow"/>
              </w:rPr>
              <w:t xml:space="preserve">: </w:t>
            </w:r>
          </w:p>
        </w:tc>
      </w:tr>
    </w:tbl>
    <w:p w:rsidR="00CE7808" w:rsidRDefault="00CE7808" w:rsidP="00F13A0E">
      <w:pPr>
        <w:spacing w:after="0"/>
        <w:rPr>
          <w:rFonts w:ascii="Arial Narrow" w:hAnsi="Arial Narrow"/>
        </w:rPr>
      </w:pPr>
    </w:p>
    <w:p w:rsidR="00CE7808" w:rsidRDefault="00CE7808" w:rsidP="00F13A0E">
      <w:pPr>
        <w:spacing w:after="0"/>
        <w:rPr>
          <w:rFonts w:ascii="Arial Narrow" w:hAnsi="Arial Narrow"/>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
        <w:gridCol w:w="1958"/>
        <w:gridCol w:w="1134"/>
        <w:gridCol w:w="2977"/>
        <w:gridCol w:w="2126"/>
        <w:gridCol w:w="1137"/>
        <w:gridCol w:w="1128"/>
      </w:tblGrid>
      <w:tr w:rsidR="004202DE" w:rsidRPr="00050AE4" w:rsidTr="00D34D5B">
        <w:tc>
          <w:tcPr>
            <w:tcW w:w="447" w:type="dxa"/>
            <w:tcBorders>
              <w:top w:val="single" w:sz="4" w:space="0" w:color="auto"/>
              <w:left w:val="single" w:sz="4" w:space="0" w:color="auto"/>
              <w:right w:val="single" w:sz="4" w:space="0" w:color="auto"/>
            </w:tcBorders>
            <w:shd w:val="clear" w:color="auto" w:fill="auto"/>
          </w:tcPr>
          <w:p w:rsidR="004202DE" w:rsidRPr="00050AE4" w:rsidRDefault="004202DE" w:rsidP="00F13A0E">
            <w:pPr>
              <w:spacing w:after="0"/>
              <w:rPr>
                <w:rFonts w:ascii="Arial Narrow" w:hAnsi="Arial Narrow"/>
                <w:i/>
              </w:rPr>
            </w:pPr>
          </w:p>
        </w:tc>
        <w:tc>
          <w:tcPr>
            <w:tcW w:w="1958" w:type="dxa"/>
            <w:tcBorders>
              <w:top w:val="single" w:sz="4" w:space="0" w:color="auto"/>
              <w:left w:val="single" w:sz="4" w:space="0" w:color="auto"/>
              <w:right w:val="single" w:sz="4" w:space="0" w:color="auto"/>
            </w:tcBorders>
            <w:shd w:val="clear" w:color="auto" w:fill="auto"/>
          </w:tcPr>
          <w:p w:rsidR="004202DE" w:rsidRPr="00050AE4" w:rsidRDefault="004202DE" w:rsidP="00F13A0E">
            <w:pPr>
              <w:spacing w:after="0"/>
              <w:rPr>
                <w:rFonts w:ascii="Arial Narrow" w:hAnsi="Arial Narrow"/>
                <w:i/>
              </w:rPr>
            </w:pPr>
            <w:r w:rsidRPr="00050AE4">
              <w:rPr>
                <w:rFonts w:ascii="Arial Narrow" w:hAnsi="Arial Narrow"/>
                <w:i/>
              </w:rPr>
              <w:t>Defendant</w:t>
            </w:r>
          </w:p>
        </w:tc>
        <w:tc>
          <w:tcPr>
            <w:tcW w:w="1134" w:type="dxa"/>
            <w:tcBorders>
              <w:top w:val="single" w:sz="4" w:space="0" w:color="auto"/>
              <w:left w:val="single" w:sz="4" w:space="0" w:color="auto"/>
              <w:right w:val="single" w:sz="4" w:space="0" w:color="auto"/>
            </w:tcBorders>
          </w:tcPr>
          <w:p w:rsidR="004202DE" w:rsidRPr="00050AE4" w:rsidRDefault="004202DE" w:rsidP="00F13A0E">
            <w:pPr>
              <w:spacing w:after="0"/>
              <w:rPr>
                <w:rFonts w:ascii="Arial Narrow" w:hAnsi="Arial Narrow"/>
                <w:i/>
              </w:rPr>
            </w:pPr>
            <w:r w:rsidRPr="00050AE4">
              <w:rPr>
                <w:rFonts w:ascii="Arial Narrow" w:hAnsi="Arial Narrow"/>
                <w:i/>
              </w:rPr>
              <w:t>DOB</w:t>
            </w:r>
          </w:p>
        </w:tc>
        <w:tc>
          <w:tcPr>
            <w:tcW w:w="2977" w:type="dxa"/>
            <w:tcBorders>
              <w:top w:val="single" w:sz="4" w:space="0" w:color="auto"/>
              <w:left w:val="single" w:sz="4" w:space="0" w:color="auto"/>
              <w:right w:val="single" w:sz="4" w:space="0" w:color="auto"/>
            </w:tcBorders>
          </w:tcPr>
          <w:p w:rsidR="004202DE" w:rsidRPr="00050AE4" w:rsidRDefault="004202DE" w:rsidP="00F13A0E">
            <w:pPr>
              <w:spacing w:after="0"/>
              <w:rPr>
                <w:rFonts w:ascii="Arial Narrow" w:hAnsi="Arial Narrow"/>
                <w:i/>
              </w:rPr>
            </w:pPr>
            <w:r w:rsidRPr="00050AE4">
              <w:rPr>
                <w:rFonts w:ascii="Arial Narrow" w:hAnsi="Arial Narrow"/>
                <w:i/>
              </w:rPr>
              <w:t>Principal Charge(s)</w:t>
            </w:r>
          </w:p>
        </w:tc>
        <w:tc>
          <w:tcPr>
            <w:tcW w:w="2126" w:type="dxa"/>
            <w:tcBorders>
              <w:top w:val="single" w:sz="4" w:space="0" w:color="auto"/>
              <w:left w:val="single" w:sz="4" w:space="0" w:color="auto"/>
              <w:right w:val="single" w:sz="4" w:space="0" w:color="auto"/>
            </w:tcBorders>
          </w:tcPr>
          <w:p w:rsidR="004202DE" w:rsidRPr="00050AE4" w:rsidRDefault="004202DE" w:rsidP="00F13A0E">
            <w:pPr>
              <w:spacing w:after="0"/>
              <w:rPr>
                <w:rFonts w:ascii="Arial Narrow" w:hAnsi="Arial Narrow"/>
                <w:i/>
              </w:rPr>
            </w:pPr>
            <w:r>
              <w:rPr>
                <w:rFonts w:ascii="Arial Narrow" w:hAnsi="Arial Narrow"/>
              </w:rPr>
              <w:sym w:font="Wingdings 2" w:char="F052"/>
            </w:r>
            <w:r>
              <w:rPr>
                <w:rFonts w:ascii="Arial Narrow" w:hAnsi="Arial Narrow"/>
              </w:rPr>
              <w:t xml:space="preserve"> </w:t>
            </w:r>
            <w:r>
              <w:rPr>
                <w:rFonts w:ascii="Arial Narrow" w:hAnsi="Arial Narrow"/>
                <w:i/>
              </w:rPr>
              <w:t>Remand</w:t>
            </w:r>
            <w:r w:rsidRPr="00050AE4">
              <w:rPr>
                <w:rFonts w:ascii="Arial Narrow" w:hAnsi="Arial Narrow"/>
                <w:i/>
              </w:rPr>
              <w:t xml:space="preserve"> Status</w:t>
            </w:r>
          </w:p>
        </w:tc>
        <w:tc>
          <w:tcPr>
            <w:tcW w:w="1137" w:type="dxa"/>
            <w:tcBorders>
              <w:top w:val="single" w:sz="4" w:space="0" w:color="auto"/>
              <w:left w:val="single" w:sz="4" w:space="0" w:color="auto"/>
              <w:right w:val="single" w:sz="4" w:space="0" w:color="auto"/>
            </w:tcBorders>
            <w:shd w:val="clear" w:color="auto" w:fill="auto"/>
          </w:tcPr>
          <w:p w:rsidR="004202DE" w:rsidRPr="00050AE4" w:rsidRDefault="004202DE" w:rsidP="00F13A0E">
            <w:pPr>
              <w:spacing w:after="0"/>
              <w:rPr>
                <w:rFonts w:ascii="Arial Narrow" w:hAnsi="Arial Narrow"/>
                <w:i/>
              </w:rPr>
            </w:pPr>
            <w:r w:rsidRPr="00050AE4">
              <w:rPr>
                <w:rFonts w:ascii="Arial Narrow" w:hAnsi="Arial Narrow"/>
                <w:i/>
              </w:rPr>
              <w:t>Custody Time Limit</w:t>
            </w:r>
          </w:p>
        </w:tc>
        <w:tc>
          <w:tcPr>
            <w:tcW w:w="1128" w:type="dxa"/>
            <w:tcBorders>
              <w:top w:val="single" w:sz="4" w:space="0" w:color="auto"/>
              <w:left w:val="single" w:sz="4" w:space="0" w:color="auto"/>
              <w:right w:val="single" w:sz="4" w:space="0" w:color="auto"/>
            </w:tcBorders>
          </w:tcPr>
          <w:p w:rsidR="004202DE" w:rsidRPr="00050AE4" w:rsidRDefault="004202DE" w:rsidP="00F13A0E">
            <w:pPr>
              <w:spacing w:after="0"/>
              <w:rPr>
                <w:rFonts w:ascii="Arial Narrow" w:hAnsi="Arial Narrow"/>
                <w:i/>
              </w:rPr>
            </w:pPr>
            <w:r>
              <w:rPr>
                <w:rFonts w:ascii="Arial Narrow" w:hAnsi="Arial Narrow"/>
                <w:i/>
              </w:rPr>
              <w:t>Date of Sending</w:t>
            </w:r>
          </w:p>
        </w:tc>
      </w:tr>
      <w:tr w:rsidR="00D34D5B" w:rsidRPr="00CC4916" w:rsidTr="00D34D5B">
        <w:tc>
          <w:tcPr>
            <w:tcW w:w="447" w:type="dxa"/>
            <w:shd w:val="clear" w:color="auto" w:fill="auto"/>
          </w:tcPr>
          <w:p w:rsidR="004202DE" w:rsidRPr="00CC4916" w:rsidRDefault="00D34D5B" w:rsidP="00F13A0E">
            <w:pPr>
              <w:spacing w:after="0"/>
              <w:rPr>
                <w:rFonts w:ascii="Arial Narrow" w:hAnsi="Arial Narrow"/>
              </w:rPr>
            </w:pPr>
            <w:r>
              <w:rPr>
                <w:rFonts w:ascii="Arial Narrow" w:hAnsi="Arial Narrow"/>
              </w:rPr>
              <w:t>D1</w:t>
            </w:r>
          </w:p>
        </w:tc>
        <w:tc>
          <w:tcPr>
            <w:tcW w:w="1958" w:type="dxa"/>
            <w:shd w:val="clear" w:color="auto" w:fill="C6D9F1"/>
          </w:tcPr>
          <w:p w:rsidR="004202DE" w:rsidRPr="00CC4916" w:rsidRDefault="004202DE" w:rsidP="00F13A0E">
            <w:pPr>
              <w:spacing w:after="0"/>
              <w:rPr>
                <w:rFonts w:ascii="Arial Narrow" w:hAnsi="Arial Narrow"/>
              </w:rPr>
            </w:pPr>
          </w:p>
        </w:tc>
        <w:tc>
          <w:tcPr>
            <w:tcW w:w="1134" w:type="dxa"/>
            <w:shd w:val="clear" w:color="auto" w:fill="C6D9F1"/>
          </w:tcPr>
          <w:p w:rsidR="004202DE" w:rsidRPr="00CC4916" w:rsidRDefault="004202DE" w:rsidP="00F13A0E">
            <w:pPr>
              <w:spacing w:after="0"/>
              <w:rPr>
                <w:rFonts w:ascii="Arial Narrow" w:hAnsi="Arial Narrow"/>
              </w:rPr>
            </w:pPr>
          </w:p>
        </w:tc>
        <w:tc>
          <w:tcPr>
            <w:tcW w:w="2977" w:type="dxa"/>
            <w:shd w:val="clear" w:color="auto" w:fill="C6D9F1"/>
          </w:tcPr>
          <w:p w:rsidR="004202DE" w:rsidRPr="00CC4916" w:rsidRDefault="004202DE" w:rsidP="00F13A0E">
            <w:pPr>
              <w:spacing w:after="0"/>
              <w:rPr>
                <w:rFonts w:ascii="Arial Narrow" w:hAnsi="Arial Narrow"/>
              </w:rPr>
            </w:pPr>
          </w:p>
        </w:tc>
        <w:tc>
          <w:tcPr>
            <w:tcW w:w="2126" w:type="dxa"/>
            <w:tcBorders>
              <w:right w:val="single" w:sz="4" w:space="0" w:color="auto"/>
            </w:tcBorders>
            <w:shd w:val="clear" w:color="auto" w:fill="C6D9F1"/>
          </w:tcPr>
          <w:p w:rsidR="004202DE"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U</w:t>
            </w:r>
            <w:r w:rsidR="00D34D5B">
              <w:rPr>
                <w:rFonts w:ascii="Arial Narrow" w:hAnsi="Arial Narrow"/>
              </w:rPr>
              <w:t>nconditional bail</w:t>
            </w:r>
          </w:p>
          <w:p w:rsidR="00D34D5B"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34D5B">
              <w:rPr>
                <w:rFonts w:ascii="Arial Narrow" w:hAnsi="Arial Narrow"/>
              </w:rPr>
              <w:t>Conditional Bail</w:t>
            </w:r>
          </w:p>
          <w:p w:rsidR="00D34D5B"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34D5B">
              <w:rPr>
                <w:rFonts w:ascii="Arial Narrow" w:hAnsi="Arial Narrow"/>
              </w:rPr>
              <w:t>Custody</w:t>
            </w:r>
          </w:p>
          <w:p w:rsidR="00D34D5B" w:rsidRPr="00CC4916"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34D5B">
              <w:rPr>
                <w:rFonts w:ascii="Arial Narrow" w:hAnsi="Arial Narrow"/>
              </w:rPr>
              <w:t>Youth Det. Remand</w:t>
            </w:r>
          </w:p>
        </w:tc>
        <w:tc>
          <w:tcPr>
            <w:tcW w:w="1137" w:type="dxa"/>
            <w:tcBorders>
              <w:left w:val="single" w:sz="4" w:space="0" w:color="auto"/>
              <w:right w:val="single" w:sz="4" w:space="0" w:color="auto"/>
            </w:tcBorders>
            <w:shd w:val="clear" w:color="auto" w:fill="BDD6EE" w:themeFill="accent1" w:themeFillTint="66"/>
          </w:tcPr>
          <w:p w:rsidR="004202DE" w:rsidRPr="00CC4916" w:rsidRDefault="004202DE" w:rsidP="00F13A0E">
            <w:pPr>
              <w:spacing w:after="0"/>
              <w:rPr>
                <w:rFonts w:ascii="Arial Narrow" w:hAnsi="Arial Narrow"/>
              </w:rPr>
            </w:pPr>
          </w:p>
        </w:tc>
        <w:tc>
          <w:tcPr>
            <w:tcW w:w="1128" w:type="dxa"/>
            <w:tcBorders>
              <w:left w:val="single" w:sz="4" w:space="0" w:color="auto"/>
              <w:right w:val="single" w:sz="4" w:space="0" w:color="auto"/>
            </w:tcBorders>
            <w:shd w:val="clear" w:color="auto" w:fill="BDD6EE" w:themeFill="accent1" w:themeFillTint="66"/>
          </w:tcPr>
          <w:p w:rsidR="004202DE" w:rsidRPr="00CC4916" w:rsidRDefault="004202DE" w:rsidP="00F13A0E">
            <w:pPr>
              <w:spacing w:after="0"/>
              <w:rPr>
                <w:rFonts w:ascii="Arial Narrow" w:hAnsi="Arial Narrow"/>
              </w:rPr>
            </w:pPr>
          </w:p>
        </w:tc>
      </w:tr>
    </w:tbl>
    <w:p w:rsidR="00CE7808" w:rsidRDefault="00CE7808"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1"/>
      </w:tblGrid>
      <w:tr w:rsidR="004B2A63" w:rsidRPr="00CC4916" w:rsidTr="008B4F5A">
        <w:tc>
          <w:tcPr>
            <w:tcW w:w="10881" w:type="dxa"/>
            <w:shd w:val="clear" w:color="auto" w:fill="BFBFBF" w:themeFill="background1" w:themeFillShade="BF"/>
          </w:tcPr>
          <w:p w:rsidR="004B2A63" w:rsidRPr="00F70CBB" w:rsidRDefault="00E0434B" w:rsidP="00F13A0E">
            <w:pPr>
              <w:spacing w:after="0"/>
              <w:rPr>
                <w:rFonts w:ascii="Arial Narrow" w:hAnsi="Arial Narrow"/>
                <w:b/>
                <w:sz w:val="28"/>
                <w:szCs w:val="28"/>
              </w:rPr>
            </w:pPr>
            <w:r w:rsidRPr="00F70CBB">
              <w:rPr>
                <w:rFonts w:ascii="Arial Narrow" w:hAnsi="Arial Narrow"/>
                <w:b/>
                <w:sz w:val="28"/>
                <w:szCs w:val="28"/>
              </w:rPr>
              <w:t>Contact Information</w:t>
            </w:r>
          </w:p>
        </w:tc>
      </w:tr>
    </w:tbl>
    <w:p w:rsidR="004B2A63" w:rsidRDefault="004B2A63"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5"/>
        <w:gridCol w:w="3125"/>
        <w:gridCol w:w="1976"/>
        <w:gridCol w:w="2985"/>
      </w:tblGrid>
      <w:tr w:rsidR="004B2A63" w:rsidRPr="00CC4916" w:rsidTr="00C951E4">
        <w:tc>
          <w:tcPr>
            <w:tcW w:w="2795" w:type="dxa"/>
          </w:tcPr>
          <w:p w:rsidR="004B2A63" w:rsidRPr="00CC4916" w:rsidRDefault="004B2A63" w:rsidP="00F13A0E">
            <w:pPr>
              <w:spacing w:after="0"/>
              <w:rPr>
                <w:rFonts w:ascii="Arial Narrow" w:hAnsi="Arial Narrow"/>
              </w:rPr>
            </w:pPr>
            <w:r w:rsidRPr="00CC4916">
              <w:rPr>
                <w:rFonts w:ascii="Arial Narrow" w:hAnsi="Arial Narrow"/>
                <w:b/>
              </w:rPr>
              <w:t>Court Case Progression</w:t>
            </w:r>
          </w:p>
        </w:tc>
        <w:tc>
          <w:tcPr>
            <w:tcW w:w="3125" w:type="dxa"/>
          </w:tcPr>
          <w:p w:rsidR="004B2A63" w:rsidRPr="00050AE4" w:rsidRDefault="00072275" w:rsidP="00F13A0E">
            <w:pPr>
              <w:spacing w:after="0"/>
              <w:rPr>
                <w:rFonts w:ascii="Arial Narrow" w:hAnsi="Arial Narrow"/>
                <w:i/>
              </w:rPr>
            </w:pPr>
            <w:r>
              <w:rPr>
                <w:rFonts w:ascii="Arial Narrow" w:hAnsi="Arial Narrow"/>
                <w:i/>
              </w:rPr>
              <w:t>Name</w:t>
            </w:r>
          </w:p>
        </w:tc>
        <w:tc>
          <w:tcPr>
            <w:tcW w:w="1976" w:type="dxa"/>
          </w:tcPr>
          <w:p w:rsidR="004B2A63" w:rsidRPr="00050AE4" w:rsidRDefault="00072275" w:rsidP="00F13A0E">
            <w:pPr>
              <w:spacing w:after="0"/>
              <w:rPr>
                <w:rFonts w:ascii="Arial Narrow" w:hAnsi="Arial Narrow"/>
                <w:i/>
              </w:rPr>
            </w:pPr>
            <w:r>
              <w:rPr>
                <w:rFonts w:ascii="Arial Narrow" w:hAnsi="Arial Narrow"/>
                <w:i/>
              </w:rPr>
              <w:t>Phone</w:t>
            </w:r>
          </w:p>
        </w:tc>
        <w:tc>
          <w:tcPr>
            <w:tcW w:w="2985" w:type="dxa"/>
          </w:tcPr>
          <w:p w:rsidR="004B2A63" w:rsidRPr="00050AE4" w:rsidRDefault="00072275" w:rsidP="00F13A0E">
            <w:pPr>
              <w:spacing w:after="0"/>
              <w:rPr>
                <w:rFonts w:ascii="Arial Narrow" w:hAnsi="Arial Narrow"/>
                <w:i/>
              </w:rPr>
            </w:pPr>
            <w:r>
              <w:rPr>
                <w:rFonts w:ascii="Arial Narrow" w:hAnsi="Arial Narrow"/>
                <w:i/>
              </w:rPr>
              <w:t>Email</w:t>
            </w:r>
          </w:p>
        </w:tc>
      </w:tr>
      <w:tr w:rsidR="004B2A63" w:rsidRPr="00CC4916" w:rsidTr="00C951E4">
        <w:tc>
          <w:tcPr>
            <w:tcW w:w="2795" w:type="dxa"/>
          </w:tcPr>
          <w:p w:rsidR="004B2A63" w:rsidRDefault="00072275" w:rsidP="00F13A0E">
            <w:pPr>
              <w:spacing w:after="0"/>
              <w:rPr>
                <w:rFonts w:ascii="Arial Narrow" w:hAnsi="Arial Narrow"/>
              </w:rPr>
            </w:pPr>
            <w:r>
              <w:rPr>
                <w:rFonts w:ascii="Arial Narrow" w:hAnsi="Arial Narrow"/>
              </w:rPr>
              <w:t>Case Progression Officer</w:t>
            </w:r>
          </w:p>
          <w:p w:rsidR="004B2A63" w:rsidRPr="00CC4916" w:rsidRDefault="004B2A63" w:rsidP="00F13A0E">
            <w:pPr>
              <w:spacing w:after="0"/>
              <w:rPr>
                <w:rFonts w:ascii="Arial Narrow" w:hAnsi="Arial Narrow"/>
              </w:rPr>
            </w:pPr>
          </w:p>
        </w:tc>
        <w:tc>
          <w:tcPr>
            <w:tcW w:w="3125" w:type="dxa"/>
          </w:tcPr>
          <w:p w:rsidR="004B2A63" w:rsidRPr="00CC4916" w:rsidRDefault="004B2A63" w:rsidP="00F13A0E">
            <w:pPr>
              <w:spacing w:after="0"/>
              <w:rPr>
                <w:rFonts w:ascii="Arial Narrow" w:hAnsi="Arial Narrow"/>
              </w:rPr>
            </w:pPr>
          </w:p>
        </w:tc>
        <w:tc>
          <w:tcPr>
            <w:tcW w:w="1976" w:type="dxa"/>
          </w:tcPr>
          <w:p w:rsidR="004B2A63" w:rsidRPr="00CC4916" w:rsidRDefault="004B2A63" w:rsidP="00F13A0E">
            <w:pPr>
              <w:spacing w:after="0"/>
              <w:rPr>
                <w:rFonts w:ascii="Arial Narrow" w:hAnsi="Arial Narrow"/>
              </w:rPr>
            </w:pPr>
          </w:p>
        </w:tc>
        <w:tc>
          <w:tcPr>
            <w:tcW w:w="2985" w:type="dxa"/>
          </w:tcPr>
          <w:p w:rsidR="004B2A63" w:rsidRPr="00CC4916" w:rsidRDefault="004B2A63" w:rsidP="00F13A0E">
            <w:pPr>
              <w:spacing w:after="0"/>
              <w:rPr>
                <w:rFonts w:ascii="Arial Narrow" w:hAnsi="Arial Narrow"/>
              </w:rPr>
            </w:pPr>
          </w:p>
        </w:tc>
      </w:tr>
    </w:tbl>
    <w:p w:rsidR="004B2A63" w:rsidRDefault="004B2A63"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29"/>
        <w:gridCol w:w="1974"/>
        <w:gridCol w:w="2987"/>
      </w:tblGrid>
      <w:tr w:rsidR="004B2A63" w:rsidRPr="00CC4916" w:rsidTr="00C951E4">
        <w:tc>
          <w:tcPr>
            <w:tcW w:w="2791" w:type="dxa"/>
          </w:tcPr>
          <w:p w:rsidR="004B2A63" w:rsidRPr="00CC4916" w:rsidRDefault="004B2A63" w:rsidP="00F13A0E">
            <w:pPr>
              <w:spacing w:after="0"/>
              <w:rPr>
                <w:rFonts w:ascii="Arial Narrow" w:hAnsi="Arial Narrow"/>
              </w:rPr>
            </w:pPr>
            <w:r w:rsidRPr="00CC4916">
              <w:rPr>
                <w:rFonts w:ascii="Arial Narrow" w:hAnsi="Arial Narrow"/>
                <w:b/>
              </w:rPr>
              <w:t xml:space="preserve">Prosecution </w:t>
            </w:r>
            <w:r w:rsidR="00E0434B">
              <w:rPr>
                <w:rFonts w:ascii="Arial Narrow" w:hAnsi="Arial Narrow"/>
                <w:b/>
              </w:rPr>
              <w:t>Contacts</w:t>
            </w:r>
          </w:p>
        </w:tc>
        <w:tc>
          <w:tcPr>
            <w:tcW w:w="3129" w:type="dxa"/>
          </w:tcPr>
          <w:p w:rsidR="004B2A63" w:rsidRPr="00050AE4" w:rsidRDefault="00072275" w:rsidP="00F13A0E">
            <w:pPr>
              <w:spacing w:after="0"/>
              <w:rPr>
                <w:rFonts w:ascii="Arial Narrow" w:hAnsi="Arial Narrow"/>
                <w:i/>
              </w:rPr>
            </w:pPr>
            <w:r>
              <w:rPr>
                <w:rFonts w:ascii="Arial Narrow" w:hAnsi="Arial Narrow"/>
                <w:i/>
              </w:rPr>
              <w:t>Name</w:t>
            </w:r>
          </w:p>
        </w:tc>
        <w:tc>
          <w:tcPr>
            <w:tcW w:w="1974" w:type="dxa"/>
          </w:tcPr>
          <w:p w:rsidR="004B2A63" w:rsidRPr="00050AE4" w:rsidRDefault="00072275" w:rsidP="00F13A0E">
            <w:pPr>
              <w:spacing w:after="0"/>
              <w:rPr>
                <w:rFonts w:ascii="Arial Narrow" w:hAnsi="Arial Narrow"/>
                <w:i/>
              </w:rPr>
            </w:pPr>
            <w:r>
              <w:rPr>
                <w:rFonts w:ascii="Arial Narrow" w:hAnsi="Arial Narrow"/>
                <w:i/>
              </w:rPr>
              <w:t>Phone</w:t>
            </w:r>
          </w:p>
        </w:tc>
        <w:tc>
          <w:tcPr>
            <w:tcW w:w="2987" w:type="dxa"/>
          </w:tcPr>
          <w:p w:rsidR="004B2A63" w:rsidRPr="00050AE4" w:rsidRDefault="00072275" w:rsidP="00F13A0E">
            <w:pPr>
              <w:spacing w:after="0"/>
              <w:rPr>
                <w:rFonts w:ascii="Arial Narrow" w:hAnsi="Arial Narrow"/>
                <w:i/>
              </w:rPr>
            </w:pPr>
            <w:r>
              <w:rPr>
                <w:rFonts w:ascii="Arial Narrow" w:hAnsi="Arial Narrow"/>
                <w:i/>
              </w:rPr>
              <w:t>Email</w:t>
            </w:r>
          </w:p>
        </w:tc>
      </w:tr>
      <w:tr w:rsidR="004B2A63" w:rsidRPr="00CC4916" w:rsidTr="00623395">
        <w:tc>
          <w:tcPr>
            <w:tcW w:w="2791" w:type="dxa"/>
          </w:tcPr>
          <w:p w:rsidR="004B2A63" w:rsidRDefault="004B2A63" w:rsidP="00F13A0E">
            <w:pPr>
              <w:spacing w:after="0"/>
              <w:rPr>
                <w:rFonts w:ascii="Arial Narrow" w:hAnsi="Arial Narrow"/>
              </w:rPr>
            </w:pPr>
            <w:r w:rsidRPr="00CC4916">
              <w:rPr>
                <w:rFonts w:ascii="Arial Narrow" w:hAnsi="Arial Narrow"/>
              </w:rPr>
              <w:t>Advocate at PTPH</w:t>
            </w:r>
          </w:p>
          <w:p w:rsidR="004B2A63" w:rsidRPr="00CC4916" w:rsidRDefault="004B2A63" w:rsidP="00F13A0E">
            <w:pPr>
              <w:spacing w:after="0"/>
              <w:rPr>
                <w:rFonts w:ascii="Arial Narrow" w:hAnsi="Arial Narrow"/>
              </w:rPr>
            </w:pPr>
          </w:p>
        </w:tc>
        <w:tc>
          <w:tcPr>
            <w:tcW w:w="3129" w:type="dxa"/>
            <w:shd w:val="clear" w:color="auto" w:fill="BDD6EE" w:themeFill="accent1" w:themeFillTint="66"/>
          </w:tcPr>
          <w:p w:rsidR="004B2A63" w:rsidRPr="00CC4916" w:rsidRDefault="004B2A63" w:rsidP="00F13A0E">
            <w:pPr>
              <w:spacing w:after="0"/>
              <w:rPr>
                <w:rFonts w:ascii="Arial Narrow" w:hAnsi="Arial Narrow"/>
              </w:rPr>
            </w:pPr>
          </w:p>
        </w:tc>
        <w:tc>
          <w:tcPr>
            <w:tcW w:w="1974" w:type="dxa"/>
            <w:shd w:val="clear" w:color="auto" w:fill="BDD6EE" w:themeFill="accent1" w:themeFillTint="66"/>
          </w:tcPr>
          <w:p w:rsidR="004B2A63" w:rsidRPr="00CC4916" w:rsidRDefault="004B2A63" w:rsidP="00F13A0E">
            <w:pPr>
              <w:spacing w:after="0"/>
              <w:rPr>
                <w:rFonts w:ascii="Arial Narrow" w:hAnsi="Arial Narrow"/>
              </w:rPr>
            </w:pPr>
          </w:p>
        </w:tc>
        <w:tc>
          <w:tcPr>
            <w:tcW w:w="2987" w:type="dxa"/>
            <w:shd w:val="clear" w:color="auto" w:fill="BDD6EE" w:themeFill="accent1" w:themeFillTint="66"/>
          </w:tcPr>
          <w:p w:rsidR="004B2A63" w:rsidRPr="00CC4916" w:rsidRDefault="004B2A63" w:rsidP="00F13A0E">
            <w:pPr>
              <w:spacing w:after="0"/>
              <w:rPr>
                <w:rFonts w:ascii="Arial Narrow" w:hAnsi="Arial Narrow"/>
              </w:rPr>
            </w:pPr>
          </w:p>
        </w:tc>
      </w:tr>
      <w:tr w:rsidR="004B2A63" w:rsidRPr="00CC4916" w:rsidTr="00623395">
        <w:tc>
          <w:tcPr>
            <w:tcW w:w="2791" w:type="dxa"/>
          </w:tcPr>
          <w:p w:rsidR="004B2A63" w:rsidRDefault="004B2A63" w:rsidP="00F13A0E">
            <w:pPr>
              <w:spacing w:after="0"/>
              <w:rPr>
                <w:rFonts w:ascii="Arial Narrow" w:hAnsi="Arial Narrow"/>
              </w:rPr>
            </w:pPr>
            <w:r>
              <w:rPr>
                <w:rFonts w:ascii="Arial Narrow" w:hAnsi="Arial Narrow"/>
              </w:rPr>
              <w:t>Advocate for t</w:t>
            </w:r>
            <w:r w:rsidRPr="00CC4916">
              <w:rPr>
                <w:rFonts w:ascii="Arial Narrow" w:hAnsi="Arial Narrow"/>
              </w:rPr>
              <w:t>rial</w:t>
            </w:r>
          </w:p>
          <w:p w:rsidR="004B2A63" w:rsidRPr="00CC4916" w:rsidRDefault="004B2A63" w:rsidP="00F13A0E">
            <w:pPr>
              <w:spacing w:after="0"/>
              <w:rPr>
                <w:rFonts w:ascii="Arial Narrow" w:hAnsi="Arial Narrow"/>
              </w:rPr>
            </w:pPr>
          </w:p>
        </w:tc>
        <w:tc>
          <w:tcPr>
            <w:tcW w:w="3129" w:type="dxa"/>
            <w:shd w:val="clear" w:color="auto" w:fill="BDD6EE" w:themeFill="accent1" w:themeFillTint="66"/>
          </w:tcPr>
          <w:p w:rsidR="004B2A63" w:rsidRPr="00CC4916" w:rsidRDefault="004B2A63" w:rsidP="00F13A0E">
            <w:pPr>
              <w:spacing w:after="0"/>
              <w:rPr>
                <w:rFonts w:ascii="Arial Narrow" w:hAnsi="Arial Narrow"/>
              </w:rPr>
            </w:pPr>
          </w:p>
        </w:tc>
        <w:tc>
          <w:tcPr>
            <w:tcW w:w="1974" w:type="dxa"/>
            <w:shd w:val="clear" w:color="auto" w:fill="BDD6EE" w:themeFill="accent1" w:themeFillTint="66"/>
          </w:tcPr>
          <w:p w:rsidR="004B2A63" w:rsidRPr="00CC4916" w:rsidRDefault="004B2A63" w:rsidP="00F13A0E">
            <w:pPr>
              <w:spacing w:after="0"/>
              <w:rPr>
                <w:rFonts w:ascii="Arial Narrow" w:hAnsi="Arial Narrow"/>
              </w:rPr>
            </w:pPr>
          </w:p>
        </w:tc>
        <w:tc>
          <w:tcPr>
            <w:tcW w:w="2987" w:type="dxa"/>
            <w:shd w:val="clear" w:color="auto" w:fill="BDD6EE" w:themeFill="accent1" w:themeFillTint="66"/>
          </w:tcPr>
          <w:p w:rsidR="004B2A63" w:rsidRPr="00CC4916" w:rsidRDefault="004B2A63" w:rsidP="00F13A0E">
            <w:pPr>
              <w:spacing w:after="0"/>
              <w:rPr>
                <w:rFonts w:ascii="Arial Narrow" w:hAnsi="Arial Narrow"/>
              </w:rPr>
            </w:pPr>
          </w:p>
        </w:tc>
      </w:tr>
      <w:tr w:rsidR="00623395" w:rsidRPr="00CC4916" w:rsidTr="00623395">
        <w:tc>
          <w:tcPr>
            <w:tcW w:w="2791" w:type="dxa"/>
          </w:tcPr>
          <w:p w:rsidR="00623395" w:rsidRDefault="00623395" w:rsidP="00F13A0E">
            <w:pPr>
              <w:spacing w:after="0"/>
              <w:rPr>
                <w:rFonts w:ascii="Arial Narrow" w:hAnsi="Arial Narrow"/>
              </w:rPr>
            </w:pPr>
            <w:r>
              <w:rPr>
                <w:rFonts w:ascii="Arial Narrow" w:hAnsi="Arial Narrow"/>
              </w:rPr>
              <w:t>Reviewing L</w:t>
            </w:r>
            <w:r w:rsidRPr="00CC4916">
              <w:rPr>
                <w:rFonts w:ascii="Arial Narrow" w:hAnsi="Arial Narrow"/>
              </w:rPr>
              <w:t xml:space="preserve">awyer </w:t>
            </w:r>
          </w:p>
          <w:p w:rsidR="00623395" w:rsidRPr="00CC4916" w:rsidRDefault="00623395" w:rsidP="00F13A0E">
            <w:pPr>
              <w:spacing w:after="0"/>
              <w:rPr>
                <w:rFonts w:ascii="Arial Narrow" w:hAnsi="Arial Narrow"/>
              </w:rPr>
            </w:pPr>
          </w:p>
        </w:tc>
        <w:tc>
          <w:tcPr>
            <w:tcW w:w="3129" w:type="dxa"/>
            <w:shd w:val="clear" w:color="auto" w:fill="BDD6EE" w:themeFill="accent1" w:themeFillTint="66"/>
          </w:tcPr>
          <w:p w:rsidR="00623395" w:rsidRPr="00CC4916" w:rsidRDefault="00623395" w:rsidP="00F13A0E">
            <w:pPr>
              <w:spacing w:after="0"/>
              <w:rPr>
                <w:rFonts w:ascii="Arial Narrow" w:hAnsi="Arial Narrow"/>
              </w:rPr>
            </w:pPr>
          </w:p>
        </w:tc>
        <w:tc>
          <w:tcPr>
            <w:tcW w:w="1974" w:type="dxa"/>
            <w:shd w:val="clear" w:color="auto" w:fill="BDD6EE" w:themeFill="accent1" w:themeFillTint="66"/>
          </w:tcPr>
          <w:p w:rsidR="00623395" w:rsidRPr="00CC4916" w:rsidRDefault="00623395" w:rsidP="00F13A0E">
            <w:pPr>
              <w:spacing w:after="0"/>
              <w:rPr>
                <w:rFonts w:ascii="Arial Narrow" w:hAnsi="Arial Narrow"/>
              </w:rPr>
            </w:pPr>
          </w:p>
        </w:tc>
        <w:tc>
          <w:tcPr>
            <w:tcW w:w="2987" w:type="dxa"/>
            <w:shd w:val="clear" w:color="auto" w:fill="BDD6EE" w:themeFill="accent1" w:themeFillTint="66"/>
          </w:tcPr>
          <w:p w:rsidR="00623395" w:rsidRPr="00CC4916" w:rsidRDefault="00623395" w:rsidP="00F13A0E">
            <w:pPr>
              <w:spacing w:after="0"/>
              <w:rPr>
                <w:rFonts w:ascii="Arial Narrow" w:hAnsi="Arial Narrow"/>
              </w:rPr>
            </w:pPr>
          </w:p>
        </w:tc>
      </w:tr>
      <w:tr w:rsidR="00623395" w:rsidRPr="00CC4916" w:rsidTr="00623395">
        <w:tc>
          <w:tcPr>
            <w:tcW w:w="2791" w:type="dxa"/>
          </w:tcPr>
          <w:p w:rsidR="00623395" w:rsidRDefault="00623395" w:rsidP="00F13A0E">
            <w:pPr>
              <w:spacing w:after="0"/>
              <w:rPr>
                <w:rFonts w:ascii="Arial Narrow" w:hAnsi="Arial Narrow"/>
              </w:rPr>
            </w:pPr>
            <w:r w:rsidRPr="00CC4916">
              <w:rPr>
                <w:rFonts w:ascii="Arial Narrow" w:hAnsi="Arial Narrow"/>
              </w:rPr>
              <w:t>Case Progression Officer</w:t>
            </w:r>
          </w:p>
          <w:p w:rsidR="00623395" w:rsidRPr="00CC4916" w:rsidRDefault="00623395" w:rsidP="00F13A0E">
            <w:pPr>
              <w:spacing w:after="0"/>
              <w:rPr>
                <w:rFonts w:ascii="Arial Narrow" w:hAnsi="Arial Narrow"/>
              </w:rPr>
            </w:pPr>
            <w:r>
              <w:rPr>
                <w:rFonts w:ascii="Arial Narrow" w:hAnsi="Arial Narrow"/>
              </w:rPr>
              <w:t>(usually Paralegal)</w:t>
            </w:r>
          </w:p>
        </w:tc>
        <w:tc>
          <w:tcPr>
            <w:tcW w:w="3129" w:type="dxa"/>
            <w:shd w:val="clear" w:color="auto" w:fill="BDD6EE" w:themeFill="accent1" w:themeFillTint="66"/>
          </w:tcPr>
          <w:p w:rsidR="00623395" w:rsidRPr="00CC4916" w:rsidRDefault="00623395" w:rsidP="00F13A0E">
            <w:pPr>
              <w:spacing w:after="0"/>
              <w:rPr>
                <w:rFonts w:ascii="Arial Narrow" w:hAnsi="Arial Narrow"/>
              </w:rPr>
            </w:pPr>
          </w:p>
        </w:tc>
        <w:tc>
          <w:tcPr>
            <w:tcW w:w="1974" w:type="dxa"/>
            <w:shd w:val="clear" w:color="auto" w:fill="BDD6EE" w:themeFill="accent1" w:themeFillTint="66"/>
          </w:tcPr>
          <w:p w:rsidR="00623395" w:rsidRPr="00CC4916" w:rsidRDefault="00623395" w:rsidP="00F13A0E">
            <w:pPr>
              <w:spacing w:after="0"/>
              <w:rPr>
                <w:rFonts w:ascii="Arial Narrow" w:hAnsi="Arial Narrow"/>
              </w:rPr>
            </w:pPr>
          </w:p>
        </w:tc>
        <w:tc>
          <w:tcPr>
            <w:tcW w:w="2987" w:type="dxa"/>
            <w:shd w:val="clear" w:color="auto" w:fill="BDD6EE" w:themeFill="accent1" w:themeFillTint="66"/>
          </w:tcPr>
          <w:p w:rsidR="00623395" w:rsidRPr="00CC4916" w:rsidRDefault="00623395" w:rsidP="00F13A0E">
            <w:pPr>
              <w:spacing w:after="0"/>
              <w:rPr>
                <w:rFonts w:ascii="Arial Narrow" w:hAnsi="Arial Narrow"/>
              </w:rPr>
            </w:pPr>
          </w:p>
        </w:tc>
      </w:tr>
      <w:tr w:rsidR="00623395" w:rsidRPr="00CC4916" w:rsidTr="00623395">
        <w:tc>
          <w:tcPr>
            <w:tcW w:w="2791" w:type="dxa"/>
          </w:tcPr>
          <w:p w:rsidR="00623395" w:rsidRDefault="00623395" w:rsidP="00F13A0E">
            <w:pPr>
              <w:spacing w:after="0"/>
              <w:rPr>
                <w:rFonts w:ascii="Arial Narrow" w:hAnsi="Arial Narrow"/>
              </w:rPr>
            </w:pPr>
            <w:r>
              <w:rPr>
                <w:rFonts w:ascii="Arial Narrow" w:hAnsi="Arial Narrow"/>
              </w:rPr>
              <w:t>Off</w:t>
            </w:r>
            <w:r w:rsidR="00813106">
              <w:rPr>
                <w:rFonts w:ascii="Arial Narrow" w:hAnsi="Arial Narrow"/>
              </w:rPr>
              <w:t>icer in the Case</w:t>
            </w:r>
          </w:p>
          <w:p w:rsidR="00813106" w:rsidRPr="00CC4916" w:rsidRDefault="00813106" w:rsidP="00F13A0E">
            <w:pPr>
              <w:spacing w:after="0"/>
              <w:rPr>
                <w:rFonts w:ascii="Arial Narrow" w:hAnsi="Arial Narrow"/>
              </w:rPr>
            </w:pPr>
          </w:p>
        </w:tc>
        <w:tc>
          <w:tcPr>
            <w:tcW w:w="3129" w:type="dxa"/>
            <w:shd w:val="clear" w:color="auto" w:fill="BDD6EE" w:themeFill="accent1" w:themeFillTint="66"/>
          </w:tcPr>
          <w:p w:rsidR="00623395" w:rsidRPr="00CC4916" w:rsidRDefault="00623395" w:rsidP="00F13A0E">
            <w:pPr>
              <w:spacing w:after="0"/>
              <w:rPr>
                <w:rFonts w:ascii="Arial Narrow" w:hAnsi="Arial Narrow"/>
              </w:rPr>
            </w:pPr>
          </w:p>
        </w:tc>
        <w:tc>
          <w:tcPr>
            <w:tcW w:w="1974" w:type="dxa"/>
            <w:shd w:val="clear" w:color="auto" w:fill="BDD6EE" w:themeFill="accent1" w:themeFillTint="66"/>
          </w:tcPr>
          <w:p w:rsidR="00623395" w:rsidRPr="00CC4916" w:rsidRDefault="00623395" w:rsidP="00F13A0E">
            <w:pPr>
              <w:spacing w:after="0"/>
              <w:rPr>
                <w:rFonts w:ascii="Arial Narrow" w:hAnsi="Arial Narrow"/>
              </w:rPr>
            </w:pPr>
          </w:p>
        </w:tc>
        <w:tc>
          <w:tcPr>
            <w:tcW w:w="2987" w:type="dxa"/>
            <w:shd w:val="clear" w:color="auto" w:fill="BDD6EE" w:themeFill="accent1" w:themeFillTint="66"/>
          </w:tcPr>
          <w:p w:rsidR="00623395" w:rsidRPr="00CC4916" w:rsidRDefault="00623395" w:rsidP="00F13A0E">
            <w:pPr>
              <w:spacing w:after="0"/>
              <w:rPr>
                <w:rFonts w:ascii="Arial Narrow" w:hAnsi="Arial Narrow"/>
              </w:rPr>
            </w:pPr>
          </w:p>
        </w:tc>
      </w:tr>
    </w:tbl>
    <w:p w:rsidR="004B2A63" w:rsidRDefault="004B2A63"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268"/>
        <w:gridCol w:w="3118"/>
        <w:gridCol w:w="1985"/>
        <w:gridCol w:w="2976"/>
      </w:tblGrid>
      <w:tr w:rsidR="004B2A63" w:rsidRPr="00CC4916" w:rsidTr="00C951E4">
        <w:tc>
          <w:tcPr>
            <w:tcW w:w="2802" w:type="dxa"/>
            <w:gridSpan w:val="2"/>
          </w:tcPr>
          <w:p w:rsidR="004B2A63" w:rsidRPr="00CC4916" w:rsidRDefault="004B2A63" w:rsidP="00F13A0E">
            <w:pPr>
              <w:spacing w:after="0"/>
              <w:rPr>
                <w:rFonts w:ascii="Arial Narrow" w:hAnsi="Arial Narrow"/>
              </w:rPr>
            </w:pPr>
            <w:r>
              <w:rPr>
                <w:rFonts w:ascii="Arial Narrow" w:hAnsi="Arial Narrow"/>
                <w:b/>
              </w:rPr>
              <w:t>Defence</w:t>
            </w:r>
            <w:r w:rsidRPr="00CC4916">
              <w:rPr>
                <w:rFonts w:ascii="Arial Narrow" w:hAnsi="Arial Narrow"/>
                <w:b/>
              </w:rPr>
              <w:t xml:space="preserve"> </w:t>
            </w:r>
            <w:r w:rsidR="00E0434B">
              <w:rPr>
                <w:rFonts w:ascii="Arial Narrow" w:hAnsi="Arial Narrow"/>
                <w:b/>
              </w:rPr>
              <w:t>Contacts</w:t>
            </w:r>
          </w:p>
        </w:tc>
        <w:tc>
          <w:tcPr>
            <w:tcW w:w="3118" w:type="dxa"/>
          </w:tcPr>
          <w:p w:rsidR="004B2A63" w:rsidRPr="00050AE4" w:rsidRDefault="00072275" w:rsidP="00F13A0E">
            <w:pPr>
              <w:spacing w:after="0"/>
              <w:rPr>
                <w:rFonts w:ascii="Arial Narrow" w:hAnsi="Arial Narrow"/>
                <w:i/>
              </w:rPr>
            </w:pPr>
            <w:r>
              <w:rPr>
                <w:rFonts w:ascii="Arial Narrow" w:hAnsi="Arial Narrow"/>
                <w:i/>
              </w:rPr>
              <w:t>Name and Address for Service</w:t>
            </w:r>
          </w:p>
        </w:tc>
        <w:tc>
          <w:tcPr>
            <w:tcW w:w="1985" w:type="dxa"/>
          </w:tcPr>
          <w:p w:rsidR="004B2A63" w:rsidRPr="00050AE4" w:rsidRDefault="00072275" w:rsidP="00F13A0E">
            <w:pPr>
              <w:spacing w:after="0"/>
              <w:rPr>
                <w:rFonts w:ascii="Arial Narrow" w:hAnsi="Arial Narrow"/>
                <w:i/>
              </w:rPr>
            </w:pPr>
            <w:r>
              <w:rPr>
                <w:rFonts w:ascii="Arial Narrow" w:hAnsi="Arial Narrow"/>
                <w:i/>
              </w:rPr>
              <w:t>Phone</w:t>
            </w:r>
          </w:p>
        </w:tc>
        <w:tc>
          <w:tcPr>
            <w:tcW w:w="2976" w:type="dxa"/>
          </w:tcPr>
          <w:p w:rsidR="004B2A63" w:rsidRPr="00050AE4" w:rsidRDefault="007C3926" w:rsidP="00F13A0E">
            <w:pPr>
              <w:spacing w:after="0"/>
              <w:rPr>
                <w:rFonts w:ascii="Arial Narrow" w:hAnsi="Arial Narrow"/>
                <w:i/>
              </w:rPr>
            </w:pPr>
            <w:r>
              <w:rPr>
                <w:rFonts w:ascii="Arial Narrow" w:hAnsi="Arial Narrow"/>
                <w:i/>
              </w:rPr>
              <w:t>Secure</w:t>
            </w:r>
            <w:r w:rsidR="004B2A63">
              <w:rPr>
                <w:rFonts w:ascii="Arial Narrow" w:hAnsi="Arial Narrow"/>
                <w:i/>
              </w:rPr>
              <w:t xml:space="preserve"> </w:t>
            </w:r>
            <w:r>
              <w:rPr>
                <w:rFonts w:ascii="Arial Narrow" w:hAnsi="Arial Narrow"/>
                <w:i/>
              </w:rPr>
              <w:t>e</w:t>
            </w:r>
            <w:r w:rsidR="00072275">
              <w:rPr>
                <w:rFonts w:ascii="Arial Narrow" w:hAnsi="Arial Narrow"/>
                <w:i/>
              </w:rPr>
              <w:t>mail for service</w:t>
            </w:r>
          </w:p>
        </w:tc>
      </w:tr>
      <w:tr w:rsidR="00E558E1" w:rsidRPr="00CC4916" w:rsidTr="000758E3">
        <w:trPr>
          <w:trHeight w:val="957"/>
        </w:trPr>
        <w:tc>
          <w:tcPr>
            <w:tcW w:w="534" w:type="dxa"/>
            <w:vMerge w:val="restart"/>
          </w:tcPr>
          <w:p w:rsidR="00E558E1" w:rsidRPr="00072275" w:rsidRDefault="00E558E1" w:rsidP="00F13A0E">
            <w:pPr>
              <w:spacing w:after="0"/>
              <w:rPr>
                <w:rFonts w:ascii="Arial Narrow" w:hAnsi="Arial Narrow"/>
              </w:rPr>
            </w:pPr>
            <w:r>
              <w:rPr>
                <w:rFonts w:ascii="Arial Narrow" w:hAnsi="Arial Narrow"/>
              </w:rPr>
              <w:t>D1</w:t>
            </w:r>
          </w:p>
          <w:p w:rsidR="00E558E1" w:rsidRPr="007C3926" w:rsidRDefault="00E558E1" w:rsidP="00F13A0E">
            <w:pPr>
              <w:rPr>
                <w:rFonts w:ascii="Arial Narrow" w:hAnsi="Arial Narrow"/>
              </w:rPr>
            </w:pPr>
          </w:p>
        </w:tc>
        <w:tc>
          <w:tcPr>
            <w:tcW w:w="2268" w:type="dxa"/>
          </w:tcPr>
          <w:p w:rsidR="00E558E1" w:rsidRPr="00910337" w:rsidRDefault="00E558E1" w:rsidP="00F13A0E">
            <w:pPr>
              <w:spacing w:after="0"/>
              <w:rPr>
                <w:rFonts w:ascii="Arial Narrow" w:hAnsi="Arial Narrow"/>
              </w:rPr>
            </w:pPr>
            <w:r w:rsidRPr="00910337">
              <w:rPr>
                <w:rFonts w:ascii="Arial Narrow" w:hAnsi="Arial Narrow"/>
              </w:rPr>
              <w:t>Defence Solicitors</w:t>
            </w:r>
          </w:p>
          <w:p w:rsidR="00E558E1" w:rsidRPr="00CC4916" w:rsidRDefault="00E558E1" w:rsidP="00F13A0E">
            <w:pPr>
              <w:spacing w:after="0"/>
              <w:rPr>
                <w:rFonts w:ascii="Arial Narrow" w:hAnsi="Arial Narrow"/>
              </w:rPr>
            </w:pPr>
            <w:r>
              <w:rPr>
                <w:rFonts w:ascii="Arial Narrow" w:hAnsi="Arial Narrow"/>
              </w:rPr>
              <w:t>(or unrepresented defendant)</w:t>
            </w:r>
          </w:p>
        </w:tc>
        <w:tc>
          <w:tcPr>
            <w:tcW w:w="3118" w:type="dxa"/>
            <w:shd w:val="clear" w:color="auto" w:fill="CCFFCC"/>
          </w:tcPr>
          <w:p w:rsidR="00E558E1" w:rsidRPr="00CC4916" w:rsidRDefault="00E558E1" w:rsidP="00F13A0E">
            <w:pPr>
              <w:spacing w:after="0"/>
              <w:rPr>
                <w:rFonts w:ascii="Arial Narrow" w:hAnsi="Arial Narrow"/>
              </w:rPr>
            </w:pPr>
          </w:p>
        </w:tc>
        <w:tc>
          <w:tcPr>
            <w:tcW w:w="1985" w:type="dxa"/>
            <w:shd w:val="clear" w:color="auto" w:fill="CCFFCC"/>
          </w:tcPr>
          <w:p w:rsidR="00E558E1" w:rsidRPr="00CC4916" w:rsidRDefault="00E558E1" w:rsidP="00F13A0E">
            <w:pPr>
              <w:spacing w:after="0"/>
              <w:rPr>
                <w:rFonts w:ascii="Arial Narrow" w:hAnsi="Arial Narrow"/>
              </w:rPr>
            </w:pPr>
          </w:p>
        </w:tc>
        <w:tc>
          <w:tcPr>
            <w:tcW w:w="2976" w:type="dxa"/>
            <w:shd w:val="clear" w:color="auto" w:fill="CCFFCC"/>
          </w:tcPr>
          <w:p w:rsidR="00E558E1" w:rsidRPr="00CC4916" w:rsidRDefault="00E558E1" w:rsidP="00F13A0E">
            <w:pPr>
              <w:spacing w:after="0"/>
              <w:rPr>
                <w:rFonts w:ascii="Arial Narrow" w:hAnsi="Arial Narrow"/>
              </w:rPr>
            </w:pPr>
          </w:p>
        </w:tc>
      </w:tr>
      <w:tr w:rsidR="00E558E1" w:rsidRPr="00CC4916" w:rsidTr="007B09A7">
        <w:tc>
          <w:tcPr>
            <w:tcW w:w="534" w:type="dxa"/>
            <w:vMerge/>
          </w:tcPr>
          <w:p w:rsidR="00E558E1" w:rsidRPr="00CC4916" w:rsidRDefault="00E558E1" w:rsidP="00F13A0E">
            <w:pPr>
              <w:spacing w:after="0"/>
              <w:rPr>
                <w:rFonts w:ascii="Arial Narrow" w:hAnsi="Arial Narrow"/>
              </w:rPr>
            </w:pPr>
          </w:p>
        </w:tc>
        <w:tc>
          <w:tcPr>
            <w:tcW w:w="2268" w:type="dxa"/>
          </w:tcPr>
          <w:p w:rsidR="00E558E1" w:rsidRDefault="00E558E1" w:rsidP="00F13A0E">
            <w:pPr>
              <w:spacing w:after="0"/>
              <w:rPr>
                <w:rFonts w:ascii="Arial Narrow" w:hAnsi="Arial Narrow"/>
              </w:rPr>
            </w:pPr>
            <w:r>
              <w:rPr>
                <w:rFonts w:ascii="Arial Narrow" w:hAnsi="Arial Narrow"/>
              </w:rPr>
              <w:t>Case Progression Officer</w:t>
            </w:r>
          </w:p>
          <w:p w:rsidR="00E558E1" w:rsidRPr="00CC4916" w:rsidRDefault="00E558E1" w:rsidP="00F13A0E">
            <w:pPr>
              <w:spacing w:after="0"/>
              <w:rPr>
                <w:rFonts w:ascii="Arial Narrow" w:hAnsi="Arial Narrow"/>
              </w:rPr>
            </w:pPr>
          </w:p>
        </w:tc>
        <w:tc>
          <w:tcPr>
            <w:tcW w:w="3118" w:type="dxa"/>
            <w:shd w:val="clear" w:color="auto" w:fill="CCFFCC"/>
          </w:tcPr>
          <w:p w:rsidR="00E558E1" w:rsidRPr="00CC4916" w:rsidRDefault="00E558E1" w:rsidP="00F13A0E">
            <w:pPr>
              <w:spacing w:after="0"/>
              <w:rPr>
                <w:rFonts w:ascii="Arial Narrow" w:hAnsi="Arial Narrow"/>
              </w:rPr>
            </w:pPr>
          </w:p>
        </w:tc>
        <w:tc>
          <w:tcPr>
            <w:tcW w:w="1985" w:type="dxa"/>
            <w:shd w:val="clear" w:color="auto" w:fill="CCFFCC"/>
          </w:tcPr>
          <w:p w:rsidR="00E558E1" w:rsidRPr="00CC4916" w:rsidRDefault="00E558E1" w:rsidP="00F13A0E">
            <w:pPr>
              <w:spacing w:after="0"/>
              <w:rPr>
                <w:rFonts w:ascii="Arial Narrow" w:hAnsi="Arial Narrow"/>
              </w:rPr>
            </w:pPr>
          </w:p>
        </w:tc>
        <w:tc>
          <w:tcPr>
            <w:tcW w:w="2976" w:type="dxa"/>
            <w:shd w:val="clear" w:color="auto" w:fill="CCFFCC"/>
          </w:tcPr>
          <w:p w:rsidR="00E558E1" w:rsidRPr="00CC4916" w:rsidRDefault="00E558E1" w:rsidP="00F13A0E">
            <w:pPr>
              <w:spacing w:after="0"/>
              <w:rPr>
                <w:rFonts w:ascii="Arial Narrow" w:hAnsi="Arial Narrow"/>
              </w:rPr>
            </w:pPr>
          </w:p>
        </w:tc>
      </w:tr>
      <w:tr w:rsidR="00E558E1" w:rsidRPr="00CC4916" w:rsidTr="007B09A7">
        <w:tc>
          <w:tcPr>
            <w:tcW w:w="534" w:type="dxa"/>
            <w:vMerge/>
          </w:tcPr>
          <w:p w:rsidR="00E558E1" w:rsidRPr="00CC4916" w:rsidRDefault="00E558E1" w:rsidP="00F13A0E">
            <w:pPr>
              <w:spacing w:after="0"/>
              <w:rPr>
                <w:rFonts w:ascii="Arial Narrow" w:hAnsi="Arial Narrow"/>
              </w:rPr>
            </w:pPr>
          </w:p>
        </w:tc>
        <w:tc>
          <w:tcPr>
            <w:tcW w:w="2268" w:type="dxa"/>
          </w:tcPr>
          <w:p w:rsidR="00E558E1" w:rsidRDefault="00E558E1" w:rsidP="00F13A0E">
            <w:pPr>
              <w:spacing w:after="0"/>
              <w:rPr>
                <w:rFonts w:ascii="Arial Narrow" w:hAnsi="Arial Narrow"/>
              </w:rPr>
            </w:pPr>
            <w:r>
              <w:rPr>
                <w:rFonts w:ascii="Arial Narrow" w:hAnsi="Arial Narrow"/>
              </w:rPr>
              <w:t>Advocate at PTPH</w:t>
            </w:r>
          </w:p>
          <w:p w:rsidR="00E558E1" w:rsidRPr="00CC4916" w:rsidRDefault="00E558E1" w:rsidP="00F13A0E">
            <w:pPr>
              <w:spacing w:after="0"/>
              <w:rPr>
                <w:rFonts w:ascii="Arial Narrow" w:hAnsi="Arial Narrow"/>
              </w:rPr>
            </w:pPr>
          </w:p>
        </w:tc>
        <w:tc>
          <w:tcPr>
            <w:tcW w:w="3118" w:type="dxa"/>
            <w:shd w:val="clear" w:color="auto" w:fill="CCFFCC"/>
          </w:tcPr>
          <w:p w:rsidR="00E558E1" w:rsidRPr="00CC4916" w:rsidRDefault="00E558E1" w:rsidP="00F13A0E">
            <w:pPr>
              <w:spacing w:after="0"/>
              <w:rPr>
                <w:rFonts w:ascii="Arial Narrow" w:hAnsi="Arial Narrow"/>
              </w:rPr>
            </w:pPr>
          </w:p>
        </w:tc>
        <w:tc>
          <w:tcPr>
            <w:tcW w:w="1985" w:type="dxa"/>
            <w:shd w:val="clear" w:color="auto" w:fill="CCFFCC"/>
          </w:tcPr>
          <w:p w:rsidR="00E558E1" w:rsidRPr="00CC4916" w:rsidRDefault="00E558E1" w:rsidP="00F13A0E">
            <w:pPr>
              <w:spacing w:after="0"/>
              <w:rPr>
                <w:rFonts w:ascii="Arial Narrow" w:hAnsi="Arial Narrow"/>
              </w:rPr>
            </w:pPr>
          </w:p>
        </w:tc>
        <w:tc>
          <w:tcPr>
            <w:tcW w:w="2976" w:type="dxa"/>
            <w:shd w:val="clear" w:color="auto" w:fill="CCFFCC"/>
          </w:tcPr>
          <w:p w:rsidR="00E558E1" w:rsidRPr="00CC4916" w:rsidRDefault="00E558E1" w:rsidP="00F13A0E">
            <w:pPr>
              <w:spacing w:after="0"/>
              <w:rPr>
                <w:rFonts w:ascii="Arial Narrow" w:hAnsi="Arial Narrow"/>
              </w:rPr>
            </w:pPr>
          </w:p>
        </w:tc>
      </w:tr>
      <w:tr w:rsidR="00E558E1" w:rsidRPr="00CC4916" w:rsidTr="007B09A7">
        <w:tc>
          <w:tcPr>
            <w:tcW w:w="534" w:type="dxa"/>
            <w:vMerge/>
          </w:tcPr>
          <w:p w:rsidR="00E558E1" w:rsidRPr="00CC4916" w:rsidRDefault="00E558E1" w:rsidP="00F13A0E">
            <w:pPr>
              <w:spacing w:after="0"/>
              <w:rPr>
                <w:rFonts w:ascii="Arial Narrow" w:hAnsi="Arial Narrow"/>
              </w:rPr>
            </w:pPr>
          </w:p>
        </w:tc>
        <w:tc>
          <w:tcPr>
            <w:tcW w:w="2268" w:type="dxa"/>
          </w:tcPr>
          <w:p w:rsidR="00E558E1" w:rsidRDefault="00E558E1" w:rsidP="00F13A0E">
            <w:pPr>
              <w:spacing w:after="0"/>
              <w:rPr>
                <w:rFonts w:ascii="Arial Narrow" w:hAnsi="Arial Narrow"/>
              </w:rPr>
            </w:pPr>
            <w:r>
              <w:rPr>
                <w:rFonts w:ascii="Arial Narrow" w:hAnsi="Arial Narrow"/>
              </w:rPr>
              <w:t>Advocate for trial</w:t>
            </w:r>
          </w:p>
          <w:p w:rsidR="00E558E1" w:rsidRPr="00CC4916" w:rsidRDefault="00E558E1" w:rsidP="00F13A0E">
            <w:pPr>
              <w:spacing w:after="0"/>
              <w:rPr>
                <w:rFonts w:ascii="Arial Narrow" w:hAnsi="Arial Narrow"/>
              </w:rPr>
            </w:pPr>
          </w:p>
        </w:tc>
        <w:tc>
          <w:tcPr>
            <w:tcW w:w="3118" w:type="dxa"/>
            <w:shd w:val="clear" w:color="auto" w:fill="CCFFCC"/>
          </w:tcPr>
          <w:p w:rsidR="00E558E1" w:rsidRPr="00CC4916" w:rsidRDefault="00E558E1" w:rsidP="00F13A0E">
            <w:pPr>
              <w:spacing w:after="0"/>
              <w:rPr>
                <w:rFonts w:ascii="Arial Narrow" w:hAnsi="Arial Narrow"/>
              </w:rPr>
            </w:pPr>
          </w:p>
        </w:tc>
        <w:tc>
          <w:tcPr>
            <w:tcW w:w="1985" w:type="dxa"/>
            <w:shd w:val="clear" w:color="auto" w:fill="CCFFCC"/>
          </w:tcPr>
          <w:p w:rsidR="00E558E1" w:rsidRPr="00CC4916" w:rsidRDefault="00E558E1" w:rsidP="00F13A0E">
            <w:pPr>
              <w:spacing w:after="0"/>
              <w:rPr>
                <w:rFonts w:ascii="Arial Narrow" w:hAnsi="Arial Narrow"/>
              </w:rPr>
            </w:pPr>
          </w:p>
        </w:tc>
        <w:tc>
          <w:tcPr>
            <w:tcW w:w="2976" w:type="dxa"/>
            <w:shd w:val="clear" w:color="auto" w:fill="CCFFCC"/>
          </w:tcPr>
          <w:p w:rsidR="00E558E1" w:rsidRPr="00CC4916" w:rsidRDefault="00E558E1" w:rsidP="00F13A0E">
            <w:pPr>
              <w:spacing w:after="0"/>
              <w:rPr>
                <w:rFonts w:ascii="Arial Narrow" w:hAnsi="Arial Narrow"/>
              </w:rPr>
            </w:pPr>
          </w:p>
        </w:tc>
      </w:tr>
      <w:tr w:rsidR="00E558E1" w:rsidRPr="00CC4916" w:rsidTr="00F13A0E">
        <w:tc>
          <w:tcPr>
            <w:tcW w:w="534" w:type="dxa"/>
            <w:vMerge/>
          </w:tcPr>
          <w:p w:rsidR="00E558E1" w:rsidRPr="00CC4916" w:rsidRDefault="00E558E1" w:rsidP="00F13A0E">
            <w:pPr>
              <w:spacing w:after="0"/>
              <w:rPr>
                <w:rFonts w:ascii="Arial Narrow" w:hAnsi="Arial Narrow"/>
              </w:rPr>
            </w:pPr>
          </w:p>
        </w:tc>
        <w:tc>
          <w:tcPr>
            <w:tcW w:w="2268" w:type="dxa"/>
          </w:tcPr>
          <w:p w:rsidR="00E558E1" w:rsidRDefault="00E558E1" w:rsidP="00F13A0E">
            <w:pPr>
              <w:spacing w:after="0"/>
              <w:rPr>
                <w:rFonts w:ascii="Arial Narrow" w:hAnsi="Arial Narrow"/>
              </w:rPr>
            </w:pPr>
            <w:r>
              <w:rPr>
                <w:rFonts w:ascii="Arial Narrow" w:hAnsi="Arial Narrow"/>
              </w:rPr>
              <w:t xml:space="preserve">Funding – Tick </w:t>
            </w:r>
            <w:r>
              <w:rPr>
                <w:rFonts w:ascii="Arial Narrow" w:hAnsi="Arial Narrow"/>
              </w:rPr>
              <w:sym w:font="Wingdings 2" w:char="F052"/>
            </w:r>
          </w:p>
        </w:tc>
        <w:tc>
          <w:tcPr>
            <w:tcW w:w="8079" w:type="dxa"/>
            <w:gridSpan w:val="3"/>
            <w:shd w:val="clear" w:color="auto" w:fill="CCFFCC"/>
          </w:tcPr>
          <w:p w:rsidR="00E558E1" w:rsidRDefault="00E558E1" w:rsidP="00F13A0E">
            <w:pPr>
              <w:spacing w:after="0"/>
              <w:rPr>
                <w:rFonts w:ascii="Arial Narrow" w:hAnsi="Arial Narrow"/>
              </w:rPr>
            </w:pPr>
            <w:r>
              <w:rPr>
                <w:rFonts w:ascii="Arial Narrow" w:hAnsi="Arial Narrow"/>
              </w:rPr>
              <w:t>Private Funding</w:t>
            </w:r>
            <w:r w:rsidR="00B9474C">
              <w:rPr>
                <w:rFonts w:ascii="Arial Narrow" w:hAnsi="Arial Narrow"/>
              </w:rPr>
              <w:t xml:space="preserve"> </w:t>
            </w:r>
            <w:r w:rsidR="00B9474C">
              <w:rPr>
                <w:rFonts w:ascii="Arial Narrow" w:hAnsi="Arial Narrow"/>
              </w:rPr>
              <w:sym w:font="Wingdings" w:char="F0A8"/>
            </w:r>
            <w:r>
              <w:rPr>
                <w:rFonts w:ascii="Arial Narrow" w:hAnsi="Arial Narrow"/>
              </w:rPr>
              <w:t>; Legal Rep applied for</w:t>
            </w:r>
            <w:r w:rsidR="00B9474C">
              <w:rPr>
                <w:rFonts w:ascii="Arial Narrow" w:hAnsi="Arial Narrow"/>
              </w:rPr>
              <w:t xml:space="preserve"> </w:t>
            </w:r>
            <w:r w:rsidR="00B9474C">
              <w:rPr>
                <w:rFonts w:ascii="Arial Narrow" w:hAnsi="Arial Narrow"/>
              </w:rPr>
              <w:sym w:font="Wingdings" w:char="F0A8"/>
            </w:r>
            <w:r>
              <w:rPr>
                <w:rFonts w:ascii="Arial Narrow" w:hAnsi="Arial Narrow"/>
              </w:rPr>
              <w:t>; Legal Rep Order granted</w:t>
            </w:r>
            <w:r w:rsidR="00B9474C">
              <w:rPr>
                <w:rFonts w:ascii="Arial Narrow" w:hAnsi="Arial Narrow"/>
              </w:rPr>
              <w:t xml:space="preserve"> </w:t>
            </w:r>
            <w:r w:rsidR="00B9474C">
              <w:rPr>
                <w:rFonts w:ascii="Arial Narrow" w:hAnsi="Arial Narrow"/>
              </w:rPr>
              <w:sym w:font="Wingdings" w:char="F0A8"/>
            </w:r>
            <w:r>
              <w:rPr>
                <w:rFonts w:ascii="Arial Narrow" w:hAnsi="Arial Narrow"/>
              </w:rPr>
              <w:t xml:space="preserve">; or Unrepresented </w:t>
            </w:r>
            <w:r w:rsidR="00B9474C">
              <w:rPr>
                <w:rFonts w:ascii="Arial Narrow" w:hAnsi="Arial Narrow"/>
              </w:rPr>
              <w:sym w:font="Wingdings" w:char="F0A8"/>
            </w:r>
          </w:p>
        </w:tc>
      </w:tr>
    </w:tbl>
    <w:p w:rsidR="004B2A63" w:rsidRDefault="004B2A63" w:rsidP="00F13A0E">
      <w:pPr>
        <w:spacing w:after="0"/>
        <w:rPr>
          <w:rFonts w:ascii="Arial Narrow" w:hAnsi="Arial Narrow"/>
        </w:rPr>
      </w:pPr>
    </w:p>
    <w:tbl>
      <w:tblPr>
        <w:tblStyle w:val="TableGrid"/>
        <w:tblW w:w="0" w:type="auto"/>
        <w:tblLook w:val="04A0" w:firstRow="1" w:lastRow="0" w:firstColumn="1" w:lastColumn="0" w:noHBand="0" w:noVBand="1"/>
      </w:tblPr>
      <w:tblGrid>
        <w:gridCol w:w="10790"/>
      </w:tblGrid>
      <w:tr w:rsidR="004B2A63" w:rsidTr="008B4F5A">
        <w:tc>
          <w:tcPr>
            <w:tcW w:w="10790" w:type="dxa"/>
            <w:shd w:val="clear" w:color="auto" w:fill="BFBFBF" w:themeFill="background1" w:themeFillShade="BF"/>
          </w:tcPr>
          <w:p w:rsidR="004B2A63" w:rsidRPr="004B2A63" w:rsidRDefault="00E0434B" w:rsidP="00F13A0E">
            <w:pPr>
              <w:spacing w:after="0"/>
              <w:rPr>
                <w:rFonts w:ascii="Arial Narrow" w:hAnsi="Arial Narrow"/>
                <w:b/>
                <w:sz w:val="28"/>
                <w:szCs w:val="28"/>
              </w:rPr>
            </w:pPr>
            <w:r>
              <w:rPr>
                <w:rFonts w:ascii="Arial Narrow" w:hAnsi="Arial Narrow"/>
                <w:b/>
                <w:sz w:val="28"/>
                <w:szCs w:val="28"/>
              </w:rPr>
              <w:t>Prosecution Information f</w:t>
            </w:r>
            <w:r w:rsidRPr="004B2A63">
              <w:rPr>
                <w:rFonts w:ascii="Arial Narrow" w:hAnsi="Arial Narrow"/>
                <w:b/>
                <w:sz w:val="28"/>
                <w:szCs w:val="28"/>
              </w:rPr>
              <w:t xml:space="preserve">or </w:t>
            </w:r>
            <w:r w:rsidR="004B2A63" w:rsidRPr="004B2A63">
              <w:rPr>
                <w:rFonts w:ascii="Arial Narrow" w:hAnsi="Arial Narrow"/>
                <w:b/>
                <w:sz w:val="28"/>
                <w:szCs w:val="28"/>
              </w:rPr>
              <w:t>PTPH</w:t>
            </w:r>
          </w:p>
        </w:tc>
      </w:tr>
    </w:tbl>
    <w:p w:rsidR="004B2A63" w:rsidRDefault="004B2A63" w:rsidP="00F13A0E">
      <w:pPr>
        <w:spacing w:after="0"/>
        <w:rPr>
          <w:rFonts w:ascii="Arial Narrow" w:hAnsi="Arial Narrow"/>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24"/>
        <w:gridCol w:w="1159"/>
        <w:gridCol w:w="3327"/>
      </w:tblGrid>
      <w:tr w:rsidR="004B2A63" w:rsidRPr="00CC4916" w:rsidTr="00C951E4">
        <w:tc>
          <w:tcPr>
            <w:tcW w:w="6424" w:type="dxa"/>
          </w:tcPr>
          <w:p w:rsidR="004B2A63" w:rsidRPr="00CC4916" w:rsidRDefault="004B2A63" w:rsidP="00F13A0E">
            <w:pPr>
              <w:spacing w:after="0"/>
              <w:rPr>
                <w:rFonts w:ascii="Arial Narrow" w:hAnsi="Arial Narrow"/>
              </w:rPr>
            </w:pPr>
          </w:p>
        </w:tc>
        <w:tc>
          <w:tcPr>
            <w:tcW w:w="1159" w:type="dxa"/>
            <w:shd w:val="clear" w:color="auto" w:fill="auto"/>
            <w:vAlign w:val="center"/>
          </w:tcPr>
          <w:p w:rsidR="004B2A63" w:rsidRPr="00661984" w:rsidRDefault="004B2A63" w:rsidP="00F13A0E">
            <w:pPr>
              <w:spacing w:after="0"/>
              <w:rPr>
                <w:rFonts w:ascii="Arial Narrow" w:hAnsi="Arial Narrow"/>
                <w:sz w:val="20"/>
              </w:rPr>
            </w:pPr>
            <w:r w:rsidRPr="00D952E6">
              <w:rPr>
                <w:rFonts w:ascii="Arial Narrow" w:hAnsi="Arial Narrow"/>
                <w:i/>
              </w:rPr>
              <w:t>Yes/No/N/A</w:t>
            </w:r>
          </w:p>
        </w:tc>
        <w:tc>
          <w:tcPr>
            <w:tcW w:w="3327" w:type="dxa"/>
            <w:shd w:val="clear" w:color="auto" w:fill="auto"/>
          </w:tcPr>
          <w:p w:rsidR="004B2A63" w:rsidRPr="00661984" w:rsidRDefault="004B2A63" w:rsidP="00F13A0E">
            <w:pPr>
              <w:spacing w:after="0"/>
              <w:rPr>
                <w:rFonts w:ascii="Arial Narrow" w:hAnsi="Arial Narrow"/>
                <w:sz w:val="20"/>
              </w:rPr>
            </w:pPr>
            <w:r w:rsidRPr="00910337">
              <w:rPr>
                <w:rFonts w:ascii="Arial Narrow" w:hAnsi="Arial Narrow"/>
                <w:i/>
              </w:rPr>
              <w:t xml:space="preserve">If not yet served they can be served </w:t>
            </w:r>
            <w:r w:rsidR="00072275">
              <w:rPr>
                <w:rFonts w:ascii="Arial Narrow" w:hAnsi="Arial Narrow"/>
                <w:i/>
              </w:rPr>
              <w:t>by/Notes</w:t>
            </w:r>
          </w:p>
        </w:tc>
      </w:tr>
      <w:tr w:rsidR="004B2A63" w:rsidRPr="00CC4916" w:rsidTr="00C951E4">
        <w:tc>
          <w:tcPr>
            <w:tcW w:w="6424" w:type="dxa"/>
          </w:tcPr>
          <w:p w:rsidR="004B2A63" w:rsidRDefault="004B2A63" w:rsidP="00F13A0E">
            <w:pPr>
              <w:spacing w:after="0"/>
              <w:rPr>
                <w:rFonts w:ascii="Arial Narrow" w:hAnsi="Arial Narrow"/>
              </w:rPr>
            </w:pPr>
            <w:r>
              <w:rPr>
                <w:rFonts w:ascii="Arial Narrow" w:hAnsi="Arial Narrow"/>
              </w:rPr>
              <w:t>Draft Indictment</w:t>
            </w:r>
          </w:p>
        </w:tc>
        <w:tc>
          <w:tcPr>
            <w:tcW w:w="1159" w:type="dxa"/>
            <w:shd w:val="clear" w:color="auto" w:fill="BDD6EE" w:themeFill="accent1" w:themeFillTint="66"/>
            <w:vAlign w:val="center"/>
          </w:tcPr>
          <w:p w:rsidR="004B2A63" w:rsidRPr="00D952E6" w:rsidRDefault="004B2A63" w:rsidP="00F13A0E">
            <w:pPr>
              <w:spacing w:after="0"/>
              <w:rPr>
                <w:rFonts w:ascii="Arial Narrow" w:hAnsi="Arial Narrow"/>
              </w:rPr>
            </w:pPr>
          </w:p>
        </w:tc>
        <w:tc>
          <w:tcPr>
            <w:tcW w:w="3327" w:type="dxa"/>
            <w:shd w:val="clear" w:color="auto" w:fill="BDD6EE" w:themeFill="accent1" w:themeFillTint="66"/>
          </w:tcPr>
          <w:p w:rsidR="004B2A63" w:rsidRPr="00CC4916" w:rsidRDefault="004B2A63" w:rsidP="00F13A0E">
            <w:pPr>
              <w:spacing w:after="0"/>
              <w:rPr>
                <w:rFonts w:ascii="Arial Narrow" w:hAnsi="Arial Narrow"/>
              </w:rPr>
            </w:pPr>
          </w:p>
        </w:tc>
      </w:tr>
      <w:tr w:rsidR="00623395" w:rsidRPr="00CC4916" w:rsidTr="00623395">
        <w:tc>
          <w:tcPr>
            <w:tcW w:w="6424" w:type="dxa"/>
          </w:tcPr>
          <w:p w:rsidR="00623395" w:rsidRPr="00CC4916" w:rsidRDefault="00623395" w:rsidP="00F13A0E">
            <w:pPr>
              <w:spacing w:after="0"/>
              <w:rPr>
                <w:rFonts w:ascii="Arial Narrow" w:hAnsi="Arial Narrow"/>
              </w:rPr>
            </w:pPr>
            <w:r>
              <w:rPr>
                <w:rFonts w:ascii="Arial Narrow" w:hAnsi="Arial Narrow"/>
              </w:rPr>
              <w:t>Summary of circumstances of the o</w:t>
            </w:r>
            <w:r w:rsidRPr="00CC4916">
              <w:rPr>
                <w:rFonts w:ascii="Arial Narrow" w:hAnsi="Arial Narrow"/>
              </w:rPr>
              <w:t xml:space="preserve">ffence(s) </w:t>
            </w:r>
            <w:r>
              <w:rPr>
                <w:rFonts w:ascii="Arial Narrow" w:hAnsi="Arial Narrow"/>
              </w:rPr>
              <w:t>and of any account given by defendant(s) in inte</w:t>
            </w:r>
            <w:r w:rsidR="00072275">
              <w:rPr>
                <w:rFonts w:ascii="Arial Narrow" w:hAnsi="Arial Narrow"/>
              </w:rPr>
              <w:t>rview (this may be in Form MG5)</w:t>
            </w:r>
          </w:p>
        </w:tc>
        <w:tc>
          <w:tcPr>
            <w:tcW w:w="1159" w:type="dxa"/>
            <w:shd w:val="clear" w:color="auto" w:fill="BDD6EE" w:themeFill="accent1" w:themeFillTint="66"/>
          </w:tcPr>
          <w:p w:rsidR="00623395" w:rsidRPr="00D952E6" w:rsidRDefault="00623395" w:rsidP="00F13A0E">
            <w:pPr>
              <w:spacing w:after="0"/>
              <w:rPr>
                <w:rFonts w:ascii="Arial Narrow" w:hAnsi="Arial Narrow"/>
              </w:rPr>
            </w:pPr>
          </w:p>
        </w:tc>
        <w:tc>
          <w:tcPr>
            <w:tcW w:w="3327" w:type="dxa"/>
            <w:shd w:val="clear" w:color="auto" w:fill="BDD6EE" w:themeFill="accent1" w:themeFillTint="66"/>
          </w:tcPr>
          <w:p w:rsidR="00623395" w:rsidRPr="00CC4916" w:rsidRDefault="00623395" w:rsidP="00F13A0E">
            <w:pPr>
              <w:spacing w:after="0"/>
              <w:rPr>
                <w:rFonts w:ascii="Arial Narrow" w:hAnsi="Arial Narrow"/>
              </w:rPr>
            </w:pPr>
          </w:p>
        </w:tc>
      </w:tr>
      <w:tr w:rsidR="00623395" w:rsidRPr="00CC4916" w:rsidTr="00623395">
        <w:tc>
          <w:tcPr>
            <w:tcW w:w="6424" w:type="dxa"/>
          </w:tcPr>
          <w:p w:rsidR="00623395" w:rsidRPr="00CC4916" w:rsidRDefault="00623395" w:rsidP="00F13A0E">
            <w:pPr>
              <w:spacing w:after="0"/>
              <w:rPr>
                <w:rFonts w:ascii="Arial Narrow" w:hAnsi="Arial Narrow"/>
              </w:rPr>
            </w:pPr>
            <w:r>
              <w:rPr>
                <w:rFonts w:ascii="Arial Narrow" w:hAnsi="Arial Narrow"/>
              </w:rPr>
              <w:t>Statements identified by p</w:t>
            </w:r>
            <w:r w:rsidRPr="00CC4916">
              <w:rPr>
                <w:rFonts w:ascii="Arial Narrow" w:hAnsi="Arial Narrow"/>
              </w:rPr>
              <w:t xml:space="preserve">rosecution as </w:t>
            </w:r>
            <w:r>
              <w:rPr>
                <w:rFonts w:ascii="Arial Narrow" w:hAnsi="Arial Narrow"/>
              </w:rPr>
              <w:t xml:space="preserve">being of importance for the purpose of plea and initial </w:t>
            </w:r>
            <w:r w:rsidRPr="00CC4916">
              <w:rPr>
                <w:rFonts w:ascii="Arial Narrow" w:hAnsi="Arial Narrow"/>
              </w:rPr>
              <w:t>case management</w:t>
            </w:r>
          </w:p>
        </w:tc>
        <w:tc>
          <w:tcPr>
            <w:tcW w:w="1159" w:type="dxa"/>
            <w:shd w:val="clear" w:color="auto" w:fill="BDD6EE" w:themeFill="accent1" w:themeFillTint="66"/>
          </w:tcPr>
          <w:p w:rsidR="00623395" w:rsidRPr="00D952E6" w:rsidRDefault="00623395" w:rsidP="00F13A0E">
            <w:pPr>
              <w:spacing w:after="0"/>
              <w:rPr>
                <w:rFonts w:ascii="Arial Narrow" w:hAnsi="Arial Narrow"/>
              </w:rPr>
            </w:pPr>
          </w:p>
        </w:tc>
        <w:tc>
          <w:tcPr>
            <w:tcW w:w="3327" w:type="dxa"/>
            <w:shd w:val="clear" w:color="auto" w:fill="BDD6EE" w:themeFill="accent1" w:themeFillTint="66"/>
          </w:tcPr>
          <w:p w:rsidR="00623395" w:rsidRPr="00CC4916" w:rsidRDefault="00623395" w:rsidP="00F13A0E">
            <w:pPr>
              <w:spacing w:after="0"/>
              <w:rPr>
                <w:rFonts w:ascii="Arial Narrow" w:hAnsi="Arial Narrow"/>
              </w:rPr>
            </w:pPr>
          </w:p>
        </w:tc>
      </w:tr>
      <w:tr w:rsidR="00623395" w:rsidRPr="00CC4916" w:rsidTr="00623395">
        <w:tc>
          <w:tcPr>
            <w:tcW w:w="6424" w:type="dxa"/>
          </w:tcPr>
          <w:p w:rsidR="00623395" w:rsidRPr="00CC4916" w:rsidRDefault="00623395" w:rsidP="00F13A0E">
            <w:pPr>
              <w:spacing w:after="0"/>
              <w:rPr>
                <w:rFonts w:ascii="Arial Narrow" w:hAnsi="Arial Narrow"/>
              </w:rPr>
            </w:pPr>
            <w:r>
              <w:rPr>
                <w:rFonts w:ascii="Arial Narrow" w:hAnsi="Arial Narrow"/>
              </w:rPr>
              <w:t>Exhibits identified by p</w:t>
            </w:r>
            <w:r w:rsidRPr="00CC4916">
              <w:rPr>
                <w:rFonts w:ascii="Arial Narrow" w:hAnsi="Arial Narrow"/>
              </w:rPr>
              <w:t xml:space="preserve">rosecution as </w:t>
            </w:r>
            <w:r>
              <w:rPr>
                <w:rFonts w:ascii="Arial Narrow" w:hAnsi="Arial Narrow"/>
              </w:rPr>
              <w:t xml:space="preserve">being of importance for the purpose of plea and initial </w:t>
            </w:r>
            <w:r w:rsidRPr="00CC4916">
              <w:rPr>
                <w:rFonts w:ascii="Arial Narrow" w:hAnsi="Arial Narrow"/>
              </w:rPr>
              <w:t>case management</w:t>
            </w:r>
          </w:p>
        </w:tc>
        <w:tc>
          <w:tcPr>
            <w:tcW w:w="1159" w:type="dxa"/>
            <w:shd w:val="clear" w:color="auto" w:fill="BDD6EE" w:themeFill="accent1" w:themeFillTint="66"/>
          </w:tcPr>
          <w:p w:rsidR="00623395" w:rsidRPr="00D952E6" w:rsidRDefault="00623395" w:rsidP="00F13A0E">
            <w:pPr>
              <w:spacing w:after="0"/>
              <w:rPr>
                <w:rFonts w:ascii="Arial Narrow" w:hAnsi="Arial Narrow"/>
              </w:rPr>
            </w:pPr>
          </w:p>
        </w:tc>
        <w:tc>
          <w:tcPr>
            <w:tcW w:w="3327" w:type="dxa"/>
            <w:shd w:val="clear" w:color="auto" w:fill="BDD6EE" w:themeFill="accent1" w:themeFillTint="66"/>
          </w:tcPr>
          <w:p w:rsidR="00623395" w:rsidRPr="00CC4916" w:rsidRDefault="00623395"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Relevant CCTV that would be relied upon by p</w:t>
            </w:r>
            <w:r w:rsidRPr="00CC4916">
              <w:rPr>
                <w:rFonts w:ascii="Arial Narrow" w:hAnsi="Arial Narrow"/>
              </w:rPr>
              <w:t>rosecution at trial</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sidRPr="00CC4916">
              <w:rPr>
                <w:rFonts w:ascii="Arial Narrow" w:hAnsi="Arial Narrow"/>
              </w:rPr>
              <w:t>Streamlined Forensic Repo</w:t>
            </w:r>
            <w:r>
              <w:rPr>
                <w:rFonts w:ascii="Arial Narrow" w:hAnsi="Arial Narrow"/>
              </w:rPr>
              <w:t>rt(s) or indication of scientific evidence</w:t>
            </w:r>
            <w:r w:rsidRPr="00CC4916">
              <w:rPr>
                <w:rFonts w:ascii="Arial Narrow" w:hAnsi="Arial Narrow"/>
              </w:rPr>
              <w:t xml:space="preserve"> </w:t>
            </w:r>
            <w:r>
              <w:rPr>
                <w:rFonts w:ascii="Arial Narrow" w:hAnsi="Arial Narrow"/>
              </w:rPr>
              <w:t>that the prosecution is likely to introduce</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Indication of medical e</w:t>
            </w:r>
            <w:r w:rsidRPr="00CC4916">
              <w:rPr>
                <w:rFonts w:ascii="Arial Narrow" w:hAnsi="Arial Narrow"/>
              </w:rPr>
              <w:t>vidence that the</w:t>
            </w:r>
            <w:r>
              <w:rPr>
                <w:rFonts w:ascii="Arial Narrow" w:hAnsi="Arial Narrow"/>
              </w:rPr>
              <w:t xml:space="preserve"> prosecution is likely to introduce</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Indication of other expert e</w:t>
            </w:r>
            <w:r w:rsidRPr="00CC4916">
              <w:rPr>
                <w:rFonts w:ascii="Arial Narrow" w:hAnsi="Arial Narrow"/>
              </w:rPr>
              <w:t>vidence that the</w:t>
            </w:r>
            <w:r>
              <w:rPr>
                <w:rFonts w:ascii="Arial Narrow" w:hAnsi="Arial Narrow"/>
              </w:rPr>
              <w:t xml:space="preserve"> prosecution is likely to introduce</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Indication of bad c</w:t>
            </w:r>
            <w:r w:rsidRPr="00CC4916">
              <w:rPr>
                <w:rFonts w:ascii="Arial Narrow" w:hAnsi="Arial Narrow"/>
              </w:rPr>
              <w:t>haracter evidence to be relied on</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Indication of any hearsay e</w:t>
            </w:r>
            <w:r w:rsidRPr="00CC4916">
              <w:rPr>
                <w:rFonts w:ascii="Arial Narrow" w:hAnsi="Arial Narrow"/>
              </w:rPr>
              <w:t>vidence to be relied on</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sidRPr="00CC4916">
              <w:rPr>
                <w:rFonts w:ascii="Arial Narrow" w:hAnsi="Arial Narrow"/>
              </w:rPr>
              <w:t>Indicatio</w:t>
            </w:r>
            <w:r>
              <w:rPr>
                <w:rFonts w:ascii="Arial Narrow" w:hAnsi="Arial Narrow"/>
              </w:rPr>
              <w:t>n of special m</w:t>
            </w:r>
            <w:r w:rsidRPr="00CC4916">
              <w:rPr>
                <w:rFonts w:ascii="Arial Narrow" w:hAnsi="Arial Narrow"/>
              </w:rPr>
              <w:t>easures to be sought</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Pr="00CC4916" w:rsidRDefault="00813106" w:rsidP="00F13A0E">
            <w:pPr>
              <w:spacing w:after="0"/>
              <w:rPr>
                <w:rFonts w:ascii="Arial Narrow" w:hAnsi="Arial Narrow"/>
              </w:rPr>
            </w:pPr>
            <w:r>
              <w:rPr>
                <w:rFonts w:ascii="Arial Narrow" w:hAnsi="Arial Narrow"/>
              </w:rPr>
              <w:t>Defendant’s criminal record if any</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Default="00813106" w:rsidP="00F13A0E">
            <w:pPr>
              <w:spacing w:after="0"/>
              <w:rPr>
                <w:rFonts w:ascii="Arial Narrow" w:hAnsi="Arial Narrow"/>
              </w:rPr>
            </w:pPr>
            <w:r>
              <w:rPr>
                <w:rFonts w:ascii="Arial Narrow" w:hAnsi="Arial Narrow"/>
              </w:rPr>
              <w:t>Victim Personal Statement if any</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Default="00813106" w:rsidP="00F13A0E">
            <w:pPr>
              <w:spacing w:after="0"/>
              <w:rPr>
                <w:rFonts w:ascii="Arial Narrow" w:hAnsi="Arial Narrow"/>
              </w:rPr>
            </w:pPr>
            <w:r>
              <w:rPr>
                <w:rFonts w:ascii="Arial Narrow" w:hAnsi="Arial Narrow"/>
              </w:rPr>
              <w:t>Has a Disclosure Management Document been provided?</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Default="00813106" w:rsidP="00F13A0E">
            <w:pPr>
              <w:spacing w:after="0"/>
              <w:rPr>
                <w:rFonts w:ascii="Arial Narrow" w:hAnsi="Arial Narrow"/>
              </w:rPr>
            </w:pPr>
            <w:r>
              <w:rPr>
                <w:rFonts w:ascii="Arial Narrow" w:hAnsi="Arial Narrow"/>
              </w:rPr>
              <w:t>Does the Prosecution believe that any t</w:t>
            </w:r>
            <w:r w:rsidRPr="00CC4916">
              <w:rPr>
                <w:rFonts w:ascii="Arial Narrow" w:hAnsi="Arial Narrow"/>
              </w:rPr>
              <w:t xml:space="preserve">hird </w:t>
            </w:r>
            <w:r>
              <w:rPr>
                <w:rFonts w:ascii="Arial Narrow" w:hAnsi="Arial Narrow"/>
              </w:rPr>
              <w:t>party holds potentially disclosa</w:t>
            </w:r>
            <w:r w:rsidRPr="00CC4916">
              <w:rPr>
                <w:rFonts w:ascii="Arial Narrow" w:hAnsi="Arial Narrow"/>
              </w:rPr>
              <w:t>ble material?</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r w:rsidR="00813106" w:rsidRPr="00CC4916" w:rsidTr="00623395">
        <w:tc>
          <w:tcPr>
            <w:tcW w:w="6424" w:type="dxa"/>
          </w:tcPr>
          <w:p w:rsidR="00813106" w:rsidRDefault="00813106" w:rsidP="00F13A0E">
            <w:pPr>
              <w:spacing w:after="0"/>
              <w:rPr>
                <w:rFonts w:ascii="Arial Narrow" w:hAnsi="Arial Narrow"/>
              </w:rPr>
            </w:pPr>
            <w:r>
              <w:rPr>
                <w:rFonts w:ascii="Arial Narrow" w:hAnsi="Arial Narrow"/>
              </w:rPr>
              <w:t>Will the p</w:t>
            </w:r>
            <w:r w:rsidRPr="00CC4916">
              <w:rPr>
                <w:rFonts w:ascii="Arial Narrow" w:hAnsi="Arial Narrow"/>
              </w:rPr>
              <w:t>rosecution be making enquiries to review that material</w:t>
            </w:r>
            <w:r>
              <w:rPr>
                <w:rFonts w:ascii="Arial Narrow" w:hAnsi="Arial Narrow"/>
              </w:rPr>
              <w:t>?</w:t>
            </w:r>
          </w:p>
        </w:tc>
        <w:tc>
          <w:tcPr>
            <w:tcW w:w="1159" w:type="dxa"/>
            <w:shd w:val="clear" w:color="auto" w:fill="BDD6EE" w:themeFill="accent1" w:themeFillTint="66"/>
          </w:tcPr>
          <w:p w:rsidR="00813106" w:rsidRPr="00D952E6" w:rsidRDefault="00813106" w:rsidP="00F13A0E">
            <w:pPr>
              <w:spacing w:after="0"/>
              <w:rPr>
                <w:rFonts w:ascii="Arial Narrow" w:hAnsi="Arial Narrow"/>
              </w:rPr>
            </w:pPr>
          </w:p>
        </w:tc>
        <w:tc>
          <w:tcPr>
            <w:tcW w:w="3327" w:type="dxa"/>
            <w:shd w:val="clear" w:color="auto" w:fill="BDD6EE" w:themeFill="accent1" w:themeFillTint="66"/>
          </w:tcPr>
          <w:p w:rsidR="00813106" w:rsidRPr="00CC4916" w:rsidRDefault="00813106" w:rsidP="00F13A0E">
            <w:pPr>
              <w:spacing w:after="0"/>
              <w:rPr>
                <w:rFonts w:ascii="Arial Narrow" w:hAnsi="Arial Narrow"/>
              </w:rPr>
            </w:pPr>
          </w:p>
        </w:tc>
      </w:tr>
    </w:tbl>
    <w:p w:rsidR="004B2A63" w:rsidRDefault="004B2A63" w:rsidP="00F13A0E">
      <w:pPr>
        <w:spacing w:after="0"/>
        <w:rPr>
          <w:rFonts w:ascii="Arial Narrow" w:hAnsi="Arial Narrow"/>
        </w:rPr>
      </w:pPr>
    </w:p>
    <w:tbl>
      <w:tblPr>
        <w:tblStyle w:val="TableGrid"/>
        <w:tblW w:w="0" w:type="auto"/>
        <w:tblLook w:val="04A0" w:firstRow="1" w:lastRow="0" w:firstColumn="1" w:lastColumn="0" w:noHBand="0" w:noVBand="1"/>
      </w:tblPr>
      <w:tblGrid>
        <w:gridCol w:w="10790"/>
      </w:tblGrid>
      <w:tr w:rsidR="004B2A63" w:rsidTr="008B4F5A">
        <w:tc>
          <w:tcPr>
            <w:tcW w:w="10790" w:type="dxa"/>
            <w:shd w:val="clear" w:color="auto" w:fill="BFBFBF" w:themeFill="background1" w:themeFillShade="BF"/>
          </w:tcPr>
          <w:p w:rsidR="004B2A63" w:rsidRPr="004B2A63" w:rsidRDefault="00E0434B" w:rsidP="00F13A0E">
            <w:pPr>
              <w:spacing w:after="0"/>
              <w:rPr>
                <w:rFonts w:ascii="Arial Narrow" w:hAnsi="Arial Narrow"/>
                <w:b/>
                <w:sz w:val="28"/>
                <w:szCs w:val="28"/>
              </w:rPr>
            </w:pPr>
            <w:r w:rsidRPr="004B2A63">
              <w:rPr>
                <w:rFonts w:ascii="Arial Narrow" w:hAnsi="Arial Narrow"/>
                <w:b/>
                <w:sz w:val="28"/>
                <w:szCs w:val="28"/>
              </w:rPr>
              <w:t xml:space="preserve">Defence Information for </w:t>
            </w:r>
            <w:r w:rsidR="004B2A63" w:rsidRPr="004B2A63">
              <w:rPr>
                <w:rFonts w:ascii="Arial Narrow" w:hAnsi="Arial Narrow"/>
                <w:b/>
                <w:sz w:val="28"/>
                <w:szCs w:val="28"/>
              </w:rPr>
              <w:t>PTPH</w:t>
            </w:r>
          </w:p>
        </w:tc>
      </w:tr>
    </w:tbl>
    <w:p w:rsidR="004B2A63" w:rsidRDefault="004B2A63" w:rsidP="00F13A0E">
      <w:pPr>
        <w:spacing w:after="0"/>
        <w:rPr>
          <w:rFonts w:ascii="Arial Narrow" w:hAnsi="Arial Narrow"/>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1247"/>
        <w:gridCol w:w="6153"/>
      </w:tblGrid>
      <w:tr w:rsidR="00911F31" w:rsidRPr="006B0512" w:rsidTr="00911F31">
        <w:tc>
          <w:tcPr>
            <w:tcW w:w="10910" w:type="dxa"/>
            <w:gridSpan w:val="3"/>
            <w:tcBorders>
              <w:top w:val="single" w:sz="4" w:space="0" w:color="auto"/>
              <w:left w:val="single" w:sz="4" w:space="0" w:color="auto"/>
              <w:right w:val="single" w:sz="4" w:space="0" w:color="auto"/>
            </w:tcBorders>
          </w:tcPr>
          <w:p w:rsidR="00911F31" w:rsidRPr="006B0512" w:rsidRDefault="00911F31" w:rsidP="00F13A0E">
            <w:pPr>
              <w:spacing w:after="0"/>
              <w:rPr>
                <w:rFonts w:ascii="Arial Narrow" w:hAnsi="Arial Narrow"/>
                <w:b/>
              </w:rPr>
            </w:pPr>
            <w:r w:rsidRPr="006B0512">
              <w:rPr>
                <w:rFonts w:ascii="Arial Narrow" w:hAnsi="Arial Narrow"/>
                <w:b/>
              </w:rPr>
              <w:t>D1</w:t>
            </w:r>
          </w:p>
        </w:tc>
      </w:tr>
      <w:tr w:rsidR="00813106" w:rsidRPr="006B0512" w:rsidTr="007B09A7">
        <w:tc>
          <w:tcPr>
            <w:tcW w:w="3510" w:type="dxa"/>
            <w:tcBorders>
              <w:top w:val="single" w:sz="4" w:space="0" w:color="auto"/>
              <w:left w:val="single" w:sz="4" w:space="0" w:color="auto"/>
              <w:right w:val="single" w:sz="4" w:space="0" w:color="auto"/>
            </w:tcBorders>
          </w:tcPr>
          <w:p w:rsidR="00813106" w:rsidRPr="006B0512" w:rsidRDefault="00813106" w:rsidP="00F13A0E">
            <w:pPr>
              <w:spacing w:after="0"/>
              <w:rPr>
                <w:rFonts w:ascii="Arial Narrow" w:hAnsi="Arial Narrow"/>
              </w:rPr>
            </w:pPr>
            <w:r w:rsidRPr="006B0512">
              <w:rPr>
                <w:rFonts w:ascii="Arial Narrow" w:hAnsi="Arial Narrow"/>
                <w:b/>
              </w:rPr>
              <w:t xml:space="preserve">Defence time estimate for trial </w:t>
            </w:r>
            <w:r w:rsidRPr="006B0512">
              <w:rPr>
                <w:rFonts w:ascii="Arial Narrow" w:hAnsi="Arial Narrow"/>
              </w:rPr>
              <w:t>(to include jury retirement)</w:t>
            </w:r>
          </w:p>
        </w:tc>
        <w:tc>
          <w:tcPr>
            <w:tcW w:w="7400" w:type="dxa"/>
            <w:gridSpan w:val="2"/>
            <w:tcBorders>
              <w:top w:val="single" w:sz="4" w:space="0" w:color="auto"/>
              <w:left w:val="single" w:sz="4" w:space="0" w:color="auto"/>
              <w:right w:val="single" w:sz="4" w:space="0" w:color="auto"/>
            </w:tcBorders>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tcBorders>
              <w:top w:val="single" w:sz="4" w:space="0" w:color="auto"/>
              <w:left w:val="single" w:sz="4" w:space="0" w:color="auto"/>
              <w:right w:val="single" w:sz="4" w:space="0" w:color="auto"/>
            </w:tcBorders>
          </w:tcPr>
          <w:p w:rsidR="00813106" w:rsidRPr="006B0512" w:rsidRDefault="00813106" w:rsidP="00F13A0E">
            <w:pPr>
              <w:spacing w:after="0"/>
              <w:rPr>
                <w:rFonts w:ascii="Arial Narrow" w:hAnsi="Arial Narrow"/>
              </w:rPr>
            </w:pPr>
            <w:r w:rsidRPr="006B0512">
              <w:rPr>
                <w:rFonts w:ascii="Arial Narrow" w:hAnsi="Arial Narrow"/>
                <w:b/>
              </w:rPr>
              <w:t xml:space="preserve">Real Issues </w:t>
            </w:r>
            <w:r w:rsidRPr="006B0512">
              <w:rPr>
                <w:rFonts w:ascii="Arial Narrow" w:hAnsi="Arial Narrow"/>
              </w:rPr>
              <w:t>Defence to summarise so far as known, the real issues i</w:t>
            </w:r>
            <w:r>
              <w:rPr>
                <w:rFonts w:ascii="Arial Narrow" w:hAnsi="Arial Narrow"/>
              </w:rPr>
              <w:t>n the case CrimPR 3.2;3.3;3.11</w:t>
            </w:r>
          </w:p>
        </w:tc>
        <w:tc>
          <w:tcPr>
            <w:tcW w:w="7400" w:type="dxa"/>
            <w:gridSpan w:val="2"/>
            <w:tcBorders>
              <w:top w:val="single" w:sz="4" w:space="0" w:color="auto"/>
              <w:left w:val="single" w:sz="4" w:space="0" w:color="auto"/>
              <w:right w:val="single" w:sz="4" w:space="0" w:color="auto"/>
            </w:tcBorders>
            <w:shd w:val="clear" w:color="auto" w:fill="CCFFCC"/>
          </w:tcPr>
          <w:p w:rsidR="00813106" w:rsidRPr="006B0512" w:rsidRDefault="00813106" w:rsidP="00F13A0E">
            <w:pPr>
              <w:spacing w:after="0"/>
              <w:rPr>
                <w:rFonts w:ascii="Arial Narrow" w:hAnsi="Arial Narrow"/>
              </w:rPr>
            </w:pPr>
          </w:p>
        </w:tc>
      </w:tr>
      <w:tr w:rsidR="00813106" w:rsidRPr="006B0512" w:rsidTr="00C951E4">
        <w:tc>
          <w:tcPr>
            <w:tcW w:w="3510" w:type="dxa"/>
            <w:tcBorders>
              <w:top w:val="single" w:sz="4" w:space="0" w:color="auto"/>
              <w:left w:val="single" w:sz="4" w:space="0" w:color="auto"/>
              <w:right w:val="single" w:sz="4" w:space="0" w:color="auto"/>
            </w:tcBorders>
          </w:tcPr>
          <w:p w:rsidR="00813106" w:rsidRPr="006B0512" w:rsidRDefault="00813106" w:rsidP="00F13A0E">
            <w:pPr>
              <w:spacing w:after="0"/>
              <w:rPr>
                <w:rFonts w:ascii="Arial Narrow" w:hAnsi="Arial Narrow"/>
                <w:b/>
              </w:rPr>
            </w:pPr>
          </w:p>
        </w:tc>
        <w:tc>
          <w:tcPr>
            <w:tcW w:w="1247" w:type="dxa"/>
            <w:tcBorders>
              <w:top w:val="single" w:sz="4" w:space="0" w:color="auto"/>
              <w:left w:val="single" w:sz="4" w:space="0" w:color="auto"/>
              <w:right w:val="single" w:sz="4" w:space="0" w:color="auto"/>
            </w:tcBorders>
            <w:shd w:val="clear" w:color="auto" w:fill="auto"/>
          </w:tcPr>
          <w:p w:rsidR="00813106" w:rsidRPr="00C951E4" w:rsidRDefault="00813106" w:rsidP="00F13A0E">
            <w:pPr>
              <w:spacing w:after="0"/>
              <w:rPr>
                <w:rFonts w:ascii="Arial Narrow" w:hAnsi="Arial Narrow"/>
                <w:i/>
              </w:rPr>
            </w:pPr>
            <w:r w:rsidRPr="00C951E4">
              <w:rPr>
                <w:rFonts w:ascii="Arial Narrow" w:hAnsi="Arial Narrow"/>
                <w:i/>
              </w:rPr>
              <w:t>Yes/No/N/A</w:t>
            </w:r>
          </w:p>
        </w:tc>
        <w:tc>
          <w:tcPr>
            <w:tcW w:w="6153" w:type="dxa"/>
            <w:tcBorders>
              <w:top w:val="single" w:sz="4" w:space="0" w:color="auto"/>
              <w:left w:val="single" w:sz="4" w:space="0" w:color="auto"/>
              <w:right w:val="single" w:sz="4" w:space="0" w:color="auto"/>
            </w:tcBorders>
            <w:shd w:val="clear" w:color="auto" w:fill="auto"/>
          </w:tcPr>
          <w:p w:rsidR="00813106" w:rsidRPr="00C951E4" w:rsidRDefault="00813106" w:rsidP="00F13A0E">
            <w:pPr>
              <w:spacing w:after="0"/>
              <w:rPr>
                <w:rFonts w:ascii="Arial Narrow" w:hAnsi="Arial Narrow"/>
                <w:i/>
              </w:rPr>
            </w:pPr>
            <w:r w:rsidRPr="00C951E4">
              <w:rPr>
                <w:rFonts w:ascii="Arial Narrow" w:hAnsi="Arial Narrow"/>
                <w:i/>
              </w:rPr>
              <w:t>Particulars</w:t>
            </w:r>
          </w:p>
        </w:tc>
      </w:tr>
      <w:tr w:rsidR="00813106" w:rsidRPr="006B0512" w:rsidTr="007B09A7">
        <w:tc>
          <w:tcPr>
            <w:tcW w:w="3510" w:type="dxa"/>
            <w:shd w:val="clear" w:color="auto" w:fill="FFFFFF" w:themeFill="background1"/>
          </w:tcPr>
          <w:p w:rsidR="00813106" w:rsidRPr="00E0434B" w:rsidRDefault="00813106" w:rsidP="00F13A0E">
            <w:pPr>
              <w:spacing w:after="0"/>
              <w:rPr>
                <w:rFonts w:ascii="Arial Narrow" w:hAnsi="Arial Narrow"/>
              </w:rPr>
            </w:pPr>
            <w:r w:rsidRPr="00E0434B">
              <w:rPr>
                <w:rFonts w:ascii="Arial Narrow" w:hAnsi="Arial Narrow"/>
              </w:rPr>
              <w:t>Was the defendant under 18 at sending?</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E0434B" w:rsidRDefault="00813106" w:rsidP="00F13A0E">
            <w:pPr>
              <w:spacing w:after="0"/>
              <w:rPr>
                <w:rFonts w:ascii="Arial Narrow" w:hAnsi="Arial Narrow"/>
              </w:rPr>
            </w:pPr>
            <w:r w:rsidRPr="00E0434B">
              <w:rPr>
                <w:rFonts w:ascii="Arial Narrow" w:hAnsi="Arial Narrow"/>
              </w:rPr>
              <w:t>Is the defendant vulnerable for a reason other than or additional to youth?</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E0434B" w:rsidRDefault="00813106" w:rsidP="00F13A0E">
            <w:pPr>
              <w:spacing w:after="0"/>
              <w:rPr>
                <w:rFonts w:ascii="Arial Narrow" w:hAnsi="Arial Narrow"/>
              </w:rPr>
            </w:pPr>
            <w:r w:rsidRPr="009E29AA">
              <w:rPr>
                <w:rFonts w:ascii="Arial Narrow" w:hAnsi="Arial Narrow"/>
              </w:rPr>
              <w:lastRenderedPageBreak/>
              <w:t>Is the defendant said to be a victim of modern slavery?</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Default="00813106" w:rsidP="00F13A0E">
            <w:pPr>
              <w:spacing w:after="0"/>
              <w:rPr>
                <w:rFonts w:ascii="Arial Narrow" w:hAnsi="Arial Narrow"/>
                <w:b/>
              </w:rPr>
            </w:pPr>
            <w:r>
              <w:rPr>
                <w:rFonts w:ascii="Arial Narrow" w:hAnsi="Arial Narrow"/>
                <w:b/>
              </w:rPr>
              <w:t>Streamlined Forensic Reports</w:t>
            </w:r>
          </w:p>
          <w:p w:rsidR="00813106" w:rsidRPr="006B0512" w:rsidRDefault="00813106" w:rsidP="00F13A0E">
            <w:pPr>
              <w:spacing w:after="0"/>
              <w:rPr>
                <w:rFonts w:ascii="Arial Narrow" w:hAnsi="Arial Narrow"/>
              </w:rPr>
            </w:pPr>
            <w:r>
              <w:rPr>
                <w:rFonts w:ascii="Arial Narrow" w:hAnsi="Arial Narrow"/>
              </w:rPr>
              <w:t>Defence to confirm whether</w:t>
            </w:r>
            <w:r w:rsidRPr="006B0512">
              <w:rPr>
                <w:rFonts w:ascii="Arial Narrow" w:hAnsi="Arial Narrow"/>
              </w:rPr>
              <w:t xml:space="preserve"> the conclusions of any served Streamlined Forensics Report (SFR1) </w:t>
            </w:r>
            <w:r>
              <w:rPr>
                <w:rFonts w:ascii="Arial Narrow" w:hAnsi="Arial Narrow"/>
              </w:rPr>
              <w:t xml:space="preserve">are </w:t>
            </w:r>
            <w:r w:rsidRPr="006B0512">
              <w:rPr>
                <w:rFonts w:ascii="Arial Narrow" w:hAnsi="Arial Narrow"/>
              </w:rPr>
              <w:t>admitted as fact. If not identify the disputed issues concerning that conclusion? Make clear what is ad</w:t>
            </w:r>
            <w:r>
              <w:rPr>
                <w:rFonts w:ascii="Arial Narrow" w:hAnsi="Arial Narrow"/>
              </w:rPr>
              <w:t>mitted and what is not admitted</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C951E4">
        <w:tc>
          <w:tcPr>
            <w:tcW w:w="3510" w:type="dxa"/>
            <w:shd w:val="clear" w:color="auto" w:fill="FFFFFF" w:themeFill="background1"/>
          </w:tcPr>
          <w:p w:rsidR="00813106" w:rsidRPr="006B0512" w:rsidRDefault="00813106" w:rsidP="00F13A0E">
            <w:pPr>
              <w:spacing w:after="0"/>
              <w:rPr>
                <w:rFonts w:ascii="Arial Narrow" w:hAnsi="Arial Narrow"/>
                <w:b/>
              </w:rPr>
            </w:pPr>
            <w:r w:rsidRPr="006B0512">
              <w:rPr>
                <w:rFonts w:ascii="Arial Narrow" w:hAnsi="Arial Narrow"/>
                <w:b/>
              </w:rPr>
              <w:t>Disclosure Management Document if serv</w:t>
            </w:r>
            <w:r>
              <w:rPr>
                <w:rFonts w:ascii="Arial Narrow" w:hAnsi="Arial Narrow"/>
                <w:b/>
              </w:rPr>
              <w:t>ed</w:t>
            </w:r>
          </w:p>
        </w:tc>
        <w:tc>
          <w:tcPr>
            <w:tcW w:w="7400" w:type="dxa"/>
            <w:gridSpan w:val="2"/>
            <w:shd w:val="clear" w:color="auto" w:fill="FFFFFF" w:themeFill="background1"/>
          </w:tcPr>
          <w:p w:rsidR="00813106" w:rsidRPr="006B0512" w:rsidRDefault="00813106" w:rsidP="00F13A0E">
            <w:pPr>
              <w:spacing w:after="0"/>
              <w:rPr>
                <w:rFonts w:ascii="Arial Narrow" w:hAnsi="Arial Narrow"/>
              </w:rPr>
            </w:pPr>
            <w:r w:rsidRPr="006B0512">
              <w:rPr>
                <w:rFonts w:ascii="Arial Narrow" w:hAnsi="Arial Narrow"/>
              </w:rPr>
              <w:t>If responses may raise concerns about cross-disclosure they may be uploaded separately to the DCS: Defence Statement section for review at PTPH.</w:t>
            </w: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sidRPr="006B0512">
              <w:rPr>
                <w:rFonts w:ascii="Arial Narrow" w:hAnsi="Arial Narrow"/>
              </w:rPr>
              <w:t xml:space="preserve">Is </w:t>
            </w:r>
            <w:r>
              <w:rPr>
                <w:rFonts w:ascii="Arial Narrow" w:hAnsi="Arial Narrow"/>
              </w:rPr>
              <w:t>any served</w:t>
            </w:r>
            <w:r w:rsidRPr="006B0512">
              <w:rPr>
                <w:rFonts w:ascii="Arial Narrow" w:hAnsi="Arial Narrow"/>
              </w:rPr>
              <w:t xml:space="preserve"> DMD adequate and if not why not?</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sidRPr="006B0512">
              <w:rPr>
                <w:rFonts w:ascii="Arial Narrow" w:hAnsi="Arial Narrow"/>
              </w:rPr>
              <w:t>Do the defence agree the reasonable lines of enquiry and</w:t>
            </w:r>
            <w:r>
              <w:rPr>
                <w:rFonts w:ascii="Arial Narrow" w:hAnsi="Arial Narrow"/>
              </w:rPr>
              <w:t>,</w:t>
            </w:r>
            <w:r w:rsidRPr="006B0512">
              <w:rPr>
                <w:rFonts w:ascii="Arial Narrow" w:hAnsi="Arial Narrow"/>
              </w:rPr>
              <w:t xml:space="preserve"> if not</w:t>
            </w:r>
            <w:r>
              <w:rPr>
                <w:rFonts w:ascii="Arial Narrow" w:hAnsi="Arial Narrow"/>
              </w:rPr>
              <w:t>,</w:t>
            </w:r>
            <w:r w:rsidRPr="006B0512">
              <w:rPr>
                <w:rFonts w:ascii="Arial Narrow" w:hAnsi="Arial Narrow"/>
              </w:rPr>
              <w:t xml:space="preserve"> what other lines of enquiry are suggested by the defence?</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sidRPr="006B0512">
              <w:rPr>
                <w:rFonts w:ascii="Arial Narrow" w:hAnsi="Arial Narrow"/>
              </w:rPr>
              <w:t>Do the defence agree the level o</w:t>
            </w:r>
            <w:r>
              <w:rPr>
                <w:rFonts w:ascii="Arial Narrow" w:hAnsi="Arial Narrow"/>
              </w:rPr>
              <w:t xml:space="preserve">f extraction of data and, if not, </w:t>
            </w:r>
            <w:r w:rsidRPr="006B0512">
              <w:rPr>
                <w:rFonts w:ascii="Arial Narrow" w:hAnsi="Arial Narrow"/>
              </w:rPr>
              <w:t>what level is said to be necessary by reference to the issues in the case?</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Pr>
                <w:rFonts w:ascii="Arial Narrow" w:hAnsi="Arial Narrow"/>
                <w:b/>
              </w:rPr>
              <w:t>Third Party</w:t>
            </w:r>
            <w:r w:rsidRPr="006B0512">
              <w:rPr>
                <w:rFonts w:ascii="Arial Narrow" w:hAnsi="Arial Narrow"/>
              </w:rPr>
              <w:t xml:space="preserve"> Are there areas of third party disclosure that need to be pursued?</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b/>
              </w:rPr>
            </w:pPr>
            <w:r w:rsidRPr="006B0512">
              <w:rPr>
                <w:rFonts w:ascii="Arial Narrow" w:hAnsi="Arial Narrow"/>
                <w:b/>
              </w:rPr>
              <w:t>Prelimi</w:t>
            </w:r>
            <w:r>
              <w:rPr>
                <w:rFonts w:ascii="Arial Narrow" w:hAnsi="Arial Narrow"/>
                <w:b/>
              </w:rPr>
              <w:t>nary Issues</w:t>
            </w:r>
            <w:r w:rsidRPr="006B0512">
              <w:rPr>
                <w:rFonts w:ascii="Arial Narrow" w:hAnsi="Arial Narrow"/>
              </w:rPr>
              <w:t xml:space="preserve"> Are there preliminary issues such as abuse of process or fitness to participate in trial process?</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b/>
              </w:rPr>
            </w:pPr>
            <w:r>
              <w:rPr>
                <w:rFonts w:ascii="Arial Narrow" w:hAnsi="Arial Narrow"/>
                <w:b/>
              </w:rPr>
              <w:t>Dismissal</w:t>
            </w:r>
            <w:r w:rsidRPr="006B0512">
              <w:rPr>
                <w:rFonts w:ascii="Arial Narrow" w:hAnsi="Arial Narrow"/>
              </w:rPr>
              <w:t xml:space="preserve"> Is an application for </w:t>
            </w:r>
            <w:r>
              <w:rPr>
                <w:rFonts w:ascii="Arial Narrow" w:hAnsi="Arial Narrow"/>
              </w:rPr>
              <w:t>d</w:t>
            </w:r>
            <w:r w:rsidRPr="006B0512">
              <w:rPr>
                <w:rFonts w:ascii="Arial Narrow" w:hAnsi="Arial Narrow"/>
              </w:rPr>
              <w:t xml:space="preserve">ismissal anticipated after time for service elapses?  </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Pr>
                <w:rFonts w:ascii="Arial Narrow" w:hAnsi="Arial Narrow"/>
                <w:b/>
              </w:rPr>
              <w:t>Severance</w:t>
            </w:r>
            <w:r w:rsidRPr="006B0512">
              <w:rPr>
                <w:rFonts w:ascii="Arial Narrow" w:hAnsi="Arial Narrow"/>
              </w:rPr>
              <w:t xml:space="preserve"> Is an application for </w:t>
            </w:r>
            <w:r>
              <w:rPr>
                <w:rFonts w:ascii="Arial Narrow" w:hAnsi="Arial Narrow"/>
              </w:rPr>
              <w:t>s</w:t>
            </w:r>
            <w:r w:rsidRPr="006B0512">
              <w:rPr>
                <w:rFonts w:ascii="Arial Narrow" w:hAnsi="Arial Narrow"/>
              </w:rPr>
              <w:t xml:space="preserve">everance anticipated? </w:t>
            </w:r>
          </w:p>
          <w:p w:rsidR="00813106" w:rsidRPr="006B0512" w:rsidRDefault="00813106" w:rsidP="00F13A0E">
            <w:pPr>
              <w:spacing w:after="0"/>
              <w:rPr>
                <w:rFonts w:ascii="Arial Narrow" w:hAnsi="Arial Narrow"/>
                <w:b/>
              </w:rPr>
            </w:pPr>
            <w:r w:rsidRPr="006B0512">
              <w:rPr>
                <w:rFonts w:ascii="Arial Narrow" w:hAnsi="Arial Narrow"/>
              </w:rPr>
              <w:t>CrimPR 3.21</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Pr>
                <w:rFonts w:ascii="Arial Narrow" w:hAnsi="Arial Narrow"/>
                <w:b/>
              </w:rPr>
              <w:t>Arraignment</w:t>
            </w:r>
            <w:r w:rsidRPr="006B0512">
              <w:rPr>
                <w:rFonts w:ascii="Arial Narrow" w:hAnsi="Arial Narrow"/>
              </w:rPr>
              <w:t xml:space="preserve"> Can the defendant be arraigned at PTPH?</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r w:rsidR="00813106" w:rsidRPr="006B0512" w:rsidTr="007B09A7">
        <w:tc>
          <w:tcPr>
            <w:tcW w:w="3510" w:type="dxa"/>
            <w:shd w:val="clear" w:color="auto" w:fill="FFFFFF" w:themeFill="background1"/>
          </w:tcPr>
          <w:p w:rsidR="00813106" w:rsidRPr="006B0512" w:rsidRDefault="00813106" w:rsidP="00F13A0E">
            <w:pPr>
              <w:spacing w:after="0"/>
              <w:rPr>
                <w:rFonts w:ascii="Arial Narrow" w:hAnsi="Arial Narrow"/>
              </w:rPr>
            </w:pPr>
            <w:r>
              <w:rPr>
                <w:rFonts w:ascii="Arial Narrow" w:hAnsi="Arial Narrow"/>
                <w:b/>
              </w:rPr>
              <w:t>Alternative Plea</w:t>
            </w:r>
            <w:r w:rsidRPr="006B0512">
              <w:rPr>
                <w:rFonts w:ascii="Arial Narrow" w:hAnsi="Arial Narrow"/>
              </w:rPr>
              <w:t xml:space="preserve"> Is the defendant willing to offer a plea to another offence and/or a plea on a limited basis?</w:t>
            </w:r>
          </w:p>
        </w:tc>
        <w:tc>
          <w:tcPr>
            <w:tcW w:w="1247" w:type="dxa"/>
            <w:shd w:val="clear" w:color="auto" w:fill="CCFFCC"/>
          </w:tcPr>
          <w:p w:rsidR="00813106" w:rsidRPr="006B0512" w:rsidRDefault="00813106" w:rsidP="00F13A0E">
            <w:pPr>
              <w:spacing w:after="0"/>
              <w:rPr>
                <w:rFonts w:ascii="Arial Narrow" w:hAnsi="Arial Narrow"/>
              </w:rPr>
            </w:pPr>
          </w:p>
        </w:tc>
        <w:tc>
          <w:tcPr>
            <w:tcW w:w="6153" w:type="dxa"/>
            <w:shd w:val="clear" w:color="auto" w:fill="CCFFCC"/>
          </w:tcPr>
          <w:p w:rsidR="00813106" w:rsidRPr="006B0512" w:rsidRDefault="00813106" w:rsidP="00F13A0E">
            <w:pPr>
              <w:spacing w:after="0"/>
              <w:rPr>
                <w:rFonts w:ascii="Arial Narrow" w:hAnsi="Arial Narrow"/>
              </w:rPr>
            </w:pPr>
          </w:p>
        </w:tc>
      </w:tr>
    </w:tbl>
    <w:p w:rsidR="00BB37F3" w:rsidRDefault="00BB37F3" w:rsidP="00F13A0E">
      <w:pPr>
        <w:spacing w:after="0"/>
        <w:rPr>
          <w:rFonts w:ascii="Arial Narrow" w:hAnsi="Arial Narrow"/>
        </w:rPr>
      </w:pPr>
    </w:p>
    <w:tbl>
      <w:tblPr>
        <w:tblStyle w:val="TableGrid"/>
        <w:tblW w:w="0" w:type="auto"/>
        <w:tblLook w:val="04A0" w:firstRow="1" w:lastRow="0" w:firstColumn="1" w:lastColumn="0" w:noHBand="0" w:noVBand="1"/>
      </w:tblPr>
      <w:tblGrid>
        <w:gridCol w:w="10790"/>
      </w:tblGrid>
      <w:tr w:rsidR="000E7024" w:rsidTr="000E7024">
        <w:tc>
          <w:tcPr>
            <w:tcW w:w="10790" w:type="dxa"/>
            <w:shd w:val="clear" w:color="auto" w:fill="BFBFBF" w:themeFill="background1" w:themeFillShade="BF"/>
          </w:tcPr>
          <w:p w:rsidR="000E7024" w:rsidRPr="000E7024" w:rsidRDefault="00E0434B" w:rsidP="00F13A0E">
            <w:pPr>
              <w:spacing w:after="0"/>
              <w:rPr>
                <w:rFonts w:ascii="Arial Narrow" w:hAnsi="Arial Narrow"/>
                <w:b/>
                <w:sz w:val="28"/>
                <w:szCs w:val="28"/>
              </w:rPr>
            </w:pPr>
            <w:r w:rsidRPr="000E7024">
              <w:rPr>
                <w:rFonts w:ascii="Arial Narrow" w:hAnsi="Arial Narrow"/>
                <w:b/>
                <w:sz w:val="28"/>
                <w:szCs w:val="28"/>
              </w:rPr>
              <w:t>A</w:t>
            </w:r>
            <w:r>
              <w:rPr>
                <w:rFonts w:ascii="Arial Narrow" w:hAnsi="Arial Narrow"/>
                <w:b/>
                <w:sz w:val="28"/>
                <w:szCs w:val="28"/>
              </w:rPr>
              <w:t>ll Parties: Information a</w:t>
            </w:r>
            <w:r w:rsidRPr="000E7024">
              <w:rPr>
                <w:rFonts w:ascii="Arial Narrow" w:hAnsi="Arial Narrow"/>
                <w:b/>
                <w:sz w:val="28"/>
                <w:szCs w:val="28"/>
              </w:rPr>
              <w:t>bout Other Proceedings</w:t>
            </w:r>
          </w:p>
        </w:tc>
      </w:tr>
    </w:tbl>
    <w:p w:rsidR="0051749A" w:rsidRDefault="0051749A" w:rsidP="00F13A0E">
      <w:pPr>
        <w:spacing w:after="0"/>
        <w:rPr>
          <w:rFonts w:ascii="Arial Narrow" w:hAnsi="Arial Narrow"/>
        </w:rPr>
      </w:pPr>
    </w:p>
    <w:p w:rsidR="000E7024" w:rsidRPr="0051749A" w:rsidRDefault="000E7024" w:rsidP="00F13A0E">
      <w:pPr>
        <w:ind w:firstLine="72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7342"/>
      </w:tblGrid>
      <w:tr w:rsidR="00623395" w:rsidRPr="00CC4916" w:rsidTr="00623395">
        <w:tc>
          <w:tcPr>
            <w:tcW w:w="3539" w:type="dxa"/>
          </w:tcPr>
          <w:p w:rsidR="00623395" w:rsidRPr="00524250" w:rsidRDefault="00623395" w:rsidP="00F13A0E">
            <w:pPr>
              <w:spacing w:after="0"/>
              <w:rPr>
                <w:rFonts w:ascii="Arial Narrow" w:hAnsi="Arial Narrow"/>
                <w:i/>
              </w:rPr>
            </w:pPr>
            <w:r>
              <w:rPr>
                <w:rFonts w:ascii="Arial Narrow" w:hAnsi="Arial Narrow"/>
                <w:i/>
              </w:rPr>
              <w:lastRenderedPageBreak/>
              <w:t>Particulars of</w:t>
            </w:r>
            <w:r w:rsidRPr="00524250">
              <w:rPr>
                <w:rFonts w:ascii="Arial Narrow" w:hAnsi="Arial Narrow"/>
                <w:i/>
              </w:rPr>
              <w:t xml:space="preserve"> any associated CRIMINAL proceedings?</w:t>
            </w:r>
          </w:p>
        </w:tc>
        <w:tc>
          <w:tcPr>
            <w:tcW w:w="7342" w:type="dxa"/>
            <w:shd w:val="clear" w:color="auto" w:fill="BDD6EE" w:themeFill="accent1" w:themeFillTint="66"/>
            <w:vAlign w:val="center"/>
          </w:tcPr>
          <w:p w:rsidR="00623395" w:rsidRDefault="00623395" w:rsidP="00F13A0E">
            <w:pPr>
              <w:spacing w:after="0"/>
              <w:rPr>
                <w:rFonts w:ascii="Arial Narrow" w:hAnsi="Arial Narrow"/>
              </w:rPr>
            </w:pPr>
          </w:p>
          <w:p w:rsidR="00623395" w:rsidRPr="00CC4916" w:rsidRDefault="00623395" w:rsidP="00F13A0E">
            <w:pPr>
              <w:spacing w:after="0"/>
              <w:rPr>
                <w:rFonts w:ascii="Arial Narrow" w:hAnsi="Arial Narrow"/>
              </w:rPr>
            </w:pPr>
          </w:p>
        </w:tc>
      </w:tr>
      <w:tr w:rsidR="00623395" w:rsidRPr="00CC4916" w:rsidTr="00BB37F3">
        <w:tc>
          <w:tcPr>
            <w:tcW w:w="3539" w:type="dxa"/>
          </w:tcPr>
          <w:p w:rsidR="00623395" w:rsidRPr="00524250" w:rsidRDefault="00623395" w:rsidP="00F13A0E">
            <w:pPr>
              <w:spacing w:after="0"/>
              <w:rPr>
                <w:rFonts w:ascii="Arial Narrow" w:hAnsi="Arial Narrow"/>
                <w:i/>
              </w:rPr>
            </w:pPr>
            <w:r>
              <w:rPr>
                <w:rFonts w:ascii="Arial Narrow" w:hAnsi="Arial Narrow"/>
                <w:i/>
              </w:rPr>
              <w:t>Particulars of</w:t>
            </w:r>
            <w:r w:rsidRPr="00524250">
              <w:rPr>
                <w:rFonts w:ascii="Arial Narrow" w:hAnsi="Arial Narrow"/>
                <w:i/>
              </w:rPr>
              <w:t xml:space="preserve"> any linked FAMILY proceedings?</w:t>
            </w:r>
          </w:p>
        </w:tc>
        <w:tc>
          <w:tcPr>
            <w:tcW w:w="7342" w:type="dxa"/>
            <w:shd w:val="solid" w:color="C6D9F1" w:fill="auto"/>
            <w:vAlign w:val="center"/>
          </w:tcPr>
          <w:p w:rsidR="00623395" w:rsidRDefault="00623395" w:rsidP="00F13A0E">
            <w:pPr>
              <w:spacing w:after="0"/>
              <w:rPr>
                <w:rFonts w:ascii="Arial Narrow" w:hAnsi="Arial Narrow"/>
              </w:rPr>
            </w:pPr>
          </w:p>
          <w:p w:rsidR="00623395" w:rsidRPr="00CC4916" w:rsidRDefault="00623395" w:rsidP="00F13A0E">
            <w:pPr>
              <w:spacing w:after="0"/>
              <w:rPr>
                <w:rFonts w:ascii="Arial Narrow" w:hAnsi="Arial Narrow"/>
              </w:rPr>
            </w:pPr>
          </w:p>
        </w:tc>
      </w:tr>
    </w:tbl>
    <w:p w:rsidR="00CE7808" w:rsidRDefault="00CE7808" w:rsidP="00F13A0E">
      <w:pPr>
        <w:spacing w:after="0"/>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DBDB"/>
        <w:tblLook w:val="00A0" w:firstRow="1" w:lastRow="0" w:firstColumn="1" w:lastColumn="0" w:noHBand="0" w:noVBand="0"/>
      </w:tblPr>
      <w:tblGrid>
        <w:gridCol w:w="8905"/>
        <w:gridCol w:w="1976"/>
      </w:tblGrid>
      <w:tr w:rsidR="00E35958" w:rsidRPr="0040149A" w:rsidTr="00DA3450">
        <w:tc>
          <w:tcPr>
            <w:tcW w:w="9108" w:type="dxa"/>
            <w:shd w:val="clear" w:color="auto" w:fill="F2DBDB"/>
            <w:vAlign w:val="center"/>
          </w:tcPr>
          <w:p w:rsidR="00E35958" w:rsidRDefault="00E35958" w:rsidP="00C20AB7">
            <w:pPr>
              <w:spacing w:after="0"/>
              <w:jc w:val="center"/>
              <w:rPr>
                <w:rFonts w:ascii="Arial Narrow" w:hAnsi="Arial Narrow"/>
                <w:b/>
                <w:sz w:val="40"/>
                <w:szCs w:val="40"/>
              </w:rPr>
            </w:pPr>
            <w:r w:rsidRPr="00B210C6">
              <w:rPr>
                <w:rFonts w:ascii="Arial Narrow" w:hAnsi="Arial Narrow"/>
                <w:b/>
                <w:sz w:val="40"/>
                <w:szCs w:val="40"/>
              </w:rPr>
              <w:t>PLEA AND TRIAL PREPARATION</w:t>
            </w:r>
            <w:r>
              <w:rPr>
                <w:rFonts w:ascii="Arial Narrow" w:hAnsi="Arial Narrow"/>
                <w:b/>
                <w:sz w:val="40"/>
                <w:szCs w:val="40"/>
              </w:rPr>
              <w:t xml:space="preserve"> </w:t>
            </w:r>
            <w:r w:rsidRPr="00B210C6">
              <w:rPr>
                <w:rFonts w:ascii="Arial Narrow" w:hAnsi="Arial Narrow"/>
                <w:b/>
                <w:sz w:val="40"/>
                <w:szCs w:val="40"/>
              </w:rPr>
              <w:t>HEARING</w:t>
            </w:r>
          </w:p>
          <w:p w:rsidR="00E35958" w:rsidRPr="00B210C6" w:rsidRDefault="00E35958" w:rsidP="00C20AB7">
            <w:pPr>
              <w:spacing w:after="0"/>
              <w:jc w:val="center"/>
              <w:rPr>
                <w:rFonts w:ascii="Arial Narrow" w:hAnsi="Arial Narrow"/>
                <w:b/>
                <w:sz w:val="40"/>
                <w:szCs w:val="40"/>
              </w:rPr>
            </w:pPr>
            <w:r>
              <w:rPr>
                <w:rFonts w:ascii="Arial Narrow" w:hAnsi="Arial Narrow"/>
                <w:b/>
                <w:sz w:val="40"/>
                <w:szCs w:val="40"/>
              </w:rPr>
              <w:t xml:space="preserve">JUDICIAL </w:t>
            </w:r>
            <w:r w:rsidRPr="00B210C6">
              <w:rPr>
                <w:rFonts w:ascii="Arial Narrow" w:hAnsi="Arial Narrow"/>
                <w:b/>
                <w:sz w:val="40"/>
                <w:szCs w:val="40"/>
              </w:rPr>
              <w:t>ORDERS</w:t>
            </w:r>
          </w:p>
          <w:p w:rsidR="00E35958" w:rsidRPr="00E0434B" w:rsidRDefault="00E35958" w:rsidP="00C20AB7">
            <w:pPr>
              <w:spacing w:after="0"/>
              <w:jc w:val="center"/>
              <w:rPr>
                <w:rFonts w:ascii="Arial Narrow" w:hAnsi="Arial Narrow"/>
              </w:rPr>
            </w:pPr>
            <w:r w:rsidRPr="00E0434B">
              <w:rPr>
                <w:rFonts w:ascii="Arial Narrow" w:hAnsi="Arial Narrow"/>
              </w:rPr>
              <w:t>This form is the primary record of all orders made at PTPH and its completion is a judicial function.</w:t>
            </w:r>
          </w:p>
          <w:p w:rsidR="00E35958" w:rsidRPr="00D952E6" w:rsidRDefault="00E35958" w:rsidP="00C20AB7">
            <w:pPr>
              <w:spacing w:after="0"/>
              <w:jc w:val="center"/>
              <w:rPr>
                <w:rFonts w:ascii="Arial Narrow" w:hAnsi="Arial Narrow"/>
              </w:rPr>
            </w:pPr>
            <w:r w:rsidRPr="00E0434B">
              <w:rPr>
                <w:rFonts w:ascii="Arial Narrow" w:hAnsi="Arial Narrow"/>
              </w:rPr>
              <w:t>All orders of the court at PTPH must be incorporated but any subsequent variation must be by further order.</w:t>
            </w:r>
          </w:p>
        </w:tc>
        <w:tc>
          <w:tcPr>
            <w:tcW w:w="1773" w:type="dxa"/>
            <w:shd w:val="clear" w:color="auto" w:fill="auto"/>
          </w:tcPr>
          <w:p w:rsidR="00E35958" w:rsidRPr="0040149A" w:rsidRDefault="00E35958" w:rsidP="00F13A0E">
            <w:pPr>
              <w:spacing w:after="0"/>
              <w:rPr>
                <w:rFonts w:ascii="Arial Narrow" w:hAnsi="Arial Narrow"/>
                <w:color w:val="FF0000"/>
              </w:rPr>
            </w:pPr>
            <w:r>
              <w:rPr>
                <w:rFonts w:ascii="Arial Black" w:hAnsi="Arial Black"/>
                <w:noProof/>
                <w:sz w:val="36"/>
                <w:lang w:eastAsia="en-GB"/>
              </w:rPr>
              <w:drawing>
                <wp:inline distT="0" distB="0" distL="0" distR="0" wp14:anchorId="6CB9AB6C" wp14:editId="29F2521C">
                  <wp:extent cx="1090930" cy="969645"/>
                  <wp:effectExtent l="25400" t="0" r="127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srcRect/>
                          <a:stretch>
                            <a:fillRect/>
                          </a:stretch>
                        </pic:blipFill>
                        <pic:spPr bwMode="auto">
                          <a:xfrm>
                            <a:off x="0" y="0"/>
                            <a:ext cx="1090930" cy="969645"/>
                          </a:xfrm>
                          <a:prstGeom prst="rect">
                            <a:avLst/>
                          </a:prstGeom>
                          <a:noFill/>
                          <a:ln w="9525">
                            <a:noFill/>
                            <a:miter lim="800000"/>
                            <a:headEnd/>
                            <a:tailEnd/>
                          </a:ln>
                        </pic:spPr>
                      </pic:pic>
                    </a:graphicData>
                  </a:graphic>
                </wp:inline>
              </w:drawing>
            </w:r>
          </w:p>
        </w:tc>
      </w:tr>
    </w:tbl>
    <w:p w:rsidR="00E35958" w:rsidRDefault="00E35958" w:rsidP="00F13A0E">
      <w:pPr>
        <w:spacing w:after="0"/>
      </w:pPr>
    </w:p>
    <w:tbl>
      <w:tblPr>
        <w:tblW w:w="10881" w:type="dxa"/>
        <w:tblLook w:val="00A0" w:firstRow="1" w:lastRow="0" w:firstColumn="1" w:lastColumn="0" w:noHBand="0" w:noVBand="0"/>
      </w:tblPr>
      <w:tblGrid>
        <w:gridCol w:w="1188"/>
        <w:gridCol w:w="1800"/>
        <w:gridCol w:w="360"/>
        <w:gridCol w:w="3191"/>
        <w:gridCol w:w="409"/>
        <w:gridCol w:w="3933"/>
      </w:tblGrid>
      <w:tr w:rsidR="00E35958" w:rsidRPr="00CC4916" w:rsidTr="00DA3450">
        <w:tc>
          <w:tcPr>
            <w:tcW w:w="1188" w:type="dxa"/>
          </w:tcPr>
          <w:p w:rsidR="00E35958" w:rsidRPr="00737691" w:rsidRDefault="00E35958" w:rsidP="00F13A0E">
            <w:pPr>
              <w:spacing w:after="0"/>
              <w:rPr>
                <w:rFonts w:ascii="Arial Narrow" w:hAnsi="Arial Narrow"/>
                <w:b/>
              </w:rPr>
            </w:pPr>
            <w:r w:rsidRPr="00737691">
              <w:rPr>
                <w:rFonts w:ascii="Arial Narrow" w:hAnsi="Arial Narrow"/>
                <w:b/>
              </w:rPr>
              <w:t>Crown Court at:</w:t>
            </w:r>
          </w:p>
        </w:tc>
        <w:tc>
          <w:tcPr>
            <w:tcW w:w="1800" w:type="dxa"/>
            <w:shd w:val="clear" w:color="C6D9F1" w:fill="F2DBDB"/>
          </w:tcPr>
          <w:p w:rsidR="00E35958" w:rsidRPr="00CC4916" w:rsidRDefault="00E35958" w:rsidP="00F13A0E">
            <w:pPr>
              <w:spacing w:after="0"/>
              <w:rPr>
                <w:rFonts w:ascii="Arial Narrow" w:hAnsi="Arial Narrow"/>
              </w:rPr>
            </w:pPr>
          </w:p>
        </w:tc>
        <w:tc>
          <w:tcPr>
            <w:tcW w:w="360" w:type="dxa"/>
            <w:shd w:val="clear" w:color="C6D9F1" w:fill="auto"/>
          </w:tcPr>
          <w:p w:rsidR="00E35958" w:rsidRPr="00CC4916" w:rsidRDefault="00E35958" w:rsidP="00F13A0E">
            <w:pPr>
              <w:spacing w:after="0"/>
              <w:rPr>
                <w:rFonts w:ascii="Arial Narrow" w:hAnsi="Arial Narrow"/>
              </w:rPr>
            </w:pPr>
          </w:p>
        </w:tc>
        <w:tc>
          <w:tcPr>
            <w:tcW w:w="3191" w:type="dxa"/>
            <w:shd w:val="clear" w:color="C6D9F1" w:fill="F2DBDB"/>
          </w:tcPr>
          <w:p w:rsidR="00E35958" w:rsidRDefault="00E35958" w:rsidP="00F13A0E">
            <w:pPr>
              <w:spacing w:after="0"/>
              <w:rPr>
                <w:rFonts w:ascii="Arial Narrow" w:hAnsi="Arial Narrow"/>
              </w:rPr>
            </w:pPr>
            <w:r w:rsidRPr="00CC4916">
              <w:rPr>
                <w:rFonts w:ascii="Arial Narrow" w:hAnsi="Arial Narrow"/>
              </w:rPr>
              <w:t xml:space="preserve">T: </w:t>
            </w:r>
          </w:p>
          <w:p w:rsidR="00E35958" w:rsidRPr="00CC4916" w:rsidRDefault="00E35958" w:rsidP="00F13A0E">
            <w:pPr>
              <w:spacing w:after="0"/>
              <w:rPr>
                <w:rFonts w:ascii="Arial Narrow" w:hAnsi="Arial Narrow"/>
              </w:rPr>
            </w:pPr>
          </w:p>
        </w:tc>
        <w:tc>
          <w:tcPr>
            <w:tcW w:w="409" w:type="dxa"/>
          </w:tcPr>
          <w:p w:rsidR="00E35958" w:rsidRPr="00CC4916" w:rsidRDefault="00E35958" w:rsidP="00F13A0E">
            <w:pPr>
              <w:spacing w:after="0"/>
              <w:rPr>
                <w:rFonts w:ascii="Arial Narrow" w:hAnsi="Arial Narrow"/>
              </w:rPr>
            </w:pPr>
          </w:p>
        </w:tc>
        <w:tc>
          <w:tcPr>
            <w:tcW w:w="3933" w:type="dxa"/>
            <w:shd w:val="clear" w:color="C6D9F1" w:fill="F2DBDB"/>
          </w:tcPr>
          <w:p w:rsidR="00E35958" w:rsidRPr="00CC4916" w:rsidRDefault="00E35958" w:rsidP="00F13A0E">
            <w:pPr>
              <w:spacing w:after="0"/>
              <w:rPr>
                <w:rFonts w:ascii="Arial Narrow" w:hAnsi="Arial Narrow"/>
              </w:rPr>
            </w:pPr>
            <w:r w:rsidRPr="00CC4916">
              <w:rPr>
                <w:rFonts w:ascii="Arial Narrow" w:hAnsi="Arial Narrow"/>
              </w:rPr>
              <w:t>PTI URN:</w:t>
            </w:r>
            <w:r w:rsidR="00813106">
              <w:rPr>
                <w:rFonts w:ascii="Arial Narrow" w:hAnsi="Arial Narrow"/>
              </w:rPr>
              <w:t xml:space="preserve"> </w:t>
            </w:r>
          </w:p>
        </w:tc>
      </w:tr>
    </w:tbl>
    <w:p w:rsidR="00E35958" w:rsidRDefault="00E35958" w:rsidP="00F13A0E">
      <w:pPr>
        <w:spacing w:after="0"/>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5103"/>
        <w:gridCol w:w="992"/>
        <w:gridCol w:w="2977"/>
      </w:tblGrid>
      <w:tr w:rsidR="00E35958" w:rsidRPr="00A26D0B" w:rsidTr="00DA3450">
        <w:tc>
          <w:tcPr>
            <w:tcW w:w="10910" w:type="dxa"/>
            <w:gridSpan w:val="4"/>
            <w:shd w:val="clear" w:color="auto" w:fill="F2DBDB"/>
          </w:tcPr>
          <w:p w:rsidR="00E35958" w:rsidRPr="00E231DF" w:rsidRDefault="00E35958" w:rsidP="00F13A0E">
            <w:pPr>
              <w:tabs>
                <w:tab w:val="left" w:pos="9842"/>
              </w:tabs>
              <w:spacing w:after="0"/>
              <w:rPr>
                <w:rFonts w:ascii="Arial Narrow" w:hAnsi="Arial Narrow"/>
              </w:rPr>
            </w:pPr>
            <w:r>
              <w:rPr>
                <w:rFonts w:ascii="Arial Narrow" w:hAnsi="Arial Narrow"/>
                <w:b/>
                <w:sz w:val="28"/>
              </w:rPr>
              <w:t>Judge</w:t>
            </w:r>
            <w:r>
              <w:rPr>
                <w:rFonts w:ascii="Arial Narrow" w:hAnsi="Arial Narrow"/>
                <w:b/>
                <w:sz w:val="28"/>
              </w:rPr>
              <w:tab/>
            </w:r>
          </w:p>
        </w:tc>
      </w:tr>
      <w:tr w:rsidR="00E35958" w:rsidRPr="00A26D0B" w:rsidTr="00DA3450">
        <w:trPr>
          <w:trHeight w:val="619"/>
        </w:trPr>
        <w:tc>
          <w:tcPr>
            <w:tcW w:w="1838" w:type="dxa"/>
            <w:tcBorders>
              <w:bottom w:val="single" w:sz="4" w:space="0" w:color="000000"/>
            </w:tcBorders>
            <w:shd w:val="clear" w:color="auto" w:fill="auto"/>
          </w:tcPr>
          <w:p w:rsidR="00E35958" w:rsidRDefault="00E35958" w:rsidP="00F13A0E">
            <w:pPr>
              <w:spacing w:after="0"/>
              <w:rPr>
                <w:rFonts w:ascii="Arial Narrow" w:hAnsi="Arial Narrow"/>
              </w:rPr>
            </w:pPr>
            <w:r>
              <w:rPr>
                <w:rFonts w:ascii="Arial Narrow" w:hAnsi="Arial Narrow"/>
              </w:rPr>
              <w:t>HHJ/Recorder:</w:t>
            </w:r>
          </w:p>
        </w:tc>
        <w:tc>
          <w:tcPr>
            <w:tcW w:w="5103" w:type="dxa"/>
            <w:tcBorders>
              <w:bottom w:val="single" w:sz="4" w:space="0" w:color="000000"/>
            </w:tcBorders>
            <w:shd w:val="clear" w:color="auto" w:fill="auto"/>
          </w:tcPr>
          <w:p w:rsidR="00E35958" w:rsidRPr="00E231DF" w:rsidRDefault="00E35958" w:rsidP="00F13A0E">
            <w:pPr>
              <w:spacing w:after="0"/>
              <w:rPr>
                <w:rFonts w:ascii="Arial Narrow" w:hAnsi="Arial Narrow"/>
                <w:sz w:val="20"/>
                <w:szCs w:val="20"/>
              </w:rPr>
            </w:pPr>
          </w:p>
        </w:tc>
        <w:tc>
          <w:tcPr>
            <w:tcW w:w="992" w:type="dxa"/>
            <w:tcBorders>
              <w:bottom w:val="single" w:sz="4" w:space="0" w:color="000000"/>
            </w:tcBorders>
            <w:shd w:val="clear" w:color="auto" w:fill="auto"/>
          </w:tcPr>
          <w:p w:rsidR="00E35958" w:rsidRPr="00A26D0B" w:rsidRDefault="00E35958" w:rsidP="00F13A0E">
            <w:pPr>
              <w:rPr>
                <w:rFonts w:ascii="Arial Narrow" w:hAnsi="Arial Narrow"/>
              </w:rPr>
            </w:pPr>
            <w:r>
              <w:rPr>
                <w:rFonts w:ascii="Arial Narrow" w:hAnsi="Arial Narrow"/>
              </w:rPr>
              <w:t>Date:</w:t>
            </w:r>
          </w:p>
        </w:tc>
        <w:tc>
          <w:tcPr>
            <w:tcW w:w="2977" w:type="dxa"/>
            <w:tcBorders>
              <w:bottom w:val="single" w:sz="4" w:space="0" w:color="000000"/>
            </w:tcBorders>
            <w:shd w:val="clear" w:color="auto" w:fill="auto"/>
          </w:tcPr>
          <w:p w:rsidR="00E35958" w:rsidRPr="00A26D0B" w:rsidRDefault="00E35958" w:rsidP="00F13A0E">
            <w:pPr>
              <w:rPr>
                <w:rFonts w:ascii="Arial Narrow" w:hAnsi="Arial Narrow"/>
              </w:rPr>
            </w:pPr>
          </w:p>
        </w:tc>
      </w:tr>
    </w:tbl>
    <w:p w:rsidR="00E35958" w:rsidRDefault="00E35958" w:rsidP="00F13A0E">
      <w:pPr>
        <w:spacing w:after="0"/>
      </w:pPr>
    </w:p>
    <w:tbl>
      <w:tblPr>
        <w:tblStyle w:val="TableGrid"/>
        <w:tblW w:w="0" w:type="auto"/>
        <w:tblLook w:val="04A0" w:firstRow="1" w:lastRow="0" w:firstColumn="1" w:lastColumn="0" w:noHBand="0" w:noVBand="1"/>
      </w:tblPr>
      <w:tblGrid>
        <w:gridCol w:w="10790"/>
      </w:tblGrid>
      <w:tr w:rsidR="000E7024" w:rsidTr="000E7024">
        <w:tc>
          <w:tcPr>
            <w:tcW w:w="10790" w:type="dxa"/>
            <w:shd w:val="clear" w:color="auto" w:fill="BFBFBF" w:themeFill="background1" w:themeFillShade="BF"/>
          </w:tcPr>
          <w:p w:rsidR="000E7024" w:rsidRPr="000E7024" w:rsidRDefault="00465DE5" w:rsidP="00F13A0E">
            <w:pPr>
              <w:spacing w:after="0"/>
              <w:rPr>
                <w:rFonts w:ascii="Arial Narrow" w:hAnsi="Arial Narrow"/>
                <w:b/>
                <w:sz w:val="28"/>
              </w:rPr>
            </w:pPr>
            <w:r w:rsidRPr="005116E4">
              <w:rPr>
                <w:rFonts w:ascii="Arial Narrow" w:hAnsi="Arial Narrow"/>
                <w:b/>
                <w:sz w:val="28"/>
              </w:rPr>
              <w:t xml:space="preserve">Witness </w:t>
            </w:r>
            <w:r>
              <w:rPr>
                <w:rFonts w:ascii="Arial Narrow" w:hAnsi="Arial Narrow"/>
                <w:b/>
                <w:sz w:val="28"/>
              </w:rPr>
              <w:t>and Intermediary Requirements Known a</w:t>
            </w:r>
            <w:r w:rsidRPr="005116E4">
              <w:rPr>
                <w:rFonts w:ascii="Arial Narrow" w:hAnsi="Arial Narrow"/>
                <w:b/>
                <w:sz w:val="28"/>
              </w:rPr>
              <w:t xml:space="preserve">t </w:t>
            </w:r>
            <w:r w:rsidR="000E7024" w:rsidRPr="005116E4">
              <w:rPr>
                <w:rFonts w:ascii="Arial Narrow" w:hAnsi="Arial Narrow"/>
                <w:b/>
                <w:sz w:val="28"/>
              </w:rPr>
              <w:t>PTPH</w:t>
            </w:r>
            <w:r w:rsidR="000E7024">
              <w:rPr>
                <w:rFonts w:ascii="Arial Narrow" w:hAnsi="Arial Narrow"/>
                <w:b/>
                <w:sz w:val="28"/>
              </w:rPr>
              <w:t>:</w:t>
            </w:r>
            <w:r w:rsidR="000E7024" w:rsidRPr="00D952E6">
              <w:rPr>
                <w:rFonts w:ascii="Arial Narrow" w:hAnsi="Arial Narrow"/>
                <w:b/>
                <w:sz w:val="28"/>
              </w:rPr>
              <w:t xml:space="preserve"> </w:t>
            </w:r>
          </w:p>
        </w:tc>
      </w:tr>
    </w:tbl>
    <w:p w:rsidR="000E7024" w:rsidRDefault="000E7024" w:rsidP="00F13A0E">
      <w:pPr>
        <w:spacing w:after="0"/>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0"/>
      </w:tblGrid>
      <w:tr w:rsidR="00CE7808" w:rsidRPr="007A6AE0" w:rsidTr="004B2A63">
        <w:trPr>
          <w:trHeight w:val="586"/>
        </w:trPr>
        <w:tc>
          <w:tcPr>
            <w:tcW w:w="10910" w:type="dxa"/>
            <w:tcBorders>
              <w:bottom w:val="single" w:sz="4" w:space="0" w:color="000000"/>
            </w:tcBorders>
            <w:vAlign w:val="center"/>
          </w:tcPr>
          <w:p w:rsidR="0080149C" w:rsidRPr="00CB544A" w:rsidRDefault="00A9557B" w:rsidP="00F13A0E">
            <w:pPr>
              <w:spacing w:after="120"/>
              <w:rPr>
                <w:rFonts w:ascii="Arial" w:hAnsi="Arial" w:cs="Arial"/>
              </w:rPr>
            </w:pPr>
            <w:r w:rsidRPr="00CB544A">
              <w:rPr>
                <w:rFonts w:ascii="Arial" w:hAnsi="Arial" w:cs="Arial"/>
                <w:b/>
                <w:sz w:val="28"/>
              </w:rPr>
              <w:t>How to complete:</w:t>
            </w:r>
          </w:p>
          <w:p w:rsidR="00E0434B" w:rsidRDefault="00E0434B" w:rsidP="00F13A0E">
            <w:pPr>
              <w:spacing w:after="120"/>
              <w:rPr>
                <w:rFonts w:ascii="Arial" w:hAnsi="Arial" w:cs="Arial"/>
                <w:b/>
                <w14:stylisticSets>
                  <w14:styleSet w14:id="5"/>
                </w14:stylisticSets>
              </w:rPr>
            </w:pPr>
            <w:bookmarkStart w:id="0" w:name="_Hlk524347196"/>
            <w:r w:rsidRPr="00F64B49">
              <w:rPr>
                <w:rFonts w:ascii="Arial" w:hAnsi="Arial" w:cs="Arial"/>
                <w:b/>
                <w14:stylisticSets>
                  <w14:styleSet w14:id="5"/>
                </w14:stylisticSets>
              </w:rPr>
              <w:t xml:space="preserve">Availability and Listing: </w:t>
            </w:r>
            <w:r w:rsidRPr="008017EE">
              <w:rPr>
                <w:rFonts w:ascii="Arial" w:hAnsi="Arial" w:cs="Arial"/>
                <w14:stylisticSets>
                  <w14:styleSet w14:id="5"/>
                </w14:stylisticSets>
              </w:rPr>
              <w:t>Witness and intermediary availability dates should be available at the PTPH. Parties should request a fixture if there is a witness under 10</w:t>
            </w:r>
            <w:r>
              <w:rPr>
                <w:rFonts w:ascii="Arial" w:hAnsi="Arial" w:cs="Arial"/>
                <w14:stylisticSets>
                  <w14:styleSet w14:id="5"/>
                </w14:stylisticSets>
              </w:rPr>
              <w:t>,</w:t>
            </w:r>
            <w:r w:rsidRPr="008017EE">
              <w:rPr>
                <w:rFonts w:ascii="Arial" w:hAnsi="Arial" w:cs="Arial"/>
                <w14:stylisticSets>
                  <w14:styleSet w14:id="5"/>
                </w14:stylisticSets>
              </w:rPr>
              <w:t xml:space="preserve"> OR there is a witness or defendant under 18 or vulnerable for some other reason</w:t>
            </w:r>
            <w:r>
              <w:rPr>
                <w:rFonts w:ascii="Arial" w:hAnsi="Arial" w:cs="Arial"/>
                <w14:stylisticSets>
                  <w14:styleSet w14:id="5"/>
                </w14:stylisticSets>
              </w:rPr>
              <w:t>,</w:t>
            </w:r>
            <w:r w:rsidRPr="008017EE">
              <w:rPr>
                <w:rFonts w:ascii="Arial" w:hAnsi="Arial" w:cs="Arial"/>
                <w14:stylisticSets>
                  <w14:styleSet w14:id="5"/>
                </w14:stylisticSets>
              </w:rPr>
              <w:t xml:space="preserve"> OR where a future intermediary application is anticipated.</w:t>
            </w:r>
          </w:p>
          <w:bookmarkEnd w:id="0"/>
          <w:p w:rsidR="00E0434B" w:rsidRPr="003B2B10" w:rsidRDefault="00E0434B" w:rsidP="00F13A0E">
            <w:pPr>
              <w:spacing w:after="120"/>
              <w:rPr>
                <w:rFonts w:ascii="Arial" w:hAnsi="Arial" w:cs="Arial"/>
                <w14:stylisticSets>
                  <w14:styleSet w14:id="5"/>
                </w14:stylisticSets>
              </w:rPr>
            </w:pPr>
            <w:r>
              <w:rPr>
                <w:rFonts w:ascii="Arial" w:hAnsi="Arial" w:cs="Arial"/>
                <w:b/>
                <w14:stylisticSets>
                  <w14:styleSet w14:id="5"/>
                </w14:stylisticSets>
              </w:rPr>
              <w:t>P</w:t>
            </w:r>
            <w:r w:rsidRPr="00807319">
              <w:rPr>
                <w:rFonts w:ascii="Arial" w:hAnsi="Arial" w:cs="Arial"/>
                <w:b/>
                <w14:stylisticSets>
                  <w14:styleSet w14:id="5"/>
                </w14:stylisticSets>
              </w:rPr>
              <w:t>rosecution Witnesses required to attend:</w:t>
            </w:r>
            <w:r w:rsidRPr="003B2B10">
              <w:rPr>
                <w:rFonts w:ascii="Arial" w:hAnsi="Arial" w:cs="Arial"/>
                <w14:stylisticSets>
                  <w14:styleSet w14:id="5"/>
                </w14:stylisticSets>
              </w:rPr>
              <w:t xml:space="preserve"> To be populated with names of prosecution witnesses whose statements have been uploaded to the DCS at PTPH.  </w:t>
            </w:r>
          </w:p>
          <w:p w:rsidR="00E0434B" w:rsidRPr="003B2B10" w:rsidRDefault="00E0434B" w:rsidP="00F13A0E">
            <w:pPr>
              <w:spacing w:after="120"/>
              <w:rPr>
                <w:rFonts w:ascii="Arial" w:hAnsi="Arial" w:cs="Arial"/>
                <w14:stylisticSets>
                  <w14:styleSet w14:id="5"/>
                </w14:stylisticSets>
              </w:rPr>
            </w:pPr>
            <w:r w:rsidRPr="00807319">
              <w:rPr>
                <w:rFonts w:ascii="Arial" w:hAnsi="Arial" w:cs="Arial"/>
                <w:b/>
                <w14:stylisticSets>
                  <w14:styleSet w14:id="5"/>
                </w14:stylisticSets>
              </w:rPr>
              <w:t>Prosecution</w:t>
            </w:r>
            <w:r w:rsidRPr="003B2B10">
              <w:rPr>
                <w:rFonts w:ascii="Arial" w:hAnsi="Arial" w:cs="Arial"/>
                <w14:stylisticSets>
                  <w14:styleSet w14:id="5"/>
                </w14:stylisticSets>
              </w:rPr>
              <w:t xml:space="preserve"> to indicate any witness who</w:t>
            </w:r>
            <w:r w:rsidR="007C3926">
              <w:rPr>
                <w:rFonts w:ascii="Arial" w:hAnsi="Arial" w:cs="Arial"/>
                <w14:stylisticSets>
                  <w14:styleSet w14:id="5"/>
                </w14:stylisticSets>
              </w:rPr>
              <w:t>m</w:t>
            </w:r>
            <w:r w:rsidRPr="003B2B10">
              <w:rPr>
                <w:rFonts w:ascii="Arial" w:hAnsi="Arial" w:cs="Arial"/>
                <w14:stylisticSets>
                  <w14:styleSet w14:id="5"/>
                </w14:stylisticSets>
              </w:rPr>
              <w:t xml:space="preserve"> the Prosecution intend to call live regardless of Defence requirements (write “</w:t>
            </w:r>
            <w:r w:rsidRPr="009246D4">
              <w:rPr>
                <w:rFonts w:ascii="Arial" w:hAnsi="Arial" w:cs="Arial"/>
                <w:b/>
                <w14:stylisticSets>
                  <w14:styleSet w14:id="5"/>
                </w14:stylisticSets>
              </w:rPr>
              <w:t>P</w:t>
            </w:r>
            <w:r w:rsidRPr="003B2B10">
              <w:rPr>
                <w:rFonts w:ascii="Arial" w:hAnsi="Arial" w:cs="Arial"/>
                <w14:stylisticSets>
                  <w14:styleSet w14:id="5"/>
                </w14:stylisticSets>
              </w:rPr>
              <w:t>” in the “Required by” column</w:t>
            </w:r>
            <w:r w:rsidR="007C3926">
              <w:rPr>
                <w:rFonts w:ascii="Arial" w:hAnsi="Arial" w:cs="Arial"/>
                <w14:stylisticSets>
                  <w14:styleSet w14:id="5"/>
                </w14:stylisticSets>
              </w:rPr>
              <w:t>)</w:t>
            </w:r>
            <w:r w:rsidRPr="003B2B10">
              <w:rPr>
                <w:rFonts w:ascii="Arial" w:hAnsi="Arial" w:cs="Arial"/>
                <w14:stylisticSets>
                  <w14:styleSet w14:id="5"/>
                </w14:stylisticSets>
              </w:rPr>
              <w:t>.</w:t>
            </w:r>
          </w:p>
          <w:p w:rsidR="00E0434B" w:rsidRPr="003B2B10" w:rsidRDefault="00E0434B" w:rsidP="00F13A0E">
            <w:pPr>
              <w:spacing w:after="120"/>
              <w:rPr>
                <w:rFonts w:ascii="Arial" w:hAnsi="Arial" w:cs="Arial"/>
                <w14:stylisticSets>
                  <w14:styleSet w14:id="5"/>
                </w14:stylisticSets>
              </w:rPr>
            </w:pPr>
            <w:r w:rsidRPr="00807319">
              <w:rPr>
                <w:rFonts w:ascii="Arial" w:hAnsi="Arial" w:cs="Arial"/>
                <w:b/>
                <w14:stylisticSets>
                  <w14:styleSet w14:id="5"/>
                </w14:stylisticSets>
              </w:rPr>
              <w:t>Each Defendant</w:t>
            </w:r>
            <w:r w:rsidRPr="003B2B10">
              <w:rPr>
                <w:rFonts w:ascii="Arial" w:hAnsi="Arial" w:cs="Arial"/>
                <w14:stylisticSets>
                  <w14:styleSet w14:id="5"/>
                </w14:stylisticSets>
              </w:rPr>
              <w:t xml:space="preserve"> is required to identify which prosecution witnesses it can be predicted will be required to give evidence by that defendant (write “</w:t>
            </w:r>
            <w:r w:rsidRPr="009246D4">
              <w:rPr>
                <w:rFonts w:ascii="Arial" w:hAnsi="Arial" w:cs="Arial"/>
                <w:b/>
                <w14:stylisticSets>
                  <w14:styleSet w14:id="5"/>
                </w14:stylisticSets>
              </w:rPr>
              <w:t>D1</w:t>
            </w:r>
            <w:r w:rsidRPr="003B2B10">
              <w:rPr>
                <w:rFonts w:ascii="Arial" w:hAnsi="Arial" w:cs="Arial"/>
                <w14:stylisticSets>
                  <w14:styleSet w14:id="5"/>
                </w14:stylisticSets>
              </w:rPr>
              <w:t xml:space="preserve">” etc as appropriate in the relevant column) AND where a witness is required identify the relevant disputed issue for </w:t>
            </w:r>
            <w:r w:rsidRPr="009246D4">
              <w:rPr>
                <w:rFonts w:ascii="Arial" w:hAnsi="Arial" w:cs="Arial"/>
                <w:b/>
                <w14:stylisticSets>
                  <w14:styleSet w14:id="5"/>
                </w14:stylisticSets>
              </w:rPr>
              <w:t>that</w:t>
            </w:r>
            <w:r w:rsidRPr="003B2B10">
              <w:rPr>
                <w:rFonts w:ascii="Arial" w:hAnsi="Arial" w:cs="Arial"/>
                <w14:stylisticSets>
                  <w14:styleSet w14:id="5"/>
                </w14:stylisticSets>
              </w:rPr>
              <w:t xml:space="preserve"> defendant.</w:t>
            </w:r>
          </w:p>
          <w:p w:rsidR="00E0434B" w:rsidRPr="003B2B10" w:rsidRDefault="00E0434B" w:rsidP="00F13A0E">
            <w:pPr>
              <w:spacing w:after="120"/>
              <w:rPr>
                <w:rFonts w:ascii="Arial" w:hAnsi="Arial" w:cs="Arial"/>
                <w14:stylisticSets>
                  <w14:styleSet w14:id="5"/>
                </w14:stylisticSets>
              </w:rPr>
            </w:pPr>
            <w:r w:rsidRPr="003B2B10">
              <w:rPr>
                <w:rFonts w:ascii="Arial" w:hAnsi="Arial" w:cs="Arial"/>
                <w14:stylisticSets>
                  <w14:styleSet w14:id="5"/>
                </w14:stylisticSets>
              </w:rPr>
              <w:t>Parties are expected to provide a considered list and must not simply indicate “all witnesses”. Where a witness is named but no statement has been provided parties are not expected to indicate requirements.</w:t>
            </w:r>
          </w:p>
          <w:p w:rsidR="00CB544A" w:rsidRPr="00CB544A" w:rsidRDefault="00CB544A" w:rsidP="00F13A0E">
            <w:pPr>
              <w:spacing w:after="120"/>
              <w:rPr>
                <w:rFonts w:ascii="Arial" w:hAnsi="Arial" w:cs="Arial"/>
                <w14:stylisticSets>
                  <w14:styleSet w14:id="5"/>
                </w14:stylisticSets>
              </w:rPr>
            </w:pPr>
            <w:r w:rsidRPr="00CB544A">
              <w:rPr>
                <w:rFonts w:ascii="Arial" w:hAnsi="Arial" w:cs="Arial"/>
                <w:b/>
                <w14:stylisticSets>
                  <w14:styleSet w14:id="5"/>
                </w14:stylisticSets>
              </w:rPr>
              <w:t xml:space="preserve">Witness Orders: </w:t>
            </w:r>
            <w:r w:rsidRPr="00CB544A">
              <w:rPr>
                <w:rFonts w:ascii="Arial" w:hAnsi="Arial" w:cs="Arial"/>
                <w14:stylisticSets>
                  <w14:styleSet w14:id="5"/>
                </w14:stylisticSets>
              </w:rPr>
              <w:t>Witness warning will be as confirmed by the Judge at PTPH.  The Court has agreed that prosecution witnesses marked as confirmed are likely to be required to give evidence.</w:t>
            </w:r>
          </w:p>
          <w:p w:rsidR="00CB544A" w:rsidRPr="00CB544A" w:rsidRDefault="00CB544A" w:rsidP="00F13A0E">
            <w:pPr>
              <w:spacing w:after="120"/>
              <w:rPr>
                <w:rFonts w:ascii="Arial" w:hAnsi="Arial" w:cs="Arial"/>
                <w:b/>
                <w14:stylisticSets>
                  <w14:styleSet w14:id="5"/>
                </w14:stylisticSets>
              </w:rPr>
            </w:pPr>
            <w:r w:rsidRPr="00CB544A">
              <w:rPr>
                <w:rFonts w:ascii="Arial" w:hAnsi="Arial" w:cs="Arial"/>
                <w:b/>
                <w14:stylisticSets>
                  <w14:styleSet w14:id="5"/>
                </w14:stylisticSets>
              </w:rPr>
              <w:t>Unless otherwise ordered the Defence must also serve a Standard Witness Table at Stage 2.</w:t>
            </w:r>
          </w:p>
          <w:p w:rsidR="00E0434B" w:rsidRPr="003B2B10" w:rsidRDefault="00CB544A" w:rsidP="00F13A0E">
            <w:pPr>
              <w:spacing w:after="120"/>
              <w:contextualSpacing/>
              <w:rPr>
                <w:rFonts w:ascii="Arial" w:hAnsi="Arial" w:cs="Arial"/>
                <w14:stylisticSets>
                  <w14:styleSet w14:id="5"/>
                </w14:stylisticSets>
              </w:rPr>
            </w:pPr>
            <w:r w:rsidRPr="00CB544A">
              <w:rPr>
                <w:rFonts w:ascii="Arial" w:hAnsi="Arial" w:cs="Arial"/>
                <w14:stylisticSets>
                  <w14:styleSet w14:id="5"/>
                </w14:stylisticSets>
              </w:rPr>
              <w:t>Where it can be done justly at PTPH without further formality</w:t>
            </w:r>
            <w:r>
              <w:rPr>
                <w:rFonts w:ascii="Arial" w:hAnsi="Arial" w:cs="Arial"/>
                <w:b/>
                <w14:stylisticSets>
                  <w14:styleSet w14:id="5"/>
                </w14:stylisticSets>
              </w:rPr>
              <w:t xml:space="preserve"> </w:t>
            </w:r>
            <w:r w:rsidR="00E0434B" w:rsidRPr="003B2B10">
              <w:rPr>
                <w:rFonts w:ascii="Arial" w:hAnsi="Arial" w:cs="Arial"/>
                <w14:stylisticSets>
                  <w14:styleSet w14:id="5"/>
                </w14:stylisticSets>
              </w:rPr>
              <w:t>the judge may make orders such as:</w:t>
            </w:r>
          </w:p>
          <w:p w:rsidR="00E0434B" w:rsidRPr="003B2B10" w:rsidRDefault="00E0434B" w:rsidP="00F13A0E">
            <w:pPr>
              <w:spacing w:after="120"/>
              <w:ind w:left="455"/>
              <w:contextualSpacing/>
              <w:rPr>
                <w:rFonts w:ascii="Arial" w:hAnsi="Arial" w:cs="Arial"/>
                <w14:stylisticSets>
                  <w14:styleSet w14:id="5"/>
                </w14:stylisticSets>
              </w:rPr>
            </w:pPr>
            <w:r w:rsidRPr="003B2B10">
              <w:rPr>
                <w:rFonts w:ascii="Arial" w:hAnsi="Arial" w:cs="Arial"/>
                <w14:stylisticSets>
                  <w14:styleSet w14:id="5"/>
                </w14:stylisticSets>
              </w:rPr>
              <w:t>SMEAS – Special measures in which case the Court should specify which special measures are provided for;</w:t>
            </w:r>
          </w:p>
          <w:p w:rsidR="00E0434B" w:rsidRPr="003B2B10" w:rsidRDefault="00E0434B" w:rsidP="00F13A0E">
            <w:pPr>
              <w:spacing w:after="120"/>
              <w:ind w:left="455"/>
              <w:contextualSpacing/>
              <w:rPr>
                <w:rFonts w:ascii="Arial" w:hAnsi="Arial" w:cs="Arial"/>
                <w14:stylisticSets>
                  <w14:styleSet w14:id="5"/>
                </w14:stylisticSets>
              </w:rPr>
            </w:pPr>
            <w:r w:rsidRPr="003B2B10">
              <w:rPr>
                <w:rFonts w:ascii="Arial" w:hAnsi="Arial" w:cs="Arial"/>
                <w14:stylisticSets>
                  <w14:styleSet w14:id="5"/>
                </w14:stylisticSets>
              </w:rPr>
              <w:t>SUMM – ordering the issue of a witness summons for the witness where grounds are made out;</w:t>
            </w:r>
          </w:p>
          <w:p w:rsidR="00E0434B" w:rsidRPr="003B2B10" w:rsidRDefault="00E0434B" w:rsidP="00F13A0E">
            <w:pPr>
              <w:spacing w:after="120"/>
              <w:ind w:left="455"/>
              <w:contextualSpacing/>
              <w:rPr>
                <w:rFonts w:ascii="Arial" w:hAnsi="Arial" w:cs="Arial"/>
                <w14:stylisticSets>
                  <w14:styleSet w14:id="5"/>
                </w14:stylisticSets>
              </w:rPr>
            </w:pPr>
            <w:r w:rsidRPr="003B2B10">
              <w:rPr>
                <w:rFonts w:ascii="Arial" w:hAnsi="Arial" w:cs="Arial"/>
                <w14:stylisticSets>
                  <w14:styleSet w14:id="5"/>
                </w14:stylisticSets>
              </w:rPr>
              <w:lastRenderedPageBreak/>
              <w:t xml:space="preserve">UKLINK – ordering a UK live link </w:t>
            </w:r>
            <w:r w:rsidRPr="00F12C76">
              <w:rPr>
                <w:rFonts w:ascii="Arial" w:hAnsi="Arial" w:cs="Arial"/>
                <w:u w:val="single"/>
                <w14:stylisticSets>
                  <w14:styleSet w14:id="5"/>
                </w14:stylisticSets>
              </w:rPr>
              <w:t>if available</w:t>
            </w:r>
            <w:r w:rsidRPr="003B2B10">
              <w:rPr>
                <w:rFonts w:ascii="Arial" w:hAnsi="Arial" w:cs="Arial"/>
                <w14:stylisticSets>
                  <w14:styleSet w14:id="5"/>
                </w14:stylisticSets>
              </w:rPr>
              <w:t xml:space="preserve"> – for example for police officers, other investigators, or experts to give evidence remotely;</w:t>
            </w:r>
          </w:p>
          <w:p w:rsidR="00E0434B" w:rsidRPr="003B2B10" w:rsidRDefault="00E0434B" w:rsidP="00F13A0E">
            <w:pPr>
              <w:spacing w:after="120"/>
              <w:ind w:left="455"/>
              <w:rPr>
                <w:rFonts w:ascii="Arial" w:hAnsi="Arial" w:cs="Arial"/>
                <w14:stylisticSets>
                  <w14:styleSet w14:id="5"/>
                </w14:stylisticSets>
              </w:rPr>
            </w:pPr>
            <w:r w:rsidRPr="003B2B10">
              <w:rPr>
                <w:rFonts w:ascii="Arial" w:hAnsi="Arial" w:cs="Arial"/>
                <w14:stylisticSets>
                  <w14:styleSet w14:id="5"/>
                </w14:stylisticSets>
              </w:rPr>
              <w:t>SAT – ordering a satellite link from abroad.</w:t>
            </w:r>
          </w:p>
          <w:p w:rsidR="00E0434B" w:rsidRPr="003B2B10" w:rsidRDefault="00E0434B" w:rsidP="00F13A0E">
            <w:pPr>
              <w:spacing w:after="120"/>
              <w:rPr>
                <w:rFonts w:ascii="Arial" w:hAnsi="Arial" w:cs="Arial"/>
                <w14:stylisticSets>
                  <w14:styleSet w14:id="5"/>
                </w14:stylisticSets>
              </w:rPr>
            </w:pPr>
            <w:r w:rsidRPr="009246D4">
              <w:rPr>
                <w:rFonts w:ascii="Arial" w:hAnsi="Arial" w:cs="Arial"/>
                <w:b/>
                <w14:stylisticSets>
                  <w14:styleSet w14:id="5"/>
                </w14:stylisticSets>
              </w:rPr>
              <w:t>Intermediaries:</w:t>
            </w:r>
            <w:r w:rsidRPr="003B2B10">
              <w:rPr>
                <w:rFonts w:ascii="Arial" w:hAnsi="Arial" w:cs="Arial"/>
                <w14:stylisticSets>
                  <w14:styleSet w14:id="5"/>
                </w14:stylisticSets>
              </w:rPr>
              <w:t xml:space="preserve"> If intermediaries have been identified at PTPH then the details should be inserted here</w:t>
            </w:r>
            <w:r>
              <w:rPr>
                <w:rFonts w:ascii="Arial" w:hAnsi="Arial" w:cs="Arial"/>
                <w14:stylisticSets>
                  <w14:styleSet w14:id="5"/>
                </w14:stylisticSets>
              </w:rPr>
              <w:t>, their availability information should be available,</w:t>
            </w:r>
            <w:r w:rsidRPr="003B2B10">
              <w:rPr>
                <w:rFonts w:ascii="Arial" w:hAnsi="Arial" w:cs="Arial"/>
                <w14:stylisticSets>
                  <w14:styleSet w14:id="5"/>
                </w14:stylisticSets>
              </w:rPr>
              <w:t xml:space="preserve"> and the judge can make such orders as can be made at PTPH.</w:t>
            </w:r>
          </w:p>
          <w:p w:rsidR="0080149C" w:rsidRPr="0080149C" w:rsidRDefault="00E0434B" w:rsidP="00F13A0E">
            <w:pPr>
              <w:spacing w:after="120"/>
              <w:rPr>
                <w:rFonts w:ascii="Arial Narrow" w:hAnsi="Arial Narrow"/>
              </w:rPr>
            </w:pPr>
            <w:r w:rsidRPr="009246D4">
              <w:rPr>
                <w:rFonts w:ascii="Arial" w:hAnsi="Arial" w:cs="Arial"/>
                <w:b/>
                <w14:stylisticSets>
                  <w14:styleSet w14:id="5"/>
                </w14:stylisticSets>
              </w:rPr>
              <w:t>Young/Vulnerable Defendants:</w:t>
            </w:r>
            <w:r w:rsidRPr="003B2B10">
              <w:rPr>
                <w:rFonts w:ascii="Arial" w:hAnsi="Arial" w:cs="Arial"/>
                <w14:stylisticSets>
                  <w14:styleSet w14:id="5"/>
                </w14:stylisticSets>
              </w:rPr>
              <w:t xml:space="preserve"> The judge may use this section to make and record measures required to assist the defendant to participate in the trial process the need for which is identified at PTPH.</w:t>
            </w:r>
          </w:p>
        </w:tc>
      </w:tr>
    </w:tbl>
    <w:p w:rsidR="00FD59CF" w:rsidRDefault="00FD59CF" w:rsidP="00F13A0E">
      <w:pPr>
        <w:spacing w:after="0"/>
      </w:pPr>
    </w:p>
    <w:tbl>
      <w:tblPr>
        <w:tblStyle w:val="TableGrid"/>
        <w:tblW w:w="10910" w:type="dxa"/>
        <w:tblLook w:val="04A0" w:firstRow="1" w:lastRow="0" w:firstColumn="1" w:lastColumn="0" w:noHBand="0" w:noVBand="1"/>
      </w:tblPr>
      <w:tblGrid>
        <w:gridCol w:w="2012"/>
        <w:gridCol w:w="1755"/>
        <w:gridCol w:w="1754"/>
        <w:gridCol w:w="1759"/>
        <w:gridCol w:w="3630"/>
      </w:tblGrid>
      <w:tr w:rsidR="00E508D0" w:rsidTr="00623395">
        <w:tc>
          <w:tcPr>
            <w:tcW w:w="10910" w:type="dxa"/>
            <w:gridSpan w:val="5"/>
          </w:tcPr>
          <w:p w:rsidR="00E508D0" w:rsidRPr="000E7024" w:rsidRDefault="00E0434B" w:rsidP="00F13A0E">
            <w:pPr>
              <w:spacing w:after="0"/>
              <w:rPr>
                <w:rFonts w:ascii="Arial Narrow" w:hAnsi="Arial Narrow"/>
                <w:b/>
                <w:sz w:val="28"/>
                <w:szCs w:val="28"/>
              </w:rPr>
            </w:pPr>
            <w:r w:rsidRPr="000E7024">
              <w:rPr>
                <w:rFonts w:ascii="Arial Narrow" w:hAnsi="Arial Narrow"/>
                <w:b/>
                <w:sz w:val="28"/>
                <w:szCs w:val="28"/>
              </w:rPr>
              <w:t>Prosecution Witnesses Required to Attend</w:t>
            </w:r>
          </w:p>
        </w:tc>
      </w:tr>
      <w:tr w:rsidR="007B09A7" w:rsidTr="00DA3450">
        <w:tc>
          <w:tcPr>
            <w:tcW w:w="2012" w:type="dxa"/>
          </w:tcPr>
          <w:p w:rsidR="007B09A7" w:rsidRPr="00FD59CF" w:rsidRDefault="007B09A7" w:rsidP="00F13A0E">
            <w:pPr>
              <w:spacing w:after="0"/>
              <w:rPr>
                <w:rFonts w:ascii="Arial Narrow" w:hAnsi="Arial Narrow"/>
              </w:rPr>
            </w:pPr>
            <w:r w:rsidRPr="00FD59CF">
              <w:rPr>
                <w:rFonts w:ascii="Arial Narrow" w:hAnsi="Arial Narrow"/>
                <w:i/>
              </w:rPr>
              <w:t xml:space="preserve">Name of </w:t>
            </w:r>
            <w:r>
              <w:rPr>
                <w:rFonts w:ascii="Arial Narrow" w:hAnsi="Arial Narrow"/>
                <w:i/>
              </w:rPr>
              <w:t xml:space="preserve">prosecution </w:t>
            </w:r>
            <w:r w:rsidRPr="00FD59CF">
              <w:rPr>
                <w:rFonts w:ascii="Arial Narrow" w:hAnsi="Arial Narrow"/>
                <w:i/>
              </w:rPr>
              <w:t>witness</w:t>
            </w:r>
          </w:p>
        </w:tc>
        <w:tc>
          <w:tcPr>
            <w:tcW w:w="1755" w:type="dxa"/>
          </w:tcPr>
          <w:p w:rsidR="007B09A7" w:rsidRPr="00FD59CF" w:rsidRDefault="007B09A7" w:rsidP="00F13A0E">
            <w:pPr>
              <w:spacing w:after="0"/>
              <w:rPr>
                <w:rFonts w:ascii="Arial Narrow" w:hAnsi="Arial Narrow"/>
              </w:rPr>
            </w:pPr>
            <w:r w:rsidRPr="00FD59CF">
              <w:rPr>
                <w:rFonts w:ascii="Arial Narrow" w:hAnsi="Arial Narrow"/>
                <w:i/>
              </w:rPr>
              <w:t>Required</w:t>
            </w:r>
            <w:r>
              <w:rPr>
                <w:rFonts w:ascii="Arial Narrow" w:hAnsi="Arial Narrow"/>
                <w:i/>
              </w:rPr>
              <w:t xml:space="preserve"> to attend </w:t>
            </w:r>
            <w:r w:rsidR="00072275">
              <w:rPr>
                <w:rFonts w:ascii="Arial Narrow" w:hAnsi="Arial Narrow"/>
                <w:i/>
              </w:rPr>
              <w:t>by</w:t>
            </w:r>
          </w:p>
        </w:tc>
        <w:tc>
          <w:tcPr>
            <w:tcW w:w="1754" w:type="dxa"/>
          </w:tcPr>
          <w:p w:rsidR="007B09A7" w:rsidRPr="00FD59CF" w:rsidRDefault="007B09A7" w:rsidP="00F13A0E">
            <w:pPr>
              <w:spacing w:after="0"/>
              <w:rPr>
                <w:rFonts w:ascii="Arial Narrow" w:hAnsi="Arial Narrow"/>
              </w:rPr>
            </w:pPr>
            <w:r w:rsidRPr="00FD59CF">
              <w:rPr>
                <w:rFonts w:ascii="Arial Narrow" w:hAnsi="Arial Narrow"/>
                <w:i/>
              </w:rPr>
              <w:t>Relevant disputed issue etc.</w:t>
            </w:r>
          </w:p>
        </w:tc>
        <w:tc>
          <w:tcPr>
            <w:tcW w:w="1759" w:type="dxa"/>
          </w:tcPr>
          <w:p w:rsidR="007B09A7" w:rsidRPr="00FD59CF" w:rsidRDefault="007B09A7" w:rsidP="00F13A0E">
            <w:pPr>
              <w:spacing w:after="0"/>
              <w:rPr>
                <w:rFonts w:ascii="Arial Narrow" w:hAnsi="Arial Narrow"/>
              </w:rPr>
            </w:pPr>
            <w:r w:rsidRPr="00FD59CF">
              <w:rPr>
                <w:rFonts w:ascii="Arial Narrow" w:hAnsi="Arial Narrow"/>
              </w:rPr>
              <w:t>Confirmed by Court</w:t>
            </w:r>
          </w:p>
        </w:tc>
        <w:tc>
          <w:tcPr>
            <w:tcW w:w="3630" w:type="dxa"/>
          </w:tcPr>
          <w:p w:rsidR="007B09A7" w:rsidRPr="00FD59CF" w:rsidRDefault="007B09A7" w:rsidP="00F13A0E">
            <w:pPr>
              <w:spacing w:after="0"/>
              <w:rPr>
                <w:rFonts w:ascii="Arial Narrow" w:hAnsi="Arial Narrow"/>
              </w:rPr>
            </w:pPr>
            <w:r>
              <w:rPr>
                <w:rFonts w:ascii="Arial Narrow" w:hAnsi="Arial Narrow"/>
              </w:rPr>
              <w:t xml:space="preserve">SMEAS &amp; </w:t>
            </w:r>
            <w:r w:rsidRPr="00FD59CF">
              <w:rPr>
                <w:rFonts w:ascii="Arial Narrow" w:hAnsi="Arial Narrow"/>
              </w:rPr>
              <w:t>Additional Judicial Order</w:t>
            </w:r>
            <w:r>
              <w:rPr>
                <w:rFonts w:ascii="Arial Narrow" w:hAnsi="Arial Narrow"/>
              </w:rPr>
              <w:t>s</w:t>
            </w:r>
          </w:p>
        </w:tc>
      </w:tr>
      <w:tr w:rsidR="007B09A7" w:rsidTr="00DA3450">
        <w:tc>
          <w:tcPr>
            <w:tcW w:w="2012" w:type="dxa"/>
            <w:shd w:val="clear" w:color="auto" w:fill="BDD6EE" w:themeFill="accent1" w:themeFillTint="66"/>
          </w:tcPr>
          <w:p w:rsidR="007B09A7" w:rsidRPr="00FD59CF" w:rsidRDefault="007B09A7" w:rsidP="00F13A0E">
            <w:pPr>
              <w:spacing w:after="0"/>
              <w:rPr>
                <w:rFonts w:ascii="Arial Narrow" w:hAnsi="Arial Narrow"/>
              </w:rPr>
            </w:pPr>
          </w:p>
        </w:tc>
        <w:tc>
          <w:tcPr>
            <w:tcW w:w="1755" w:type="dxa"/>
            <w:shd w:val="clear" w:color="auto" w:fill="BDD6EE" w:themeFill="accent1" w:themeFillTint="66"/>
          </w:tcPr>
          <w:p w:rsidR="007B09A7" w:rsidRPr="00FD59CF" w:rsidRDefault="007B09A7" w:rsidP="00F13A0E">
            <w:pPr>
              <w:spacing w:after="0"/>
              <w:rPr>
                <w:rFonts w:ascii="Arial Narrow" w:hAnsi="Arial Narrow"/>
              </w:rPr>
            </w:pPr>
          </w:p>
        </w:tc>
        <w:tc>
          <w:tcPr>
            <w:tcW w:w="1754" w:type="dxa"/>
            <w:shd w:val="clear" w:color="auto" w:fill="BDD6EE" w:themeFill="accent1" w:themeFillTint="66"/>
          </w:tcPr>
          <w:p w:rsidR="007B09A7" w:rsidRPr="00FD59CF" w:rsidRDefault="007B09A7" w:rsidP="00F13A0E">
            <w:pPr>
              <w:spacing w:after="0"/>
              <w:rPr>
                <w:rFonts w:ascii="Arial Narrow" w:hAnsi="Arial Narrow"/>
              </w:rPr>
            </w:pPr>
          </w:p>
        </w:tc>
        <w:tc>
          <w:tcPr>
            <w:tcW w:w="1759" w:type="dxa"/>
            <w:shd w:val="clear" w:color="auto" w:fill="F2DBDB"/>
          </w:tcPr>
          <w:p w:rsidR="007B09A7"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7B09A7" w:rsidRPr="00FD59CF" w:rsidRDefault="007B09A7"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r w:rsidR="00813106" w:rsidTr="00DA3450">
        <w:tc>
          <w:tcPr>
            <w:tcW w:w="2012" w:type="dxa"/>
            <w:shd w:val="clear" w:color="auto" w:fill="BDD6EE" w:themeFill="accent1" w:themeFillTint="66"/>
          </w:tcPr>
          <w:p w:rsidR="00813106" w:rsidRPr="00FD59CF" w:rsidRDefault="00813106" w:rsidP="00F13A0E">
            <w:pPr>
              <w:spacing w:after="0"/>
              <w:rPr>
                <w:rFonts w:ascii="Arial Narrow" w:hAnsi="Arial Narrow"/>
              </w:rPr>
            </w:pPr>
          </w:p>
        </w:tc>
        <w:tc>
          <w:tcPr>
            <w:tcW w:w="1755" w:type="dxa"/>
            <w:shd w:val="clear" w:color="auto" w:fill="BDD6EE" w:themeFill="accent1" w:themeFillTint="66"/>
          </w:tcPr>
          <w:p w:rsidR="00813106" w:rsidRPr="00FD59CF" w:rsidRDefault="00813106" w:rsidP="00F13A0E">
            <w:pPr>
              <w:spacing w:after="0"/>
              <w:rPr>
                <w:rFonts w:ascii="Arial Narrow" w:hAnsi="Arial Narrow"/>
              </w:rPr>
            </w:pPr>
          </w:p>
        </w:tc>
        <w:tc>
          <w:tcPr>
            <w:tcW w:w="1754" w:type="dxa"/>
            <w:shd w:val="clear" w:color="auto" w:fill="BDD6EE" w:themeFill="accent1" w:themeFillTint="66"/>
          </w:tcPr>
          <w:p w:rsidR="00813106" w:rsidRPr="00FD59CF" w:rsidRDefault="00813106" w:rsidP="00F13A0E">
            <w:pPr>
              <w:spacing w:after="0"/>
              <w:rPr>
                <w:rFonts w:ascii="Arial Narrow" w:hAnsi="Arial Narrow"/>
              </w:rPr>
            </w:pPr>
          </w:p>
        </w:tc>
        <w:tc>
          <w:tcPr>
            <w:tcW w:w="1759"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630" w:type="dxa"/>
            <w:shd w:val="clear" w:color="auto" w:fill="F2DBDB"/>
          </w:tcPr>
          <w:p w:rsidR="00813106" w:rsidRPr="00FD59CF" w:rsidRDefault="00813106" w:rsidP="00F13A0E">
            <w:pPr>
              <w:spacing w:after="0"/>
              <w:rPr>
                <w:rFonts w:ascii="Arial Narrow" w:hAnsi="Arial Narrow"/>
              </w:rPr>
            </w:pPr>
          </w:p>
        </w:tc>
      </w:tr>
    </w:tbl>
    <w:p w:rsidR="00E508D0" w:rsidRDefault="00E508D0" w:rsidP="00F13A0E">
      <w:pPr>
        <w:spacing w:after="0"/>
      </w:pPr>
    </w:p>
    <w:tbl>
      <w:tblPr>
        <w:tblStyle w:val="TableGrid"/>
        <w:tblW w:w="10910" w:type="dxa"/>
        <w:tblLook w:val="04A0" w:firstRow="1" w:lastRow="0" w:firstColumn="1" w:lastColumn="0" w:noHBand="0" w:noVBand="1"/>
      </w:tblPr>
      <w:tblGrid>
        <w:gridCol w:w="1798"/>
        <w:gridCol w:w="1798"/>
        <w:gridCol w:w="1798"/>
        <w:gridCol w:w="1798"/>
        <w:gridCol w:w="3718"/>
      </w:tblGrid>
      <w:tr w:rsidR="00E508D0" w:rsidTr="00623395">
        <w:tc>
          <w:tcPr>
            <w:tcW w:w="10910" w:type="dxa"/>
            <w:gridSpan w:val="5"/>
          </w:tcPr>
          <w:p w:rsidR="00E508D0" w:rsidRPr="00F923FB" w:rsidRDefault="00E0434B" w:rsidP="00F13A0E">
            <w:pPr>
              <w:spacing w:after="0"/>
              <w:rPr>
                <w:rFonts w:ascii="Arial Narrow" w:hAnsi="Arial Narrow"/>
                <w:sz w:val="28"/>
                <w:szCs w:val="28"/>
              </w:rPr>
            </w:pPr>
            <w:r>
              <w:rPr>
                <w:rFonts w:ascii="Arial Narrow" w:hAnsi="Arial Narrow"/>
                <w:b/>
                <w:sz w:val="28"/>
                <w:szCs w:val="28"/>
              </w:rPr>
              <w:t>Intermediary Known a</w:t>
            </w:r>
            <w:r w:rsidRPr="000E7024">
              <w:rPr>
                <w:rFonts w:ascii="Arial Narrow" w:hAnsi="Arial Narrow"/>
                <w:b/>
                <w:sz w:val="28"/>
                <w:szCs w:val="28"/>
              </w:rPr>
              <w:t xml:space="preserve">t </w:t>
            </w:r>
            <w:r w:rsidR="00072275">
              <w:rPr>
                <w:rFonts w:ascii="Arial Narrow" w:hAnsi="Arial Narrow"/>
                <w:b/>
                <w:sz w:val="28"/>
                <w:szCs w:val="28"/>
              </w:rPr>
              <w:t>PTPH</w:t>
            </w:r>
          </w:p>
        </w:tc>
      </w:tr>
      <w:tr w:rsidR="00047A07" w:rsidTr="00DA3450">
        <w:tc>
          <w:tcPr>
            <w:tcW w:w="1798" w:type="dxa"/>
          </w:tcPr>
          <w:p w:rsidR="00047A07" w:rsidRPr="00FD59CF" w:rsidRDefault="00047A07" w:rsidP="00F13A0E">
            <w:pPr>
              <w:spacing w:after="0"/>
              <w:rPr>
                <w:rFonts w:ascii="Arial Narrow" w:hAnsi="Arial Narrow"/>
              </w:rPr>
            </w:pPr>
            <w:r>
              <w:rPr>
                <w:rFonts w:ascii="Arial Narrow" w:hAnsi="Arial Narrow"/>
              </w:rPr>
              <w:t>Prosecution or Defendant</w:t>
            </w:r>
          </w:p>
        </w:tc>
        <w:tc>
          <w:tcPr>
            <w:tcW w:w="1798" w:type="dxa"/>
          </w:tcPr>
          <w:p w:rsidR="00047A07" w:rsidRPr="00FD59CF" w:rsidRDefault="00047A07" w:rsidP="00F13A0E">
            <w:pPr>
              <w:spacing w:after="0"/>
              <w:rPr>
                <w:rFonts w:ascii="Arial Narrow" w:hAnsi="Arial Narrow"/>
              </w:rPr>
            </w:pPr>
            <w:r>
              <w:rPr>
                <w:rFonts w:ascii="Arial Narrow" w:hAnsi="Arial Narrow"/>
                <w:i/>
              </w:rPr>
              <w:t>Name of Intermediary known at PTPH</w:t>
            </w:r>
          </w:p>
        </w:tc>
        <w:tc>
          <w:tcPr>
            <w:tcW w:w="1798" w:type="dxa"/>
          </w:tcPr>
          <w:p w:rsidR="00047A07" w:rsidRPr="00FD59CF" w:rsidRDefault="00047A07" w:rsidP="00F13A0E">
            <w:pPr>
              <w:spacing w:after="0"/>
              <w:rPr>
                <w:rFonts w:ascii="Arial Narrow" w:hAnsi="Arial Narrow"/>
              </w:rPr>
            </w:pPr>
            <w:r>
              <w:rPr>
                <w:rFonts w:ascii="Arial Narrow" w:hAnsi="Arial Narrow"/>
                <w:i/>
              </w:rPr>
              <w:t>Witness for whom intermediary appointed</w:t>
            </w:r>
          </w:p>
        </w:tc>
        <w:tc>
          <w:tcPr>
            <w:tcW w:w="1798" w:type="dxa"/>
          </w:tcPr>
          <w:p w:rsidR="00047A07" w:rsidRPr="00FD59CF" w:rsidRDefault="00047A07" w:rsidP="00F13A0E">
            <w:pPr>
              <w:spacing w:after="0"/>
              <w:rPr>
                <w:rFonts w:ascii="Arial Narrow" w:hAnsi="Arial Narrow"/>
              </w:rPr>
            </w:pPr>
            <w:r w:rsidRPr="00FD59CF">
              <w:rPr>
                <w:rFonts w:ascii="Arial Narrow" w:hAnsi="Arial Narrow"/>
              </w:rPr>
              <w:t>Confirmed by Court</w:t>
            </w:r>
          </w:p>
        </w:tc>
        <w:tc>
          <w:tcPr>
            <w:tcW w:w="3718" w:type="dxa"/>
          </w:tcPr>
          <w:p w:rsidR="00047A07" w:rsidRPr="00FD59CF" w:rsidRDefault="00047A07" w:rsidP="00F13A0E">
            <w:pPr>
              <w:spacing w:after="0"/>
              <w:rPr>
                <w:rFonts w:ascii="Arial Narrow" w:hAnsi="Arial Narrow"/>
              </w:rPr>
            </w:pPr>
            <w:r>
              <w:rPr>
                <w:rFonts w:ascii="Arial Narrow" w:hAnsi="Arial Narrow"/>
              </w:rPr>
              <w:t xml:space="preserve">SMEAS &amp; </w:t>
            </w:r>
            <w:r w:rsidRPr="00FD59CF">
              <w:rPr>
                <w:rFonts w:ascii="Arial Narrow" w:hAnsi="Arial Narrow"/>
              </w:rPr>
              <w:t>Additional Judicial Order</w:t>
            </w:r>
            <w:r>
              <w:rPr>
                <w:rFonts w:ascii="Arial Narrow" w:hAnsi="Arial Narrow"/>
              </w:rPr>
              <w:t>s</w:t>
            </w:r>
          </w:p>
        </w:tc>
      </w:tr>
      <w:tr w:rsidR="00813106" w:rsidTr="00DA3450">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718" w:type="dxa"/>
            <w:shd w:val="clear" w:color="auto" w:fill="F2DBDB"/>
          </w:tcPr>
          <w:p w:rsidR="00813106" w:rsidRPr="00FD59CF" w:rsidRDefault="00813106" w:rsidP="00F13A0E">
            <w:pPr>
              <w:spacing w:after="0"/>
              <w:rPr>
                <w:rFonts w:ascii="Arial Narrow" w:hAnsi="Arial Narrow"/>
              </w:rPr>
            </w:pPr>
          </w:p>
        </w:tc>
      </w:tr>
      <w:tr w:rsidR="00813106" w:rsidTr="00DA3450">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718" w:type="dxa"/>
            <w:shd w:val="clear" w:color="auto" w:fill="F2DBDB"/>
          </w:tcPr>
          <w:p w:rsidR="00813106" w:rsidRPr="00FD59CF" w:rsidRDefault="00813106" w:rsidP="00F13A0E">
            <w:pPr>
              <w:spacing w:after="0"/>
              <w:rPr>
                <w:rFonts w:ascii="Arial Narrow" w:hAnsi="Arial Narrow"/>
              </w:rPr>
            </w:pPr>
          </w:p>
        </w:tc>
      </w:tr>
      <w:tr w:rsidR="00813106" w:rsidTr="00DA3450">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BDD6EE" w:themeFill="accent1" w:themeFillTint="66"/>
          </w:tcPr>
          <w:p w:rsidR="00813106" w:rsidRPr="00FD59CF" w:rsidRDefault="00813106" w:rsidP="00F13A0E">
            <w:pPr>
              <w:spacing w:after="0"/>
              <w:rPr>
                <w:rFonts w:ascii="Arial Narrow" w:hAnsi="Arial Narrow"/>
              </w:rPr>
            </w:pPr>
          </w:p>
        </w:tc>
        <w:tc>
          <w:tcPr>
            <w:tcW w:w="1798" w:type="dxa"/>
            <w:shd w:val="clear" w:color="auto" w:fill="F2DBDB"/>
          </w:tcPr>
          <w:p w:rsidR="00813106" w:rsidRPr="00FD59CF" w:rsidRDefault="00B9474C" w:rsidP="00F13A0E">
            <w:pPr>
              <w:spacing w:after="0"/>
              <w:rPr>
                <w:rFonts w:ascii="Arial Narrow" w:hAnsi="Arial Narrow"/>
              </w:rPr>
            </w:pPr>
            <w:r>
              <w:rPr>
                <w:rFonts w:ascii="Arial Narrow" w:hAnsi="Arial Narrow"/>
              </w:rPr>
              <w:sym w:font="Wingdings" w:char="F0A8"/>
            </w:r>
          </w:p>
        </w:tc>
        <w:tc>
          <w:tcPr>
            <w:tcW w:w="3718" w:type="dxa"/>
            <w:shd w:val="clear" w:color="auto" w:fill="F2DBDB"/>
          </w:tcPr>
          <w:p w:rsidR="00813106" w:rsidRPr="00FD59CF" w:rsidRDefault="00813106" w:rsidP="00F13A0E">
            <w:pPr>
              <w:spacing w:after="0"/>
              <w:rPr>
                <w:rFonts w:ascii="Arial Narrow" w:hAnsi="Arial Narrow"/>
              </w:rPr>
            </w:pPr>
          </w:p>
        </w:tc>
      </w:tr>
    </w:tbl>
    <w:p w:rsidR="000D3A63" w:rsidRPr="00B16396" w:rsidRDefault="000D3A63" w:rsidP="00F13A0E">
      <w:pPr>
        <w:spacing w:after="0"/>
        <w:rPr>
          <w:rFonts w:ascii="Arial Narrow" w:hAnsi="Arial Narrow"/>
          <w:color w:val="FF0000"/>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3"/>
        <w:gridCol w:w="7825"/>
      </w:tblGrid>
      <w:tr w:rsidR="00623395" w:rsidRPr="00A26D0B" w:rsidTr="004A3E3F">
        <w:trPr>
          <w:trHeight w:val="20"/>
        </w:trPr>
        <w:tc>
          <w:tcPr>
            <w:tcW w:w="10908" w:type="dxa"/>
            <w:gridSpan w:val="2"/>
            <w:shd w:val="clear" w:color="auto" w:fill="F2DBDB"/>
          </w:tcPr>
          <w:p w:rsidR="00623395" w:rsidRPr="00F60F4E" w:rsidRDefault="00465DE5" w:rsidP="00F13A0E">
            <w:pPr>
              <w:spacing w:after="0"/>
              <w:rPr>
                <w:rFonts w:ascii="Arial Narrow" w:hAnsi="Arial Narrow"/>
                <w:b/>
                <w:sz w:val="28"/>
              </w:rPr>
            </w:pPr>
            <w:r>
              <w:rPr>
                <w:rFonts w:ascii="Arial Narrow" w:hAnsi="Arial Narrow"/>
                <w:b/>
                <w:sz w:val="28"/>
              </w:rPr>
              <w:t>Young/Vulnerable/Intimidated Defendants - Measures to assist that can be granted at PTPH</w:t>
            </w:r>
          </w:p>
        </w:tc>
      </w:tr>
      <w:tr w:rsidR="00EF3F5F" w:rsidRPr="003311D1" w:rsidTr="00623E24">
        <w:trPr>
          <w:trHeight w:val="360"/>
        </w:trPr>
        <w:tc>
          <w:tcPr>
            <w:tcW w:w="10908" w:type="dxa"/>
            <w:gridSpan w:val="2"/>
          </w:tcPr>
          <w:p w:rsidR="00EF3F5F" w:rsidRDefault="00EF3F5F" w:rsidP="00F13A0E">
            <w:pPr>
              <w:spacing w:after="0"/>
              <w:rPr>
                <w:rFonts w:ascii="Arial Narrow" w:hAnsi="Arial Narrow"/>
              </w:rPr>
            </w:pPr>
            <w:r>
              <w:rPr>
                <w:rFonts w:ascii="Arial Narrow" w:hAnsi="Arial Narrow"/>
              </w:rPr>
              <w:t>The Court is required to give reasons for depa</w:t>
            </w:r>
            <w:r w:rsidR="00215A8D">
              <w:rPr>
                <w:rFonts w:ascii="Arial Narrow" w:hAnsi="Arial Narrow"/>
              </w:rPr>
              <w:t>rting from the relevant provisions of the CrimPD – See CrimPD I 3D-3G and 3N; CrimPD V 18A-B</w:t>
            </w:r>
            <w:r w:rsidR="000A7DAF">
              <w:rPr>
                <w:rFonts w:ascii="Arial Narrow" w:hAnsi="Arial Narrow"/>
              </w:rPr>
              <w:t xml:space="preserve"> – R v Grant-Morris [2017] EWCA Crim 1228</w:t>
            </w:r>
            <w:r w:rsidR="00E0434B">
              <w:t xml:space="preserve"> </w:t>
            </w:r>
            <w:r w:rsidR="00E0434B" w:rsidRPr="00E0434B">
              <w:rPr>
                <w:rFonts w:ascii="Arial Narrow" w:hAnsi="Arial Narrow"/>
              </w:rPr>
              <w:t>and</w:t>
            </w:r>
            <w:r w:rsidR="00072275">
              <w:rPr>
                <w:rFonts w:ascii="Arial Narrow" w:hAnsi="Arial Narrow"/>
              </w:rPr>
              <w:t xml:space="preserve"> the Equal Treatment Bench Book</w:t>
            </w:r>
          </w:p>
        </w:tc>
      </w:tr>
      <w:tr w:rsidR="009309EC" w:rsidRPr="003311D1" w:rsidTr="004A3E3F">
        <w:trPr>
          <w:trHeight w:val="360"/>
        </w:trPr>
        <w:tc>
          <w:tcPr>
            <w:tcW w:w="3083" w:type="dxa"/>
          </w:tcPr>
          <w:p w:rsidR="009309EC" w:rsidRDefault="000A7DAF" w:rsidP="00F13A0E">
            <w:pPr>
              <w:spacing w:after="0"/>
              <w:rPr>
                <w:rFonts w:ascii="Arial Narrow" w:hAnsi="Arial Narrow"/>
              </w:rPr>
            </w:pPr>
            <w:r>
              <w:rPr>
                <w:rFonts w:ascii="Arial Narrow" w:hAnsi="Arial Narrow"/>
              </w:rPr>
              <w:t>These directions</w:t>
            </w:r>
            <w:r w:rsidR="009309EC">
              <w:rPr>
                <w:rFonts w:ascii="Arial Narrow" w:hAnsi="Arial Narrow"/>
              </w:rPr>
              <w:t xml:space="preserve"> apply to the following defendant(s)</w:t>
            </w:r>
          </w:p>
        </w:tc>
        <w:tc>
          <w:tcPr>
            <w:tcW w:w="7825" w:type="dxa"/>
            <w:shd w:val="clear" w:color="auto" w:fill="F2DBDB"/>
          </w:tcPr>
          <w:p w:rsidR="009309EC" w:rsidRPr="003311D1" w:rsidRDefault="00E0434B" w:rsidP="00F13A0E">
            <w:pPr>
              <w:spacing w:after="0"/>
              <w:rPr>
                <w:rFonts w:ascii="Arial Narrow" w:hAnsi="Arial Narrow"/>
              </w:rPr>
            </w:pPr>
            <w:r w:rsidRPr="00575854">
              <w:rPr>
                <w:rFonts w:ascii="Arial Narrow" w:hAnsi="Arial Narrow"/>
                <w:b/>
              </w:rPr>
              <w:t>Name</w:t>
            </w:r>
            <w:r>
              <w:rPr>
                <w:rFonts w:ascii="Arial Narrow" w:hAnsi="Arial Narrow"/>
                <w:b/>
              </w:rPr>
              <w:t>(s)</w:t>
            </w:r>
            <w:r w:rsidR="00F13A0E">
              <w:rPr>
                <w:rFonts w:ascii="Arial Narrow" w:hAnsi="Arial Narrow"/>
                <w:b/>
              </w:rPr>
              <w:t xml:space="preserve"> </w:t>
            </w:r>
          </w:p>
        </w:tc>
      </w:tr>
      <w:tr w:rsidR="00E0434B" w:rsidRPr="003311D1" w:rsidTr="004A3E3F">
        <w:trPr>
          <w:trHeight w:val="360"/>
        </w:trPr>
        <w:tc>
          <w:tcPr>
            <w:tcW w:w="3083" w:type="dxa"/>
          </w:tcPr>
          <w:p w:rsidR="00E0434B" w:rsidRDefault="00E0434B" w:rsidP="00F13A0E">
            <w:pPr>
              <w:spacing w:after="0"/>
              <w:rPr>
                <w:rFonts w:ascii="Arial Narrow" w:hAnsi="Arial Narrow"/>
              </w:rPr>
            </w:pPr>
            <w:r>
              <w:rPr>
                <w:rFonts w:ascii="Arial Narrow" w:hAnsi="Arial Narrow"/>
              </w:rPr>
              <w:t>During court proceedings the de</w:t>
            </w:r>
            <w:r w:rsidR="00072275">
              <w:rPr>
                <w:rFonts w:ascii="Arial Narrow" w:hAnsi="Arial Narrow"/>
              </w:rPr>
              <w:t>fendant is to be referred to as</w:t>
            </w:r>
          </w:p>
        </w:tc>
        <w:tc>
          <w:tcPr>
            <w:tcW w:w="7825" w:type="dxa"/>
            <w:shd w:val="clear" w:color="auto" w:fill="F2DBDB"/>
          </w:tcPr>
          <w:p w:rsidR="00E0434B" w:rsidRDefault="00072275" w:rsidP="00F13A0E">
            <w:pPr>
              <w:spacing w:after="0"/>
              <w:rPr>
                <w:rFonts w:ascii="Arial Narrow" w:hAnsi="Arial Narrow"/>
              </w:rPr>
            </w:pPr>
            <w:r>
              <w:rPr>
                <w:rFonts w:ascii="Arial Narrow" w:hAnsi="Arial Narrow"/>
                <w:b/>
              </w:rPr>
              <w:t>Name</w:t>
            </w:r>
            <w:r w:rsidR="00F13A0E">
              <w:rPr>
                <w:rFonts w:ascii="Arial Narrow" w:hAnsi="Arial Narrow"/>
                <w:b/>
              </w:rPr>
              <w:t xml:space="preserve"> </w:t>
            </w:r>
          </w:p>
        </w:tc>
      </w:tr>
      <w:tr w:rsidR="000D3A63" w:rsidRPr="003311D1" w:rsidTr="004A3E3F">
        <w:trPr>
          <w:trHeight w:val="360"/>
        </w:trPr>
        <w:tc>
          <w:tcPr>
            <w:tcW w:w="3083" w:type="dxa"/>
          </w:tcPr>
          <w:p w:rsidR="000D3A63" w:rsidRDefault="000D3A63" w:rsidP="00F13A0E">
            <w:pPr>
              <w:spacing w:after="0"/>
              <w:rPr>
                <w:rFonts w:ascii="Arial Narrow" w:hAnsi="Arial Narrow"/>
              </w:rPr>
            </w:pPr>
            <w:r>
              <w:rPr>
                <w:rFonts w:ascii="Arial Narrow" w:hAnsi="Arial Narrow"/>
              </w:rPr>
              <w:t>Measures that can be granted at PTPH without formal application:</w:t>
            </w:r>
          </w:p>
          <w:p w:rsidR="00DB512F" w:rsidRDefault="00DB512F" w:rsidP="00F13A0E">
            <w:pPr>
              <w:spacing w:after="0"/>
              <w:rPr>
                <w:rFonts w:ascii="Arial Narrow" w:hAnsi="Arial Narrow"/>
              </w:rPr>
            </w:pPr>
            <w:r>
              <w:rPr>
                <w:rFonts w:ascii="Arial Narrow" w:hAnsi="Arial Narrow"/>
              </w:rPr>
              <w:t>CrimPD 3C-3G</w:t>
            </w:r>
          </w:p>
          <w:p w:rsidR="00DB512F" w:rsidRDefault="00DB512F" w:rsidP="00F13A0E">
            <w:pPr>
              <w:spacing w:after="0"/>
              <w:rPr>
                <w:rFonts w:ascii="Arial Narrow" w:hAnsi="Arial Narrow"/>
              </w:rPr>
            </w:pPr>
            <w:r>
              <w:rPr>
                <w:rFonts w:ascii="Arial Narrow" w:hAnsi="Arial Narrow"/>
              </w:rPr>
              <w:lastRenderedPageBreak/>
              <w:t>These mea</w:t>
            </w:r>
            <w:r w:rsidR="0032122A">
              <w:rPr>
                <w:rFonts w:ascii="Arial Narrow" w:hAnsi="Arial Narrow"/>
              </w:rPr>
              <w:t xml:space="preserve">sures </w:t>
            </w:r>
            <w:r w:rsidR="00EE4CFA">
              <w:rPr>
                <w:rFonts w:ascii="Arial Narrow" w:hAnsi="Arial Narrow"/>
              </w:rPr>
              <w:t>apply to</w:t>
            </w:r>
            <w:r>
              <w:rPr>
                <w:rFonts w:ascii="Arial Narrow" w:hAnsi="Arial Narrow"/>
              </w:rPr>
              <w:t xml:space="preserve"> pre-trial hearings</w:t>
            </w:r>
            <w:r w:rsidR="00072275">
              <w:rPr>
                <w:rFonts w:ascii="Arial Narrow" w:hAnsi="Arial Narrow"/>
              </w:rPr>
              <w:t xml:space="preserve"> as appropriate</w:t>
            </w:r>
          </w:p>
          <w:p w:rsidR="007158B5" w:rsidRDefault="007158B5" w:rsidP="00F13A0E">
            <w:pPr>
              <w:spacing w:after="0"/>
              <w:rPr>
                <w:rFonts w:ascii="Arial Narrow" w:hAnsi="Arial Narrow"/>
              </w:rPr>
            </w:pPr>
            <w:r>
              <w:rPr>
                <w:rFonts w:ascii="Arial Narrow" w:hAnsi="Arial Narrow"/>
              </w:rPr>
              <w:sym w:font="Wingdings 2" w:char="F052"/>
            </w:r>
          </w:p>
        </w:tc>
        <w:tc>
          <w:tcPr>
            <w:tcW w:w="7825" w:type="dxa"/>
            <w:shd w:val="clear" w:color="auto" w:fill="F2DBDB"/>
          </w:tcPr>
          <w:p w:rsidR="00623E24" w:rsidRPr="00E0434B" w:rsidRDefault="00E0434B" w:rsidP="00F13A0E">
            <w:pPr>
              <w:spacing w:after="0"/>
              <w:rPr>
                <w:rFonts w:ascii="Arial Narrow" w:hAnsi="Arial Narrow"/>
                <w:b/>
              </w:rPr>
            </w:pPr>
            <w:r w:rsidRPr="00E0434B">
              <w:rPr>
                <w:rFonts w:ascii="Arial Narrow" w:hAnsi="Arial Narrow"/>
                <w:b/>
              </w:rPr>
              <w:lastRenderedPageBreak/>
              <w:t>Publicity about the Defendant</w:t>
            </w:r>
          </w:p>
          <w:p w:rsidR="00072275" w:rsidRDefault="00B9474C" w:rsidP="00F13A0E">
            <w:pPr>
              <w:spacing w:after="0"/>
              <w:rPr>
                <w:rFonts w:ascii="Arial Narrow" w:hAnsi="Arial Narrow"/>
              </w:rPr>
            </w:pPr>
            <w:r>
              <w:rPr>
                <w:rFonts w:ascii="Arial Narrow" w:hAnsi="Arial Narrow"/>
              </w:rPr>
              <w:lastRenderedPageBreak/>
              <w:sym w:font="Wingdings" w:char="F0A8"/>
            </w:r>
            <w:r>
              <w:rPr>
                <w:rFonts w:ascii="Arial Narrow" w:hAnsi="Arial Narrow"/>
              </w:rPr>
              <w:t xml:space="preserve"> </w:t>
            </w:r>
            <w:r w:rsidR="00623E24">
              <w:rPr>
                <w:rFonts w:ascii="Arial Narrow" w:hAnsi="Arial Narrow"/>
              </w:rPr>
              <w:t>An order is made under s.45 YJCEA rest</w:t>
            </w:r>
            <w:r w:rsidR="008309E8">
              <w:rPr>
                <w:rFonts w:ascii="Arial Narrow" w:hAnsi="Arial Narrow"/>
              </w:rPr>
              <w:t>ricting publicity of name, address, school or other educational establishment, place of work or any still or moving picture or other matter likely</w:t>
            </w:r>
            <w:r w:rsidR="00623E24">
              <w:rPr>
                <w:rFonts w:ascii="Arial Narrow" w:hAnsi="Arial Narrow"/>
              </w:rPr>
              <w:t xml:space="preserve"> to lead members of the public to identify the defendant whilst under the a</w:t>
            </w:r>
            <w:r w:rsidR="00072275">
              <w:rPr>
                <w:rFonts w:ascii="Arial Narrow" w:hAnsi="Arial Narrow"/>
              </w:rPr>
              <w:t>ge of 18</w:t>
            </w:r>
          </w:p>
          <w:p w:rsidR="00623E24" w:rsidRDefault="00623E24" w:rsidP="00F13A0E">
            <w:pPr>
              <w:spacing w:after="0"/>
              <w:rPr>
                <w:rFonts w:ascii="Arial Narrow" w:hAnsi="Arial Narrow"/>
              </w:rPr>
            </w:pPr>
            <w:r>
              <w:rPr>
                <w:rFonts w:ascii="Arial Narrow" w:hAnsi="Arial Narrow"/>
              </w:rPr>
              <w:t>OR</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8309E8">
              <w:rPr>
                <w:rFonts w:ascii="Arial Narrow" w:hAnsi="Arial Narrow"/>
              </w:rPr>
              <w:t>An order has already been made under s.45 YJCEA restricting publicity of name, address, school or other educational establishment, place of work or any still or moving picture or other matter likely to lead members of the public to identify the defen</w:t>
            </w:r>
            <w:r w:rsidR="00072275">
              <w:rPr>
                <w:rFonts w:ascii="Arial Narrow" w:hAnsi="Arial Narrow"/>
              </w:rPr>
              <w:t>dant whilst under the age of 18</w:t>
            </w:r>
          </w:p>
          <w:p w:rsidR="00623E24" w:rsidRDefault="00623E24" w:rsidP="00F13A0E">
            <w:pPr>
              <w:spacing w:after="0"/>
              <w:rPr>
                <w:rFonts w:ascii="Arial Narrow" w:hAnsi="Arial Narrow"/>
              </w:rPr>
            </w:pPr>
            <w:r>
              <w:rPr>
                <w:rFonts w:ascii="Arial Narrow" w:hAnsi="Arial Narrow"/>
              </w:rPr>
              <w:t>OR</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FD375B">
              <w:rPr>
                <w:rFonts w:ascii="Arial Narrow" w:hAnsi="Arial Narrow"/>
              </w:rPr>
              <w:t xml:space="preserve">Separate order(s) have been made </w:t>
            </w:r>
            <w:r w:rsidR="00EE4CFA">
              <w:rPr>
                <w:rFonts w:ascii="Arial Narrow" w:hAnsi="Arial Narrow"/>
              </w:rPr>
              <w:t xml:space="preserve">elsewhere under other provisions </w:t>
            </w:r>
            <w:r w:rsidR="00FD375B">
              <w:rPr>
                <w:rFonts w:ascii="Arial Narrow" w:hAnsi="Arial Narrow"/>
              </w:rPr>
              <w:t>restraining publicity likely to identify the defendant</w:t>
            </w:r>
            <w:r w:rsidR="00EE4CFA">
              <w:rPr>
                <w:rFonts w:ascii="Arial Narrow" w:hAnsi="Arial Narrow"/>
              </w:rPr>
              <w:t xml:space="preserve"> (</w:t>
            </w:r>
            <w:r w:rsidR="00E0434B">
              <w:rPr>
                <w:rFonts w:ascii="Arial Narrow" w:hAnsi="Arial Narrow"/>
              </w:rPr>
              <w:t>e.g.</w:t>
            </w:r>
            <w:r w:rsidR="00EE4CFA">
              <w:rPr>
                <w:rFonts w:ascii="Arial Narrow" w:hAnsi="Arial Narrow"/>
              </w:rPr>
              <w:t xml:space="preserve"> Contempt of Court Act)</w:t>
            </w:r>
          </w:p>
          <w:p w:rsidR="00FD375B" w:rsidRDefault="00FD375B" w:rsidP="00F13A0E">
            <w:pPr>
              <w:spacing w:after="0"/>
              <w:rPr>
                <w:rFonts w:ascii="Arial Narrow" w:hAnsi="Arial Narrow"/>
              </w:rPr>
            </w:pPr>
            <w:r>
              <w:rPr>
                <w:rFonts w:ascii="Arial Narrow" w:hAnsi="Arial Narrow"/>
              </w:rPr>
              <w:t>OR</w:t>
            </w:r>
          </w:p>
          <w:p w:rsidR="00623E24"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No order has been made in this case restraining publicity</w:t>
            </w:r>
            <w:r w:rsidR="00FD375B">
              <w:rPr>
                <w:rFonts w:ascii="Arial Narrow" w:hAnsi="Arial Narrow"/>
              </w:rPr>
              <w:t xml:space="preserve"> about the </w:t>
            </w:r>
            <w:r w:rsidR="00072275">
              <w:rPr>
                <w:rFonts w:ascii="Arial Narrow" w:hAnsi="Arial Narrow"/>
              </w:rPr>
              <w:t>defendant</w:t>
            </w:r>
          </w:p>
          <w:p w:rsidR="00DB512F" w:rsidRPr="00E0434B" w:rsidRDefault="00E0434B" w:rsidP="00F13A0E">
            <w:pPr>
              <w:spacing w:after="0"/>
              <w:rPr>
                <w:rFonts w:ascii="Arial Narrow" w:hAnsi="Arial Narrow"/>
              </w:rPr>
            </w:pPr>
            <w:r w:rsidRPr="00E0434B">
              <w:rPr>
                <w:rFonts w:ascii="Arial Narrow" w:hAnsi="Arial Narrow"/>
                <w:b/>
              </w:rPr>
              <w:t>Severance</w:t>
            </w:r>
            <w:r w:rsidRPr="00E0434B">
              <w:rPr>
                <w:rFonts w:ascii="Arial Narrow" w:hAnsi="Arial Narrow"/>
              </w:rPr>
              <w:t xml:space="preserve"> </w:t>
            </w:r>
            <w:r w:rsidR="00DB512F" w:rsidRPr="00E0434B">
              <w:rPr>
                <w:rFonts w:ascii="Arial Narrow" w:hAnsi="Arial Narrow"/>
              </w:rPr>
              <w:t xml:space="preserve">- </w:t>
            </w:r>
            <w:r w:rsidR="00072275" w:rsidRPr="00072275">
              <w:rPr>
                <w:rFonts w:ascii="Arial Narrow" w:hAnsi="Arial Narrow"/>
              </w:rPr>
              <w:t>Where the defendant appears alongside a defendant who is not vulnerable</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B512F">
              <w:rPr>
                <w:rFonts w:ascii="Arial Narrow" w:hAnsi="Arial Narrow"/>
              </w:rPr>
              <w:t xml:space="preserve">The court finds </w:t>
            </w:r>
            <w:r w:rsidR="00704CCB">
              <w:rPr>
                <w:rFonts w:ascii="Arial Narrow" w:hAnsi="Arial Narrow"/>
              </w:rPr>
              <w:t xml:space="preserve">that the </w:t>
            </w:r>
            <w:r w:rsidR="0032122A">
              <w:rPr>
                <w:rFonts w:ascii="Arial Narrow" w:hAnsi="Arial Narrow"/>
              </w:rPr>
              <w:t>d</w:t>
            </w:r>
            <w:r w:rsidR="00072275">
              <w:rPr>
                <w:rFonts w:ascii="Arial Narrow" w:hAnsi="Arial Narrow"/>
              </w:rPr>
              <w:t>efendant should be tried alone</w:t>
            </w:r>
          </w:p>
          <w:p w:rsidR="00DB512F" w:rsidRDefault="0032122A" w:rsidP="00F13A0E">
            <w:pPr>
              <w:spacing w:after="0"/>
              <w:rPr>
                <w:rFonts w:ascii="Arial Narrow" w:hAnsi="Arial Narrow"/>
              </w:rPr>
            </w:pPr>
            <w:r>
              <w:rPr>
                <w:rFonts w:ascii="Arial Narrow" w:hAnsi="Arial Narrow"/>
              </w:rPr>
              <w:t>OR</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04CCB">
              <w:rPr>
                <w:rFonts w:ascii="Arial Narrow" w:hAnsi="Arial Narrow"/>
              </w:rPr>
              <w:t xml:space="preserve">The court is satisfied that, with appropriate measures, the vulnerable defendant can </w:t>
            </w:r>
            <w:r w:rsidR="0032122A">
              <w:rPr>
                <w:rFonts w:ascii="Arial Narrow" w:hAnsi="Arial Narrow"/>
              </w:rPr>
              <w:t>b</w:t>
            </w:r>
            <w:r w:rsidR="00072275">
              <w:rPr>
                <w:rFonts w:ascii="Arial Narrow" w:hAnsi="Arial Narrow"/>
              </w:rPr>
              <w:t>e tried alongside the other(s)</w:t>
            </w:r>
          </w:p>
          <w:p w:rsidR="00DB512F" w:rsidRDefault="0032122A" w:rsidP="00F13A0E">
            <w:pPr>
              <w:spacing w:after="0"/>
              <w:rPr>
                <w:rFonts w:ascii="Arial Narrow" w:hAnsi="Arial Narrow"/>
              </w:rPr>
            </w:pPr>
            <w:r>
              <w:rPr>
                <w:rFonts w:ascii="Arial Narrow" w:hAnsi="Arial Narrow"/>
              </w:rPr>
              <w:t>OR</w:t>
            </w:r>
          </w:p>
          <w:p w:rsidR="00623E24"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 xml:space="preserve">Does not apply in this </w:t>
            </w:r>
            <w:r w:rsidR="00072275">
              <w:rPr>
                <w:rFonts w:ascii="Arial Narrow" w:hAnsi="Arial Narrow"/>
              </w:rPr>
              <w:t>case</w:t>
            </w:r>
          </w:p>
          <w:p w:rsidR="00DB512F" w:rsidRPr="00E0434B" w:rsidRDefault="00E0434B" w:rsidP="00F13A0E">
            <w:pPr>
              <w:spacing w:after="0"/>
              <w:rPr>
                <w:rFonts w:ascii="Arial Narrow" w:hAnsi="Arial Narrow"/>
                <w:b/>
              </w:rPr>
            </w:pPr>
            <w:r w:rsidRPr="00E0434B">
              <w:rPr>
                <w:rFonts w:ascii="Arial Narrow" w:hAnsi="Arial Narrow"/>
                <w:b/>
              </w:rPr>
              <w:t>Ground Rules Hearing</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FD03B9">
              <w:rPr>
                <w:rFonts w:ascii="Arial Narrow" w:hAnsi="Arial Narrow"/>
              </w:rPr>
              <w:t>A Ground</w:t>
            </w:r>
            <w:r w:rsidR="00623E24">
              <w:rPr>
                <w:rFonts w:ascii="Arial Narrow" w:hAnsi="Arial Narrow"/>
              </w:rPr>
              <w:t xml:space="preserve"> Rules Hearing will be required directions for which are made below</w:t>
            </w:r>
          </w:p>
          <w:p w:rsidR="00FD03B9" w:rsidRDefault="0032122A" w:rsidP="00F13A0E">
            <w:pPr>
              <w:spacing w:after="0"/>
              <w:rPr>
                <w:rFonts w:ascii="Arial Narrow" w:hAnsi="Arial Narrow"/>
              </w:rPr>
            </w:pPr>
            <w:r>
              <w:rPr>
                <w:rFonts w:ascii="Arial Narrow" w:hAnsi="Arial Narrow"/>
              </w:rPr>
              <w:t>OR</w:t>
            </w:r>
          </w:p>
          <w:p w:rsidR="00623E24"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No Ground</w:t>
            </w:r>
            <w:r w:rsidR="00072275">
              <w:rPr>
                <w:rFonts w:ascii="Arial Narrow" w:hAnsi="Arial Narrow"/>
              </w:rPr>
              <w:t xml:space="preserve"> Rules Hearing will be required</w:t>
            </w:r>
          </w:p>
          <w:p w:rsidR="009309EC" w:rsidRPr="00E0434B" w:rsidRDefault="00E0434B" w:rsidP="00F13A0E">
            <w:pPr>
              <w:spacing w:after="0"/>
              <w:rPr>
                <w:rFonts w:ascii="Arial Narrow" w:hAnsi="Arial Narrow"/>
                <w:b/>
              </w:rPr>
            </w:pPr>
            <w:r w:rsidRPr="00E0434B">
              <w:rPr>
                <w:rFonts w:ascii="Arial Narrow" w:hAnsi="Arial Narrow"/>
                <w:b/>
              </w:rPr>
              <w:t>Intermediary</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309EC">
              <w:rPr>
                <w:rFonts w:ascii="Arial Narrow" w:hAnsi="Arial Narrow"/>
              </w:rPr>
              <w:t>In this case a formal application will be required</w:t>
            </w:r>
            <w:r w:rsidR="005B1467">
              <w:rPr>
                <w:rFonts w:ascii="Arial Narrow" w:hAnsi="Arial Narrow"/>
              </w:rPr>
              <w:t xml:space="preserve"> at Stage 2</w:t>
            </w:r>
            <w:r w:rsidR="009309EC">
              <w:rPr>
                <w:rFonts w:ascii="Arial Narrow" w:hAnsi="Arial Narrow"/>
              </w:rPr>
              <w:t xml:space="preserve"> if an intermedi</w:t>
            </w:r>
            <w:r w:rsidR="00CC04F0">
              <w:rPr>
                <w:rFonts w:ascii="Arial Narrow" w:hAnsi="Arial Narrow"/>
              </w:rPr>
              <w:t xml:space="preserve">ary is </w:t>
            </w:r>
            <w:r w:rsidR="00072275">
              <w:rPr>
                <w:rFonts w:ascii="Arial Narrow" w:hAnsi="Arial Narrow"/>
              </w:rPr>
              <w:t>sought for the defendant</w:t>
            </w:r>
          </w:p>
          <w:p w:rsidR="009309EC" w:rsidRDefault="009309EC" w:rsidP="00F13A0E">
            <w:pPr>
              <w:spacing w:after="0"/>
              <w:rPr>
                <w:rFonts w:ascii="Arial Narrow" w:hAnsi="Arial Narrow"/>
              </w:rPr>
            </w:pPr>
            <w:r>
              <w:rPr>
                <w:rFonts w:ascii="Arial Narrow" w:hAnsi="Arial Narrow"/>
              </w:rPr>
              <w:t>OR</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Intermediary for pre-trial preparati</w:t>
            </w:r>
            <w:r w:rsidR="00072275">
              <w:rPr>
                <w:rFonts w:ascii="Arial Narrow" w:hAnsi="Arial Narrow"/>
              </w:rPr>
              <w:t>on granted</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Intermediary for pre-trial court visi</w:t>
            </w:r>
            <w:r w:rsidR="00072275">
              <w:rPr>
                <w:rFonts w:ascii="Arial Narrow" w:hAnsi="Arial Narrow"/>
              </w:rPr>
              <w:t>t granted</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Intermediary for whole of tria</w:t>
            </w:r>
            <w:r w:rsidR="00072275">
              <w:rPr>
                <w:rFonts w:ascii="Arial Narrow" w:hAnsi="Arial Narrow"/>
              </w:rPr>
              <w:t>l granted</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Intermediary for period w</w:t>
            </w:r>
            <w:r w:rsidR="009309EC">
              <w:rPr>
                <w:rFonts w:ascii="Arial Narrow" w:hAnsi="Arial Narrow"/>
              </w:rPr>
              <w:t>hen defendant may give evidence granted</w:t>
            </w:r>
          </w:p>
          <w:p w:rsidR="00325623" w:rsidRDefault="00065678" w:rsidP="00F13A0E">
            <w:pPr>
              <w:spacing w:after="0"/>
              <w:rPr>
                <w:rFonts w:ascii="Arial Narrow" w:hAnsi="Arial Narrow"/>
              </w:rPr>
            </w:pPr>
            <w:r>
              <w:rPr>
                <w:rFonts w:ascii="Arial Narrow" w:hAnsi="Arial Narrow"/>
              </w:rPr>
              <w:t>OR</w:t>
            </w:r>
          </w:p>
          <w:p w:rsidR="00065678"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065678">
              <w:rPr>
                <w:rFonts w:ascii="Arial Narrow" w:hAnsi="Arial Narrow"/>
              </w:rPr>
              <w:t>No intermed</w:t>
            </w:r>
            <w:r w:rsidR="00072275">
              <w:rPr>
                <w:rFonts w:ascii="Arial Narrow" w:hAnsi="Arial Narrow"/>
              </w:rPr>
              <w:t>iary required</w:t>
            </w:r>
          </w:p>
          <w:p w:rsidR="00623E24" w:rsidRPr="00E0434B" w:rsidRDefault="00E0434B" w:rsidP="00F13A0E">
            <w:pPr>
              <w:spacing w:after="0"/>
              <w:rPr>
                <w:rFonts w:ascii="Arial Narrow" w:hAnsi="Arial Narrow"/>
                <w:b/>
              </w:rPr>
            </w:pPr>
            <w:r w:rsidRPr="00E0434B">
              <w:rPr>
                <w:rFonts w:ascii="Arial Narrow" w:hAnsi="Arial Narrow"/>
                <w:b/>
              </w:rPr>
              <w:t>Non-Trial Hearings – Suitability of Video Link</w:t>
            </w:r>
          </w:p>
          <w:p w:rsidR="0007227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Whe</w:t>
            </w:r>
            <w:r w:rsidR="00015B4A">
              <w:rPr>
                <w:rFonts w:ascii="Arial Narrow" w:hAnsi="Arial Narrow"/>
              </w:rPr>
              <w:t>n attendance required defendant</w:t>
            </w:r>
            <w:r w:rsidR="00072275">
              <w:rPr>
                <w:rFonts w:ascii="Arial Narrow" w:hAnsi="Arial Narrow"/>
              </w:rPr>
              <w:t xml:space="preserve"> to be produced in person</w:t>
            </w:r>
          </w:p>
          <w:p w:rsidR="00623E24" w:rsidRDefault="0032122A" w:rsidP="00F13A0E">
            <w:pPr>
              <w:spacing w:after="0"/>
              <w:rPr>
                <w:rFonts w:ascii="Arial Narrow" w:hAnsi="Arial Narrow"/>
              </w:rPr>
            </w:pPr>
            <w:r>
              <w:rPr>
                <w:rFonts w:ascii="Arial Narrow" w:hAnsi="Arial Narrow"/>
              </w:rPr>
              <w:t>OR</w:t>
            </w:r>
          </w:p>
          <w:p w:rsidR="00623E24"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23E24">
              <w:rPr>
                <w:rFonts w:ascii="Arial Narrow" w:hAnsi="Arial Narrow"/>
              </w:rPr>
              <w:t xml:space="preserve">When attendance required </w:t>
            </w:r>
            <w:r w:rsidR="00015B4A">
              <w:rPr>
                <w:rFonts w:ascii="Arial Narrow" w:hAnsi="Arial Narrow"/>
              </w:rPr>
              <w:t>defendant may be produced by video-link</w:t>
            </w:r>
          </w:p>
          <w:p w:rsidR="00704CCB" w:rsidRPr="00E0434B" w:rsidRDefault="00E0434B" w:rsidP="00F13A0E">
            <w:pPr>
              <w:spacing w:after="0"/>
              <w:rPr>
                <w:rFonts w:ascii="Arial Narrow" w:hAnsi="Arial Narrow"/>
                <w:b/>
              </w:rPr>
            </w:pPr>
            <w:r w:rsidRPr="00E0434B">
              <w:rPr>
                <w:rFonts w:ascii="Arial Narrow" w:hAnsi="Arial Narrow"/>
                <w:b/>
              </w:rPr>
              <w:t xml:space="preserve">Other </w:t>
            </w:r>
          </w:p>
          <w:p w:rsidR="00704CCB"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04CCB">
              <w:rPr>
                <w:rFonts w:ascii="Arial Narrow" w:hAnsi="Arial Narrow"/>
              </w:rPr>
              <w:t>Arrangements to be made between Defence and Court Staff, and if necessary the Police, so that defendant not exposed to intimidation, vilificatio</w:t>
            </w:r>
            <w:r w:rsidR="00072275">
              <w:rPr>
                <w:rFonts w:ascii="Arial Narrow" w:hAnsi="Arial Narrow"/>
              </w:rPr>
              <w:t>n or abuse when attending court</w:t>
            </w:r>
          </w:p>
          <w:p w:rsidR="00704CCB" w:rsidRPr="00B44227"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04CCB">
              <w:rPr>
                <w:rFonts w:ascii="Arial Narrow" w:hAnsi="Arial Narrow"/>
              </w:rPr>
              <w:t>Suitable supporting adult</w:t>
            </w:r>
            <w:r w:rsidR="00015B4A">
              <w:rPr>
                <w:rFonts w:ascii="Arial Narrow" w:hAnsi="Arial Narrow"/>
              </w:rPr>
              <w:t xml:space="preserve"> (such as parent</w:t>
            </w:r>
            <w:r w:rsidR="006B6C7D">
              <w:rPr>
                <w:rFonts w:ascii="Arial Narrow" w:hAnsi="Arial Narrow"/>
              </w:rPr>
              <w:t>, support worker</w:t>
            </w:r>
            <w:r w:rsidR="00015B4A">
              <w:rPr>
                <w:rFonts w:ascii="Arial Narrow" w:hAnsi="Arial Narrow"/>
              </w:rPr>
              <w:t xml:space="preserve"> or other appropriate person approved by the trial judge)</w:t>
            </w:r>
            <w:r w:rsidR="00704CCB">
              <w:rPr>
                <w:rFonts w:ascii="Arial Narrow" w:hAnsi="Arial Narrow"/>
              </w:rPr>
              <w:t xml:space="preserve"> to be available throu</w:t>
            </w:r>
            <w:r w:rsidR="00072275">
              <w:rPr>
                <w:rFonts w:ascii="Arial Narrow" w:hAnsi="Arial Narrow"/>
              </w:rPr>
              <w:t>ghout the course of proceedings</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04CCB">
              <w:rPr>
                <w:rFonts w:ascii="Arial Narrow" w:hAnsi="Arial Narrow"/>
              </w:rPr>
              <w:t xml:space="preserve">Supporting adult </w:t>
            </w:r>
            <w:r w:rsidR="00072275">
              <w:rPr>
                <w:rFonts w:ascii="Arial Narrow" w:hAnsi="Arial Narrow"/>
              </w:rPr>
              <w:t>may sit with defendant at trial</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Defendant to sit near a</w:t>
            </w:r>
            <w:r w:rsidR="00072275">
              <w:rPr>
                <w:rFonts w:ascii="Arial Narrow" w:hAnsi="Arial Narrow"/>
              </w:rPr>
              <w:t>dvocate rather than in the dock</w:t>
            </w:r>
          </w:p>
          <w:p w:rsidR="00325623" w:rsidRPr="00B44227" w:rsidRDefault="00B9474C" w:rsidP="00F13A0E">
            <w:pPr>
              <w:spacing w:after="0"/>
              <w:rPr>
                <w:rFonts w:ascii="Arial Narrow" w:hAnsi="Arial Narrow"/>
              </w:rPr>
            </w:pPr>
            <w:r>
              <w:rPr>
                <w:rFonts w:ascii="Arial Narrow" w:hAnsi="Arial Narrow"/>
              </w:rPr>
              <w:lastRenderedPageBreak/>
              <w:sym w:font="Wingdings" w:char="F0A8"/>
            </w:r>
            <w:r>
              <w:rPr>
                <w:rFonts w:ascii="Arial Narrow" w:hAnsi="Arial Narrow"/>
              </w:rPr>
              <w:t xml:space="preserve"> </w:t>
            </w:r>
            <w:r w:rsidR="00325623">
              <w:rPr>
                <w:rFonts w:ascii="Arial Narrow" w:hAnsi="Arial Narrow"/>
              </w:rPr>
              <w:t xml:space="preserve">Defence to provide a note </w:t>
            </w:r>
            <w:r w:rsidR="00EE27ED">
              <w:rPr>
                <w:rFonts w:ascii="Arial Narrow" w:hAnsi="Arial Narrow"/>
              </w:rPr>
              <w:t xml:space="preserve">with any supporting material </w:t>
            </w:r>
            <w:r w:rsidR="008C2B60">
              <w:rPr>
                <w:rFonts w:ascii="Arial Narrow" w:hAnsi="Arial Narrow"/>
              </w:rPr>
              <w:t xml:space="preserve">by Stage 2 </w:t>
            </w:r>
            <w:r w:rsidR="00E0434B" w:rsidRPr="00E0434B">
              <w:rPr>
                <w:rFonts w:ascii="Arial Narrow" w:hAnsi="Arial Narrow"/>
              </w:rPr>
              <w:t>providing all necessary welfare information to the court and</w:t>
            </w:r>
            <w:r w:rsidR="00E0434B">
              <w:rPr>
                <w:rFonts w:ascii="Arial Narrow" w:hAnsi="Arial Narrow"/>
              </w:rPr>
              <w:t xml:space="preserve"> </w:t>
            </w:r>
            <w:r w:rsidR="00325623">
              <w:rPr>
                <w:rFonts w:ascii="Arial Narrow" w:hAnsi="Arial Narrow"/>
              </w:rPr>
              <w:t>as to the</w:t>
            </w:r>
            <w:r w:rsidR="008C2B60">
              <w:rPr>
                <w:rFonts w:ascii="Arial Narrow" w:hAnsi="Arial Narrow"/>
              </w:rPr>
              <w:t xml:space="preserve"> timetabling of the trial and</w:t>
            </w:r>
            <w:r w:rsidR="00325623">
              <w:rPr>
                <w:rFonts w:ascii="Arial Narrow" w:hAnsi="Arial Narrow"/>
              </w:rPr>
              <w:t xml:space="preserve"> regularity of breaks</w:t>
            </w:r>
            <w:r w:rsidR="00015B4A">
              <w:rPr>
                <w:rFonts w:ascii="Arial Narrow" w:hAnsi="Arial Narrow"/>
              </w:rPr>
              <w:t xml:space="preserve"> and any other measures required</w:t>
            </w:r>
            <w:r w:rsidR="008C2B60">
              <w:rPr>
                <w:rFonts w:ascii="Arial Narrow" w:hAnsi="Arial Narrow"/>
              </w:rPr>
              <w:t xml:space="preserve"> so that the defendant can maintain concentration to be reviewed by trial judge </w:t>
            </w:r>
            <w:r w:rsidR="00FD03B9">
              <w:rPr>
                <w:rFonts w:ascii="Arial Narrow" w:hAnsi="Arial Narrow"/>
              </w:rPr>
              <w:t xml:space="preserve">at a Ground Rules or other hearing </w:t>
            </w:r>
            <w:r w:rsidR="00072275">
              <w:rPr>
                <w:rFonts w:ascii="Arial Narrow" w:hAnsi="Arial Narrow"/>
              </w:rPr>
              <w:t>pre-trial</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Wigs and robes not to be wo</w:t>
            </w:r>
            <w:r w:rsidR="00072275">
              <w:rPr>
                <w:rFonts w:ascii="Arial Narrow" w:hAnsi="Arial Narrow"/>
              </w:rPr>
              <w:t>rn</w:t>
            </w:r>
          </w:p>
          <w:p w:rsidR="00B9474C"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C6329">
              <w:rPr>
                <w:rFonts w:ascii="Arial Narrow" w:hAnsi="Arial Narrow"/>
              </w:rPr>
              <w:t>Dock security</w:t>
            </w:r>
            <w:r w:rsidR="00072275">
              <w:rPr>
                <w:rFonts w:ascii="Arial Narrow" w:hAnsi="Arial Narrow"/>
              </w:rPr>
              <w:t xml:space="preserve"> staff to wear civilian clothes</w:t>
            </w:r>
          </w:p>
          <w:p w:rsidR="009C632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C6329">
              <w:rPr>
                <w:rFonts w:ascii="Arial Narrow" w:hAnsi="Arial Narrow"/>
              </w:rPr>
              <w:t>Save for good reason there be no uniformed police presence in the courtroom;</w:t>
            </w:r>
          </w:p>
          <w:p w:rsidR="0032562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25623">
              <w:rPr>
                <w:rFonts w:ascii="Arial Narrow" w:hAnsi="Arial Narrow"/>
              </w:rPr>
              <w:t>Trial t</w:t>
            </w:r>
            <w:r w:rsidR="00D80731">
              <w:rPr>
                <w:rFonts w:ascii="Arial Narrow" w:hAnsi="Arial Narrow"/>
              </w:rPr>
              <w:t>o be conducted in adapted court</w:t>
            </w:r>
            <w:r w:rsidR="00325623">
              <w:rPr>
                <w:rFonts w:ascii="Arial Narrow" w:hAnsi="Arial Narrow"/>
              </w:rPr>
              <w:t>room where participants are on th</w:t>
            </w:r>
            <w:r w:rsidR="00072275">
              <w:rPr>
                <w:rFonts w:ascii="Arial Narrow" w:hAnsi="Arial Narrow"/>
              </w:rPr>
              <w:t>e same or almost the same level</w:t>
            </w:r>
          </w:p>
          <w:p w:rsidR="009C632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C6329">
              <w:rPr>
                <w:rFonts w:ascii="Arial Narrow" w:hAnsi="Arial Narrow"/>
              </w:rPr>
              <w:t>Public/Press numbers attending the trial in the courtroom will be restricted and</w:t>
            </w:r>
            <w:r w:rsidR="00072275">
              <w:rPr>
                <w:rFonts w:ascii="Arial Narrow" w:hAnsi="Arial Narrow"/>
              </w:rPr>
              <w:t xml:space="preserve"> a video relay will be required</w:t>
            </w:r>
          </w:p>
          <w:p w:rsidR="00704CCB"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04CCB">
              <w:rPr>
                <w:rFonts w:ascii="Arial Narrow" w:hAnsi="Arial Narrow"/>
              </w:rPr>
              <w:t>Defendant to have pre-trial visit to allocated courtroom to be during non-sitting hours.</w:t>
            </w:r>
            <w:r w:rsidR="00E0434B">
              <w:t xml:space="preserve"> </w:t>
            </w:r>
            <w:r w:rsidR="00E0434B" w:rsidRPr="00E0434B">
              <w:rPr>
                <w:rFonts w:ascii="Arial Narrow" w:hAnsi="Arial Narrow"/>
              </w:rPr>
              <w:t>(accompanie</w:t>
            </w:r>
            <w:r w:rsidR="00072275">
              <w:rPr>
                <w:rFonts w:ascii="Arial Narrow" w:hAnsi="Arial Narrow"/>
              </w:rPr>
              <w:t>d by intermediary if appointed)</w:t>
            </w:r>
          </w:p>
          <w:p w:rsidR="000D3A63"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877CFE">
              <w:rPr>
                <w:rFonts w:ascii="Arial Narrow" w:hAnsi="Arial Narrow"/>
              </w:rPr>
              <w:t>Trial to be conducted</w:t>
            </w:r>
            <w:r w:rsidR="00015B4A">
              <w:rPr>
                <w:rFonts w:ascii="Arial Narrow" w:hAnsi="Arial Narrow"/>
              </w:rPr>
              <w:t xml:space="preserve"> throughout</w:t>
            </w:r>
            <w:r w:rsidR="00877CFE">
              <w:rPr>
                <w:rFonts w:ascii="Arial Narrow" w:hAnsi="Arial Narrow"/>
              </w:rPr>
              <w:t>, so far as possible, in clear language so that the defendant can understand the proceedings</w:t>
            </w:r>
            <w:r w:rsidR="00704CCB">
              <w:rPr>
                <w:rFonts w:ascii="Arial Narrow" w:hAnsi="Arial Narrow"/>
              </w:rPr>
              <w:t xml:space="preserve"> and evidence of witnesses</w:t>
            </w:r>
            <w:r w:rsidR="00877CFE">
              <w:rPr>
                <w:rFonts w:ascii="Arial Narrow" w:hAnsi="Arial Narrow"/>
              </w:rPr>
              <w:t>, and in accordance with</w:t>
            </w:r>
            <w:r w:rsidR="006827F6">
              <w:rPr>
                <w:rFonts w:ascii="Arial Narrow" w:hAnsi="Arial Narrow"/>
              </w:rPr>
              <w:t xml:space="preserve"> relevant</w:t>
            </w:r>
            <w:r w:rsidR="00877CFE">
              <w:rPr>
                <w:rFonts w:ascii="Arial Narrow" w:hAnsi="Arial Narrow"/>
              </w:rPr>
              <w:t xml:space="preserve"> Advocates Gateway Toolkits</w:t>
            </w:r>
            <w:r w:rsidR="00BB16AA">
              <w:t xml:space="preserve"> </w:t>
            </w:r>
            <w:r w:rsidR="00BB16AA" w:rsidRPr="00BB16AA">
              <w:rPr>
                <w:rFonts w:ascii="Arial Narrow" w:hAnsi="Arial Narrow"/>
              </w:rPr>
              <w:t>or the ICCA 20 Principles of Questioning</w:t>
            </w:r>
          </w:p>
          <w:p w:rsidR="009C632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C6329">
              <w:rPr>
                <w:rFonts w:ascii="Arial Narrow" w:hAnsi="Arial Narrow"/>
              </w:rPr>
              <w:t>Other:</w:t>
            </w:r>
            <w:r w:rsidR="00F13A0E">
              <w:rPr>
                <w:rFonts w:ascii="Arial Narrow" w:hAnsi="Arial Narrow"/>
              </w:rPr>
              <w:t xml:space="preserve"> </w:t>
            </w:r>
          </w:p>
        </w:tc>
      </w:tr>
      <w:tr w:rsidR="000D3A63" w:rsidRPr="003311D1" w:rsidTr="004A3E3F">
        <w:trPr>
          <w:trHeight w:val="360"/>
        </w:trPr>
        <w:tc>
          <w:tcPr>
            <w:tcW w:w="3083" w:type="dxa"/>
          </w:tcPr>
          <w:p w:rsidR="000D3A63" w:rsidRDefault="00DA7A13" w:rsidP="00F13A0E">
            <w:pPr>
              <w:spacing w:after="0"/>
              <w:rPr>
                <w:rFonts w:ascii="Arial Narrow" w:hAnsi="Arial Narrow"/>
              </w:rPr>
            </w:pPr>
            <w:r>
              <w:rPr>
                <w:rFonts w:ascii="Arial Narrow" w:hAnsi="Arial Narrow"/>
              </w:rPr>
              <w:lastRenderedPageBreak/>
              <w:t>Measures to assist the defendant to give evidence</w:t>
            </w:r>
          </w:p>
          <w:p w:rsidR="007158B5" w:rsidRDefault="00DA7A13" w:rsidP="00F13A0E">
            <w:pPr>
              <w:spacing w:after="0"/>
              <w:rPr>
                <w:rFonts w:ascii="Arial Narrow" w:hAnsi="Arial Narrow"/>
              </w:rPr>
            </w:pPr>
            <w:r>
              <w:rPr>
                <w:rFonts w:ascii="Arial Narrow" w:hAnsi="Arial Narrow"/>
              </w:rPr>
              <w:t xml:space="preserve">CrimPD V </w:t>
            </w:r>
            <w:r w:rsidR="00DB512F">
              <w:rPr>
                <w:rFonts w:ascii="Arial Narrow" w:hAnsi="Arial Narrow"/>
              </w:rPr>
              <w:t>18</w:t>
            </w:r>
          </w:p>
        </w:tc>
        <w:tc>
          <w:tcPr>
            <w:tcW w:w="7825" w:type="dxa"/>
            <w:shd w:val="clear" w:color="auto" w:fill="F2DBDB"/>
          </w:tcPr>
          <w:p w:rsidR="00DB512F" w:rsidRDefault="008847B1" w:rsidP="00F13A0E">
            <w:pPr>
              <w:spacing w:after="0"/>
              <w:rPr>
                <w:rFonts w:ascii="Arial Narrow" w:hAnsi="Arial Narrow"/>
              </w:rPr>
            </w:pPr>
            <w:r w:rsidRPr="008847B1">
              <w:rPr>
                <w:rFonts w:ascii="Arial Narrow" w:hAnsi="Arial Narrow"/>
              </w:rPr>
              <w:t>If the defendant seeks additional special measures such as the use of live link (with or without pre-trial practice) or screens to give evidence, or to have a supporter (other than an intermediary) in the live-link room or to sit near the defendant during evidence or other special measure then a formal application will be required at Stage 2</w:t>
            </w:r>
          </w:p>
        </w:tc>
      </w:tr>
      <w:tr w:rsidR="00BA5317" w:rsidRPr="003311D1" w:rsidTr="004A3E3F">
        <w:trPr>
          <w:trHeight w:val="360"/>
        </w:trPr>
        <w:tc>
          <w:tcPr>
            <w:tcW w:w="3083" w:type="dxa"/>
          </w:tcPr>
          <w:p w:rsidR="00BA5317" w:rsidRDefault="00BA5317" w:rsidP="00F13A0E">
            <w:pPr>
              <w:spacing w:after="0"/>
              <w:rPr>
                <w:rFonts w:ascii="Arial Narrow" w:hAnsi="Arial Narrow"/>
              </w:rPr>
            </w:pPr>
            <w:r>
              <w:rPr>
                <w:rFonts w:ascii="Arial Narrow" w:hAnsi="Arial Narrow"/>
              </w:rPr>
              <w:t>Has the Judge given an oral judgement on the measures required?</w:t>
            </w:r>
          </w:p>
          <w:p w:rsidR="007158B5" w:rsidRDefault="007158B5" w:rsidP="00F13A0E">
            <w:pPr>
              <w:spacing w:after="0"/>
              <w:rPr>
                <w:rFonts w:ascii="Arial Narrow" w:hAnsi="Arial Narrow"/>
              </w:rPr>
            </w:pPr>
            <w:r>
              <w:rPr>
                <w:rFonts w:ascii="Arial Narrow" w:hAnsi="Arial Narrow"/>
              </w:rPr>
              <w:sym w:font="Wingdings 2" w:char="F052"/>
            </w:r>
          </w:p>
        </w:tc>
        <w:tc>
          <w:tcPr>
            <w:tcW w:w="7825" w:type="dxa"/>
            <w:shd w:val="clear" w:color="auto" w:fill="F2DBDB"/>
          </w:tcPr>
          <w:p w:rsidR="00BA5317"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BA5317">
              <w:rPr>
                <w:rFonts w:ascii="Arial Narrow" w:hAnsi="Arial Narrow"/>
              </w:rPr>
              <w:t>Yes</w:t>
            </w:r>
          </w:p>
          <w:p w:rsidR="00BA5317" w:rsidRPr="003311D1"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BA5317">
              <w:rPr>
                <w:rFonts w:ascii="Arial Narrow" w:hAnsi="Arial Narrow"/>
              </w:rPr>
              <w:t>No</w:t>
            </w:r>
          </w:p>
        </w:tc>
      </w:tr>
    </w:tbl>
    <w:p w:rsidR="00F631B2" w:rsidRDefault="00F631B2" w:rsidP="00F13A0E">
      <w:pPr>
        <w:spacing w:after="0"/>
        <w:rPr>
          <w:rFonts w:ascii="Arial Narrow" w:hAnsi="Arial Narrow"/>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3"/>
        <w:gridCol w:w="7367"/>
      </w:tblGrid>
      <w:tr w:rsidR="00CE7808" w:rsidRPr="00A26D0B" w:rsidTr="000738F5">
        <w:tc>
          <w:tcPr>
            <w:tcW w:w="10910" w:type="dxa"/>
            <w:gridSpan w:val="2"/>
            <w:shd w:val="clear" w:color="auto" w:fill="F2DBDB"/>
          </w:tcPr>
          <w:p w:rsidR="00CE7808" w:rsidRPr="001F5FEA" w:rsidRDefault="00E0434B" w:rsidP="00F13A0E">
            <w:pPr>
              <w:spacing w:after="0"/>
              <w:rPr>
                <w:rFonts w:ascii="Arial Narrow" w:hAnsi="Arial Narrow"/>
                <w:sz w:val="28"/>
              </w:rPr>
            </w:pPr>
            <w:r w:rsidRPr="001F5FEA">
              <w:rPr>
                <w:rFonts w:ascii="Arial Narrow" w:hAnsi="Arial Narrow"/>
                <w:b/>
                <w:sz w:val="28"/>
              </w:rPr>
              <w:t>Pleas</w:t>
            </w:r>
          </w:p>
        </w:tc>
      </w:tr>
      <w:tr w:rsidR="002574E5" w:rsidRPr="00A26D0B" w:rsidTr="000738F5">
        <w:tc>
          <w:tcPr>
            <w:tcW w:w="3543" w:type="dxa"/>
            <w:shd w:val="clear" w:color="auto" w:fill="auto"/>
          </w:tcPr>
          <w:p w:rsidR="002574E5" w:rsidRPr="00A26D0B" w:rsidRDefault="007A5C42" w:rsidP="00F13A0E">
            <w:pPr>
              <w:rPr>
                <w:rFonts w:ascii="Arial Narrow" w:hAnsi="Arial Narrow"/>
              </w:rPr>
            </w:pPr>
            <w:r>
              <w:rPr>
                <w:rFonts w:ascii="Arial Narrow" w:hAnsi="Arial Narrow"/>
              </w:rPr>
              <w:t>Judicial checks and comments</w:t>
            </w:r>
          </w:p>
        </w:tc>
        <w:tc>
          <w:tcPr>
            <w:tcW w:w="7367" w:type="dxa"/>
          </w:tcPr>
          <w:p w:rsidR="002574E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A36B9D" w:rsidRPr="00A36B9D">
              <w:rPr>
                <w:rFonts w:ascii="Arial Narrow" w:hAnsi="Arial Narrow"/>
              </w:rPr>
              <w:t>Confirmed which version of indictment being pursued if more than one</w:t>
            </w:r>
          </w:p>
          <w:p w:rsidR="00A36B9D"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A36B9D">
              <w:rPr>
                <w:rFonts w:ascii="Arial Narrow" w:hAnsi="Arial Narrow"/>
              </w:rPr>
              <w:t>Confirmed with prosecutor that indictment properly sets out the offences (CrimPR 3.24)</w:t>
            </w:r>
          </w:p>
          <w:p w:rsidR="002574E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2574E5">
              <w:rPr>
                <w:rFonts w:ascii="Arial Narrow" w:hAnsi="Arial Narrow"/>
              </w:rPr>
              <w:t>C</w:t>
            </w:r>
            <w:r w:rsidR="006B0512">
              <w:rPr>
                <w:rFonts w:ascii="Arial Narrow" w:hAnsi="Arial Narrow"/>
              </w:rPr>
              <w:t xml:space="preserve">onfirmed that defence </w:t>
            </w:r>
            <w:r w:rsidR="00514B02" w:rsidRPr="00514B02">
              <w:rPr>
                <w:rFonts w:ascii="Arial Narrow" w:hAnsi="Arial Narrow"/>
              </w:rPr>
              <w:t xml:space="preserve">advocate has explained the allegation(s) and has given </w:t>
            </w:r>
            <w:r w:rsidR="006B0512">
              <w:rPr>
                <w:rFonts w:ascii="Arial Narrow" w:hAnsi="Arial Narrow"/>
              </w:rPr>
              <w:t>advice on credit for plea</w:t>
            </w:r>
          </w:p>
          <w:p w:rsidR="002574E5"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514B02" w:rsidRPr="00514B02">
              <w:rPr>
                <w:rFonts w:ascii="Arial Narrow" w:hAnsi="Arial Narrow"/>
              </w:rPr>
              <w:t xml:space="preserve">Judge explained the allegation(s) and </w:t>
            </w:r>
            <w:r w:rsidR="00514B02">
              <w:rPr>
                <w:rFonts w:ascii="Arial Narrow" w:hAnsi="Arial Narrow"/>
              </w:rPr>
              <w:t xml:space="preserve">gave </w:t>
            </w:r>
            <w:r w:rsidR="002574E5">
              <w:rPr>
                <w:rFonts w:ascii="Arial Narrow" w:hAnsi="Arial Narrow"/>
              </w:rPr>
              <w:t>warning to defendant</w:t>
            </w:r>
            <w:r w:rsidR="006B0512">
              <w:rPr>
                <w:rFonts w:ascii="Arial Narrow" w:hAnsi="Arial Narrow"/>
              </w:rPr>
              <w:t xml:space="preserve"> on credit for plea</w:t>
            </w:r>
          </w:p>
          <w:p w:rsidR="002574E5" w:rsidRPr="00A26D0B" w:rsidRDefault="00072275" w:rsidP="00F13A0E">
            <w:pPr>
              <w:spacing w:after="0"/>
              <w:rPr>
                <w:rFonts w:ascii="Arial Narrow" w:hAnsi="Arial Narrow"/>
              </w:rPr>
            </w:pPr>
            <w:r>
              <w:rPr>
                <w:rFonts w:ascii="Arial Narrow" w:hAnsi="Arial Narrow"/>
              </w:rPr>
              <w:t>Comment:</w:t>
            </w:r>
            <w:r w:rsidR="00F13A0E">
              <w:rPr>
                <w:rFonts w:ascii="Arial Narrow" w:hAnsi="Arial Narrow"/>
              </w:rPr>
              <w:t xml:space="preserve"> </w:t>
            </w:r>
          </w:p>
        </w:tc>
      </w:tr>
      <w:tr w:rsidR="002574E5" w:rsidRPr="00A26D0B" w:rsidTr="000738F5">
        <w:tc>
          <w:tcPr>
            <w:tcW w:w="3543" w:type="dxa"/>
            <w:shd w:val="clear" w:color="auto" w:fill="auto"/>
          </w:tcPr>
          <w:p w:rsidR="002574E5" w:rsidRPr="00A26D0B" w:rsidRDefault="002574E5" w:rsidP="00F13A0E">
            <w:pPr>
              <w:rPr>
                <w:rFonts w:ascii="Arial Narrow" w:hAnsi="Arial Narrow"/>
              </w:rPr>
            </w:pPr>
            <w:r w:rsidRPr="00A26D0B">
              <w:rPr>
                <w:rFonts w:ascii="Arial Narrow" w:hAnsi="Arial Narrow"/>
              </w:rPr>
              <w:t>Pleas entered at PTPH</w:t>
            </w:r>
            <w:r w:rsidR="00735DD9">
              <w:rPr>
                <w:rFonts w:ascii="Arial Narrow" w:hAnsi="Arial Narrow"/>
              </w:rPr>
              <w:t xml:space="preserve"> or reason if not arraigned</w:t>
            </w:r>
          </w:p>
        </w:tc>
        <w:tc>
          <w:tcPr>
            <w:tcW w:w="7367" w:type="dxa"/>
          </w:tcPr>
          <w:p w:rsidR="002574E5" w:rsidRPr="00A26D0B" w:rsidRDefault="002574E5" w:rsidP="00F13A0E">
            <w:pPr>
              <w:spacing w:after="0"/>
              <w:rPr>
                <w:rFonts w:ascii="Arial Narrow" w:hAnsi="Arial Narrow"/>
              </w:rPr>
            </w:pPr>
          </w:p>
          <w:p w:rsidR="002574E5" w:rsidRPr="00A26D0B" w:rsidRDefault="002574E5" w:rsidP="00F13A0E">
            <w:pPr>
              <w:spacing w:after="0"/>
              <w:rPr>
                <w:rFonts w:ascii="Arial Narrow" w:hAnsi="Arial Narrow"/>
              </w:rPr>
            </w:pPr>
          </w:p>
          <w:p w:rsidR="002574E5" w:rsidRPr="00A26D0B" w:rsidRDefault="002574E5" w:rsidP="00F13A0E">
            <w:pPr>
              <w:spacing w:after="0"/>
              <w:rPr>
                <w:rFonts w:ascii="Arial Narrow" w:hAnsi="Arial Narrow"/>
              </w:rPr>
            </w:pPr>
          </w:p>
        </w:tc>
      </w:tr>
    </w:tbl>
    <w:p w:rsidR="00CE7808" w:rsidRDefault="00CE7808" w:rsidP="00F13A0E">
      <w:pPr>
        <w:spacing w:after="0"/>
        <w:rPr>
          <w:rFonts w:ascii="Arial Narrow" w:hAnsi="Arial Narrow"/>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2123"/>
        <w:gridCol w:w="1843"/>
        <w:gridCol w:w="3118"/>
        <w:gridCol w:w="2835"/>
      </w:tblGrid>
      <w:tr w:rsidR="00735DD9" w:rsidRPr="003311D1" w:rsidTr="00735DD9">
        <w:tc>
          <w:tcPr>
            <w:tcW w:w="10907" w:type="dxa"/>
            <w:gridSpan w:val="5"/>
            <w:shd w:val="clear" w:color="auto" w:fill="F2DBDB"/>
          </w:tcPr>
          <w:p w:rsidR="00735DD9" w:rsidRPr="003311D1" w:rsidRDefault="00735DD9" w:rsidP="00F13A0E">
            <w:pPr>
              <w:spacing w:after="0"/>
              <w:rPr>
                <w:rFonts w:ascii="Arial Narrow" w:hAnsi="Arial Narrow"/>
              </w:rPr>
            </w:pPr>
            <w:r w:rsidRPr="001F5FEA">
              <w:rPr>
                <w:rFonts w:ascii="Arial Narrow" w:hAnsi="Arial Narrow"/>
                <w:b/>
                <w:sz w:val="28"/>
              </w:rPr>
              <w:t>Trial</w:t>
            </w:r>
          </w:p>
        </w:tc>
      </w:tr>
      <w:tr w:rsidR="00735DD9" w:rsidRPr="003311D1" w:rsidTr="00F13A0E">
        <w:tc>
          <w:tcPr>
            <w:tcW w:w="988" w:type="dxa"/>
          </w:tcPr>
          <w:p w:rsidR="00735DD9" w:rsidRPr="00735DD9" w:rsidRDefault="00072275" w:rsidP="00F13A0E">
            <w:pPr>
              <w:spacing w:after="0"/>
              <w:rPr>
                <w:rFonts w:ascii="Arial Narrow" w:hAnsi="Arial Narrow"/>
                <w:i/>
              </w:rPr>
            </w:pPr>
            <w:r>
              <w:rPr>
                <w:rFonts w:ascii="Arial Narrow" w:hAnsi="Arial Narrow"/>
                <w:i/>
              </w:rPr>
              <w:t>Date</w:t>
            </w:r>
          </w:p>
        </w:tc>
        <w:tc>
          <w:tcPr>
            <w:tcW w:w="2123" w:type="dxa"/>
          </w:tcPr>
          <w:p w:rsidR="00735DD9" w:rsidRPr="00735DD9" w:rsidRDefault="00735DD9" w:rsidP="00F13A0E">
            <w:pPr>
              <w:spacing w:after="0"/>
              <w:rPr>
                <w:rFonts w:ascii="Arial Narrow" w:hAnsi="Arial Narrow"/>
                <w:i/>
              </w:rPr>
            </w:pPr>
            <w:r w:rsidRPr="00735DD9">
              <w:rPr>
                <w:rFonts w:ascii="Arial Narrow" w:hAnsi="Arial Narrow"/>
                <w:i/>
              </w:rPr>
              <w:t>List</w:t>
            </w:r>
            <w:r w:rsidR="00072275">
              <w:rPr>
                <w:rFonts w:ascii="Arial Narrow" w:hAnsi="Arial Narrow"/>
                <w:i/>
              </w:rPr>
              <w:t>ing</w:t>
            </w:r>
          </w:p>
        </w:tc>
        <w:tc>
          <w:tcPr>
            <w:tcW w:w="1843" w:type="dxa"/>
          </w:tcPr>
          <w:p w:rsidR="00735DD9" w:rsidRPr="003311D1" w:rsidRDefault="00735DD9" w:rsidP="00F13A0E">
            <w:pPr>
              <w:spacing w:after="0"/>
              <w:rPr>
                <w:rFonts w:ascii="Arial Narrow" w:hAnsi="Arial Narrow"/>
              </w:rPr>
            </w:pPr>
            <w:r w:rsidRPr="003311D1">
              <w:rPr>
                <w:rFonts w:ascii="Arial Narrow" w:hAnsi="Arial Narrow"/>
              </w:rPr>
              <w:sym w:font="Wingdings" w:char="F0B8"/>
            </w:r>
            <w:r w:rsidRPr="003311D1">
              <w:rPr>
                <w:rFonts w:ascii="Arial Narrow" w:hAnsi="Arial Narrow"/>
              </w:rPr>
              <w:t xml:space="preserve"> </w:t>
            </w:r>
            <w:r w:rsidRPr="003311D1">
              <w:rPr>
                <w:rFonts w:ascii="Arial Narrow" w:hAnsi="Arial Narrow"/>
                <w:i/>
              </w:rPr>
              <w:t>Time Estimate</w:t>
            </w:r>
          </w:p>
        </w:tc>
        <w:tc>
          <w:tcPr>
            <w:tcW w:w="3118" w:type="dxa"/>
          </w:tcPr>
          <w:p w:rsidR="00735DD9" w:rsidRPr="003311D1" w:rsidRDefault="00735DD9" w:rsidP="00F13A0E">
            <w:pPr>
              <w:spacing w:after="0"/>
              <w:rPr>
                <w:rFonts w:ascii="Arial Narrow" w:hAnsi="Arial Narrow"/>
              </w:rPr>
            </w:pPr>
            <w:r w:rsidRPr="003311D1">
              <w:rPr>
                <w:rFonts w:ascii="Arial Narrow" w:hAnsi="Arial Narrow"/>
              </w:rPr>
              <w:sym w:font="Wingdings 2" w:char="F052"/>
            </w:r>
            <w:r>
              <w:rPr>
                <w:rFonts w:ascii="Arial Narrow" w:hAnsi="Arial Narrow"/>
              </w:rPr>
              <w:t xml:space="preserve"> </w:t>
            </w:r>
            <w:r w:rsidR="00072275">
              <w:rPr>
                <w:rFonts w:ascii="Arial Narrow" w:hAnsi="Arial Narrow"/>
                <w:i/>
              </w:rPr>
              <w:t>Facilities required</w:t>
            </w:r>
          </w:p>
        </w:tc>
        <w:tc>
          <w:tcPr>
            <w:tcW w:w="2835" w:type="dxa"/>
            <w:tcBorders>
              <w:bottom w:val="single" w:sz="4" w:space="0" w:color="000000"/>
            </w:tcBorders>
          </w:tcPr>
          <w:p w:rsidR="00735DD9" w:rsidRPr="003311D1" w:rsidRDefault="00072275" w:rsidP="00F13A0E">
            <w:pPr>
              <w:spacing w:after="0"/>
              <w:rPr>
                <w:rFonts w:ascii="Arial Narrow" w:hAnsi="Arial Narrow"/>
              </w:rPr>
            </w:pPr>
            <w:r>
              <w:rPr>
                <w:rFonts w:ascii="Arial Narrow" w:hAnsi="Arial Narrow"/>
              </w:rPr>
              <w:t>Directions</w:t>
            </w:r>
          </w:p>
        </w:tc>
      </w:tr>
      <w:tr w:rsidR="00735DD9" w:rsidRPr="003311D1" w:rsidTr="00F13A0E">
        <w:tc>
          <w:tcPr>
            <w:tcW w:w="988" w:type="dxa"/>
          </w:tcPr>
          <w:p w:rsidR="00735DD9" w:rsidRPr="00D6264B" w:rsidRDefault="00735DD9" w:rsidP="00F13A0E">
            <w:pPr>
              <w:spacing w:after="0"/>
              <w:rPr>
                <w:rFonts w:ascii="Arial Narrow" w:hAnsi="Arial Narrow"/>
                <w:b/>
              </w:rPr>
            </w:pPr>
          </w:p>
        </w:tc>
        <w:tc>
          <w:tcPr>
            <w:tcW w:w="2123" w:type="dxa"/>
          </w:tcPr>
          <w:p w:rsidR="00735DD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3311D1">
              <w:rPr>
                <w:rFonts w:ascii="Arial Narrow" w:hAnsi="Arial Narrow"/>
              </w:rPr>
              <w:t>Fixture</w:t>
            </w:r>
          </w:p>
          <w:p w:rsidR="00735DD9" w:rsidRPr="003311D1"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Pr>
                <w:rFonts w:ascii="Arial Narrow" w:hAnsi="Arial Narrow"/>
              </w:rPr>
              <w:t>Backer</w:t>
            </w:r>
          </w:p>
          <w:p w:rsidR="00735DD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3311D1">
              <w:rPr>
                <w:rFonts w:ascii="Arial Narrow" w:hAnsi="Arial Narrow"/>
              </w:rPr>
              <w:t>Fixed Floater</w:t>
            </w:r>
          </w:p>
          <w:p w:rsidR="00735DD9" w:rsidRPr="003311D1"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Pr>
                <w:rFonts w:ascii="Arial Narrow" w:hAnsi="Arial Narrow"/>
              </w:rPr>
              <w:t>Priority</w:t>
            </w:r>
            <w:r w:rsidR="00735DD9" w:rsidRPr="003311D1">
              <w:rPr>
                <w:rFonts w:ascii="Arial Narrow" w:hAnsi="Arial Narrow"/>
              </w:rPr>
              <w:t xml:space="preserve"> Floater</w:t>
            </w:r>
          </w:p>
          <w:p w:rsidR="00735DD9" w:rsidRPr="003311D1" w:rsidRDefault="00B9474C" w:rsidP="00F13A0E">
            <w:pPr>
              <w:spacing w:after="0"/>
              <w:rPr>
                <w:rFonts w:ascii="Arial Narrow" w:hAnsi="Arial Narrow"/>
              </w:rPr>
            </w:pPr>
            <w:r>
              <w:rPr>
                <w:rFonts w:ascii="Arial Narrow" w:hAnsi="Arial Narrow"/>
              </w:rPr>
              <w:lastRenderedPageBreak/>
              <w:sym w:font="Wingdings" w:char="F0A8"/>
            </w:r>
            <w:r>
              <w:rPr>
                <w:rFonts w:ascii="Arial Narrow" w:hAnsi="Arial Narrow"/>
              </w:rPr>
              <w:t xml:space="preserve"> </w:t>
            </w:r>
            <w:r w:rsidR="00735DD9" w:rsidRPr="003311D1">
              <w:rPr>
                <w:rFonts w:ascii="Arial Narrow" w:hAnsi="Arial Narrow"/>
              </w:rPr>
              <w:t>Warned List commencing.</w:t>
            </w:r>
          </w:p>
        </w:tc>
        <w:tc>
          <w:tcPr>
            <w:tcW w:w="1843" w:type="dxa"/>
          </w:tcPr>
          <w:p w:rsidR="00256FDA" w:rsidRDefault="00256FDA" w:rsidP="00256FDA">
            <w:pPr>
              <w:spacing w:after="0"/>
              <w:jc w:val="right"/>
              <w:rPr>
                <w:rFonts w:ascii="Arial Narrow" w:hAnsi="Arial Narrow"/>
              </w:rPr>
            </w:pPr>
            <w:r>
              <w:rPr>
                <w:rFonts w:ascii="Arial Narrow" w:hAnsi="Arial Narrow"/>
              </w:rPr>
              <w:lastRenderedPageBreak/>
              <w:t>days</w:t>
            </w:r>
          </w:p>
          <w:p w:rsidR="00256FDA" w:rsidRDefault="00256FDA" w:rsidP="00256FDA">
            <w:pPr>
              <w:spacing w:after="0"/>
              <w:jc w:val="right"/>
              <w:rPr>
                <w:rFonts w:ascii="Arial Narrow" w:hAnsi="Arial Narrow"/>
              </w:rPr>
            </w:pPr>
          </w:p>
          <w:p w:rsidR="00F13A0E" w:rsidRPr="003311D1" w:rsidRDefault="00256FDA" w:rsidP="00256FDA">
            <w:pPr>
              <w:spacing w:after="0"/>
              <w:jc w:val="right"/>
              <w:rPr>
                <w:rFonts w:ascii="Arial Narrow" w:hAnsi="Arial Narrow"/>
              </w:rPr>
            </w:pPr>
            <w:r>
              <w:rPr>
                <w:rFonts w:ascii="Arial Narrow" w:hAnsi="Arial Narrow"/>
              </w:rPr>
              <w:t>weeks</w:t>
            </w:r>
            <w:r w:rsidR="00735DD9" w:rsidRPr="003311D1">
              <w:rPr>
                <w:rFonts w:ascii="Arial Narrow" w:hAnsi="Arial Narrow"/>
              </w:rPr>
              <w:t xml:space="preserve">              </w:t>
            </w:r>
          </w:p>
          <w:p w:rsidR="00735DD9" w:rsidRPr="003311D1" w:rsidRDefault="00735DD9" w:rsidP="00F13A0E">
            <w:pPr>
              <w:spacing w:after="0"/>
              <w:rPr>
                <w:rFonts w:ascii="Arial Narrow" w:hAnsi="Arial Narrow"/>
              </w:rPr>
            </w:pPr>
          </w:p>
        </w:tc>
        <w:tc>
          <w:tcPr>
            <w:tcW w:w="3118" w:type="dxa"/>
          </w:tcPr>
          <w:p w:rsidR="00735DD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Pr>
                <w:rFonts w:ascii="Arial Narrow" w:hAnsi="Arial Narrow"/>
              </w:rPr>
              <w:t>Live Link</w:t>
            </w:r>
          </w:p>
          <w:p w:rsidR="00735DD9" w:rsidRPr="003311D1"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3311D1">
              <w:rPr>
                <w:rFonts w:ascii="Arial Narrow" w:hAnsi="Arial Narrow"/>
              </w:rPr>
              <w:t>Satellite</w:t>
            </w:r>
            <w:r w:rsidR="00735DD9">
              <w:rPr>
                <w:rFonts w:ascii="Arial Narrow" w:hAnsi="Arial Narrow"/>
              </w:rPr>
              <w:t xml:space="preserve"> or UKLINK </w:t>
            </w:r>
            <w:r w:rsidR="00735DD9" w:rsidRPr="003311D1">
              <w:rPr>
                <w:rFonts w:ascii="Arial Narrow" w:hAnsi="Arial Narrow"/>
              </w:rPr>
              <w:t>from:</w:t>
            </w:r>
            <w:r w:rsidR="00F13A0E">
              <w:rPr>
                <w:rFonts w:ascii="Arial Narrow" w:hAnsi="Arial Narrow"/>
              </w:rPr>
              <w:t xml:space="preserve"> </w:t>
            </w:r>
          </w:p>
          <w:p w:rsidR="00735DD9" w:rsidRDefault="00B9474C"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F13A0E">
              <w:rPr>
                <w:rFonts w:ascii="Arial Narrow" w:hAnsi="Arial Narrow"/>
              </w:rPr>
              <w:t>I</w:t>
            </w:r>
            <w:r w:rsidR="00735DD9">
              <w:rPr>
                <w:rFonts w:ascii="Arial Narrow" w:hAnsi="Arial Narrow"/>
              </w:rPr>
              <w:t>nterpreter for d</w:t>
            </w:r>
            <w:r w:rsidR="00735DD9" w:rsidRPr="003311D1">
              <w:rPr>
                <w:rFonts w:ascii="Arial Narrow" w:hAnsi="Arial Narrow"/>
              </w:rPr>
              <w:t>efendant</w:t>
            </w:r>
            <w:r w:rsidR="00735DD9">
              <w:rPr>
                <w:rFonts w:ascii="Arial Narrow" w:hAnsi="Arial Narrow"/>
              </w:rPr>
              <w:t>(s)</w:t>
            </w:r>
          </w:p>
          <w:p w:rsidR="00735DD9" w:rsidRPr="003311D1" w:rsidRDefault="00F13A0E" w:rsidP="00F13A0E">
            <w:pPr>
              <w:spacing w:after="0"/>
              <w:rPr>
                <w:rFonts w:ascii="Arial Narrow" w:hAnsi="Arial Narrow"/>
              </w:rPr>
            </w:pPr>
            <w:r>
              <w:rPr>
                <w:rFonts w:ascii="Arial Narrow" w:hAnsi="Arial Narrow"/>
              </w:rPr>
              <w:t xml:space="preserve"> (language): </w:t>
            </w:r>
            <w:r w:rsidR="00735DD9" w:rsidRPr="003311D1">
              <w:rPr>
                <w:rFonts w:ascii="Arial Narrow" w:hAnsi="Arial Narrow"/>
              </w:rPr>
              <w:t xml:space="preserve">               </w:t>
            </w:r>
          </w:p>
        </w:tc>
        <w:tc>
          <w:tcPr>
            <w:tcW w:w="2835" w:type="dxa"/>
            <w:tcBorders>
              <w:bottom w:val="single" w:sz="4" w:space="0" w:color="000000"/>
            </w:tcBorders>
          </w:tcPr>
          <w:p w:rsidR="00735DD9" w:rsidRPr="003311D1" w:rsidRDefault="00735DD9" w:rsidP="00F13A0E">
            <w:pPr>
              <w:spacing w:after="0"/>
              <w:rPr>
                <w:rFonts w:ascii="Arial Narrow" w:hAnsi="Arial Narrow"/>
              </w:rPr>
            </w:pPr>
          </w:p>
        </w:tc>
      </w:tr>
      <w:tr w:rsidR="00735DD9" w:rsidRPr="003311D1" w:rsidTr="00735DD9">
        <w:tc>
          <w:tcPr>
            <w:tcW w:w="4954" w:type="dxa"/>
            <w:gridSpan w:val="3"/>
          </w:tcPr>
          <w:p w:rsidR="00735DD9" w:rsidRDefault="00735DD9" w:rsidP="00F13A0E">
            <w:pPr>
              <w:spacing w:after="0"/>
              <w:rPr>
                <w:rFonts w:ascii="Arial Narrow" w:hAnsi="Arial Narrow"/>
              </w:rPr>
            </w:pPr>
            <w:r w:rsidRPr="00B44227">
              <w:rPr>
                <w:rFonts w:ascii="Arial Narrow" w:hAnsi="Arial Narrow"/>
              </w:rPr>
              <w:t xml:space="preserve">Certificates of Readiness to be filed by all parties </w:t>
            </w:r>
          </w:p>
          <w:p w:rsidR="00735DD9" w:rsidRPr="00B44227" w:rsidRDefault="00735DD9" w:rsidP="00F13A0E">
            <w:pPr>
              <w:spacing w:after="0"/>
              <w:rPr>
                <w:rFonts w:ascii="Arial Narrow" w:hAnsi="Arial Narrow"/>
              </w:rPr>
            </w:pPr>
            <w:r w:rsidRPr="00B44227">
              <w:rPr>
                <w:rFonts w:ascii="Arial Narrow" w:hAnsi="Arial Narrow"/>
              </w:rPr>
              <w:t>(</w:t>
            </w:r>
            <w:r>
              <w:rPr>
                <w:rFonts w:ascii="Arial Narrow" w:hAnsi="Arial Narrow"/>
              </w:rPr>
              <w:t>If no date is inserted then to be 28 days before tria</w:t>
            </w:r>
            <w:r w:rsidRPr="00B44227">
              <w:rPr>
                <w:rFonts w:ascii="Arial Narrow" w:hAnsi="Arial Narrow"/>
              </w:rPr>
              <w:t>l date)</w:t>
            </w:r>
          </w:p>
        </w:tc>
        <w:tc>
          <w:tcPr>
            <w:tcW w:w="5953" w:type="dxa"/>
            <w:gridSpan w:val="2"/>
          </w:tcPr>
          <w:p w:rsidR="00735DD9" w:rsidRPr="003311D1" w:rsidRDefault="00735DD9" w:rsidP="00F13A0E">
            <w:pPr>
              <w:spacing w:after="0"/>
              <w:rPr>
                <w:rFonts w:ascii="Arial Narrow" w:hAnsi="Arial Narrow"/>
              </w:rPr>
            </w:pPr>
          </w:p>
        </w:tc>
      </w:tr>
      <w:tr w:rsidR="00735DD9" w:rsidRPr="003311D1" w:rsidTr="00735DD9">
        <w:tc>
          <w:tcPr>
            <w:tcW w:w="4954" w:type="dxa"/>
            <w:gridSpan w:val="3"/>
          </w:tcPr>
          <w:p w:rsidR="00735DD9" w:rsidRPr="00B44227" w:rsidRDefault="00D80731" w:rsidP="00F13A0E">
            <w:pPr>
              <w:spacing w:after="0"/>
              <w:rPr>
                <w:rFonts w:ascii="Arial Narrow" w:hAnsi="Arial Narrow"/>
              </w:rPr>
            </w:pPr>
            <w:r w:rsidRPr="00D80731">
              <w:rPr>
                <w:rFonts w:ascii="Arial Narrow" w:hAnsi="Arial Narrow"/>
              </w:rPr>
              <w:t>Orders made in respect of defendant(s) or charge(s) where there has been a guilty plea, but where a trial is still required (e.g. as to timing of or arrangements for sentence of co-defendants)</w:t>
            </w:r>
          </w:p>
        </w:tc>
        <w:tc>
          <w:tcPr>
            <w:tcW w:w="5953" w:type="dxa"/>
            <w:gridSpan w:val="2"/>
          </w:tcPr>
          <w:p w:rsidR="00735DD9" w:rsidRPr="00B44227" w:rsidRDefault="00735DD9" w:rsidP="00F13A0E">
            <w:pPr>
              <w:spacing w:after="0"/>
              <w:rPr>
                <w:rFonts w:ascii="Arial Narrow" w:hAnsi="Arial Narrow"/>
              </w:rPr>
            </w:pPr>
          </w:p>
        </w:tc>
      </w:tr>
    </w:tbl>
    <w:p w:rsidR="00E2751D" w:rsidRDefault="00E2751D" w:rsidP="00F13A0E">
      <w:pPr>
        <w:spacing w:after="160" w:line="259" w:lineRule="auto"/>
        <w:rPr>
          <w:rFonts w:ascii="Arial Narrow" w:hAnsi="Arial Narrow"/>
        </w:rPr>
      </w:pPr>
    </w:p>
    <w:tbl>
      <w:tblPr>
        <w:tblW w:w="10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0"/>
        <w:gridCol w:w="1134"/>
        <w:gridCol w:w="2665"/>
        <w:gridCol w:w="1871"/>
        <w:gridCol w:w="21"/>
      </w:tblGrid>
      <w:tr w:rsidR="00CE7808" w:rsidRPr="00231CCC" w:rsidTr="00F631B2">
        <w:tc>
          <w:tcPr>
            <w:tcW w:w="9039" w:type="dxa"/>
            <w:gridSpan w:val="3"/>
            <w:shd w:val="clear" w:color="auto" w:fill="F2DBDB"/>
          </w:tcPr>
          <w:p w:rsidR="00CE7808" w:rsidRDefault="009846E0" w:rsidP="00F13A0E">
            <w:pPr>
              <w:spacing w:after="0"/>
              <w:rPr>
                <w:rFonts w:ascii="Arial Narrow" w:hAnsi="Arial Narrow"/>
                <w:b/>
                <w:sz w:val="28"/>
              </w:rPr>
            </w:pPr>
            <w:r>
              <w:rPr>
                <w:rFonts w:ascii="Arial Narrow" w:hAnsi="Arial Narrow"/>
                <w:b/>
                <w:sz w:val="28"/>
              </w:rPr>
              <w:t>Stage 1 - U</w:t>
            </w:r>
            <w:r w:rsidRPr="00231CCC">
              <w:rPr>
                <w:rFonts w:ascii="Arial Narrow" w:hAnsi="Arial Narrow"/>
                <w:b/>
                <w:sz w:val="28"/>
              </w:rPr>
              <w:t>nless individual dates are provided the prosecution shall serve the following by</w:t>
            </w:r>
            <w:r w:rsidR="00CE7808" w:rsidRPr="00231CCC">
              <w:rPr>
                <w:rFonts w:ascii="Arial Narrow" w:hAnsi="Arial Narrow"/>
                <w:b/>
                <w:sz w:val="28"/>
              </w:rPr>
              <w:t>:</w:t>
            </w:r>
          </w:p>
          <w:p w:rsidR="00CE7808" w:rsidRPr="00231CCC" w:rsidRDefault="00CE7808" w:rsidP="00F13A0E">
            <w:pPr>
              <w:spacing w:after="0"/>
              <w:rPr>
                <w:rFonts w:ascii="Arial Narrow" w:hAnsi="Arial Narrow"/>
              </w:rPr>
            </w:pPr>
            <w:r w:rsidRPr="00231CCC">
              <w:rPr>
                <w:rFonts w:ascii="Arial Narrow" w:hAnsi="Arial Narrow"/>
              </w:rPr>
              <w:t>Ordinarily 50</w:t>
            </w:r>
            <w:r>
              <w:rPr>
                <w:rFonts w:ascii="Arial Narrow" w:hAnsi="Arial Narrow"/>
              </w:rPr>
              <w:t xml:space="preserve"> days</w:t>
            </w:r>
            <w:r w:rsidRPr="00231CCC">
              <w:rPr>
                <w:rFonts w:ascii="Arial Narrow" w:hAnsi="Arial Narrow"/>
              </w:rPr>
              <w:t xml:space="preserve"> (custody cases) or 70 </w:t>
            </w:r>
            <w:r>
              <w:rPr>
                <w:rFonts w:ascii="Arial Narrow" w:hAnsi="Arial Narrow"/>
              </w:rPr>
              <w:t xml:space="preserve">days </w:t>
            </w:r>
            <w:r w:rsidRPr="00231CCC">
              <w:rPr>
                <w:rFonts w:ascii="Arial Narrow" w:hAnsi="Arial Narrow"/>
              </w:rPr>
              <w:t>(bail cases) after sending.</w:t>
            </w:r>
          </w:p>
        </w:tc>
        <w:tc>
          <w:tcPr>
            <w:tcW w:w="1892" w:type="dxa"/>
            <w:gridSpan w:val="2"/>
            <w:shd w:val="clear" w:color="auto" w:fill="F2DBDB"/>
          </w:tcPr>
          <w:p w:rsidR="00C20AB7" w:rsidRDefault="00CE7808" w:rsidP="00F13A0E">
            <w:pPr>
              <w:spacing w:after="0"/>
              <w:rPr>
                <w:rFonts w:ascii="Arial Narrow" w:hAnsi="Arial Narrow"/>
                <w:b/>
                <w:sz w:val="28"/>
              </w:rPr>
            </w:pPr>
            <w:r w:rsidRPr="00C20AB7">
              <w:rPr>
                <w:rFonts w:ascii="Arial Narrow" w:hAnsi="Arial Narrow"/>
                <w:b/>
                <w:sz w:val="28"/>
              </w:rPr>
              <w:t>Date:</w:t>
            </w:r>
          </w:p>
          <w:p w:rsidR="00CE7808" w:rsidRPr="00C20AB7" w:rsidRDefault="00CE7808" w:rsidP="00F13A0E">
            <w:pPr>
              <w:spacing w:after="0"/>
              <w:rPr>
                <w:rFonts w:ascii="Arial Narrow" w:hAnsi="Arial Narrow"/>
                <w:b/>
                <w:sz w:val="28"/>
              </w:rPr>
            </w:pPr>
          </w:p>
        </w:tc>
      </w:tr>
      <w:tr w:rsidR="00544A29" w:rsidRPr="007A6AE0" w:rsidTr="007441ED">
        <w:tc>
          <w:tcPr>
            <w:tcW w:w="5240" w:type="dxa"/>
            <w:vAlign w:val="center"/>
          </w:tcPr>
          <w:p w:rsidR="00544A29" w:rsidRPr="007A6AE0" w:rsidRDefault="009846E0" w:rsidP="00F13A0E">
            <w:pPr>
              <w:spacing w:after="0"/>
              <w:rPr>
                <w:rFonts w:ascii="Arial Narrow" w:hAnsi="Arial Narrow"/>
                <w:i/>
              </w:rPr>
            </w:pPr>
            <w:r>
              <w:rPr>
                <w:rFonts w:ascii="Arial Narrow" w:hAnsi="Arial Narrow"/>
                <w:i/>
              </w:rPr>
              <w:t>Item</w:t>
            </w:r>
          </w:p>
        </w:tc>
        <w:tc>
          <w:tcPr>
            <w:tcW w:w="1134" w:type="dxa"/>
            <w:vAlign w:val="center"/>
          </w:tcPr>
          <w:p w:rsidR="00544A29" w:rsidRPr="007A6AE0" w:rsidRDefault="004E0B7E" w:rsidP="00F13A0E">
            <w:pPr>
              <w:spacing w:after="0"/>
              <w:rPr>
                <w:rFonts w:ascii="Arial Narrow" w:hAnsi="Arial Narrow"/>
                <w:i/>
              </w:rPr>
            </w:pPr>
            <w:r>
              <w:rPr>
                <w:rFonts w:ascii="Arial Narrow" w:hAnsi="Arial Narrow"/>
                <w:i/>
              </w:rPr>
              <w:t>Date</w:t>
            </w:r>
          </w:p>
        </w:tc>
        <w:tc>
          <w:tcPr>
            <w:tcW w:w="4557" w:type="dxa"/>
            <w:gridSpan w:val="3"/>
            <w:vAlign w:val="center"/>
          </w:tcPr>
          <w:p w:rsidR="00544A29" w:rsidRPr="007A6AE0" w:rsidRDefault="00544A29" w:rsidP="00F13A0E">
            <w:pPr>
              <w:spacing w:after="0"/>
              <w:rPr>
                <w:rFonts w:ascii="Arial Narrow" w:hAnsi="Arial Narrow"/>
                <w:i/>
              </w:rPr>
            </w:pPr>
            <w:r w:rsidRPr="007A6AE0">
              <w:rPr>
                <w:rFonts w:ascii="Arial Narrow" w:hAnsi="Arial Narrow"/>
                <w:i/>
              </w:rPr>
              <w:t>Additional requirements/particulars/directions if any</w:t>
            </w:r>
          </w:p>
        </w:tc>
      </w:tr>
      <w:tr w:rsidR="007441ED" w:rsidRPr="0040149A" w:rsidTr="007441ED">
        <w:trPr>
          <w:gridAfter w:val="1"/>
          <w:wAfter w:w="21" w:type="dxa"/>
        </w:trPr>
        <w:tc>
          <w:tcPr>
            <w:tcW w:w="5240" w:type="dxa"/>
          </w:tcPr>
          <w:p w:rsidR="007441ED" w:rsidRPr="0040149A" w:rsidRDefault="007441ED" w:rsidP="00F13A0E">
            <w:pPr>
              <w:spacing w:after="0"/>
              <w:rPr>
                <w:rFonts w:ascii="Arial Narrow" w:hAnsi="Arial Narrow"/>
              </w:rPr>
            </w:pPr>
            <w:r>
              <w:rPr>
                <w:rFonts w:ascii="Arial Narrow" w:hAnsi="Arial Narrow"/>
              </w:rPr>
              <w:t>Service of prosecution case to i</w:t>
            </w:r>
            <w:r w:rsidRPr="003E7B45">
              <w:rPr>
                <w:rFonts w:ascii="Arial Narrow" w:hAnsi="Arial Narrow"/>
              </w:rPr>
              <w:t>nclude making available</w:t>
            </w:r>
            <w:r w:rsidR="0080149C">
              <w:rPr>
                <w:rFonts w:ascii="Arial Narrow" w:hAnsi="Arial Narrow"/>
              </w:rPr>
              <w:t xml:space="preserve"> ABE transc</w:t>
            </w:r>
            <w:r w:rsidR="00072275">
              <w:rPr>
                <w:rFonts w:ascii="Arial Narrow" w:hAnsi="Arial Narrow"/>
              </w:rPr>
              <w:t>ripts and recordings relied on</w:t>
            </w:r>
          </w:p>
        </w:tc>
        <w:tc>
          <w:tcPr>
            <w:tcW w:w="1134" w:type="dxa"/>
          </w:tcPr>
          <w:p w:rsidR="007441ED" w:rsidRPr="0040149A" w:rsidRDefault="007441ED" w:rsidP="00F13A0E">
            <w:pPr>
              <w:spacing w:after="0"/>
              <w:rPr>
                <w:rFonts w:ascii="Arial Narrow" w:hAnsi="Arial Narrow"/>
              </w:rPr>
            </w:pPr>
          </w:p>
        </w:tc>
        <w:tc>
          <w:tcPr>
            <w:tcW w:w="4536" w:type="dxa"/>
            <w:gridSpan w:val="2"/>
          </w:tcPr>
          <w:p w:rsidR="007441ED" w:rsidRPr="00F13A0E" w:rsidRDefault="007441ED" w:rsidP="00F13A0E">
            <w:pPr>
              <w:tabs>
                <w:tab w:val="left" w:pos="3368"/>
              </w:tabs>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sidRPr="0040149A">
              <w:rPr>
                <w:rFonts w:ascii="Arial Narrow" w:hAnsi="Arial Narrow"/>
              </w:rPr>
              <w:t>Initial disclosure (if not yet served)</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Pr>
                <w:rFonts w:ascii="Arial Narrow" w:hAnsi="Arial Narrow"/>
              </w:rPr>
              <w:t>Updated or initial Disclosure Management Document – to address issues raised by defence on the PTPH form</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Pr>
                <w:rFonts w:ascii="Arial Narrow" w:hAnsi="Arial Narrow"/>
              </w:rPr>
              <w:t>Multi-media evidence (inc. CCTV and BWV)</w:t>
            </w:r>
            <w:r w:rsidRPr="0040149A">
              <w:rPr>
                <w:rFonts w:ascii="Arial Narrow" w:hAnsi="Arial Narrow"/>
              </w:rPr>
              <w:t xml:space="preserve"> relied upon</w:t>
            </w:r>
            <w:r>
              <w:rPr>
                <w:rFonts w:ascii="Arial Narrow" w:hAnsi="Arial Narrow"/>
              </w:rPr>
              <w:t xml:space="preserve"> as part of the prosecution case</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Pr>
                <w:rFonts w:ascii="Arial Narrow" w:hAnsi="Arial Narrow"/>
              </w:rPr>
              <w:t>Written record of defendant’s taped i</w:t>
            </w:r>
            <w:r w:rsidRPr="0040149A">
              <w:rPr>
                <w:rFonts w:ascii="Arial Narrow" w:hAnsi="Arial Narrow"/>
              </w:rPr>
              <w:t>nterview(s)</w:t>
            </w:r>
            <w:r>
              <w:rPr>
                <w:rFonts w:ascii="Arial Narrow" w:hAnsi="Arial Narrow"/>
              </w:rPr>
              <w:t xml:space="preserve"> (ROTI). </w:t>
            </w:r>
            <w:r w:rsidRPr="00B44227">
              <w:rPr>
                <w:rFonts w:ascii="Arial Narrow" w:hAnsi="Arial Narrow"/>
              </w:rPr>
              <w:t xml:space="preserve">Unless otherwise ordered where there is a substantially </w:t>
            </w:r>
            <w:r>
              <w:rPr>
                <w:rFonts w:ascii="Arial Narrow" w:hAnsi="Arial Narrow"/>
              </w:rPr>
              <w:t>“</w:t>
            </w:r>
            <w:r w:rsidRPr="00B44227">
              <w:rPr>
                <w:rFonts w:ascii="Arial Narrow" w:hAnsi="Arial Narrow"/>
              </w:rPr>
              <w:t>no comment</w:t>
            </w:r>
            <w:r>
              <w:rPr>
                <w:rFonts w:ascii="Arial Narrow" w:hAnsi="Arial Narrow"/>
              </w:rPr>
              <w:t>”</w:t>
            </w:r>
            <w:r w:rsidRPr="00B44227">
              <w:rPr>
                <w:rFonts w:ascii="Arial Narrow" w:hAnsi="Arial Narrow"/>
              </w:rPr>
              <w:t xml:space="preserve"> interview a short summary rather than a full transcript is sufficient.  In any event the parties are expected to engage pre-trial </w:t>
            </w:r>
            <w:r>
              <w:rPr>
                <w:rFonts w:ascii="Arial Narrow" w:hAnsi="Arial Narrow"/>
              </w:rPr>
              <w:t xml:space="preserve">to agree a summary or editing. </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B44227"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Pr>
                <w:rFonts w:ascii="Arial Narrow" w:hAnsi="Arial Narrow"/>
              </w:rPr>
              <w:t>Audio recording of defendant’s t</w:t>
            </w:r>
            <w:r w:rsidRPr="0040149A">
              <w:rPr>
                <w:rFonts w:ascii="Arial Narrow" w:hAnsi="Arial Narrow"/>
              </w:rPr>
              <w:t>ape</w:t>
            </w:r>
            <w:r>
              <w:rPr>
                <w:rFonts w:ascii="Arial Narrow" w:hAnsi="Arial Narrow"/>
              </w:rPr>
              <w:t>d</w:t>
            </w:r>
            <w:r w:rsidRPr="0040149A">
              <w:rPr>
                <w:rFonts w:ascii="Arial Narrow" w:hAnsi="Arial Narrow"/>
              </w:rPr>
              <w:t xml:space="preserve"> interviews(s)</w:t>
            </w:r>
            <w:r>
              <w:t xml:space="preserve"> </w:t>
            </w:r>
            <w:r w:rsidRPr="00DA3450">
              <w:rPr>
                <w:rFonts w:ascii="Arial Narrow" w:hAnsi="Arial Narrow"/>
              </w:rPr>
              <w:t>to be ordered only if the defendant cannot apply to</w:t>
            </w:r>
            <w:r>
              <w:rPr>
                <w:rFonts w:ascii="Arial Narrow" w:hAnsi="Arial Narrow"/>
              </w:rPr>
              <w:t xml:space="preserve"> the</w:t>
            </w:r>
            <w:r w:rsidRPr="00DA3450">
              <w:rPr>
                <w:rFonts w:ascii="Arial Narrow" w:hAnsi="Arial Narrow"/>
              </w:rPr>
              <w:t xml:space="preserve"> investigator for audio under PACE</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Pr>
                <w:rFonts w:ascii="Arial Narrow" w:hAnsi="Arial Narrow"/>
              </w:rPr>
              <w:t xml:space="preserve">999 call transcript(s) and recording(s) if relied upon as part of the prosecution case </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Pr>
                <w:rFonts w:ascii="Arial Narrow" w:hAnsi="Arial Narrow"/>
              </w:rPr>
              <w:t>T</w:t>
            </w:r>
            <w:r w:rsidRPr="0040149A">
              <w:rPr>
                <w:rFonts w:ascii="Arial Narrow" w:hAnsi="Arial Narrow"/>
              </w:rPr>
              <w:t>el</w:t>
            </w:r>
            <w:r>
              <w:rPr>
                <w:rFonts w:ascii="Arial Narrow" w:hAnsi="Arial Narrow"/>
              </w:rPr>
              <w:t>ephone, text or other social media records if relied on as part of the prosecution case</w:t>
            </w:r>
          </w:p>
          <w:p w:rsidR="00F13A0E" w:rsidRPr="0040149A" w:rsidRDefault="00F13A0E" w:rsidP="00F13A0E">
            <w:pPr>
              <w:spacing w:after="0"/>
              <w:rPr>
                <w:rFonts w:ascii="Arial Narrow" w:hAnsi="Arial Narrow"/>
              </w:rPr>
            </w:pPr>
            <w:r>
              <w:rPr>
                <w:rFonts w:ascii="Arial Narrow" w:hAnsi="Arial Narrow"/>
              </w:rPr>
              <w:t>[Generally, an individual date will need to be considered]</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Pr>
                <w:rFonts w:ascii="Arial Narrow" w:hAnsi="Arial Narrow"/>
              </w:rPr>
              <w:t>Telephone, cell site, social media, and/or timeline analysis</w:t>
            </w:r>
          </w:p>
          <w:p w:rsidR="00F13A0E" w:rsidRPr="00034869" w:rsidRDefault="00F13A0E" w:rsidP="00F13A0E">
            <w:pPr>
              <w:spacing w:after="0"/>
              <w:rPr>
                <w:rFonts w:ascii="Arial Narrow" w:hAnsi="Arial Narrow"/>
                <w:color w:val="C00000"/>
                <w:sz w:val="36"/>
                <w:szCs w:val="36"/>
              </w:rPr>
            </w:pPr>
            <w:r>
              <w:rPr>
                <w:rFonts w:ascii="Arial Narrow" w:hAnsi="Arial Narrow"/>
              </w:rPr>
              <w:t>[Generally, an individual date will need to be considered]</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Pr="0040149A" w:rsidRDefault="00F13A0E" w:rsidP="00F13A0E">
            <w:pPr>
              <w:spacing w:after="0"/>
              <w:rPr>
                <w:rFonts w:ascii="Arial Narrow" w:hAnsi="Arial Narrow"/>
              </w:rPr>
            </w:pPr>
            <w:r>
              <w:rPr>
                <w:rFonts w:ascii="Arial Narrow" w:hAnsi="Arial Narrow"/>
              </w:rPr>
              <w:t xml:space="preserve">Forensic statements (SFR 2 or MG11) that can be served by Stage 1. </w:t>
            </w:r>
            <w:r w:rsidRPr="00B44227">
              <w:rPr>
                <w:rFonts w:ascii="Arial Narrow" w:hAnsi="Arial Narrow"/>
              </w:rPr>
              <w:t>This order only</w:t>
            </w:r>
            <w:r>
              <w:rPr>
                <w:rFonts w:ascii="Arial Narrow" w:hAnsi="Arial Narrow"/>
              </w:rPr>
              <w:t xml:space="preserve"> applies where, in relation to SFR1 (or other served summary of expert’s conclusions), the defendant has identified on the PTPH form a conclusion that is not admitted and what the disputed issues are.  The SFR2 or MG11 will be limited to those identified issues</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sidRPr="00CB544A">
              <w:rPr>
                <w:rFonts w:ascii="Arial Narrow" w:hAnsi="Arial Narrow"/>
              </w:rPr>
              <w:t>Bad character notice(s) with supporting evidence re</w:t>
            </w:r>
            <w:r>
              <w:rPr>
                <w:rFonts w:ascii="Arial Narrow" w:hAnsi="Arial Narrow"/>
              </w:rPr>
              <w:t>lied on</w:t>
            </w:r>
          </w:p>
          <w:p w:rsidR="00F13A0E" w:rsidRPr="0040149A" w:rsidRDefault="00F13A0E" w:rsidP="00F13A0E">
            <w:pPr>
              <w:spacing w:after="0"/>
              <w:rPr>
                <w:rFonts w:ascii="Arial Narrow" w:hAnsi="Arial Narrow"/>
              </w:rPr>
            </w:pPr>
            <w:r w:rsidRPr="00CB544A">
              <w:rPr>
                <w:rFonts w:ascii="Arial Narrow" w:hAnsi="Arial Narrow"/>
              </w:rPr>
              <w:t>CrimPR 21</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sidRPr="0040149A">
              <w:rPr>
                <w:rFonts w:ascii="Arial Narrow" w:hAnsi="Arial Narrow"/>
              </w:rPr>
              <w:t xml:space="preserve">Hearsay </w:t>
            </w:r>
            <w:r>
              <w:rPr>
                <w:rFonts w:ascii="Arial Narrow" w:hAnsi="Arial Narrow"/>
              </w:rPr>
              <w:t>application</w:t>
            </w:r>
            <w:r w:rsidRPr="0040149A">
              <w:rPr>
                <w:rFonts w:ascii="Arial Narrow" w:hAnsi="Arial Narrow"/>
              </w:rPr>
              <w:t>(s)</w:t>
            </w:r>
          </w:p>
          <w:p w:rsidR="00F13A0E" w:rsidRPr="0040149A" w:rsidRDefault="00F13A0E" w:rsidP="00F13A0E">
            <w:pPr>
              <w:spacing w:after="0"/>
              <w:rPr>
                <w:rFonts w:ascii="Arial Narrow" w:hAnsi="Arial Narrow"/>
              </w:rPr>
            </w:pPr>
            <w:r>
              <w:rPr>
                <w:rFonts w:ascii="Arial Narrow" w:hAnsi="Arial Narrow"/>
              </w:rPr>
              <w:lastRenderedPageBreak/>
              <w:t>CrimPR 20</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Pr>
                <w:rFonts w:ascii="Arial Narrow" w:hAnsi="Arial Narrow"/>
              </w:rPr>
              <w:t>Special measures application(s)</w:t>
            </w:r>
          </w:p>
          <w:p w:rsidR="00F13A0E" w:rsidRDefault="00F13A0E" w:rsidP="00F13A0E">
            <w:pPr>
              <w:spacing w:after="0"/>
              <w:rPr>
                <w:rFonts w:ascii="Arial Narrow" w:hAnsi="Arial Narrow"/>
              </w:rPr>
            </w:pPr>
            <w:r>
              <w:rPr>
                <w:rFonts w:ascii="Arial Narrow" w:hAnsi="Arial Narrow"/>
              </w:rPr>
              <w:t>CrimPR 18</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r w:rsidR="00F13A0E" w:rsidRPr="0040149A" w:rsidTr="007441ED">
        <w:trPr>
          <w:gridAfter w:val="1"/>
          <w:wAfter w:w="21" w:type="dxa"/>
        </w:trPr>
        <w:tc>
          <w:tcPr>
            <w:tcW w:w="5240" w:type="dxa"/>
          </w:tcPr>
          <w:p w:rsidR="00F13A0E" w:rsidRDefault="00F13A0E" w:rsidP="00F13A0E">
            <w:pPr>
              <w:spacing w:after="0"/>
              <w:rPr>
                <w:rFonts w:ascii="Arial Narrow" w:hAnsi="Arial Narrow"/>
              </w:rPr>
            </w:pPr>
            <w:r>
              <w:rPr>
                <w:rFonts w:ascii="Arial Narrow" w:hAnsi="Arial Narrow"/>
              </w:rPr>
              <w:t xml:space="preserve">Other: </w:t>
            </w:r>
          </w:p>
        </w:tc>
        <w:tc>
          <w:tcPr>
            <w:tcW w:w="1134" w:type="dxa"/>
          </w:tcPr>
          <w:p w:rsidR="00F13A0E" w:rsidRPr="0040149A" w:rsidRDefault="00F13A0E" w:rsidP="00F13A0E">
            <w:pPr>
              <w:spacing w:after="0"/>
              <w:rPr>
                <w:rFonts w:ascii="Arial Narrow" w:hAnsi="Arial Narrow"/>
              </w:rPr>
            </w:pPr>
          </w:p>
        </w:tc>
        <w:tc>
          <w:tcPr>
            <w:tcW w:w="4536" w:type="dxa"/>
            <w:gridSpan w:val="2"/>
          </w:tcPr>
          <w:p w:rsidR="00F13A0E" w:rsidRPr="0040149A" w:rsidRDefault="00F13A0E" w:rsidP="00F13A0E">
            <w:pPr>
              <w:spacing w:after="0"/>
              <w:rPr>
                <w:rFonts w:ascii="Arial Narrow" w:hAnsi="Arial Narrow"/>
              </w:rPr>
            </w:pPr>
          </w:p>
        </w:tc>
      </w:tr>
    </w:tbl>
    <w:p w:rsidR="00B16396" w:rsidRPr="00B16396" w:rsidRDefault="00B16396" w:rsidP="00F13A0E">
      <w:pPr>
        <w:spacing w:after="0"/>
        <w:rPr>
          <w:rFonts w:ascii="Arial Narrow" w:hAnsi="Arial Narrow"/>
          <w:color w:val="FF0000"/>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gridCol w:w="1440"/>
      </w:tblGrid>
      <w:tr w:rsidR="008C4547" w:rsidRPr="0040149A" w:rsidTr="008C4547">
        <w:tc>
          <w:tcPr>
            <w:tcW w:w="9468" w:type="dxa"/>
            <w:shd w:val="clear" w:color="auto" w:fill="F2DBDB"/>
          </w:tcPr>
          <w:p w:rsidR="008C4547" w:rsidRPr="00231CCC" w:rsidRDefault="00D80731" w:rsidP="00F13A0E">
            <w:pPr>
              <w:spacing w:after="0"/>
              <w:rPr>
                <w:rFonts w:ascii="Arial Narrow" w:hAnsi="Arial Narrow"/>
                <w:sz w:val="28"/>
              </w:rPr>
            </w:pPr>
            <w:r>
              <w:rPr>
                <w:rFonts w:ascii="Arial Narrow" w:hAnsi="Arial Narrow"/>
                <w:b/>
                <w:sz w:val="28"/>
              </w:rPr>
              <w:t>Third Party</w:t>
            </w:r>
            <w:r w:rsidR="009846E0" w:rsidRPr="00231CCC">
              <w:rPr>
                <w:rFonts w:ascii="Arial Narrow" w:hAnsi="Arial Narrow"/>
                <w:b/>
                <w:sz w:val="28"/>
              </w:rPr>
              <w:t xml:space="preserve"> Disclosur</w:t>
            </w:r>
            <w:r w:rsidR="009846E0">
              <w:rPr>
                <w:rFonts w:ascii="Arial Narrow" w:hAnsi="Arial Narrow"/>
                <w:b/>
                <w:sz w:val="28"/>
              </w:rPr>
              <w:t>e</w:t>
            </w:r>
            <w:r w:rsidR="008C4547">
              <w:rPr>
                <w:rFonts w:ascii="Arial Narrow" w:hAnsi="Arial Narrow"/>
                <w:b/>
                <w:sz w:val="28"/>
              </w:rPr>
              <w:t xml:space="preserve">: </w:t>
            </w:r>
            <w:r w:rsidR="008C4547" w:rsidRPr="00231CCC">
              <w:rPr>
                <w:rFonts w:ascii="Arial Narrow" w:hAnsi="Arial Narrow"/>
                <w:b/>
                <w:sz w:val="28"/>
              </w:rPr>
              <w:t xml:space="preserve"> </w:t>
            </w:r>
            <w:r w:rsidR="009846E0">
              <w:rPr>
                <w:rFonts w:ascii="Arial Narrow" w:hAnsi="Arial Narrow"/>
                <w:b/>
                <w:sz w:val="28"/>
              </w:rPr>
              <w:t>U</w:t>
            </w:r>
            <w:r w:rsidR="009846E0" w:rsidRPr="00231CCC">
              <w:rPr>
                <w:rFonts w:ascii="Arial Narrow" w:hAnsi="Arial Narrow"/>
                <w:b/>
                <w:sz w:val="28"/>
              </w:rPr>
              <w:t>nless individual dates are provided the prosecution shall serve the following by</w:t>
            </w:r>
            <w:r w:rsidR="008C4547" w:rsidRPr="00231CCC">
              <w:rPr>
                <w:rFonts w:ascii="Arial Narrow" w:hAnsi="Arial Narrow"/>
                <w:b/>
                <w:sz w:val="28"/>
              </w:rPr>
              <w:t>:</w:t>
            </w:r>
          </w:p>
        </w:tc>
        <w:tc>
          <w:tcPr>
            <w:tcW w:w="1440" w:type="dxa"/>
            <w:shd w:val="clear" w:color="auto" w:fill="F2DBDB"/>
          </w:tcPr>
          <w:p w:rsidR="00C20AB7" w:rsidRDefault="009846E0" w:rsidP="00F13A0E">
            <w:pPr>
              <w:spacing w:after="0"/>
              <w:rPr>
                <w:rFonts w:ascii="Arial Narrow" w:hAnsi="Arial Narrow"/>
                <w:b/>
              </w:rPr>
            </w:pPr>
            <w:r w:rsidRPr="00C20AB7">
              <w:rPr>
                <w:rFonts w:ascii="Arial Narrow" w:hAnsi="Arial Narrow"/>
                <w:b/>
                <w:sz w:val="28"/>
                <w:szCs w:val="28"/>
              </w:rPr>
              <w:t>Date</w:t>
            </w:r>
            <w:r w:rsidR="008C4547" w:rsidRPr="00C20AB7">
              <w:rPr>
                <w:rFonts w:ascii="Arial Narrow" w:hAnsi="Arial Narrow"/>
                <w:b/>
              </w:rPr>
              <w:t>:</w:t>
            </w:r>
          </w:p>
          <w:p w:rsidR="008C4547" w:rsidRPr="00C20AB7" w:rsidRDefault="008C4547" w:rsidP="00F13A0E">
            <w:pPr>
              <w:spacing w:after="0"/>
              <w:rPr>
                <w:rFonts w:ascii="Arial Narrow" w:hAnsi="Arial Narrow"/>
                <w:b/>
              </w:rPr>
            </w:pPr>
          </w:p>
        </w:tc>
      </w:tr>
      <w:tr w:rsidR="00F13A0E" w:rsidRPr="00237514" w:rsidTr="007441ED">
        <w:tc>
          <w:tcPr>
            <w:tcW w:w="9468" w:type="dxa"/>
          </w:tcPr>
          <w:p w:rsidR="00F13A0E" w:rsidRPr="00237514" w:rsidRDefault="00F13A0E" w:rsidP="00F13A0E">
            <w:pPr>
              <w:spacing w:after="0"/>
              <w:rPr>
                <w:rFonts w:ascii="Arial Narrow" w:hAnsi="Arial Narrow"/>
              </w:rPr>
            </w:pPr>
            <w:r w:rsidRPr="00237514">
              <w:rPr>
                <w:rFonts w:ascii="Arial Narrow" w:hAnsi="Arial Narrow"/>
              </w:rPr>
              <w:t>The following areas of third party material have been identified:</w:t>
            </w:r>
          </w:p>
          <w:p w:rsidR="00F13A0E" w:rsidRPr="00237514" w:rsidRDefault="00F13A0E" w:rsidP="00F13A0E">
            <w:pPr>
              <w:spacing w:after="0"/>
              <w:rPr>
                <w:rFonts w:ascii="Arial Narrow" w:hAnsi="Arial Narrow"/>
              </w:rPr>
            </w:pPr>
          </w:p>
        </w:tc>
        <w:tc>
          <w:tcPr>
            <w:tcW w:w="1440" w:type="dxa"/>
          </w:tcPr>
          <w:p w:rsidR="00F13A0E" w:rsidRPr="00237514" w:rsidRDefault="00F13A0E" w:rsidP="00F13A0E">
            <w:pPr>
              <w:spacing w:after="0"/>
              <w:rPr>
                <w:rFonts w:ascii="Arial Narrow" w:hAnsi="Arial Narrow"/>
              </w:rPr>
            </w:pPr>
          </w:p>
        </w:tc>
      </w:tr>
      <w:tr w:rsidR="00F13A0E" w:rsidRPr="0040149A" w:rsidTr="007441ED">
        <w:tc>
          <w:tcPr>
            <w:tcW w:w="9468" w:type="dxa"/>
          </w:tcPr>
          <w:p w:rsidR="00F13A0E" w:rsidRPr="0040149A" w:rsidRDefault="00F13A0E" w:rsidP="00F13A0E">
            <w:pPr>
              <w:spacing w:after="0"/>
              <w:rPr>
                <w:rFonts w:ascii="Arial Narrow" w:hAnsi="Arial Narrow"/>
                <w:color w:val="000000"/>
              </w:rPr>
            </w:pPr>
            <w:r>
              <w:rPr>
                <w:rFonts w:ascii="Arial Narrow" w:hAnsi="Arial Narrow"/>
                <w:color w:val="000000"/>
              </w:rPr>
              <w:t>Prosecution shall either make requests to third party and if necessary apply for third party disclosure summonses</w:t>
            </w:r>
            <w:r w:rsidRPr="0040149A">
              <w:rPr>
                <w:rFonts w:ascii="Arial Narrow" w:hAnsi="Arial Narrow"/>
                <w:color w:val="000000"/>
              </w:rPr>
              <w:t>, OR</w:t>
            </w:r>
            <w:r>
              <w:rPr>
                <w:rFonts w:ascii="Arial Narrow" w:hAnsi="Arial Narrow"/>
                <w:color w:val="000000"/>
              </w:rPr>
              <w:t xml:space="preserve"> </w:t>
            </w:r>
            <w:r w:rsidRPr="0040149A">
              <w:rPr>
                <w:rFonts w:ascii="Arial Narrow" w:hAnsi="Arial Narrow"/>
                <w:color w:val="000000"/>
              </w:rPr>
              <w:t xml:space="preserve">notify defence in writing that </w:t>
            </w:r>
            <w:r>
              <w:rPr>
                <w:rFonts w:ascii="Arial Narrow" w:hAnsi="Arial Narrow"/>
                <w:color w:val="000000"/>
              </w:rPr>
              <w:t>no requests will be made for third party d</w:t>
            </w:r>
            <w:r w:rsidRPr="0040149A">
              <w:rPr>
                <w:rFonts w:ascii="Arial Narrow" w:hAnsi="Arial Narrow"/>
                <w:color w:val="000000"/>
              </w:rPr>
              <w:t>isclosure by</w:t>
            </w:r>
          </w:p>
        </w:tc>
        <w:tc>
          <w:tcPr>
            <w:tcW w:w="1440" w:type="dxa"/>
          </w:tcPr>
          <w:p w:rsidR="00F13A0E" w:rsidRPr="0040149A" w:rsidRDefault="00F13A0E" w:rsidP="00F13A0E">
            <w:pPr>
              <w:spacing w:after="0"/>
              <w:rPr>
                <w:rFonts w:ascii="Arial Narrow" w:hAnsi="Arial Narrow"/>
              </w:rPr>
            </w:pPr>
          </w:p>
        </w:tc>
      </w:tr>
      <w:tr w:rsidR="00F13A0E" w:rsidRPr="0040149A" w:rsidTr="007441ED">
        <w:tc>
          <w:tcPr>
            <w:tcW w:w="9468" w:type="dxa"/>
          </w:tcPr>
          <w:p w:rsidR="00F13A0E" w:rsidRPr="0040149A" w:rsidRDefault="00F13A0E" w:rsidP="00F13A0E">
            <w:pPr>
              <w:spacing w:after="0"/>
              <w:rPr>
                <w:rFonts w:ascii="Arial Narrow" w:hAnsi="Arial Narrow"/>
              </w:rPr>
            </w:pPr>
            <w:r>
              <w:rPr>
                <w:rFonts w:ascii="Arial Narrow" w:hAnsi="Arial Narrow"/>
              </w:rPr>
              <w:t>If the p</w:t>
            </w:r>
            <w:r w:rsidRPr="0040149A">
              <w:rPr>
                <w:rFonts w:ascii="Arial Narrow" w:hAnsi="Arial Narrow"/>
              </w:rPr>
              <w:t xml:space="preserve">rosecution is </w:t>
            </w:r>
            <w:r>
              <w:rPr>
                <w:rFonts w:ascii="Arial Narrow" w:hAnsi="Arial Narrow"/>
              </w:rPr>
              <w:t>to pursue third party disclosure, then the prosecution must</w:t>
            </w:r>
            <w:r w:rsidRPr="0040149A">
              <w:rPr>
                <w:rFonts w:ascii="Arial Narrow" w:hAnsi="Arial Narrow"/>
              </w:rPr>
              <w:t xml:space="preserve"> serve a report in writing on the outcome of efforts to identify potentially</w:t>
            </w:r>
            <w:r>
              <w:rPr>
                <w:rFonts w:ascii="Arial Narrow" w:hAnsi="Arial Narrow"/>
              </w:rPr>
              <w:t xml:space="preserve"> disclosable materials held by third p</w:t>
            </w:r>
            <w:r w:rsidRPr="0040149A">
              <w:rPr>
                <w:rFonts w:ascii="Arial Narrow" w:hAnsi="Arial Narrow"/>
              </w:rPr>
              <w:t>arties and any ongoing enquiries not yet completed</w:t>
            </w:r>
            <w:r>
              <w:rPr>
                <w:rFonts w:ascii="Arial Narrow" w:hAnsi="Arial Narrow"/>
              </w:rPr>
              <w:t>. The same may be included in a Disclosure Management Document by</w:t>
            </w:r>
          </w:p>
        </w:tc>
        <w:tc>
          <w:tcPr>
            <w:tcW w:w="1440" w:type="dxa"/>
          </w:tcPr>
          <w:p w:rsidR="00F13A0E" w:rsidRPr="0040149A" w:rsidRDefault="00F13A0E" w:rsidP="00F13A0E">
            <w:pPr>
              <w:spacing w:after="0"/>
              <w:rPr>
                <w:rFonts w:ascii="Arial Narrow" w:hAnsi="Arial Narrow"/>
              </w:rPr>
            </w:pPr>
          </w:p>
        </w:tc>
      </w:tr>
      <w:tr w:rsidR="00F13A0E" w:rsidRPr="0040149A" w:rsidTr="007441ED">
        <w:tc>
          <w:tcPr>
            <w:tcW w:w="9468" w:type="dxa"/>
          </w:tcPr>
          <w:p w:rsidR="00F13A0E" w:rsidRPr="0040149A" w:rsidRDefault="00F13A0E" w:rsidP="00F13A0E">
            <w:pPr>
              <w:spacing w:after="0"/>
              <w:rPr>
                <w:rFonts w:ascii="Arial Narrow" w:hAnsi="Arial Narrow"/>
              </w:rPr>
            </w:pPr>
            <w:r>
              <w:rPr>
                <w:rFonts w:ascii="Arial Narrow" w:hAnsi="Arial Narrow"/>
              </w:rPr>
              <w:t>Any disclosable third party disclosure shall be served on the defence by</w:t>
            </w:r>
          </w:p>
        </w:tc>
        <w:tc>
          <w:tcPr>
            <w:tcW w:w="1440" w:type="dxa"/>
          </w:tcPr>
          <w:p w:rsidR="00F13A0E" w:rsidRPr="0040149A" w:rsidRDefault="00F13A0E" w:rsidP="00F13A0E">
            <w:pPr>
              <w:spacing w:after="0"/>
              <w:rPr>
                <w:rFonts w:ascii="Arial Narrow" w:hAnsi="Arial Narrow"/>
              </w:rPr>
            </w:pPr>
          </w:p>
        </w:tc>
      </w:tr>
      <w:tr w:rsidR="00F13A0E" w:rsidRPr="00237514" w:rsidTr="007441ED">
        <w:tc>
          <w:tcPr>
            <w:tcW w:w="9468" w:type="dxa"/>
          </w:tcPr>
          <w:p w:rsidR="00F13A0E" w:rsidRPr="00237514" w:rsidRDefault="00F13A0E" w:rsidP="00F13A0E">
            <w:pPr>
              <w:spacing w:after="0"/>
              <w:rPr>
                <w:rFonts w:ascii="Arial Narrow" w:hAnsi="Arial Narrow"/>
              </w:rPr>
            </w:pPr>
            <w:r w:rsidRPr="00237514">
              <w:rPr>
                <w:rFonts w:ascii="Arial Narrow" w:hAnsi="Arial Narrow"/>
              </w:rPr>
              <w:t>Prosecution to make any application required to the Family C</w:t>
            </w:r>
            <w:r>
              <w:rPr>
                <w:rFonts w:ascii="Arial Narrow" w:hAnsi="Arial Narrow"/>
              </w:rPr>
              <w:t>ourt by</w:t>
            </w:r>
          </w:p>
        </w:tc>
        <w:tc>
          <w:tcPr>
            <w:tcW w:w="1440" w:type="dxa"/>
          </w:tcPr>
          <w:p w:rsidR="00F13A0E" w:rsidRPr="00237514" w:rsidRDefault="00F13A0E" w:rsidP="00F13A0E">
            <w:pPr>
              <w:spacing w:after="0"/>
              <w:rPr>
                <w:rFonts w:ascii="Arial Narrow" w:hAnsi="Arial Narrow"/>
              </w:rPr>
            </w:pPr>
          </w:p>
        </w:tc>
      </w:tr>
      <w:tr w:rsidR="00F13A0E" w:rsidRPr="00237514" w:rsidTr="007441ED">
        <w:tc>
          <w:tcPr>
            <w:tcW w:w="9468" w:type="dxa"/>
          </w:tcPr>
          <w:p w:rsidR="00F13A0E" w:rsidRPr="00237514" w:rsidRDefault="00F13A0E" w:rsidP="00F13A0E">
            <w:pPr>
              <w:spacing w:after="0"/>
              <w:rPr>
                <w:rFonts w:ascii="Arial Narrow" w:hAnsi="Arial Narrow"/>
              </w:rPr>
            </w:pPr>
            <w:r w:rsidRPr="00237514">
              <w:rPr>
                <w:rFonts w:ascii="Arial Narrow" w:hAnsi="Arial Narrow"/>
              </w:rPr>
              <w:t>Other:</w:t>
            </w:r>
            <w:r>
              <w:rPr>
                <w:rFonts w:ascii="Arial Narrow" w:hAnsi="Arial Narrow"/>
              </w:rPr>
              <w:t xml:space="preserve"> </w:t>
            </w:r>
          </w:p>
        </w:tc>
        <w:tc>
          <w:tcPr>
            <w:tcW w:w="1440" w:type="dxa"/>
          </w:tcPr>
          <w:p w:rsidR="00F13A0E" w:rsidRPr="00237514" w:rsidRDefault="00F13A0E" w:rsidP="00F13A0E">
            <w:pPr>
              <w:spacing w:after="0"/>
              <w:rPr>
                <w:rFonts w:ascii="Arial Narrow" w:hAnsi="Arial Narrow"/>
              </w:rPr>
            </w:pPr>
          </w:p>
        </w:tc>
      </w:tr>
    </w:tbl>
    <w:p w:rsidR="00CE7808" w:rsidRDefault="00CE7808"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40149A" w:rsidTr="00F631B2">
        <w:tc>
          <w:tcPr>
            <w:tcW w:w="9468" w:type="dxa"/>
            <w:gridSpan w:val="3"/>
            <w:shd w:val="clear" w:color="auto" w:fill="F2DBDB"/>
          </w:tcPr>
          <w:p w:rsidR="00CE7808" w:rsidRPr="00231CCC" w:rsidRDefault="009846E0" w:rsidP="00F13A0E">
            <w:pPr>
              <w:spacing w:after="0"/>
              <w:rPr>
                <w:rFonts w:ascii="Arial Narrow" w:hAnsi="Arial Narrow"/>
                <w:b/>
                <w:sz w:val="28"/>
              </w:rPr>
            </w:pPr>
            <w:r w:rsidRPr="00231CCC">
              <w:rPr>
                <w:rFonts w:ascii="Arial Narrow" w:hAnsi="Arial Narrow"/>
                <w:b/>
                <w:sz w:val="28"/>
              </w:rPr>
              <w:t xml:space="preserve">Stage 2 - </w:t>
            </w:r>
            <w:r>
              <w:rPr>
                <w:rFonts w:ascii="Arial Narrow" w:hAnsi="Arial Narrow"/>
                <w:b/>
                <w:sz w:val="28"/>
              </w:rPr>
              <w:t>U</w:t>
            </w:r>
            <w:r w:rsidRPr="00231CCC">
              <w:rPr>
                <w:rFonts w:ascii="Arial Narrow" w:hAnsi="Arial Narrow"/>
                <w:b/>
                <w:sz w:val="28"/>
              </w:rPr>
              <w:t>nless individual dates are provided it is ordered that the defence shall serve the following by</w:t>
            </w:r>
            <w:r w:rsidR="00CE7808" w:rsidRPr="00231CCC">
              <w:rPr>
                <w:rFonts w:ascii="Arial Narrow" w:hAnsi="Arial Narrow"/>
                <w:b/>
                <w:sz w:val="28"/>
              </w:rPr>
              <w:t>:</w:t>
            </w:r>
          </w:p>
          <w:p w:rsidR="00CE7808" w:rsidRPr="00231CCC" w:rsidRDefault="00CE7808" w:rsidP="00F13A0E">
            <w:pPr>
              <w:spacing w:after="0"/>
              <w:rPr>
                <w:rFonts w:ascii="Arial Narrow" w:hAnsi="Arial Narrow"/>
              </w:rPr>
            </w:pPr>
            <w:r w:rsidRPr="00231CCC">
              <w:rPr>
                <w:rFonts w:ascii="Arial Narrow" w:hAnsi="Arial Narrow"/>
              </w:rPr>
              <w:t>Ordinar</w:t>
            </w:r>
            <w:r w:rsidR="00072275">
              <w:rPr>
                <w:rFonts w:ascii="Arial Narrow" w:hAnsi="Arial Narrow"/>
              </w:rPr>
              <w:t>ily 28 days after Stage 1</w:t>
            </w:r>
          </w:p>
        </w:tc>
        <w:tc>
          <w:tcPr>
            <w:tcW w:w="1413" w:type="dxa"/>
            <w:shd w:val="clear" w:color="auto" w:fill="F2DBDB"/>
          </w:tcPr>
          <w:p w:rsidR="00C20AB7" w:rsidRDefault="009846E0" w:rsidP="00F13A0E">
            <w:pPr>
              <w:spacing w:after="0"/>
              <w:rPr>
                <w:rFonts w:ascii="Arial Narrow" w:hAnsi="Arial Narrow"/>
                <w:b/>
              </w:rPr>
            </w:pPr>
            <w:r w:rsidRPr="00C20AB7">
              <w:rPr>
                <w:rFonts w:ascii="Arial Narrow" w:hAnsi="Arial Narrow"/>
                <w:b/>
                <w:sz w:val="28"/>
              </w:rPr>
              <w:t>Date</w:t>
            </w:r>
            <w:r w:rsidR="00CE7808">
              <w:rPr>
                <w:rFonts w:ascii="Arial Narrow" w:hAnsi="Arial Narrow"/>
                <w:b/>
              </w:rPr>
              <w:t>:</w:t>
            </w:r>
          </w:p>
          <w:p w:rsidR="00CE7808" w:rsidRPr="003904F2" w:rsidRDefault="00CE7808" w:rsidP="00F13A0E">
            <w:pPr>
              <w:spacing w:after="0"/>
              <w:rPr>
                <w:rFonts w:ascii="Arial Narrow" w:hAnsi="Arial Narrow"/>
                <w:b/>
              </w:rPr>
            </w:pPr>
          </w:p>
        </w:tc>
      </w:tr>
      <w:tr w:rsidR="00CE7808" w:rsidRPr="007A6AE0" w:rsidTr="004740F1">
        <w:tc>
          <w:tcPr>
            <w:tcW w:w="5240" w:type="dxa"/>
            <w:vAlign w:val="center"/>
          </w:tcPr>
          <w:p w:rsidR="00CE7808" w:rsidRPr="007A6AE0" w:rsidRDefault="00072275" w:rsidP="00F13A0E">
            <w:pPr>
              <w:spacing w:after="0"/>
              <w:rPr>
                <w:rFonts w:ascii="Arial Narrow" w:hAnsi="Arial Narrow"/>
                <w:i/>
              </w:rPr>
            </w:pPr>
            <w:r>
              <w:rPr>
                <w:rFonts w:ascii="Arial Narrow" w:hAnsi="Arial Narrow"/>
                <w:i/>
              </w:rPr>
              <w:t>Item</w:t>
            </w:r>
          </w:p>
        </w:tc>
        <w:tc>
          <w:tcPr>
            <w:tcW w:w="1134" w:type="dxa"/>
            <w:vAlign w:val="center"/>
          </w:tcPr>
          <w:p w:rsidR="00CE7808" w:rsidRPr="007A6AE0" w:rsidRDefault="00072275" w:rsidP="00F13A0E">
            <w:pPr>
              <w:spacing w:after="0"/>
              <w:rPr>
                <w:rFonts w:ascii="Arial Narrow" w:hAnsi="Arial Narrow"/>
                <w:i/>
              </w:rPr>
            </w:pPr>
            <w:r>
              <w:rPr>
                <w:rFonts w:ascii="Arial Narrow" w:hAnsi="Arial Narrow"/>
                <w:i/>
              </w:rPr>
              <w:t>Date</w:t>
            </w:r>
          </w:p>
        </w:tc>
        <w:tc>
          <w:tcPr>
            <w:tcW w:w="4507" w:type="dxa"/>
            <w:gridSpan w:val="2"/>
            <w:vAlign w:val="center"/>
          </w:tcPr>
          <w:p w:rsidR="00CE7808" w:rsidRPr="007A6AE0" w:rsidRDefault="00CE7808" w:rsidP="00F13A0E">
            <w:pPr>
              <w:spacing w:after="0"/>
              <w:rPr>
                <w:rFonts w:ascii="Arial Narrow" w:hAnsi="Arial Narrow"/>
                <w:i/>
              </w:rPr>
            </w:pPr>
            <w:r w:rsidRPr="007A6AE0">
              <w:rPr>
                <w:rFonts w:ascii="Arial Narrow" w:hAnsi="Arial Narrow"/>
                <w:i/>
              </w:rPr>
              <w:t>Additional requ</w:t>
            </w:r>
            <w:r w:rsidR="00072275">
              <w:rPr>
                <w:rFonts w:ascii="Arial Narrow" w:hAnsi="Arial Narrow"/>
                <w:i/>
              </w:rPr>
              <w:t>irements/particulars/directions</w:t>
            </w: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Defence Statement t</w:t>
            </w:r>
            <w:r w:rsidRPr="0073736B">
              <w:rPr>
                <w:rFonts w:ascii="Arial Narrow" w:hAnsi="Arial Narrow"/>
              </w:rPr>
              <w:t xml:space="preserve">o include particulars of alibi; and requests for disclosure, </w:t>
            </w:r>
            <w:r w:rsidRPr="0073736B">
              <w:rPr>
                <w:rStyle w:val="Emphasis"/>
                <w:rFonts w:ascii="Arial Narrow" w:eastAsia="Arial Unicode MS" w:hAnsi="Arial Narrow" w:cs="Arial"/>
                <w:i w:val="0"/>
              </w:rPr>
              <w:t xml:space="preserve">describing the material and explaining, by reference to the issues in </w:t>
            </w:r>
            <w:r>
              <w:rPr>
                <w:rStyle w:val="Emphasis"/>
                <w:rFonts w:ascii="Arial Narrow" w:eastAsia="Arial Unicode MS" w:hAnsi="Arial Narrow" w:cs="Arial"/>
                <w:i w:val="0"/>
              </w:rPr>
              <w:t>the case, why it is disclosable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CC770B" w:rsidRDefault="00F13A0E" w:rsidP="00F13A0E">
            <w:pPr>
              <w:spacing w:after="0"/>
              <w:rPr>
                <w:rFonts w:ascii="Arial Narrow" w:hAnsi="Arial Narrow"/>
              </w:rPr>
            </w:pPr>
          </w:p>
        </w:tc>
      </w:tr>
      <w:tr w:rsidR="00F13A0E" w:rsidRPr="0040149A" w:rsidTr="004740F1">
        <w:tc>
          <w:tcPr>
            <w:tcW w:w="5240" w:type="dxa"/>
          </w:tcPr>
          <w:p w:rsidR="00F13A0E" w:rsidRPr="0073736B" w:rsidRDefault="00F13A0E" w:rsidP="00F13A0E">
            <w:pPr>
              <w:spacing w:after="0"/>
              <w:rPr>
                <w:rFonts w:ascii="Arial Narrow" w:hAnsi="Arial Narrow"/>
              </w:rPr>
            </w:pPr>
            <w:r>
              <w:rPr>
                <w:rFonts w:ascii="Arial Narrow" w:hAnsi="Arial Narrow"/>
              </w:rPr>
              <w:t>Response to prosecution Disclosure Management Document if served identifying by reference to the issues in the case any disputes as to reasonable lines of enquiry or levels of data extraction</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CC770B"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Standard Witness Table of p</w:t>
            </w:r>
            <w:r w:rsidRPr="0040149A">
              <w:rPr>
                <w:rFonts w:ascii="Arial Narrow" w:hAnsi="Arial Narrow"/>
              </w:rPr>
              <w:t>rosecution witnesses required to give live evidence</w:t>
            </w:r>
            <w:r>
              <w:rPr>
                <w:rFonts w:ascii="Arial Narrow" w:hAnsi="Arial Narrow"/>
              </w:rPr>
              <w:t>; defence witnesses and interpreter requirements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Default="00F13A0E" w:rsidP="00F13A0E">
            <w:pPr>
              <w:spacing w:after="0"/>
              <w:rPr>
                <w:rFonts w:ascii="Arial Narrow" w:hAnsi="Arial Narrow"/>
              </w:rPr>
            </w:pPr>
            <w:r w:rsidRPr="000A4E1F">
              <w:rPr>
                <w:rFonts w:ascii="Arial Narrow" w:hAnsi="Arial Narrow"/>
              </w:rPr>
              <w:t>Response to Summary of Expert Conclusions (SFR1) stating which</w:t>
            </w:r>
            <w:r>
              <w:rPr>
                <w:rFonts w:ascii="Arial Narrow" w:hAnsi="Arial Narrow"/>
              </w:rPr>
              <w:t>, if any, of the expert’s conclusions are admitted as fact and where a conclusion is not admitted stating what are the disputed issues concerning that conclusion. A defendant who did not identify such issues on the PTPH form and does not serve such a response is taken to admit as fact the conclusions of the summary (SFR1).</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Response to p</w:t>
            </w:r>
            <w:r w:rsidRPr="0040149A">
              <w:rPr>
                <w:rFonts w:ascii="Arial Narrow" w:hAnsi="Arial Narrow"/>
              </w:rPr>
              <w:t>rosec</w:t>
            </w:r>
            <w:r>
              <w:rPr>
                <w:rFonts w:ascii="Arial Narrow" w:hAnsi="Arial Narrow"/>
              </w:rPr>
              <w:t>ution bad character notice(s) - CrimPR 21</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Response to prosecution h</w:t>
            </w:r>
            <w:r w:rsidRPr="0040149A">
              <w:rPr>
                <w:rFonts w:ascii="Arial Narrow" w:hAnsi="Arial Narrow"/>
              </w:rPr>
              <w:t xml:space="preserve">earsay </w:t>
            </w:r>
            <w:r>
              <w:rPr>
                <w:rFonts w:ascii="Arial Narrow" w:hAnsi="Arial Narrow"/>
              </w:rPr>
              <w:t>application(s) - CrimPR 20</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Response to prosecution special measures application(s) - CrimPR 18</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lastRenderedPageBreak/>
              <w:t>Special measures application for defendant or d</w:t>
            </w:r>
            <w:r w:rsidRPr="0040149A">
              <w:rPr>
                <w:rFonts w:ascii="Arial Narrow" w:hAnsi="Arial Narrow"/>
              </w:rPr>
              <w:t>e</w:t>
            </w:r>
            <w:r>
              <w:rPr>
                <w:rFonts w:ascii="Arial Narrow" w:hAnsi="Arial Narrow"/>
              </w:rPr>
              <w:t>fence w</w:t>
            </w:r>
            <w:r w:rsidRPr="0040149A">
              <w:rPr>
                <w:rFonts w:ascii="Arial Narrow" w:hAnsi="Arial Narrow"/>
              </w:rPr>
              <w:t>itnesses</w:t>
            </w:r>
            <w:r>
              <w:rPr>
                <w:rFonts w:ascii="Arial Narrow" w:hAnsi="Arial Narrow"/>
              </w:rPr>
              <w:t>. Any reply from p</w:t>
            </w:r>
            <w:r w:rsidRPr="0040149A">
              <w:rPr>
                <w:rFonts w:ascii="Arial Narrow" w:hAnsi="Arial Narrow"/>
              </w:rPr>
              <w:t>rosecution or other party to be served within 14 days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Pr>
                <w:rFonts w:ascii="Arial Narrow" w:hAnsi="Arial Narrow"/>
              </w:rPr>
              <w:t>Defence expert e</w:t>
            </w:r>
            <w:r w:rsidRPr="0040149A">
              <w:rPr>
                <w:rFonts w:ascii="Arial Narrow" w:hAnsi="Arial Narrow"/>
              </w:rPr>
              <w:t xml:space="preserve">vidence to be </w:t>
            </w:r>
            <w:r>
              <w:rPr>
                <w:rFonts w:ascii="Arial Narrow" w:hAnsi="Arial Narrow"/>
              </w:rPr>
              <w:t>relied upon - CrimPR 19</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4740F1">
        <w:tc>
          <w:tcPr>
            <w:tcW w:w="5240" w:type="dxa"/>
          </w:tcPr>
          <w:p w:rsidR="00F13A0E" w:rsidRPr="0040149A" w:rsidRDefault="00F13A0E" w:rsidP="00F13A0E">
            <w:pPr>
              <w:spacing w:after="0"/>
              <w:rPr>
                <w:rFonts w:ascii="Arial Narrow" w:hAnsi="Arial Narrow"/>
              </w:rPr>
            </w:pPr>
            <w:r w:rsidRPr="0040149A">
              <w:rPr>
                <w:rFonts w:ascii="Arial Narrow" w:hAnsi="Arial Narrow"/>
              </w:rPr>
              <w:t>Other:</w:t>
            </w:r>
            <w:r w:rsidRPr="00F02C53">
              <w:rPr>
                <w:rFonts w:ascii="Arial Narrow" w:hAnsi="Arial Narrow"/>
              </w:rPr>
              <w:t xml:space="preserve"> </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bl>
    <w:p w:rsidR="00CE7808" w:rsidRDefault="00CE7808"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40149A" w:rsidTr="00F631B2">
        <w:tc>
          <w:tcPr>
            <w:tcW w:w="9468" w:type="dxa"/>
            <w:gridSpan w:val="3"/>
            <w:shd w:val="clear" w:color="auto" w:fill="F2DBDB"/>
          </w:tcPr>
          <w:p w:rsidR="00CE7808" w:rsidRPr="00EB6062" w:rsidRDefault="009846E0" w:rsidP="00F13A0E">
            <w:pPr>
              <w:spacing w:after="0"/>
              <w:rPr>
                <w:rFonts w:ascii="Arial Narrow" w:hAnsi="Arial Narrow"/>
                <w:b/>
                <w:sz w:val="28"/>
              </w:rPr>
            </w:pPr>
            <w:r w:rsidRPr="00EB6062">
              <w:rPr>
                <w:rFonts w:ascii="Arial Narrow" w:hAnsi="Arial Narrow"/>
                <w:b/>
                <w:sz w:val="28"/>
              </w:rPr>
              <w:t>Stage 3 – Unless individual dates are provided it is ordered that the prosecution shall serve the following by:</w:t>
            </w:r>
          </w:p>
          <w:p w:rsidR="00CE7808" w:rsidRPr="00EB6062" w:rsidRDefault="00CE7808" w:rsidP="00F13A0E">
            <w:pPr>
              <w:spacing w:after="0"/>
              <w:rPr>
                <w:rFonts w:ascii="Arial Narrow" w:hAnsi="Arial Narrow"/>
              </w:rPr>
            </w:pPr>
            <w:r w:rsidRPr="00EB6062">
              <w:rPr>
                <w:rFonts w:ascii="Arial Narrow" w:hAnsi="Arial Narrow"/>
              </w:rPr>
              <w:t>Ordinarily 14 or 28 days after Stage 2</w:t>
            </w:r>
          </w:p>
        </w:tc>
        <w:tc>
          <w:tcPr>
            <w:tcW w:w="1413" w:type="dxa"/>
            <w:shd w:val="clear" w:color="auto" w:fill="F2DBDB"/>
          </w:tcPr>
          <w:p w:rsidR="00CE7808" w:rsidRDefault="009846E0" w:rsidP="00F13A0E">
            <w:pPr>
              <w:spacing w:after="0"/>
              <w:rPr>
                <w:rFonts w:ascii="Arial Narrow" w:hAnsi="Arial Narrow"/>
                <w:b/>
              </w:rPr>
            </w:pPr>
            <w:r w:rsidRPr="00C20AB7">
              <w:rPr>
                <w:rFonts w:ascii="Arial Narrow" w:hAnsi="Arial Narrow"/>
                <w:b/>
                <w:sz w:val="28"/>
              </w:rPr>
              <w:t>Date</w:t>
            </w:r>
            <w:r w:rsidR="00CE7808">
              <w:rPr>
                <w:rFonts w:ascii="Arial Narrow" w:hAnsi="Arial Narrow"/>
                <w:b/>
              </w:rPr>
              <w:t>:</w:t>
            </w:r>
          </w:p>
          <w:p w:rsidR="00C20AB7" w:rsidRPr="003904F2" w:rsidRDefault="00C20AB7" w:rsidP="00F13A0E">
            <w:pPr>
              <w:spacing w:after="0"/>
              <w:rPr>
                <w:rFonts w:ascii="Arial Narrow" w:hAnsi="Arial Narrow"/>
                <w:b/>
              </w:rPr>
            </w:pPr>
          </w:p>
        </w:tc>
      </w:tr>
      <w:tr w:rsidR="00544A29" w:rsidRPr="00D542CC" w:rsidTr="00544A29">
        <w:tc>
          <w:tcPr>
            <w:tcW w:w="5240" w:type="dxa"/>
          </w:tcPr>
          <w:p w:rsidR="00544A29" w:rsidRPr="00D542CC" w:rsidRDefault="00072275" w:rsidP="00F13A0E">
            <w:pPr>
              <w:spacing w:after="0"/>
              <w:rPr>
                <w:rFonts w:ascii="Arial Narrow" w:hAnsi="Arial Narrow"/>
                <w:i/>
              </w:rPr>
            </w:pPr>
            <w:r>
              <w:rPr>
                <w:rFonts w:ascii="Arial Narrow" w:hAnsi="Arial Narrow"/>
                <w:i/>
              </w:rPr>
              <w:t>Item</w:t>
            </w:r>
          </w:p>
        </w:tc>
        <w:tc>
          <w:tcPr>
            <w:tcW w:w="1134" w:type="dxa"/>
          </w:tcPr>
          <w:p w:rsidR="00544A29" w:rsidRPr="00D542CC" w:rsidRDefault="00072275" w:rsidP="00F13A0E">
            <w:pPr>
              <w:spacing w:after="0"/>
              <w:rPr>
                <w:rFonts w:ascii="Arial Narrow" w:hAnsi="Arial Narrow"/>
                <w:i/>
              </w:rPr>
            </w:pPr>
            <w:r>
              <w:rPr>
                <w:rFonts w:ascii="Arial Narrow" w:hAnsi="Arial Narrow"/>
                <w:i/>
              </w:rPr>
              <w:t>Date</w:t>
            </w:r>
          </w:p>
        </w:tc>
        <w:tc>
          <w:tcPr>
            <w:tcW w:w="4507" w:type="dxa"/>
            <w:gridSpan w:val="2"/>
          </w:tcPr>
          <w:p w:rsidR="00544A29" w:rsidRPr="00D542CC" w:rsidRDefault="00544A29" w:rsidP="00F13A0E">
            <w:pPr>
              <w:spacing w:after="0"/>
              <w:rPr>
                <w:rFonts w:ascii="Arial Narrow" w:hAnsi="Arial Narrow"/>
                <w:i/>
              </w:rPr>
            </w:pPr>
            <w:r w:rsidRPr="00D542CC">
              <w:rPr>
                <w:rFonts w:ascii="Arial Narrow" w:hAnsi="Arial Narrow"/>
                <w:i/>
              </w:rPr>
              <w:t>Additional requ</w:t>
            </w:r>
            <w:r w:rsidR="00072275">
              <w:rPr>
                <w:rFonts w:ascii="Arial Narrow" w:hAnsi="Arial Narrow"/>
                <w:i/>
              </w:rPr>
              <w:t>irements/particulars/directions</w:t>
            </w: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Further disclosure of it</w:t>
            </w:r>
            <w:r w:rsidRPr="0040149A">
              <w:rPr>
                <w:rFonts w:ascii="Arial Narrow" w:hAnsi="Arial Narrow"/>
              </w:rPr>
              <w:t>ems required to be disclosed under CPIA resulting from or requested by the Defence Statement</w:t>
            </w:r>
            <w:r>
              <w:rPr>
                <w:rFonts w:ascii="Arial Narrow" w:hAnsi="Arial Narrow"/>
              </w:rPr>
              <w:t>. (If the Defence Statement is served late the prosecution have a like period from service of the Defence Statement as between Stages 2 and 3 to serve further disclosure)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Further updated Disclosure Management Document. (If the Defence DMD response is served late the prosecution have a like period from service of the DMD Response as between Stages 2 and 3 to serve further disclosure)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Further e</w:t>
            </w:r>
            <w:r w:rsidRPr="0040149A">
              <w:rPr>
                <w:rFonts w:ascii="Arial Narrow" w:hAnsi="Arial Narrow"/>
              </w:rPr>
              <w:t>vidence to be relied upon</w:t>
            </w:r>
            <w:r>
              <w:rPr>
                <w:rFonts w:ascii="Arial Narrow" w:hAnsi="Arial Narrow"/>
              </w:rPr>
              <w:t xml:space="preserve"> that could not be served by Stage 1</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F</w:t>
            </w:r>
            <w:r w:rsidRPr="0040149A">
              <w:rPr>
                <w:rFonts w:ascii="Arial Narrow" w:hAnsi="Arial Narrow"/>
              </w:rPr>
              <w:t xml:space="preserve">orensic </w:t>
            </w:r>
            <w:r>
              <w:rPr>
                <w:rFonts w:ascii="Arial Narrow" w:hAnsi="Arial Narrow"/>
              </w:rPr>
              <w:t>science s</w:t>
            </w:r>
            <w:r w:rsidRPr="0040149A">
              <w:rPr>
                <w:rFonts w:ascii="Arial Narrow" w:hAnsi="Arial Narrow"/>
              </w:rPr>
              <w:t>tatements</w:t>
            </w:r>
            <w:r>
              <w:rPr>
                <w:rFonts w:ascii="Arial Narrow" w:hAnsi="Arial Narrow"/>
              </w:rPr>
              <w:t xml:space="preserve"> (SFR2 or MG11) required as a result of the Defence response to a summary of conclusions (SFR1) - CrimPR 19</w:t>
            </w:r>
            <w:r w:rsidRPr="0040149A">
              <w:rPr>
                <w:rFonts w:ascii="Arial Narrow" w:hAnsi="Arial Narrow"/>
              </w:rPr>
              <w:t>.3</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Expert medical e</w:t>
            </w:r>
            <w:r w:rsidRPr="0040149A">
              <w:rPr>
                <w:rFonts w:ascii="Arial Narrow" w:hAnsi="Arial Narrow"/>
              </w:rPr>
              <w:t>vidence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Psychiatric e</w:t>
            </w:r>
            <w:r w:rsidRPr="0040149A">
              <w:rPr>
                <w:rFonts w:ascii="Arial Narrow" w:hAnsi="Arial Narrow"/>
              </w:rPr>
              <w:t>vidence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Other (specify) expert e</w:t>
            </w:r>
            <w:r w:rsidRPr="0040149A">
              <w:rPr>
                <w:rFonts w:ascii="Arial Narrow" w:hAnsi="Arial Narrow"/>
              </w:rPr>
              <w:t>vidence</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Satellite/UKLINK/Live link application(s).</w:t>
            </w:r>
          </w:p>
          <w:p w:rsidR="00F13A0E" w:rsidRPr="0040149A" w:rsidRDefault="00F13A0E" w:rsidP="00F13A0E">
            <w:pPr>
              <w:spacing w:after="0"/>
              <w:rPr>
                <w:rFonts w:ascii="Arial Narrow" w:hAnsi="Arial Narrow"/>
              </w:rPr>
            </w:pPr>
            <w:r>
              <w:rPr>
                <w:rFonts w:ascii="Arial Narrow" w:hAnsi="Arial Narrow"/>
              </w:rPr>
              <w:t>CrimPD 18.23-24</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sidRPr="000A4E1F">
              <w:rPr>
                <w:rFonts w:ascii="Arial Narrow" w:hAnsi="Arial Narrow"/>
              </w:rPr>
              <w:t>Intermediary report(s) with draft specific Ground Rules if to be applied for</w:t>
            </w:r>
            <w:r>
              <w:rPr>
                <w:rFonts w:ascii="Arial Narrow" w:hAnsi="Arial Narrow"/>
              </w:rPr>
              <w:t>.</w:t>
            </w:r>
          </w:p>
          <w:p w:rsidR="00F13A0E" w:rsidRPr="0040149A" w:rsidRDefault="00F13A0E" w:rsidP="00F13A0E">
            <w:pPr>
              <w:spacing w:after="0"/>
              <w:rPr>
                <w:rFonts w:ascii="Arial Narrow" w:hAnsi="Arial Narrow"/>
              </w:rPr>
            </w:pPr>
            <w:r>
              <w:rPr>
                <w:rFonts w:ascii="Arial Narrow" w:hAnsi="Arial Narrow"/>
              </w:rPr>
              <w:t>CrimPR 18 &amp; 3.9(7)</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r>
              <w:rPr>
                <w:rFonts w:ascii="Arial Narrow" w:hAnsi="Arial Narrow"/>
              </w:rPr>
              <w:t>For Witness:</w:t>
            </w:r>
            <w:r w:rsidRPr="00F02C53">
              <w:rPr>
                <w:rFonts w:ascii="Arial Narrow" w:hAnsi="Arial Narrow"/>
              </w:rPr>
              <w:t xml:space="preserve"> </w:t>
            </w: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List of editing proposals to ABE interview recording</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Other:</w:t>
            </w:r>
            <w:r w:rsidRPr="00F02C53">
              <w:rPr>
                <w:rFonts w:ascii="Arial Narrow" w:hAnsi="Arial Narrow"/>
              </w:rPr>
              <w:t xml:space="preserve"> </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bl>
    <w:p w:rsidR="00CE7808" w:rsidRDefault="00CE7808"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0"/>
        <w:gridCol w:w="1134"/>
        <w:gridCol w:w="3094"/>
        <w:gridCol w:w="1413"/>
      </w:tblGrid>
      <w:tr w:rsidR="00CE7808" w:rsidRPr="0040149A" w:rsidTr="00F631B2">
        <w:tc>
          <w:tcPr>
            <w:tcW w:w="9468" w:type="dxa"/>
            <w:gridSpan w:val="3"/>
            <w:shd w:val="clear" w:color="auto" w:fill="F2DBDB"/>
          </w:tcPr>
          <w:p w:rsidR="00CE7808" w:rsidRPr="00CE5D2B" w:rsidRDefault="00D2425F" w:rsidP="00F13A0E">
            <w:pPr>
              <w:spacing w:after="0"/>
              <w:rPr>
                <w:rFonts w:ascii="Arial Narrow" w:hAnsi="Arial Narrow"/>
                <w:b/>
                <w:sz w:val="28"/>
              </w:rPr>
            </w:pPr>
            <w:r w:rsidRPr="00D2425F">
              <w:rPr>
                <w:rFonts w:ascii="Arial Narrow" w:hAnsi="Arial Narrow"/>
                <w:b/>
                <w:sz w:val="28"/>
              </w:rPr>
              <w:t xml:space="preserve">Stage 4 – </w:t>
            </w:r>
            <w:r>
              <w:rPr>
                <w:rFonts w:ascii="Arial Narrow" w:hAnsi="Arial Narrow"/>
                <w:b/>
                <w:sz w:val="28"/>
              </w:rPr>
              <w:t>U</w:t>
            </w:r>
            <w:r w:rsidRPr="00D2425F">
              <w:rPr>
                <w:rFonts w:ascii="Arial Narrow" w:hAnsi="Arial Narrow"/>
                <w:b/>
                <w:sz w:val="28"/>
              </w:rPr>
              <w:t>nless individual dates are given it is ordered that the defence shall serve the following by</w:t>
            </w:r>
            <w:r w:rsidRPr="00CE5D2B">
              <w:rPr>
                <w:rFonts w:ascii="Arial Narrow" w:hAnsi="Arial Narrow"/>
                <w:b/>
                <w:sz w:val="28"/>
              </w:rPr>
              <w:t>:</w:t>
            </w:r>
          </w:p>
          <w:p w:rsidR="00CE7808" w:rsidRPr="00CE5D2B" w:rsidRDefault="00CE7808" w:rsidP="00F13A0E">
            <w:pPr>
              <w:spacing w:after="0"/>
              <w:rPr>
                <w:rFonts w:ascii="Arial Narrow" w:hAnsi="Arial Narrow"/>
              </w:rPr>
            </w:pPr>
            <w:r>
              <w:rPr>
                <w:rFonts w:ascii="Arial Narrow" w:hAnsi="Arial Narrow"/>
              </w:rPr>
              <w:t>Ordinar</w:t>
            </w:r>
            <w:r w:rsidR="00072275">
              <w:rPr>
                <w:rFonts w:ascii="Arial Narrow" w:hAnsi="Arial Narrow"/>
              </w:rPr>
              <w:t>ily 14 or 28 days after Stage 3</w:t>
            </w:r>
          </w:p>
        </w:tc>
        <w:tc>
          <w:tcPr>
            <w:tcW w:w="1413" w:type="dxa"/>
            <w:shd w:val="clear" w:color="auto" w:fill="F2DBDB"/>
          </w:tcPr>
          <w:p w:rsidR="00C20AB7" w:rsidRDefault="00D2425F" w:rsidP="00F13A0E">
            <w:pPr>
              <w:spacing w:after="0"/>
              <w:rPr>
                <w:rFonts w:ascii="Arial Narrow" w:hAnsi="Arial Narrow"/>
                <w:b/>
                <w:sz w:val="28"/>
              </w:rPr>
            </w:pPr>
            <w:r w:rsidRPr="00C20AB7">
              <w:rPr>
                <w:rFonts w:ascii="Arial Narrow" w:hAnsi="Arial Narrow"/>
                <w:b/>
                <w:sz w:val="28"/>
              </w:rPr>
              <w:t>Date</w:t>
            </w:r>
            <w:r w:rsidR="00CE7808" w:rsidRPr="00C20AB7">
              <w:rPr>
                <w:rFonts w:ascii="Arial Narrow" w:hAnsi="Arial Narrow"/>
                <w:b/>
                <w:sz w:val="28"/>
              </w:rPr>
              <w:t>:</w:t>
            </w:r>
          </w:p>
          <w:p w:rsidR="00CE7808" w:rsidRPr="00C20AB7" w:rsidRDefault="00CE7808" w:rsidP="00F13A0E">
            <w:pPr>
              <w:spacing w:after="0"/>
              <w:rPr>
                <w:rFonts w:ascii="Arial Narrow" w:hAnsi="Arial Narrow"/>
                <w:b/>
                <w:sz w:val="28"/>
              </w:rPr>
            </w:pPr>
          </w:p>
        </w:tc>
      </w:tr>
      <w:tr w:rsidR="00544A29" w:rsidRPr="0040149A" w:rsidTr="00544A29">
        <w:tc>
          <w:tcPr>
            <w:tcW w:w="5240" w:type="dxa"/>
          </w:tcPr>
          <w:p w:rsidR="00544A29" w:rsidRDefault="00072275" w:rsidP="00F13A0E">
            <w:pPr>
              <w:spacing w:after="0"/>
              <w:rPr>
                <w:rFonts w:ascii="Arial Narrow" w:hAnsi="Arial Narrow"/>
              </w:rPr>
            </w:pPr>
            <w:r>
              <w:rPr>
                <w:rFonts w:ascii="Arial Narrow" w:hAnsi="Arial Narrow"/>
                <w:i/>
              </w:rPr>
              <w:t>Item</w:t>
            </w:r>
          </w:p>
        </w:tc>
        <w:tc>
          <w:tcPr>
            <w:tcW w:w="1134" w:type="dxa"/>
          </w:tcPr>
          <w:p w:rsidR="00544A29" w:rsidRPr="0040149A" w:rsidRDefault="00544A29" w:rsidP="00F13A0E">
            <w:pPr>
              <w:spacing w:after="0"/>
              <w:rPr>
                <w:rFonts w:ascii="Arial Narrow" w:hAnsi="Arial Narrow"/>
              </w:rPr>
            </w:pPr>
            <w:r>
              <w:rPr>
                <w:rFonts w:ascii="Arial Narrow" w:hAnsi="Arial Narrow"/>
                <w:i/>
              </w:rPr>
              <w:t>Da</w:t>
            </w:r>
            <w:r w:rsidR="00072275">
              <w:rPr>
                <w:rFonts w:ascii="Arial Narrow" w:hAnsi="Arial Narrow"/>
                <w:i/>
              </w:rPr>
              <w:t>te</w:t>
            </w:r>
          </w:p>
        </w:tc>
        <w:tc>
          <w:tcPr>
            <w:tcW w:w="4507" w:type="dxa"/>
            <w:gridSpan w:val="2"/>
          </w:tcPr>
          <w:p w:rsidR="00544A29" w:rsidRPr="0040149A" w:rsidRDefault="00544A29" w:rsidP="00F13A0E">
            <w:pPr>
              <w:spacing w:after="0"/>
              <w:rPr>
                <w:rFonts w:ascii="Arial Narrow" w:hAnsi="Arial Narrow"/>
              </w:rPr>
            </w:pPr>
            <w:r w:rsidRPr="00544A29">
              <w:rPr>
                <w:rFonts w:ascii="Arial Narrow" w:hAnsi="Arial Narrow"/>
                <w:i/>
              </w:rPr>
              <w:t>Additional requ</w:t>
            </w:r>
            <w:r w:rsidR="00072275">
              <w:rPr>
                <w:rFonts w:ascii="Arial Narrow" w:hAnsi="Arial Narrow"/>
                <w:i/>
              </w:rPr>
              <w:t>irements/particulars/directions</w:t>
            </w: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Complaint about prosecution non-disclosure to comply with s.8 CPIA and CrimPR 15.5</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Application(s) for witness summons for third party disclosure if the p</w:t>
            </w:r>
            <w:r w:rsidRPr="0040149A">
              <w:rPr>
                <w:rFonts w:ascii="Arial Narrow" w:hAnsi="Arial Narrow"/>
              </w:rPr>
              <w:t>rosecution indicates at PTPH th</w:t>
            </w:r>
            <w:r>
              <w:rPr>
                <w:rFonts w:ascii="Arial Narrow" w:hAnsi="Arial Narrow"/>
              </w:rPr>
              <w:t xml:space="preserve">at it will not be pursuing </w:t>
            </w:r>
            <w:r>
              <w:rPr>
                <w:rFonts w:ascii="Arial Narrow" w:hAnsi="Arial Narrow"/>
              </w:rPr>
              <w:lastRenderedPageBreak/>
              <w:t xml:space="preserve">any TPD issues </w:t>
            </w:r>
            <w:r w:rsidRPr="0040149A">
              <w:rPr>
                <w:rFonts w:ascii="Arial Narrow" w:hAnsi="Arial Narrow"/>
              </w:rPr>
              <w:t>OR</w:t>
            </w:r>
            <w:r>
              <w:rPr>
                <w:rFonts w:ascii="Arial Narrow" w:hAnsi="Arial Narrow"/>
              </w:rPr>
              <w:t xml:space="preserve"> </w:t>
            </w:r>
            <w:r w:rsidRPr="0040149A">
              <w:rPr>
                <w:rFonts w:ascii="Arial Narrow" w:hAnsi="Arial Narrow"/>
              </w:rPr>
              <w:t>an</w:t>
            </w:r>
            <w:r>
              <w:rPr>
                <w:rFonts w:ascii="Arial Narrow" w:hAnsi="Arial Narrow"/>
              </w:rPr>
              <w:t>y defendant is dissatisfied with the outcome of p</w:t>
            </w:r>
            <w:r w:rsidRPr="0040149A">
              <w:rPr>
                <w:rFonts w:ascii="Arial Narrow" w:hAnsi="Arial Narrow"/>
              </w:rPr>
              <w:t>rosecution enq</w:t>
            </w:r>
            <w:r>
              <w:rPr>
                <w:rFonts w:ascii="Arial Narrow" w:hAnsi="Arial Narrow"/>
              </w:rPr>
              <w:t>uiries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List of editing proposals to ABE interview recording (if any) and response to prosecution proposals (if served)</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sidRPr="0040149A">
              <w:rPr>
                <w:rFonts w:ascii="Arial Narrow" w:hAnsi="Arial Narrow"/>
              </w:rPr>
              <w:t>s.100</w:t>
            </w:r>
            <w:r>
              <w:rPr>
                <w:rFonts w:ascii="Arial Narrow" w:hAnsi="Arial Narrow"/>
              </w:rPr>
              <w:t xml:space="preserve"> or 101 bad c</w:t>
            </w:r>
            <w:r w:rsidRPr="0040149A">
              <w:rPr>
                <w:rFonts w:ascii="Arial Narrow" w:hAnsi="Arial Narrow"/>
              </w:rPr>
              <w:t xml:space="preserve">haracter of </w:t>
            </w:r>
            <w:r>
              <w:rPr>
                <w:rFonts w:ascii="Arial Narrow" w:hAnsi="Arial Narrow"/>
              </w:rPr>
              <w:t>non-defendant application - CrimPR 21. Any reply from p</w:t>
            </w:r>
            <w:r w:rsidRPr="0040149A">
              <w:rPr>
                <w:rFonts w:ascii="Arial Narrow" w:hAnsi="Arial Narrow"/>
              </w:rPr>
              <w:t>rosecution or other party to be served within 14 days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S.41 Evidence of sexual behaviour application - CrimPR 22 and CrimPD V 22A -  Any reply from p</w:t>
            </w:r>
            <w:r w:rsidRPr="0040149A">
              <w:rPr>
                <w:rFonts w:ascii="Arial Narrow" w:hAnsi="Arial Narrow"/>
              </w:rPr>
              <w:t>rosecution or other party to be served within 14 days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Response to p</w:t>
            </w:r>
            <w:r w:rsidRPr="0040149A">
              <w:rPr>
                <w:rFonts w:ascii="Arial Narrow" w:hAnsi="Arial Narrow"/>
              </w:rPr>
              <w:t xml:space="preserve">rosecution </w:t>
            </w:r>
            <w:r>
              <w:rPr>
                <w:rFonts w:ascii="Arial Narrow" w:hAnsi="Arial Narrow"/>
              </w:rPr>
              <w:t>intermediary report(s) - CrimPR 18</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Intermediary report for defendant or defence witnesses with draft ground r</w:t>
            </w:r>
            <w:r w:rsidRPr="0040149A">
              <w:rPr>
                <w:rFonts w:ascii="Arial Narrow" w:hAnsi="Arial Narrow"/>
              </w:rPr>
              <w:t>ules</w:t>
            </w:r>
            <w:r>
              <w:rPr>
                <w:rFonts w:ascii="Arial Narrow" w:hAnsi="Arial Narrow"/>
              </w:rPr>
              <w:t>. Any reply from p</w:t>
            </w:r>
            <w:r w:rsidRPr="0040149A">
              <w:rPr>
                <w:rFonts w:ascii="Arial Narrow" w:hAnsi="Arial Narrow"/>
              </w:rPr>
              <w:t>rosecution or other party to be served within 14 days</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Satellite/UKLINK/Live link application(s)</w:t>
            </w:r>
          </w:p>
          <w:p w:rsidR="00F13A0E" w:rsidRPr="0040149A" w:rsidRDefault="00F13A0E" w:rsidP="00F13A0E">
            <w:pPr>
              <w:spacing w:after="0"/>
              <w:rPr>
                <w:rFonts w:ascii="Arial Narrow" w:hAnsi="Arial Narrow"/>
              </w:rPr>
            </w:pPr>
            <w:r>
              <w:rPr>
                <w:rFonts w:ascii="Arial Narrow" w:hAnsi="Arial Narrow"/>
              </w:rPr>
              <w:t>CrimPD 18.23-24</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Pr="0040149A" w:rsidRDefault="00F13A0E" w:rsidP="00F13A0E">
            <w:pPr>
              <w:spacing w:after="0"/>
              <w:rPr>
                <w:rFonts w:ascii="Arial Narrow" w:hAnsi="Arial Narrow"/>
              </w:rPr>
            </w:pPr>
            <w:r>
              <w:rPr>
                <w:rFonts w:ascii="Arial Narrow" w:hAnsi="Arial Narrow"/>
              </w:rPr>
              <w:t>Defence expert e</w:t>
            </w:r>
            <w:r w:rsidRPr="0040149A">
              <w:rPr>
                <w:rFonts w:ascii="Arial Narrow" w:hAnsi="Arial Narrow"/>
              </w:rPr>
              <w:t xml:space="preserve">vidence to be </w:t>
            </w:r>
            <w:r>
              <w:rPr>
                <w:rFonts w:ascii="Arial Narrow" w:hAnsi="Arial Narrow"/>
              </w:rPr>
              <w:t>relied upon that could not be served by Stage 2 - CrimPR 19</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r w:rsidR="00F13A0E" w:rsidRPr="0040149A" w:rsidTr="00544A29">
        <w:tc>
          <w:tcPr>
            <w:tcW w:w="5240" w:type="dxa"/>
          </w:tcPr>
          <w:p w:rsidR="00F13A0E" w:rsidRDefault="00F13A0E" w:rsidP="00F13A0E">
            <w:pPr>
              <w:spacing w:after="0"/>
              <w:rPr>
                <w:rFonts w:ascii="Arial Narrow" w:hAnsi="Arial Narrow"/>
              </w:rPr>
            </w:pPr>
            <w:r>
              <w:rPr>
                <w:rFonts w:ascii="Arial Narrow" w:hAnsi="Arial Narrow"/>
              </w:rPr>
              <w:t>Other:</w:t>
            </w:r>
            <w:r w:rsidRPr="00F02C53">
              <w:rPr>
                <w:rFonts w:ascii="Arial Narrow" w:hAnsi="Arial Narrow"/>
              </w:rPr>
              <w:t xml:space="preserve"> </w:t>
            </w:r>
          </w:p>
        </w:tc>
        <w:tc>
          <w:tcPr>
            <w:tcW w:w="1134" w:type="dxa"/>
          </w:tcPr>
          <w:p w:rsidR="00F13A0E" w:rsidRPr="0040149A" w:rsidRDefault="00F13A0E" w:rsidP="00F13A0E">
            <w:pPr>
              <w:spacing w:after="0"/>
              <w:rPr>
                <w:rFonts w:ascii="Arial Narrow" w:hAnsi="Arial Narrow"/>
              </w:rPr>
            </w:pPr>
          </w:p>
        </w:tc>
        <w:tc>
          <w:tcPr>
            <w:tcW w:w="4507" w:type="dxa"/>
            <w:gridSpan w:val="2"/>
          </w:tcPr>
          <w:p w:rsidR="00F13A0E" w:rsidRPr="0040149A" w:rsidRDefault="00F13A0E" w:rsidP="00F13A0E">
            <w:pPr>
              <w:spacing w:after="0"/>
              <w:rPr>
                <w:rFonts w:ascii="Arial Narrow" w:hAnsi="Arial Narrow"/>
              </w:rPr>
            </w:pPr>
          </w:p>
        </w:tc>
      </w:tr>
    </w:tbl>
    <w:p w:rsidR="00B16396" w:rsidRPr="00B16396" w:rsidRDefault="00B16396" w:rsidP="00F13A0E">
      <w:pPr>
        <w:spacing w:after="0"/>
        <w:rPr>
          <w:rFonts w:ascii="Arial Narrow" w:hAnsi="Arial Narrow"/>
          <w:color w:val="FF000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559"/>
        <w:gridCol w:w="1698"/>
        <w:gridCol w:w="4111"/>
      </w:tblGrid>
      <w:tr w:rsidR="00735DD9" w:rsidRPr="0040149A" w:rsidTr="00735DD9">
        <w:tc>
          <w:tcPr>
            <w:tcW w:w="10907" w:type="dxa"/>
            <w:gridSpan w:val="4"/>
            <w:shd w:val="clear" w:color="auto" w:fill="F2DBDB"/>
          </w:tcPr>
          <w:p w:rsidR="00735DD9" w:rsidRPr="002574E5" w:rsidRDefault="00D2425F" w:rsidP="00F13A0E">
            <w:pPr>
              <w:spacing w:after="0"/>
              <w:rPr>
                <w:rFonts w:ascii="Arial Narrow" w:hAnsi="Arial Narrow"/>
                <w:b/>
                <w:sz w:val="28"/>
              </w:rPr>
            </w:pPr>
            <w:r>
              <w:rPr>
                <w:rFonts w:ascii="Arial Narrow" w:hAnsi="Arial Narrow"/>
                <w:b/>
                <w:sz w:val="28"/>
              </w:rPr>
              <w:t xml:space="preserve">Pre-Arraignment FCMH </w:t>
            </w:r>
            <w:r w:rsidR="00735DD9">
              <w:rPr>
                <w:rFonts w:ascii="Arial Narrow" w:hAnsi="Arial Narrow"/>
                <w:b/>
                <w:sz w:val="28"/>
              </w:rPr>
              <w:t>- Abuse; Dismissal; Severance; Other</w:t>
            </w:r>
          </w:p>
        </w:tc>
      </w:tr>
      <w:tr w:rsidR="00735DD9" w:rsidRPr="0040149A" w:rsidTr="00735DD9">
        <w:tc>
          <w:tcPr>
            <w:tcW w:w="3539" w:type="dxa"/>
            <w:shd w:val="clear" w:color="auto" w:fill="auto"/>
          </w:tcPr>
          <w:p w:rsidR="00735DD9" w:rsidRPr="00D2425F" w:rsidRDefault="00072275" w:rsidP="00F13A0E">
            <w:pPr>
              <w:spacing w:after="0"/>
              <w:rPr>
                <w:rFonts w:ascii="Arial Narrow" w:hAnsi="Arial Narrow"/>
                <w:i/>
              </w:rPr>
            </w:pPr>
            <w:r>
              <w:rPr>
                <w:rFonts w:ascii="Arial Narrow" w:hAnsi="Arial Narrow"/>
                <w:i/>
              </w:rPr>
              <w:t>To resolve</w:t>
            </w:r>
          </w:p>
        </w:tc>
        <w:tc>
          <w:tcPr>
            <w:tcW w:w="1559" w:type="dxa"/>
          </w:tcPr>
          <w:p w:rsidR="00735DD9" w:rsidRPr="00D2425F" w:rsidRDefault="00072275" w:rsidP="00F13A0E">
            <w:pPr>
              <w:spacing w:after="0"/>
              <w:rPr>
                <w:rFonts w:ascii="Arial Narrow" w:hAnsi="Arial Narrow"/>
                <w:i/>
              </w:rPr>
            </w:pPr>
            <w:r>
              <w:rPr>
                <w:rFonts w:ascii="Arial Narrow" w:hAnsi="Arial Narrow"/>
                <w:i/>
              </w:rPr>
              <w:t>Date</w:t>
            </w:r>
          </w:p>
        </w:tc>
        <w:tc>
          <w:tcPr>
            <w:tcW w:w="1698" w:type="dxa"/>
          </w:tcPr>
          <w:p w:rsidR="00735DD9" w:rsidRPr="00D2425F" w:rsidRDefault="00735DD9" w:rsidP="00F13A0E">
            <w:pPr>
              <w:spacing w:after="0"/>
              <w:rPr>
                <w:rFonts w:ascii="Arial Narrow" w:hAnsi="Arial Narrow"/>
                <w:i/>
              </w:rPr>
            </w:pPr>
            <w:r w:rsidRPr="009846E0">
              <w:rPr>
                <w:rFonts w:ascii="Arial Narrow" w:hAnsi="Arial Narrow"/>
              </w:rPr>
              <w:sym w:font="Wingdings" w:char="F0B8"/>
            </w:r>
            <w:r w:rsidRPr="00D2425F">
              <w:rPr>
                <w:rFonts w:ascii="Arial Narrow" w:hAnsi="Arial Narrow"/>
                <w:i/>
              </w:rPr>
              <w:t xml:space="preserve"> Time Estimate</w:t>
            </w:r>
          </w:p>
        </w:tc>
        <w:tc>
          <w:tcPr>
            <w:tcW w:w="4111" w:type="dxa"/>
          </w:tcPr>
          <w:p w:rsidR="00735DD9" w:rsidRPr="00D2425F" w:rsidRDefault="00D2425F" w:rsidP="00F13A0E">
            <w:pPr>
              <w:spacing w:after="0"/>
              <w:rPr>
                <w:rFonts w:ascii="Arial Narrow" w:hAnsi="Arial Narrow"/>
                <w:i/>
              </w:rPr>
            </w:pPr>
            <w:r w:rsidRPr="00D2425F">
              <w:rPr>
                <w:rFonts w:ascii="Arial Narrow" w:hAnsi="Arial Narrow"/>
                <w:i/>
              </w:rPr>
              <w:t>Directions</w:t>
            </w:r>
          </w:p>
        </w:tc>
      </w:tr>
      <w:tr w:rsidR="00735DD9" w:rsidRPr="0040149A" w:rsidTr="00735DD9">
        <w:tc>
          <w:tcPr>
            <w:tcW w:w="3539" w:type="dxa"/>
            <w:shd w:val="clear" w:color="auto" w:fill="auto"/>
          </w:tcPr>
          <w:p w:rsidR="00735DD9" w:rsidRPr="00A26D0B"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A26D0B">
              <w:rPr>
                <w:rFonts w:ascii="Arial Narrow" w:hAnsi="Arial Narrow"/>
              </w:rPr>
              <w:t>Abuse of</w:t>
            </w:r>
            <w:r w:rsidR="00735DD9">
              <w:rPr>
                <w:rFonts w:ascii="Arial Narrow" w:hAnsi="Arial Narrow"/>
              </w:rPr>
              <w:t xml:space="preserve"> P</w:t>
            </w:r>
            <w:r w:rsidR="00072275">
              <w:rPr>
                <w:rFonts w:ascii="Arial Narrow" w:hAnsi="Arial Narrow"/>
              </w:rPr>
              <w:t>rocess</w:t>
            </w:r>
          </w:p>
          <w:p w:rsidR="00735DD9" w:rsidRPr="00A26D0B"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072275">
              <w:rPr>
                <w:rFonts w:ascii="Arial Narrow" w:hAnsi="Arial Narrow"/>
              </w:rPr>
              <w:t>Dismissal application</w:t>
            </w:r>
          </w:p>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072275">
              <w:rPr>
                <w:rFonts w:ascii="Arial Narrow" w:hAnsi="Arial Narrow"/>
              </w:rPr>
              <w:t>Joinder/Severance</w:t>
            </w:r>
          </w:p>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072275">
              <w:rPr>
                <w:rFonts w:ascii="Arial Narrow" w:hAnsi="Arial Narrow"/>
              </w:rPr>
              <w:t>Other issue:</w:t>
            </w:r>
            <w:r w:rsidR="00F13A0E">
              <w:rPr>
                <w:rFonts w:ascii="Arial Narrow" w:hAnsi="Arial Narrow"/>
              </w:rPr>
              <w:t xml:space="preserve"> </w:t>
            </w:r>
          </w:p>
          <w:p w:rsidR="00735DD9" w:rsidRDefault="00735DD9" w:rsidP="00F13A0E">
            <w:pPr>
              <w:spacing w:after="0"/>
              <w:rPr>
                <w:rFonts w:ascii="Arial Narrow" w:hAnsi="Arial Narrow"/>
                <w:b/>
              </w:rPr>
            </w:pPr>
          </w:p>
        </w:tc>
        <w:tc>
          <w:tcPr>
            <w:tcW w:w="1559" w:type="dxa"/>
          </w:tcPr>
          <w:p w:rsidR="00735DD9" w:rsidRPr="0040149A" w:rsidRDefault="00735DD9" w:rsidP="00F13A0E">
            <w:pPr>
              <w:spacing w:after="0"/>
              <w:rPr>
                <w:rFonts w:ascii="Arial Narrow" w:hAnsi="Arial Narrow"/>
              </w:rPr>
            </w:pPr>
          </w:p>
        </w:tc>
        <w:tc>
          <w:tcPr>
            <w:tcW w:w="1698" w:type="dxa"/>
          </w:tcPr>
          <w:p w:rsidR="00735DD9"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56FDA" w:rsidRDefault="00256FDA" w:rsidP="00256FDA">
            <w:pPr>
              <w:spacing w:after="0"/>
              <w:jc w:val="right"/>
              <w:rPr>
                <w:rFonts w:ascii="Arial Narrow" w:hAnsi="Arial Narrow"/>
              </w:rPr>
            </w:pPr>
            <w:r>
              <w:rPr>
                <w:rFonts w:ascii="Arial Narrow" w:hAnsi="Arial Narrow"/>
              </w:rPr>
              <w:t>hours</w:t>
            </w:r>
          </w:p>
        </w:tc>
        <w:tc>
          <w:tcPr>
            <w:tcW w:w="4111" w:type="dxa"/>
          </w:tcPr>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sidRPr="0040149A">
              <w:rPr>
                <w:rFonts w:ascii="Arial Narrow" w:hAnsi="Arial Narrow"/>
              </w:rPr>
              <w:t>Defendant not required</w:t>
            </w:r>
          </w:p>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Pr>
                <w:rFonts w:ascii="Arial Narrow" w:hAnsi="Arial Narrow"/>
              </w:rPr>
              <w:t>Defendant must</w:t>
            </w:r>
            <w:r w:rsidR="00735DD9" w:rsidRPr="0040149A">
              <w:rPr>
                <w:rFonts w:ascii="Arial Narrow" w:hAnsi="Arial Narrow"/>
              </w:rPr>
              <w:t xml:space="preserve"> attend</w:t>
            </w:r>
          </w:p>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35DD9">
              <w:rPr>
                <w:rFonts w:ascii="Arial Narrow" w:hAnsi="Arial Narrow"/>
              </w:rPr>
              <w:t>Suitable for PVL</w:t>
            </w:r>
          </w:p>
          <w:p w:rsidR="00735DD9"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Other</w:t>
            </w:r>
            <w:r w:rsidR="00F13A0E">
              <w:rPr>
                <w:rFonts w:ascii="Arial Narrow" w:hAnsi="Arial Narrow"/>
              </w:rPr>
              <w:t xml:space="preserve">: </w:t>
            </w:r>
          </w:p>
          <w:p w:rsidR="00735DD9" w:rsidRPr="0040149A" w:rsidRDefault="00735DD9" w:rsidP="00F13A0E">
            <w:pPr>
              <w:spacing w:after="0"/>
              <w:rPr>
                <w:rFonts w:ascii="Arial Narrow" w:hAnsi="Arial Narrow"/>
              </w:rPr>
            </w:pPr>
          </w:p>
        </w:tc>
      </w:tr>
      <w:tr w:rsidR="00D2425F" w:rsidRPr="0040149A" w:rsidTr="00427C83">
        <w:tc>
          <w:tcPr>
            <w:tcW w:w="10907"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 xml:space="preserve">Application/skeleton and supporting materials by: </w:t>
            </w:r>
          </w:p>
        </w:tc>
      </w:tr>
      <w:tr w:rsidR="00D2425F" w:rsidRPr="0040149A" w:rsidTr="00427C83">
        <w:tc>
          <w:tcPr>
            <w:tcW w:w="10907"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Response and supporting materials by:</w:t>
            </w:r>
            <w:r w:rsidR="00F13A0E">
              <w:rPr>
                <w:rFonts w:ascii="Arial Narrow" w:hAnsi="Arial Narrow"/>
              </w:rPr>
              <w:t xml:space="preserve"> </w:t>
            </w:r>
          </w:p>
        </w:tc>
      </w:tr>
    </w:tbl>
    <w:p w:rsidR="002F6822" w:rsidRDefault="002F6822" w:rsidP="00F13A0E">
      <w:pPr>
        <w:spacing w:after="0"/>
        <w:rPr>
          <w:rFonts w:ascii="Arial Narrow" w:hAnsi="Arial Narrow"/>
        </w:rPr>
      </w:pPr>
    </w:p>
    <w:p w:rsidR="00B16396" w:rsidRPr="00B16396" w:rsidRDefault="00B16396" w:rsidP="00F13A0E">
      <w:pPr>
        <w:spacing w:after="0"/>
        <w:rPr>
          <w:rFonts w:ascii="Arial Narrow" w:hAnsi="Arial Narrow"/>
          <w:color w:val="FF000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5"/>
        <w:gridCol w:w="1418"/>
        <w:gridCol w:w="1733"/>
        <w:gridCol w:w="4085"/>
      </w:tblGrid>
      <w:tr w:rsidR="008C4547" w:rsidRPr="0040149A" w:rsidTr="00D2425F">
        <w:tc>
          <w:tcPr>
            <w:tcW w:w="10881" w:type="dxa"/>
            <w:gridSpan w:val="4"/>
            <w:shd w:val="clear" w:color="auto" w:fill="F2DBDB"/>
          </w:tcPr>
          <w:p w:rsidR="008C4547" w:rsidRPr="0040149A" w:rsidRDefault="00B25BD5" w:rsidP="00F13A0E">
            <w:pPr>
              <w:spacing w:after="0"/>
              <w:rPr>
                <w:rFonts w:ascii="Arial Narrow" w:hAnsi="Arial Narrow"/>
              </w:rPr>
            </w:pPr>
            <w:r>
              <w:rPr>
                <w:rFonts w:ascii="Arial Narrow" w:hAnsi="Arial Narrow"/>
                <w:b/>
                <w:sz w:val="28"/>
              </w:rPr>
              <w:t xml:space="preserve">Pre-Arraignment </w:t>
            </w:r>
            <w:r w:rsidR="008C4547">
              <w:rPr>
                <w:rFonts w:ascii="Arial Narrow" w:hAnsi="Arial Narrow"/>
                <w:b/>
                <w:sz w:val="28"/>
              </w:rPr>
              <w:t>FCMH - Fitness to participate in the trial process</w:t>
            </w:r>
          </w:p>
        </w:tc>
      </w:tr>
      <w:tr w:rsidR="002F6822" w:rsidRPr="0040149A" w:rsidTr="00D2425F">
        <w:tc>
          <w:tcPr>
            <w:tcW w:w="3645" w:type="dxa"/>
            <w:shd w:val="clear" w:color="auto" w:fill="auto"/>
          </w:tcPr>
          <w:p w:rsidR="002F6822" w:rsidRPr="00D2425F" w:rsidRDefault="00072275" w:rsidP="00F13A0E">
            <w:pPr>
              <w:spacing w:after="0"/>
              <w:rPr>
                <w:rFonts w:ascii="Arial Narrow" w:hAnsi="Arial Narrow"/>
                <w:i/>
              </w:rPr>
            </w:pPr>
            <w:r>
              <w:rPr>
                <w:rFonts w:ascii="Arial Narrow" w:hAnsi="Arial Narrow"/>
                <w:i/>
              </w:rPr>
              <w:t>To resolve</w:t>
            </w:r>
          </w:p>
        </w:tc>
        <w:tc>
          <w:tcPr>
            <w:tcW w:w="1418" w:type="dxa"/>
          </w:tcPr>
          <w:p w:rsidR="002F6822" w:rsidRPr="00D2425F" w:rsidRDefault="00072275" w:rsidP="00F13A0E">
            <w:pPr>
              <w:spacing w:after="0"/>
              <w:rPr>
                <w:rFonts w:ascii="Arial Narrow" w:hAnsi="Arial Narrow"/>
                <w:i/>
              </w:rPr>
            </w:pPr>
            <w:r>
              <w:rPr>
                <w:rFonts w:ascii="Arial Narrow" w:hAnsi="Arial Narrow"/>
                <w:i/>
              </w:rPr>
              <w:t>Date</w:t>
            </w:r>
          </w:p>
        </w:tc>
        <w:tc>
          <w:tcPr>
            <w:tcW w:w="1733" w:type="dxa"/>
          </w:tcPr>
          <w:p w:rsidR="002F6822" w:rsidRPr="00D2425F" w:rsidRDefault="00D2425F" w:rsidP="00F13A0E">
            <w:pPr>
              <w:spacing w:after="0"/>
              <w:rPr>
                <w:rFonts w:ascii="Arial Narrow" w:hAnsi="Arial Narrow"/>
                <w:i/>
              </w:rPr>
            </w:pPr>
            <w:r w:rsidRPr="009846E0">
              <w:rPr>
                <w:rFonts w:ascii="Arial Narrow" w:hAnsi="Arial Narrow"/>
              </w:rPr>
              <w:sym w:font="Wingdings" w:char="F0B8"/>
            </w:r>
            <w:r w:rsidR="00072275">
              <w:rPr>
                <w:rFonts w:ascii="Arial Narrow" w:hAnsi="Arial Narrow"/>
                <w:i/>
              </w:rPr>
              <w:t xml:space="preserve"> Time Estimate</w:t>
            </w:r>
          </w:p>
        </w:tc>
        <w:tc>
          <w:tcPr>
            <w:tcW w:w="4085" w:type="dxa"/>
          </w:tcPr>
          <w:p w:rsidR="002F6822" w:rsidRPr="00D2425F" w:rsidRDefault="00072275" w:rsidP="00F13A0E">
            <w:pPr>
              <w:spacing w:after="0"/>
              <w:rPr>
                <w:rFonts w:ascii="Arial Narrow" w:hAnsi="Arial Narrow"/>
                <w:i/>
              </w:rPr>
            </w:pPr>
            <w:r>
              <w:rPr>
                <w:rFonts w:ascii="Arial Narrow" w:hAnsi="Arial Narrow"/>
                <w:i/>
              </w:rPr>
              <w:t>Directions</w:t>
            </w:r>
          </w:p>
        </w:tc>
      </w:tr>
      <w:tr w:rsidR="002F6822" w:rsidRPr="0040149A" w:rsidTr="00D2425F">
        <w:tc>
          <w:tcPr>
            <w:tcW w:w="3645" w:type="dxa"/>
            <w:shd w:val="clear" w:color="auto" w:fill="auto"/>
          </w:tcPr>
          <w:p w:rsidR="002F6822" w:rsidRP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sidRPr="00D2425F">
              <w:rPr>
                <w:rFonts w:ascii="Arial Narrow" w:hAnsi="Arial Narrow"/>
              </w:rPr>
              <w:t>F</w:t>
            </w:r>
            <w:r w:rsidR="002F6822" w:rsidRPr="00D2425F">
              <w:rPr>
                <w:rFonts w:ascii="Arial Narrow" w:hAnsi="Arial Narrow"/>
              </w:rPr>
              <w:t>itness to p</w:t>
            </w:r>
            <w:r w:rsidR="00731E33">
              <w:rPr>
                <w:rFonts w:ascii="Arial Narrow" w:hAnsi="Arial Narrow"/>
              </w:rPr>
              <w:t>articipate in the trial process</w:t>
            </w:r>
          </w:p>
          <w:p w:rsidR="00D2425F" w:rsidRDefault="00256FDA" w:rsidP="00F13A0E">
            <w:pPr>
              <w:spacing w:after="0"/>
              <w:rPr>
                <w:rFonts w:ascii="Arial Narrow" w:hAnsi="Arial Narrow"/>
                <w:b/>
              </w:rPr>
            </w:pPr>
            <w:r>
              <w:rPr>
                <w:rFonts w:ascii="Arial Narrow" w:hAnsi="Arial Narrow"/>
              </w:rPr>
              <w:sym w:font="Wingdings" w:char="F0A8"/>
            </w:r>
            <w:r>
              <w:rPr>
                <w:rFonts w:ascii="Arial Narrow" w:hAnsi="Arial Narrow"/>
              </w:rPr>
              <w:t xml:space="preserve"> </w:t>
            </w:r>
            <w:r w:rsidR="00D2425F" w:rsidRPr="00D2425F">
              <w:rPr>
                <w:rFonts w:ascii="Arial Narrow" w:hAnsi="Arial Narrow"/>
              </w:rPr>
              <w:t>Other issue:</w:t>
            </w:r>
            <w:r w:rsidR="00731E33">
              <w:rPr>
                <w:rFonts w:ascii="Arial Narrow" w:hAnsi="Arial Narrow"/>
              </w:rPr>
              <w:t xml:space="preserve"> </w:t>
            </w:r>
          </w:p>
        </w:tc>
        <w:tc>
          <w:tcPr>
            <w:tcW w:w="1418" w:type="dxa"/>
          </w:tcPr>
          <w:p w:rsidR="002F6822" w:rsidRPr="0040149A" w:rsidRDefault="002F6822" w:rsidP="00F13A0E">
            <w:pPr>
              <w:spacing w:after="0"/>
              <w:rPr>
                <w:rFonts w:ascii="Arial Narrow" w:hAnsi="Arial Narrow"/>
              </w:rPr>
            </w:pPr>
          </w:p>
        </w:tc>
        <w:tc>
          <w:tcPr>
            <w:tcW w:w="1733" w:type="dxa"/>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F6822" w:rsidRDefault="00256FDA" w:rsidP="00256FDA">
            <w:pPr>
              <w:spacing w:after="0"/>
              <w:jc w:val="right"/>
              <w:rPr>
                <w:rFonts w:ascii="Arial Narrow" w:hAnsi="Arial Narrow"/>
              </w:rPr>
            </w:pPr>
            <w:r>
              <w:rPr>
                <w:rFonts w:ascii="Arial Narrow" w:hAnsi="Arial Narrow"/>
              </w:rPr>
              <w:t>hours</w:t>
            </w:r>
          </w:p>
          <w:p w:rsidR="00256FDA" w:rsidRDefault="00256FDA" w:rsidP="00256FDA">
            <w:pPr>
              <w:spacing w:after="0"/>
              <w:rPr>
                <w:rFonts w:ascii="Arial Narrow" w:hAnsi="Arial Narrow"/>
              </w:rPr>
            </w:pPr>
          </w:p>
        </w:tc>
        <w:tc>
          <w:tcPr>
            <w:tcW w:w="4085" w:type="dxa"/>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sidRPr="0040149A">
              <w:rPr>
                <w:rFonts w:ascii="Arial Narrow" w:hAnsi="Arial Narrow"/>
              </w:rPr>
              <w:t>Defendant not required</w:t>
            </w:r>
          </w:p>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Defendant must</w:t>
            </w:r>
            <w:r w:rsidR="00D2425F" w:rsidRPr="0040149A">
              <w:rPr>
                <w:rFonts w:ascii="Arial Narrow" w:hAnsi="Arial Narrow"/>
              </w:rPr>
              <w:t xml:space="preserve"> attend</w:t>
            </w:r>
          </w:p>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Suitable for PVL or Hospital Link</w:t>
            </w:r>
          </w:p>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Other</w:t>
            </w:r>
            <w:r w:rsidR="00731E33">
              <w:rPr>
                <w:rFonts w:ascii="Arial Narrow" w:hAnsi="Arial Narrow"/>
              </w:rPr>
              <w:t xml:space="preserve">: </w:t>
            </w:r>
          </w:p>
          <w:p w:rsidR="00D2425F" w:rsidRPr="00D2425F" w:rsidRDefault="00D2425F" w:rsidP="00F13A0E">
            <w:pPr>
              <w:spacing w:after="0"/>
              <w:rPr>
                <w:rFonts w:ascii="Arial Narrow" w:hAnsi="Arial Narrow"/>
                <w:color w:val="FF0000"/>
              </w:rPr>
            </w:pPr>
          </w:p>
          <w:p w:rsidR="002F6822" w:rsidRDefault="002F6822" w:rsidP="00F13A0E">
            <w:pPr>
              <w:spacing w:after="0"/>
              <w:rPr>
                <w:rFonts w:ascii="Arial Narrow" w:hAnsi="Arial Narrow"/>
              </w:rPr>
            </w:pPr>
          </w:p>
        </w:tc>
      </w:tr>
      <w:tr w:rsidR="00D2425F" w:rsidRPr="0040149A" w:rsidTr="00427C83">
        <w:tc>
          <w:tcPr>
            <w:tcW w:w="10881" w:type="dxa"/>
            <w:gridSpan w:val="4"/>
            <w:shd w:val="clear" w:color="auto" w:fill="auto"/>
          </w:tcPr>
          <w:p w:rsidR="00D2425F" w:rsidRDefault="00D2425F" w:rsidP="00F13A0E">
            <w:pPr>
              <w:spacing w:after="0"/>
              <w:rPr>
                <w:rFonts w:ascii="Arial Narrow" w:hAnsi="Arial Narrow"/>
              </w:rPr>
            </w:pPr>
            <w:r>
              <w:rPr>
                <w:rFonts w:ascii="Arial Narrow" w:hAnsi="Arial Narrow"/>
              </w:rPr>
              <w:t>Where the Court has a Mental Health Liaison and Diversion Service the Defen</w:t>
            </w:r>
            <w:r w:rsidR="00072275">
              <w:rPr>
                <w:rFonts w:ascii="Arial Narrow" w:hAnsi="Arial Narrow"/>
              </w:rPr>
              <w:t>ce must engage with the service</w:t>
            </w:r>
          </w:p>
        </w:tc>
      </w:tr>
      <w:tr w:rsidR="00D2425F" w:rsidRPr="0040149A" w:rsidTr="00427C83">
        <w:tc>
          <w:tcPr>
            <w:tcW w:w="10881"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506F90" w:rsidRPr="00506F90">
              <w:rPr>
                <w:rFonts w:ascii="Arial Narrow" w:hAnsi="Arial Narrow"/>
              </w:rPr>
              <w:t>Defence first medical report (or notice to the court and prosecution in writing that defendant is fit and the case should be listed for arraignment) by:</w:t>
            </w:r>
            <w:r w:rsidR="00731E33">
              <w:rPr>
                <w:rFonts w:ascii="Arial Narrow" w:hAnsi="Arial Narrow"/>
              </w:rPr>
              <w:t xml:space="preserve"> </w:t>
            </w:r>
          </w:p>
        </w:tc>
      </w:tr>
      <w:tr w:rsidR="00D2425F" w:rsidRPr="0040149A" w:rsidTr="00427C83">
        <w:tc>
          <w:tcPr>
            <w:tcW w:w="10881"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Prosecution to notify defence if the prosecution do OR do not intend to obtain medical report within 7 days or by:</w:t>
            </w:r>
            <w:r w:rsidR="00731E33">
              <w:rPr>
                <w:rFonts w:ascii="Arial Narrow" w:hAnsi="Arial Narrow"/>
              </w:rPr>
              <w:t xml:space="preserve"> </w:t>
            </w:r>
          </w:p>
        </w:tc>
      </w:tr>
      <w:tr w:rsidR="00D2425F" w:rsidRPr="0040149A" w:rsidTr="00427C83">
        <w:tc>
          <w:tcPr>
            <w:tcW w:w="10881" w:type="dxa"/>
            <w:gridSpan w:val="4"/>
            <w:shd w:val="clear" w:color="auto" w:fill="auto"/>
          </w:tcPr>
          <w:p w:rsidR="00D242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D2425F">
              <w:rPr>
                <w:rFonts w:ascii="Arial Narrow" w:hAnsi="Arial Narrow"/>
              </w:rPr>
              <w:t xml:space="preserve">If </w:t>
            </w:r>
            <w:r w:rsidR="00506F90">
              <w:rPr>
                <w:rFonts w:ascii="Arial Narrow" w:hAnsi="Arial Narrow"/>
              </w:rPr>
              <w:t>p</w:t>
            </w:r>
            <w:r w:rsidR="00D2425F">
              <w:rPr>
                <w:rFonts w:ascii="Arial Narrow" w:hAnsi="Arial Narrow"/>
              </w:rPr>
              <w:t>rosecution are to serve medical r</w:t>
            </w:r>
            <w:r w:rsidR="00731E33">
              <w:rPr>
                <w:rFonts w:ascii="Arial Narrow" w:hAnsi="Arial Narrow"/>
              </w:rPr>
              <w:t xml:space="preserve">eport then to be served by: </w:t>
            </w:r>
          </w:p>
        </w:tc>
      </w:tr>
      <w:tr w:rsidR="00D2425F" w:rsidRPr="0040149A" w:rsidTr="00427C83">
        <w:tc>
          <w:tcPr>
            <w:tcW w:w="10881" w:type="dxa"/>
            <w:gridSpan w:val="4"/>
            <w:shd w:val="clear" w:color="auto" w:fill="auto"/>
          </w:tcPr>
          <w:p w:rsidR="00D2425F" w:rsidRDefault="00256FDA" w:rsidP="00F13A0E">
            <w:pPr>
              <w:spacing w:after="0"/>
              <w:rPr>
                <w:rFonts w:ascii="Arial Narrow" w:hAnsi="Arial Narrow"/>
              </w:rPr>
            </w:pPr>
            <w:r>
              <w:rPr>
                <w:rFonts w:ascii="Arial Narrow" w:hAnsi="Arial Narrow"/>
              </w:rPr>
              <w:lastRenderedPageBreak/>
              <w:sym w:font="Wingdings" w:char="F0A8"/>
            </w:r>
            <w:r>
              <w:rPr>
                <w:rFonts w:ascii="Arial Narrow" w:hAnsi="Arial Narrow"/>
              </w:rPr>
              <w:t xml:space="preserve"> </w:t>
            </w:r>
            <w:r w:rsidR="00506F90">
              <w:rPr>
                <w:rFonts w:ascii="Arial Narrow" w:hAnsi="Arial Narrow"/>
              </w:rPr>
              <w:t>If p</w:t>
            </w:r>
            <w:r w:rsidR="00D2425F">
              <w:rPr>
                <w:rFonts w:ascii="Arial Narrow" w:hAnsi="Arial Narrow"/>
              </w:rPr>
              <w:t>rosecution are not to serve medical report then defence to serve any second medical report by:</w:t>
            </w:r>
            <w:r w:rsidR="00731E33">
              <w:rPr>
                <w:rFonts w:ascii="Arial Narrow" w:hAnsi="Arial Narrow"/>
              </w:rPr>
              <w:t xml:space="preserve"> </w:t>
            </w:r>
          </w:p>
        </w:tc>
      </w:tr>
    </w:tbl>
    <w:p w:rsidR="001B0E95" w:rsidRPr="00B16396" w:rsidRDefault="001B0E95" w:rsidP="00F13A0E">
      <w:pPr>
        <w:spacing w:after="0"/>
        <w:rPr>
          <w:rFonts w:ascii="Arial Narrow" w:hAnsi="Arial Narrow"/>
          <w:color w:val="FF0000"/>
        </w:rPr>
      </w:pPr>
      <w:bookmarkStart w:id="1" w:name="_Hlk517005150"/>
      <w:bookmarkStart w:id="2" w:name="_Hlk517004165"/>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539"/>
        <w:gridCol w:w="900"/>
        <w:gridCol w:w="1417"/>
        <w:gridCol w:w="1985"/>
        <w:gridCol w:w="1158"/>
        <w:gridCol w:w="826"/>
        <w:gridCol w:w="1814"/>
      </w:tblGrid>
      <w:tr w:rsidR="008C4547" w:rsidRPr="0040149A" w:rsidTr="008C4547">
        <w:tc>
          <w:tcPr>
            <w:tcW w:w="10881" w:type="dxa"/>
            <w:gridSpan w:val="8"/>
            <w:shd w:val="clear" w:color="auto" w:fill="F2DBDB"/>
          </w:tcPr>
          <w:bookmarkEnd w:id="1"/>
          <w:p w:rsidR="008C4547" w:rsidRPr="0040149A" w:rsidRDefault="009846E0" w:rsidP="00F13A0E">
            <w:pPr>
              <w:spacing w:after="0"/>
              <w:rPr>
                <w:rFonts w:ascii="Arial Narrow" w:hAnsi="Arial Narrow"/>
              </w:rPr>
            </w:pPr>
            <w:r>
              <w:rPr>
                <w:rFonts w:ascii="Arial Narrow" w:hAnsi="Arial Narrow"/>
                <w:b/>
                <w:sz w:val="28"/>
              </w:rPr>
              <w:t xml:space="preserve">Pre-Trial Recorded Cross-Examination </w:t>
            </w:r>
            <w:r w:rsidR="008C4547">
              <w:rPr>
                <w:rFonts w:ascii="Arial Narrow" w:hAnsi="Arial Narrow"/>
                <w:b/>
                <w:sz w:val="28"/>
              </w:rPr>
              <w:t>(s.28) – Vulnerable Witnesses – s.16 YJCEA</w:t>
            </w: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Pr>
                <w:rFonts w:ascii="Arial Narrow" w:hAnsi="Arial Narrow"/>
              </w:rPr>
              <w:t>The judge being satisfied that the following witness(es) is/are eligible for assistance under s.16 of the YJCEA a s.28 direction is made that their ABE interviews shall stand as their evidence in chief and they shall be cross e</w:t>
            </w:r>
            <w:r w:rsidR="00072275">
              <w:rPr>
                <w:rFonts w:ascii="Arial Narrow" w:hAnsi="Arial Narrow"/>
              </w:rPr>
              <w:t>xamined in advance of the trial</w:t>
            </w:r>
          </w:p>
        </w:tc>
      </w:tr>
      <w:tr w:rsidR="001B0E95" w:rsidRPr="0040149A" w:rsidTr="00C20AB7">
        <w:tc>
          <w:tcPr>
            <w:tcW w:w="1242" w:type="dxa"/>
            <w:shd w:val="clear" w:color="auto" w:fill="auto"/>
          </w:tcPr>
          <w:p w:rsidR="001B0E95" w:rsidRDefault="00072275" w:rsidP="00F13A0E">
            <w:pPr>
              <w:spacing w:after="0"/>
              <w:rPr>
                <w:rFonts w:ascii="Arial Narrow" w:hAnsi="Arial Narrow"/>
              </w:rPr>
            </w:pPr>
            <w:r>
              <w:rPr>
                <w:rFonts w:ascii="Arial Narrow" w:hAnsi="Arial Narrow"/>
              </w:rPr>
              <w:t>Witness</w:t>
            </w:r>
          </w:p>
        </w:tc>
        <w:tc>
          <w:tcPr>
            <w:tcW w:w="5841" w:type="dxa"/>
            <w:gridSpan w:val="4"/>
            <w:shd w:val="clear" w:color="auto" w:fill="auto"/>
          </w:tcPr>
          <w:p w:rsidR="001B0E95" w:rsidRDefault="001B0E95" w:rsidP="00F13A0E">
            <w:pPr>
              <w:spacing w:after="0"/>
              <w:rPr>
                <w:rFonts w:ascii="Arial Narrow" w:hAnsi="Arial Narrow"/>
              </w:rPr>
            </w:pPr>
          </w:p>
        </w:tc>
        <w:tc>
          <w:tcPr>
            <w:tcW w:w="1984" w:type="dxa"/>
            <w:gridSpan w:val="2"/>
            <w:shd w:val="clear" w:color="auto" w:fill="auto"/>
          </w:tcPr>
          <w:p w:rsidR="001B0E95" w:rsidRDefault="00072275" w:rsidP="00F13A0E">
            <w:pPr>
              <w:spacing w:after="0"/>
              <w:rPr>
                <w:rFonts w:ascii="Arial Narrow" w:hAnsi="Arial Narrow"/>
              </w:rPr>
            </w:pPr>
            <w:r>
              <w:rPr>
                <w:rFonts w:ascii="Arial Narrow" w:hAnsi="Arial Narrow"/>
              </w:rPr>
              <w:t>Date of Birth</w:t>
            </w:r>
          </w:p>
        </w:tc>
        <w:tc>
          <w:tcPr>
            <w:tcW w:w="1814" w:type="dxa"/>
            <w:shd w:val="clear" w:color="auto" w:fill="auto"/>
          </w:tcPr>
          <w:p w:rsidR="001B0E95" w:rsidRDefault="001B0E95" w:rsidP="00F13A0E">
            <w:pPr>
              <w:spacing w:after="0"/>
              <w:rPr>
                <w:rFonts w:ascii="Arial Narrow" w:hAnsi="Arial Narrow"/>
              </w:rPr>
            </w:pPr>
          </w:p>
        </w:tc>
      </w:tr>
      <w:tr w:rsidR="00731E33" w:rsidRPr="0040149A" w:rsidTr="00C20AB7">
        <w:tc>
          <w:tcPr>
            <w:tcW w:w="1242" w:type="dxa"/>
            <w:shd w:val="clear" w:color="auto" w:fill="auto"/>
          </w:tcPr>
          <w:p w:rsidR="00731E33" w:rsidRDefault="00731E33" w:rsidP="00731E33">
            <w:pPr>
              <w:spacing w:after="0"/>
              <w:rPr>
                <w:rFonts w:ascii="Arial Narrow" w:hAnsi="Arial Narrow"/>
              </w:rPr>
            </w:pPr>
            <w:r>
              <w:rPr>
                <w:rFonts w:ascii="Arial Narrow" w:hAnsi="Arial Narrow"/>
              </w:rPr>
              <w:t>Witness</w:t>
            </w:r>
          </w:p>
        </w:tc>
        <w:tc>
          <w:tcPr>
            <w:tcW w:w="5841" w:type="dxa"/>
            <w:gridSpan w:val="4"/>
            <w:shd w:val="clear" w:color="auto" w:fill="auto"/>
          </w:tcPr>
          <w:p w:rsidR="00731E33" w:rsidRDefault="00731E33" w:rsidP="00731E33">
            <w:pPr>
              <w:spacing w:after="0"/>
              <w:rPr>
                <w:rFonts w:ascii="Arial Narrow" w:hAnsi="Arial Narrow"/>
              </w:rPr>
            </w:pPr>
          </w:p>
        </w:tc>
        <w:tc>
          <w:tcPr>
            <w:tcW w:w="1984" w:type="dxa"/>
            <w:gridSpan w:val="2"/>
            <w:shd w:val="clear" w:color="auto" w:fill="auto"/>
          </w:tcPr>
          <w:p w:rsidR="00731E33" w:rsidRDefault="00731E33" w:rsidP="00731E33">
            <w:pPr>
              <w:spacing w:after="0"/>
              <w:rPr>
                <w:rFonts w:ascii="Arial Narrow" w:hAnsi="Arial Narrow"/>
              </w:rPr>
            </w:pPr>
            <w:r>
              <w:rPr>
                <w:rFonts w:ascii="Arial Narrow" w:hAnsi="Arial Narrow"/>
              </w:rPr>
              <w:t>Date of Birth</w:t>
            </w:r>
          </w:p>
        </w:tc>
        <w:tc>
          <w:tcPr>
            <w:tcW w:w="1814" w:type="dxa"/>
            <w:shd w:val="clear" w:color="auto" w:fill="auto"/>
          </w:tcPr>
          <w:p w:rsidR="00731E33" w:rsidRDefault="00731E33" w:rsidP="00731E33">
            <w:pPr>
              <w:spacing w:after="0"/>
              <w:rPr>
                <w:rFonts w:ascii="Arial Narrow" w:hAnsi="Arial Narrow"/>
              </w:rPr>
            </w:pPr>
          </w:p>
        </w:tc>
      </w:tr>
      <w:tr w:rsidR="00731E33" w:rsidRPr="0040149A" w:rsidTr="00C20AB7">
        <w:tc>
          <w:tcPr>
            <w:tcW w:w="1242" w:type="dxa"/>
            <w:shd w:val="clear" w:color="auto" w:fill="auto"/>
          </w:tcPr>
          <w:p w:rsidR="00731E33" w:rsidRDefault="00731E33" w:rsidP="00731E33">
            <w:pPr>
              <w:spacing w:after="0"/>
              <w:rPr>
                <w:rFonts w:ascii="Arial Narrow" w:hAnsi="Arial Narrow"/>
              </w:rPr>
            </w:pPr>
            <w:r>
              <w:rPr>
                <w:rFonts w:ascii="Arial Narrow" w:hAnsi="Arial Narrow"/>
              </w:rPr>
              <w:t>Witness</w:t>
            </w:r>
          </w:p>
        </w:tc>
        <w:tc>
          <w:tcPr>
            <w:tcW w:w="5841" w:type="dxa"/>
            <w:gridSpan w:val="4"/>
            <w:shd w:val="clear" w:color="auto" w:fill="auto"/>
          </w:tcPr>
          <w:p w:rsidR="00731E33" w:rsidRDefault="00731E33" w:rsidP="00731E33">
            <w:pPr>
              <w:spacing w:after="0"/>
              <w:rPr>
                <w:rFonts w:ascii="Arial Narrow" w:hAnsi="Arial Narrow"/>
              </w:rPr>
            </w:pPr>
          </w:p>
        </w:tc>
        <w:tc>
          <w:tcPr>
            <w:tcW w:w="1984" w:type="dxa"/>
            <w:gridSpan w:val="2"/>
            <w:shd w:val="clear" w:color="auto" w:fill="auto"/>
          </w:tcPr>
          <w:p w:rsidR="00731E33" w:rsidRDefault="00731E33" w:rsidP="00731E33">
            <w:pPr>
              <w:spacing w:after="0"/>
              <w:rPr>
                <w:rFonts w:ascii="Arial Narrow" w:hAnsi="Arial Narrow"/>
              </w:rPr>
            </w:pPr>
            <w:r>
              <w:rPr>
                <w:rFonts w:ascii="Arial Narrow" w:hAnsi="Arial Narrow"/>
              </w:rPr>
              <w:t>Date of Birth</w:t>
            </w:r>
          </w:p>
        </w:tc>
        <w:tc>
          <w:tcPr>
            <w:tcW w:w="1814" w:type="dxa"/>
            <w:shd w:val="clear" w:color="auto" w:fill="auto"/>
          </w:tcPr>
          <w:p w:rsidR="00731E33" w:rsidRDefault="00731E33" w:rsidP="00731E33">
            <w:pPr>
              <w:spacing w:after="0"/>
              <w:rPr>
                <w:rFonts w:ascii="Arial Narrow" w:hAnsi="Arial Narrow"/>
              </w:rPr>
            </w:pP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sidRPr="00EB45BD">
              <w:rPr>
                <w:rFonts w:ascii="Arial Narrow" w:hAnsi="Arial Narrow"/>
              </w:rPr>
              <w:t>The case is allocate</w:t>
            </w:r>
            <w:r>
              <w:rPr>
                <w:rFonts w:ascii="Arial Narrow" w:hAnsi="Arial Narrow"/>
              </w:rPr>
              <w:t>d to [Judge]:</w:t>
            </w:r>
            <w:r w:rsidR="00731E33">
              <w:rPr>
                <w:rFonts w:ascii="Arial Narrow" w:hAnsi="Arial Narrow"/>
              </w:rPr>
              <w:t xml:space="preserve"> </w:t>
            </w:r>
          </w:p>
          <w:p w:rsidR="001B0E95" w:rsidRDefault="001B0E95" w:rsidP="00F13A0E">
            <w:pPr>
              <w:spacing w:after="0"/>
              <w:rPr>
                <w:rFonts w:ascii="Arial Narrow" w:hAnsi="Arial Narrow"/>
              </w:rPr>
            </w:pPr>
            <w:r w:rsidRPr="00EB45BD">
              <w:rPr>
                <w:rFonts w:ascii="Arial Narrow" w:hAnsi="Arial Narrow"/>
              </w:rPr>
              <w:t>The future management of the case will be under the supervision of the trial judge</w:t>
            </w: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sidRPr="00EB45BD">
              <w:rPr>
                <w:rFonts w:ascii="Arial Narrow" w:hAnsi="Arial Narrow"/>
              </w:rPr>
              <w:t xml:space="preserve">s.4 Contempt of Court Act 1981 order has been made for </w:t>
            </w:r>
            <w:r w:rsidR="00256FDA">
              <w:rPr>
                <w:rFonts w:ascii="Arial Narrow" w:hAnsi="Arial Narrow"/>
              </w:rPr>
              <w:sym w:font="Wingdings" w:char="F0A8"/>
            </w:r>
            <w:r w:rsidR="00256FDA">
              <w:rPr>
                <w:rFonts w:ascii="Arial Narrow" w:hAnsi="Arial Narrow"/>
              </w:rPr>
              <w:t xml:space="preserve"> </w:t>
            </w:r>
            <w:r w:rsidRPr="00EB45BD">
              <w:rPr>
                <w:rFonts w:ascii="Arial Narrow" w:hAnsi="Arial Narrow"/>
              </w:rPr>
              <w:t xml:space="preserve">the Ground Rules Hearing </w:t>
            </w:r>
            <w:r w:rsidR="00256FDA">
              <w:rPr>
                <w:rFonts w:ascii="Arial Narrow" w:hAnsi="Arial Narrow"/>
              </w:rPr>
              <w:sym w:font="Wingdings" w:char="F0A8"/>
            </w:r>
            <w:r w:rsidR="00256FDA">
              <w:rPr>
                <w:rFonts w:ascii="Arial Narrow" w:hAnsi="Arial Narrow"/>
              </w:rPr>
              <w:t xml:space="preserve"> </w:t>
            </w:r>
            <w:r w:rsidRPr="00EB45BD">
              <w:rPr>
                <w:rFonts w:ascii="Arial Narrow" w:hAnsi="Arial Narrow"/>
              </w:rPr>
              <w:t>s.28 hearing</w:t>
            </w:r>
          </w:p>
        </w:tc>
      </w:tr>
      <w:tr w:rsidR="001B0E95" w:rsidRPr="0040149A" w:rsidTr="003A791D">
        <w:tc>
          <w:tcPr>
            <w:tcW w:w="10881" w:type="dxa"/>
            <w:gridSpan w:val="8"/>
            <w:shd w:val="clear" w:color="auto" w:fill="auto"/>
          </w:tcPr>
          <w:p w:rsidR="001B0E95" w:rsidRPr="00D00DB8" w:rsidRDefault="001B0E95" w:rsidP="00F13A0E">
            <w:pPr>
              <w:spacing w:after="0"/>
              <w:rPr>
                <w:rFonts w:ascii="Arial Narrow" w:hAnsi="Arial Narrow"/>
                <w:b/>
              </w:rPr>
            </w:pPr>
            <w:r w:rsidRPr="00D00DB8">
              <w:rPr>
                <w:rFonts w:ascii="Arial Narrow" w:hAnsi="Arial Narrow"/>
                <w:b/>
              </w:rPr>
              <w:t>Timetable</w:t>
            </w:r>
          </w:p>
        </w:tc>
      </w:tr>
      <w:tr w:rsidR="001B0E95" w:rsidRPr="0040149A" w:rsidTr="00D80731">
        <w:tc>
          <w:tcPr>
            <w:tcW w:w="2781" w:type="dxa"/>
            <w:gridSpan w:val="2"/>
            <w:shd w:val="clear" w:color="auto" w:fill="auto"/>
          </w:tcPr>
          <w:p w:rsidR="001B0E95" w:rsidRPr="009846E0" w:rsidRDefault="00072275" w:rsidP="00F13A0E">
            <w:pPr>
              <w:spacing w:after="0"/>
              <w:rPr>
                <w:rFonts w:ascii="Arial Narrow" w:hAnsi="Arial Narrow"/>
                <w:i/>
              </w:rPr>
            </w:pPr>
            <w:r>
              <w:rPr>
                <w:rFonts w:ascii="Arial Narrow" w:hAnsi="Arial Narrow"/>
                <w:i/>
              </w:rPr>
              <w:t>Item</w:t>
            </w:r>
          </w:p>
        </w:tc>
        <w:tc>
          <w:tcPr>
            <w:tcW w:w="900" w:type="dxa"/>
          </w:tcPr>
          <w:p w:rsidR="001B0E95" w:rsidRPr="009846E0" w:rsidRDefault="00072275" w:rsidP="00F13A0E">
            <w:pPr>
              <w:spacing w:after="0"/>
              <w:rPr>
                <w:rFonts w:ascii="Arial Narrow" w:hAnsi="Arial Narrow"/>
                <w:i/>
              </w:rPr>
            </w:pPr>
            <w:r>
              <w:rPr>
                <w:rFonts w:ascii="Arial Narrow" w:hAnsi="Arial Narrow"/>
                <w:i/>
              </w:rPr>
              <w:t>Date</w:t>
            </w:r>
          </w:p>
        </w:tc>
        <w:tc>
          <w:tcPr>
            <w:tcW w:w="1417" w:type="dxa"/>
          </w:tcPr>
          <w:p w:rsidR="001B0E95" w:rsidRPr="009846E0" w:rsidRDefault="001B0E95" w:rsidP="00F13A0E">
            <w:pPr>
              <w:spacing w:after="0"/>
              <w:rPr>
                <w:rFonts w:ascii="Arial Narrow" w:hAnsi="Arial Narrow"/>
                <w:i/>
              </w:rPr>
            </w:pPr>
            <w:r w:rsidRPr="009846E0">
              <w:rPr>
                <w:rFonts w:ascii="Arial Narrow" w:hAnsi="Arial Narrow"/>
                <w:i/>
              </w:rPr>
              <w:t>Time</w:t>
            </w:r>
            <w:r w:rsidR="00D80731">
              <w:rPr>
                <w:rFonts w:ascii="Arial Narrow" w:hAnsi="Arial Narrow"/>
                <w:i/>
              </w:rPr>
              <w:t xml:space="preserve"> Marking</w:t>
            </w:r>
          </w:p>
        </w:tc>
        <w:tc>
          <w:tcPr>
            <w:tcW w:w="3143" w:type="dxa"/>
            <w:gridSpan w:val="2"/>
          </w:tcPr>
          <w:p w:rsidR="001B0E95" w:rsidRPr="009846E0" w:rsidRDefault="001B0E95" w:rsidP="00F13A0E">
            <w:pPr>
              <w:spacing w:after="0"/>
              <w:rPr>
                <w:rFonts w:ascii="Arial Narrow" w:hAnsi="Arial Narrow"/>
                <w:i/>
              </w:rPr>
            </w:pPr>
            <w:r w:rsidRPr="009846E0">
              <w:rPr>
                <w:rFonts w:ascii="Arial Narrow" w:hAnsi="Arial Narrow"/>
                <w:i/>
              </w:rPr>
              <w:sym w:font="Wingdings 2" w:char="F052"/>
            </w:r>
            <w:r w:rsidR="00072275">
              <w:rPr>
                <w:rFonts w:ascii="Arial Narrow" w:hAnsi="Arial Narrow"/>
                <w:i/>
              </w:rPr>
              <w:t xml:space="preserve"> Directions</w:t>
            </w:r>
          </w:p>
        </w:tc>
        <w:tc>
          <w:tcPr>
            <w:tcW w:w="2640" w:type="dxa"/>
            <w:gridSpan w:val="2"/>
          </w:tcPr>
          <w:p w:rsidR="001B0E95" w:rsidRPr="009846E0" w:rsidRDefault="001B0E95" w:rsidP="00F13A0E">
            <w:pPr>
              <w:spacing w:after="0"/>
              <w:rPr>
                <w:rFonts w:ascii="Arial Narrow" w:hAnsi="Arial Narrow"/>
                <w:i/>
              </w:rPr>
            </w:pPr>
            <w:r w:rsidRPr="009846E0">
              <w:rPr>
                <w:rFonts w:ascii="Arial Narrow" w:hAnsi="Arial Narrow"/>
              </w:rPr>
              <w:sym w:font="Wingdings" w:char="F0B8"/>
            </w:r>
            <w:r w:rsidRPr="009846E0">
              <w:rPr>
                <w:rFonts w:ascii="Arial Narrow" w:hAnsi="Arial Narrow"/>
                <w:i/>
              </w:rPr>
              <w:t xml:space="preserve"> Time Estimate</w:t>
            </w:r>
          </w:p>
        </w:tc>
      </w:tr>
      <w:tr w:rsidR="00731E33" w:rsidRPr="0040149A" w:rsidTr="00D80731">
        <w:tc>
          <w:tcPr>
            <w:tcW w:w="2781" w:type="dxa"/>
            <w:gridSpan w:val="2"/>
            <w:shd w:val="clear" w:color="auto" w:fill="auto"/>
          </w:tcPr>
          <w:p w:rsidR="00731E33" w:rsidRPr="00795A9C" w:rsidRDefault="00731E33" w:rsidP="00731E33">
            <w:pPr>
              <w:spacing w:after="0"/>
              <w:rPr>
                <w:rFonts w:ascii="Arial Narrow" w:hAnsi="Arial Narrow"/>
              </w:rPr>
            </w:pPr>
            <w:r>
              <w:rPr>
                <w:rFonts w:ascii="Arial Narrow" w:hAnsi="Arial Narrow"/>
              </w:rPr>
              <w:t>Intermediary report(s) to be served by:</w:t>
            </w:r>
          </w:p>
        </w:tc>
        <w:tc>
          <w:tcPr>
            <w:tcW w:w="900" w:type="dxa"/>
          </w:tcPr>
          <w:p w:rsidR="00731E33" w:rsidRPr="00050AE4" w:rsidRDefault="00731E33" w:rsidP="00731E33">
            <w:pPr>
              <w:spacing w:after="0"/>
              <w:rPr>
                <w:rFonts w:ascii="Arial Narrow" w:hAnsi="Arial Narrow"/>
                <w:i/>
              </w:rPr>
            </w:pPr>
          </w:p>
        </w:tc>
        <w:tc>
          <w:tcPr>
            <w:tcW w:w="1417" w:type="dxa"/>
            <w:shd w:val="clear" w:color="auto" w:fill="E7E6E6" w:themeFill="background2"/>
          </w:tcPr>
          <w:p w:rsidR="00731E33" w:rsidRPr="00B44227" w:rsidRDefault="00731E33" w:rsidP="00731E33">
            <w:pPr>
              <w:spacing w:after="0"/>
              <w:rPr>
                <w:rFonts w:ascii="Arial Narrow" w:hAnsi="Arial Narrow"/>
              </w:rPr>
            </w:pPr>
          </w:p>
        </w:tc>
        <w:tc>
          <w:tcPr>
            <w:tcW w:w="3143" w:type="dxa"/>
            <w:gridSpan w:val="2"/>
          </w:tcPr>
          <w:p w:rsidR="00731E33" w:rsidRDefault="00731E33" w:rsidP="00731E33">
            <w:pPr>
              <w:spacing w:after="0"/>
              <w:rPr>
                <w:rFonts w:ascii="Arial Narrow" w:hAnsi="Arial Narrow"/>
              </w:rPr>
            </w:pPr>
          </w:p>
        </w:tc>
        <w:tc>
          <w:tcPr>
            <w:tcW w:w="2640" w:type="dxa"/>
            <w:gridSpan w:val="2"/>
            <w:shd w:val="clear" w:color="auto" w:fill="E7E6E6" w:themeFill="background2"/>
          </w:tcPr>
          <w:p w:rsidR="00731E33" w:rsidRPr="003311D1" w:rsidRDefault="00731E33" w:rsidP="00731E33">
            <w:pPr>
              <w:spacing w:after="0"/>
              <w:rPr>
                <w:rFonts w:ascii="Arial Narrow" w:hAnsi="Arial Narrow"/>
              </w:rPr>
            </w:pPr>
          </w:p>
        </w:tc>
      </w:tr>
      <w:tr w:rsidR="00731E33" w:rsidRPr="0040149A" w:rsidTr="00D80731">
        <w:tc>
          <w:tcPr>
            <w:tcW w:w="2781" w:type="dxa"/>
            <w:gridSpan w:val="2"/>
            <w:shd w:val="clear" w:color="auto" w:fill="auto"/>
          </w:tcPr>
          <w:p w:rsidR="00731E33" w:rsidRDefault="00731E33" w:rsidP="00731E33">
            <w:pPr>
              <w:spacing w:after="0"/>
              <w:rPr>
                <w:rFonts w:ascii="Arial Narrow" w:hAnsi="Arial Narrow"/>
              </w:rPr>
            </w:pPr>
            <w:r>
              <w:rPr>
                <w:rFonts w:ascii="Arial Narrow" w:hAnsi="Arial Narrow"/>
              </w:rPr>
              <w:t>Ground Rules Form and any applications relevant to the witness – eg s.100 bad character; s.41 sexual behaviour; or s.8 non-disclosure to be served by</w:t>
            </w:r>
          </w:p>
          <w:p w:rsidR="00731E33" w:rsidRDefault="00731E33" w:rsidP="00731E33">
            <w:pPr>
              <w:spacing w:after="0"/>
              <w:rPr>
                <w:rFonts w:ascii="Arial Narrow" w:hAnsi="Arial Narrow"/>
              </w:rPr>
            </w:pPr>
          </w:p>
        </w:tc>
        <w:tc>
          <w:tcPr>
            <w:tcW w:w="900" w:type="dxa"/>
          </w:tcPr>
          <w:p w:rsidR="00731E33" w:rsidRPr="00050AE4" w:rsidRDefault="00731E33" w:rsidP="00731E33">
            <w:pPr>
              <w:spacing w:after="0"/>
              <w:rPr>
                <w:rFonts w:ascii="Arial Narrow" w:hAnsi="Arial Narrow"/>
                <w:i/>
              </w:rPr>
            </w:pPr>
          </w:p>
        </w:tc>
        <w:tc>
          <w:tcPr>
            <w:tcW w:w="1417" w:type="dxa"/>
            <w:shd w:val="clear" w:color="auto" w:fill="E7E6E6" w:themeFill="background2"/>
          </w:tcPr>
          <w:p w:rsidR="00731E33" w:rsidRPr="00B44227" w:rsidRDefault="00731E33" w:rsidP="00731E33">
            <w:pPr>
              <w:spacing w:after="0"/>
              <w:rPr>
                <w:rFonts w:ascii="Arial Narrow" w:hAnsi="Arial Narrow"/>
              </w:rPr>
            </w:pPr>
          </w:p>
        </w:tc>
        <w:tc>
          <w:tcPr>
            <w:tcW w:w="3143" w:type="dxa"/>
            <w:gridSpan w:val="2"/>
          </w:tcPr>
          <w:p w:rsidR="00731E33" w:rsidRDefault="00731E33" w:rsidP="00731E33">
            <w:pPr>
              <w:spacing w:after="0"/>
              <w:rPr>
                <w:rFonts w:ascii="Arial Narrow" w:hAnsi="Arial Narrow"/>
              </w:rPr>
            </w:pPr>
          </w:p>
        </w:tc>
        <w:tc>
          <w:tcPr>
            <w:tcW w:w="2640" w:type="dxa"/>
            <w:gridSpan w:val="2"/>
            <w:shd w:val="clear" w:color="auto" w:fill="E7E6E6" w:themeFill="background2"/>
          </w:tcPr>
          <w:p w:rsidR="00731E33" w:rsidRPr="003311D1" w:rsidRDefault="00731E33" w:rsidP="00731E33">
            <w:pPr>
              <w:spacing w:after="0"/>
              <w:rPr>
                <w:rFonts w:ascii="Arial Narrow" w:hAnsi="Arial Narrow"/>
              </w:rPr>
            </w:pPr>
          </w:p>
        </w:tc>
      </w:tr>
      <w:tr w:rsidR="00731E33" w:rsidRPr="0040149A" w:rsidTr="00D80731">
        <w:tc>
          <w:tcPr>
            <w:tcW w:w="2781" w:type="dxa"/>
            <w:gridSpan w:val="2"/>
            <w:shd w:val="clear" w:color="auto" w:fill="auto"/>
          </w:tcPr>
          <w:p w:rsidR="00731E33" w:rsidRDefault="00731E33" w:rsidP="00731E33">
            <w:pPr>
              <w:spacing w:after="0"/>
              <w:rPr>
                <w:rFonts w:ascii="Arial Narrow" w:hAnsi="Arial Narrow"/>
              </w:rPr>
            </w:pPr>
            <w:r>
              <w:rPr>
                <w:rFonts w:ascii="Arial Narrow" w:hAnsi="Arial Narrow"/>
              </w:rPr>
              <w:t>Responses to above applications to be served by</w:t>
            </w:r>
          </w:p>
        </w:tc>
        <w:tc>
          <w:tcPr>
            <w:tcW w:w="900" w:type="dxa"/>
          </w:tcPr>
          <w:p w:rsidR="00731E33" w:rsidRPr="0040149A" w:rsidRDefault="00731E33" w:rsidP="00731E33">
            <w:pPr>
              <w:spacing w:after="0"/>
              <w:rPr>
                <w:rFonts w:ascii="Arial Narrow" w:hAnsi="Arial Narrow"/>
              </w:rPr>
            </w:pPr>
          </w:p>
        </w:tc>
        <w:tc>
          <w:tcPr>
            <w:tcW w:w="1417" w:type="dxa"/>
            <w:shd w:val="clear" w:color="auto" w:fill="E7E6E6" w:themeFill="background2"/>
          </w:tcPr>
          <w:p w:rsidR="00731E33" w:rsidRPr="0040149A" w:rsidRDefault="00731E33" w:rsidP="00731E33">
            <w:pPr>
              <w:spacing w:after="0"/>
              <w:rPr>
                <w:rFonts w:ascii="Arial Narrow" w:hAnsi="Arial Narrow"/>
              </w:rPr>
            </w:pPr>
          </w:p>
        </w:tc>
        <w:tc>
          <w:tcPr>
            <w:tcW w:w="3143" w:type="dxa"/>
            <w:gridSpan w:val="2"/>
          </w:tcPr>
          <w:p w:rsidR="00731E33" w:rsidRDefault="00731E33" w:rsidP="00731E33">
            <w:pPr>
              <w:spacing w:after="0"/>
              <w:rPr>
                <w:rFonts w:ascii="Arial Narrow" w:hAnsi="Arial Narrow"/>
              </w:rPr>
            </w:pPr>
          </w:p>
        </w:tc>
        <w:tc>
          <w:tcPr>
            <w:tcW w:w="2640" w:type="dxa"/>
            <w:gridSpan w:val="2"/>
            <w:shd w:val="clear" w:color="auto" w:fill="E7E6E6" w:themeFill="background2"/>
          </w:tcPr>
          <w:p w:rsidR="00731E33" w:rsidRDefault="00731E33" w:rsidP="00731E33">
            <w:pPr>
              <w:spacing w:after="0"/>
              <w:rPr>
                <w:rFonts w:ascii="Arial Narrow" w:hAnsi="Arial Narrow"/>
              </w:rPr>
            </w:pPr>
          </w:p>
        </w:tc>
      </w:tr>
      <w:tr w:rsidR="00731E33" w:rsidRPr="0040149A" w:rsidTr="00D80731">
        <w:tc>
          <w:tcPr>
            <w:tcW w:w="2781" w:type="dxa"/>
            <w:gridSpan w:val="2"/>
            <w:shd w:val="clear" w:color="auto" w:fill="auto"/>
          </w:tcPr>
          <w:p w:rsidR="00731E33" w:rsidRPr="00795A9C" w:rsidRDefault="00731E33" w:rsidP="00731E33">
            <w:pPr>
              <w:spacing w:after="0"/>
              <w:rPr>
                <w:rFonts w:ascii="Arial Narrow" w:hAnsi="Arial Narrow"/>
              </w:rPr>
            </w:pPr>
            <w:r>
              <w:rPr>
                <w:rFonts w:ascii="Arial Narrow" w:hAnsi="Arial Narrow"/>
              </w:rPr>
              <w:t xml:space="preserve">s.28 directions and </w:t>
            </w:r>
            <w:r w:rsidRPr="00795A9C">
              <w:rPr>
                <w:rFonts w:ascii="Arial Narrow" w:hAnsi="Arial Narrow"/>
              </w:rPr>
              <w:t>Ground Rules Hearing</w:t>
            </w:r>
          </w:p>
        </w:tc>
        <w:tc>
          <w:tcPr>
            <w:tcW w:w="900" w:type="dxa"/>
          </w:tcPr>
          <w:p w:rsidR="00731E33" w:rsidRPr="0040149A" w:rsidRDefault="00731E33" w:rsidP="00731E33">
            <w:pPr>
              <w:spacing w:after="0"/>
              <w:rPr>
                <w:rFonts w:ascii="Arial Narrow" w:hAnsi="Arial Narrow"/>
              </w:rPr>
            </w:pPr>
          </w:p>
        </w:tc>
        <w:tc>
          <w:tcPr>
            <w:tcW w:w="1417" w:type="dxa"/>
          </w:tcPr>
          <w:p w:rsidR="00731E33" w:rsidRPr="0040149A" w:rsidRDefault="00731E33" w:rsidP="00731E33">
            <w:pPr>
              <w:spacing w:after="0"/>
              <w:rPr>
                <w:rFonts w:ascii="Arial Narrow" w:hAnsi="Arial Narrow"/>
              </w:rPr>
            </w:pPr>
          </w:p>
        </w:tc>
        <w:tc>
          <w:tcPr>
            <w:tcW w:w="3143" w:type="dxa"/>
            <w:gridSpan w:val="2"/>
          </w:tcPr>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sidRPr="0040149A">
              <w:rPr>
                <w:rFonts w:ascii="Arial Narrow" w:hAnsi="Arial Narrow"/>
              </w:rPr>
              <w:t>Defendant not required</w:t>
            </w:r>
          </w:p>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Pr>
                <w:rFonts w:ascii="Arial Narrow" w:hAnsi="Arial Narrow"/>
              </w:rPr>
              <w:t>Defendant must</w:t>
            </w:r>
            <w:r w:rsidR="00731E33" w:rsidRPr="0040149A">
              <w:rPr>
                <w:rFonts w:ascii="Arial Narrow" w:hAnsi="Arial Narrow"/>
              </w:rPr>
              <w:t xml:space="preserve"> attend</w:t>
            </w:r>
          </w:p>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Pr>
                <w:rFonts w:ascii="Arial Narrow" w:hAnsi="Arial Narrow"/>
              </w:rPr>
              <w:t>Suitable for PVL</w:t>
            </w:r>
          </w:p>
          <w:p w:rsidR="00731E33" w:rsidRDefault="00731E33" w:rsidP="00731E33">
            <w:pPr>
              <w:spacing w:after="0"/>
              <w:rPr>
                <w:rFonts w:ascii="Arial Narrow" w:hAnsi="Arial Narrow"/>
                <w:color w:val="0070C0"/>
              </w:rPr>
            </w:pPr>
          </w:p>
          <w:p w:rsidR="00731E33" w:rsidRPr="000363F3" w:rsidRDefault="00731E33" w:rsidP="00731E33">
            <w:pPr>
              <w:spacing w:after="0"/>
              <w:rPr>
                <w:rFonts w:ascii="Arial Narrow" w:hAnsi="Arial Narrow"/>
                <w:color w:val="0070C0"/>
              </w:rPr>
            </w:pPr>
            <w:r>
              <w:rPr>
                <w:rFonts w:ascii="Arial Narrow" w:hAnsi="Arial Narrow"/>
              </w:rPr>
              <w:t xml:space="preserve">Any </w:t>
            </w:r>
            <w:r w:rsidRPr="00EB45BD">
              <w:rPr>
                <w:rFonts w:ascii="Arial Narrow" w:hAnsi="Arial Narrow"/>
              </w:rPr>
              <w:t xml:space="preserve">intermediary </w:t>
            </w:r>
            <w:r>
              <w:rPr>
                <w:rFonts w:ascii="Arial Narrow" w:hAnsi="Arial Narrow"/>
              </w:rPr>
              <w:t xml:space="preserve">relied on </w:t>
            </w:r>
            <w:r w:rsidRPr="00EB45BD">
              <w:rPr>
                <w:rFonts w:ascii="Arial Narrow" w:hAnsi="Arial Narrow"/>
              </w:rPr>
              <w:t>shall attend the Ground Rules Hearing</w:t>
            </w:r>
          </w:p>
          <w:p w:rsidR="00731E33" w:rsidRPr="0040149A" w:rsidRDefault="00731E33" w:rsidP="00731E33">
            <w:pPr>
              <w:spacing w:after="0"/>
              <w:rPr>
                <w:rFonts w:ascii="Arial Narrow" w:hAnsi="Arial Narrow"/>
              </w:rPr>
            </w:pPr>
          </w:p>
        </w:tc>
        <w:tc>
          <w:tcPr>
            <w:tcW w:w="2640" w:type="dxa"/>
            <w:gridSpan w:val="2"/>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56FDA" w:rsidRDefault="00256FDA" w:rsidP="00256FDA">
            <w:pPr>
              <w:spacing w:after="0"/>
              <w:jc w:val="right"/>
              <w:rPr>
                <w:rFonts w:ascii="Arial Narrow" w:hAnsi="Arial Narrow"/>
              </w:rPr>
            </w:pPr>
            <w:r>
              <w:rPr>
                <w:rFonts w:ascii="Arial Narrow" w:hAnsi="Arial Narrow"/>
              </w:rPr>
              <w:t>hours</w:t>
            </w:r>
          </w:p>
          <w:p w:rsidR="00731E33" w:rsidRPr="0040149A" w:rsidRDefault="00731E33" w:rsidP="00731E33">
            <w:pPr>
              <w:spacing w:after="0"/>
              <w:rPr>
                <w:rFonts w:ascii="Arial Narrow" w:hAnsi="Arial Narrow"/>
              </w:rPr>
            </w:pPr>
          </w:p>
        </w:tc>
      </w:tr>
      <w:tr w:rsidR="00731E33" w:rsidRPr="0040149A" w:rsidTr="00D80731">
        <w:tc>
          <w:tcPr>
            <w:tcW w:w="2781" w:type="dxa"/>
            <w:gridSpan w:val="2"/>
            <w:shd w:val="clear" w:color="auto" w:fill="auto"/>
          </w:tcPr>
          <w:p w:rsidR="00731E33" w:rsidRDefault="00731E33" w:rsidP="00731E33">
            <w:pPr>
              <w:spacing w:after="0"/>
              <w:rPr>
                <w:rFonts w:ascii="Arial Narrow" w:hAnsi="Arial Narrow"/>
              </w:rPr>
            </w:pPr>
            <w:r w:rsidRPr="00EB45BD">
              <w:rPr>
                <w:rFonts w:ascii="Arial Narrow" w:hAnsi="Arial Narrow"/>
              </w:rPr>
              <w:t xml:space="preserve">Date for </w:t>
            </w:r>
            <w:r>
              <w:rPr>
                <w:rFonts w:ascii="Arial Narrow" w:hAnsi="Arial Narrow"/>
              </w:rPr>
              <w:t>witness to refresh their memory</w:t>
            </w:r>
          </w:p>
        </w:tc>
        <w:tc>
          <w:tcPr>
            <w:tcW w:w="900" w:type="dxa"/>
          </w:tcPr>
          <w:p w:rsidR="00731E33" w:rsidRPr="0040149A" w:rsidRDefault="00731E33" w:rsidP="00731E33">
            <w:pPr>
              <w:spacing w:after="0"/>
              <w:rPr>
                <w:rFonts w:ascii="Arial Narrow" w:hAnsi="Arial Narrow"/>
              </w:rPr>
            </w:pPr>
          </w:p>
        </w:tc>
        <w:tc>
          <w:tcPr>
            <w:tcW w:w="1417" w:type="dxa"/>
            <w:shd w:val="clear" w:color="auto" w:fill="E7E6E6" w:themeFill="background2"/>
          </w:tcPr>
          <w:p w:rsidR="00731E33" w:rsidRPr="0040149A" w:rsidRDefault="00731E33" w:rsidP="00731E33">
            <w:pPr>
              <w:spacing w:after="0"/>
              <w:rPr>
                <w:rFonts w:ascii="Arial Narrow" w:hAnsi="Arial Narrow"/>
              </w:rPr>
            </w:pPr>
          </w:p>
        </w:tc>
        <w:tc>
          <w:tcPr>
            <w:tcW w:w="3143" w:type="dxa"/>
            <w:gridSpan w:val="2"/>
          </w:tcPr>
          <w:p w:rsidR="00731E33" w:rsidRDefault="00731E33" w:rsidP="00731E33">
            <w:pPr>
              <w:spacing w:after="0"/>
              <w:rPr>
                <w:rFonts w:ascii="Arial Narrow" w:hAnsi="Arial Narrow"/>
              </w:rPr>
            </w:pPr>
            <w:r w:rsidRPr="00EB45BD">
              <w:rPr>
                <w:rFonts w:ascii="Arial Narrow" w:hAnsi="Arial Narrow"/>
              </w:rPr>
              <w:t xml:space="preserve">The officer in the case or another suitable police officer </w:t>
            </w:r>
            <w:r>
              <w:rPr>
                <w:rFonts w:ascii="Arial Narrow" w:hAnsi="Arial Narrow"/>
              </w:rPr>
              <w:t xml:space="preserve">(or investigator equivalent) </w:t>
            </w:r>
            <w:r w:rsidRPr="006F3A4B">
              <w:rPr>
                <w:rFonts w:ascii="Arial Narrow" w:hAnsi="Arial Narrow"/>
              </w:rPr>
              <w:t>shall attend during the memory refreshing and make a note of any material comment by the witness</w:t>
            </w:r>
          </w:p>
        </w:tc>
        <w:tc>
          <w:tcPr>
            <w:tcW w:w="2640" w:type="dxa"/>
            <w:gridSpan w:val="2"/>
            <w:shd w:val="clear" w:color="auto" w:fill="E7E6E6" w:themeFill="background2"/>
          </w:tcPr>
          <w:p w:rsidR="00731E33" w:rsidRDefault="00731E33" w:rsidP="00731E33">
            <w:pPr>
              <w:spacing w:after="0"/>
              <w:rPr>
                <w:rFonts w:ascii="Arial Narrow" w:hAnsi="Arial Narrow"/>
              </w:rPr>
            </w:pPr>
          </w:p>
        </w:tc>
      </w:tr>
      <w:tr w:rsidR="00731E33" w:rsidRPr="0040149A" w:rsidTr="00D80731">
        <w:tc>
          <w:tcPr>
            <w:tcW w:w="2781" w:type="dxa"/>
            <w:gridSpan w:val="2"/>
            <w:shd w:val="clear" w:color="auto" w:fill="auto"/>
          </w:tcPr>
          <w:p w:rsidR="00731E33" w:rsidRDefault="00731E33" w:rsidP="00731E33">
            <w:pPr>
              <w:spacing w:after="0"/>
              <w:rPr>
                <w:rFonts w:ascii="Arial Narrow" w:hAnsi="Arial Narrow"/>
              </w:rPr>
            </w:pPr>
            <w:r>
              <w:rPr>
                <w:rFonts w:ascii="Arial Narrow" w:hAnsi="Arial Narrow"/>
              </w:rPr>
              <w:t xml:space="preserve">The judge </w:t>
            </w:r>
            <w:r w:rsidRPr="00EB45BD">
              <w:rPr>
                <w:rFonts w:ascii="Arial Narrow" w:hAnsi="Arial Narrow"/>
              </w:rPr>
              <w:t>and advo</w:t>
            </w:r>
            <w:r>
              <w:rPr>
                <w:rFonts w:ascii="Arial Narrow" w:hAnsi="Arial Narrow"/>
              </w:rPr>
              <w:t>cates shall meet the witness on</w:t>
            </w:r>
          </w:p>
        </w:tc>
        <w:tc>
          <w:tcPr>
            <w:tcW w:w="900" w:type="dxa"/>
          </w:tcPr>
          <w:p w:rsidR="00731E33" w:rsidRPr="0040149A" w:rsidRDefault="00731E33" w:rsidP="00731E33">
            <w:pPr>
              <w:spacing w:after="0"/>
              <w:rPr>
                <w:rFonts w:ascii="Arial Narrow" w:hAnsi="Arial Narrow"/>
              </w:rPr>
            </w:pPr>
          </w:p>
        </w:tc>
        <w:tc>
          <w:tcPr>
            <w:tcW w:w="1417" w:type="dxa"/>
          </w:tcPr>
          <w:p w:rsidR="00731E33" w:rsidRPr="0040149A" w:rsidRDefault="00731E33" w:rsidP="00731E33">
            <w:pPr>
              <w:spacing w:after="0"/>
              <w:rPr>
                <w:rFonts w:ascii="Arial Narrow" w:hAnsi="Arial Narrow"/>
              </w:rPr>
            </w:pPr>
          </w:p>
        </w:tc>
        <w:tc>
          <w:tcPr>
            <w:tcW w:w="3143" w:type="dxa"/>
            <w:gridSpan w:val="2"/>
          </w:tcPr>
          <w:p w:rsidR="00731E33" w:rsidRDefault="00731E33" w:rsidP="00731E33">
            <w:pPr>
              <w:spacing w:after="0"/>
              <w:rPr>
                <w:rFonts w:ascii="Arial Narrow" w:hAnsi="Arial Narrow"/>
              </w:rPr>
            </w:pPr>
            <w:r w:rsidRPr="00EB45BD">
              <w:rPr>
                <w:rFonts w:ascii="Arial Narrow" w:hAnsi="Arial Narrow"/>
              </w:rPr>
              <w:t>The advocates are not to meet the witness without the judge</w:t>
            </w:r>
          </w:p>
        </w:tc>
        <w:tc>
          <w:tcPr>
            <w:tcW w:w="2640" w:type="dxa"/>
            <w:gridSpan w:val="2"/>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731E33" w:rsidRDefault="00256FDA" w:rsidP="00256FDA">
            <w:pPr>
              <w:spacing w:after="0"/>
              <w:jc w:val="right"/>
              <w:rPr>
                <w:rFonts w:ascii="Arial Narrow" w:hAnsi="Arial Narrow"/>
              </w:rPr>
            </w:pPr>
            <w:r>
              <w:rPr>
                <w:rFonts w:ascii="Arial Narrow" w:hAnsi="Arial Narrow"/>
              </w:rPr>
              <w:t>hours</w:t>
            </w:r>
          </w:p>
        </w:tc>
      </w:tr>
      <w:tr w:rsidR="00731E33" w:rsidRPr="0040149A" w:rsidTr="00D80731">
        <w:tc>
          <w:tcPr>
            <w:tcW w:w="2781" w:type="dxa"/>
            <w:gridSpan w:val="2"/>
            <w:shd w:val="clear" w:color="auto" w:fill="auto"/>
          </w:tcPr>
          <w:p w:rsidR="00731E33" w:rsidRDefault="00731E33" w:rsidP="00731E33">
            <w:pPr>
              <w:spacing w:after="0"/>
              <w:rPr>
                <w:rFonts w:ascii="Arial Narrow" w:hAnsi="Arial Narrow"/>
              </w:rPr>
            </w:pPr>
            <w:r>
              <w:rPr>
                <w:rFonts w:ascii="Arial Narrow" w:hAnsi="Arial Narrow"/>
              </w:rPr>
              <w:t>Pre-trial c</w:t>
            </w:r>
            <w:r w:rsidRPr="00795A9C">
              <w:rPr>
                <w:rFonts w:ascii="Arial Narrow" w:hAnsi="Arial Narrow"/>
              </w:rPr>
              <w:t>ross-examination Hearing</w:t>
            </w:r>
          </w:p>
          <w:p w:rsidR="00731E33" w:rsidRDefault="00731E33" w:rsidP="00731E33">
            <w:pPr>
              <w:spacing w:after="0"/>
              <w:rPr>
                <w:rFonts w:ascii="Arial Narrow" w:hAnsi="Arial Narrow"/>
              </w:rPr>
            </w:pPr>
          </w:p>
          <w:p w:rsidR="00731E33" w:rsidRPr="000363F3" w:rsidRDefault="00731E33" w:rsidP="00731E33">
            <w:pPr>
              <w:spacing w:after="0"/>
              <w:rPr>
                <w:rFonts w:ascii="Arial Narrow" w:hAnsi="Arial Narrow"/>
                <w:color w:val="0070C0"/>
              </w:rPr>
            </w:pPr>
          </w:p>
        </w:tc>
        <w:tc>
          <w:tcPr>
            <w:tcW w:w="900" w:type="dxa"/>
          </w:tcPr>
          <w:p w:rsidR="00731E33" w:rsidRPr="0040149A" w:rsidRDefault="00731E33" w:rsidP="00731E33">
            <w:pPr>
              <w:spacing w:after="0"/>
              <w:rPr>
                <w:rFonts w:ascii="Arial Narrow" w:hAnsi="Arial Narrow"/>
              </w:rPr>
            </w:pPr>
          </w:p>
        </w:tc>
        <w:tc>
          <w:tcPr>
            <w:tcW w:w="1417" w:type="dxa"/>
          </w:tcPr>
          <w:p w:rsidR="00731E33" w:rsidRPr="0040149A" w:rsidRDefault="00731E33" w:rsidP="00731E33">
            <w:pPr>
              <w:spacing w:after="0"/>
              <w:rPr>
                <w:rFonts w:ascii="Arial Narrow" w:hAnsi="Arial Narrow"/>
              </w:rPr>
            </w:pPr>
          </w:p>
        </w:tc>
        <w:tc>
          <w:tcPr>
            <w:tcW w:w="3143" w:type="dxa"/>
            <w:gridSpan w:val="2"/>
          </w:tcPr>
          <w:p w:rsidR="00731E33" w:rsidRPr="00413248" w:rsidRDefault="00731E33" w:rsidP="00731E33">
            <w:pPr>
              <w:spacing w:after="0"/>
              <w:rPr>
                <w:rFonts w:ascii="Arial Narrow" w:hAnsi="Arial Narrow"/>
                <w:color w:val="FF0000"/>
              </w:rPr>
            </w:pPr>
            <w:r>
              <w:rPr>
                <w:rFonts w:ascii="Arial Narrow" w:hAnsi="Arial Narrow"/>
              </w:rPr>
              <w:t>Defendant to attend in person</w:t>
            </w:r>
          </w:p>
          <w:p w:rsidR="00731E33" w:rsidRDefault="00731E33" w:rsidP="00731E33">
            <w:pPr>
              <w:spacing w:after="0"/>
              <w:rPr>
                <w:rFonts w:ascii="Arial Narrow" w:hAnsi="Arial Narrow"/>
              </w:rPr>
            </w:pPr>
            <w:r>
              <w:rPr>
                <w:rFonts w:ascii="Arial Narrow" w:hAnsi="Arial Narrow"/>
              </w:rPr>
              <w:t xml:space="preserve">Any </w:t>
            </w:r>
            <w:r w:rsidRPr="00EB45BD">
              <w:rPr>
                <w:rFonts w:ascii="Arial Narrow" w:hAnsi="Arial Narrow"/>
              </w:rPr>
              <w:t xml:space="preserve">intermediary </w:t>
            </w:r>
            <w:r>
              <w:rPr>
                <w:rFonts w:ascii="Arial Narrow" w:hAnsi="Arial Narrow"/>
              </w:rPr>
              <w:t xml:space="preserve">relied on </w:t>
            </w:r>
            <w:r w:rsidRPr="00EB45BD">
              <w:rPr>
                <w:rFonts w:ascii="Arial Narrow" w:hAnsi="Arial Narrow"/>
              </w:rPr>
              <w:t xml:space="preserve">shall </w:t>
            </w:r>
            <w:r>
              <w:rPr>
                <w:rFonts w:ascii="Arial Narrow" w:hAnsi="Arial Narrow"/>
              </w:rPr>
              <w:t>attend the Examination</w:t>
            </w:r>
            <w:r w:rsidRPr="00EB45BD">
              <w:rPr>
                <w:rFonts w:ascii="Arial Narrow" w:hAnsi="Arial Narrow"/>
              </w:rPr>
              <w:t xml:space="preserve"> Hearing</w:t>
            </w:r>
            <w:r>
              <w:rPr>
                <w:rFonts w:ascii="Arial Narrow" w:hAnsi="Arial Narrow"/>
              </w:rPr>
              <w:t>.</w:t>
            </w:r>
          </w:p>
          <w:p w:rsidR="00731E33" w:rsidRPr="0040149A" w:rsidRDefault="00731E33" w:rsidP="00731E33">
            <w:pPr>
              <w:spacing w:after="0"/>
              <w:rPr>
                <w:rFonts w:ascii="Arial Narrow" w:hAnsi="Arial Narrow"/>
              </w:rPr>
            </w:pPr>
            <w:r>
              <w:rPr>
                <w:rFonts w:ascii="Arial Narrow" w:hAnsi="Arial Narrow"/>
              </w:rPr>
              <w:lastRenderedPageBreak/>
              <w:t>Attendance of witness to be timetabled</w:t>
            </w:r>
          </w:p>
        </w:tc>
        <w:tc>
          <w:tcPr>
            <w:tcW w:w="2640" w:type="dxa"/>
            <w:gridSpan w:val="2"/>
          </w:tcPr>
          <w:p w:rsidR="00256FDA" w:rsidRDefault="00256FDA" w:rsidP="00256FDA">
            <w:pPr>
              <w:spacing w:after="0"/>
              <w:jc w:val="right"/>
              <w:rPr>
                <w:rFonts w:ascii="Arial Narrow" w:hAnsi="Arial Narrow"/>
              </w:rPr>
            </w:pPr>
            <w:r>
              <w:rPr>
                <w:rFonts w:ascii="Arial Narrow" w:hAnsi="Arial Narrow"/>
              </w:rPr>
              <w:lastRenderedPageBreak/>
              <w:t>minutes</w:t>
            </w:r>
          </w:p>
          <w:p w:rsidR="00256FDA" w:rsidRDefault="00256FDA" w:rsidP="00256FDA">
            <w:pPr>
              <w:spacing w:after="0"/>
              <w:jc w:val="right"/>
              <w:rPr>
                <w:rFonts w:ascii="Arial Narrow" w:hAnsi="Arial Narrow"/>
              </w:rPr>
            </w:pPr>
          </w:p>
          <w:p w:rsidR="00731E33" w:rsidRPr="0040149A" w:rsidRDefault="00256FDA" w:rsidP="00256FDA">
            <w:pPr>
              <w:spacing w:after="0"/>
              <w:jc w:val="right"/>
              <w:rPr>
                <w:rFonts w:ascii="Arial Narrow" w:hAnsi="Arial Narrow"/>
              </w:rPr>
            </w:pPr>
            <w:r>
              <w:rPr>
                <w:rFonts w:ascii="Arial Narrow" w:hAnsi="Arial Narrow"/>
              </w:rPr>
              <w:t>hours</w:t>
            </w:r>
          </w:p>
        </w:tc>
      </w:tr>
      <w:tr w:rsidR="00685444" w:rsidRPr="0040149A" w:rsidTr="003A791D">
        <w:tc>
          <w:tcPr>
            <w:tcW w:w="10881" w:type="dxa"/>
            <w:gridSpan w:val="8"/>
            <w:shd w:val="clear" w:color="auto" w:fill="auto"/>
          </w:tcPr>
          <w:p w:rsidR="00685444" w:rsidRPr="00EB45BD" w:rsidRDefault="00685444" w:rsidP="00F13A0E">
            <w:pPr>
              <w:spacing w:after="0"/>
              <w:rPr>
                <w:rFonts w:ascii="Arial Narrow" w:hAnsi="Arial Narrow"/>
              </w:rPr>
            </w:pPr>
            <w:r>
              <w:rPr>
                <w:rFonts w:ascii="Arial Narrow" w:hAnsi="Arial Narrow"/>
              </w:rPr>
              <w:t>Supplemental Special Measures Orders:</w:t>
            </w:r>
            <w:r w:rsidR="00731E33">
              <w:rPr>
                <w:rFonts w:ascii="Arial Narrow" w:hAnsi="Arial Narrow"/>
              </w:rPr>
              <w:t xml:space="preserve"> </w:t>
            </w:r>
          </w:p>
        </w:tc>
      </w:tr>
      <w:tr w:rsidR="00685444" w:rsidRPr="0040149A" w:rsidTr="003A791D">
        <w:tc>
          <w:tcPr>
            <w:tcW w:w="10881" w:type="dxa"/>
            <w:gridSpan w:val="8"/>
            <w:shd w:val="clear" w:color="auto" w:fill="auto"/>
          </w:tcPr>
          <w:p w:rsidR="00685444" w:rsidRPr="00EB45BD" w:rsidRDefault="00685444" w:rsidP="00F13A0E">
            <w:pPr>
              <w:spacing w:after="0"/>
              <w:rPr>
                <w:rFonts w:ascii="Arial Narrow" w:hAnsi="Arial Narrow"/>
              </w:rPr>
            </w:pPr>
            <w:r>
              <w:rPr>
                <w:rFonts w:ascii="Arial Narrow" w:hAnsi="Arial Narrow"/>
              </w:rPr>
              <w:t>Supplemental Orders:</w:t>
            </w:r>
            <w:r w:rsidR="00731E33">
              <w:rPr>
                <w:rFonts w:ascii="Arial Narrow" w:hAnsi="Arial Narrow"/>
              </w:rPr>
              <w:t xml:space="preserve"> </w:t>
            </w:r>
          </w:p>
        </w:tc>
      </w:tr>
    </w:tbl>
    <w:p w:rsidR="001B0E95" w:rsidRPr="00B16396" w:rsidRDefault="001B0E95" w:rsidP="00F13A0E">
      <w:pPr>
        <w:spacing w:after="0"/>
        <w:rPr>
          <w:rFonts w:ascii="Arial Narrow" w:hAnsi="Arial Narrow"/>
          <w:color w:val="FF000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3"/>
        <w:gridCol w:w="1539"/>
        <w:gridCol w:w="899"/>
        <w:gridCol w:w="1417"/>
        <w:gridCol w:w="1985"/>
        <w:gridCol w:w="1155"/>
        <w:gridCol w:w="829"/>
        <w:gridCol w:w="1814"/>
      </w:tblGrid>
      <w:tr w:rsidR="008C4547" w:rsidRPr="0040149A" w:rsidTr="008C4547">
        <w:tc>
          <w:tcPr>
            <w:tcW w:w="10881" w:type="dxa"/>
            <w:gridSpan w:val="8"/>
            <w:shd w:val="clear" w:color="auto" w:fill="F2DBDB"/>
          </w:tcPr>
          <w:p w:rsidR="008C4547" w:rsidRPr="0040149A" w:rsidRDefault="00B25BD5" w:rsidP="00F13A0E">
            <w:pPr>
              <w:spacing w:after="0"/>
              <w:rPr>
                <w:rFonts w:ascii="Arial Narrow" w:hAnsi="Arial Narrow"/>
              </w:rPr>
            </w:pPr>
            <w:r>
              <w:rPr>
                <w:rFonts w:ascii="Arial Narrow" w:hAnsi="Arial Narrow"/>
                <w:b/>
                <w:sz w:val="28"/>
              </w:rPr>
              <w:t xml:space="preserve">Pre-Trial Recorded Cross-Examination </w:t>
            </w:r>
            <w:r w:rsidR="008C4547">
              <w:rPr>
                <w:rFonts w:ascii="Arial Narrow" w:hAnsi="Arial Narrow"/>
                <w:b/>
                <w:sz w:val="28"/>
              </w:rPr>
              <w:t>(s.28) – Intimidated Witnesses – s.17 YJCEA</w:t>
            </w: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Pr>
                <w:rFonts w:ascii="Arial Narrow" w:hAnsi="Arial Narrow"/>
              </w:rPr>
              <w:t>The judge being satisfied that the following witness(es) is/are eligible for assistance under s.17 of the YJCEA a s.28 direction is made that their ABE interviews shall stand as their evidence in chief and they shall be cross e</w:t>
            </w:r>
            <w:r w:rsidR="00072275">
              <w:rPr>
                <w:rFonts w:ascii="Arial Narrow" w:hAnsi="Arial Narrow"/>
              </w:rPr>
              <w:t>xamined in advance of the trial</w:t>
            </w:r>
          </w:p>
        </w:tc>
      </w:tr>
      <w:tr w:rsidR="00731E33" w:rsidRPr="0040149A" w:rsidTr="00C20AB7">
        <w:tc>
          <w:tcPr>
            <w:tcW w:w="1243" w:type="dxa"/>
            <w:shd w:val="clear" w:color="auto" w:fill="auto"/>
          </w:tcPr>
          <w:p w:rsidR="00731E33" w:rsidRDefault="00731E33" w:rsidP="00731E33">
            <w:pPr>
              <w:spacing w:after="0"/>
              <w:rPr>
                <w:rFonts w:ascii="Arial Narrow" w:hAnsi="Arial Narrow"/>
              </w:rPr>
            </w:pPr>
            <w:r>
              <w:rPr>
                <w:rFonts w:ascii="Arial Narrow" w:hAnsi="Arial Narrow"/>
              </w:rPr>
              <w:t>Witness</w:t>
            </w:r>
          </w:p>
        </w:tc>
        <w:tc>
          <w:tcPr>
            <w:tcW w:w="5840" w:type="dxa"/>
            <w:gridSpan w:val="4"/>
            <w:shd w:val="clear" w:color="auto" w:fill="auto"/>
          </w:tcPr>
          <w:p w:rsidR="00731E33" w:rsidRDefault="00731E33" w:rsidP="00731E33">
            <w:pPr>
              <w:spacing w:after="0"/>
              <w:rPr>
                <w:rFonts w:ascii="Arial Narrow" w:hAnsi="Arial Narrow"/>
              </w:rPr>
            </w:pPr>
          </w:p>
        </w:tc>
        <w:tc>
          <w:tcPr>
            <w:tcW w:w="1984" w:type="dxa"/>
            <w:gridSpan w:val="2"/>
            <w:shd w:val="clear" w:color="auto" w:fill="auto"/>
          </w:tcPr>
          <w:p w:rsidR="00731E33" w:rsidRDefault="00731E33" w:rsidP="00731E33">
            <w:pPr>
              <w:spacing w:after="0"/>
              <w:rPr>
                <w:rFonts w:ascii="Arial Narrow" w:hAnsi="Arial Narrow"/>
              </w:rPr>
            </w:pPr>
            <w:r>
              <w:rPr>
                <w:rFonts w:ascii="Arial Narrow" w:hAnsi="Arial Narrow"/>
              </w:rPr>
              <w:t>Date of Birth if u.18</w:t>
            </w:r>
          </w:p>
        </w:tc>
        <w:tc>
          <w:tcPr>
            <w:tcW w:w="1814" w:type="dxa"/>
            <w:shd w:val="clear" w:color="auto" w:fill="auto"/>
          </w:tcPr>
          <w:p w:rsidR="00731E33" w:rsidRDefault="00731E33" w:rsidP="00731E33">
            <w:pPr>
              <w:spacing w:after="0"/>
              <w:rPr>
                <w:rFonts w:ascii="Arial Narrow" w:hAnsi="Arial Narrow"/>
              </w:rPr>
            </w:pPr>
          </w:p>
        </w:tc>
      </w:tr>
      <w:tr w:rsidR="00731E33" w:rsidRPr="0040149A" w:rsidTr="00C20AB7">
        <w:tc>
          <w:tcPr>
            <w:tcW w:w="1243" w:type="dxa"/>
            <w:shd w:val="clear" w:color="auto" w:fill="auto"/>
          </w:tcPr>
          <w:p w:rsidR="00731E33" w:rsidRDefault="00731E33" w:rsidP="00731E33">
            <w:pPr>
              <w:spacing w:after="0"/>
              <w:rPr>
                <w:rFonts w:ascii="Arial Narrow" w:hAnsi="Arial Narrow"/>
              </w:rPr>
            </w:pPr>
            <w:r>
              <w:rPr>
                <w:rFonts w:ascii="Arial Narrow" w:hAnsi="Arial Narrow"/>
              </w:rPr>
              <w:t>Witness</w:t>
            </w:r>
          </w:p>
        </w:tc>
        <w:tc>
          <w:tcPr>
            <w:tcW w:w="5840" w:type="dxa"/>
            <w:gridSpan w:val="4"/>
            <w:shd w:val="clear" w:color="auto" w:fill="auto"/>
          </w:tcPr>
          <w:p w:rsidR="00731E33" w:rsidRDefault="00731E33" w:rsidP="00731E33">
            <w:pPr>
              <w:spacing w:after="0"/>
              <w:rPr>
                <w:rFonts w:ascii="Arial Narrow" w:hAnsi="Arial Narrow"/>
              </w:rPr>
            </w:pPr>
          </w:p>
        </w:tc>
        <w:tc>
          <w:tcPr>
            <w:tcW w:w="1984" w:type="dxa"/>
            <w:gridSpan w:val="2"/>
            <w:shd w:val="clear" w:color="auto" w:fill="auto"/>
          </w:tcPr>
          <w:p w:rsidR="00731E33" w:rsidRDefault="00731E33" w:rsidP="00731E33">
            <w:pPr>
              <w:spacing w:after="0"/>
              <w:rPr>
                <w:rFonts w:ascii="Arial Narrow" w:hAnsi="Arial Narrow"/>
              </w:rPr>
            </w:pPr>
            <w:r>
              <w:rPr>
                <w:rFonts w:ascii="Arial Narrow" w:hAnsi="Arial Narrow"/>
              </w:rPr>
              <w:t>Date of Birth if u.18</w:t>
            </w:r>
          </w:p>
        </w:tc>
        <w:tc>
          <w:tcPr>
            <w:tcW w:w="1814" w:type="dxa"/>
            <w:shd w:val="clear" w:color="auto" w:fill="auto"/>
          </w:tcPr>
          <w:p w:rsidR="00731E33" w:rsidRDefault="00731E33" w:rsidP="00731E33">
            <w:pPr>
              <w:spacing w:after="0"/>
              <w:rPr>
                <w:rFonts w:ascii="Arial Narrow" w:hAnsi="Arial Narrow"/>
              </w:rPr>
            </w:pPr>
          </w:p>
        </w:tc>
      </w:tr>
      <w:tr w:rsidR="00731E33" w:rsidRPr="0040149A" w:rsidTr="00C20AB7">
        <w:tc>
          <w:tcPr>
            <w:tcW w:w="1243" w:type="dxa"/>
            <w:shd w:val="clear" w:color="auto" w:fill="auto"/>
          </w:tcPr>
          <w:p w:rsidR="00731E33" w:rsidRDefault="00731E33" w:rsidP="00731E33">
            <w:pPr>
              <w:spacing w:after="0"/>
              <w:rPr>
                <w:rFonts w:ascii="Arial Narrow" w:hAnsi="Arial Narrow"/>
              </w:rPr>
            </w:pPr>
            <w:r>
              <w:rPr>
                <w:rFonts w:ascii="Arial Narrow" w:hAnsi="Arial Narrow"/>
              </w:rPr>
              <w:t>Witness</w:t>
            </w:r>
          </w:p>
        </w:tc>
        <w:tc>
          <w:tcPr>
            <w:tcW w:w="5840" w:type="dxa"/>
            <w:gridSpan w:val="4"/>
            <w:shd w:val="clear" w:color="auto" w:fill="auto"/>
          </w:tcPr>
          <w:p w:rsidR="00731E33" w:rsidRDefault="00731E33" w:rsidP="00731E33">
            <w:pPr>
              <w:spacing w:after="0"/>
              <w:rPr>
                <w:rFonts w:ascii="Arial Narrow" w:hAnsi="Arial Narrow"/>
              </w:rPr>
            </w:pPr>
          </w:p>
        </w:tc>
        <w:tc>
          <w:tcPr>
            <w:tcW w:w="1984" w:type="dxa"/>
            <w:gridSpan w:val="2"/>
            <w:shd w:val="clear" w:color="auto" w:fill="auto"/>
          </w:tcPr>
          <w:p w:rsidR="00731E33" w:rsidRDefault="00731E33" w:rsidP="00731E33">
            <w:pPr>
              <w:spacing w:after="0"/>
              <w:rPr>
                <w:rFonts w:ascii="Arial Narrow" w:hAnsi="Arial Narrow"/>
              </w:rPr>
            </w:pPr>
            <w:r>
              <w:rPr>
                <w:rFonts w:ascii="Arial Narrow" w:hAnsi="Arial Narrow"/>
              </w:rPr>
              <w:t>Date of Birth if u.18</w:t>
            </w:r>
          </w:p>
        </w:tc>
        <w:tc>
          <w:tcPr>
            <w:tcW w:w="1814" w:type="dxa"/>
            <w:shd w:val="clear" w:color="auto" w:fill="auto"/>
          </w:tcPr>
          <w:p w:rsidR="00731E33" w:rsidRDefault="00731E33" w:rsidP="00731E33">
            <w:pPr>
              <w:spacing w:after="0"/>
              <w:rPr>
                <w:rFonts w:ascii="Arial Narrow" w:hAnsi="Arial Narrow"/>
              </w:rPr>
            </w:pP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sidRPr="00EB45BD">
              <w:rPr>
                <w:rFonts w:ascii="Arial Narrow" w:hAnsi="Arial Narrow"/>
              </w:rPr>
              <w:t>The case is allocate</w:t>
            </w:r>
            <w:r w:rsidR="00C20AB7">
              <w:rPr>
                <w:rFonts w:ascii="Arial Narrow" w:hAnsi="Arial Narrow"/>
              </w:rPr>
              <w:t xml:space="preserve">d to [Judge]: </w:t>
            </w:r>
          </w:p>
          <w:p w:rsidR="001B0E95" w:rsidRDefault="001B0E95" w:rsidP="00F13A0E">
            <w:pPr>
              <w:spacing w:after="0"/>
              <w:rPr>
                <w:rFonts w:ascii="Arial Narrow" w:hAnsi="Arial Narrow"/>
              </w:rPr>
            </w:pPr>
            <w:r w:rsidRPr="00EB45BD">
              <w:rPr>
                <w:rFonts w:ascii="Arial Narrow" w:hAnsi="Arial Narrow"/>
              </w:rPr>
              <w:t>The future management of the case will be under the supervision of the trial j</w:t>
            </w:r>
            <w:r w:rsidR="00072275">
              <w:rPr>
                <w:rFonts w:ascii="Arial Narrow" w:hAnsi="Arial Narrow"/>
              </w:rPr>
              <w:t>udge</w:t>
            </w:r>
          </w:p>
        </w:tc>
      </w:tr>
      <w:tr w:rsidR="001B0E95" w:rsidRPr="0040149A" w:rsidTr="003A791D">
        <w:tc>
          <w:tcPr>
            <w:tcW w:w="10881" w:type="dxa"/>
            <w:gridSpan w:val="8"/>
            <w:shd w:val="clear" w:color="auto" w:fill="auto"/>
          </w:tcPr>
          <w:p w:rsidR="001B0E95" w:rsidRDefault="001B0E95" w:rsidP="00F13A0E">
            <w:pPr>
              <w:spacing w:after="0"/>
              <w:rPr>
                <w:rFonts w:ascii="Arial Narrow" w:hAnsi="Arial Narrow"/>
              </w:rPr>
            </w:pPr>
            <w:r w:rsidRPr="00EB45BD">
              <w:rPr>
                <w:rFonts w:ascii="Arial Narrow" w:hAnsi="Arial Narrow"/>
              </w:rPr>
              <w:t>s.4 Contempt of Court Ac</w:t>
            </w:r>
            <w:r w:rsidR="00C20AB7">
              <w:rPr>
                <w:rFonts w:ascii="Arial Narrow" w:hAnsi="Arial Narrow"/>
              </w:rPr>
              <w:t>t 1981 order has been</w:t>
            </w:r>
            <w:r w:rsidR="00256FDA">
              <w:rPr>
                <w:rFonts w:ascii="Arial Narrow" w:hAnsi="Arial Narrow"/>
              </w:rPr>
              <w:t xml:space="preserve"> made for </w:t>
            </w:r>
            <w:r w:rsidR="00256FDA">
              <w:rPr>
                <w:rFonts w:ascii="Arial Narrow" w:hAnsi="Arial Narrow"/>
              </w:rPr>
              <w:sym w:font="Wingdings" w:char="F0A8"/>
            </w:r>
            <w:r w:rsidR="00256FDA">
              <w:rPr>
                <w:rFonts w:ascii="Arial Narrow" w:hAnsi="Arial Narrow"/>
              </w:rPr>
              <w:t xml:space="preserve"> </w:t>
            </w:r>
            <w:r w:rsidRPr="00EB45BD">
              <w:rPr>
                <w:rFonts w:ascii="Arial Narrow" w:hAnsi="Arial Narrow"/>
              </w:rPr>
              <w:t xml:space="preserve">the Ground Rules Hearing </w:t>
            </w:r>
            <w:r w:rsidR="00256FDA">
              <w:rPr>
                <w:rFonts w:ascii="Arial Narrow" w:hAnsi="Arial Narrow"/>
              </w:rPr>
              <w:sym w:font="Wingdings" w:char="F0A8"/>
            </w:r>
            <w:r w:rsidR="00256FDA">
              <w:rPr>
                <w:rFonts w:ascii="Arial Narrow" w:hAnsi="Arial Narrow"/>
              </w:rPr>
              <w:t xml:space="preserve"> </w:t>
            </w:r>
            <w:r w:rsidRPr="00EB45BD">
              <w:rPr>
                <w:rFonts w:ascii="Arial Narrow" w:hAnsi="Arial Narrow"/>
              </w:rPr>
              <w:t>s.28 hearing</w:t>
            </w:r>
          </w:p>
        </w:tc>
      </w:tr>
      <w:tr w:rsidR="001B0E95" w:rsidRPr="0040149A" w:rsidTr="003A791D">
        <w:tc>
          <w:tcPr>
            <w:tcW w:w="10881" w:type="dxa"/>
            <w:gridSpan w:val="8"/>
            <w:shd w:val="clear" w:color="auto" w:fill="auto"/>
          </w:tcPr>
          <w:p w:rsidR="001B0E95" w:rsidRPr="00D00DB8" w:rsidRDefault="001B0E95" w:rsidP="00F13A0E">
            <w:pPr>
              <w:spacing w:after="0"/>
              <w:rPr>
                <w:rFonts w:ascii="Arial Narrow" w:hAnsi="Arial Narrow"/>
                <w:b/>
              </w:rPr>
            </w:pPr>
            <w:r w:rsidRPr="00D00DB8">
              <w:rPr>
                <w:rFonts w:ascii="Arial Narrow" w:hAnsi="Arial Narrow"/>
                <w:b/>
              </w:rPr>
              <w:t>Timetable</w:t>
            </w:r>
          </w:p>
        </w:tc>
      </w:tr>
      <w:tr w:rsidR="00072275" w:rsidRPr="0040149A" w:rsidTr="00D80731">
        <w:tc>
          <w:tcPr>
            <w:tcW w:w="2782" w:type="dxa"/>
            <w:gridSpan w:val="2"/>
            <w:shd w:val="clear" w:color="auto" w:fill="auto"/>
          </w:tcPr>
          <w:p w:rsidR="00072275" w:rsidRPr="00795A9C" w:rsidRDefault="00072275" w:rsidP="00F13A0E">
            <w:pPr>
              <w:spacing w:after="0"/>
              <w:rPr>
                <w:rFonts w:ascii="Arial Narrow" w:hAnsi="Arial Narrow"/>
              </w:rPr>
            </w:pPr>
            <w:r>
              <w:rPr>
                <w:rFonts w:ascii="Arial Narrow" w:hAnsi="Arial Narrow"/>
                <w:i/>
              </w:rPr>
              <w:t>Item</w:t>
            </w:r>
          </w:p>
        </w:tc>
        <w:tc>
          <w:tcPr>
            <w:tcW w:w="899" w:type="dxa"/>
          </w:tcPr>
          <w:p w:rsidR="00072275" w:rsidRPr="0040149A" w:rsidRDefault="00072275" w:rsidP="00F13A0E">
            <w:pPr>
              <w:spacing w:after="0"/>
              <w:rPr>
                <w:rFonts w:ascii="Arial Narrow" w:hAnsi="Arial Narrow"/>
              </w:rPr>
            </w:pPr>
            <w:r>
              <w:rPr>
                <w:rFonts w:ascii="Arial Narrow" w:hAnsi="Arial Narrow"/>
                <w:i/>
              </w:rPr>
              <w:t>Date</w:t>
            </w:r>
          </w:p>
        </w:tc>
        <w:tc>
          <w:tcPr>
            <w:tcW w:w="1417" w:type="dxa"/>
          </w:tcPr>
          <w:p w:rsidR="00072275" w:rsidRPr="00B44227" w:rsidRDefault="00072275" w:rsidP="00F13A0E">
            <w:pPr>
              <w:spacing w:after="0"/>
              <w:rPr>
                <w:rFonts w:ascii="Arial Narrow" w:hAnsi="Arial Narrow"/>
              </w:rPr>
            </w:pPr>
            <w:r w:rsidRPr="009846E0">
              <w:rPr>
                <w:rFonts w:ascii="Arial Narrow" w:hAnsi="Arial Narrow"/>
                <w:i/>
              </w:rPr>
              <w:t>Time</w:t>
            </w:r>
            <w:r w:rsidR="00D80731">
              <w:rPr>
                <w:rFonts w:ascii="Arial Narrow" w:hAnsi="Arial Narrow"/>
                <w:i/>
              </w:rPr>
              <w:t xml:space="preserve"> Marking</w:t>
            </w:r>
          </w:p>
        </w:tc>
        <w:tc>
          <w:tcPr>
            <w:tcW w:w="3140" w:type="dxa"/>
            <w:gridSpan w:val="2"/>
          </w:tcPr>
          <w:p w:rsidR="00072275" w:rsidRDefault="00072275" w:rsidP="00F13A0E">
            <w:pPr>
              <w:spacing w:after="0"/>
              <w:rPr>
                <w:rFonts w:ascii="Arial Narrow" w:hAnsi="Arial Narrow"/>
              </w:rPr>
            </w:pPr>
            <w:r w:rsidRPr="009846E0">
              <w:rPr>
                <w:rFonts w:ascii="Arial Narrow" w:hAnsi="Arial Narrow"/>
                <w:i/>
              </w:rPr>
              <w:sym w:font="Wingdings 2" w:char="F052"/>
            </w:r>
            <w:r>
              <w:rPr>
                <w:rFonts w:ascii="Arial Narrow" w:hAnsi="Arial Narrow"/>
                <w:i/>
              </w:rPr>
              <w:t xml:space="preserve"> Directions</w:t>
            </w:r>
          </w:p>
        </w:tc>
        <w:tc>
          <w:tcPr>
            <w:tcW w:w="2643" w:type="dxa"/>
            <w:gridSpan w:val="2"/>
          </w:tcPr>
          <w:p w:rsidR="00072275" w:rsidRDefault="00072275" w:rsidP="00F13A0E">
            <w:pPr>
              <w:spacing w:after="0"/>
              <w:rPr>
                <w:rFonts w:ascii="Arial Narrow" w:hAnsi="Arial Narrow"/>
              </w:rPr>
            </w:pPr>
            <w:r w:rsidRPr="009846E0">
              <w:rPr>
                <w:rFonts w:ascii="Arial Narrow" w:hAnsi="Arial Narrow"/>
              </w:rPr>
              <w:sym w:font="Wingdings" w:char="F0B8"/>
            </w:r>
            <w:r w:rsidRPr="009846E0">
              <w:rPr>
                <w:rFonts w:ascii="Arial Narrow" w:hAnsi="Arial Narrow"/>
                <w:i/>
              </w:rPr>
              <w:t xml:space="preserve"> Time Estimate</w:t>
            </w:r>
          </w:p>
        </w:tc>
      </w:tr>
      <w:tr w:rsidR="00731E33" w:rsidRPr="0040149A" w:rsidTr="00D80731">
        <w:tc>
          <w:tcPr>
            <w:tcW w:w="2782" w:type="dxa"/>
            <w:gridSpan w:val="2"/>
            <w:shd w:val="clear" w:color="auto" w:fill="auto"/>
          </w:tcPr>
          <w:p w:rsidR="00731E33" w:rsidRDefault="00731E33" w:rsidP="00731E33">
            <w:pPr>
              <w:spacing w:after="0"/>
              <w:rPr>
                <w:rFonts w:ascii="Arial Narrow" w:hAnsi="Arial Narrow"/>
              </w:rPr>
            </w:pPr>
            <w:r>
              <w:rPr>
                <w:rFonts w:ascii="Arial Narrow" w:hAnsi="Arial Narrow"/>
              </w:rPr>
              <w:t>Applications relevant to the witness – eg s.100 bad character; s.41 sexual behaviour; s.8 non-disclosure to be served by</w:t>
            </w:r>
          </w:p>
          <w:p w:rsidR="00731E33" w:rsidRDefault="00731E33" w:rsidP="00731E33">
            <w:pPr>
              <w:spacing w:after="0"/>
              <w:rPr>
                <w:rFonts w:ascii="Arial Narrow" w:hAnsi="Arial Narrow"/>
              </w:rPr>
            </w:pPr>
          </w:p>
        </w:tc>
        <w:tc>
          <w:tcPr>
            <w:tcW w:w="899" w:type="dxa"/>
          </w:tcPr>
          <w:p w:rsidR="00731E33" w:rsidRPr="00050AE4" w:rsidRDefault="00731E33" w:rsidP="00731E33">
            <w:pPr>
              <w:spacing w:after="0"/>
              <w:rPr>
                <w:rFonts w:ascii="Arial Narrow" w:hAnsi="Arial Narrow"/>
                <w:i/>
              </w:rPr>
            </w:pPr>
          </w:p>
        </w:tc>
        <w:tc>
          <w:tcPr>
            <w:tcW w:w="1417" w:type="dxa"/>
            <w:shd w:val="clear" w:color="auto" w:fill="E7E6E6" w:themeFill="background2"/>
          </w:tcPr>
          <w:p w:rsidR="00731E33" w:rsidRPr="00B44227" w:rsidRDefault="00731E33" w:rsidP="00731E33">
            <w:pPr>
              <w:spacing w:after="0"/>
              <w:rPr>
                <w:rFonts w:ascii="Arial Narrow" w:hAnsi="Arial Narrow"/>
              </w:rPr>
            </w:pPr>
          </w:p>
        </w:tc>
        <w:tc>
          <w:tcPr>
            <w:tcW w:w="3140" w:type="dxa"/>
            <w:gridSpan w:val="2"/>
          </w:tcPr>
          <w:p w:rsidR="00731E33" w:rsidRDefault="00731E33" w:rsidP="00731E33">
            <w:pPr>
              <w:spacing w:after="0"/>
              <w:rPr>
                <w:rFonts w:ascii="Arial Narrow" w:hAnsi="Arial Narrow"/>
              </w:rPr>
            </w:pPr>
          </w:p>
        </w:tc>
        <w:tc>
          <w:tcPr>
            <w:tcW w:w="2643" w:type="dxa"/>
            <w:gridSpan w:val="2"/>
            <w:shd w:val="clear" w:color="auto" w:fill="E7E6E6" w:themeFill="background2"/>
          </w:tcPr>
          <w:p w:rsidR="00731E33" w:rsidRPr="003311D1" w:rsidRDefault="00731E33" w:rsidP="00731E33">
            <w:pPr>
              <w:spacing w:after="0"/>
              <w:rPr>
                <w:rFonts w:ascii="Arial Narrow" w:hAnsi="Arial Narrow"/>
              </w:rPr>
            </w:pPr>
          </w:p>
        </w:tc>
      </w:tr>
      <w:tr w:rsidR="00731E33" w:rsidRPr="0040149A" w:rsidTr="00D80731">
        <w:tc>
          <w:tcPr>
            <w:tcW w:w="2782" w:type="dxa"/>
            <w:gridSpan w:val="2"/>
            <w:shd w:val="clear" w:color="auto" w:fill="auto"/>
          </w:tcPr>
          <w:p w:rsidR="00731E33" w:rsidRDefault="00731E33" w:rsidP="00731E33">
            <w:pPr>
              <w:spacing w:after="0"/>
              <w:rPr>
                <w:rFonts w:ascii="Arial Narrow" w:hAnsi="Arial Narrow"/>
              </w:rPr>
            </w:pPr>
            <w:r>
              <w:rPr>
                <w:rFonts w:ascii="Arial Narrow" w:hAnsi="Arial Narrow"/>
              </w:rPr>
              <w:t>Responses to above applications to be served by</w:t>
            </w:r>
          </w:p>
        </w:tc>
        <w:tc>
          <w:tcPr>
            <w:tcW w:w="899" w:type="dxa"/>
          </w:tcPr>
          <w:p w:rsidR="00731E33" w:rsidRPr="0040149A" w:rsidRDefault="00731E33" w:rsidP="00731E33">
            <w:pPr>
              <w:spacing w:after="0"/>
              <w:rPr>
                <w:rFonts w:ascii="Arial Narrow" w:hAnsi="Arial Narrow"/>
              </w:rPr>
            </w:pPr>
          </w:p>
        </w:tc>
        <w:tc>
          <w:tcPr>
            <w:tcW w:w="1417" w:type="dxa"/>
            <w:shd w:val="clear" w:color="auto" w:fill="E7E6E6" w:themeFill="background2"/>
          </w:tcPr>
          <w:p w:rsidR="00731E33" w:rsidRPr="0040149A" w:rsidRDefault="00731E33" w:rsidP="00731E33">
            <w:pPr>
              <w:spacing w:after="0"/>
              <w:rPr>
                <w:rFonts w:ascii="Arial Narrow" w:hAnsi="Arial Narrow"/>
              </w:rPr>
            </w:pPr>
          </w:p>
        </w:tc>
        <w:tc>
          <w:tcPr>
            <w:tcW w:w="3140" w:type="dxa"/>
            <w:gridSpan w:val="2"/>
          </w:tcPr>
          <w:p w:rsidR="00731E33" w:rsidRDefault="00731E33" w:rsidP="00731E33">
            <w:pPr>
              <w:spacing w:after="0"/>
              <w:rPr>
                <w:rFonts w:ascii="Arial Narrow" w:hAnsi="Arial Narrow"/>
              </w:rPr>
            </w:pPr>
          </w:p>
        </w:tc>
        <w:tc>
          <w:tcPr>
            <w:tcW w:w="2643" w:type="dxa"/>
            <w:gridSpan w:val="2"/>
            <w:shd w:val="clear" w:color="auto" w:fill="E7E6E6" w:themeFill="background2"/>
          </w:tcPr>
          <w:p w:rsidR="00731E33" w:rsidRDefault="00731E33" w:rsidP="00731E33">
            <w:pPr>
              <w:spacing w:after="0"/>
              <w:rPr>
                <w:rFonts w:ascii="Arial Narrow" w:hAnsi="Arial Narrow"/>
              </w:rPr>
            </w:pPr>
          </w:p>
        </w:tc>
      </w:tr>
      <w:tr w:rsidR="00731E33" w:rsidRPr="0040149A" w:rsidTr="00D80731">
        <w:tc>
          <w:tcPr>
            <w:tcW w:w="2782" w:type="dxa"/>
            <w:gridSpan w:val="2"/>
            <w:shd w:val="clear" w:color="auto" w:fill="auto"/>
          </w:tcPr>
          <w:p w:rsidR="00731E33" w:rsidRDefault="00731E33" w:rsidP="00731E33">
            <w:pPr>
              <w:spacing w:after="0"/>
              <w:rPr>
                <w:rFonts w:ascii="Arial Narrow" w:hAnsi="Arial Narrow"/>
              </w:rPr>
            </w:pPr>
            <w:r>
              <w:rPr>
                <w:rFonts w:ascii="Arial Narrow" w:hAnsi="Arial Narrow"/>
              </w:rPr>
              <w:t>s.28 directions hearing</w:t>
            </w:r>
          </w:p>
          <w:p w:rsidR="00731E33" w:rsidRDefault="00731E33" w:rsidP="00731E33">
            <w:pPr>
              <w:spacing w:after="0"/>
              <w:rPr>
                <w:rFonts w:ascii="Arial Narrow" w:hAnsi="Arial Narrow"/>
              </w:rPr>
            </w:pPr>
            <w:r>
              <w:rPr>
                <w:rFonts w:ascii="Arial Narrow" w:hAnsi="Arial Narrow"/>
              </w:rPr>
              <w:t>The hearing</w:t>
            </w:r>
            <w:r w:rsidRPr="0040149A">
              <w:rPr>
                <w:rFonts w:ascii="Arial Narrow" w:hAnsi="Arial Narrow"/>
              </w:rPr>
              <w:t xml:space="preserve"> may be vacated on </w:t>
            </w:r>
            <w:r w:rsidRPr="0040149A">
              <w:rPr>
                <w:rFonts w:ascii="Arial Narrow" w:hAnsi="Arial Narrow"/>
                <w:u w:val="single"/>
              </w:rPr>
              <w:t>all</w:t>
            </w:r>
            <w:r w:rsidRPr="0040149A">
              <w:rPr>
                <w:rFonts w:ascii="Arial Narrow" w:hAnsi="Arial Narrow"/>
              </w:rPr>
              <w:t xml:space="preserve"> parties informing the Court CPO in wr</w:t>
            </w:r>
            <w:r>
              <w:rPr>
                <w:rFonts w:ascii="Arial Narrow" w:hAnsi="Arial Narrow"/>
              </w:rPr>
              <w:t xml:space="preserve">iting that they are fully </w:t>
            </w:r>
            <w:r w:rsidRPr="0040149A">
              <w:rPr>
                <w:rFonts w:ascii="Arial Narrow" w:hAnsi="Arial Narrow"/>
              </w:rPr>
              <w:t>ready and no orders are required</w:t>
            </w:r>
          </w:p>
          <w:p w:rsidR="00731E33" w:rsidRPr="00795A9C" w:rsidRDefault="00731E33" w:rsidP="00731E33">
            <w:pPr>
              <w:spacing w:after="0"/>
              <w:rPr>
                <w:rFonts w:ascii="Arial Narrow" w:hAnsi="Arial Narrow"/>
              </w:rPr>
            </w:pPr>
          </w:p>
        </w:tc>
        <w:tc>
          <w:tcPr>
            <w:tcW w:w="899" w:type="dxa"/>
          </w:tcPr>
          <w:p w:rsidR="00731E33" w:rsidRPr="0040149A" w:rsidRDefault="00731E33" w:rsidP="00731E33">
            <w:pPr>
              <w:spacing w:after="0"/>
              <w:rPr>
                <w:rFonts w:ascii="Arial Narrow" w:hAnsi="Arial Narrow"/>
              </w:rPr>
            </w:pPr>
          </w:p>
        </w:tc>
        <w:tc>
          <w:tcPr>
            <w:tcW w:w="1417" w:type="dxa"/>
          </w:tcPr>
          <w:p w:rsidR="00731E33" w:rsidRPr="0040149A" w:rsidRDefault="00731E33" w:rsidP="00731E33">
            <w:pPr>
              <w:spacing w:after="0"/>
              <w:rPr>
                <w:rFonts w:ascii="Arial Narrow" w:hAnsi="Arial Narrow"/>
              </w:rPr>
            </w:pPr>
          </w:p>
        </w:tc>
        <w:tc>
          <w:tcPr>
            <w:tcW w:w="3140" w:type="dxa"/>
            <w:gridSpan w:val="2"/>
          </w:tcPr>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sidRPr="0040149A">
              <w:rPr>
                <w:rFonts w:ascii="Arial Narrow" w:hAnsi="Arial Narrow"/>
              </w:rPr>
              <w:t>Defendant not required</w:t>
            </w:r>
          </w:p>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Pr>
                <w:rFonts w:ascii="Arial Narrow" w:hAnsi="Arial Narrow"/>
              </w:rPr>
              <w:t>Defendant must</w:t>
            </w:r>
            <w:r w:rsidR="00731E33" w:rsidRPr="0040149A">
              <w:rPr>
                <w:rFonts w:ascii="Arial Narrow" w:hAnsi="Arial Narrow"/>
              </w:rPr>
              <w:t xml:space="preserve"> attend</w:t>
            </w:r>
          </w:p>
          <w:p w:rsidR="00731E33" w:rsidRDefault="00256FDA" w:rsidP="00731E33">
            <w:pPr>
              <w:spacing w:after="0"/>
              <w:rPr>
                <w:rFonts w:ascii="Arial Narrow" w:hAnsi="Arial Narrow"/>
              </w:rPr>
            </w:pPr>
            <w:r>
              <w:rPr>
                <w:rFonts w:ascii="Arial Narrow" w:hAnsi="Arial Narrow"/>
              </w:rPr>
              <w:sym w:font="Wingdings" w:char="F0A8"/>
            </w:r>
            <w:r>
              <w:rPr>
                <w:rFonts w:ascii="Arial Narrow" w:hAnsi="Arial Narrow"/>
              </w:rPr>
              <w:t xml:space="preserve"> </w:t>
            </w:r>
            <w:r w:rsidR="00731E33">
              <w:rPr>
                <w:rFonts w:ascii="Arial Narrow" w:hAnsi="Arial Narrow"/>
              </w:rPr>
              <w:t>Suitable for PVL</w:t>
            </w:r>
          </w:p>
          <w:p w:rsidR="00731E33" w:rsidRPr="0040149A" w:rsidRDefault="00731E33" w:rsidP="00731E33">
            <w:pPr>
              <w:spacing w:after="0"/>
              <w:rPr>
                <w:rFonts w:ascii="Arial Narrow" w:hAnsi="Arial Narrow"/>
              </w:rPr>
            </w:pPr>
          </w:p>
        </w:tc>
        <w:tc>
          <w:tcPr>
            <w:tcW w:w="2643" w:type="dxa"/>
            <w:gridSpan w:val="2"/>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731E33" w:rsidRPr="0040149A" w:rsidRDefault="00256FDA" w:rsidP="00256FDA">
            <w:pPr>
              <w:spacing w:after="0"/>
              <w:jc w:val="right"/>
              <w:rPr>
                <w:rFonts w:ascii="Arial Narrow" w:hAnsi="Arial Narrow"/>
              </w:rPr>
            </w:pPr>
            <w:r>
              <w:rPr>
                <w:rFonts w:ascii="Arial Narrow" w:hAnsi="Arial Narrow"/>
              </w:rPr>
              <w:t>hours</w:t>
            </w:r>
          </w:p>
        </w:tc>
      </w:tr>
      <w:tr w:rsidR="00731E33" w:rsidRPr="0040149A" w:rsidTr="00D80731">
        <w:tc>
          <w:tcPr>
            <w:tcW w:w="2782" w:type="dxa"/>
            <w:gridSpan w:val="2"/>
            <w:shd w:val="clear" w:color="auto" w:fill="auto"/>
          </w:tcPr>
          <w:p w:rsidR="00731E33" w:rsidRDefault="00731E33" w:rsidP="00731E33">
            <w:pPr>
              <w:spacing w:after="0"/>
              <w:rPr>
                <w:rFonts w:ascii="Arial Narrow" w:hAnsi="Arial Narrow"/>
              </w:rPr>
            </w:pPr>
            <w:r w:rsidRPr="00EB45BD">
              <w:rPr>
                <w:rFonts w:ascii="Arial Narrow" w:hAnsi="Arial Narrow"/>
              </w:rPr>
              <w:t xml:space="preserve">Date for </w:t>
            </w:r>
            <w:r>
              <w:rPr>
                <w:rFonts w:ascii="Arial Narrow" w:hAnsi="Arial Narrow"/>
              </w:rPr>
              <w:t>witness to refresh their memory</w:t>
            </w:r>
          </w:p>
        </w:tc>
        <w:tc>
          <w:tcPr>
            <w:tcW w:w="899" w:type="dxa"/>
          </w:tcPr>
          <w:p w:rsidR="00731E33" w:rsidRPr="0040149A" w:rsidRDefault="00731E33" w:rsidP="00731E33">
            <w:pPr>
              <w:spacing w:after="0"/>
              <w:rPr>
                <w:rFonts w:ascii="Arial Narrow" w:hAnsi="Arial Narrow"/>
              </w:rPr>
            </w:pPr>
          </w:p>
        </w:tc>
        <w:tc>
          <w:tcPr>
            <w:tcW w:w="1417" w:type="dxa"/>
            <w:shd w:val="clear" w:color="auto" w:fill="E7E6E6" w:themeFill="background2"/>
          </w:tcPr>
          <w:p w:rsidR="00731E33" w:rsidRPr="0040149A" w:rsidRDefault="00731E33" w:rsidP="00731E33">
            <w:pPr>
              <w:spacing w:after="0"/>
              <w:rPr>
                <w:rFonts w:ascii="Arial Narrow" w:hAnsi="Arial Narrow"/>
              </w:rPr>
            </w:pPr>
          </w:p>
        </w:tc>
        <w:tc>
          <w:tcPr>
            <w:tcW w:w="3140" w:type="dxa"/>
            <w:gridSpan w:val="2"/>
          </w:tcPr>
          <w:p w:rsidR="00731E33" w:rsidRDefault="00731E33" w:rsidP="00731E33">
            <w:pPr>
              <w:spacing w:after="0"/>
              <w:rPr>
                <w:rFonts w:ascii="Arial Narrow" w:hAnsi="Arial Narrow"/>
              </w:rPr>
            </w:pPr>
            <w:r w:rsidRPr="00EB45BD">
              <w:rPr>
                <w:rFonts w:ascii="Arial Narrow" w:hAnsi="Arial Narrow"/>
              </w:rPr>
              <w:t xml:space="preserve">The officer in the case or another suitable police officer </w:t>
            </w:r>
            <w:r>
              <w:rPr>
                <w:rFonts w:ascii="Arial Narrow" w:hAnsi="Arial Narrow"/>
              </w:rPr>
              <w:t xml:space="preserve">(or investigator equivalent) </w:t>
            </w:r>
            <w:r w:rsidRPr="006F3A4B">
              <w:rPr>
                <w:rFonts w:ascii="Arial Narrow" w:hAnsi="Arial Narrow"/>
              </w:rPr>
              <w:t>shall attend during the memory refreshing and make a note of any material comment by the witness</w:t>
            </w:r>
          </w:p>
        </w:tc>
        <w:tc>
          <w:tcPr>
            <w:tcW w:w="2643" w:type="dxa"/>
            <w:gridSpan w:val="2"/>
            <w:shd w:val="clear" w:color="auto" w:fill="E7E6E6" w:themeFill="background2"/>
          </w:tcPr>
          <w:p w:rsidR="00731E33" w:rsidRDefault="00731E33" w:rsidP="00731E33">
            <w:pPr>
              <w:spacing w:after="0"/>
              <w:rPr>
                <w:rFonts w:ascii="Arial Narrow" w:hAnsi="Arial Narrow"/>
              </w:rPr>
            </w:pPr>
          </w:p>
        </w:tc>
      </w:tr>
      <w:tr w:rsidR="00072275" w:rsidRPr="0040149A" w:rsidTr="00D80731">
        <w:tc>
          <w:tcPr>
            <w:tcW w:w="2782" w:type="dxa"/>
            <w:gridSpan w:val="2"/>
            <w:shd w:val="clear" w:color="auto" w:fill="auto"/>
          </w:tcPr>
          <w:p w:rsidR="00072275" w:rsidRDefault="00072275" w:rsidP="00F13A0E">
            <w:pPr>
              <w:spacing w:after="0"/>
              <w:rPr>
                <w:rFonts w:ascii="Arial Narrow" w:hAnsi="Arial Narrow"/>
              </w:rPr>
            </w:pPr>
            <w:r>
              <w:rPr>
                <w:rFonts w:ascii="Arial Narrow" w:hAnsi="Arial Narrow"/>
              </w:rPr>
              <w:t>Pre-trial c</w:t>
            </w:r>
            <w:r w:rsidRPr="00795A9C">
              <w:rPr>
                <w:rFonts w:ascii="Arial Narrow" w:hAnsi="Arial Narrow"/>
              </w:rPr>
              <w:t>ross-examination Hearing</w:t>
            </w:r>
          </w:p>
          <w:p w:rsidR="00072275" w:rsidRDefault="00072275" w:rsidP="00F13A0E">
            <w:pPr>
              <w:spacing w:after="0"/>
              <w:rPr>
                <w:rFonts w:ascii="Arial Narrow" w:hAnsi="Arial Narrow"/>
              </w:rPr>
            </w:pPr>
          </w:p>
          <w:p w:rsidR="00072275" w:rsidRPr="000363F3" w:rsidRDefault="00072275" w:rsidP="00F13A0E">
            <w:pPr>
              <w:spacing w:after="0"/>
              <w:rPr>
                <w:rFonts w:ascii="Arial Narrow" w:hAnsi="Arial Narrow"/>
                <w:color w:val="0070C0"/>
              </w:rPr>
            </w:pPr>
          </w:p>
        </w:tc>
        <w:tc>
          <w:tcPr>
            <w:tcW w:w="899" w:type="dxa"/>
          </w:tcPr>
          <w:p w:rsidR="00072275" w:rsidRPr="0040149A" w:rsidRDefault="00072275" w:rsidP="00F13A0E">
            <w:pPr>
              <w:spacing w:after="0"/>
              <w:rPr>
                <w:rFonts w:ascii="Arial Narrow" w:hAnsi="Arial Narrow"/>
              </w:rPr>
            </w:pPr>
          </w:p>
        </w:tc>
        <w:tc>
          <w:tcPr>
            <w:tcW w:w="1417" w:type="dxa"/>
          </w:tcPr>
          <w:p w:rsidR="00072275" w:rsidRPr="0040149A" w:rsidRDefault="00072275" w:rsidP="00F13A0E">
            <w:pPr>
              <w:spacing w:after="0"/>
              <w:rPr>
                <w:rFonts w:ascii="Arial Narrow" w:hAnsi="Arial Narrow"/>
              </w:rPr>
            </w:pPr>
          </w:p>
        </w:tc>
        <w:tc>
          <w:tcPr>
            <w:tcW w:w="3140" w:type="dxa"/>
            <w:gridSpan w:val="2"/>
          </w:tcPr>
          <w:p w:rsidR="00072275" w:rsidRDefault="00072275" w:rsidP="00F13A0E">
            <w:pPr>
              <w:spacing w:after="0"/>
              <w:rPr>
                <w:rFonts w:ascii="Arial Narrow" w:hAnsi="Arial Narrow"/>
              </w:rPr>
            </w:pPr>
            <w:r>
              <w:rPr>
                <w:rFonts w:ascii="Arial Narrow" w:hAnsi="Arial Narrow"/>
              </w:rPr>
              <w:t>Defendant to attend in person.</w:t>
            </w:r>
          </w:p>
          <w:p w:rsidR="00072275" w:rsidRPr="00413248" w:rsidRDefault="00072275" w:rsidP="00F13A0E">
            <w:pPr>
              <w:spacing w:after="0"/>
              <w:rPr>
                <w:rFonts w:ascii="Arial Narrow" w:hAnsi="Arial Narrow"/>
                <w:color w:val="FF0000"/>
              </w:rPr>
            </w:pPr>
            <w:r>
              <w:rPr>
                <w:rFonts w:ascii="Arial Narrow" w:hAnsi="Arial Narrow"/>
              </w:rPr>
              <w:t>Attendance of witness to be timetabled</w:t>
            </w:r>
          </w:p>
          <w:p w:rsidR="00072275" w:rsidRDefault="00072275" w:rsidP="00F13A0E">
            <w:pPr>
              <w:spacing w:after="0"/>
              <w:rPr>
                <w:rFonts w:ascii="Arial Narrow" w:hAnsi="Arial Narrow"/>
              </w:rPr>
            </w:pPr>
          </w:p>
          <w:p w:rsidR="00072275" w:rsidRPr="0040149A" w:rsidRDefault="00072275" w:rsidP="00F13A0E">
            <w:pPr>
              <w:spacing w:after="0"/>
              <w:rPr>
                <w:rFonts w:ascii="Arial Narrow" w:hAnsi="Arial Narrow"/>
              </w:rPr>
            </w:pPr>
          </w:p>
        </w:tc>
        <w:tc>
          <w:tcPr>
            <w:tcW w:w="2643" w:type="dxa"/>
            <w:gridSpan w:val="2"/>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072275" w:rsidRPr="0040149A" w:rsidRDefault="00256FDA" w:rsidP="00256FDA">
            <w:pPr>
              <w:spacing w:after="0"/>
              <w:jc w:val="right"/>
              <w:rPr>
                <w:rFonts w:ascii="Arial Narrow" w:hAnsi="Arial Narrow"/>
              </w:rPr>
            </w:pPr>
            <w:r>
              <w:rPr>
                <w:rFonts w:ascii="Arial Narrow" w:hAnsi="Arial Narrow"/>
              </w:rPr>
              <w:t>hours</w:t>
            </w:r>
          </w:p>
        </w:tc>
      </w:tr>
      <w:tr w:rsidR="00072275" w:rsidRPr="0040149A" w:rsidTr="003A791D">
        <w:tc>
          <w:tcPr>
            <w:tcW w:w="10881" w:type="dxa"/>
            <w:gridSpan w:val="8"/>
            <w:shd w:val="clear" w:color="auto" w:fill="auto"/>
          </w:tcPr>
          <w:p w:rsidR="00072275" w:rsidRPr="00EB45BD" w:rsidRDefault="00072275" w:rsidP="00F13A0E">
            <w:pPr>
              <w:spacing w:after="0"/>
              <w:rPr>
                <w:rFonts w:ascii="Arial Narrow" w:hAnsi="Arial Narrow"/>
              </w:rPr>
            </w:pPr>
            <w:r>
              <w:rPr>
                <w:rFonts w:ascii="Arial Narrow" w:hAnsi="Arial Narrow"/>
              </w:rPr>
              <w:t>Supplemental Special Measures directions:</w:t>
            </w:r>
            <w:r w:rsidR="00731E33">
              <w:rPr>
                <w:rFonts w:ascii="Arial Narrow" w:hAnsi="Arial Narrow"/>
              </w:rPr>
              <w:t xml:space="preserve"> </w:t>
            </w:r>
          </w:p>
        </w:tc>
      </w:tr>
      <w:tr w:rsidR="00072275" w:rsidRPr="0040149A" w:rsidTr="003A791D">
        <w:tc>
          <w:tcPr>
            <w:tcW w:w="10881" w:type="dxa"/>
            <w:gridSpan w:val="8"/>
            <w:shd w:val="clear" w:color="auto" w:fill="auto"/>
          </w:tcPr>
          <w:p w:rsidR="00072275" w:rsidRPr="00EB45BD" w:rsidRDefault="00072275" w:rsidP="00F13A0E">
            <w:pPr>
              <w:spacing w:after="0"/>
              <w:rPr>
                <w:rFonts w:ascii="Arial Narrow" w:hAnsi="Arial Narrow"/>
              </w:rPr>
            </w:pPr>
            <w:r>
              <w:rPr>
                <w:rFonts w:ascii="Arial Narrow" w:hAnsi="Arial Narrow"/>
              </w:rPr>
              <w:t>Supplemental Orders:</w:t>
            </w:r>
            <w:r w:rsidR="00731E33">
              <w:rPr>
                <w:rFonts w:ascii="Arial Narrow" w:hAnsi="Arial Narrow"/>
              </w:rPr>
              <w:t xml:space="preserve"> </w:t>
            </w:r>
          </w:p>
        </w:tc>
      </w:tr>
    </w:tbl>
    <w:p w:rsidR="00B16396" w:rsidRPr="00B16396" w:rsidRDefault="00B16396" w:rsidP="00F13A0E">
      <w:pPr>
        <w:spacing w:after="0"/>
        <w:rPr>
          <w:rFonts w:ascii="Arial Narrow" w:hAnsi="Arial Narrow"/>
          <w:color w:val="FF0000"/>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40149A" w:rsidTr="008C4547">
        <w:tc>
          <w:tcPr>
            <w:tcW w:w="10910" w:type="dxa"/>
            <w:gridSpan w:val="4"/>
            <w:shd w:val="clear" w:color="auto" w:fill="F2DBDB"/>
          </w:tcPr>
          <w:p w:rsidR="008C4547" w:rsidRPr="002574E5" w:rsidRDefault="008C4547" w:rsidP="00F13A0E">
            <w:pPr>
              <w:spacing w:after="0"/>
              <w:rPr>
                <w:rFonts w:ascii="Arial Narrow" w:hAnsi="Arial Narrow"/>
                <w:b/>
                <w:sz w:val="28"/>
              </w:rPr>
            </w:pPr>
            <w:r>
              <w:rPr>
                <w:rFonts w:ascii="Arial Narrow" w:hAnsi="Arial Narrow"/>
                <w:b/>
                <w:sz w:val="28"/>
              </w:rPr>
              <w:t>FCMH - General</w:t>
            </w:r>
          </w:p>
        </w:tc>
      </w:tr>
      <w:tr w:rsidR="00335B5F" w:rsidRPr="0040149A" w:rsidTr="00335B5F">
        <w:tc>
          <w:tcPr>
            <w:tcW w:w="3539" w:type="dxa"/>
            <w:shd w:val="clear" w:color="auto" w:fill="auto"/>
          </w:tcPr>
          <w:p w:rsidR="00335B5F" w:rsidRPr="009846E0" w:rsidRDefault="00335B5F" w:rsidP="00F13A0E">
            <w:pPr>
              <w:spacing w:after="0"/>
              <w:rPr>
                <w:rFonts w:ascii="Arial Narrow" w:hAnsi="Arial Narrow"/>
                <w:i/>
              </w:rPr>
            </w:pPr>
            <w:r w:rsidRPr="009846E0">
              <w:rPr>
                <w:rFonts w:ascii="Arial Narrow" w:hAnsi="Arial Narrow"/>
                <w:i/>
              </w:rPr>
              <w:t>To r</w:t>
            </w:r>
            <w:r w:rsidR="00072275">
              <w:rPr>
                <w:rFonts w:ascii="Arial Narrow" w:hAnsi="Arial Narrow"/>
                <w:i/>
              </w:rPr>
              <w:t>esolve</w:t>
            </w:r>
          </w:p>
        </w:tc>
        <w:tc>
          <w:tcPr>
            <w:tcW w:w="1134" w:type="dxa"/>
          </w:tcPr>
          <w:p w:rsidR="00335B5F" w:rsidRPr="0040149A" w:rsidRDefault="00072275" w:rsidP="00F13A0E">
            <w:pPr>
              <w:spacing w:after="0"/>
              <w:rPr>
                <w:rFonts w:ascii="Arial Narrow" w:hAnsi="Arial Narrow"/>
              </w:rPr>
            </w:pPr>
            <w:r>
              <w:rPr>
                <w:rFonts w:ascii="Arial Narrow" w:hAnsi="Arial Narrow"/>
                <w:i/>
              </w:rPr>
              <w:t>Date</w:t>
            </w:r>
          </w:p>
        </w:tc>
        <w:tc>
          <w:tcPr>
            <w:tcW w:w="1701" w:type="dxa"/>
          </w:tcPr>
          <w:p w:rsidR="00335B5F" w:rsidRDefault="00335B5F" w:rsidP="00F13A0E">
            <w:pPr>
              <w:spacing w:after="0"/>
              <w:rPr>
                <w:rFonts w:ascii="Arial Narrow" w:hAnsi="Arial Narrow"/>
              </w:rPr>
            </w:pPr>
            <w:r w:rsidRPr="003311D1">
              <w:rPr>
                <w:rFonts w:ascii="Arial Narrow" w:hAnsi="Arial Narrow"/>
              </w:rPr>
              <w:sym w:font="Wingdings" w:char="F0B8"/>
            </w:r>
            <w:r w:rsidRPr="003311D1">
              <w:rPr>
                <w:rFonts w:ascii="Arial Narrow" w:hAnsi="Arial Narrow"/>
              </w:rPr>
              <w:t xml:space="preserve"> </w:t>
            </w:r>
            <w:r w:rsidRPr="003311D1">
              <w:rPr>
                <w:rFonts w:ascii="Arial Narrow" w:hAnsi="Arial Narrow"/>
                <w:i/>
              </w:rPr>
              <w:t>Time Estimate</w:t>
            </w:r>
          </w:p>
        </w:tc>
        <w:tc>
          <w:tcPr>
            <w:tcW w:w="4536" w:type="dxa"/>
          </w:tcPr>
          <w:p w:rsidR="00335B5F" w:rsidRDefault="00335B5F" w:rsidP="00F13A0E">
            <w:pPr>
              <w:spacing w:after="0"/>
              <w:rPr>
                <w:rFonts w:ascii="Arial Narrow" w:hAnsi="Arial Narrow"/>
              </w:rPr>
            </w:pPr>
            <w:r>
              <w:rPr>
                <w:rFonts w:ascii="Arial Narrow" w:hAnsi="Arial Narrow"/>
              </w:rPr>
              <w:sym w:font="Wingdings 2" w:char="F052"/>
            </w:r>
            <w:r>
              <w:rPr>
                <w:rFonts w:ascii="Arial Narrow" w:hAnsi="Arial Narrow"/>
              </w:rPr>
              <w:t xml:space="preserve"> </w:t>
            </w:r>
            <w:r w:rsidRPr="00335B5F">
              <w:rPr>
                <w:rFonts w:ascii="Arial Narrow" w:hAnsi="Arial Narrow"/>
                <w:i/>
              </w:rPr>
              <w:t>Directions</w:t>
            </w:r>
          </w:p>
        </w:tc>
      </w:tr>
      <w:tr w:rsidR="00335B5F" w:rsidRPr="0040149A" w:rsidTr="00335B5F">
        <w:tc>
          <w:tcPr>
            <w:tcW w:w="3539" w:type="dxa"/>
            <w:shd w:val="clear" w:color="auto" w:fill="auto"/>
          </w:tcPr>
          <w:p w:rsidR="00335B5F" w:rsidRDefault="00335B5F" w:rsidP="00F13A0E">
            <w:pPr>
              <w:spacing w:after="0"/>
              <w:rPr>
                <w:rFonts w:ascii="Arial Narrow" w:hAnsi="Arial Narrow"/>
                <w:b/>
              </w:rPr>
            </w:pPr>
          </w:p>
        </w:tc>
        <w:tc>
          <w:tcPr>
            <w:tcW w:w="1134" w:type="dxa"/>
          </w:tcPr>
          <w:p w:rsidR="00335B5F" w:rsidRPr="0040149A" w:rsidRDefault="00335B5F" w:rsidP="00F13A0E">
            <w:pPr>
              <w:spacing w:after="0"/>
              <w:rPr>
                <w:rFonts w:ascii="Arial Narrow" w:hAnsi="Arial Narrow"/>
              </w:rPr>
            </w:pPr>
          </w:p>
        </w:tc>
        <w:tc>
          <w:tcPr>
            <w:tcW w:w="1701" w:type="dxa"/>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56FDA" w:rsidRDefault="00256FDA" w:rsidP="00256FDA">
            <w:pPr>
              <w:spacing w:after="0"/>
              <w:jc w:val="right"/>
              <w:rPr>
                <w:rFonts w:ascii="Arial Narrow" w:hAnsi="Arial Narrow"/>
              </w:rPr>
            </w:pPr>
            <w:r>
              <w:rPr>
                <w:rFonts w:ascii="Arial Narrow" w:hAnsi="Arial Narrow"/>
              </w:rPr>
              <w:t>hours</w:t>
            </w:r>
          </w:p>
          <w:p w:rsidR="00335B5F" w:rsidRDefault="00335B5F" w:rsidP="00F13A0E">
            <w:pPr>
              <w:spacing w:after="0"/>
              <w:rPr>
                <w:rFonts w:ascii="Arial Narrow" w:hAnsi="Arial Narrow"/>
              </w:rPr>
            </w:pPr>
          </w:p>
        </w:tc>
        <w:tc>
          <w:tcPr>
            <w:tcW w:w="4536" w:type="dxa"/>
          </w:tcPr>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sidRPr="0040149A">
              <w:rPr>
                <w:rFonts w:ascii="Arial Narrow" w:hAnsi="Arial Narrow"/>
              </w:rPr>
              <w:t>Defendant not required</w:t>
            </w: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Defendant must</w:t>
            </w:r>
            <w:r w:rsidR="00335B5F" w:rsidRPr="0040149A">
              <w:rPr>
                <w:rFonts w:ascii="Arial Narrow" w:hAnsi="Arial Narrow"/>
              </w:rPr>
              <w:t xml:space="preserve"> attend</w:t>
            </w: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Suitable for PVL</w:t>
            </w:r>
          </w:p>
          <w:p w:rsidR="00335B5F" w:rsidRDefault="00335B5F" w:rsidP="00F13A0E">
            <w:pPr>
              <w:spacing w:after="0"/>
              <w:rPr>
                <w:rFonts w:ascii="Arial Narrow" w:hAnsi="Arial Narrow"/>
              </w:rPr>
            </w:pP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 xml:space="preserve">Application/skeleton and supporting materials by: </w:t>
            </w: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Response and supporting materials by:</w:t>
            </w:r>
            <w:r w:rsidR="00731E33">
              <w:rPr>
                <w:rFonts w:ascii="Arial Narrow" w:hAnsi="Arial Narrow"/>
              </w:rPr>
              <w:t xml:space="preserve"> </w:t>
            </w:r>
            <w:r w:rsidR="00731E33" w:rsidRPr="00811E2C">
              <w:rPr>
                <w:rFonts w:ascii="Arial Narrow" w:hAnsi="Arial Narrow"/>
              </w:rPr>
              <w:t xml:space="preserve"> </w:t>
            </w:r>
          </w:p>
          <w:p w:rsidR="00335B5F" w:rsidRPr="0040149A" w:rsidRDefault="00335B5F" w:rsidP="00F13A0E">
            <w:pPr>
              <w:spacing w:after="0"/>
              <w:rPr>
                <w:rFonts w:ascii="Arial Narrow" w:hAnsi="Arial Narrow"/>
              </w:rPr>
            </w:pPr>
          </w:p>
        </w:tc>
      </w:tr>
    </w:tbl>
    <w:p w:rsidR="00B16396" w:rsidRPr="00B16396" w:rsidRDefault="00B16396" w:rsidP="00F13A0E">
      <w:pPr>
        <w:spacing w:after="0"/>
        <w:rPr>
          <w:rFonts w:ascii="Arial Narrow" w:hAnsi="Arial Narrow"/>
          <w:color w:val="FF0000"/>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40149A" w:rsidTr="008C4547">
        <w:tc>
          <w:tcPr>
            <w:tcW w:w="10910" w:type="dxa"/>
            <w:gridSpan w:val="4"/>
            <w:shd w:val="clear" w:color="auto" w:fill="F2DBDB"/>
          </w:tcPr>
          <w:bookmarkEnd w:id="2"/>
          <w:p w:rsidR="008C4547" w:rsidRPr="002574E5" w:rsidRDefault="00335B5F" w:rsidP="00F13A0E">
            <w:pPr>
              <w:spacing w:after="0"/>
              <w:rPr>
                <w:rFonts w:ascii="Arial Narrow" w:hAnsi="Arial Narrow"/>
                <w:b/>
                <w:sz w:val="28"/>
              </w:rPr>
            </w:pPr>
            <w:r>
              <w:rPr>
                <w:rFonts w:ascii="Arial Narrow" w:hAnsi="Arial Narrow"/>
                <w:b/>
                <w:sz w:val="28"/>
              </w:rPr>
              <w:t xml:space="preserve">Pre-Trial Review </w:t>
            </w:r>
            <w:r w:rsidR="008C4547">
              <w:rPr>
                <w:rFonts w:ascii="Arial Narrow" w:hAnsi="Arial Narrow"/>
                <w:b/>
                <w:sz w:val="28"/>
              </w:rPr>
              <w:t>- General</w:t>
            </w:r>
          </w:p>
        </w:tc>
      </w:tr>
      <w:tr w:rsidR="002F6822" w:rsidRPr="0040149A" w:rsidTr="00335B5F">
        <w:tc>
          <w:tcPr>
            <w:tcW w:w="3539" w:type="dxa"/>
            <w:shd w:val="clear" w:color="auto" w:fill="auto"/>
          </w:tcPr>
          <w:p w:rsidR="002F6822" w:rsidRDefault="002F6822" w:rsidP="00F13A0E">
            <w:pPr>
              <w:spacing w:after="0"/>
              <w:rPr>
                <w:rFonts w:ascii="Arial Narrow" w:hAnsi="Arial Narrow"/>
                <w:b/>
              </w:rPr>
            </w:pPr>
          </w:p>
        </w:tc>
        <w:tc>
          <w:tcPr>
            <w:tcW w:w="1134" w:type="dxa"/>
          </w:tcPr>
          <w:p w:rsidR="002F6822" w:rsidRPr="0040149A" w:rsidRDefault="00072275" w:rsidP="00F13A0E">
            <w:pPr>
              <w:spacing w:after="0"/>
              <w:rPr>
                <w:rFonts w:ascii="Arial Narrow" w:hAnsi="Arial Narrow"/>
              </w:rPr>
            </w:pPr>
            <w:r>
              <w:rPr>
                <w:rFonts w:ascii="Arial Narrow" w:hAnsi="Arial Narrow"/>
                <w:i/>
              </w:rPr>
              <w:t>Date</w:t>
            </w:r>
          </w:p>
        </w:tc>
        <w:tc>
          <w:tcPr>
            <w:tcW w:w="1701" w:type="dxa"/>
          </w:tcPr>
          <w:p w:rsidR="002F6822" w:rsidRDefault="00335B5F" w:rsidP="00F13A0E">
            <w:pPr>
              <w:spacing w:after="0"/>
              <w:rPr>
                <w:rFonts w:ascii="Arial Narrow" w:hAnsi="Arial Narrow"/>
              </w:rPr>
            </w:pPr>
            <w:r w:rsidRPr="003311D1">
              <w:rPr>
                <w:rFonts w:ascii="Arial Narrow" w:hAnsi="Arial Narrow"/>
              </w:rPr>
              <w:sym w:font="Wingdings" w:char="F0B8"/>
            </w:r>
            <w:r w:rsidRPr="003311D1">
              <w:rPr>
                <w:rFonts w:ascii="Arial Narrow" w:hAnsi="Arial Narrow"/>
              </w:rPr>
              <w:t xml:space="preserve"> </w:t>
            </w:r>
            <w:r w:rsidRPr="003311D1">
              <w:rPr>
                <w:rFonts w:ascii="Arial Narrow" w:hAnsi="Arial Narrow"/>
                <w:i/>
              </w:rPr>
              <w:t>Time Estimate</w:t>
            </w:r>
          </w:p>
        </w:tc>
        <w:tc>
          <w:tcPr>
            <w:tcW w:w="4536" w:type="dxa"/>
          </w:tcPr>
          <w:p w:rsidR="002F6822" w:rsidRPr="00335B5F" w:rsidRDefault="00335B5F" w:rsidP="00F13A0E">
            <w:pPr>
              <w:spacing w:after="0"/>
              <w:rPr>
                <w:rFonts w:ascii="Arial Narrow" w:hAnsi="Arial Narrow"/>
                <w:i/>
              </w:rPr>
            </w:pPr>
            <w:r>
              <w:rPr>
                <w:rFonts w:ascii="Arial Narrow" w:hAnsi="Arial Narrow"/>
              </w:rPr>
              <w:sym w:font="Wingdings 2" w:char="F052"/>
            </w:r>
            <w:r>
              <w:rPr>
                <w:rFonts w:ascii="Arial Narrow" w:hAnsi="Arial Narrow"/>
              </w:rPr>
              <w:t xml:space="preserve"> </w:t>
            </w:r>
            <w:r w:rsidR="00072275">
              <w:rPr>
                <w:rFonts w:ascii="Arial Narrow" w:hAnsi="Arial Narrow"/>
                <w:i/>
              </w:rPr>
              <w:t>Directions</w:t>
            </w:r>
          </w:p>
        </w:tc>
      </w:tr>
      <w:tr w:rsidR="002F6822" w:rsidRPr="0040149A" w:rsidTr="00335B5F">
        <w:tc>
          <w:tcPr>
            <w:tcW w:w="3539" w:type="dxa"/>
            <w:shd w:val="clear" w:color="auto" w:fill="auto"/>
          </w:tcPr>
          <w:p w:rsidR="002F6822" w:rsidRDefault="006F3A4B" w:rsidP="00F13A0E">
            <w:pPr>
              <w:spacing w:after="0"/>
              <w:rPr>
                <w:rFonts w:ascii="Arial Narrow" w:hAnsi="Arial Narrow"/>
              </w:rPr>
            </w:pPr>
            <w:r w:rsidRPr="006F3A4B">
              <w:rPr>
                <w:rFonts w:ascii="Arial Narrow" w:hAnsi="Arial Narrow"/>
              </w:rPr>
              <w:t xml:space="preserve">The PTR may be vacated on </w:t>
            </w:r>
            <w:r w:rsidRPr="006F3A4B">
              <w:rPr>
                <w:rFonts w:ascii="Arial Narrow" w:hAnsi="Arial Narrow"/>
                <w:u w:val="single"/>
              </w:rPr>
              <w:t>all</w:t>
            </w:r>
            <w:r w:rsidRPr="006F3A4B">
              <w:rPr>
                <w:rFonts w:ascii="Arial Narrow" w:hAnsi="Arial Narrow"/>
              </w:rPr>
              <w:t xml:space="preserve"> parties informing the court CPO in writing by Certificates of Readiness that they are fully trial ready and no orders are required</w:t>
            </w:r>
            <w:r w:rsidR="002F6822">
              <w:rPr>
                <w:rFonts w:ascii="Arial Narrow" w:hAnsi="Arial Narrow"/>
              </w:rPr>
              <w:t>.</w:t>
            </w:r>
          </w:p>
          <w:p w:rsidR="009A04A4" w:rsidRDefault="009A04A4" w:rsidP="00F13A0E">
            <w:pPr>
              <w:spacing w:after="0"/>
              <w:rPr>
                <w:rFonts w:ascii="Arial Narrow" w:hAnsi="Arial Narrow"/>
              </w:rPr>
            </w:pPr>
          </w:p>
          <w:p w:rsidR="009A04A4" w:rsidRDefault="009A04A4" w:rsidP="00F13A0E">
            <w:pPr>
              <w:spacing w:after="0"/>
              <w:rPr>
                <w:rFonts w:ascii="Arial Narrow" w:hAnsi="Arial Narrow"/>
              </w:rPr>
            </w:pPr>
            <w:r>
              <w:rPr>
                <w:rFonts w:ascii="Arial Narrow" w:hAnsi="Arial Narrow"/>
              </w:rPr>
              <w:t>Specific issues to be considered:</w:t>
            </w:r>
          </w:p>
          <w:p w:rsidR="00072275" w:rsidRDefault="00072275" w:rsidP="00F13A0E">
            <w:pPr>
              <w:spacing w:after="0"/>
              <w:rPr>
                <w:rFonts w:ascii="Arial Narrow" w:hAnsi="Arial Narrow"/>
              </w:rPr>
            </w:pPr>
          </w:p>
          <w:p w:rsidR="00072275" w:rsidRDefault="00072275" w:rsidP="00F13A0E">
            <w:pPr>
              <w:spacing w:after="0"/>
              <w:rPr>
                <w:rFonts w:ascii="Arial Narrow" w:hAnsi="Arial Narrow"/>
              </w:rPr>
            </w:pPr>
          </w:p>
          <w:p w:rsidR="00072275" w:rsidRDefault="00072275" w:rsidP="00F13A0E">
            <w:pPr>
              <w:spacing w:after="0"/>
              <w:rPr>
                <w:rFonts w:ascii="Arial Narrow" w:hAnsi="Arial Narrow"/>
                <w:b/>
              </w:rPr>
            </w:pPr>
          </w:p>
        </w:tc>
        <w:tc>
          <w:tcPr>
            <w:tcW w:w="1134" w:type="dxa"/>
          </w:tcPr>
          <w:p w:rsidR="002F6822" w:rsidRPr="0040149A" w:rsidRDefault="002F6822" w:rsidP="00F13A0E">
            <w:pPr>
              <w:spacing w:after="0"/>
              <w:rPr>
                <w:rFonts w:ascii="Arial Narrow" w:hAnsi="Arial Narrow"/>
              </w:rPr>
            </w:pPr>
          </w:p>
        </w:tc>
        <w:tc>
          <w:tcPr>
            <w:tcW w:w="1701" w:type="dxa"/>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56FDA" w:rsidRDefault="00256FDA" w:rsidP="00256FDA">
            <w:pPr>
              <w:spacing w:after="0"/>
              <w:jc w:val="right"/>
              <w:rPr>
                <w:rFonts w:ascii="Arial Narrow" w:hAnsi="Arial Narrow"/>
              </w:rPr>
            </w:pPr>
            <w:r>
              <w:rPr>
                <w:rFonts w:ascii="Arial Narrow" w:hAnsi="Arial Narrow"/>
              </w:rPr>
              <w:t>hours</w:t>
            </w:r>
          </w:p>
          <w:p w:rsidR="002F6822" w:rsidRDefault="002F6822" w:rsidP="00F13A0E">
            <w:pPr>
              <w:spacing w:after="0"/>
              <w:rPr>
                <w:rFonts w:ascii="Arial Narrow" w:hAnsi="Arial Narrow"/>
              </w:rPr>
            </w:pPr>
          </w:p>
        </w:tc>
        <w:tc>
          <w:tcPr>
            <w:tcW w:w="4536" w:type="dxa"/>
          </w:tcPr>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sidRPr="0040149A">
              <w:rPr>
                <w:rFonts w:ascii="Arial Narrow" w:hAnsi="Arial Narrow"/>
              </w:rPr>
              <w:t>Defendant not required</w:t>
            </w: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Defendant must</w:t>
            </w:r>
            <w:r w:rsidR="00335B5F" w:rsidRPr="0040149A">
              <w:rPr>
                <w:rFonts w:ascii="Arial Narrow" w:hAnsi="Arial Narrow"/>
              </w:rPr>
              <w:t xml:space="preserve"> attend</w:t>
            </w: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Suitable for PVL</w:t>
            </w:r>
          </w:p>
          <w:p w:rsidR="00335B5F" w:rsidRDefault="00335B5F" w:rsidP="00F13A0E">
            <w:pPr>
              <w:spacing w:after="0"/>
              <w:rPr>
                <w:rFonts w:ascii="Arial Narrow" w:hAnsi="Arial Narrow"/>
              </w:rPr>
            </w:pPr>
          </w:p>
          <w:p w:rsidR="00335B5F"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335B5F">
              <w:rPr>
                <w:rFonts w:ascii="Arial Narrow" w:hAnsi="Arial Narrow"/>
              </w:rPr>
              <w:t>Other</w:t>
            </w:r>
            <w:r w:rsidR="00731E33">
              <w:rPr>
                <w:rFonts w:ascii="Arial Narrow" w:hAnsi="Arial Narrow"/>
              </w:rPr>
              <w:t xml:space="preserve">:  </w:t>
            </w:r>
          </w:p>
          <w:p w:rsidR="002F6822" w:rsidRPr="0040149A" w:rsidRDefault="002F6822" w:rsidP="00F13A0E">
            <w:pPr>
              <w:spacing w:after="0"/>
              <w:rPr>
                <w:rFonts w:ascii="Arial Narrow" w:hAnsi="Arial Narrow"/>
              </w:rPr>
            </w:pPr>
          </w:p>
        </w:tc>
      </w:tr>
    </w:tbl>
    <w:p w:rsidR="00B16396" w:rsidRPr="00B16396" w:rsidRDefault="00B16396" w:rsidP="00F13A0E">
      <w:pPr>
        <w:spacing w:after="0"/>
        <w:rPr>
          <w:rFonts w:ascii="Arial Narrow" w:hAnsi="Arial Narrow"/>
          <w:color w:val="FF0000"/>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1134"/>
        <w:gridCol w:w="1701"/>
        <w:gridCol w:w="4536"/>
      </w:tblGrid>
      <w:tr w:rsidR="008C4547" w:rsidRPr="0040149A" w:rsidTr="008C4547">
        <w:tc>
          <w:tcPr>
            <w:tcW w:w="10910" w:type="dxa"/>
            <w:gridSpan w:val="4"/>
            <w:shd w:val="clear" w:color="auto" w:fill="F2DBDB"/>
          </w:tcPr>
          <w:p w:rsidR="008C4547" w:rsidRPr="002574E5" w:rsidRDefault="00335B5F" w:rsidP="00F13A0E">
            <w:pPr>
              <w:spacing w:after="0"/>
              <w:rPr>
                <w:rFonts w:ascii="Arial Narrow" w:hAnsi="Arial Narrow"/>
                <w:b/>
                <w:sz w:val="28"/>
              </w:rPr>
            </w:pPr>
            <w:r>
              <w:rPr>
                <w:rFonts w:ascii="Arial Narrow" w:hAnsi="Arial Narrow"/>
                <w:b/>
                <w:sz w:val="28"/>
              </w:rPr>
              <w:t xml:space="preserve">Ground Rules and Welfare and/or S.41 Sexual Behaviour and Pre-Trial Review </w:t>
            </w:r>
            <w:r w:rsidR="008C4547">
              <w:rPr>
                <w:rFonts w:ascii="Arial Narrow" w:hAnsi="Arial Narrow"/>
                <w:b/>
                <w:sz w:val="28"/>
              </w:rPr>
              <w:t>– (not s.28)</w:t>
            </w:r>
          </w:p>
        </w:tc>
      </w:tr>
      <w:tr w:rsidR="009A04A4" w:rsidRPr="0040149A" w:rsidTr="00465DE5">
        <w:tc>
          <w:tcPr>
            <w:tcW w:w="3539" w:type="dxa"/>
            <w:shd w:val="clear" w:color="auto" w:fill="auto"/>
          </w:tcPr>
          <w:p w:rsidR="009A04A4" w:rsidRDefault="009A04A4" w:rsidP="00F13A0E">
            <w:pPr>
              <w:spacing w:after="0"/>
              <w:rPr>
                <w:rFonts w:ascii="Arial Narrow" w:hAnsi="Arial Narrow"/>
                <w:b/>
              </w:rPr>
            </w:pPr>
          </w:p>
        </w:tc>
        <w:tc>
          <w:tcPr>
            <w:tcW w:w="1134" w:type="dxa"/>
          </w:tcPr>
          <w:p w:rsidR="009A04A4" w:rsidRPr="0040149A" w:rsidRDefault="00072275" w:rsidP="00F13A0E">
            <w:pPr>
              <w:spacing w:after="0"/>
              <w:rPr>
                <w:rFonts w:ascii="Arial Narrow" w:hAnsi="Arial Narrow"/>
              </w:rPr>
            </w:pPr>
            <w:r>
              <w:rPr>
                <w:rFonts w:ascii="Arial Narrow" w:hAnsi="Arial Narrow"/>
                <w:i/>
              </w:rPr>
              <w:t>Date</w:t>
            </w:r>
          </w:p>
        </w:tc>
        <w:tc>
          <w:tcPr>
            <w:tcW w:w="1701" w:type="dxa"/>
          </w:tcPr>
          <w:p w:rsidR="009A04A4" w:rsidRDefault="00465DE5" w:rsidP="00F13A0E">
            <w:pPr>
              <w:spacing w:after="0"/>
              <w:rPr>
                <w:rFonts w:ascii="Arial Narrow" w:hAnsi="Arial Narrow"/>
              </w:rPr>
            </w:pPr>
            <w:r w:rsidRPr="003311D1">
              <w:rPr>
                <w:rFonts w:ascii="Arial Narrow" w:hAnsi="Arial Narrow"/>
              </w:rPr>
              <w:sym w:font="Wingdings" w:char="F0B8"/>
            </w:r>
            <w:r w:rsidRPr="003311D1">
              <w:rPr>
                <w:rFonts w:ascii="Arial Narrow" w:hAnsi="Arial Narrow"/>
              </w:rPr>
              <w:t xml:space="preserve"> </w:t>
            </w:r>
            <w:r w:rsidRPr="003311D1">
              <w:rPr>
                <w:rFonts w:ascii="Arial Narrow" w:hAnsi="Arial Narrow"/>
                <w:i/>
              </w:rPr>
              <w:t>Time Estimate</w:t>
            </w:r>
          </w:p>
        </w:tc>
        <w:tc>
          <w:tcPr>
            <w:tcW w:w="4536" w:type="dxa"/>
          </w:tcPr>
          <w:p w:rsidR="009A04A4" w:rsidRDefault="00465DE5" w:rsidP="00F13A0E">
            <w:pPr>
              <w:spacing w:after="0"/>
              <w:rPr>
                <w:rFonts w:ascii="Arial Narrow" w:hAnsi="Arial Narrow"/>
              </w:rPr>
            </w:pPr>
            <w:r>
              <w:rPr>
                <w:rFonts w:ascii="Arial Narrow" w:hAnsi="Arial Narrow"/>
              </w:rPr>
              <w:sym w:font="Wingdings 2" w:char="F052"/>
            </w:r>
            <w:r>
              <w:rPr>
                <w:rFonts w:ascii="Arial Narrow" w:hAnsi="Arial Narrow"/>
              </w:rPr>
              <w:t xml:space="preserve"> </w:t>
            </w:r>
            <w:r w:rsidRPr="00465DE5">
              <w:rPr>
                <w:rFonts w:ascii="Arial Narrow" w:hAnsi="Arial Narrow"/>
                <w:i/>
              </w:rPr>
              <w:t>Directions</w:t>
            </w:r>
          </w:p>
        </w:tc>
      </w:tr>
      <w:tr w:rsidR="009A04A4" w:rsidRPr="0040149A" w:rsidTr="00465DE5">
        <w:tc>
          <w:tcPr>
            <w:tcW w:w="3539" w:type="dxa"/>
            <w:shd w:val="clear" w:color="auto" w:fill="auto"/>
          </w:tcPr>
          <w:p w:rsidR="009A04A4" w:rsidRDefault="00CE7219" w:rsidP="00F13A0E">
            <w:pPr>
              <w:spacing w:after="0"/>
              <w:rPr>
                <w:rFonts w:ascii="Arial Narrow" w:hAnsi="Arial Narrow"/>
              </w:rPr>
            </w:pPr>
            <w:r>
              <w:rPr>
                <w:rFonts w:ascii="Arial Narrow" w:hAnsi="Arial Narrow"/>
              </w:rPr>
              <w:t>S</w:t>
            </w:r>
            <w:r w:rsidR="009A04A4">
              <w:rPr>
                <w:rFonts w:ascii="Arial Narrow" w:hAnsi="Arial Narrow"/>
              </w:rPr>
              <w:t>pecific issues to be considered:</w:t>
            </w:r>
          </w:p>
          <w:p w:rsidR="00CE7219" w:rsidRDefault="00CE7219" w:rsidP="00F13A0E">
            <w:pPr>
              <w:spacing w:after="0"/>
              <w:rPr>
                <w:rFonts w:ascii="Arial Narrow" w:hAnsi="Arial Narrow"/>
                <w:b/>
              </w:rPr>
            </w:pPr>
          </w:p>
        </w:tc>
        <w:tc>
          <w:tcPr>
            <w:tcW w:w="1134" w:type="dxa"/>
          </w:tcPr>
          <w:p w:rsidR="009A04A4" w:rsidRPr="0040149A" w:rsidRDefault="009A04A4" w:rsidP="00F13A0E">
            <w:pPr>
              <w:spacing w:after="0"/>
              <w:rPr>
                <w:rFonts w:ascii="Arial Narrow" w:hAnsi="Arial Narrow"/>
              </w:rPr>
            </w:pPr>
          </w:p>
        </w:tc>
        <w:tc>
          <w:tcPr>
            <w:tcW w:w="1701" w:type="dxa"/>
          </w:tcPr>
          <w:p w:rsidR="00256FDA" w:rsidRDefault="00256FDA" w:rsidP="00256FDA">
            <w:pPr>
              <w:spacing w:after="0"/>
              <w:jc w:val="right"/>
              <w:rPr>
                <w:rFonts w:ascii="Arial Narrow" w:hAnsi="Arial Narrow"/>
              </w:rPr>
            </w:pPr>
            <w:r>
              <w:rPr>
                <w:rFonts w:ascii="Arial Narrow" w:hAnsi="Arial Narrow"/>
              </w:rPr>
              <w:t>minutes</w:t>
            </w:r>
          </w:p>
          <w:p w:rsidR="00256FDA" w:rsidRDefault="00256FDA" w:rsidP="00256FDA">
            <w:pPr>
              <w:spacing w:after="0"/>
              <w:jc w:val="right"/>
              <w:rPr>
                <w:rFonts w:ascii="Arial Narrow" w:hAnsi="Arial Narrow"/>
              </w:rPr>
            </w:pPr>
          </w:p>
          <w:p w:rsidR="00256FDA" w:rsidRDefault="00256FDA" w:rsidP="00256FDA">
            <w:pPr>
              <w:spacing w:after="0"/>
              <w:jc w:val="right"/>
              <w:rPr>
                <w:rFonts w:ascii="Arial Narrow" w:hAnsi="Arial Narrow"/>
              </w:rPr>
            </w:pPr>
            <w:r>
              <w:rPr>
                <w:rFonts w:ascii="Arial Narrow" w:hAnsi="Arial Narrow"/>
              </w:rPr>
              <w:t>hours</w:t>
            </w:r>
          </w:p>
          <w:p w:rsidR="009A04A4" w:rsidRDefault="009A04A4" w:rsidP="00F13A0E">
            <w:pPr>
              <w:spacing w:after="0"/>
              <w:rPr>
                <w:rFonts w:ascii="Arial Narrow" w:hAnsi="Arial Narrow"/>
              </w:rPr>
            </w:pPr>
          </w:p>
        </w:tc>
        <w:tc>
          <w:tcPr>
            <w:tcW w:w="4536" w:type="dxa"/>
          </w:tcPr>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Pr>
                <w:rFonts w:ascii="Arial Narrow" w:hAnsi="Arial Narrow"/>
              </w:rPr>
              <w:t>GRH for prosecution witnesses</w:t>
            </w: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072275">
              <w:rPr>
                <w:rFonts w:ascii="Arial Narrow" w:hAnsi="Arial Narrow"/>
              </w:rPr>
              <w:t>GRH for d</w:t>
            </w:r>
            <w:r w:rsidR="00465DE5">
              <w:rPr>
                <w:rFonts w:ascii="Arial Narrow" w:hAnsi="Arial Narrow"/>
              </w:rPr>
              <w:t>efendant or defence witnesses</w:t>
            </w: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Pr>
                <w:rFonts w:ascii="Arial Narrow" w:hAnsi="Arial Narrow"/>
              </w:rPr>
              <w:t>Hearing to determine s.41 Sexual Behaviour application</w:t>
            </w:r>
          </w:p>
          <w:p w:rsidR="00465DE5" w:rsidRDefault="00465DE5" w:rsidP="00F13A0E">
            <w:pPr>
              <w:spacing w:after="0"/>
              <w:rPr>
                <w:rFonts w:ascii="Arial Narrow" w:hAnsi="Arial Narrow"/>
              </w:rPr>
            </w:pP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sidRPr="0040149A">
              <w:rPr>
                <w:rFonts w:ascii="Arial Narrow" w:hAnsi="Arial Narrow"/>
              </w:rPr>
              <w:t>Defendant not required</w:t>
            </w: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sidRPr="0040149A">
              <w:rPr>
                <w:rFonts w:ascii="Arial Narrow" w:hAnsi="Arial Narrow"/>
              </w:rPr>
              <w:t>Def</w:t>
            </w:r>
            <w:r w:rsidR="00465DE5">
              <w:rPr>
                <w:rFonts w:ascii="Arial Narrow" w:hAnsi="Arial Narrow"/>
              </w:rPr>
              <w:t>endant must</w:t>
            </w:r>
            <w:r w:rsidR="00465DE5" w:rsidRPr="0040149A">
              <w:rPr>
                <w:rFonts w:ascii="Arial Narrow" w:hAnsi="Arial Narrow"/>
              </w:rPr>
              <w:t xml:space="preserve"> atten</w:t>
            </w:r>
            <w:r w:rsidR="00465DE5">
              <w:rPr>
                <w:rFonts w:ascii="Arial Narrow" w:hAnsi="Arial Narrow"/>
              </w:rPr>
              <w:t>d</w:t>
            </w: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Pr>
                <w:rFonts w:ascii="Arial Narrow" w:hAnsi="Arial Narrow"/>
              </w:rPr>
              <w:t>Suitable for PVL</w:t>
            </w:r>
          </w:p>
          <w:p w:rsidR="00465DE5" w:rsidRPr="00237514" w:rsidRDefault="00465DE5" w:rsidP="00F13A0E">
            <w:pPr>
              <w:spacing w:after="0"/>
              <w:rPr>
                <w:rFonts w:ascii="Arial Narrow" w:hAnsi="Arial Narrow"/>
              </w:rPr>
            </w:pPr>
          </w:p>
          <w:p w:rsidR="00465DE5" w:rsidRDefault="00465DE5" w:rsidP="00F13A0E">
            <w:pPr>
              <w:spacing w:after="0"/>
              <w:rPr>
                <w:rFonts w:ascii="Arial Narrow" w:hAnsi="Arial Narrow"/>
              </w:rPr>
            </w:pPr>
            <w:r>
              <w:rPr>
                <w:rFonts w:ascii="Arial Narrow" w:hAnsi="Arial Narrow"/>
              </w:rPr>
              <w:t>Any intermediary relied on to attend.</w:t>
            </w:r>
          </w:p>
          <w:p w:rsidR="00465DE5"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Pr>
                <w:rFonts w:ascii="Arial Narrow" w:hAnsi="Arial Narrow"/>
              </w:rPr>
              <w:t>Not an intermediary case</w:t>
            </w:r>
          </w:p>
          <w:p w:rsidR="00465DE5" w:rsidRPr="00237514"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465DE5" w:rsidRPr="00237514">
              <w:rPr>
                <w:rFonts w:ascii="Arial Narrow" w:hAnsi="Arial Narrow"/>
              </w:rPr>
              <w:t>Other:</w:t>
            </w:r>
            <w:r w:rsidR="00731E33">
              <w:rPr>
                <w:rFonts w:ascii="Arial Narrow" w:hAnsi="Arial Narrow"/>
              </w:rPr>
              <w:t xml:space="preserve"> </w:t>
            </w:r>
          </w:p>
          <w:p w:rsidR="009A04A4" w:rsidRPr="0040149A" w:rsidRDefault="009A04A4" w:rsidP="00F13A0E">
            <w:pPr>
              <w:spacing w:after="0"/>
              <w:rPr>
                <w:rFonts w:ascii="Arial Narrow" w:hAnsi="Arial Narrow"/>
              </w:rPr>
            </w:pPr>
          </w:p>
        </w:tc>
      </w:tr>
    </w:tbl>
    <w:p w:rsidR="00B16396" w:rsidRPr="00B16396" w:rsidRDefault="00B16396" w:rsidP="00F13A0E">
      <w:pPr>
        <w:spacing w:after="0"/>
        <w:rPr>
          <w:rFonts w:ascii="Arial Narrow" w:hAnsi="Arial Narrow"/>
          <w:color w:val="FF000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1276"/>
        <w:gridCol w:w="3402"/>
        <w:gridCol w:w="1417"/>
      </w:tblGrid>
      <w:tr w:rsidR="008C4547" w:rsidRPr="00237514" w:rsidTr="008C4547">
        <w:tc>
          <w:tcPr>
            <w:tcW w:w="10881" w:type="dxa"/>
            <w:gridSpan w:val="4"/>
            <w:tcBorders>
              <w:bottom w:val="single" w:sz="4" w:space="0" w:color="000000"/>
            </w:tcBorders>
            <w:shd w:val="clear" w:color="auto" w:fill="F2DBDB"/>
          </w:tcPr>
          <w:p w:rsidR="008C4547" w:rsidRPr="00237514" w:rsidRDefault="00335B5F" w:rsidP="00F13A0E">
            <w:pPr>
              <w:spacing w:after="0"/>
              <w:rPr>
                <w:rFonts w:ascii="Arial Narrow" w:hAnsi="Arial Narrow"/>
                <w:i/>
                <w:sz w:val="28"/>
              </w:rPr>
            </w:pPr>
            <w:r>
              <w:rPr>
                <w:rFonts w:ascii="Arial Narrow" w:hAnsi="Arial Narrow"/>
                <w:b/>
                <w:sz w:val="28"/>
              </w:rPr>
              <w:t xml:space="preserve">Trial </w:t>
            </w:r>
            <w:r w:rsidRPr="00465DE5">
              <w:rPr>
                <w:rFonts w:ascii="Arial Narrow" w:hAnsi="Arial Narrow"/>
                <w:b/>
                <w:sz w:val="28"/>
                <w:szCs w:val="28"/>
              </w:rPr>
              <w:t>Preparation</w:t>
            </w:r>
            <w:r w:rsidRPr="00465DE5">
              <w:rPr>
                <w:rFonts w:ascii="Arial Narrow" w:hAnsi="Arial Narrow"/>
                <w:b/>
                <w:sz w:val="24"/>
                <w:szCs w:val="28"/>
              </w:rPr>
              <w:t xml:space="preserve"> </w:t>
            </w:r>
            <w:r w:rsidR="008C4547" w:rsidRPr="00465DE5">
              <w:rPr>
                <w:rFonts w:ascii="Arial Narrow" w:hAnsi="Arial Narrow"/>
                <w:b/>
                <w:sz w:val="24"/>
                <w:szCs w:val="28"/>
              </w:rPr>
              <w:t>(these orders will only be required in more substantial cases)</w:t>
            </w:r>
          </w:p>
        </w:tc>
      </w:tr>
      <w:tr w:rsidR="002F6822" w:rsidRPr="00237514" w:rsidTr="00256FDA">
        <w:tc>
          <w:tcPr>
            <w:tcW w:w="4786" w:type="dxa"/>
            <w:tcBorders>
              <w:bottom w:val="single" w:sz="4" w:space="0" w:color="auto"/>
            </w:tcBorders>
            <w:shd w:val="clear" w:color="auto" w:fill="auto"/>
          </w:tcPr>
          <w:p w:rsidR="002F6822" w:rsidRPr="00237514" w:rsidRDefault="002F6822" w:rsidP="00F13A0E">
            <w:pPr>
              <w:spacing w:after="0"/>
              <w:rPr>
                <w:rFonts w:ascii="Arial Narrow" w:hAnsi="Arial Narrow"/>
                <w:i/>
              </w:rPr>
            </w:pPr>
            <w:r w:rsidRPr="00237514">
              <w:rPr>
                <w:rFonts w:ascii="Arial Narrow" w:hAnsi="Arial Narrow"/>
                <w:i/>
              </w:rPr>
              <w:t>Prosecution</w:t>
            </w:r>
          </w:p>
        </w:tc>
        <w:tc>
          <w:tcPr>
            <w:tcW w:w="1276" w:type="dxa"/>
            <w:tcBorders>
              <w:bottom w:val="single" w:sz="4" w:space="0" w:color="auto"/>
            </w:tcBorders>
            <w:shd w:val="clear" w:color="auto" w:fill="auto"/>
          </w:tcPr>
          <w:p w:rsidR="002F6822" w:rsidRPr="00237514" w:rsidRDefault="002F6822" w:rsidP="00F13A0E">
            <w:pPr>
              <w:spacing w:after="0"/>
              <w:rPr>
                <w:rFonts w:ascii="Arial Narrow" w:hAnsi="Arial Narrow"/>
                <w:i/>
              </w:rPr>
            </w:pPr>
            <w:r w:rsidRPr="00237514">
              <w:rPr>
                <w:rFonts w:ascii="Arial Narrow" w:hAnsi="Arial Narrow"/>
                <w:i/>
              </w:rPr>
              <w:t>Date</w:t>
            </w:r>
          </w:p>
        </w:tc>
        <w:tc>
          <w:tcPr>
            <w:tcW w:w="3402" w:type="dxa"/>
            <w:tcBorders>
              <w:bottom w:val="single" w:sz="4" w:space="0" w:color="auto"/>
            </w:tcBorders>
            <w:shd w:val="clear" w:color="auto" w:fill="auto"/>
          </w:tcPr>
          <w:p w:rsidR="002F6822" w:rsidRPr="00237514" w:rsidRDefault="002F6822" w:rsidP="00F13A0E">
            <w:pPr>
              <w:spacing w:after="0"/>
              <w:rPr>
                <w:rFonts w:ascii="Arial Narrow" w:hAnsi="Arial Narrow"/>
                <w:i/>
              </w:rPr>
            </w:pPr>
            <w:r w:rsidRPr="00237514">
              <w:rPr>
                <w:rFonts w:ascii="Arial Narrow" w:hAnsi="Arial Narrow"/>
                <w:i/>
              </w:rPr>
              <w:t>Defence</w:t>
            </w:r>
          </w:p>
        </w:tc>
        <w:tc>
          <w:tcPr>
            <w:tcW w:w="1417" w:type="dxa"/>
            <w:tcBorders>
              <w:bottom w:val="single" w:sz="4" w:space="0" w:color="auto"/>
            </w:tcBorders>
            <w:shd w:val="clear" w:color="auto" w:fill="auto"/>
          </w:tcPr>
          <w:p w:rsidR="002F6822" w:rsidRPr="00237514" w:rsidRDefault="00072275" w:rsidP="00F13A0E">
            <w:pPr>
              <w:spacing w:after="0"/>
              <w:rPr>
                <w:rFonts w:ascii="Arial Narrow" w:hAnsi="Arial Narrow"/>
                <w:i/>
              </w:rPr>
            </w:pPr>
            <w:r>
              <w:rPr>
                <w:rFonts w:ascii="Arial Narrow" w:hAnsi="Arial Narrow"/>
                <w:i/>
              </w:rPr>
              <w:t>Date</w:t>
            </w:r>
          </w:p>
        </w:tc>
      </w:tr>
      <w:tr w:rsidR="00731E33" w:rsidRPr="00237514" w:rsidTr="00256FDA">
        <w:tc>
          <w:tcPr>
            <w:tcW w:w="4786" w:type="dxa"/>
            <w:tcBorders>
              <w:top w:val="single" w:sz="4" w:space="0" w:color="auto"/>
              <w:left w:val="single" w:sz="4" w:space="0" w:color="auto"/>
              <w:bottom w:val="single" w:sz="4" w:space="0" w:color="auto"/>
              <w:right w:val="single" w:sz="4" w:space="0" w:color="auto"/>
            </w:tcBorders>
            <w:shd w:val="solid" w:color="FFFFFF" w:fill="auto"/>
          </w:tcPr>
          <w:p w:rsidR="00731E33" w:rsidRDefault="00731E33" w:rsidP="00731E33">
            <w:pPr>
              <w:spacing w:after="0"/>
              <w:rPr>
                <w:rFonts w:ascii="Arial Narrow" w:hAnsi="Arial Narrow"/>
              </w:rPr>
            </w:pPr>
            <w:r w:rsidRPr="00237514">
              <w:rPr>
                <w:rFonts w:ascii="Arial Narrow" w:hAnsi="Arial Narrow"/>
              </w:rPr>
              <w:t>Opening Note</w:t>
            </w:r>
          </w:p>
          <w:p w:rsidR="00731E33" w:rsidRDefault="00731E33" w:rsidP="00731E33">
            <w:pPr>
              <w:spacing w:after="0"/>
              <w:rPr>
                <w:rFonts w:ascii="Arial Narrow" w:hAnsi="Arial Narrow"/>
              </w:rPr>
            </w:pPr>
            <w:r>
              <w:rPr>
                <w:rFonts w:ascii="Arial Narrow" w:hAnsi="Arial Narrow"/>
              </w:rPr>
              <w:t>Draft agreed facts (admissions)</w:t>
            </w:r>
          </w:p>
          <w:p w:rsidR="00731E33" w:rsidRPr="00237514" w:rsidRDefault="00731E33" w:rsidP="00731E33">
            <w:pPr>
              <w:spacing w:after="0"/>
              <w:rPr>
                <w:rFonts w:ascii="Arial Narrow" w:hAnsi="Arial Narrow"/>
              </w:rPr>
            </w:pPr>
            <w:r>
              <w:rPr>
                <w:rFonts w:ascii="Arial Narrow" w:hAnsi="Arial Narrow"/>
              </w:rPr>
              <w:lastRenderedPageBreak/>
              <w:t>Draft jury bundle index</w:t>
            </w:r>
          </w:p>
        </w:tc>
        <w:tc>
          <w:tcPr>
            <w:tcW w:w="1276" w:type="dxa"/>
            <w:tcBorders>
              <w:top w:val="single" w:sz="4" w:space="0" w:color="auto"/>
              <w:left w:val="single" w:sz="4" w:space="0" w:color="auto"/>
              <w:bottom w:val="single" w:sz="4" w:space="0" w:color="auto"/>
              <w:right w:val="single" w:sz="4" w:space="0" w:color="auto"/>
            </w:tcBorders>
            <w:shd w:val="solid" w:color="FFFFFF" w:fill="auto"/>
          </w:tcPr>
          <w:p w:rsidR="00731E33" w:rsidRPr="00237514" w:rsidRDefault="00731E33" w:rsidP="00731E33">
            <w:pPr>
              <w:spacing w:after="0"/>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731E33" w:rsidRPr="00237514" w:rsidRDefault="00731E33" w:rsidP="00731E33">
            <w:pPr>
              <w:spacing w:after="0"/>
              <w:rPr>
                <w:rFonts w:ascii="Arial Narrow" w:hAnsi="Arial Narrow"/>
              </w:rPr>
            </w:pPr>
            <w:r>
              <w:rPr>
                <w:rFonts w:ascii="Arial Narrow" w:hAnsi="Arial Narrow"/>
              </w:rPr>
              <w:t xml:space="preserve">Notice of objections; </w:t>
            </w:r>
            <w:r w:rsidRPr="00237514">
              <w:rPr>
                <w:rFonts w:ascii="Arial Narrow" w:hAnsi="Arial Narrow"/>
              </w:rPr>
              <w:t>comments</w:t>
            </w:r>
            <w:r>
              <w:rPr>
                <w:rFonts w:ascii="Arial Narrow" w:hAnsi="Arial Narrow"/>
              </w:rPr>
              <w:t>; responses, and requests for inclusion</w:t>
            </w:r>
          </w:p>
        </w:tc>
        <w:tc>
          <w:tcPr>
            <w:tcW w:w="1417" w:type="dxa"/>
            <w:tcBorders>
              <w:top w:val="single" w:sz="4" w:space="0" w:color="auto"/>
              <w:left w:val="single" w:sz="4" w:space="0" w:color="auto"/>
              <w:bottom w:val="single" w:sz="4" w:space="0" w:color="auto"/>
              <w:right w:val="single" w:sz="4" w:space="0" w:color="auto"/>
            </w:tcBorders>
            <w:shd w:val="solid" w:color="FFFFFF" w:fill="auto"/>
          </w:tcPr>
          <w:p w:rsidR="00731E33" w:rsidRPr="00237514" w:rsidRDefault="00731E33" w:rsidP="00731E33">
            <w:pPr>
              <w:spacing w:after="0"/>
              <w:rPr>
                <w:rFonts w:ascii="Arial Narrow" w:hAnsi="Arial Narrow"/>
              </w:rPr>
            </w:pPr>
          </w:p>
        </w:tc>
      </w:tr>
      <w:tr w:rsidR="00731E33" w:rsidRPr="00237514" w:rsidTr="00256FDA">
        <w:tc>
          <w:tcPr>
            <w:tcW w:w="4786" w:type="dxa"/>
            <w:tcBorders>
              <w:top w:val="single" w:sz="4" w:space="0" w:color="auto"/>
            </w:tcBorders>
            <w:shd w:val="solid" w:color="FFFFFF" w:fill="auto"/>
          </w:tcPr>
          <w:p w:rsidR="00731E33" w:rsidRPr="00237514" w:rsidRDefault="00731E33" w:rsidP="00731E33">
            <w:pPr>
              <w:spacing w:after="0"/>
              <w:rPr>
                <w:rFonts w:ascii="Arial Narrow" w:hAnsi="Arial Narrow"/>
              </w:rPr>
            </w:pPr>
            <w:r w:rsidRPr="00237514">
              <w:rPr>
                <w:rFonts w:ascii="Arial Narrow" w:hAnsi="Arial Narrow"/>
              </w:rPr>
              <w:t>Prosecution draft edited defendant’s interview</w:t>
            </w:r>
            <w:r>
              <w:rPr>
                <w:rFonts w:ascii="Arial Narrow" w:hAnsi="Arial Narrow"/>
              </w:rPr>
              <w:t xml:space="preserve"> (ROTI)</w:t>
            </w:r>
          </w:p>
        </w:tc>
        <w:tc>
          <w:tcPr>
            <w:tcW w:w="1276" w:type="dxa"/>
            <w:tcBorders>
              <w:top w:val="single" w:sz="4" w:space="0" w:color="auto"/>
            </w:tcBorders>
            <w:shd w:val="solid" w:color="FFFFFF" w:fill="auto"/>
          </w:tcPr>
          <w:p w:rsidR="00731E33" w:rsidRPr="00237514" w:rsidRDefault="00731E33" w:rsidP="00731E33">
            <w:pPr>
              <w:spacing w:after="0"/>
              <w:rPr>
                <w:rFonts w:ascii="Arial Narrow" w:hAnsi="Arial Narrow"/>
              </w:rPr>
            </w:pPr>
          </w:p>
        </w:tc>
        <w:tc>
          <w:tcPr>
            <w:tcW w:w="3402" w:type="dxa"/>
            <w:tcBorders>
              <w:top w:val="single" w:sz="4" w:space="0" w:color="auto"/>
            </w:tcBorders>
            <w:shd w:val="solid" w:color="FFFFFF" w:fill="auto"/>
          </w:tcPr>
          <w:p w:rsidR="00731E33" w:rsidRPr="00237514" w:rsidRDefault="00731E33" w:rsidP="00731E33">
            <w:pPr>
              <w:spacing w:after="0"/>
              <w:rPr>
                <w:rFonts w:ascii="Arial Narrow" w:hAnsi="Arial Narrow"/>
              </w:rPr>
            </w:pPr>
            <w:r w:rsidRPr="00237514">
              <w:rPr>
                <w:rFonts w:ascii="Arial Narrow" w:hAnsi="Arial Narrow"/>
              </w:rPr>
              <w:t>Defence response</w:t>
            </w:r>
            <w:r>
              <w:rPr>
                <w:rFonts w:ascii="Arial Narrow" w:hAnsi="Arial Narrow"/>
              </w:rPr>
              <w:t xml:space="preserve"> to defendant’s interview edits</w:t>
            </w:r>
          </w:p>
        </w:tc>
        <w:tc>
          <w:tcPr>
            <w:tcW w:w="1417" w:type="dxa"/>
            <w:tcBorders>
              <w:top w:val="single" w:sz="4" w:space="0" w:color="auto"/>
            </w:tcBorders>
            <w:shd w:val="solid" w:color="FFFFFF" w:fill="auto"/>
          </w:tcPr>
          <w:p w:rsidR="00731E33" w:rsidRPr="00237514" w:rsidRDefault="00731E33" w:rsidP="00731E33">
            <w:pPr>
              <w:spacing w:after="0"/>
              <w:rPr>
                <w:rFonts w:ascii="Arial Narrow" w:hAnsi="Arial Narrow"/>
              </w:rPr>
            </w:pPr>
          </w:p>
        </w:tc>
      </w:tr>
      <w:tr w:rsidR="00731E33" w:rsidRPr="00237514" w:rsidTr="00714AA3">
        <w:tc>
          <w:tcPr>
            <w:tcW w:w="4786" w:type="dxa"/>
            <w:shd w:val="solid" w:color="FFFFFF" w:fill="auto"/>
          </w:tcPr>
          <w:p w:rsidR="00731E33" w:rsidRPr="00237514" w:rsidRDefault="00731E33" w:rsidP="00731E33">
            <w:pPr>
              <w:spacing w:after="0"/>
              <w:rPr>
                <w:rFonts w:ascii="Arial Narrow" w:hAnsi="Arial Narrow"/>
              </w:rPr>
            </w:pPr>
            <w:r>
              <w:rPr>
                <w:rFonts w:ascii="Arial Narrow" w:hAnsi="Arial Narrow"/>
              </w:rPr>
              <w:t>Witness Timetable for prosecution witnesses with copy to the Witness Service</w:t>
            </w:r>
          </w:p>
        </w:tc>
        <w:tc>
          <w:tcPr>
            <w:tcW w:w="1276" w:type="dxa"/>
            <w:shd w:val="solid" w:color="FFFFFF" w:fill="auto"/>
          </w:tcPr>
          <w:p w:rsidR="00731E33" w:rsidRPr="00237514" w:rsidRDefault="00731E33" w:rsidP="00731E33">
            <w:pPr>
              <w:spacing w:after="0"/>
              <w:rPr>
                <w:rFonts w:ascii="Arial Narrow" w:hAnsi="Arial Narrow"/>
              </w:rPr>
            </w:pPr>
          </w:p>
        </w:tc>
        <w:tc>
          <w:tcPr>
            <w:tcW w:w="3402" w:type="dxa"/>
            <w:shd w:val="solid" w:color="FFFFFF" w:fill="auto"/>
          </w:tcPr>
          <w:p w:rsidR="00731E33" w:rsidRPr="00237514" w:rsidRDefault="00731E33" w:rsidP="00731E33">
            <w:pPr>
              <w:spacing w:after="0"/>
              <w:rPr>
                <w:rFonts w:ascii="Arial Narrow" w:hAnsi="Arial Narrow"/>
              </w:rPr>
            </w:pPr>
            <w:r>
              <w:rPr>
                <w:rFonts w:ascii="Arial Narrow" w:hAnsi="Arial Narrow"/>
              </w:rPr>
              <w:t>Any defence response to Witness Timetable</w:t>
            </w:r>
          </w:p>
        </w:tc>
        <w:tc>
          <w:tcPr>
            <w:tcW w:w="1417" w:type="dxa"/>
            <w:shd w:val="solid" w:color="FFFFFF" w:fill="auto"/>
          </w:tcPr>
          <w:p w:rsidR="00731E33" w:rsidRPr="00237514" w:rsidRDefault="00731E33" w:rsidP="00731E33">
            <w:pPr>
              <w:spacing w:after="0"/>
              <w:rPr>
                <w:rFonts w:ascii="Arial Narrow" w:hAnsi="Arial Narrow"/>
              </w:rPr>
            </w:pPr>
          </w:p>
        </w:tc>
      </w:tr>
      <w:tr w:rsidR="00731E33" w:rsidRPr="00237514" w:rsidTr="00714AA3">
        <w:tc>
          <w:tcPr>
            <w:tcW w:w="4786" w:type="dxa"/>
            <w:shd w:val="solid" w:color="FFFFFF" w:fill="auto"/>
          </w:tcPr>
          <w:p w:rsidR="00731E33" w:rsidRPr="00237514" w:rsidRDefault="00731E33" w:rsidP="00731E33">
            <w:pPr>
              <w:spacing w:after="0"/>
              <w:rPr>
                <w:rFonts w:ascii="Arial Narrow" w:hAnsi="Arial Narrow"/>
              </w:rPr>
            </w:pPr>
            <w:r w:rsidRPr="00237514">
              <w:rPr>
                <w:rFonts w:ascii="Arial Narrow" w:hAnsi="Arial Narrow"/>
              </w:rPr>
              <w:t>Other:</w:t>
            </w:r>
            <w:r>
              <w:rPr>
                <w:rFonts w:ascii="Arial Narrow" w:hAnsi="Arial Narrow"/>
              </w:rPr>
              <w:t xml:space="preserve"> </w:t>
            </w:r>
          </w:p>
        </w:tc>
        <w:tc>
          <w:tcPr>
            <w:tcW w:w="1276" w:type="dxa"/>
            <w:shd w:val="solid" w:color="FFFFFF" w:fill="auto"/>
          </w:tcPr>
          <w:p w:rsidR="00731E33" w:rsidRPr="00237514" w:rsidRDefault="00731E33" w:rsidP="00731E33">
            <w:pPr>
              <w:spacing w:after="0"/>
              <w:rPr>
                <w:rFonts w:ascii="Arial Narrow" w:hAnsi="Arial Narrow"/>
              </w:rPr>
            </w:pPr>
          </w:p>
        </w:tc>
        <w:tc>
          <w:tcPr>
            <w:tcW w:w="3402" w:type="dxa"/>
            <w:shd w:val="solid" w:color="FFFFFF" w:fill="auto"/>
          </w:tcPr>
          <w:p w:rsidR="00731E33" w:rsidRPr="00237514" w:rsidRDefault="00731E33" w:rsidP="00731E33">
            <w:pPr>
              <w:spacing w:after="0"/>
              <w:rPr>
                <w:rFonts w:ascii="Arial Narrow" w:hAnsi="Arial Narrow"/>
              </w:rPr>
            </w:pPr>
            <w:r>
              <w:rPr>
                <w:rFonts w:ascii="Arial Narrow" w:hAnsi="Arial Narrow"/>
              </w:rPr>
              <w:t xml:space="preserve">Other: </w:t>
            </w:r>
          </w:p>
        </w:tc>
        <w:tc>
          <w:tcPr>
            <w:tcW w:w="1417" w:type="dxa"/>
            <w:shd w:val="solid" w:color="FFFFFF" w:fill="auto"/>
          </w:tcPr>
          <w:p w:rsidR="00731E33" w:rsidRPr="00237514" w:rsidRDefault="00731E33" w:rsidP="00731E33">
            <w:pPr>
              <w:spacing w:after="0"/>
              <w:rPr>
                <w:rFonts w:ascii="Arial Narrow" w:hAnsi="Arial Narrow"/>
              </w:rPr>
            </w:pPr>
          </w:p>
        </w:tc>
      </w:tr>
    </w:tbl>
    <w:p w:rsidR="00557F31" w:rsidRDefault="00557F31" w:rsidP="00F13A0E">
      <w:pPr>
        <w:spacing w:after="0"/>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8219"/>
      </w:tblGrid>
      <w:tr w:rsidR="00557F31" w:rsidRPr="00A26D0B" w:rsidTr="00557F31">
        <w:trPr>
          <w:trHeight w:val="20"/>
        </w:trPr>
        <w:tc>
          <w:tcPr>
            <w:tcW w:w="10908" w:type="dxa"/>
            <w:gridSpan w:val="2"/>
            <w:shd w:val="clear" w:color="auto" w:fill="F2DBDB"/>
          </w:tcPr>
          <w:p w:rsidR="00557F31" w:rsidRPr="00F60F4E" w:rsidRDefault="00465DE5" w:rsidP="00F13A0E">
            <w:pPr>
              <w:spacing w:after="0"/>
              <w:rPr>
                <w:rFonts w:ascii="Arial Narrow" w:hAnsi="Arial Narrow"/>
                <w:b/>
                <w:sz w:val="28"/>
              </w:rPr>
            </w:pPr>
            <w:r>
              <w:rPr>
                <w:rFonts w:ascii="Arial Narrow" w:hAnsi="Arial Narrow"/>
                <w:b/>
                <w:sz w:val="28"/>
              </w:rPr>
              <w:t>Standard Orders for Witnesses and Defendant</w:t>
            </w:r>
          </w:p>
        </w:tc>
      </w:tr>
      <w:tr w:rsidR="00557F31" w:rsidRPr="003311D1" w:rsidTr="007158B5">
        <w:trPr>
          <w:trHeight w:val="360"/>
        </w:trPr>
        <w:tc>
          <w:tcPr>
            <w:tcW w:w="2689" w:type="dxa"/>
          </w:tcPr>
          <w:p w:rsidR="00557F31" w:rsidRDefault="00557F31" w:rsidP="00F13A0E">
            <w:pPr>
              <w:spacing w:after="0"/>
              <w:rPr>
                <w:rFonts w:ascii="Arial Narrow" w:hAnsi="Arial Narrow"/>
              </w:rPr>
            </w:pPr>
            <w:r>
              <w:rPr>
                <w:rFonts w:ascii="Arial Narrow" w:hAnsi="Arial Narrow"/>
              </w:rPr>
              <w:t>Video Links</w:t>
            </w:r>
          </w:p>
        </w:tc>
        <w:tc>
          <w:tcPr>
            <w:tcW w:w="8219" w:type="dxa"/>
          </w:tcPr>
          <w:p w:rsidR="00557F31" w:rsidRPr="007158B5" w:rsidRDefault="00557F31" w:rsidP="00F13A0E">
            <w:pPr>
              <w:pStyle w:val="ListParagraph"/>
              <w:numPr>
                <w:ilvl w:val="0"/>
                <w:numId w:val="31"/>
              </w:numPr>
              <w:spacing w:after="0"/>
              <w:rPr>
                <w:rFonts w:ascii="Arial Narrow" w:hAnsi="Arial Narrow"/>
              </w:rPr>
            </w:pPr>
            <w:r w:rsidRPr="007158B5">
              <w:rPr>
                <w:rFonts w:ascii="Arial Narrow" w:hAnsi="Arial Narrow"/>
              </w:rPr>
              <w:t>Where a defendant appears at PTPH by video link from custody without objection at the hearing the court makes a live link direction under s.57B Crime and Disorder Act 1998</w:t>
            </w:r>
          </w:p>
        </w:tc>
      </w:tr>
      <w:tr w:rsidR="00A359D2" w:rsidRPr="003311D1" w:rsidTr="007158B5">
        <w:trPr>
          <w:trHeight w:val="360"/>
        </w:trPr>
        <w:tc>
          <w:tcPr>
            <w:tcW w:w="2689" w:type="dxa"/>
            <w:vMerge w:val="restart"/>
          </w:tcPr>
          <w:p w:rsidR="00A359D2" w:rsidRDefault="00A359D2" w:rsidP="00F13A0E">
            <w:pPr>
              <w:spacing w:after="0"/>
              <w:rPr>
                <w:rFonts w:ascii="Arial Narrow" w:hAnsi="Arial Narrow"/>
              </w:rPr>
            </w:pPr>
            <w:r>
              <w:rPr>
                <w:rFonts w:ascii="Arial Narrow" w:hAnsi="Arial Narrow"/>
              </w:rPr>
              <w:t>Witness requirements</w:t>
            </w:r>
          </w:p>
        </w:tc>
        <w:tc>
          <w:tcPr>
            <w:tcW w:w="8219" w:type="dxa"/>
          </w:tcPr>
          <w:p w:rsidR="00A359D2" w:rsidRPr="007158B5" w:rsidRDefault="00A359D2" w:rsidP="00F13A0E">
            <w:pPr>
              <w:pStyle w:val="ListParagraph"/>
              <w:numPr>
                <w:ilvl w:val="0"/>
                <w:numId w:val="31"/>
              </w:numPr>
              <w:spacing w:after="0"/>
              <w:rPr>
                <w:rFonts w:ascii="Arial Narrow" w:hAnsi="Arial Narrow"/>
              </w:rPr>
            </w:pPr>
            <w:r w:rsidRPr="007158B5">
              <w:rPr>
                <w:rFonts w:ascii="Arial Narrow" w:hAnsi="Arial Narrow"/>
              </w:rPr>
              <w:t xml:space="preserve">The witness requirements are as confirmed by the court on the Witness List and </w:t>
            </w:r>
            <w:r w:rsidR="00072275">
              <w:rPr>
                <w:rFonts w:ascii="Arial Narrow" w:hAnsi="Arial Narrow"/>
              </w:rPr>
              <w:t>any special measures or orders e</w:t>
            </w:r>
            <w:r w:rsidRPr="007158B5">
              <w:rPr>
                <w:rFonts w:ascii="Arial Narrow" w:hAnsi="Arial Narrow"/>
              </w:rPr>
              <w:t>ndorsed shall appl</w:t>
            </w:r>
            <w:r w:rsidR="00072275">
              <w:rPr>
                <w:rFonts w:ascii="Arial Narrow" w:hAnsi="Arial Narrow"/>
              </w:rPr>
              <w:t>y</w:t>
            </w:r>
          </w:p>
        </w:tc>
      </w:tr>
      <w:tr w:rsidR="00A359D2" w:rsidRPr="003311D1" w:rsidTr="007158B5">
        <w:trPr>
          <w:trHeight w:val="616"/>
        </w:trPr>
        <w:tc>
          <w:tcPr>
            <w:tcW w:w="2689" w:type="dxa"/>
            <w:vMerge/>
          </w:tcPr>
          <w:p w:rsidR="00A359D2" w:rsidRDefault="00A359D2" w:rsidP="00F13A0E">
            <w:pPr>
              <w:spacing w:after="0"/>
              <w:rPr>
                <w:rFonts w:ascii="Arial Narrow" w:hAnsi="Arial Narrow"/>
              </w:rPr>
            </w:pPr>
          </w:p>
        </w:tc>
        <w:tc>
          <w:tcPr>
            <w:tcW w:w="8219" w:type="dxa"/>
          </w:tcPr>
          <w:p w:rsidR="00A359D2" w:rsidRPr="007158B5" w:rsidRDefault="00A359D2" w:rsidP="00F13A0E">
            <w:pPr>
              <w:pStyle w:val="ListParagraph"/>
              <w:numPr>
                <w:ilvl w:val="0"/>
                <w:numId w:val="31"/>
              </w:numPr>
              <w:spacing w:after="0"/>
              <w:rPr>
                <w:rFonts w:ascii="Arial Narrow" w:hAnsi="Arial Narrow"/>
              </w:rPr>
            </w:pPr>
            <w:r w:rsidRPr="007158B5">
              <w:rPr>
                <w:rFonts w:ascii="Arial Narrow" w:hAnsi="Arial Narrow" w:cs="Arial"/>
              </w:rPr>
              <w:t>If no Standar</w:t>
            </w:r>
            <w:r w:rsidR="006F3A4B">
              <w:rPr>
                <w:rFonts w:ascii="Arial Narrow" w:hAnsi="Arial Narrow" w:cs="Arial"/>
              </w:rPr>
              <w:t>d Witness Table is served by a d</w:t>
            </w:r>
            <w:r w:rsidRPr="007158B5">
              <w:rPr>
                <w:rFonts w:ascii="Arial Narrow" w:hAnsi="Arial Narrow" w:cs="Arial"/>
              </w:rPr>
              <w:t xml:space="preserve">efendant, the served written statements of witnesses (compliant with s.9 CJA 1967 and with notice as required by CrimPR 16) not listed as required in the Witness Table at PTPH shall be admissible as evidence to the like extent as oral evidence to the like </w:t>
            </w:r>
            <w:r w:rsidR="00072275">
              <w:rPr>
                <w:rFonts w:ascii="Arial Narrow" w:hAnsi="Arial Narrow" w:cs="Arial"/>
              </w:rPr>
              <w:t>effect by that witness</w:t>
            </w:r>
          </w:p>
        </w:tc>
      </w:tr>
      <w:tr w:rsidR="00255939" w:rsidRPr="003311D1" w:rsidTr="007158B5">
        <w:trPr>
          <w:trHeight w:val="616"/>
        </w:trPr>
        <w:tc>
          <w:tcPr>
            <w:tcW w:w="2689" w:type="dxa"/>
            <w:vMerge w:val="restart"/>
          </w:tcPr>
          <w:p w:rsidR="00255939" w:rsidRPr="003311D1" w:rsidRDefault="00255939" w:rsidP="00F13A0E">
            <w:pPr>
              <w:spacing w:after="0"/>
              <w:rPr>
                <w:rFonts w:ascii="Arial Narrow" w:hAnsi="Arial Narrow"/>
              </w:rPr>
            </w:pPr>
            <w:r>
              <w:rPr>
                <w:rFonts w:ascii="Arial Narrow" w:hAnsi="Arial Narrow"/>
              </w:rPr>
              <w:t>Where Special measures are granted for the use of ABE i</w:t>
            </w:r>
            <w:r w:rsidR="00072275">
              <w:rPr>
                <w:rFonts w:ascii="Arial Narrow" w:hAnsi="Arial Narrow"/>
              </w:rPr>
              <w:t>nterviews; live link or screens</w:t>
            </w: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Where a witness has provided an ABE interview, the ABE interview as edited by agreement or by order of the court shall stand as that witness’ evidence in</w:t>
            </w:r>
            <w:r w:rsidR="00072275">
              <w:rPr>
                <w:rFonts w:ascii="Arial Narrow" w:hAnsi="Arial Narrow"/>
              </w:rPr>
              <w:t xml:space="preserve"> chief unless otherwise ordered</w:t>
            </w:r>
          </w:p>
        </w:tc>
      </w:tr>
      <w:tr w:rsidR="00255939" w:rsidRPr="003311D1" w:rsidTr="007158B5">
        <w:tc>
          <w:tcPr>
            <w:tcW w:w="2689" w:type="dxa"/>
            <w:vMerge/>
          </w:tcPr>
          <w:p w:rsidR="00255939" w:rsidRDefault="00255939" w:rsidP="00F13A0E">
            <w:pPr>
              <w:spacing w:after="0"/>
              <w:rPr>
                <w:rFonts w:ascii="Arial Narrow" w:hAnsi="Arial Narrow"/>
              </w:rPr>
            </w:pP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 xml:space="preserve">A witness whose ABE interview is relied on shall view that interview in the week preceding the trial in the presence of the officer in the case (or equivalent) or other suitable police officer (or investigator equivalent) who shall record any </w:t>
            </w:r>
            <w:r w:rsidR="006F3A4B">
              <w:rPr>
                <w:rFonts w:ascii="Arial Narrow" w:hAnsi="Arial Narrow"/>
              </w:rPr>
              <w:t xml:space="preserve">material </w:t>
            </w:r>
            <w:r w:rsidRPr="007158B5">
              <w:rPr>
                <w:rFonts w:ascii="Arial Narrow" w:hAnsi="Arial Narrow"/>
              </w:rPr>
              <w:t>comment the witness shall make and pas</w:t>
            </w:r>
            <w:r w:rsidR="00072275">
              <w:rPr>
                <w:rFonts w:ascii="Arial Narrow" w:hAnsi="Arial Narrow"/>
              </w:rPr>
              <w:t>s that record to the prosecutor</w:t>
            </w:r>
          </w:p>
        </w:tc>
      </w:tr>
      <w:tr w:rsidR="00255939" w:rsidRPr="003311D1" w:rsidTr="007158B5">
        <w:tc>
          <w:tcPr>
            <w:tcW w:w="2689" w:type="dxa"/>
            <w:vMerge/>
          </w:tcPr>
          <w:p w:rsidR="00255939" w:rsidRDefault="00255939" w:rsidP="00F13A0E">
            <w:pPr>
              <w:spacing w:after="0"/>
              <w:rPr>
                <w:rFonts w:ascii="Arial Narrow" w:hAnsi="Arial Narrow"/>
              </w:rPr>
            </w:pP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 xml:space="preserve">Any </w:t>
            </w:r>
            <w:r w:rsidR="00C00355" w:rsidRPr="007158B5">
              <w:rPr>
                <w:rFonts w:ascii="Arial Narrow" w:hAnsi="Arial Narrow"/>
              </w:rPr>
              <w:t xml:space="preserve">preference between </w:t>
            </w:r>
            <w:r w:rsidRPr="007158B5">
              <w:rPr>
                <w:rFonts w:ascii="Arial Narrow" w:hAnsi="Arial Narrow"/>
              </w:rPr>
              <w:t>screens or live link shall be</w:t>
            </w:r>
            <w:r w:rsidR="00C00355" w:rsidRPr="007158B5">
              <w:rPr>
                <w:rFonts w:ascii="Arial Narrow" w:hAnsi="Arial Narrow"/>
              </w:rPr>
              <w:t xml:space="preserve"> identified</w:t>
            </w:r>
            <w:r w:rsidRPr="007158B5">
              <w:rPr>
                <w:rFonts w:ascii="Arial Narrow" w:hAnsi="Arial Narrow"/>
              </w:rPr>
              <w:t xml:space="preserve"> after a court visit and shall include the witness’ reasons </w:t>
            </w:r>
            <w:r w:rsidR="00072275">
              <w:rPr>
                <w:rFonts w:ascii="Arial Narrow" w:hAnsi="Arial Narrow"/>
              </w:rPr>
              <w:t>for the preference</w:t>
            </w:r>
          </w:p>
        </w:tc>
      </w:tr>
      <w:tr w:rsidR="00255939" w:rsidRPr="003311D1" w:rsidTr="007158B5">
        <w:tc>
          <w:tcPr>
            <w:tcW w:w="2689" w:type="dxa"/>
            <w:vMerge/>
          </w:tcPr>
          <w:p w:rsidR="00255939" w:rsidRDefault="00255939" w:rsidP="00F13A0E">
            <w:pPr>
              <w:spacing w:after="0"/>
              <w:rPr>
                <w:rFonts w:ascii="Arial Narrow" w:hAnsi="Arial Narrow"/>
              </w:rPr>
            </w:pP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The attendance of any such witness at trial must be timetabled for the time when the witness is e</w:t>
            </w:r>
            <w:r w:rsidR="00072275">
              <w:rPr>
                <w:rFonts w:ascii="Arial Narrow" w:hAnsi="Arial Narrow"/>
              </w:rPr>
              <w:t>xpected to commence examination</w:t>
            </w:r>
          </w:p>
        </w:tc>
      </w:tr>
      <w:tr w:rsidR="00255939" w:rsidRPr="003311D1" w:rsidTr="007158B5">
        <w:tc>
          <w:tcPr>
            <w:tcW w:w="2689" w:type="dxa"/>
          </w:tcPr>
          <w:p w:rsidR="00255939" w:rsidRPr="003311D1" w:rsidRDefault="00255939" w:rsidP="00F13A0E">
            <w:pPr>
              <w:spacing w:after="0"/>
              <w:rPr>
                <w:rFonts w:ascii="Arial Narrow" w:hAnsi="Arial Narrow"/>
              </w:rPr>
            </w:pPr>
            <w:r>
              <w:rPr>
                <w:rFonts w:ascii="Arial Narrow" w:hAnsi="Arial Narrow"/>
              </w:rPr>
              <w:t>Young or vulnerable witnesses or defendants CrimPR 18 &amp; 3.9(7)</w:t>
            </w:r>
          </w:p>
        </w:tc>
        <w:tc>
          <w:tcPr>
            <w:tcW w:w="8219" w:type="dxa"/>
          </w:tcPr>
          <w:p w:rsidR="00255939" w:rsidRPr="007158B5" w:rsidRDefault="004F35F5" w:rsidP="00F13A0E">
            <w:pPr>
              <w:pStyle w:val="ListParagraph"/>
              <w:numPr>
                <w:ilvl w:val="0"/>
                <w:numId w:val="31"/>
              </w:numPr>
              <w:spacing w:after="0"/>
              <w:rPr>
                <w:rFonts w:ascii="Arial Narrow" w:hAnsi="Arial Narrow"/>
              </w:rPr>
            </w:pPr>
            <w:r>
              <w:rPr>
                <w:rFonts w:ascii="Arial Narrow" w:hAnsi="Arial Narrow"/>
              </w:rPr>
              <w:t>Y</w:t>
            </w:r>
            <w:r w:rsidRPr="004F35F5">
              <w:rPr>
                <w:rFonts w:ascii="Arial Narrow" w:hAnsi="Arial Narrow"/>
              </w:rPr>
              <w:t>oung or vulnerable witnesses or defendants to whom an Advocates Gateway Toolkit or the ICCA 20 Principles of Questioning apply are to be examined and cross-examined in accordance with those principles unless those are supe</w:t>
            </w:r>
            <w:r w:rsidR="00072275">
              <w:rPr>
                <w:rFonts w:ascii="Arial Narrow" w:hAnsi="Arial Narrow"/>
              </w:rPr>
              <w:t>rseded by specific ground rules</w:t>
            </w:r>
          </w:p>
        </w:tc>
      </w:tr>
      <w:tr w:rsidR="00255939" w:rsidRPr="003311D1" w:rsidTr="00D63913">
        <w:trPr>
          <w:trHeight w:val="47"/>
        </w:trPr>
        <w:tc>
          <w:tcPr>
            <w:tcW w:w="2689" w:type="dxa"/>
          </w:tcPr>
          <w:p w:rsidR="00255939" w:rsidRPr="00B44227" w:rsidRDefault="00255939" w:rsidP="00F13A0E">
            <w:pPr>
              <w:spacing w:after="0"/>
              <w:rPr>
                <w:rFonts w:ascii="Arial Narrow" w:hAnsi="Arial Narrow"/>
              </w:rPr>
            </w:pPr>
            <w:r w:rsidRPr="00B44227">
              <w:rPr>
                <w:rFonts w:ascii="Arial Narrow" w:hAnsi="Arial Narrow"/>
              </w:rPr>
              <w:t>Where provision is made for a witness b</w:t>
            </w:r>
            <w:r w:rsidR="00072275">
              <w:rPr>
                <w:rFonts w:ascii="Arial Narrow" w:hAnsi="Arial Narrow"/>
              </w:rPr>
              <w:t>y UKLINK or SAT</w:t>
            </w: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Particulars of the link must be provided not less than three weeks before trial - CrimPD 18.</w:t>
            </w:r>
            <w:r w:rsidR="00D63913">
              <w:rPr>
                <w:rFonts w:ascii="Arial Narrow" w:hAnsi="Arial Narrow"/>
              </w:rPr>
              <w:t>23-4</w:t>
            </w:r>
          </w:p>
        </w:tc>
      </w:tr>
      <w:tr w:rsidR="00255939" w:rsidRPr="003311D1" w:rsidTr="007158B5">
        <w:tc>
          <w:tcPr>
            <w:tcW w:w="2689" w:type="dxa"/>
          </w:tcPr>
          <w:p w:rsidR="00255939" w:rsidRPr="003311D1" w:rsidRDefault="00255939" w:rsidP="00F13A0E">
            <w:pPr>
              <w:spacing w:after="0"/>
              <w:rPr>
                <w:rFonts w:ascii="Arial Narrow" w:hAnsi="Arial Narrow"/>
              </w:rPr>
            </w:pPr>
            <w:r>
              <w:rPr>
                <w:rFonts w:ascii="Arial Narrow" w:hAnsi="Arial Narrow"/>
              </w:rPr>
              <w:t>Expert witnesses – CrimPR 19</w:t>
            </w:r>
          </w:p>
        </w:tc>
        <w:tc>
          <w:tcPr>
            <w:tcW w:w="8219" w:type="dxa"/>
          </w:tcPr>
          <w:p w:rsidR="00255939" w:rsidRPr="007158B5" w:rsidRDefault="00255939" w:rsidP="00F13A0E">
            <w:pPr>
              <w:pStyle w:val="ListParagraph"/>
              <w:numPr>
                <w:ilvl w:val="0"/>
                <w:numId w:val="31"/>
              </w:numPr>
              <w:spacing w:after="0"/>
              <w:rPr>
                <w:rFonts w:ascii="Arial Narrow" w:hAnsi="Arial Narrow"/>
              </w:rPr>
            </w:pPr>
            <w:r w:rsidRPr="007158B5">
              <w:rPr>
                <w:rFonts w:ascii="Arial Narrow" w:hAnsi="Arial Narrow"/>
              </w:rPr>
              <w:t>Expert witnesses of comparable disciplines must liaise and serve on the parties and the Court a statement of the points on which they agree and disagree with reasons no less than 14 days prior to the trial OR by such date as may be inserted here:</w:t>
            </w:r>
            <w:r w:rsidR="00731E33">
              <w:rPr>
                <w:rFonts w:ascii="Arial Narrow" w:hAnsi="Arial Narrow"/>
              </w:rPr>
              <w:t xml:space="preserve"> </w:t>
            </w:r>
          </w:p>
        </w:tc>
      </w:tr>
    </w:tbl>
    <w:p w:rsidR="00B16396" w:rsidRPr="00B16396" w:rsidRDefault="00B16396" w:rsidP="00F13A0E">
      <w:pPr>
        <w:spacing w:after="0"/>
        <w:rPr>
          <w:rFonts w:ascii="Arial Narrow" w:hAnsi="Arial Narrow"/>
          <w:color w:val="FF0000"/>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9"/>
        <w:gridCol w:w="1672"/>
      </w:tblGrid>
      <w:tr w:rsidR="008C4547" w:rsidRPr="0040149A" w:rsidTr="008C4547">
        <w:tc>
          <w:tcPr>
            <w:tcW w:w="10881" w:type="dxa"/>
            <w:gridSpan w:val="2"/>
            <w:shd w:val="clear" w:color="auto" w:fill="F2DBDB"/>
          </w:tcPr>
          <w:p w:rsidR="008C4547" w:rsidRPr="00311DC2" w:rsidRDefault="00465DE5" w:rsidP="00F13A0E">
            <w:pPr>
              <w:spacing w:after="0"/>
              <w:rPr>
                <w:rFonts w:ascii="Arial Narrow" w:hAnsi="Arial Narrow"/>
                <w:i/>
                <w:sz w:val="28"/>
              </w:rPr>
            </w:pPr>
            <w:r w:rsidRPr="001F5FEA">
              <w:rPr>
                <w:rFonts w:ascii="Arial Narrow" w:hAnsi="Arial Narrow"/>
                <w:b/>
                <w:sz w:val="28"/>
              </w:rPr>
              <w:t>Additional Orders</w:t>
            </w:r>
            <w:r w:rsidR="008C4547" w:rsidRPr="001F5FEA">
              <w:rPr>
                <w:rFonts w:ascii="Arial Narrow" w:hAnsi="Arial Narrow"/>
                <w:b/>
                <w:sz w:val="28"/>
              </w:rPr>
              <w:t>:</w:t>
            </w:r>
          </w:p>
        </w:tc>
      </w:tr>
      <w:tr w:rsidR="00D542CC" w:rsidRPr="0040149A" w:rsidTr="00D542CC">
        <w:tc>
          <w:tcPr>
            <w:tcW w:w="9209" w:type="dxa"/>
            <w:shd w:val="clear" w:color="auto" w:fill="auto"/>
          </w:tcPr>
          <w:p w:rsidR="00D542CC" w:rsidRPr="0040149A" w:rsidRDefault="00072275" w:rsidP="00F13A0E">
            <w:pPr>
              <w:spacing w:after="0"/>
              <w:rPr>
                <w:rFonts w:ascii="Arial Narrow" w:hAnsi="Arial Narrow"/>
              </w:rPr>
            </w:pPr>
            <w:r>
              <w:rPr>
                <w:rFonts w:ascii="Arial Narrow" w:hAnsi="Arial Narrow"/>
              </w:rPr>
              <w:t>Additional Order</w:t>
            </w:r>
          </w:p>
        </w:tc>
        <w:tc>
          <w:tcPr>
            <w:tcW w:w="1672" w:type="dxa"/>
            <w:shd w:val="clear" w:color="auto" w:fill="auto"/>
          </w:tcPr>
          <w:p w:rsidR="00D542CC" w:rsidRPr="00D542CC" w:rsidRDefault="00072275" w:rsidP="00F13A0E">
            <w:pPr>
              <w:spacing w:after="0"/>
              <w:rPr>
                <w:rFonts w:ascii="Arial Narrow" w:hAnsi="Arial Narrow"/>
              </w:rPr>
            </w:pPr>
            <w:r>
              <w:rPr>
                <w:rFonts w:ascii="Arial Narrow" w:hAnsi="Arial Narrow"/>
                <w:i/>
              </w:rPr>
              <w:t>Date</w:t>
            </w:r>
          </w:p>
        </w:tc>
      </w:tr>
      <w:tr w:rsidR="00731E33" w:rsidRPr="0040149A" w:rsidTr="00D542CC">
        <w:tc>
          <w:tcPr>
            <w:tcW w:w="9209" w:type="dxa"/>
            <w:shd w:val="clear" w:color="auto" w:fill="auto"/>
          </w:tcPr>
          <w:p w:rsidR="00731E33" w:rsidRPr="0040149A" w:rsidRDefault="00731E33" w:rsidP="00731E33">
            <w:pPr>
              <w:spacing w:after="0"/>
              <w:rPr>
                <w:rFonts w:ascii="Arial Narrow" w:hAnsi="Arial Narrow"/>
              </w:rPr>
            </w:pPr>
          </w:p>
        </w:tc>
        <w:tc>
          <w:tcPr>
            <w:tcW w:w="1672" w:type="dxa"/>
            <w:shd w:val="clear" w:color="auto" w:fill="auto"/>
          </w:tcPr>
          <w:p w:rsidR="00731E33" w:rsidRPr="0040149A" w:rsidRDefault="00731E33" w:rsidP="00731E33">
            <w:pPr>
              <w:spacing w:after="0"/>
              <w:rPr>
                <w:rFonts w:ascii="Arial Narrow" w:hAnsi="Arial Narrow"/>
              </w:rPr>
            </w:pPr>
          </w:p>
        </w:tc>
      </w:tr>
      <w:tr w:rsidR="00731E33" w:rsidRPr="0040149A" w:rsidTr="00D542CC">
        <w:tc>
          <w:tcPr>
            <w:tcW w:w="9209" w:type="dxa"/>
            <w:shd w:val="clear" w:color="auto" w:fill="auto"/>
          </w:tcPr>
          <w:p w:rsidR="00731E33" w:rsidRPr="0040149A" w:rsidRDefault="00731E33" w:rsidP="00731E33">
            <w:pPr>
              <w:spacing w:after="0"/>
              <w:rPr>
                <w:rFonts w:ascii="Arial Narrow" w:hAnsi="Arial Narrow"/>
              </w:rPr>
            </w:pPr>
          </w:p>
        </w:tc>
        <w:tc>
          <w:tcPr>
            <w:tcW w:w="1672" w:type="dxa"/>
            <w:shd w:val="clear" w:color="auto" w:fill="auto"/>
          </w:tcPr>
          <w:p w:rsidR="00731E33" w:rsidRPr="0040149A" w:rsidRDefault="00731E33" w:rsidP="00731E33">
            <w:pPr>
              <w:spacing w:after="0"/>
              <w:rPr>
                <w:rFonts w:ascii="Arial Narrow" w:hAnsi="Arial Narrow"/>
              </w:rPr>
            </w:pPr>
          </w:p>
        </w:tc>
      </w:tr>
      <w:tr w:rsidR="00731E33" w:rsidRPr="0040149A" w:rsidTr="00D542CC">
        <w:tc>
          <w:tcPr>
            <w:tcW w:w="9209" w:type="dxa"/>
            <w:shd w:val="clear" w:color="auto" w:fill="auto"/>
          </w:tcPr>
          <w:p w:rsidR="00731E33" w:rsidRDefault="00731E33" w:rsidP="00731E33">
            <w:pPr>
              <w:spacing w:after="0"/>
              <w:rPr>
                <w:rFonts w:ascii="Arial Narrow" w:hAnsi="Arial Narrow"/>
              </w:rPr>
            </w:pPr>
          </w:p>
        </w:tc>
        <w:tc>
          <w:tcPr>
            <w:tcW w:w="1672" w:type="dxa"/>
            <w:shd w:val="clear" w:color="auto" w:fill="auto"/>
          </w:tcPr>
          <w:p w:rsidR="00731E33" w:rsidRPr="0040149A" w:rsidRDefault="00731E33" w:rsidP="00731E33">
            <w:pPr>
              <w:spacing w:after="0"/>
              <w:rPr>
                <w:rFonts w:ascii="Arial Narrow" w:hAnsi="Arial Narrow"/>
              </w:rPr>
            </w:pPr>
          </w:p>
        </w:tc>
      </w:tr>
    </w:tbl>
    <w:p w:rsidR="00CE7808" w:rsidRDefault="00CE7808" w:rsidP="00F13A0E">
      <w:pPr>
        <w:spacing w:after="0"/>
        <w:rPr>
          <w:rFonts w:ascii="Arial Narrow" w:hAnsi="Arial Narrow"/>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8051"/>
      </w:tblGrid>
      <w:tr w:rsidR="00CE7808" w:rsidRPr="00A26D0B" w:rsidTr="00F631B2">
        <w:tc>
          <w:tcPr>
            <w:tcW w:w="10881" w:type="dxa"/>
            <w:gridSpan w:val="2"/>
            <w:shd w:val="clear" w:color="auto" w:fill="F2DBDB"/>
          </w:tcPr>
          <w:p w:rsidR="00CE7808" w:rsidRPr="001F5FEA" w:rsidRDefault="00465DE5" w:rsidP="00F13A0E">
            <w:pPr>
              <w:spacing w:after="0"/>
              <w:rPr>
                <w:rFonts w:ascii="Arial Narrow" w:hAnsi="Arial Narrow"/>
                <w:sz w:val="28"/>
              </w:rPr>
            </w:pPr>
            <w:r>
              <w:rPr>
                <w:rFonts w:ascii="Arial Narrow" w:hAnsi="Arial Narrow"/>
                <w:b/>
                <w:sz w:val="28"/>
              </w:rPr>
              <w:t>Final Judicial Warnings:</w:t>
            </w:r>
          </w:p>
        </w:tc>
      </w:tr>
      <w:tr w:rsidR="00B16396" w:rsidRPr="00A26D0B" w:rsidTr="00B16396">
        <w:tc>
          <w:tcPr>
            <w:tcW w:w="2830" w:type="dxa"/>
            <w:vMerge w:val="restart"/>
            <w:shd w:val="clear" w:color="auto" w:fill="auto"/>
          </w:tcPr>
          <w:p w:rsidR="00B16396" w:rsidRPr="00A26D0B" w:rsidRDefault="00B16396" w:rsidP="00F13A0E">
            <w:pPr>
              <w:spacing w:after="0"/>
              <w:rPr>
                <w:rFonts w:ascii="Arial Narrow" w:hAnsi="Arial Narrow"/>
              </w:rPr>
            </w:pPr>
            <w:r>
              <w:rPr>
                <w:rFonts w:ascii="Arial Narrow" w:hAnsi="Arial Narrow"/>
              </w:rPr>
              <w:lastRenderedPageBreak/>
              <w:t xml:space="preserve">Judicial warnings given  </w:t>
            </w:r>
            <w:r>
              <w:rPr>
                <w:rFonts w:ascii="Arial Narrow" w:hAnsi="Arial Narrow"/>
              </w:rPr>
              <w:sym w:font="Wingdings 2" w:char="F052"/>
            </w:r>
          </w:p>
        </w:tc>
        <w:tc>
          <w:tcPr>
            <w:tcW w:w="8051" w:type="dxa"/>
            <w:shd w:val="clear" w:color="auto" w:fill="auto"/>
          </w:tcPr>
          <w:p w:rsidR="00B16396" w:rsidRPr="00A26D0B"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542AB">
              <w:rPr>
                <w:rFonts w:ascii="Arial Narrow" w:hAnsi="Arial Narrow"/>
              </w:rPr>
              <w:t>T</w:t>
            </w:r>
            <w:r w:rsidR="00B16396">
              <w:rPr>
                <w:rFonts w:ascii="Arial Narrow" w:hAnsi="Arial Narrow"/>
              </w:rPr>
              <w:t>hat failure to provide a sufficiently detailed Defence S</w:t>
            </w:r>
            <w:r w:rsidR="001F6D91">
              <w:rPr>
                <w:rFonts w:ascii="Arial Narrow" w:hAnsi="Arial Narrow"/>
              </w:rPr>
              <w:t>tatement may count against the d</w:t>
            </w:r>
            <w:r w:rsidR="00B16396">
              <w:rPr>
                <w:rFonts w:ascii="Arial Narrow" w:hAnsi="Arial Narrow"/>
              </w:rPr>
              <w:t>efendant</w:t>
            </w:r>
          </w:p>
        </w:tc>
      </w:tr>
      <w:tr w:rsidR="00B16396" w:rsidRPr="00A26D0B" w:rsidTr="00B16396">
        <w:tc>
          <w:tcPr>
            <w:tcW w:w="2830" w:type="dxa"/>
            <w:vMerge/>
            <w:shd w:val="clear" w:color="auto" w:fill="auto"/>
          </w:tcPr>
          <w:p w:rsidR="00B16396" w:rsidRDefault="00B16396" w:rsidP="00F13A0E">
            <w:pPr>
              <w:spacing w:after="0"/>
              <w:rPr>
                <w:rFonts w:ascii="Arial Narrow" w:hAnsi="Arial Narrow"/>
              </w:rPr>
            </w:pPr>
          </w:p>
        </w:tc>
        <w:tc>
          <w:tcPr>
            <w:tcW w:w="8051" w:type="dxa"/>
            <w:shd w:val="clear" w:color="auto" w:fill="auto"/>
          </w:tcPr>
          <w:p w:rsidR="00B16396"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9542AB">
              <w:rPr>
                <w:rFonts w:ascii="Arial Narrow" w:hAnsi="Arial Narrow"/>
              </w:rPr>
              <w:t>That f</w:t>
            </w:r>
            <w:r w:rsidR="00B16396">
              <w:rPr>
                <w:rFonts w:ascii="Arial Narrow" w:hAnsi="Arial Narrow"/>
              </w:rPr>
              <w:t>ailure to attend</w:t>
            </w:r>
            <w:r w:rsidR="009470B8">
              <w:rPr>
                <w:rFonts w:ascii="Arial Narrow" w:hAnsi="Arial Narrow"/>
              </w:rPr>
              <w:t xml:space="preserve"> when required, whether from custody or bail, </w:t>
            </w:r>
            <w:r w:rsidR="00072275">
              <w:rPr>
                <w:rFonts w:ascii="Arial Narrow" w:hAnsi="Arial Narrow"/>
              </w:rPr>
              <w:t>may be</w:t>
            </w:r>
            <w:r w:rsidR="00B16396">
              <w:rPr>
                <w:rFonts w:ascii="Arial Narrow" w:hAnsi="Arial Narrow"/>
              </w:rPr>
              <w:t xml:space="preserve"> a separate offence</w:t>
            </w:r>
          </w:p>
        </w:tc>
      </w:tr>
      <w:tr w:rsidR="00B16396" w:rsidRPr="00A26D0B" w:rsidTr="00B16396">
        <w:trPr>
          <w:trHeight w:val="349"/>
        </w:trPr>
        <w:tc>
          <w:tcPr>
            <w:tcW w:w="2830" w:type="dxa"/>
            <w:vMerge/>
            <w:shd w:val="clear" w:color="auto" w:fill="auto"/>
          </w:tcPr>
          <w:p w:rsidR="00B16396" w:rsidRDefault="00B16396" w:rsidP="00F13A0E">
            <w:pPr>
              <w:spacing w:after="0"/>
              <w:rPr>
                <w:rFonts w:ascii="Arial Narrow" w:hAnsi="Arial Narrow"/>
              </w:rPr>
            </w:pPr>
          </w:p>
        </w:tc>
        <w:tc>
          <w:tcPr>
            <w:tcW w:w="8051" w:type="dxa"/>
            <w:shd w:val="clear" w:color="auto" w:fill="auto"/>
          </w:tcPr>
          <w:p w:rsidR="00B16396"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6F3A4B" w:rsidRPr="006F3A4B">
              <w:rPr>
                <w:rFonts w:ascii="Arial Narrow" w:hAnsi="Arial Narrow"/>
              </w:rPr>
              <w:t>At trial the defendant will have the right to give evidence</w:t>
            </w:r>
          </w:p>
        </w:tc>
      </w:tr>
      <w:tr w:rsidR="00B16396" w:rsidRPr="00A26D0B" w:rsidTr="00B16396">
        <w:tc>
          <w:tcPr>
            <w:tcW w:w="2830" w:type="dxa"/>
            <w:vMerge/>
            <w:shd w:val="clear" w:color="auto" w:fill="auto"/>
          </w:tcPr>
          <w:p w:rsidR="00B16396" w:rsidRDefault="00B16396" w:rsidP="00F13A0E">
            <w:pPr>
              <w:spacing w:after="0"/>
              <w:rPr>
                <w:rFonts w:ascii="Arial Narrow" w:hAnsi="Arial Narrow"/>
              </w:rPr>
            </w:pPr>
          </w:p>
        </w:tc>
        <w:tc>
          <w:tcPr>
            <w:tcW w:w="8051" w:type="dxa"/>
            <w:shd w:val="clear" w:color="auto" w:fill="auto"/>
          </w:tcPr>
          <w:p w:rsidR="00B16396" w:rsidRPr="00A26D0B"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7158B5">
              <w:rPr>
                <w:rFonts w:ascii="Arial Narrow" w:hAnsi="Arial Narrow"/>
              </w:rPr>
              <w:t>If</w:t>
            </w:r>
            <w:r w:rsidR="009542AB">
              <w:rPr>
                <w:rFonts w:ascii="Arial Narrow" w:hAnsi="Arial Narrow"/>
              </w:rPr>
              <w:t xml:space="preserve"> </w:t>
            </w:r>
            <w:r w:rsidR="002719F0">
              <w:rPr>
                <w:rFonts w:ascii="Arial Narrow" w:hAnsi="Arial Narrow"/>
              </w:rPr>
              <w:t xml:space="preserve">the defendant fails to attend trial the trial may proceed in his/her </w:t>
            </w:r>
            <w:r w:rsidR="00B16396">
              <w:rPr>
                <w:rFonts w:ascii="Arial Narrow" w:hAnsi="Arial Narrow"/>
              </w:rPr>
              <w:t>absence in which case advocates may withdraw and the judge may inform the jury</w:t>
            </w:r>
            <w:r w:rsidR="00072275">
              <w:rPr>
                <w:rFonts w:ascii="Arial Narrow" w:hAnsi="Arial Narrow"/>
              </w:rPr>
              <w:t xml:space="preserve"> of the reason for that absence</w:t>
            </w:r>
          </w:p>
        </w:tc>
      </w:tr>
      <w:tr w:rsidR="00B16396" w:rsidRPr="00A26D0B" w:rsidTr="00731E33">
        <w:tc>
          <w:tcPr>
            <w:tcW w:w="2830" w:type="dxa"/>
            <w:vMerge/>
            <w:tcBorders>
              <w:bottom w:val="single" w:sz="4" w:space="0" w:color="auto"/>
            </w:tcBorders>
            <w:shd w:val="clear" w:color="auto" w:fill="auto"/>
          </w:tcPr>
          <w:p w:rsidR="00B16396" w:rsidRDefault="00B16396" w:rsidP="00F13A0E">
            <w:pPr>
              <w:spacing w:after="0"/>
              <w:rPr>
                <w:rFonts w:ascii="Arial Narrow" w:hAnsi="Arial Narrow"/>
              </w:rPr>
            </w:pPr>
          </w:p>
        </w:tc>
        <w:tc>
          <w:tcPr>
            <w:tcW w:w="8051" w:type="dxa"/>
            <w:tcBorders>
              <w:bottom w:val="single" w:sz="4" w:space="0" w:color="auto"/>
            </w:tcBorders>
            <w:shd w:val="clear" w:color="auto" w:fill="auto"/>
          </w:tcPr>
          <w:p w:rsidR="00B16396" w:rsidRDefault="00B16396" w:rsidP="00F13A0E">
            <w:pPr>
              <w:spacing w:after="0"/>
              <w:rPr>
                <w:rFonts w:ascii="Arial Narrow" w:hAnsi="Arial Narrow"/>
              </w:rPr>
            </w:pPr>
            <w:r>
              <w:rPr>
                <w:rFonts w:ascii="Arial Narrow" w:hAnsi="Arial Narrow"/>
              </w:rPr>
              <w:t>Other:</w:t>
            </w:r>
            <w:r w:rsidR="00731E33">
              <w:rPr>
                <w:rFonts w:ascii="Arial Narrow" w:hAnsi="Arial Narrow"/>
              </w:rPr>
              <w:t xml:space="preserve"> </w:t>
            </w:r>
          </w:p>
        </w:tc>
      </w:tr>
      <w:tr w:rsidR="00B16396" w:rsidRPr="00A26D0B" w:rsidTr="00731E33">
        <w:tc>
          <w:tcPr>
            <w:tcW w:w="2830" w:type="dxa"/>
            <w:tcBorders>
              <w:top w:val="single" w:sz="4" w:space="0" w:color="auto"/>
              <w:left w:val="single" w:sz="4" w:space="0" w:color="auto"/>
              <w:bottom w:val="single" w:sz="4" w:space="0" w:color="auto"/>
              <w:right w:val="single" w:sz="4" w:space="0" w:color="auto"/>
            </w:tcBorders>
            <w:shd w:val="clear" w:color="auto" w:fill="auto"/>
          </w:tcPr>
          <w:p w:rsidR="00B16396" w:rsidRDefault="00B16396" w:rsidP="00F13A0E">
            <w:pPr>
              <w:spacing w:after="0"/>
              <w:rPr>
                <w:rFonts w:ascii="Arial Narrow" w:hAnsi="Arial Narrow"/>
              </w:rPr>
            </w:pPr>
            <w:r>
              <w:rPr>
                <w:rFonts w:ascii="Arial Narrow" w:hAnsi="Arial Narrow"/>
              </w:rPr>
              <w:t xml:space="preserve">Judicial warnings not given </w:t>
            </w:r>
            <w:r>
              <w:rPr>
                <w:rFonts w:ascii="Arial Narrow" w:hAnsi="Arial Narrow"/>
              </w:rPr>
              <w:sym w:font="Wingdings 2" w:char="F052"/>
            </w:r>
          </w:p>
        </w:tc>
        <w:tc>
          <w:tcPr>
            <w:tcW w:w="8051" w:type="dxa"/>
            <w:tcBorders>
              <w:top w:val="single" w:sz="4" w:space="0" w:color="auto"/>
              <w:left w:val="single" w:sz="4" w:space="0" w:color="auto"/>
              <w:bottom w:val="single" w:sz="4" w:space="0" w:color="auto"/>
              <w:right w:val="single" w:sz="4" w:space="0" w:color="auto"/>
            </w:tcBorders>
            <w:shd w:val="clear" w:color="auto" w:fill="auto"/>
          </w:tcPr>
          <w:p w:rsidR="00B16396" w:rsidRDefault="00256FDA" w:rsidP="00F13A0E">
            <w:pPr>
              <w:spacing w:after="0"/>
              <w:rPr>
                <w:rFonts w:ascii="Arial Narrow" w:hAnsi="Arial Narrow"/>
              </w:rPr>
            </w:pPr>
            <w:r>
              <w:rPr>
                <w:rFonts w:ascii="Arial Narrow" w:hAnsi="Arial Narrow"/>
              </w:rPr>
              <w:sym w:font="Wingdings" w:char="F0A8"/>
            </w:r>
            <w:r>
              <w:rPr>
                <w:rFonts w:ascii="Arial Narrow" w:hAnsi="Arial Narrow"/>
              </w:rPr>
              <w:t xml:space="preserve"> </w:t>
            </w:r>
            <w:r w:rsidR="00B16396">
              <w:rPr>
                <w:rFonts w:ascii="Arial Narrow" w:hAnsi="Arial Narrow"/>
              </w:rPr>
              <w:t>Reason:</w:t>
            </w:r>
            <w:r w:rsidR="00731E33">
              <w:rPr>
                <w:rFonts w:ascii="Arial Narrow" w:hAnsi="Arial Narrow"/>
              </w:rPr>
              <w:t xml:space="preserve"> </w:t>
            </w:r>
          </w:p>
        </w:tc>
      </w:tr>
    </w:tbl>
    <w:p w:rsidR="00CE7808" w:rsidRPr="00B25BD5" w:rsidRDefault="00CE7808" w:rsidP="00F13A0E">
      <w:pPr>
        <w:rPr>
          <w:rFonts w:ascii="Arial Narrow" w:hAnsi="Arial Narrow"/>
        </w:rPr>
      </w:pPr>
    </w:p>
    <w:sectPr w:rsidR="00CE7808" w:rsidRPr="00B25BD5" w:rsidSect="00B32154">
      <w:headerReference w:type="default" r:id="rId8"/>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653C" w:rsidRDefault="0032653C">
      <w:pPr>
        <w:spacing w:after="0" w:line="240" w:lineRule="auto"/>
      </w:pPr>
      <w:r>
        <w:separator/>
      </w:r>
    </w:p>
  </w:endnote>
  <w:endnote w:type="continuationSeparator" w:id="0">
    <w:p w:rsidR="0032653C" w:rsidRDefault="0032653C">
      <w:pPr>
        <w:spacing w:after="0" w:line="240" w:lineRule="auto"/>
      </w:pPr>
      <w:r>
        <w:continuationSeparator/>
      </w:r>
    </w:p>
  </w:endnote>
  <w:endnote w:type="continuationNotice" w:id="1">
    <w:p w:rsidR="0032653C" w:rsidRDefault="0032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 Gothic Medium Cond"/>
    <w:panose1 w:val="020B0600040502020204"/>
    <w:charset w:val="00"/>
    <w:family w:val="auto"/>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F1C" w:rsidRDefault="00F00283" w:rsidP="00685444">
    <w:pPr>
      <w:pStyle w:val="Footer"/>
    </w:pPr>
    <w:r>
      <w:t>V2.9 (03/07/2019)</w:t>
    </w:r>
    <w:r w:rsidR="00001F1C">
      <w:ptab w:relativeTo="margin" w:alignment="center" w:leader="none"/>
    </w:r>
    <w:sdt>
      <w:sdtPr>
        <w:id w:val="-1358503270"/>
        <w:docPartObj>
          <w:docPartGallery w:val="Page Numbers (Bottom of Page)"/>
          <w:docPartUnique/>
        </w:docPartObj>
      </w:sdtPr>
      <w:sdtEndPr>
        <w:rPr>
          <w:noProof/>
        </w:rPr>
      </w:sdtEndPr>
      <w:sdtContent>
        <w:r w:rsidR="00001F1C">
          <w:fldChar w:fldCharType="begin"/>
        </w:r>
        <w:r w:rsidR="00001F1C">
          <w:instrText xml:space="preserve"> PAGE   \* MERGEFORMAT </w:instrText>
        </w:r>
        <w:r w:rsidR="00001F1C">
          <w:fldChar w:fldCharType="separate"/>
        </w:r>
        <w:r>
          <w:rPr>
            <w:noProof/>
          </w:rPr>
          <w:t>16</w:t>
        </w:r>
        <w:r w:rsidR="00001F1C">
          <w:rPr>
            <w:noProof/>
          </w:rPr>
          <w:fldChar w:fldCharType="end"/>
        </w:r>
      </w:sdtContent>
    </w:sdt>
    <w:r w:rsidR="00001F1C">
      <w:ptab w:relativeTo="margin" w:alignment="right" w:leader="none"/>
    </w:r>
    <w:r>
      <w:t>©Crown copyright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653C" w:rsidRDefault="0032653C">
      <w:pPr>
        <w:spacing w:after="0" w:line="240" w:lineRule="auto"/>
      </w:pPr>
      <w:r>
        <w:separator/>
      </w:r>
    </w:p>
  </w:footnote>
  <w:footnote w:type="continuationSeparator" w:id="0">
    <w:p w:rsidR="0032653C" w:rsidRDefault="0032653C">
      <w:pPr>
        <w:spacing w:after="0" w:line="240" w:lineRule="auto"/>
      </w:pPr>
      <w:r>
        <w:continuationSeparator/>
      </w:r>
    </w:p>
  </w:footnote>
  <w:footnote w:type="continuationNotice" w:id="1">
    <w:p w:rsidR="0032653C" w:rsidRDefault="0032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F1C" w:rsidRDefault="00001F1C" w:rsidP="00427C83">
    <w:pPr>
      <w:pStyle w:val="Header"/>
      <w:jc w:val="right"/>
    </w:pPr>
    <w:r>
      <w:t>FORM - PTPH NG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011"/>
    <w:multiLevelType w:val="hybridMultilevel"/>
    <w:tmpl w:val="DBE6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E767E"/>
    <w:multiLevelType w:val="hybridMultilevel"/>
    <w:tmpl w:val="347E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B1B2A"/>
    <w:multiLevelType w:val="hybridMultilevel"/>
    <w:tmpl w:val="B5C8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E02E4"/>
    <w:multiLevelType w:val="hybridMultilevel"/>
    <w:tmpl w:val="802A3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77CF9"/>
    <w:multiLevelType w:val="hybridMultilevel"/>
    <w:tmpl w:val="4C7A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561F"/>
    <w:multiLevelType w:val="hybridMultilevel"/>
    <w:tmpl w:val="520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51E0B"/>
    <w:multiLevelType w:val="hybridMultilevel"/>
    <w:tmpl w:val="A028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C7AB8"/>
    <w:multiLevelType w:val="hybridMultilevel"/>
    <w:tmpl w:val="802A3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36BF"/>
    <w:multiLevelType w:val="hybridMultilevel"/>
    <w:tmpl w:val="F74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52DE6"/>
    <w:multiLevelType w:val="hybridMultilevel"/>
    <w:tmpl w:val="4C72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14A1F"/>
    <w:multiLevelType w:val="hybridMultilevel"/>
    <w:tmpl w:val="A4B2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00708"/>
    <w:multiLevelType w:val="hybridMultilevel"/>
    <w:tmpl w:val="0282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D82143"/>
    <w:multiLevelType w:val="hybridMultilevel"/>
    <w:tmpl w:val="5F20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F4D72"/>
    <w:multiLevelType w:val="hybridMultilevel"/>
    <w:tmpl w:val="9DB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80EA8"/>
    <w:multiLevelType w:val="hybridMultilevel"/>
    <w:tmpl w:val="9A809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522FF"/>
    <w:multiLevelType w:val="hybridMultilevel"/>
    <w:tmpl w:val="E4948104"/>
    <w:lvl w:ilvl="0" w:tplc="B7829D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57819"/>
    <w:multiLevelType w:val="hybridMultilevel"/>
    <w:tmpl w:val="4F24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D3BEE"/>
    <w:multiLevelType w:val="hybridMultilevel"/>
    <w:tmpl w:val="D0DE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35C32"/>
    <w:multiLevelType w:val="hybridMultilevel"/>
    <w:tmpl w:val="0078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A2509"/>
    <w:multiLevelType w:val="hybridMultilevel"/>
    <w:tmpl w:val="FA98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D7066"/>
    <w:multiLevelType w:val="hybridMultilevel"/>
    <w:tmpl w:val="B65A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866D4"/>
    <w:multiLevelType w:val="hybridMultilevel"/>
    <w:tmpl w:val="4936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80714"/>
    <w:multiLevelType w:val="hybridMultilevel"/>
    <w:tmpl w:val="7886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F0A9E"/>
    <w:multiLevelType w:val="hybridMultilevel"/>
    <w:tmpl w:val="0F5E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77BAC"/>
    <w:multiLevelType w:val="hybridMultilevel"/>
    <w:tmpl w:val="38241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AA6D84"/>
    <w:multiLevelType w:val="hybridMultilevel"/>
    <w:tmpl w:val="6A58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558EB"/>
    <w:multiLevelType w:val="hybridMultilevel"/>
    <w:tmpl w:val="01DA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D4EF4"/>
    <w:multiLevelType w:val="hybridMultilevel"/>
    <w:tmpl w:val="63180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24C03"/>
    <w:multiLevelType w:val="hybridMultilevel"/>
    <w:tmpl w:val="8D0CA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D73B7"/>
    <w:multiLevelType w:val="hybridMultilevel"/>
    <w:tmpl w:val="E050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7772A"/>
    <w:multiLevelType w:val="hybridMultilevel"/>
    <w:tmpl w:val="D0B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7"/>
  </w:num>
  <w:num w:numId="4">
    <w:abstractNumId w:val="21"/>
  </w:num>
  <w:num w:numId="5">
    <w:abstractNumId w:val="30"/>
  </w:num>
  <w:num w:numId="6">
    <w:abstractNumId w:val="23"/>
  </w:num>
  <w:num w:numId="7">
    <w:abstractNumId w:val="1"/>
  </w:num>
  <w:num w:numId="8">
    <w:abstractNumId w:val="18"/>
  </w:num>
  <w:num w:numId="9">
    <w:abstractNumId w:val="6"/>
  </w:num>
  <w:num w:numId="10">
    <w:abstractNumId w:val="10"/>
  </w:num>
  <w:num w:numId="11">
    <w:abstractNumId w:val="25"/>
  </w:num>
  <w:num w:numId="12">
    <w:abstractNumId w:val="8"/>
  </w:num>
  <w:num w:numId="13">
    <w:abstractNumId w:val="13"/>
  </w:num>
  <w:num w:numId="14">
    <w:abstractNumId w:val="20"/>
  </w:num>
  <w:num w:numId="15">
    <w:abstractNumId w:val="22"/>
  </w:num>
  <w:num w:numId="16">
    <w:abstractNumId w:val="5"/>
  </w:num>
  <w:num w:numId="17">
    <w:abstractNumId w:val="2"/>
  </w:num>
  <w:num w:numId="18">
    <w:abstractNumId w:val="9"/>
  </w:num>
  <w:num w:numId="19">
    <w:abstractNumId w:val="7"/>
  </w:num>
  <w:num w:numId="20">
    <w:abstractNumId w:val="19"/>
  </w:num>
  <w:num w:numId="21">
    <w:abstractNumId w:val="4"/>
  </w:num>
  <w:num w:numId="22">
    <w:abstractNumId w:val="28"/>
  </w:num>
  <w:num w:numId="23">
    <w:abstractNumId w:val="15"/>
  </w:num>
  <w:num w:numId="24">
    <w:abstractNumId w:val="3"/>
  </w:num>
  <w:num w:numId="25">
    <w:abstractNumId w:val="27"/>
  </w:num>
  <w:num w:numId="26">
    <w:abstractNumId w:val="16"/>
  </w:num>
  <w:num w:numId="27">
    <w:abstractNumId w:val="12"/>
  </w:num>
  <w:num w:numId="28">
    <w:abstractNumId w:val="0"/>
  </w:num>
  <w:num w:numId="29">
    <w:abstractNumId w:val="14"/>
  </w:num>
  <w:num w:numId="30">
    <w:abstractNumId w:val="1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C0"/>
    <w:rsid w:val="00001F1C"/>
    <w:rsid w:val="0000340B"/>
    <w:rsid w:val="00015B4A"/>
    <w:rsid w:val="00022F6D"/>
    <w:rsid w:val="00034869"/>
    <w:rsid w:val="00047A07"/>
    <w:rsid w:val="00065678"/>
    <w:rsid w:val="00072275"/>
    <w:rsid w:val="000738F5"/>
    <w:rsid w:val="00074081"/>
    <w:rsid w:val="000758E3"/>
    <w:rsid w:val="00087FE6"/>
    <w:rsid w:val="000A4E1F"/>
    <w:rsid w:val="000A7DAF"/>
    <w:rsid w:val="000D3A63"/>
    <w:rsid w:val="000E0E85"/>
    <w:rsid w:val="000E7024"/>
    <w:rsid w:val="000F6F40"/>
    <w:rsid w:val="00103CC1"/>
    <w:rsid w:val="00106F27"/>
    <w:rsid w:val="001250F1"/>
    <w:rsid w:val="0014227A"/>
    <w:rsid w:val="00154790"/>
    <w:rsid w:val="00180A18"/>
    <w:rsid w:val="001963C1"/>
    <w:rsid w:val="001A10CF"/>
    <w:rsid w:val="001A5267"/>
    <w:rsid w:val="001B0E95"/>
    <w:rsid w:val="001D2D8B"/>
    <w:rsid w:val="001D6482"/>
    <w:rsid w:val="001E121D"/>
    <w:rsid w:val="001E3D5A"/>
    <w:rsid w:val="001F6785"/>
    <w:rsid w:val="001F6D91"/>
    <w:rsid w:val="00204681"/>
    <w:rsid w:val="00215A8D"/>
    <w:rsid w:val="0024588B"/>
    <w:rsid w:val="002518EB"/>
    <w:rsid w:val="00253C48"/>
    <w:rsid w:val="00255939"/>
    <w:rsid w:val="00256FDA"/>
    <w:rsid w:val="002574E5"/>
    <w:rsid w:val="00266144"/>
    <w:rsid w:val="002719F0"/>
    <w:rsid w:val="002839E1"/>
    <w:rsid w:val="00290524"/>
    <w:rsid w:val="002A129C"/>
    <w:rsid w:val="002B4DB7"/>
    <w:rsid w:val="002C0F33"/>
    <w:rsid w:val="002C415C"/>
    <w:rsid w:val="002C636D"/>
    <w:rsid w:val="002C64E0"/>
    <w:rsid w:val="002F6822"/>
    <w:rsid w:val="00311F04"/>
    <w:rsid w:val="0032122A"/>
    <w:rsid w:val="00325623"/>
    <w:rsid w:val="0032653C"/>
    <w:rsid w:val="00335B5F"/>
    <w:rsid w:val="00394DD4"/>
    <w:rsid w:val="003A791D"/>
    <w:rsid w:val="003B3FBD"/>
    <w:rsid w:val="003C4D9E"/>
    <w:rsid w:val="003C7411"/>
    <w:rsid w:val="003E025F"/>
    <w:rsid w:val="003E1081"/>
    <w:rsid w:val="00406772"/>
    <w:rsid w:val="004202DE"/>
    <w:rsid w:val="00426ECB"/>
    <w:rsid w:val="00427C83"/>
    <w:rsid w:val="00445225"/>
    <w:rsid w:val="00446631"/>
    <w:rsid w:val="00451D85"/>
    <w:rsid w:val="00465DE5"/>
    <w:rsid w:val="00472D3A"/>
    <w:rsid w:val="004740F1"/>
    <w:rsid w:val="0048701B"/>
    <w:rsid w:val="00494BC7"/>
    <w:rsid w:val="004A3E3F"/>
    <w:rsid w:val="004A5DAC"/>
    <w:rsid w:val="004B2A63"/>
    <w:rsid w:val="004E0B7E"/>
    <w:rsid w:val="004F35F5"/>
    <w:rsid w:val="00506F90"/>
    <w:rsid w:val="00514B02"/>
    <w:rsid w:val="0051564D"/>
    <w:rsid w:val="0051749A"/>
    <w:rsid w:val="00527BC0"/>
    <w:rsid w:val="00544A29"/>
    <w:rsid w:val="00557F31"/>
    <w:rsid w:val="00567000"/>
    <w:rsid w:val="005A0B14"/>
    <w:rsid w:val="005B1467"/>
    <w:rsid w:val="005C1C8F"/>
    <w:rsid w:val="006055EE"/>
    <w:rsid w:val="006121FF"/>
    <w:rsid w:val="00613695"/>
    <w:rsid w:val="006139F2"/>
    <w:rsid w:val="00613C25"/>
    <w:rsid w:val="006177D9"/>
    <w:rsid w:val="00623395"/>
    <w:rsid w:val="00623E24"/>
    <w:rsid w:val="0063328F"/>
    <w:rsid w:val="00644DC3"/>
    <w:rsid w:val="00656EDB"/>
    <w:rsid w:val="00661984"/>
    <w:rsid w:val="0066607F"/>
    <w:rsid w:val="006827F6"/>
    <w:rsid w:val="00685444"/>
    <w:rsid w:val="006866C7"/>
    <w:rsid w:val="006B0512"/>
    <w:rsid w:val="006B10F8"/>
    <w:rsid w:val="006B28E0"/>
    <w:rsid w:val="006B6C7D"/>
    <w:rsid w:val="006D5944"/>
    <w:rsid w:val="006E66AB"/>
    <w:rsid w:val="006F3A4B"/>
    <w:rsid w:val="007006AA"/>
    <w:rsid w:val="00704CCB"/>
    <w:rsid w:val="007103C3"/>
    <w:rsid w:val="00714AA3"/>
    <w:rsid w:val="007158B5"/>
    <w:rsid w:val="00731E33"/>
    <w:rsid w:val="00735DD9"/>
    <w:rsid w:val="0073736B"/>
    <w:rsid w:val="007441ED"/>
    <w:rsid w:val="00750015"/>
    <w:rsid w:val="00775A12"/>
    <w:rsid w:val="007A2F4F"/>
    <w:rsid w:val="007A5C42"/>
    <w:rsid w:val="007B09A7"/>
    <w:rsid w:val="007C1E4A"/>
    <w:rsid w:val="007C3926"/>
    <w:rsid w:val="007E49FB"/>
    <w:rsid w:val="00800867"/>
    <w:rsid w:val="0080149C"/>
    <w:rsid w:val="0080619A"/>
    <w:rsid w:val="00813106"/>
    <w:rsid w:val="0082402A"/>
    <w:rsid w:val="008309E8"/>
    <w:rsid w:val="008621AA"/>
    <w:rsid w:val="008674CD"/>
    <w:rsid w:val="00877CFE"/>
    <w:rsid w:val="00880AE6"/>
    <w:rsid w:val="008847B1"/>
    <w:rsid w:val="00884929"/>
    <w:rsid w:val="008B4F5A"/>
    <w:rsid w:val="008B6B00"/>
    <w:rsid w:val="008C2B60"/>
    <w:rsid w:val="008C4547"/>
    <w:rsid w:val="008D6B36"/>
    <w:rsid w:val="008E40D0"/>
    <w:rsid w:val="00907D99"/>
    <w:rsid w:val="009118BF"/>
    <w:rsid w:val="00911F31"/>
    <w:rsid w:val="009231E9"/>
    <w:rsid w:val="0092442E"/>
    <w:rsid w:val="00927C2E"/>
    <w:rsid w:val="009309EC"/>
    <w:rsid w:val="0093669E"/>
    <w:rsid w:val="009470B8"/>
    <w:rsid w:val="009542AB"/>
    <w:rsid w:val="009760A7"/>
    <w:rsid w:val="00983441"/>
    <w:rsid w:val="009846E0"/>
    <w:rsid w:val="00985C99"/>
    <w:rsid w:val="009A04A4"/>
    <w:rsid w:val="009A3748"/>
    <w:rsid w:val="009C6329"/>
    <w:rsid w:val="009C7921"/>
    <w:rsid w:val="009D51C6"/>
    <w:rsid w:val="009E29AA"/>
    <w:rsid w:val="00A13065"/>
    <w:rsid w:val="00A13180"/>
    <w:rsid w:val="00A13F5E"/>
    <w:rsid w:val="00A25BF9"/>
    <w:rsid w:val="00A33395"/>
    <w:rsid w:val="00A359D2"/>
    <w:rsid w:val="00A36B9D"/>
    <w:rsid w:val="00A44331"/>
    <w:rsid w:val="00A44CED"/>
    <w:rsid w:val="00A45826"/>
    <w:rsid w:val="00A514D8"/>
    <w:rsid w:val="00A61D57"/>
    <w:rsid w:val="00A75D31"/>
    <w:rsid w:val="00A9557B"/>
    <w:rsid w:val="00AB121D"/>
    <w:rsid w:val="00AC6656"/>
    <w:rsid w:val="00AD20E1"/>
    <w:rsid w:val="00B16396"/>
    <w:rsid w:val="00B25BD5"/>
    <w:rsid w:val="00B32154"/>
    <w:rsid w:val="00B40454"/>
    <w:rsid w:val="00B42126"/>
    <w:rsid w:val="00B83BF5"/>
    <w:rsid w:val="00B86DB8"/>
    <w:rsid w:val="00B9474C"/>
    <w:rsid w:val="00BA5317"/>
    <w:rsid w:val="00BB16AA"/>
    <w:rsid w:val="00BB37F3"/>
    <w:rsid w:val="00BE021E"/>
    <w:rsid w:val="00BE07DB"/>
    <w:rsid w:val="00BF72CE"/>
    <w:rsid w:val="00C00355"/>
    <w:rsid w:val="00C20AB7"/>
    <w:rsid w:val="00C41A07"/>
    <w:rsid w:val="00C45BF2"/>
    <w:rsid w:val="00C64B0A"/>
    <w:rsid w:val="00C716B1"/>
    <w:rsid w:val="00C824B7"/>
    <w:rsid w:val="00C951E4"/>
    <w:rsid w:val="00CA1ADB"/>
    <w:rsid w:val="00CB544A"/>
    <w:rsid w:val="00CC04F0"/>
    <w:rsid w:val="00CC0C08"/>
    <w:rsid w:val="00CE7219"/>
    <w:rsid w:val="00CE7808"/>
    <w:rsid w:val="00CF5C84"/>
    <w:rsid w:val="00D00DB8"/>
    <w:rsid w:val="00D0374D"/>
    <w:rsid w:val="00D2425F"/>
    <w:rsid w:val="00D34D5B"/>
    <w:rsid w:val="00D353D5"/>
    <w:rsid w:val="00D459CA"/>
    <w:rsid w:val="00D50FAE"/>
    <w:rsid w:val="00D53915"/>
    <w:rsid w:val="00D542CC"/>
    <w:rsid w:val="00D63325"/>
    <w:rsid w:val="00D63913"/>
    <w:rsid w:val="00D76D1B"/>
    <w:rsid w:val="00D80731"/>
    <w:rsid w:val="00D94A60"/>
    <w:rsid w:val="00D94D2B"/>
    <w:rsid w:val="00DA3450"/>
    <w:rsid w:val="00DA7A13"/>
    <w:rsid w:val="00DB0D8C"/>
    <w:rsid w:val="00DB14BA"/>
    <w:rsid w:val="00DB3EB8"/>
    <w:rsid w:val="00DB512F"/>
    <w:rsid w:val="00DC04C9"/>
    <w:rsid w:val="00E02FF0"/>
    <w:rsid w:val="00E0434B"/>
    <w:rsid w:val="00E241D2"/>
    <w:rsid w:val="00E26D90"/>
    <w:rsid w:val="00E2751D"/>
    <w:rsid w:val="00E31550"/>
    <w:rsid w:val="00E35958"/>
    <w:rsid w:val="00E41F9D"/>
    <w:rsid w:val="00E508D0"/>
    <w:rsid w:val="00E558E1"/>
    <w:rsid w:val="00E642FB"/>
    <w:rsid w:val="00E717C2"/>
    <w:rsid w:val="00EA0360"/>
    <w:rsid w:val="00EA0A91"/>
    <w:rsid w:val="00EA2F6D"/>
    <w:rsid w:val="00EB323D"/>
    <w:rsid w:val="00EB6E06"/>
    <w:rsid w:val="00EE27ED"/>
    <w:rsid w:val="00EE4CFA"/>
    <w:rsid w:val="00EF10C8"/>
    <w:rsid w:val="00EF3F5F"/>
    <w:rsid w:val="00F00283"/>
    <w:rsid w:val="00F13A0E"/>
    <w:rsid w:val="00F2743E"/>
    <w:rsid w:val="00F631B2"/>
    <w:rsid w:val="00F6354B"/>
    <w:rsid w:val="00F65009"/>
    <w:rsid w:val="00F70CBB"/>
    <w:rsid w:val="00F923FB"/>
    <w:rsid w:val="00FD03B9"/>
    <w:rsid w:val="00FD375B"/>
    <w:rsid w:val="00FD5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5F0E"/>
  <w15:chartTrackingRefBased/>
  <w15:docId w15:val="{41F8F2BC-8692-3547-9421-102B82D3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808"/>
    <w:pPr>
      <w:spacing w:after="200" w:line="288" w:lineRule="auto"/>
    </w:pPr>
    <w:rPr>
      <w:rFonts w:eastAsiaTheme="minorEastAsia"/>
    </w:rPr>
  </w:style>
  <w:style w:type="paragraph" w:styleId="Heading1">
    <w:name w:val="heading 1"/>
    <w:basedOn w:val="Normal"/>
    <w:next w:val="Normal"/>
    <w:link w:val="Heading1Char"/>
    <w:uiPriority w:val="9"/>
    <w:qFormat/>
    <w:rsid w:val="00CE7808"/>
    <w:pPr>
      <w:keepNext/>
      <w:keepLines/>
      <w:spacing w:before="480" w:after="0"/>
      <w:outlineLvl w:val="0"/>
    </w:pPr>
    <w:rPr>
      <w:rFonts w:asciiTheme="majorHAnsi" w:eastAsiaTheme="majorEastAsia" w:hAnsiTheme="majorHAnsi" w:cstheme="majorBidi"/>
      <w:bCs/>
      <w:caps/>
      <w:color w:val="5B9BD5" w:themeColor="accent1"/>
      <w:sz w:val="28"/>
      <w:szCs w:val="28"/>
    </w:rPr>
  </w:style>
  <w:style w:type="paragraph" w:styleId="Heading2">
    <w:name w:val="heading 2"/>
    <w:basedOn w:val="Normal"/>
    <w:next w:val="Normal"/>
    <w:link w:val="Heading2Char"/>
    <w:uiPriority w:val="9"/>
    <w:unhideWhenUsed/>
    <w:qFormat/>
    <w:rsid w:val="00CE78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E7808"/>
    <w:pPr>
      <w:keepNext/>
      <w:keepLines/>
      <w:spacing w:before="60" w:after="0" w:line="240" w:lineRule="auto"/>
      <w:outlineLvl w:val="2"/>
    </w:pPr>
    <w:rPr>
      <w:rFonts w:eastAsiaTheme="majorEastAsia" w:cstheme="majorBidi"/>
      <w:b/>
      <w:bCs/>
      <w:caps/>
      <w:color w:val="44546A" w:themeColor="text2"/>
    </w:rPr>
  </w:style>
  <w:style w:type="paragraph" w:styleId="Heading4">
    <w:name w:val="heading 4"/>
    <w:basedOn w:val="Normal"/>
    <w:next w:val="Normal"/>
    <w:link w:val="Heading4Char"/>
    <w:uiPriority w:val="9"/>
    <w:semiHidden/>
    <w:unhideWhenUsed/>
    <w:qFormat/>
    <w:rsid w:val="00CE7808"/>
    <w:pPr>
      <w:keepNext/>
      <w:keepLines/>
      <w:spacing w:before="200" w:after="0"/>
      <w:outlineLvl w:val="3"/>
    </w:pPr>
    <w:rPr>
      <w:rFonts w:asciiTheme="majorHAnsi" w:eastAsiaTheme="majorEastAsia" w:hAnsiTheme="majorHAnsi" w:cstheme="majorBidi"/>
      <w:bCs/>
      <w:i/>
      <w:iCs/>
      <w:color w:val="5B9BD5" w:themeColor="accent1"/>
    </w:rPr>
  </w:style>
  <w:style w:type="paragraph" w:styleId="Heading5">
    <w:name w:val="heading 5"/>
    <w:basedOn w:val="Normal"/>
    <w:next w:val="Normal"/>
    <w:link w:val="Heading5Char"/>
    <w:uiPriority w:val="9"/>
    <w:semiHidden/>
    <w:unhideWhenUsed/>
    <w:qFormat/>
    <w:rsid w:val="00CE7808"/>
    <w:pPr>
      <w:keepNext/>
      <w:keepLines/>
      <w:spacing w:before="200" w:after="0"/>
      <w:outlineLvl w:val="4"/>
    </w:pPr>
    <w:rPr>
      <w:rFonts w:eastAsiaTheme="majorEastAsia" w:cstheme="majorBidi"/>
      <w:b/>
      <w:color w:val="2E74B5" w:themeColor="accent1" w:themeShade="BF"/>
    </w:rPr>
  </w:style>
  <w:style w:type="paragraph" w:styleId="Heading6">
    <w:name w:val="heading 6"/>
    <w:basedOn w:val="Normal"/>
    <w:next w:val="Normal"/>
    <w:link w:val="Heading6Char"/>
    <w:uiPriority w:val="9"/>
    <w:semiHidden/>
    <w:unhideWhenUsed/>
    <w:qFormat/>
    <w:rsid w:val="00CE7808"/>
    <w:pPr>
      <w:keepNext/>
      <w:keepLines/>
      <w:spacing w:before="200" w:after="0"/>
      <w:outlineLvl w:val="5"/>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CE7808"/>
    <w:pPr>
      <w:keepNext/>
      <w:keepLines/>
      <w:spacing w:before="200" w:after="0"/>
      <w:outlineLvl w:val="6"/>
    </w:pPr>
    <w:rPr>
      <w:rFonts w:eastAsiaTheme="majorEastAsia" w:cstheme="majorBidi"/>
      <w:b/>
      <w:iCs/>
      <w:color w:val="44546A" w:themeColor="text2"/>
    </w:rPr>
  </w:style>
  <w:style w:type="paragraph" w:styleId="Heading8">
    <w:name w:val="heading 8"/>
    <w:basedOn w:val="Normal"/>
    <w:next w:val="Normal"/>
    <w:link w:val="Heading8Char"/>
    <w:uiPriority w:val="9"/>
    <w:semiHidden/>
    <w:unhideWhenUsed/>
    <w:qFormat/>
    <w:rsid w:val="00CE780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E7808"/>
    <w:pPr>
      <w:keepNext/>
      <w:keepLines/>
      <w:spacing w:before="200" w:after="0"/>
      <w:outlineLvl w:val="8"/>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567000"/>
    <w:pPr>
      <w:spacing w:after="0" w:line="240" w:lineRule="auto"/>
      <w:ind w:left="240"/>
    </w:pPr>
    <w:rPr>
      <w:rFonts w:ascii="Goudy Old Style" w:eastAsia="Times New Roman" w:hAnsi="Goudy Old Style" w:cs="Times New Roman"/>
      <w:smallCaps/>
      <w:sz w:val="24"/>
      <w:szCs w:val="20"/>
      <w:lang w:eastAsia="en-GB"/>
    </w:rPr>
  </w:style>
  <w:style w:type="paragraph" w:styleId="TOC3">
    <w:name w:val="toc 3"/>
    <w:basedOn w:val="Normal"/>
    <w:next w:val="Normal"/>
    <w:autoRedefine/>
    <w:uiPriority w:val="39"/>
    <w:qFormat/>
    <w:rsid w:val="00567000"/>
    <w:pPr>
      <w:spacing w:after="0" w:line="240" w:lineRule="auto"/>
      <w:ind w:left="480"/>
    </w:pPr>
    <w:rPr>
      <w:rFonts w:ascii="Goudy Old Style" w:eastAsia="Times New Roman" w:hAnsi="Goudy Old Style" w:cs="Times New Roman"/>
      <w:i/>
      <w:iCs/>
      <w:sz w:val="24"/>
      <w:szCs w:val="20"/>
      <w:lang w:eastAsia="en-GB"/>
    </w:rPr>
  </w:style>
  <w:style w:type="paragraph" w:styleId="TOC4">
    <w:name w:val="toc 4"/>
    <w:basedOn w:val="Normal"/>
    <w:next w:val="Normal"/>
    <w:autoRedefine/>
    <w:uiPriority w:val="39"/>
    <w:qFormat/>
    <w:rsid w:val="00567000"/>
    <w:pPr>
      <w:spacing w:after="0" w:line="240" w:lineRule="auto"/>
      <w:ind w:left="720"/>
    </w:pPr>
    <w:rPr>
      <w:rFonts w:ascii="Goudy Old Style" w:eastAsia="Times New Roman" w:hAnsi="Goudy Old Style" w:cs="Times New Roman"/>
      <w:sz w:val="20"/>
      <w:szCs w:val="18"/>
      <w:lang w:eastAsia="en-GB"/>
    </w:rPr>
  </w:style>
  <w:style w:type="character" w:customStyle="1" w:styleId="Heading1Char">
    <w:name w:val="Heading 1 Char"/>
    <w:basedOn w:val="DefaultParagraphFont"/>
    <w:link w:val="Heading1"/>
    <w:uiPriority w:val="9"/>
    <w:rsid w:val="00CE7808"/>
    <w:rPr>
      <w:rFonts w:asciiTheme="majorHAnsi" w:eastAsiaTheme="majorEastAsia" w:hAnsiTheme="majorHAnsi" w:cstheme="majorBidi"/>
      <w:bCs/>
      <w:caps/>
      <w:color w:val="5B9BD5" w:themeColor="accent1"/>
      <w:sz w:val="28"/>
      <w:szCs w:val="28"/>
    </w:rPr>
  </w:style>
  <w:style w:type="character" w:customStyle="1" w:styleId="Heading2Char">
    <w:name w:val="Heading 2 Char"/>
    <w:basedOn w:val="DefaultParagraphFont"/>
    <w:link w:val="Heading2"/>
    <w:uiPriority w:val="9"/>
    <w:rsid w:val="00CE78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E7808"/>
    <w:rPr>
      <w:rFonts w:eastAsiaTheme="majorEastAsia" w:cstheme="majorBidi"/>
      <w:b/>
      <w:bCs/>
      <w:caps/>
      <w:color w:val="44546A" w:themeColor="text2"/>
    </w:rPr>
  </w:style>
  <w:style w:type="character" w:customStyle="1" w:styleId="Heading4Char">
    <w:name w:val="Heading 4 Char"/>
    <w:basedOn w:val="DefaultParagraphFont"/>
    <w:link w:val="Heading4"/>
    <w:uiPriority w:val="9"/>
    <w:semiHidden/>
    <w:rsid w:val="00CE7808"/>
    <w:rPr>
      <w:rFonts w:asciiTheme="majorHAnsi" w:eastAsiaTheme="majorEastAsia" w:hAnsiTheme="majorHAnsi" w:cstheme="majorBidi"/>
      <w:bCs/>
      <w:i/>
      <w:iCs/>
      <w:color w:val="5B9BD5" w:themeColor="accent1"/>
    </w:rPr>
  </w:style>
  <w:style w:type="character" w:customStyle="1" w:styleId="Heading5Char">
    <w:name w:val="Heading 5 Char"/>
    <w:basedOn w:val="DefaultParagraphFont"/>
    <w:link w:val="Heading5"/>
    <w:uiPriority w:val="9"/>
    <w:semiHidden/>
    <w:rsid w:val="00CE7808"/>
    <w:rPr>
      <w:rFonts w:eastAsiaTheme="majorEastAsia" w:cstheme="majorBidi"/>
      <w:b/>
      <w:color w:val="2E74B5" w:themeColor="accent1" w:themeShade="BF"/>
    </w:rPr>
  </w:style>
  <w:style w:type="character" w:customStyle="1" w:styleId="Heading6Char">
    <w:name w:val="Heading 6 Char"/>
    <w:basedOn w:val="DefaultParagraphFont"/>
    <w:link w:val="Heading6"/>
    <w:uiPriority w:val="9"/>
    <w:semiHidden/>
    <w:rsid w:val="00CE7808"/>
    <w:rPr>
      <w:rFonts w:asciiTheme="majorHAnsi" w:eastAsiaTheme="majorEastAsia" w:hAnsiTheme="majorHAnsi" w:cstheme="majorBidi"/>
      <w:i/>
      <w:iCs/>
      <w:color w:val="2E74B5" w:themeColor="accent1" w:themeShade="BF"/>
    </w:rPr>
  </w:style>
  <w:style w:type="character" w:customStyle="1" w:styleId="Heading7Char">
    <w:name w:val="Heading 7 Char"/>
    <w:basedOn w:val="DefaultParagraphFont"/>
    <w:link w:val="Heading7"/>
    <w:uiPriority w:val="9"/>
    <w:semiHidden/>
    <w:rsid w:val="00CE7808"/>
    <w:rPr>
      <w:rFonts w:eastAsiaTheme="majorEastAsia" w:cstheme="majorBidi"/>
      <w:b/>
      <w:iCs/>
      <w:color w:val="44546A" w:themeColor="text2"/>
    </w:rPr>
  </w:style>
  <w:style w:type="character" w:customStyle="1" w:styleId="Heading8Char">
    <w:name w:val="Heading 8 Char"/>
    <w:basedOn w:val="DefaultParagraphFont"/>
    <w:link w:val="Heading8"/>
    <w:uiPriority w:val="9"/>
    <w:semiHidden/>
    <w:rsid w:val="00CE7808"/>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E7808"/>
    <w:rPr>
      <w:rFonts w:asciiTheme="majorHAnsi" w:eastAsiaTheme="majorEastAsia" w:hAnsiTheme="majorHAnsi" w:cstheme="majorBidi"/>
      <w:i/>
      <w:iCs/>
      <w:color w:val="2E74B5" w:themeColor="accent1" w:themeShade="BF"/>
      <w:sz w:val="20"/>
      <w:szCs w:val="20"/>
    </w:rPr>
  </w:style>
  <w:style w:type="paragraph" w:styleId="Caption">
    <w:name w:val="caption"/>
    <w:basedOn w:val="Normal"/>
    <w:next w:val="Normal"/>
    <w:uiPriority w:val="35"/>
    <w:unhideWhenUsed/>
    <w:qFormat/>
    <w:rsid w:val="00CE7808"/>
    <w:pPr>
      <w:spacing w:line="240" w:lineRule="auto"/>
    </w:pPr>
    <w:rPr>
      <w:bCs/>
      <w:caps/>
      <w:color w:val="5B9BD5" w:themeColor="accent1"/>
      <w:sz w:val="18"/>
      <w:szCs w:val="18"/>
    </w:rPr>
  </w:style>
  <w:style w:type="paragraph" w:styleId="Title">
    <w:name w:val="Title"/>
    <w:basedOn w:val="Normal"/>
    <w:next w:val="Normal"/>
    <w:link w:val="TitleChar"/>
    <w:uiPriority w:val="10"/>
    <w:qFormat/>
    <w:rsid w:val="00CE7808"/>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sid w:val="00CE7808"/>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rsid w:val="00CE7808"/>
    <w:pPr>
      <w:numPr>
        <w:ilvl w:val="1"/>
      </w:numPr>
    </w:pPr>
    <w:rPr>
      <w:rFonts w:asciiTheme="majorHAnsi" w:eastAsiaTheme="majorEastAsia" w:hAnsiTheme="majorHAnsi" w:cstheme="majorBidi"/>
      <w:iCs/>
      <w:caps/>
      <w:color w:val="808080" w:themeColor="background1" w:themeShade="80"/>
      <w:sz w:val="36"/>
      <w:szCs w:val="24"/>
    </w:rPr>
  </w:style>
  <w:style w:type="character" w:customStyle="1" w:styleId="SubtitleChar">
    <w:name w:val="Subtitle Char"/>
    <w:basedOn w:val="DefaultParagraphFont"/>
    <w:link w:val="Subtitle"/>
    <w:uiPriority w:val="11"/>
    <w:rsid w:val="00CE7808"/>
    <w:rPr>
      <w:rFonts w:asciiTheme="majorHAnsi" w:eastAsiaTheme="majorEastAsia" w:hAnsiTheme="majorHAnsi" w:cstheme="majorBidi"/>
      <w:iCs/>
      <w:caps/>
      <w:color w:val="808080" w:themeColor="background1" w:themeShade="80"/>
      <w:sz w:val="36"/>
      <w:szCs w:val="24"/>
    </w:rPr>
  </w:style>
  <w:style w:type="character" w:styleId="Strong">
    <w:name w:val="Strong"/>
    <w:basedOn w:val="DefaultParagraphFont"/>
    <w:uiPriority w:val="22"/>
    <w:qFormat/>
    <w:rsid w:val="00CE7808"/>
    <w:rPr>
      <w:b/>
      <w:bCs/>
    </w:rPr>
  </w:style>
  <w:style w:type="character" w:styleId="Emphasis">
    <w:name w:val="Emphasis"/>
    <w:basedOn w:val="DefaultParagraphFont"/>
    <w:qFormat/>
    <w:rsid w:val="00CE7808"/>
    <w:rPr>
      <w:i/>
      <w:iCs/>
    </w:rPr>
  </w:style>
  <w:style w:type="paragraph" w:styleId="NoSpacing">
    <w:name w:val="No Spacing"/>
    <w:link w:val="NoSpacingChar"/>
    <w:uiPriority w:val="1"/>
    <w:qFormat/>
    <w:rsid w:val="00CE78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7808"/>
    <w:rPr>
      <w:rFonts w:eastAsiaTheme="minorEastAsia"/>
      <w:lang w:val="en-US"/>
    </w:rPr>
  </w:style>
  <w:style w:type="paragraph" w:styleId="ListParagraph">
    <w:name w:val="List Paragraph"/>
    <w:basedOn w:val="Normal"/>
    <w:uiPriority w:val="34"/>
    <w:qFormat/>
    <w:rsid w:val="00CE7808"/>
    <w:pPr>
      <w:ind w:left="720"/>
      <w:contextualSpacing/>
    </w:pPr>
  </w:style>
  <w:style w:type="paragraph" w:styleId="Quote">
    <w:name w:val="Quote"/>
    <w:basedOn w:val="Normal"/>
    <w:next w:val="Normal"/>
    <w:link w:val="QuoteChar"/>
    <w:uiPriority w:val="29"/>
    <w:qFormat/>
    <w:rsid w:val="00CE7808"/>
    <w:pPr>
      <w:spacing w:line="360" w:lineRule="auto"/>
    </w:pPr>
    <w:rPr>
      <w:i/>
      <w:iCs/>
      <w:color w:val="5B9BD5" w:themeColor="accent1"/>
      <w:sz w:val="28"/>
    </w:rPr>
  </w:style>
  <w:style w:type="character" w:customStyle="1" w:styleId="QuoteChar">
    <w:name w:val="Quote Char"/>
    <w:basedOn w:val="DefaultParagraphFont"/>
    <w:link w:val="Quote"/>
    <w:uiPriority w:val="29"/>
    <w:rsid w:val="00CE7808"/>
    <w:rPr>
      <w:rFonts w:eastAsiaTheme="minorEastAsia"/>
      <w:i/>
      <w:iCs/>
      <w:color w:val="5B9BD5" w:themeColor="accent1"/>
      <w:sz w:val="28"/>
    </w:rPr>
  </w:style>
  <w:style w:type="paragraph" w:styleId="IntenseQuote">
    <w:name w:val="Intense Quote"/>
    <w:basedOn w:val="Normal"/>
    <w:next w:val="Normal"/>
    <w:link w:val="IntenseQuoteChar"/>
    <w:uiPriority w:val="30"/>
    <w:qFormat/>
    <w:rsid w:val="00CE7808"/>
    <w:pPr>
      <w:pBdr>
        <w:top w:val="single" w:sz="36" w:space="5" w:color="000000" w:themeColor="text1"/>
        <w:bottom w:val="single" w:sz="18" w:space="5" w:color="44546A"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sid w:val="00CE7808"/>
    <w:rPr>
      <w:rFonts w:eastAsiaTheme="minorEastAsia"/>
      <w:b/>
      <w:bCs/>
      <w:i/>
      <w:iCs/>
      <w:color w:val="7F7F7F" w:themeColor="text1" w:themeTint="80"/>
      <w:sz w:val="26"/>
    </w:rPr>
  </w:style>
  <w:style w:type="character" w:styleId="SubtleEmphasis">
    <w:name w:val="Subtle Emphasis"/>
    <w:basedOn w:val="DefaultParagraphFont"/>
    <w:uiPriority w:val="19"/>
    <w:qFormat/>
    <w:rsid w:val="00CE7808"/>
    <w:rPr>
      <w:i/>
      <w:iCs/>
      <w:color w:val="5B9BD5" w:themeColor="accent1"/>
    </w:rPr>
  </w:style>
  <w:style w:type="character" w:styleId="IntenseEmphasis">
    <w:name w:val="Intense Emphasis"/>
    <w:basedOn w:val="DefaultParagraphFont"/>
    <w:uiPriority w:val="21"/>
    <w:qFormat/>
    <w:rsid w:val="00CE7808"/>
    <w:rPr>
      <w:b/>
      <w:bCs/>
      <w:i/>
      <w:iCs/>
      <w:color w:val="44546A" w:themeColor="text2"/>
    </w:rPr>
  </w:style>
  <w:style w:type="character" w:styleId="SubtleReference">
    <w:name w:val="Subtle Reference"/>
    <w:basedOn w:val="DefaultParagraphFont"/>
    <w:uiPriority w:val="31"/>
    <w:qFormat/>
    <w:rsid w:val="00CE7808"/>
    <w:rPr>
      <w:rFonts w:asciiTheme="minorHAnsi" w:hAnsiTheme="minorHAnsi"/>
      <w:smallCaps/>
      <w:color w:val="ED7D31" w:themeColor="accent2"/>
      <w:sz w:val="22"/>
      <w:u w:val="none"/>
    </w:rPr>
  </w:style>
  <w:style w:type="character" w:styleId="IntenseReference">
    <w:name w:val="Intense Reference"/>
    <w:basedOn w:val="DefaultParagraphFont"/>
    <w:uiPriority w:val="32"/>
    <w:qFormat/>
    <w:rsid w:val="00CE7808"/>
    <w:rPr>
      <w:rFonts w:asciiTheme="minorHAnsi" w:hAnsiTheme="minorHAnsi"/>
      <w:b/>
      <w:bCs/>
      <w:caps/>
      <w:color w:val="ED7D31" w:themeColor="accent2"/>
      <w:spacing w:val="5"/>
      <w:sz w:val="22"/>
      <w:u w:val="single"/>
    </w:rPr>
  </w:style>
  <w:style w:type="character" w:styleId="BookTitle">
    <w:name w:val="Book Title"/>
    <w:basedOn w:val="DefaultParagraphFont"/>
    <w:uiPriority w:val="33"/>
    <w:qFormat/>
    <w:rsid w:val="00CE7808"/>
    <w:rPr>
      <w:rFonts w:asciiTheme="minorHAnsi" w:hAnsiTheme="minorHAnsi"/>
      <w:b/>
      <w:bCs/>
      <w:caps/>
      <w:color w:val="1F4E79" w:themeColor="accent1" w:themeShade="80"/>
      <w:spacing w:val="5"/>
      <w:sz w:val="22"/>
    </w:rPr>
  </w:style>
  <w:style w:type="paragraph" w:styleId="TOCHeading">
    <w:name w:val="TOC Heading"/>
    <w:basedOn w:val="Heading1"/>
    <w:next w:val="Normal"/>
    <w:uiPriority w:val="39"/>
    <w:semiHidden/>
    <w:unhideWhenUsed/>
    <w:qFormat/>
    <w:rsid w:val="00CE7808"/>
    <w:pPr>
      <w:outlineLvl w:val="9"/>
    </w:pPr>
  </w:style>
  <w:style w:type="paragraph" w:styleId="BalloonText">
    <w:name w:val="Balloon Text"/>
    <w:basedOn w:val="Normal"/>
    <w:link w:val="BalloonTextChar"/>
    <w:uiPriority w:val="99"/>
    <w:semiHidden/>
    <w:unhideWhenUsed/>
    <w:rsid w:val="00CE7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08"/>
    <w:rPr>
      <w:rFonts w:ascii="Tahoma" w:eastAsiaTheme="minorEastAsia" w:hAnsi="Tahoma" w:cs="Tahoma"/>
      <w:sz w:val="16"/>
      <w:szCs w:val="16"/>
    </w:rPr>
  </w:style>
  <w:style w:type="character" w:styleId="PlaceholderText">
    <w:name w:val="Placeholder Text"/>
    <w:basedOn w:val="DefaultParagraphFont"/>
    <w:uiPriority w:val="99"/>
    <w:rsid w:val="00CE7808"/>
    <w:rPr>
      <w:color w:val="808080"/>
    </w:rPr>
  </w:style>
  <w:style w:type="paragraph" w:styleId="Header">
    <w:name w:val="header"/>
    <w:basedOn w:val="Normal"/>
    <w:link w:val="HeaderChar"/>
    <w:uiPriority w:val="99"/>
    <w:unhideWhenUsed/>
    <w:rsid w:val="00CE7808"/>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CE7808"/>
    <w:rPr>
      <w:rFonts w:eastAsiaTheme="minorEastAsia"/>
      <w:lang w:eastAsia="ja-JP"/>
    </w:rPr>
  </w:style>
  <w:style w:type="paragraph" w:styleId="Footer">
    <w:name w:val="footer"/>
    <w:basedOn w:val="Normal"/>
    <w:link w:val="FooterChar"/>
    <w:uiPriority w:val="99"/>
    <w:unhideWhenUsed/>
    <w:rsid w:val="00CE7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08"/>
    <w:rPr>
      <w:rFonts w:eastAsiaTheme="minorEastAsia"/>
    </w:rPr>
  </w:style>
  <w:style w:type="paragraph" w:styleId="Revision">
    <w:name w:val="Revision"/>
    <w:hidden/>
    <w:uiPriority w:val="99"/>
    <w:semiHidden/>
    <w:rsid w:val="00CE7808"/>
    <w:pPr>
      <w:spacing w:after="0" w:line="240" w:lineRule="auto"/>
    </w:pPr>
    <w:rPr>
      <w:rFonts w:eastAsiaTheme="minorEastAsia"/>
    </w:rPr>
  </w:style>
  <w:style w:type="character" w:styleId="CommentReference">
    <w:name w:val="annotation reference"/>
    <w:basedOn w:val="DefaultParagraphFont"/>
    <w:uiPriority w:val="99"/>
    <w:semiHidden/>
    <w:unhideWhenUsed/>
    <w:rsid w:val="00CE7808"/>
    <w:rPr>
      <w:sz w:val="16"/>
      <w:szCs w:val="16"/>
    </w:rPr>
  </w:style>
  <w:style w:type="paragraph" w:styleId="CommentText">
    <w:name w:val="annotation text"/>
    <w:basedOn w:val="Normal"/>
    <w:link w:val="CommentTextChar"/>
    <w:uiPriority w:val="99"/>
    <w:semiHidden/>
    <w:unhideWhenUsed/>
    <w:rsid w:val="00CE7808"/>
    <w:pPr>
      <w:spacing w:line="240" w:lineRule="auto"/>
    </w:pPr>
    <w:rPr>
      <w:sz w:val="20"/>
      <w:szCs w:val="20"/>
    </w:rPr>
  </w:style>
  <w:style w:type="character" w:customStyle="1" w:styleId="CommentTextChar">
    <w:name w:val="Comment Text Char"/>
    <w:basedOn w:val="DefaultParagraphFont"/>
    <w:link w:val="CommentText"/>
    <w:uiPriority w:val="99"/>
    <w:semiHidden/>
    <w:rsid w:val="00CE78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7808"/>
    <w:rPr>
      <w:b/>
      <w:bCs/>
    </w:rPr>
  </w:style>
  <w:style w:type="character" w:customStyle="1" w:styleId="CommentSubjectChar">
    <w:name w:val="Comment Subject Char"/>
    <w:basedOn w:val="CommentTextChar"/>
    <w:link w:val="CommentSubject"/>
    <w:uiPriority w:val="99"/>
    <w:semiHidden/>
    <w:rsid w:val="00CE7808"/>
    <w:rPr>
      <w:rFonts w:eastAsiaTheme="minorEastAsia"/>
      <w:b/>
      <w:bCs/>
      <w:sz w:val="20"/>
      <w:szCs w:val="20"/>
    </w:rPr>
  </w:style>
  <w:style w:type="character" w:customStyle="1" w:styleId="DocumentMapChar">
    <w:name w:val="Document Map Char"/>
    <w:link w:val="DocumentMap"/>
    <w:uiPriority w:val="99"/>
    <w:semiHidden/>
    <w:rsid w:val="00CE7808"/>
    <w:rPr>
      <w:rFonts w:ascii="Lucida Grande" w:hAnsi="Lucida Grande"/>
    </w:rPr>
  </w:style>
  <w:style w:type="paragraph" w:styleId="DocumentMap">
    <w:name w:val="Document Map"/>
    <w:basedOn w:val="Normal"/>
    <w:link w:val="DocumentMapChar"/>
    <w:uiPriority w:val="99"/>
    <w:semiHidden/>
    <w:unhideWhenUsed/>
    <w:rsid w:val="00CE7808"/>
    <w:pPr>
      <w:spacing w:line="240" w:lineRule="auto"/>
    </w:pPr>
    <w:rPr>
      <w:rFonts w:ascii="Lucida Grande" w:eastAsiaTheme="minorHAnsi" w:hAnsi="Lucida Grande"/>
    </w:rPr>
  </w:style>
  <w:style w:type="character" w:customStyle="1" w:styleId="DocumentMapChar1">
    <w:name w:val="Document Map Char1"/>
    <w:basedOn w:val="DefaultParagraphFont"/>
    <w:uiPriority w:val="99"/>
    <w:semiHidden/>
    <w:rsid w:val="00CE7808"/>
    <w:rPr>
      <w:rFonts w:ascii="Segoe UI" w:eastAsiaTheme="minorEastAsia" w:hAnsi="Segoe UI" w:cs="Segoe UI"/>
      <w:sz w:val="16"/>
      <w:szCs w:val="16"/>
    </w:rPr>
  </w:style>
  <w:style w:type="table" w:styleId="TableGrid">
    <w:name w:val="Table Grid"/>
    <w:basedOn w:val="TableNormal"/>
    <w:uiPriority w:val="59"/>
    <w:rsid w:val="00CE7808"/>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CE7808"/>
    <w:pPr>
      <w:spacing w:line="240" w:lineRule="auto"/>
    </w:pPr>
    <w:rPr>
      <w:rFonts w:ascii="Cambria" w:eastAsia="Cambria" w:hAnsi="Cambria" w:cs="Times New Roman"/>
      <w:sz w:val="24"/>
      <w:szCs w:val="24"/>
      <w:lang w:val="en-US"/>
    </w:rPr>
  </w:style>
  <w:style w:type="character" w:customStyle="1" w:styleId="FootnoteTextChar">
    <w:name w:val="Footnote Text Char"/>
    <w:basedOn w:val="DefaultParagraphFont"/>
    <w:link w:val="FootnoteText"/>
    <w:uiPriority w:val="99"/>
    <w:semiHidden/>
    <w:rsid w:val="00CE7808"/>
    <w:rPr>
      <w:rFonts w:ascii="Cambria" w:eastAsia="Cambria" w:hAnsi="Cambria" w:cs="Times New Roman"/>
      <w:sz w:val="24"/>
      <w:szCs w:val="24"/>
      <w:lang w:val="en-US"/>
    </w:rPr>
  </w:style>
  <w:style w:type="character" w:styleId="FootnoteReference">
    <w:name w:val="footnote reference"/>
    <w:uiPriority w:val="99"/>
    <w:semiHidden/>
    <w:unhideWhenUsed/>
    <w:rsid w:val="00CE7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abond/Downloads/cm003-eng-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cm003-eng-2.dotx</Template>
  <TotalTime>0</TotalTime>
  <Pages>16</Pages>
  <Words>4293</Words>
  <Characters>24472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Bond, Anna</cp:lastModifiedBy>
  <cp:revision>1</cp:revision>
  <cp:lastPrinted>2018-07-09T16:18:00Z</cp:lastPrinted>
  <dcterms:created xsi:type="dcterms:W3CDTF">2020-11-24T13:22:00Z</dcterms:created>
  <dcterms:modified xsi:type="dcterms:W3CDTF">2020-11-24T13:22:00Z</dcterms:modified>
</cp:coreProperties>
</file>