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5FF75" w14:textId="77777777" w:rsidR="00225797" w:rsidRDefault="007636D6">
      <w:r>
        <w:rPr>
          <w:noProof/>
          <w:lang w:eastAsia="en-GB"/>
        </w:rPr>
        <w:drawing>
          <wp:anchor distT="0" distB="0" distL="114300" distR="114300" simplePos="0" relativeHeight="251656704" behindDoc="0" locked="0" layoutInCell="1" allowOverlap="1" wp14:anchorId="042A2681" wp14:editId="6013E6F9">
            <wp:simplePos x="0" y="0"/>
            <wp:positionH relativeFrom="column">
              <wp:posOffset>2095503</wp:posOffset>
            </wp:positionH>
            <wp:positionV relativeFrom="paragraph">
              <wp:posOffset>-342900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23C60FD6" w14:textId="77777777" w:rsidR="00225797" w:rsidRDefault="00225797">
      <w:pPr>
        <w:rPr>
          <w:rFonts w:ascii="Helvetica Neue" w:hAnsi="Helvetica Neue"/>
          <w:b/>
          <w:i/>
          <w:sz w:val="60"/>
          <w:szCs w:val="60"/>
        </w:rPr>
      </w:pPr>
    </w:p>
    <w:p w14:paraId="005A408A" w14:textId="77777777" w:rsidR="00225797" w:rsidRDefault="00225797">
      <w:pPr>
        <w:jc w:val="center"/>
        <w:rPr>
          <w:rFonts w:ascii="Helvetica Neue" w:hAnsi="Helvetica Neue"/>
          <w:b/>
          <w:i/>
          <w:sz w:val="60"/>
          <w:szCs w:val="60"/>
        </w:rPr>
      </w:pPr>
    </w:p>
    <w:p w14:paraId="216A9FAA" w14:textId="77777777" w:rsidR="00225797" w:rsidRDefault="00225797">
      <w:pPr>
        <w:rPr>
          <w:rFonts w:ascii="Helvetica Neue" w:hAnsi="Helvetica Neue"/>
          <w:sz w:val="24"/>
          <w:szCs w:val="24"/>
        </w:rPr>
      </w:pPr>
    </w:p>
    <w:p w14:paraId="127BF2B6" w14:textId="77777777" w:rsidR="00225797" w:rsidRDefault="007636D6">
      <w:pPr>
        <w:jc w:val="center"/>
      </w:pPr>
      <w:r>
        <w:rPr>
          <w:noProof/>
          <w:lang w:eastAsia="en-GB"/>
        </w:rPr>
        <mc:AlternateContent>
          <mc:Choice Requires="wps">
            <w:drawing>
              <wp:anchor distT="0" distB="0" distL="114300" distR="114300" simplePos="0" relativeHeight="251657728" behindDoc="0" locked="0" layoutInCell="1" allowOverlap="1" wp14:anchorId="7690BC90" wp14:editId="299EE5E9">
                <wp:simplePos x="0" y="0"/>
                <wp:positionH relativeFrom="column">
                  <wp:posOffset>-4006215</wp:posOffset>
                </wp:positionH>
                <wp:positionV relativeFrom="paragraph">
                  <wp:posOffset>408307</wp:posOffset>
                </wp:positionV>
                <wp:extent cx="3022604" cy="2995931"/>
                <wp:effectExtent l="0" t="0" r="25396" b="13969"/>
                <wp:wrapNone/>
                <wp:docPr id="3"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213B3ADD"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784DF7D7"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6229DEDA" w14:textId="77777777" w:rsidR="00225797" w:rsidRDefault="00225797">
                            <w:pPr>
                              <w:rPr>
                                <w:rFonts w:ascii="Helvetica Neue" w:hAnsi="Helvetica Neue"/>
                                <w:b/>
                                <w:sz w:val="24"/>
                                <w:szCs w:val="24"/>
                              </w:rPr>
                            </w:pPr>
                          </w:p>
                          <w:p w14:paraId="7B5732D3"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5B45BC7D" w14:textId="77777777" w:rsidR="00225797" w:rsidRDefault="00225797">
                            <w:pPr>
                              <w:rPr>
                                <w:rFonts w:ascii="Helvetica Neue" w:hAnsi="Helvetica Neue"/>
                                <w:b/>
                                <w:sz w:val="24"/>
                                <w:szCs w:val="24"/>
                              </w:rPr>
                            </w:pPr>
                          </w:p>
                          <w:p w14:paraId="1D5D00B9"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13F16F9C" w14:textId="77777777" w:rsidR="00225797" w:rsidRDefault="00225797">
                            <w:pPr>
                              <w:rPr>
                                <w:rFonts w:ascii="Helvetica Neue" w:hAnsi="Helvetica Neue"/>
                                <w:b/>
                                <w:sz w:val="24"/>
                                <w:szCs w:val="24"/>
                              </w:rPr>
                            </w:pPr>
                          </w:p>
                          <w:p w14:paraId="30536234" w14:textId="77777777" w:rsidR="00225797" w:rsidRDefault="007636D6">
                            <w:pPr>
                              <w:rPr>
                                <w:rFonts w:ascii="Helvetica Neue" w:hAnsi="Helvetica Neue"/>
                                <w:b/>
                                <w:sz w:val="24"/>
                                <w:szCs w:val="24"/>
                              </w:rPr>
                            </w:pPr>
                            <w:r>
                              <w:rPr>
                                <w:rFonts w:ascii="Helvetica Neue" w:hAnsi="Helvetica Neue"/>
                                <w:b/>
                                <w:sz w:val="24"/>
                                <w:szCs w:val="24"/>
                              </w:rPr>
                              <w:t>Position:</w:t>
                            </w:r>
                          </w:p>
                          <w:p w14:paraId="09EB3704" w14:textId="77777777" w:rsidR="00225797" w:rsidRDefault="00225797">
                            <w:pPr>
                              <w:rPr>
                                <w:rFonts w:ascii="Helvetica Neue" w:hAnsi="Helvetica Neue"/>
                                <w:b/>
                                <w:sz w:val="24"/>
                                <w:szCs w:val="24"/>
                              </w:rPr>
                            </w:pPr>
                          </w:p>
                          <w:p w14:paraId="1FAA4AEE" w14:textId="77777777" w:rsidR="00225797" w:rsidRDefault="007636D6">
                            <w:r>
                              <w:rPr>
                                <w:rFonts w:ascii="Helvetica Neue" w:hAnsi="Helvetica Neue"/>
                                <w:b/>
                                <w:sz w:val="24"/>
                                <w:szCs w:val="24"/>
                              </w:rPr>
                              <w:t>Date:</w:t>
                            </w:r>
                            <w:r>
                              <w:rPr>
                                <w:rFonts w:ascii="Helvetica Neue" w:hAnsi="Helvetica Neue"/>
                                <w:sz w:val="24"/>
                                <w:szCs w:val="24"/>
                              </w:rPr>
                              <w:tab/>
                            </w:r>
                          </w:p>
                          <w:p w14:paraId="630941F5" w14:textId="77777777" w:rsidR="00225797" w:rsidRDefault="00225797"/>
                        </w:txbxContent>
                      </wps:txbx>
                      <wps:bodyPr vert="horz" wrap="square" lIns="91440" tIns="45720" rIns="91440" bIns="45720" anchor="t" anchorCtr="0" compatLnSpc="0">
                        <a:noAutofit/>
                      </wps:bodyPr>
                    </wps:wsp>
                  </a:graphicData>
                </a:graphic>
              </wp:anchor>
            </w:drawing>
          </mc:Choice>
          <mc:Fallback>
            <w:pict>
              <v:shapetype w14:anchorId="7690BC90" id="_x0000_t202" coordsize="21600,21600" o:spt="202" path="m,l,21600r21600,l21600,xe">
                <v:stroke joinstyle="miter"/>
                <v:path gradientshapeok="t" o:connecttype="rect"/>
              </v:shapetype>
              <v:shape id="Text Box 2" o:spid="_x0000_s1026" type="#_x0000_t202" style="position:absolute;left:0;text-align:left;margin-left:-315.45pt;margin-top:32.15pt;width:238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" strokeweight=".26467mm">
                <v:textbox>
                  <w:txbxContent>
                    <w:p w14:paraId="213B3ADD"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784DF7D7"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6229DEDA" w14:textId="77777777" w:rsidR="00225797" w:rsidRDefault="00225797">
                      <w:pPr>
                        <w:rPr>
                          <w:rFonts w:ascii="Helvetica Neue" w:hAnsi="Helvetica Neue"/>
                          <w:b/>
                          <w:sz w:val="24"/>
                          <w:szCs w:val="24"/>
                        </w:rPr>
                      </w:pPr>
                    </w:p>
                    <w:p w14:paraId="7B5732D3"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5B45BC7D" w14:textId="77777777" w:rsidR="00225797" w:rsidRDefault="00225797">
                      <w:pPr>
                        <w:rPr>
                          <w:rFonts w:ascii="Helvetica Neue" w:hAnsi="Helvetica Neue"/>
                          <w:b/>
                          <w:sz w:val="24"/>
                          <w:szCs w:val="24"/>
                        </w:rPr>
                      </w:pPr>
                    </w:p>
                    <w:p w14:paraId="1D5D00B9"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13F16F9C" w14:textId="77777777" w:rsidR="00225797" w:rsidRDefault="00225797">
                      <w:pPr>
                        <w:rPr>
                          <w:rFonts w:ascii="Helvetica Neue" w:hAnsi="Helvetica Neue"/>
                          <w:b/>
                          <w:sz w:val="24"/>
                          <w:szCs w:val="24"/>
                        </w:rPr>
                      </w:pPr>
                    </w:p>
                    <w:p w14:paraId="30536234" w14:textId="77777777" w:rsidR="00225797" w:rsidRDefault="007636D6">
                      <w:pPr>
                        <w:rPr>
                          <w:rFonts w:ascii="Helvetica Neue" w:hAnsi="Helvetica Neue"/>
                          <w:b/>
                          <w:sz w:val="24"/>
                          <w:szCs w:val="24"/>
                        </w:rPr>
                      </w:pPr>
                      <w:r>
                        <w:rPr>
                          <w:rFonts w:ascii="Helvetica Neue" w:hAnsi="Helvetica Neue"/>
                          <w:b/>
                          <w:sz w:val="24"/>
                          <w:szCs w:val="24"/>
                        </w:rPr>
                        <w:t>Position:</w:t>
                      </w:r>
                    </w:p>
                    <w:p w14:paraId="09EB3704" w14:textId="77777777" w:rsidR="00225797" w:rsidRDefault="00225797">
                      <w:pPr>
                        <w:rPr>
                          <w:rFonts w:ascii="Helvetica Neue" w:hAnsi="Helvetica Neue"/>
                          <w:b/>
                          <w:sz w:val="24"/>
                          <w:szCs w:val="24"/>
                        </w:rPr>
                      </w:pPr>
                    </w:p>
                    <w:p w14:paraId="1FAA4AEE" w14:textId="77777777" w:rsidR="00225797" w:rsidRDefault="007636D6">
                      <w:r>
                        <w:rPr>
                          <w:rFonts w:ascii="Helvetica Neue" w:hAnsi="Helvetica Neue"/>
                          <w:b/>
                          <w:sz w:val="24"/>
                          <w:szCs w:val="24"/>
                        </w:rPr>
                        <w:t>Date:</w:t>
                      </w:r>
                      <w:r>
                        <w:rPr>
                          <w:rFonts w:ascii="Helvetica Neue" w:hAnsi="Helvetica Neue"/>
                          <w:sz w:val="24"/>
                          <w:szCs w:val="24"/>
                        </w:rPr>
                        <w:tab/>
                      </w:r>
                    </w:p>
                    <w:p w14:paraId="630941F5" w14:textId="77777777" w:rsidR="00225797" w:rsidRDefault="00225797"/>
                  </w:txbxContent>
                </v:textbox>
              </v:shape>
            </w:pict>
          </mc:Fallback>
        </mc:AlternateContent>
      </w:r>
    </w:p>
    <w:p w14:paraId="381AE997" w14:textId="77777777" w:rsidR="00225797" w:rsidRDefault="00225797">
      <w:pPr>
        <w:jc w:val="center"/>
        <w:rPr>
          <w:rFonts w:ascii="Helvetica Neue" w:hAnsi="Helvetica Neue"/>
          <w:b/>
          <w:color w:val="FF0000"/>
          <w:sz w:val="40"/>
          <w:szCs w:val="40"/>
        </w:rPr>
      </w:pPr>
    </w:p>
    <w:p w14:paraId="7B80058B" w14:textId="77777777" w:rsidR="00225797" w:rsidRDefault="00225797">
      <w:pPr>
        <w:jc w:val="center"/>
        <w:rPr>
          <w:rFonts w:ascii="Helvetica Neue" w:hAnsi="Helvetica Neue"/>
          <w:b/>
          <w:color w:val="FF0000"/>
          <w:sz w:val="40"/>
          <w:szCs w:val="40"/>
        </w:rPr>
      </w:pPr>
    </w:p>
    <w:p w14:paraId="79618E78" w14:textId="77777777" w:rsidR="00225797" w:rsidRDefault="00225797">
      <w:pPr>
        <w:pStyle w:val="Heading1"/>
        <w:jc w:val="center"/>
        <w:rPr>
          <w:rFonts w:ascii="Times New Roman" w:hAnsi="Times New Roman"/>
          <w:color w:val="FF0000"/>
          <w:sz w:val="36"/>
          <w:szCs w:val="36"/>
        </w:rPr>
      </w:pPr>
    </w:p>
    <w:p w14:paraId="2EA37DDE" w14:textId="77777777" w:rsidR="00225797" w:rsidRDefault="00225797">
      <w:pPr>
        <w:pStyle w:val="Heading1"/>
        <w:jc w:val="center"/>
        <w:rPr>
          <w:rFonts w:ascii="Times New Roman" w:hAnsi="Times New Roman"/>
          <w:color w:val="A80003"/>
          <w:sz w:val="36"/>
          <w:szCs w:val="36"/>
        </w:rPr>
      </w:pPr>
    </w:p>
    <w:p w14:paraId="51207342" w14:textId="4E29C0D3" w:rsidR="00225797" w:rsidRPr="00D62F2D" w:rsidRDefault="00D62F2D">
      <w:pPr>
        <w:pStyle w:val="Heading1"/>
        <w:jc w:val="center"/>
        <w:rPr>
          <w:rFonts w:ascii="Times New Roman" w:hAnsi="Times New Roman"/>
          <w:sz w:val="36"/>
          <w:szCs w:val="36"/>
        </w:rPr>
      </w:pPr>
      <w:r w:rsidRPr="00D62F2D">
        <w:rPr>
          <w:rFonts w:ascii="Times New Roman" w:hAnsi="Times New Roman"/>
          <w:sz w:val="36"/>
          <w:szCs w:val="36"/>
        </w:rPr>
        <w:t>Hewitt Recruitment</w:t>
      </w:r>
    </w:p>
    <w:p w14:paraId="64F27B00" w14:textId="77777777" w:rsidR="00225797" w:rsidRDefault="007636D6">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4565888A"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6333F24B" w14:textId="77777777" w:rsidR="00225797" w:rsidRDefault="007636D6">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4FE6F063" wp14:editId="69A0F083">
                <wp:simplePos x="0" y="0"/>
                <wp:positionH relativeFrom="column">
                  <wp:posOffset>-4454527</wp:posOffset>
                </wp:positionH>
                <wp:positionV relativeFrom="paragraph">
                  <wp:posOffset>42547</wp:posOffset>
                </wp:positionV>
                <wp:extent cx="3022604" cy="2995931"/>
                <wp:effectExtent l="0" t="0" r="25396" b="13969"/>
                <wp:wrapNone/>
                <wp:docPr id="4"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71C91B5B"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4B2B70C3"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5C91C8AC" w14:textId="77777777" w:rsidR="00225797" w:rsidRDefault="00225797">
                            <w:pPr>
                              <w:rPr>
                                <w:rFonts w:ascii="Helvetica Neue" w:hAnsi="Helvetica Neue"/>
                                <w:b/>
                                <w:sz w:val="24"/>
                                <w:szCs w:val="24"/>
                              </w:rPr>
                            </w:pPr>
                          </w:p>
                          <w:p w14:paraId="5FCC5489"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3CD3F4BF" w14:textId="77777777" w:rsidR="00225797" w:rsidRDefault="00225797">
                            <w:pPr>
                              <w:rPr>
                                <w:rFonts w:ascii="Helvetica Neue" w:hAnsi="Helvetica Neue"/>
                                <w:b/>
                                <w:sz w:val="24"/>
                                <w:szCs w:val="24"/>
                              </w:rPr>
                            </w:pPr>
                          </w:p>
                          <w:p w14:paraId="2A610939"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67AB8E45" w14:textId="77777777" w:rsidR="00225797" w:rsidRDefault="00225797">
                            <w:pPr>
                              <w:rPr>
                                <w:rFonts w:ascii="Helvetica Neue" w:hAnsi="Helvetica Neue"/>
                                <w:b/>
                                <w:sz w:val="24"/>
                                <w:szCs w:val="24"/>
                              </w:rPr>
                            </w:pPr>
                          </w:p>
                          <w:p w14:paraId="3B7DE09B" w14:textId="77777777" w:rsidR="00225797" w:rsidRDefault="007636D6">
                            <w:pPr>
                              <w:rPr>
                                <w:rFonts w:ascii="Helvetica Neue" w:hAnsi="Helvetica Neue"/>
                                <w:b/>
                                <w:sz w:val="24"/>
                                <w:szCs w:val="24"/>
                              </w:rPr>
                            </w:pPr>
                            <w:r>
                              <w:rPr>
                                <w:rFonts w:ascii="Helvetica Neue" w:hAnsi="Helvetica Neue"/>
                                <w:b/>
                                <w:sz w:val="24"/>
                                <w:szCs w:val="24"/>
                              </w:rPr>
                              <w:t>Position:</w:t>
                            </w:r>
                          </w:p>
                          <w:p w14:paraId="671E7798" w14:textId="77777777" w:rsidR="00225797" w:rsidRDefault="00225797">
                            <w:pPr>
                              <w:rPr>
                                <w:rFonts w:ascii="Helvetica Neue" w:hAnsi="Helvetica Neue"/>
                                <w:b/>
                                <w:sz w:val="24"/>
                                <w:szCs w:val="24"/>
                              </w:rPr>
                            </w:pPr>
                          </w:p>
                          <w:p w14:paraId="16DEE188" w14:textId="77777777" w:rsidR="00225797" w:rsidRDefault="007636D6">
                            <w:r>
                              <w:rPr>
                                <w:rFonts w:ascii="Helvetica Neue" w:hAnsi="Helvetica Neue"/>
                                <w:b/>
                                <w:sz w:val="24"/>
                                <w:szCs w:val="24"/>
                              </w:rPr>
                              <w:t>Date:</w:t>
                            </w:r>
                            <w:r>
                              <w:rPr>
                                <w:rFonts w:ascii="Helvetica Neue" w:hAnsi="Helvetica Neue"/>
                                <w:sz w:val="24"/>
                                <w:szCs w:val="24"/>
                              </w:rPr>
                              <w:tab/>
                            </w:r>
                          </w:p>
                          <w:p w14:paraId="7F7ED3AD" w14:textId="77777777" w:rsidR="00225797" w:rsidRDefault="00225797"/>
                        </w:txbxContent>
                      </wps:txbx>
                      <wps:bodyPr vert="horz" wrap="square" lIns="91440" tIns="45720" rIns="91440" bIns="45720" anchor="t" anchorCtr="0" compatLnSpc="0">
                        <a:noAutofit/>
                      </wps:bodyPr>
                    </wps:wsp>
                  </a:graphicData>
                </a:graphic>
              </wp:anchor>
            </w:drawing>
          </mc:Choice>
          <mc:Fallback>
            <w:pict>
              <v:shape w14:anchorId="4FE6F063" id="_x0000_s1027" type="#_x0000_t202" style="position:absolute;left:0;text-align:left;margin-left:-350.75pt;margin-top:3.35pt;width:238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" strokeweight=".26467mm">
                <v:textbox>
                  <w:txbxContent>
                    <w:p w14:paraId="71C91B5B"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4B2B70C3"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5C91C8AC" w14:textId="77777777" w:rsidR="00225797" w:rsidRDefault="00225797">
                      <w:pPr>
                        <w:rPr>
                          <w:rFonts w:ascii="Helvetica Neue" w:hAnsi="Helvetica Neue"/>
                          <w:b/>
                          <w:sz w:val="24"/>
                          <w:szCs w:val="24"/>
                        </w:rPr>
                      </w:pPr>
                    </w:p>
                    <w:p w14:paraId="5FCC5489"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3CD3F4BF" w14:textId="77777777" w:rsidR="00225797" w:rsidRDefault="00225797">
                      <w:pPr>
                        <w:rPr>
                          <w:rFonts w:ascii="Helvetica Neue" w:hAnsi="Helvetica Neue"/>
                          <w:b/>
                          <w:sz w:val="24"/>
                          <w:szCs w:val="24"/>
                        </w:rPr>
                      </w:pPr>
                    </w:p>
                    <w:p w14:paraId="2A610939"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67AB8E45" w14:textId="77777777" w:rsidR="00225797" w:rsidRDefault="00225797">
                      <w:pPr>
                        <w:rPr>
                          <w:rFonts w:ascii="Helvetica Neue" w:hAnsi="Helvetica Neue"/>
                          <w:b/>
                          <w:sz w:val="24"/>
                          <w:szCs w:val="24"/>
                        </w:rPr>
                      </w:pPr>
                    </w:p>
                    <w:p w14:paraId="3B7DE09B" w14:textId="77777777" w:rsidR="00225797" w:rsidRDefault="007636D6">
                      <w:pPr>
                        <w:rPr>
                          <w:rFonts w:ascii="Helvetica Neue" w:hAnsi="Helvetica Neue"/>
                          <w:b/>
                          <w:sz w:val="24"/>
                          <w:szCs w:val="24"/>
                        </w:rPr>
                      </w:pPr>
                      <w:r>
                        <w:rPr>
                          <w:rFonts w:ascii="Helvetica Neue" w:hAnsi="Helvetica Neue"/>
                          <w:b/>
                          <w:sz w:val="24"/>
                          <w:szCs w:val="24"/>
                        </w:rPr>
                        <w:t>Position:</w:t>
                      </w:r>
                    </w:p>
                    <w:p w14:paraId="671E7798" w14:textId="77777777" w:rsidR="00225797" w:rsidRDefault="00225797">
                      <w:pPr>
                        <w:rPr>
                          <w:rFonts w:ascii="Helvetica Neue" w:hAnsi="Helvetica Neue"/>
                          <w:b/>
                          <w:sz w:val="24"/>
                          <w:szCs w:val="24"/>
                        </w:rPr>
                      </w:pPr>
                    </w:p>
                    <w:p w14:paraId="16DEE188" w14:textId="77777777" w:rsidR="00225797" w:rsidRDefault="007636D6">
                      <w:r>
                        <w:rPr>
                          <w:rFonts w:ascii="Helvetica Neue" w:hAnsi="Helvetica Neue"/>
                          <w:b/>
                          <w:sz w:val="24"/>
                          <w:szCs w:val="24"/>
                        </w:rPr>
                        <w:t>Date:</w:t>
                      </w:r>
                      <w:r>
                        <w:rPr>
                          <w:rFonts w:ascii="Helvetica Neue" w:hAnsi="Helvetica Neue"/>
                          <w:sz w:val="24"/>
                          <w:szCs w:val="24"/>
                        </w:rPr>
                        <w:tab/>
                      </w:r>
                    </w:p>
                    <w:p w14:paraId="7F7ED3AD" w14:textId="77777777" w:rsidR="00225797" w:rsidRDefault="00225797"/>
                  </w:txbxContent>
                </v:textbox>
              </v:shape>
            </w:pict>
          </mc:Fallback>
        </mc:AlternateContent>
      </w:r>
      <w:r>
        <w:rPr>
          <w:rFonts w:ascii="Helvetica Neue" w:hAnsi="Helvetica Neue"/>
          <w:b/>
          <w:color w:val="000000"/>
          <w:sz w:val="30"/>
          <w:szCs w:val="32"/>
        </w:rPr>
        <w:t xml:space="preserve">Forces Covenant and support the Armed Forces </w:t>
      </w:r>
    </w:p>
    <w:p w14:paraId="5AE3111E"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54149EFD"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both Regular and Reservists, Veterans and military </w:t>
      </w:r>
    </w:p>
    <w:p w14:paraId="362429C0" w14:textId="77777777" w:rsidR="00225797" w:rsidRDefault="007636D6">
      <w:pPr>
        <w:jc w:val="center"/>
      </w:pPr>
      <w:r>
        <w:rPr>
          <w:rFonts w:ascii="Helvetica Neue" w:hAnsi="Helvetica Neue"/>
          <w:b/>
          <w:color w:val="000000"/>
          <w:sz w:val="30"/>
          <w:szCs w:val="32"/>
        </w:rPr>
        <w:t xml:space="preserve">families contribute to our business and our country. </w:t>
      </w:r>
    </w:p>
    <w:p w14:paraId="24627C6D" w14:textId="77777777" w:rsidR="00225797" w:rsidRDefault="00225797">
      <w:pPr>
        <w:rPr>
          <w:rFonts w:ascii="Helvetica Neue" w:hAnsi="Helvetica Neue"/>
          <w:sz w:val="28"/>
          <w:szCs w:val="28"/>
        </w:rPr>
      </w:pPr>
    </w:p>
    <w:p w14:paraId="714C149F"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0EC00C5A" w14:textId="77777777" w:rsidR="00225797" w:rsidRPr="00AE20C2" w:rsidRDefault="00AE20C2">
      <w:pPr>
        <w:pStyle w:val="Heading2"/>
        <w:jc w:val="center"/>
        <w:rPr>
          <w:rFonts w:ascii="Times New Roman" w:hAnsi="Times New Roman"/>
          <w:i w:val="0"/>
          <w:sz w:val="24"/>
          <w:szCs w:val="24"/>
        </w:rPr>
      </w:pPr>
      <w:r>
        <w:rPr>
          <w:rFonts w:ascii="Times New Roman" w:hAnsi="Times New Roman"/>
          <w:i w:val="0"/>
          <w:sz w:val="24"/>
          <w:szCs w:val="24"/>
        </w:rPr>
        <w:t xml:space="preserve">Hewett Recruitment </w:t>
      </w:r>
    </w:p>
    <w:p w14:paraId="78A6A472" w14:textId="77777777" w:rsidR="00225797" w:rsidRDefault="00225797">
      <w:pPr>
        <w:rPr>
          <w:rFonts w:ascii="Helvetica Neue" w:hAnsi="Helvetica Neue"/>
          <w:szCs w:val="22"/>
        </w:rPr>
      </w:pPr>
    </w:p>
    <w:p w14:paraId="2BFF9BC2" w14:textId="6132C7FB" w:rsidR="00225797" w:rsidRDefault="007636D6">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ermStart w:id="887890019" w:edGrp="everyone"/>
      <w:r w:rsidR="00AE20C2">
        <w:rPr>
          <w:noProof/>
          <w:lang w:eastAsia="en-GB"/>
        </w:rPr>
        <w:drawing>
          <wp:inline distT="0" distB="0" distL="0" distR="0" wp14:anchorId="5E37B6AB" wp14:editId="6AFA538B">
            <wp:extent cx="1362075" cy="295275"/>
            <wp:effectExtent l="0" t="0" r="9525" b="9525"/>
            <wp:docPr id="1" name="Picture 1" descr="Hewett Recruitment signature, showing their commitment to the armed forces covena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62075" cy="295275"/>
                    </a:xfrm>
                    <a:prstGeom prst="rect">
                      <a:avLst/>
                    </a:prstGeom>
                  </pic:spPr>
                </pic:pic>
              </a:graphicData>
            </a:graphic>
          </wp:inline>
        </w:drawing>
      </w:r>
      <w:permEnd w:id="887890019"/>
      <w:r w:rsidR="00D62F2D">
        <w:rPr>
          <w:rFonts w:ascii="Helvetica Neue" w:hAnsi="Helvetica Neue"/>
          <w:szCs w:val="22"/>
          <w:u w:val="single" w:color="C6B9AD"/>
        </w:rPr>
        <w:tab/>
      </w:r>
      <w:r w:rsidR="00D62F2D">
        <w:rPr>
          <w:rFonts w:ascii="Helvetica Neue" w:hAnsi="Helvetica Neue"/>
          <w:szCs w:val="22"/>
          <w:u w:val="single" w:color="C6B9AD"/>
        </w:rPr>
        <w:tab/>
      </w:r>
    </w:p>
    <w:p w14:paraId="08071C26" w14:textId="77777777" w:rsidR="00225797" w:rsidRDefault="00225797">
      <w:pPr>
        <w:ind w:left="2268"/>
        <w:rPr>
          <w:rFonts w:ascii="Helvetica Neue" w:hAnsi="Helvetica Neue"/>
          <w:szCs w:val="22"/>
          <w:u w:val="single" w:color="C6B9AD"/>
        </w:rPr>
      </w:pPr>
    </w:p>
    <w:p w14:paraId="1E4FD9F5" w14:textId="41C1E73F" w:rsidR="00225797" w:rsidRDefault="007636D6">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AE20C2">
        <w:rPr>
          <w:rFonts w:ascii="Helvetica Neue" w:hAnsi="Helvetica Neue"/>
          <w:szCs w:val="22"/>
          <w:u w:val="single" w:color="C6B9AD"/>
        </w:rPr>
        <w:t xml:space="preserve">Director </w:t>
      </w:r>
      <w:r w:rsidR="00D62F2D">
        <w:rPr>
          <w:rFonts w:ascii="Helvetica Neue" w:hAnsi="Helvetica Neue"/>
          <w:szCs w:val="22"/>
          <w:u w:val="single" w:color="C6B9AD"/>
        </w:rPr>
        <w:tab/>
      </w:r>
      <w:r w:rsidR="00D62F2D">
        <w:rPr>
          <w:rFonts w:ascii="Helvetica Neue" w:hAnsi="Helvetica Neue"/>
          <w:szCs w:val="22"/>
          <w:u w:val="single" w:color="C6B9AD"/>
        </w:rPr>
        <w:tab/>
      </w:r>
      <w:r w:rsidR="00D62F2D">
        <w:rPr>
          <w:rFonts w:ascii="Helvetica Neue" w:hAnsi="Helvetica Neue"/>
          <w:szCs w:val="22"/>
          <w:u w:val="single" w:color="C6B9AD"/>
        </w:rPr>
        <w:tab/>
      </w:r>
      <w:r w:rsidR="00D62F2D">
        <w:rPr>
          <w:rFonts w:ascii="Helvetica Neue" w:hAnsi="Helvetica Neue"/>
          <w:szCs w:val="22"/>
          <w:u w:val="single" w:color="C6B9AD"/>
        </w:rPr>
        <w:tab/>
      </w:r>
    </w:p>
    <w:p w14:paraId="786957D4" w14:textId="77777777" w:rsidR="00225797" w:rsidRDefault="00225797">
      <w:pPr>
        <w:ind w:left="2268"/>
        <w:rPr>
          <w:rFonts w:ascii="Helvetica Neue" w:hAnsi="Helvetica Neue"/>
          <w:szCs w:val="22"/>
          <w:u w:val="single" w:color="C6B9AD"/>
        </w:rPr>
      </w:pPr>
    </w:p>
    <w:p w14:paraId="7C5B5952" w14:textId="0A8D1E6E" w:rsidR="00225797" w:rsidRDefault="007636D6">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AE20C2">
        <w:rPr>
          <w:rFonts w:ascii="Helvetica Neue" w:hAnsi="Helvetica Neue"/>
          <w:szCs w:val="22"/>
          <w:u w:val="single" w:color="C6B9AD"/>
        </w:rPr>
        <w:t>11.11.2020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577EA1FD" w14:textId="77777777" w:rsidR="00225797" w:rsidRDefault="00225797">
      <w:pPr>
        <w:jc w:val="center"/>
        <w:rPr>
          <w:rFonts w:ascii="Helvetica Neue" w:hAnsi="Helvetica Neue"/>
          <w:sz w:val="28"/>
          <w:szCs w:val="28"/>
        </w:rPr>
      </w:pPr>
    </w:p>
    <w:p w14:paraId="301942D9" w14:textId="77777777" w:rsidR="00225797" w:rsidRDefault="00AE20C2">
      <w:pPr>
        <w:jc w:val="center"/>
        <w:rPr>
          <w:rFonts w:ascii="Helvetica Neue" w:hAnsi="Helvetica Neue"/>
          <w:b/>
          <w:color w:val="C6B9AD"/>
          <w:sz w:val="32"/>
          <w:szCs w:val="28"/>
        </w:rPr>
      </w:pPr>
      <w:r>
        <w:rPr>
          <w:noProof/>
          <w:lang w:eastAsia="en-GB"/>
        </w:rPr>
        <w:drawing>
          <wp:inline distT="0" distB="0" distL="0" distR="0" wp14:anchorId="136E67D8" wp14:editId="0D92832B">
            <wp:extent cx="2705100" cy="904875"/>
            <wp:effectExtent l="0" t="0" r="0" b="9525"/>
            <wp:docPr id="5" name="Picture 5" descr="Hewett Recuitmen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05100" cy="904875"/>
                    </a:xfrm>
                    <a:prstGeom prst="rect">
                      <a:avLst/>
                    </a:prstGeom>
                  </pic:spPr>
                </pic:pic>
              </a:graphicData>
            </a:graphic>
          </wp:inline>
        </w:drawing>
      </w:r>
    </w:p>
    <w:p w14:paraId="542653CD" w14:textId="77777777" w:rsidR="00225797" w:rsidRDefault="00225797">
      <w:pPr>
        <w:jc w:val="center"/>
        <w:rPr>
          <w:rFonts w:ascii="Helvetica Neue" w:hAnsi="Helvetica Neue"/>
          <w:b/>
          <w:color w:val="C6B9AD"/>
          <w:sz w:val="32"/>
          <w:szCs w:val="28"/>
        </w:rPr>
      </w:pPr>
    </w:p>
    <w:p w14:paraId="5D69B890" w14:textId="77777777" w:rsidR="00225797" w:rsidRDefault="00225797">
      <w:pPr>
        <w:jc w:val="center"/>
        <w:rPr>
          <w:rFonts w:ascii="Helvetica Neue" w:hAnsi="Helvetica Neue"/>
          <w:b/>
          <w:color w:val="C6B9AD"/>
          <w:sz w:val="32"/>
          <w:szCs w:val="28"/>
        </w:rPr>
      </w:pPr>
    </w:p>
    <w:p w14:paraId="3BDA4507" w14:textId="77777777" w:rsidR="00225797" w:rsidRDefault="00225797">
      <w:pPr>
        <w:jc w:val="center"/>
        <w:rPr>
          <w:rFonts w:ascii="Helvetica Neue" w:hAnsi="Helvetica Neue"/>
          <w:b/>
          <w:color w:val="C6B9AD"/>
          <w:sz w:val="32"/>
          <w:szCs w:val="28"/>
        </w:rPr>
      </w:pPr>
    </w:p>
    <w:p w14:paraId="3F96F9C8" w14:textId="77777777" w:rsidR="00225797" w:rsidRDefault="00225797">
      <w:pPr>
        <w:jc w:val="center"/>
        <w:rPr>
          <w:rFonts w:ascii="Helvetica Neue" w:hAnsi="Helvetica Neue"/>
          <w:b/>
          <w:color w:val="C6B9AD"/>
          <w:sz w:val="32"/>
          <w:szCs w:val="28"/>
        </w:rPr>
      </w:pPr>
    </w:p>
    <w:p w14:paraId="1DF93823" w14:textId="77777777" w:rsidR="00225797" w:rsidRDefault="00225797">
      <w:pPr>
        <w:jc w:val="center"/>
        <w:rPr>
          <w:rFonts w:ascii="Helvetica Neue" w:hAnsi="Helvetica Neue"/>
          <w:b/>
          <w:color w:val="C6B9AD"/>
          <w:sz w:val="32"/>
          <w:szCs w:val="28"/>
        </w:rPr>
      </w:pPr>
    </w:p>
    <w:p w14:paraId="7CEB5F51" w14:textId="77777777" w:rsidR="00225797" w:rsidRDefault="00225797">
      <w:pPr>
        <w:jc w:val="center"/>
        <w:rPr>
          <w:rFonts w:ascii="Helvetica Neue" w:hAnsi="Helvetica Neue"/>
          <w:b/>
          <w:color w:val="C6B9AD"/>
          <w:sz w:val="32"/>
          <w:szCs w:val="28"/>
        </w:rPr>
      </w:pPr>
    </w:p>
    <w:p w14:paraId="6CB4A700" w14:textId="77777777" w:rsidR="00225797" w:rsidRDefault="00225797">
      <w:pPr>
        <w:pStyle w:val="Heading2"/>
        <w:jc w:val="center"/>
        <w:rPr>
          <w:i w:val="0"/>
          <w:color w:val="000000"/>
        </w:rPr>
      </w:pPr>
    </w:p>
    <w:p w14:paraId="69779F83" w14:textId="77777777" w:rsidR="00225797" w:rsidRDefault="007636D6">
      <w:pPr>
        <w:pStyle w:val="Heading2"/>
        <w:jc w:val="center"/>
        <w:rPr>
          <w:i w:val="0"/>
          <w:color w:val="000000"/>
        </w:rPr>
      </w:pPr>
      <w:r>
        <w:rPr>
          <w:i w:val="0"/>
          <w:color w:val="000000"/>
        </w:rPr>
        <w:t>The Armed Forces Covenant</w:t>
      </w:r>
    </w:p>
    <w:p w14:paraId="2D2F4FD0" w14:textId="77777777" w:rsidR="00225797" w:rsidRDefault="00225797">
      <w:pPr>
        <w:rPr>
          <w:rFonts w:ascii="Helvetica Neue" w:hAnsi="Helvetica Neue"/>
          <w:sz w:val="28"/>
          <w:szCs w:val="28"/>
        </w:rPr>
      </w:pPr>
    </w:p>
    <w:p w14:paraId="0B15B5A2" w14:textId="77777777" w:rsidR="00225797" w:rsidRDefault="007636D6">
      <w:pPr>
        <w:spacing w:after="240"/>
        <w:jc w:val="center"/>
        <w:rPr>
          <w:rFonts w:ascii="Helvetica Neue" w:hAnsi="Helvetica Neue"/>
          <w:sz w:val="26"/>
          <w:szCs w:val="28"/>
        </w:rPr>
      </w:pPr>
      <w:r>
        <w:rPr>
          <w:rFonts w:ascii="Helvetica Neue" w:hAnsi="Helvetica Neue"/>
          <w:sz w:val="26"/>
          <w:szCs w:val="28"/>
        </w:rPr>
        <w:t>An Enduring Covenant Between</w:t>
      </w:r>
    </w:p>
    <w:p w14:paraId="5AE5BDE0" w14:textId="77777777" w:rsidR="00225797" w:rsidRDefault="007636D6">
      <w:pPr>
        <w:jc w:val="center"/>
        <w:rPr>
          <w:rFonts w:ascii="Helvetica Neue" w:hAnsi="Helvetica Neue"/>
          <w:sz w:val="26"/>
          <w:szCs w:val="28"/>
        </w:rPr>
      </w:pPr>
      <w:r>
        <w:rPr>
          <w:rFonts w:ascii="Helvetica Neue" w:hAnsi="Helvetica Neue"/>
          <w:sz w:val="26"/>
          <w:szCs w:val="28"/>
        </w:rPr>
        <w:t>The People of the United Kingdom</w:t>
      </w:r>
    </w:p>
    <w:p w14:paraId="3AB212CB" w14:textId="77777777" w:rsidR="00225797" w:rsidRDefault="007636D6">
      <w:pPr>
        <w:spacing w:after="240"/>
        <w:jc w:val="center"/>
        <w:rPr>
          <w:rFonts w:ascii="Helvetica Neue" w:hAnsi="Helvetica Neue"/>
          <w:sz w:val="26"/>
          <w:szCs w:val="28"/>
        </w:rPr>
      </w:pPr>
      <w:r>
        <w:rPr>
          <w:rFonts w:ascii="Helvetica Neue" w:hAnsi="Helvetica Neue"/>
          <w:sz w:val="26"/>
          <w:szCs w:val="28"/>
        </w:rPr>
        <w:t>Her Majesty’s Government</w:t>
      </w:r>
    </w:p>
    <w:p w14:paraId="5C87B61C" w14:textId="77777777" w:rsidR="00225797" w:rsidRDefault="007636D6">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5D622B22" w14:textId="77777777" w:rsidR="00225797" w:rsidRDefault="007636D6">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1A1DA4D3" w14:textId="77777777" w:rsidR="00225797" w:rsidRDefault="007636D6">
      <w:pPr>
        <w:spacing w:after="240"/>
        <w:jc w:val="center"/>
        <w:rPr>
          <w:rFonts w:ascii="Helvetica Neue" w:hAnsi="Helvetica Neue"/>
          <w:sz w:val="26"/>
          <w:szCs w:val="28"/>
        </w:rPr>
      </w:pPr>
      <w:r>
        <w:rPr>
          <w:rFonts w:ascii="Helvetica Neue" w:hAnsi="Helvetica Neue"/>
          <w:sz w:val="26"/>
          <w:szCs w:val="28"/>
        </w:rPr>
        <w:t>And their Families</w:t>
      </w:r>
    </w:p>
    <w:p w14:paraId="7E48F496" w14:textId="77777777" w:rsidR="00225797" w:rsidRDefault="00225797">
      <w:pPr>
        <w:rPr>
          <w:rFonts w:ascii="Helvetica Neue" w:hAnsi="Helvetica Neue"/>
          <w:sz w:val="26"/>
          <w:szCs w:val="28"/>
        </w:rPr>
      </w:pPr>
    </w:p>
    <w:p w14:paraId="4FDC18B3" w14:textId="77777777" w:rsidR="00225797" w:rsidRDefault="007636D6">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49AC6EC2" w14:textId="77777777" w:rsidR="00225797" w:rsidRDefault="00225797">
      <w:pPr>
        <w:jc w:val="center"/>
        <w:rPr>
          <w:rFonts w:ascii="Helvetica Neue" w:hAnsi="Helvetica Neue"/>
          <w:sz w:val="24"/>
          <w:szCs w:val="28"/>
        </w:rPr>
      </w:pPr>
    </w:p>
    <w:p w14:paraId="7721D93F" w14:textId="77777777" w:rsidR="00225797" w:rsidRDefault="007636D6">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68983EBE" w14:textId="77777777" w:rsidR="00225797" w:rsidRDefault="00225797">
      <w:pPr>
        <w:jc w:val="center"/>
        <w:rPr>
          <w:rFonts w:ascii="Helvetica Neue" w:hAnsi="Helvetica Neue"/>
          <w:sz w:val="24"/>
          <w:szCs w:val="28"/>
        </w:rPr>
      </w:pPr>
    </w:p>
    <w:p w14:paraId="33ABFEC7" w14:textId="77777777" w:rsidR="00225797" w:rsidRDefault="007636D6">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6859E684" w14:textId="77777777" w:rsidR="00225797" w:rsidRDefault="00225797">
      <w:pPr>
        <w:pageBreakBefore/>
        <w:jc w:val="center"/>
        <w:rPr>
          <w:rFonts w:ascii="Helvetica Neue" w:hAnsi="Helvetica Neue"/>
          <w:sz w:val="24"/>
          <w:szCs w:val="28"/>
        </w:rPr>
      </w:pPr>
    </w:p>
    <w:p w14:paraId="5BED4811" w14:textId="77777777" w:rsidR="00225797" w:rsidRDefault="007636D6">
      <w:pPr>
        <w:pStyle w:val="Heading3"/>
        <w:jc w:val="center"/>
        <w:rPr>
          <w:rFonts w:ascii="Times New Roman" w:hAnsi="Times New Roman"/>
          <w:color w:val="000000"/>
          <w:sz w:val="24"/>
          <w:szCs w:val="24"/>
        </w:rPr>
      </w:pPr>
      <w:r>
        <w:rPr>
          <w:rFonts w:ascii="Times New Roman" w:hAnsi="Times New Roman"/>
          <w:color w:val="000000"/>
          <w:sz w:val="24"/>
          <w:szCs w:val="24"/>
        </w:rPr>
        <w:t>Section 1: Principles of The Armed Forces Covenant</w:t>
      </w:r>
    </w:p>
    <w:p w14:paraId="38F2A684" w14:textId="77777777" w:rsidR="00225797" w:rsidRDefault="00225797">
      <w:pPr>
        <w:tabs>
          <w:tab w:val="left" w:pos="851"/>
        </w:tabs>
        <w:jc w:val="center"/>
        <w:rPr>
          <w:rFonts w:ascii="Helvetica Neue" w:hAnsi="Helvetica Neue"/>
          <w:b/>
          <w:szCs w:val="24"/>
        </w:rPr>
      </w:pPr>
    </w:p>
    <w:p w14:paraId="4FEAF6D6" w14:textId="77777777" w:rsidR="00225797" w:rsidRDefault="007636D6">
      <w:pPr>
        <w:numPr>
          <w:ilvl w:val="1"/>
          <w:numId w:val="8"/>
        </w:numPr>
      </w:pPr>
      <w:r>
        <w:rPr>
          <w:rFonts w:ascii="Helvetica Neue" w:hAnsi="Helvetica Neue"/>
          <w:sz w:val="20"/>
          <w:szCs w:val="24"/>
        </w:rPr>
        <w:t xml:space="preserve">We </w:t>
      </w:r>
      <w:r w:rsidR="00AE20C2">
        <w:rPr>
          <w:rFonts w:ascii="Helvetica Neue" w:hAnsi="Helvetica Neue"/>
          <w:sz w:val="20"/>
          <w:szCs w:val="24"/>
        </w:rPr>
        <w:t>Hewett Recruitment</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14:paraId="040C4444" w14:textId="77777777" w:rsidR="00225797" w:rsidRDefault="00225797">
      <w:pPr>
        <w:rPr>
          <w:rFonts w:ascii="Helvetica Neue" w:hAnsi="Helvetica Neue"/>
          <w:sz w:val="20"/>
          <w:szCs w:val="24"/>
        </w:rPr>
      </w:pPr>
    </w:p>
    <w:p w14:paraId="65A393FB" w14:textId="77777777" w:rsidR="00225797" w:rsidRDefault="007636D6">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4F70F5A0" w14:textId="77777777" w:rsidR="00225797" w:rsidRDefault="007636D6">
      <w:pPr>
        <w:numPr>
          <w:ilvl w:val="0"/>
          <w:numId w:val="9"/>
        </w:numPr>
        <w:spacing w:line="360" w:lineRule="auto"/>
      </w:pPr>
      <w:r>
        <w:rPr>
          <w:rFonts w:ascii="Helvetica Neue" w:hAnsi="Helvetica Neue"/>
          <w:iCs/>
          <w:sz w:val="20"/>
          <w:szCs w:val="24"/>
        </w:rPr>
        <w:t>in some circumstances special treatment may be appropriate especially for the injured or bereaved.</w:t>
      </w:r>
    </w:p>
    <w:p w14:paraId="3B8BD51D" w14:textId="77777777" w:rsidR="00225797" w:rsidRDefault="00225797">
      <w:pPr>
        <w:jc w:val="center"/>
        <w:rPr>
          <w:rFonts w:ascii="Helvetica Neue" w:hAnsi="Helvetica Neue"/>
          <w:szCs w:val="24"/>
        </w:rPr>
      </w:pPr>
    </w:p>
    <w:p w14:paraId="7E7B9924" w14:textId="77777777" w:rsidR="00225797" w:rsidRDefault="007636D6">
      <w:pPr>
        <w:pStyle w:val="Heading3"/>
        <w:jc w:val="center"/>
      </w:pPr>
      <w:r>
        <w:rPr>
          <w:rFonts w:ascii="Times New Roman" w:hAnsi="Times New Roman"/>
          <w:color w:val="000000"/>
          <w:sz w:val="24"/>
          <w:szCs w:val="24"/>
        </w:rPr>
        <w:t>Section 2: Demonstrating our Commitment</w:t>
      </w:r>
    </w:p>
    <w:p w14:paraId="66AEF196" w14:textId="77777777" w:rsidR="00225797" w:rsidRDefault="00225797">
      <w:pPr>
        <w:jc w:val="center"/>
        <w:rPr>
          <w:rFonts w:ascii="Helvetica Neue" w:hAnsi="Helvetica Neue"/>
          <w:b/>
          <w:szCs w:val="24"/>
        </w:rPr>
      </w:pPr>
    </w:p>
    <w:p w14:paraId="6076FCE7" w14:textId="77777777" w:rsidR="00225797" w:rsidRDefault="007636D6">
      <w:r>
        <w:rPr>
          <w:rFonts w:ascii="Helvetica Neue" w:hAnsi="Helvetica Neue"/>
          <w:sz w:val="20"/>
          <w:szCs w:val="24"/>
        </w:rPr>
        <w:t>2.1</w:t>
      </w:r>
      <w:r>
        <w:rPr>
          <w:rFonts w:ascii="Helvetica Neue" w:hAnsi="Helvetica Neue"/>
          <w:sz w:val="20"/>
          <w:szCs w:val="24"/>
        </w:rPr>
        <w:tab/>
      </w:r>
      <w:r w:rsidR="00AE20C2">
        <w:rPr>
          <w:rFonts w:ascii="Helvetica Neue" w:hAnsi="Helvetica Neue"/>
          <w:sz w:val="20"/>
          <w:szCs w:val="24"/>
        </w:rPr>
        <w:t>Hewett Recruitment</w:t>
      </w:r>
      <w:r>
        <w:rPr>
          <w:rFonts w:ascii="Helvetica Neue" w:hAnsi="Helvetica Neue"/>
          <w:color w:val="A80003"/>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4FD11BF5" w14:textId="77777777" w:rsidR="00AE20C2" w:rsidRPr="00AE20C2" w:rsidRDefault="00AE20C2" w:rsidP="00AE20C2">
      <w:pPr>
        <w:pStyle w:val="ListParagraph"/>
        <w:numPr>
          <w:ilvl w:val="0"/>
          <w:numId w:val="9"/>
        </w:numPr>
        <w:spacing w:line="360" w:lineRule="auto"/>
        <w:rPr>
          <w:rFonts w:ascii="Helvetica Neue" w:hAnsi="Helvetica Neue"/>
          <w:sz w:val="20"/>
          <w:szCs w:val="24"/>
        </w:rPr>
      </w:pPr>
      <w:r w:rsidRPr="00AE20C2">
        <w:rPr>
          <w:rFonts w:ascii="Helvetica Neue" w:hAnsi="Helvetica Neue"/>
          <w:sz w:val="20"/>
          <w:szCs w:val="24"/>
        </w:rPr>
        <w:t>Promoting the Armed Forces Covenant:</w:t>
      </w:r>
    </w:p>
    <w:p w14:paraId="242A7161" w14:textId="77777777" w:rsidR="00AE20C2" w:rsidRPr="00AE20C2" w:rsidRDefault="00AE20C2" w:rsidP="00AE20C2">
      <w:pPr>
        <w:pStyle w:val="ListParagraph"/>
        <w:numPr>
          <w:ilvl w:val="0"/>
          <w:numId w:val="14"/>
        </w:numPr>
        <w:spacing w:line="276" w:lineRule="auto"/>
        <w:ind w:left="1494"/>
        <w:rPr>
          <w:rFonts w:ascii="Helvetica Neue" w:hAnsi="Helvetica Neue"/>
          <w:sz w:val="20"/>
          <w:szCs w:val="24"/>
        </w:rPr>
      </w:pPr>
      <w:r w:rsidRPr="00AE20C2">
        <w:rPr>
          <w:rFonts w:ascii="Helvetica Neue" w:hAnsi="Helvetica Neue"/>
          <w:sz w:val="20"/>
          <w:szCs w:val="24"/>
        </w:rPr>
        <w:t>Promoting the fact that we are an Armed Forces-friendly organisation, to our staff, customers, suppliers, contractors and wider public. We will encourage our supply chain partners to embrace the Armed Forces Covenant, recognising that it is good for business.</w:t>
      </w:r>
    </w:p>
    <w:p w14:paraId="0B4C54E2" w14:textId="77777777" w:rsidR="00AE20C2" w:rsidRPr="00AE20C2" w:rsidRDefault="00AE20C2" w:rsidP="00AE20C2">
      <w:pPr>
        <w:spacing w:line="276" w:lineRule="auto"/>
        <w:ind w:left="2622"/>
        <w:rPr>
          <w:rFonts w:ascii="Helvetica Neue" w:hAnsi="Helvetica Neue"/>
          <w:sz w:val="20"/>
          <w:szCs w:val="24"/>
        </w:rPr>
      </w:pPr>
    </w:p>
    <w:p w14:paraId="0A610FE3" w14:textId="77777777" w:rsidR="00AE20C2" w:rsidRPr="00AE20C2" w:rsidRDefault="00AE20C2" w:rsidP="00AE20C2">
      <w:pPr>
        <w:pStyle w:val="ListParagraph"/>
        <w:numPr>
          <w:ilvl w:val="0"/>
          <w:numId w:val="14"/>
        </w:numPr>
        <w:spacing w:line="276" w:lineRule="auto"/>
        <w:ind w:left="1494"/>
        <w:rPr>
          <w:rFonts w:ascii="Helvetica Neue" w:hAnsi="Helvetica Neue"/>
          <w:sz w:val="20"/>
          <w:szCs w:val="24"/>
        </w:rPr>
      </w:pPr>
      <w:r w:rsidRPr="00AE20C2">
        <w:rPr>
          <w:rFonts w:ascii="Helvetica Neue" w:hAnsi="Helvetica Neue"/>
          <w:sz w:val="20"/>
          <w:szCs w:val="24"/>
        </w:rPr>
        <w:t>Using AFC and ERS logos on marketing collateral, website, publications, e-mail footers as well as publishing articles, blogs and including a mention in public speaking opportunities.</w:t>
      </w:r>
    </w:p>
    <w:p w14:paraId="48AB2A44" w14:textId="77777777" w:rsidR="00AE20C2" w:rsidRPr="00AE20C2" w:rsidRDefault="00AE20C2" w:rsidP="00AE20C2">
      <w:pPr>
        <w:pStyle w:val="ListParagraph"/>
        <w:numPr>
          <w:ilvl w:val="0"/>
          <w:numId w:val="14"/>
        </w:numPr>
        <w:spacing w:line="276" w:lineRule="auto"/>
        <w:ind w:left="1494"/>
        <w:rPr>
          <w:rFonts w:ascii="Helvetica Neue" w:hAnsi="Helvetica Neue"/>
          <w:sz w:val="20"/>
          <w:szCs w:val="24"/>
        </w:rPr>
      </w:pPr>
      <w:r w:rsidRPr="00AE20C2">
        <w:rPr>
          <w:rFonts w:ascii="Helvetica Neue" w:hAnsi="Helvetica Neue"/>
          <w:sz w:val="20"/>
          <w:szCs w:val="24"/>
        </w:rPr>
        <w:t>.</w:t>
      </w:r>
    </w:p>
    <w:p w14:paraId="69815262" w14:textId="77777777" w:rsidR="00AE20C2" w:rsidRPr="00AE20C2" w:rsidRDefault="00AE20C2" w:rsidP="00AE20C2">
      <w:pPr>
        <w:pStyle w:val="ListParagraph"/>
        <w:numPr>
          <w:ilvl w:val="0"/>
          <w:numId w:val="14"/>
        </w:numPr>
        <w:spacing w:line="276" w:lineRule="auto"/>
        <w:ind w:left="1494"/>
        <w:rPr>
          <w:rFonts w:ascii="Helvetica Neue" w:hAnsi="Helvetica Neue"/>
          <w:sz w:val="20"/>
          <w:szCs w:val="24"/>
        </w:rPr>
      </w:pPr>
      <w:r w:rsidRPr="00AE20C2">
        <w:rPr>
          <w:rFonts w:ascii="Helvetica Neue" w:hAnsi="Helvetica Neue"/>
          <w:sz w:val="20"/>
          <w:szCs w:val="24"/>
        </w:rPr>
        <w:t>Attend local Employer Engagement events with DRM and single Services.</w:t>
      </w:r>
    </w:p>
    <w:p w14:paraId="21427815" w14:textId="77777777" w:rsidR="00AE20C2" w:rsidRPr="00AE20C2" w:rsidRDefault="00AE20C2" w:rsidP="00AE20C2">
      <w:pPr>
        <w:spacing w:line="276" w:lineRule="auto"/>
        <w:ind w:left="2622"/>
        <w:rPr>
          <w:rFonts w:ascii="Helvetica Neue" w:hAnsi="Helvetica Neue"/>
          <w:sz w:val="20"/>
          <w:szCs w:val="24"/>
        </w:rPr>
      </w:pPr>
    </w:p>
    <w:p w14:paraId="0E05887C" w14:textId="77777777" w:rsidR="00AE20C2" w:rsidRDefault="00AE20C2" w:rsidP="00AE20C2">
      <w:pPr>
        <w:pStyle w:val="ListParagraph"/>
        <w:numPr>
          <w:ilvl w:val="0"/>
          <w:numId w:val="14"/>
        </w:numPr>
        <w:spacing w:line="276" w:lineRule="auto"/>
        <w:ind w:left="1494"/>
        <w:rPr>
          <w:rFonts w:ascii="Helvetica Neue" w:hAnsi="Helvetica Neue"/>
          <w:sz w:val="20"/>
          <w:szCs w:val="24"/>
        </w:rPr>
      </w:pPr>
      <w:r w:rsidRPr="00AE20C2">
        <w:rPr>
          <w:rFonts w:ascii="Helvetica Neue" w:hAnsi="Helvetica Neue"/>
          <w:sz w:val="20"/>
          <w:szCs w:val="24"/>
        </w:rPr>
        <w:t>Work with DRM/RFCA Comms Team for events such as Reserves and Armed Forces Day by encouraging Reserves Case Studies where we have them.</w:t>
      </w:r>
    </w:p>
    <w:p w14:paraId="0551C222" w14:textId="77777777" w:rsidR="00AE20C2" w:rsidRPr="00AE20C2" w:rsidRDefault="00AE20C2" w:rsidP="00AE20C2">
      <w:pPr>
        <w:pStyle w:val="ListParagraph"/>
        <w:spacing w:line="276" w:lineRule="auto"/>
        <w:rPr>
          <w:rFonts w:ascii="Helvetica Neue" w:hAnsi="Helvetica Neue"/>
          <w:sz w:val="20"/>
          <w:szCs w:val="24"/>
        </w:rPr>
      </w:pPr>
    </w:p>
    <w:p w14:paraId="2C9157F6" w14:textId="77777777" w:rsidR="00AE20C2" w:rsidRPr="00AE20C2" w:rsidRDefault="00AE20C2" w:rsidP="00AE20C2">
      <w:pPr>
        <w:pStyle w:val="ListParagraph"/>
        <w:numPr>
          <w:ilvl w:val="0"/>
          <w:numId w:val="13"/>
        </w:numPr>
        <w:spacing w:line="360" w:lineRule="auto"/>
        <w:rPr>
          <w:rFonts w:ascii="Helvetica Neue" w:hAnsi="Helvetica Neue"/>
          <w:sz w:val="20"/>
          <w:szCs w:val="24"/>
        </w:rPr>
      </w:pPr>
      <w:r w:rsidRPr="00AE20C2">
        <w:rPr>
          <w:rFonts w:ascii="Helvetica Neue" w:hAnsi="Helvetica Neue"/>
          <w:sz w:val="20"/>
          <w:szCs w:val="24"/>
        </w:rPr>
        <w:t>Veterans:</w:t>
      </w:r>
    </w:p>
    <w:p w14:paraId="5EE84864" w14:textId="77777777" w:rsidR="00AE20C2" w:rsidRPr="00AE20C2" w:rsidRDefault="00AE20C2" w:rsidP="00AE20C2">
      <w:pPr>
        <w:pStyle w:val="ListParagraph"/>
        <w:numPr>
          <w:ilvl w:val="1"/>
          <w:numId w:val="13"/>
        </w:numPr>
        <w:spacing w:line="360" w:lineRule="auto"/>
        <w:rPr>
          <w:rFonts w:ascii="Helvetica Neue" w:hAnsi="Helvetica Neue"/>
          <w:sz w:val="20"/>
          <w:szCs w:val="24"/>
        </w:rPr>
      </w:pPr>
      <w:r w:rsidRPr="00AE20C2">
        <w:rPr>
          <w:rFonts w:ascii="Helvetica Neue" w:hAnsi="Helvetica Neue"/>
          <w:sz w:val="20"/>
          <w:szCs w:val="24"/>
        </w:rPr>
        <w:t>Supporting and advocating support for the employment of veterans, recognising military skills and qualifications in our recruitment and selection process.</w:t>
      </w:r>
    </w:p>
    <w:p w14:paraId="102DFDDF" w14:textId="77777777" w:rsidR="00AE20C2" w:rsidRPr="00AE20C2" w:rsidRDefault="00AE20C2" w:rsidP="00AE20C2">
      <w:pPr>
        <w:pStyle w:val="ListParagraph"/>
        <w:numPr>
          <w:ilvl w:val="1"/>
          <w:numId w:val="13"/>
        </w:numPr>
        <w:spacing w:line="360" w:lineRule="auto"/>
        <w:rPr>
          <w:rFonts w:ascii="Helvetica Neue" w:hAnsi="Helvetica Neue"/>
          <w:sz w:val="20"/>
          <w:szCs w:val="24"/>
        </w:rPr>
      </w:pPr>
      <w:r w:rsidRPr="00AE20C2">
        <w:rPr>
          <w:rFonts w:ascii="Helvetica Neue" w:hAnsi="Helvetica Neue"/>
          <w:sz w:val="20"/>
          <w:szCs w:val="24"/>
        </w:rPr>
        <w:t>Advertising vacancies with the Career Transition Partnership for Service leavers.</w:t>
      </w:r>
    </w:p>
    <w:p w14:paraId="4F7109CF" w14:textId="77777777" w:rsidR="00AE20C2" w:rsidRPr="00AE20C2" w:rsidRDefault="00AE20C2" w:rsidP="00AE20C2">
      <w:pPr>
        <w:pStyle w:val="ListParagraph"/>
        <w:numPr>
          <w:ilvl w:val="1"/>
          <w:numId w:val="13"/>
        </w:numPr>
        <w:spacing w:line="360" w:lineRule="auto"/>
        <w:rPr>
          <w:rFonts w:ascii="Helvetica Neue" w:hAnsi="Helvetica Neue"/>
          <w:sz w:val="20"/>
          <w:szCs w:val="24"/>
        </w:rPr>
      </w:pPr>
      <w:r w:rsidRPr="00AE20C2">
        <w:rPr>
          <w:rFonts w:ascii="Helvetica Neue" w:hAnsi="Helvetica Neue"/>
          <w:sz w:val="20"/>
          <w:szCs w:val="24"/>
        </w:rPr>
        <w:t>Employing suitably skilled service leavers within our own operations and giving additional training and development to assist their transition into commercial roles.</w:t>
      </w:r>
    </w:p>
    <w:p w14:paraId="3E923413" w14:textId="77777777" w:rsidR="00AE20C2" w:rsidRPr="00AE20C2" w:rsidRDefault="00AE20C2" w:rsidP="00AE20C2">
      <w:pPr>
        <w:pStyle w:val="ListParagraph"/>
        <w:numPr>
          <w:ilvl w:val="1"/>
          <w:numId w:val="13"/>
        </w:numPr>
        <w:spacing w:line="360" w:lineRule="auto"/>
        <w:rPr>
          <w:rFonts w:ascii="Helvetica Neue" w:hAnsi="Helvetica Neue"/>
          <w:sz w:val="20"/>
          <w:szCs w:val="24"/>
        </w:rPr>
      </w:pPr>
      <w:r w:rsidRPr="00AE20C2">
        <w:rPr>
          <w:rFonts w:ascii="Helvetica Neue" w:hAnsi="Helvetica Neue"/>
          <w:sz w:val="20"/>
          <w:szCs w:val="24"/>
        </w:rPr>
        <w:t>Working in partnership with the Career Transition Partnership (CTP) and independently to support service leavers and veterans in their transition to the civilian workplace through the provision of high-quality recruitment services including careers advice, assistance with CV writing, interview preparation and introductions to potential employers.</w:t>
      </w:r>
    </w:p>
    <w:p w14:paraId="09E489A2" w14:textId="77777777" w:rsidR="00AE20C2" w:rsidRPr="00AE20C2" w:rsidRDefault="00AE20C2" w:rsidP="00AE20C2">
      <w:pPr>
        <w:pStyle w:val="ListParagraph"/>
        <w:numPr>
          <w:ilvl w:val="1"/>
          <w:numId w:val="13"/>
        </w:numPr>
        <w:spacing w:line="360" w:lineRule="auto"/>
        <w:rPr>
          <w:rFonts w:ascii="Helvetica Neue" w:hAnsi="Helvetica Neue"/>
          <w:sz w:val="20"/>
          <w:szCs w:val="24"/>
        </w:rPr>
      </w:pPr>
      <w:r w:rsidRPr="00AE20C2">
        <w:rPr>
          <w:rFonts w:ascii="Helvetica Neue" w:hAnsi="Helvetica Neue"/>
          <w:sz w:val="20"/>
          <w:szCs w:val="24"/>
        </w:rPr>
        <w:t>Working with clients to educate and ensure that job opportunities do not exclude or deter service leavers or veterans from applying through the requirement for formal qualifications where the equivalent relevant experience will meet the needs of the role.</w:t>
      </w:r>
    </w:p>
    <w:p w14:paraId="1F80BF54" w14:textId="77777777" w:rsidR="00AE20C2" w:rsidRPr="00AE20C2" w:rsidRDefault="00AE20C2" w:rsidP="00AE20C2">
      <w:pPr>
        <w:pStyle w:val="ListParagraph"/>
        <w:numPr>
          <w:ilvl w:val="0"/>
          <w:numId w:val="13"/>
        </w:numPr>
        <w:spacing w:line="360" w:lineRule="auto"/>
        <w:rPr>
          <w:rFonts w:ascii="Helvetica Neue" w:hAnsi="Helvetica Neue"/>
          <w:sz w:val="20"/>
          <w:szCs w:val="24"/>
        </w:rPr>
      </w:pPr>
      <w:r w:rsidRPr="00AE20C2">
        <w:rPr>
          <w:rFonts w:ascii="Helvetica Neue" w:hAnsi="Helvetica Neue"/>
          <w:sz w:val="20"/>
          <w:szCs w:val="24"/>
        </w:rPr>
        <w:t>Service Spouses &amp; Partners:</w:t>
      </w:r>
    </w:p>
    <w:p w14:paraId="2938CB30" w14:textId="77777777" w:rsidR="00AE20C2" w:rsidRPr="00307343" w:rsidRDefault="00AE20C2" w:rsidP="00307343">
      <w:pPr>
        <w:pStyle w:val="ListParagraph"/>
        <w:numPr>
          <w:ilvl w:val="1"/>
          <w:numId w:val="13"/>
        </w:numPr>
        <w:spacing w:line="360" w:lineRule="auto"/>
        <w:rPr>
          <w:rFonts w:ascii="Helvetica Neue" w:hAnsi="Helvetica Neue"/>
          <w:sz w:val="20"/>
          <w:szCs w:val="24"/>
        </w:rPr>
      </w:pPr>
      <w:r w:rsidRPr="00307343">
        <w:rPr>
          <w:rFonts w:ascii="Helvetica Neue" w:hAnsi="Helvetica Neue"/>
          <w:sz w:val="20"/>
          <w:szCs w:val="24"/>
        </w:rPr>
        <w:t>Supporting and advocating support for the employment of Service spouses and partners.</w:t>
      </w:r>
    </w:p>
    <w:p w14:paraId="02D7C9D5" w14:textId="77777777" w:rsidR="00AE20C2" w:rsidRPr="00307343" w:rsidRDefault="00AE20C2" w:rsidP="00307343">
      <w:pPr>
        <w:pStyle w:val="ListParagraph"/>
        <w:numPr>
          <w:ilvl w:val="1"/>
          <w:numId w:val="13"/>
        </w:numPr>
        <w:spacing w:line="360" w:lineRule="auto"/>
        <w:rPr>
          <w:rFonts w:ascii="Helvetica Neue" w:hAnsi="Helvetica Neue"/>
          <w:sz w:val="20"/>
          <w:szCs w:val="24"/>
        </w:rPr>
      </w:pPr>
      <w:r w:rsidRPr="00307343">
        <w:rPr>
          <w:rFonts w:ascii="Helvetica Neue" w:hAnsi="Helvetica Neue"/>
          <w:sz w:val="20"/>
          <w:szCs w:val="24"/>
        </w:rPr>
        <w:t>Providing flexibility in granting leave for Service spouses and partners before, during and after a partner’s deployment where possible.</w:t>
      </w:r>
    </w:p>
    <w:p w14:paraId="2B66983E" w14:textId="77777777" w:rsidR="00AE20C2" w:rsidRPr="00307343" w:rsidRDefault="00AE20C2" w:rsidP="00307343">
      <w:pPr>
        <w:pStyle w:val="ListParagraph"/>
        <w:numPr>
          <w:ilvl w:val="0"/>
          <w:numId w:val="13"/>
        </w:numPr>
        <w:spacing w:line="360" w:lineRule="auto"/>
        <w:rPr>
          <w:rFonts w:ascii="Helvetica Neue" w:hAnsi="Helvetica Neue"/>
          <w:sz w:val="20"/>
          <w:szCs w:val="24"/>
        </w:rPr>
      </w:pPr>
      <w:r w:rsidRPr="00307343">
        <w:rPr>
          <w:rFonts w:ascii="Helvetica Neue" w:hAnsi="Helvetica Neue"/>
          <w:sz w:val="20"/>
          <w:szCs w:val="24"/>
        </w:rPr>
        <w:t>Reserves: supporting our staff who are members of the Reserve Forces; granting additional leave, where possible, for annual Reserve Forces training and supporting any mobilisations.</w:t>
      </w:r>
    </w:p>
    <w:p w14:paraId="19EB4E48" w14:textId="77777777" w:rsidR="00AE20C2" w:rsidRPr="00307343" w:rsidRDefault="00AE20C2" w:rsidP="00307343">
      <w:pPr>
        <w:pStyle w:val="ListParagraph"/>
        <w:numPr>
          <w:ilvl w:val="0"/>
          <w:numId w:val="13"/>
        </w:numPr>
        <w:spacing w:line="360" w:lineRule="auto"/>
        <w:rPr>
          <w:rFonts w:ascii="Helvetica Neue" w:hAnsi="Helvetica Neue"/>
          <w:sz w:val="20"/>
          <w:szCs w:val="24"/>
        </w:rPr>
      </w:pPr>
      <w:r w:rsidRPr="00307343">
        <w:rPr>
          <w:rFonts w:ascii="Helvetica Neue" w:hAnsi="Helvetica Neue"/>
          <w:sz w:val="20"/>
          <w:szCs w:val="24"/>
        </w:rPr>
        <w:lastRenderedPageBreak/>
        <w:t>National Events: supporting Armed Forces Day, Reserves Day, the annual National Poppy Appeal and Remembrance activities.</w:t>
      </w:r>
    </w:p>
    <w:p w14:paraId="7326DCC5" w14:textId="77777777" w:rsidR="00225797" w:rsidRPr="00307343" w:rsidRDefault="00AE20C2" w:rsidP="00307343">
      <w:pPr>
        <w:pStyle w:val="ListParagraph"/>
        <w:numPr>
          <w:ilvl w:val="0"/>
          <w:numId w:val="13"/>
        </w:numPr>
        <w:spacing w:line="360" w:lineRule="auto"/>
        <w:rPr>
          <w:rFonts w:ascii="Helvetica Neue" w:hAnsi="Helvetica Neue"/>
          <w:i/>
          <w:color w:val="A80003"/>
          <w:sz w:val="20"/>
          <w:szCs w:val="24"/>
        </w:rPr>
      </w:pPr>
      <w:r w:rsidRPr="00307343">
        <w:rPr>
          <w:rFonts w:ascii="Helvetica Neue" w:hAnsi="Helvetica Neue"/>
          <w:sz w:val="20"/>
          <w:szCs w:val="24"/>
        </w:rPr>
        <w:t>Armed Forces Charities: supporting local Armed Forces charities with fundraising and supporting our employees who volunteer to assist; Supporting local mental health charities that provide critical services to veterans and families within the Armed Forces Community;</w:t>
      </w:r>
    </w:p>
    <w:p w14:paraId="34F06FBF" w14:textId="77777777" w:rsidR="00225797" w:rsidRDefault="00225797">
      <w:pPr>
        <w:jc w:val="center"/>
        <w:rPr>
          <w:rFonts w:ascii="Helvetica Neue" w:hAnsi="Helvetica Neue"/>
          <w:b/>
          <w:i/>
          <w:sz w:val="20"/>
          <w:szCs w:val="24"/>
        </w:rPr>
      </w:pPr>
    </w:p>
    <w:p w14:paraId="06FBC7BC" w14:textId="4EE4BA6C" w:rsidR="00225797" w:rsidRDefault="007636D6">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bookmarkStart w:id="0" w:name="_GoBack"/>
      <w:bookmarkEnd w:id="0"/>
      <w:permStart w:id="1613126250" w:edGrp="everyone"/>
      <w:permEnd w:id="1613126250"/>
    </w:p>
    <w:sectPr w:rsidR="00225797">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9CC06" w14:textId="77777777" w:rsidR="00D83537" w:rsidRDefault="00D83537">
      <w:r>
        <w:separator/>
      </w:r>
    </w:p>
  </w:endnote>
  <w:endnote w:type="continuationSeparator" w:id="0">
    <w:p w14:paraId="2F60932A" w14:textId="77777777" w:rsidR="00D83537" w:rsidRDefault="00D8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4E3D8" w14:textId="77777777" w:rsidR="00505140" w:rsidRDefault="00D62F2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ED17A" w14:textId="77777777" w:rsidR="00D83537" w:rsidRDefault="00D83537">
      <w:r>
        <w:rPr>
          <w:color w:val="000000"/>
        </w:rPr>
        <w:separator/>
      </w:r>
    </w:p>
  </w:footnote>
  <w:footnote w:type="continuationSeparator" w:id="0">
    <w:p w14:paraId="445234E0" w14:textId="77777777" w:rsidR="00D83537" w:rsidRDefault="00D83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519"/>
    <w:multiLevelType w:val="multilevel"/>
    <w:tmpl w:val="9956F750"/>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7295372"/>
    <w:multiLevelType w:val="multilevel"/>
    <w:tmpl w:val="ED8A4C20"/>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2" w15:restartNumberingAfterBreak="0">
    <w:nsid w:val="07934E5A"/>
    <w:multiLevelType w:val="multilevel"/>
    <w:tmpl w:val="24DEB576"/>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3" w15:restartNumberingAfterBreak="0">
    <w:nsid w:val="0E2561A5"/>
    <w:multiLevelType w:val="hybridMultilevel"/>
    <w:tmpl w:val="989282D2"/>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4" w15:restartNumberingAfterBreak="0">
    <w:nsid w:val="0EE06005"/>
    <w:multiLevelType w:val="multilevel"/>
    <w:tmpl w:val="B85E655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4A52E74"/>
    <w:multiLevelType w:val="multilevel"/>
    <w:tmpl w:val="86D04A5A"/>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6" w15:restartNumberingAfterBreak="0">
    <w:nsid w:val="1A9C0967"/>
    <w:multiLevelType w:val="multilevel"/>
    <w:tmpl w:val="B948A7BE"/>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7" w15:restartNumberingAfterBreak="0">
    <w:nsid w:val="23F2455A"/>
    <w:multiLevelType w:val="multilevel"/>
    <w:tmpl w:val="B5308DDE"/>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8" w15:restartNumberingAfterBreak="0">
    <w:nsid w:val="31A96F61"/>
    <w:multiLevelType w:val="hybridMultilevel"/>
    <w:tmpl w:val="368636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5A3067"/>
    <w:multiLevelType w:val="hybridMultilevel"/>
    <w:tmpl w:val="15F23DCC"/>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0" w15:restartNumberingAfterBreak="0">
    <w:nsid w:val="6A551C9F"/>
    <w:multiLevelType w:val="multilevel"/>
    <w:tmpl w:val="4E5EC99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1" w15:restartNumberingAfterBreak="0">
    <w:nsid w:val="6BE51153"/>
    <w:multiLevelType w:val="multilevel"/>
    <w:tmpl w:val="BB50631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92307BC"/>
    <w:multiLevelType w:val="multilevel"/>
    <w:tmpl w:val="BDE443E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7C8436DB"/>
    <w:multiLevelType w:val="hybridMultilevel"/>
    <w:tmpl w:val="5C3AA44E"/>
    <w:lvl w:ilvl="0" w:tplc="E684E010">
      <w:start w:val="1"/>
      <w:numFmt w:val="bullet"/>
      <w:lvlText w:val=""/>
      <w:lvlJc w:val="left"/>
      <w:pPr>
        <w:ind w:left="780" w:hanging="360"/>
      </w:pPr>
      <w:rPr>
        <w:rFonts w:ascii="Symbol" w:hAnsi="Symbol" w:hint="default"/>
        <w:color w:val="auto"/>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12"/>
  </w:num>
  <w:num w:numId="3">
    <w:abstractNumId w:val="2"/>
  </w:num>
  <w:num w:numId="4">
    <w:abstractNumId w:val="0"/>
  </w:num>
  <w:num w:numId="5">
    <w:abstractNumId w:val="7"/>
  </w:num>
  <w:num w:numId="6">
    <w:abstractNumId w:val="5"/>
  </w:num>
  <w:num w:numId="7">
    <w:abstractNumId w:val="11"/>
  </w:num>
  <w:num w:numId="8">
    <w:abstractNumId w:val="4"/>
  </w:num>
  <w:num w:numId="9">
    <w:abstractNumId w:val="10"/>
  </w:num>
  <w:num w:numId="10">
    <w:abstractNumId w:val="6"/>
  </w:num>
  <w:num w:numId="11">
    <w:abstractNumId w:val="3"/>
  </w:num>
  <w:num w:numId="12">
    <w:abstractNumId w:val="9"/>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kr9cHDc9/3LOtbIc2JabppO1VaffFblMn/MXsfnk6aKn/GQo3VX9EIZtDBNZa/gtHY/jdob4Mvu2FVWnR/a38A==" w:salt="LR/ClzwVSpfv+LLH6o0k7g=="/>
  <w:defaultTabStop w:val="567"/>
  <w:autoHyphenation/>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7"/>
    <w:rsid w:val="001D3501"/>
    <w:rsid w:val="00225797"/>
    <w:rsid w:val="00307343"/>
    <w:rsid w:val="007636D6"/>
    <w:rsid w:val="008005F9"/>
    <w:rsid w:val="00AE20C2"/>
    <w:rsid w:val="00B70E84"/>
    <w:rsid w:val="00C576D4"/>
    <w:rsid w:val="00D62F2D"/>
    <w:rsid w:val="00D83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309AD9"/>
  <w15:docId w15:val="{4A2B1A45-8342-46AE-B40B-2C2ACA02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 w:type="paragraph" w:styleId="ListParagraph">
    <w:name w:val="List Paragraph"/>
    <w:basedOn w:val="Normal"/>
    <w:uiPriority w:val="34"/>
    <w:qFormat/>
    <w:rsid w:val="00AE2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6C46FDD1-0D8E-4630-BAA1-973AD6AC837E}">
  <ds:schemaRefs>
    <ds:schemaRef ds:uri="http://schemas.microsoft.com/sharepoint/v3/contenttype/forms"/>
  </ds:schemaRefs>
</ds:datastoreItem>
</file>

<file path=customXml/itemProps2.xml><?xml version="1.0" encoding="utf-8"?>
<ds:datastoreItem xmlns:ds="http://schemas.openxmlformats.org/officeDocument/2006/customXml" ds:itemID="{9901E488-5F5E-45FF-BFB9-1830E35B482E}">
  <ds:schemaRefs>
    <ds:schemaRef ds:uri="6652dff5-346d-4207-8b0a-5d884a66049b"/>
    <ds:schemaRef ds:uri="http://schemas.openxmlformats.org/package/2006/metadata/core-properties"/>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6f1585d9-42ed-49f6-8cfb-22d96317462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FD6AFA1-754C-405B-8C04-753D50400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6D3A59-804B-41DA-A7C9-89D1A73D535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6BD8D824.dotm</Template>
  <TotalTime>4</TotalTime>
  <Pages>4</Pages>
  <Words>802</Words>
  <Characters>4578</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 (Katherine Irwin)</dc:creator>
  <cp:lastModifiedBy>CO - DRM Admin 2</cp:lastModifiedBy>
  <cp:revision>5</cp:revision>
  <dcterms:created xsi:type="dcterms:W3CDTF">2020-11-17T17:53:00Z</dcterms:created>
  <dcterms:modified xsi:type="dcterms:W3CDTF">2020-11-18T09:57:00Z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