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Pr="00483B30" w:rsidRDefault="00483B30">
      <w:pPr>
        <w:pStyle w:val="Heading1"/>
        <w:jc w:val="center"/>
        <w:rPr>
          <w:rFonts w:ascii="Times New Roman" w:hAnsi="Times New Roman"/>
          <w:sz w:val="36"/>
          <w:szCs w:val="36"/>
        </w:rPr>
      </w:pPr>
      <w:r w:rsidRPr="00483B30">
        <w:rPr>
          <w:rFonts w:ascii="Times New Roman" w:hAnsi="Times New Roman"/>
          <w:sz w:val="36"/>
          <w:szCs w:val="36"/>
        </w:rPr>
        <w:t>Herrington Medical Centre</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Default="00483B30">
      <w:pPr>
        <w:pStyle w:val="Heading2"/>
        <w:jc w:val="center"/>
        <w:rPr>
          <w:rFonts w:ascii="Times New Roman" w:hAnsi="Times New Roman"/>
          <w:i w:val="0"/>
          <w:color w:val="A80003"/>
          <w:sz w:val="24"/>
          <w:szCs w:val="24"/>
        </w:rPr>
      </w:pPr>
      <w:r w:rsidRPr="00483B30">
        <w:rPr>
          <w:rFonts w:ascii="Times New Roman" w:hAnsi="Times New Roman"/>
          <w:i w:val="0"/>
          <w:sz w:val="24"/>
          <w:szCs w:val="24"/>
        </w:rPr>
        <w:t>Herrington Medical Centre</w:t>
      </w:r>
    </w:p>
    <w:p w:rsidR="00225797" w:rsidRDefault="00483B30">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2213610</wp:posOffset>
            </wp:positionH>
            <wp:positionV relativeFrom="paragraph">
              <wp:posOffset>142875</wp:posOffset>
            </wp:positionV>
            <wp:extent cx="809625" cy="352425"/>
            <wp:effectExtent l="0" t="0" r="9525" b="9525"/>
            <wp:wrapTight wrapText="bothSides">
              <wp:wrapPolygon edited="0">
                <wp:start x="0" y="0"/>
                <wp:lineTo x="0" y="21016"/>
                <wp:lineTo x="21346" y="21016"/>
                <wp:lineTo x="21346" y="0"/>
                <wp:lineTo x="0" y="0"/>
              </wp:wrapPolygon>
            </wp:wrapTight>
            <wp:docPr id="1" name="Picture 1" descr="Herrington Medical Centr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9625" cy="352425"/>
                    </a:xfrm>
                    <a:prstGeom prst="rect">
                      <a:avLst/>
                    </a:prstGeom>
                  </pic:spPr>
                </pic:pic>
              </a:graphicData>
            </a:graphic>
            <wp14:sizeRelH relativeFrom="page">
              <wp14:pctWidth>0</wp14:pctWidth>
            </wp14:sizeRelH>
            <wp14:sizeRelV relativeFrom="page">
              <wp14:pctHeight>0</wp14:pctHeight>
            </wp14:sizeRelV>
          </wp:anchor>
        </w:drawing>
      </w:r>
    </w:p>
    <w:p w:rsidR="00225797" w:rsidRDefault="00483B30">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483B30">
        <w:rPr>
          <w:rFonts w:ascii="Helvetica Neue" w:hAnsi="Helvetica Neue"/>
          <w:szCs w:val="22"/>
          <w:u w:val="single" w:color="C6B9AD"/>
        </w:rPr>
        <w:t>Reception Supervisor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483B30">
        <w:rPr>
          <w:rFonts w:ascii="Helvetica Neue" w:hAnsi="Helvetica Neue"/>
          <w:szCs w:val="22"/>
          <w:u w:val="single" w:color="C6B9AD"/>
        </w:rPr>
        <w:t>4.11.20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483B30">
      <w:pPr>
        <w:jc w:val="center"/>
        <w:rPr>
          <w:rFonts w:ascii="Helvetica Neue" w:hAnsi="Helvetica Neue"/>
          <w:b/>
          <w:color w:val="C6B9AD"/>
          <w:sz w:val="32"/>
          <w:szCs w:val="28"/>
        </w:rPr>
      </w:pPr>
      <w:bookmarkStart w:id="0" w:name="_GoBack"/>
      <w:bookmarkEnd w:id="0"/>
      <w:permStart w:id="1010577238" w:edGrp="everyone"/>
      <w:r>
        <w:rPr>
          <w:noProof/>
          <w:lang w:eastAsia="en-GB"/>
        </w:rPr>
        <w:drawing>
          <wp:inline distT="0" distB="0" distL="0" distR="0" wp14:anchorId="68AE1ECC" wp14:editId="7AE05731">
            <wp:extent cx="3562350" cy="1066800"/>
            <wp:effectExtent l="0" t="0" r="0" b="0"/>
            <wp:docPr id="5" name="Picture 5" descr="Herrington Medical Centre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2350" cy="1066800"/>
                    </a:xfrm>
                    <a:prstGeom prst="rect">
                      <a:avLst/>
                    </a:prstGeom>
                  </pic:spPr>
                </pic:pic>
              </a:graphicData>
            </a:graphic>
          </wp:inline>
        </w:drawing>
      </w:r>
      <w:permEnd w:id="1010577238"/>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We</w:t>
      </w:r>
      <w:r w:rsidR="00483B30" w:rsidRPr="00483B30">
        <w:rPr>
          <w:rFonts w:ascii="Helvetica Neue" w:hAnsi="Helvetica Neue"/>
          <w:sz w:val="20"/>
          <w:szCs w:val="24"/>
        </w:rPr>
        <w:t xml:space="preserve"> Herrington Medical Centre</w:t>
      </w:r>
      <w:r w:rsidRPr="00483B30">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483B30" w:rsidRPr="00483B30">
        <w:rPr>
          <w:rFonts w:ascii="Helvetica Neue" w:hAnsi="Helvetica Neue"/>
          <w:sz w:val="20"/>
          <w:szCs w:val="24"/>
        </w:rPr>
        <w:t xml:space="preserve"> Herrington Medical Centre</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F2" w:rsidRDefault="00E85DF2">
      <w:r>
        <w:separator/>
      </w:r>
    </w:p>
  </w:endnote>
  <w:endnote w:type="continuationSeparator" w:id="0">
    <w:p w:rsidR="00E85DF2" w:rsidRDefault="00E8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E85D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F2" w:rsidRDefault="00E85DF2">
      <w:r>
        <w:rPr>
          <w:color w:val="000000"/>
        </w:rPr>
        <w:separator/>
      </w:r>
    </w:p>
  </w:footnote>
  <w:footnote w:type="continuationSeparator" w:id="0">
    <w:p w:rsidR="00E85DF2" w:rsidRDefault="00E85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aEkcFPF0bXh+PyZ1dwt5+Om9DYFXkFGc0yCvE1TAWwJf5Cm/sOwQSiUOO4ovQvnph3+DB1pH3lu7tL1i+DSFQ==" w:salt="KbsfmxU/OJoAJLVHhhfRRw=="/>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292A83"/>
    <w:rsid w:val="00483B30"/>
    <w:rsid w:val="006F5A57"/>
    <w:rsid w:val="007636D6"/>
    <w:rsid w:val="008005F9"/>
    <w:rsid w:val="00D83537"/>
    <w:rsid w:val="00D91256"/>
    <w:rsid w:val="00E8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9F008-3F8E-4CEE-A5E1-BD3160E01E26}"/>
</file>

<file path=customXml/itemProps2.xml><?xml version="1.0" encoding="utf-8"?>
<ds:datastoreItem xmlns:ds="http://schemas.openxmlformats.org/officeDocument/2006/customXml" ds:itemID="{0FB1F7D4-1FB3-4F34-9C98-A560717B1953}"/>
</file>

<file path=customXml/itemProps3.xml><?xml version="1.0" encoding="utf-8"?>
<ds:datastoreItem xmlns:ds="http://schemas.openxmlformats.org/officeDocument/2006/customXml" ds:itemID="{E76D12AD-B4EA-4AF6-A632-EA29412D1323}"/>
</file>

<file path=customXml/itemProps4.xml><?xml version="1.0" encoding="utf-8"?>
<ds:datastoreItem xmlns:ds="http://schemas.openxmlformats.org/officeDocument/2006/customXml" ds:itemID="{64BA4D51-FF2C-43BC-B38D-F20E720F89F3}"/>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4</cp:revision>
  <dcterms:created xsi:type="dcterms:W3CDTF">2020-11-17T09:34:00Z</dcterms:created>
  <dcterms:modified xsi:type="dcterms:W3CDTF">2020-11-17T12:16:00Z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