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A85D" w14:textId="228EE599" w:rsidR="009B4903" w:rsidRDefault="009B4903" w:rsidP="009B4903">
      <w:pPr>
        <w:jc w:val="center"/>
        <w:rPr>
          <w:rFonts w:asciiTheme="minorHAnsi" w:hAnsiTheme="minorHAnsi" w:cstheme="minorHAnsi"/>
          <w:b/>
        </w:rPr>
      </w:pPr>
      <w:r>
        <w:rPr>
          <w:rFonts w:cstheme="minorHAnsi"/>
          <w:b/>
        </w:rPr>
        <w:t xml:space="preserve">CSSF LEBANON: CIVIL SOCIETY </w:t>
      </w:r>
      <w:r w:rsidR="004705A7">
        <w:rPr>
          <w:rFonts w:cstheme="minorHAnsi"/>
          <w:b/>
        </w:rPr>
        <w:t>DEMOCRATIC REFORM</w:t>
      </w:r>
    </w:p>
    <w:p w14:paraId="66E9D0CC" w14:textId="77777777" w:rsidR="009B4903" w:rsidRDefault="009B4903" w:rsidP="009B4903">
      <w:pPr>
        <w:jc w:val="center"/>
        <w:rPr>
          <w:rFonts w:cstheme="minorHAnsi"/>
          <w:b/>
        </w:rPr>
      </w:pPr>
    </w:p>
    <w:p w14:paraId="32FC1A38" w14:textId="77777777" w:rsidR="009B4903" w:rsidRDefault="009B4903" w:rsidP="009B4903">
      <w:pPr>
        <w:jc w:val="center"/>
        <w:rPr>
          <w:rFonts w:cstheme="minorHAnsi"/>
          <w:b/>
        </w:rPr>
      </w:pPr>
      <w:r>
        <w:rPr>
          <w:rFonts w:cstheme="minorHAnsi"/>
          <w:b/>
        </w:rPr>
        <w:t>TENDER</w:t>
      </w:r>
    </w:p>
    <w:p w14:paraId="0C86B6B4" w14:textId="77777777" w:rsidR="009B4903" w:rsidRDefault="009B4903" w:rsidP="009B4903">
      <w:pPr>
        <w:rPr>
          <w:rFonts w:cstheme="minorHAnsi"/>
          <w:b/>
        </w:rPr>
      </w:pPr>
    </w:p>
    <w:p w14:paraId="271BE17F" w14:textId="77777777" w:rsidR="009B4903" w:rsidRDefault="009B4903" w:rsidP="009B4903">
      <w:pPr>
        <w:rPr>
          <w:rFonts w:cstheme="minorHAnsi"/>
          <w:b/>
        </w:rPr>
      </w:pPr>
      <w:r>
        <w:rPr>
          <w:rFonts w:cstheme="minorHAnsi"/>
          <w:b/>
        </w:rPr>
        <w:t>Introduction</w:t>
      </w:r>
    </w:p>
    <w:p w14:paraId="73A69143" w14:textId="52777D1F" w:rsidR="009B4903" w:rsidRDefault="009B4903" w:rsidP="009B4903">
      <w:pPr>
        <w:jc w:val="both"/>
      </w:pPr>
      <w:r>
        <w:t xml:space="preserve">Her Majesty’s Government works to </w:t>
      </w:r>
      <w:r w:rsidR="00214C99">
        <w:t xml:space="preserve">support civil society </w:t>
      </w:r>
      <w:r>
        <w:t xml:space="preserve">in Lebanon, through the United Kingdom Conflict, Stability and Security Fund (UK CSSF). </w:t>
      </w:r>
    </w:p>
    <w:p w14:paraId="412D80DA" w14:textId="31CA3891" w:rsidR="00214C99" w:rsidRDefault="00214C99" w:rsidP="009B4903">
      <w:pPr>
        <w:jc w:val="both"/>
        <w:rPr>
          <w:rFonts w:cstheme="minorBidi"/>
        </w:rPr>
      </w:pPr>
    </w:p>
    <w:p w14:paraId="4E52AEF2" w14:textId="60153690" w:rsidR="00202BE0" w:rsidRDefault="005A0053" w:rsidP="001E0FB1">
      <w:pPr>
        <w:jc w:val="both"/>
        <w:rPr>
          <w:rFonts w:asciiTheme="minorHAnsi" w:hAnsiTheme="minorHAnsi" w:cstheme="minorHAnsi"/>
        </w:rPr>
      </w:pPr>
      <w:r>
        <w:rPr>
          <w:rFonts w:asciiTheme="minorHAnsi" w:hAnsiTheme="minorHAnsi" w:cstheme="minorHAnsi"/>
        </w:rPr>
        <w:t>Particularly s</w:t>
      </w:r>
      <w:r w:rsidR="00214C99">
        <w:rPr>
          <w:rFonts w:asciiTheme="minorHAnsi" w:hAnsiTheme="minorHAnsi" w:cstheme="minorHAnsi"/>
        </w:rPr>
        <w:t>ince</w:t>
      </w:r>
      <w:r w:rsidR="00214C99" w:rsidRPr="003755E6">
        <w:rPr>
          <w:rFonts w:asciiTheme="minorHAnsi" w:hAnsiTheme="minorHAnsi" w:cstheme="minorHAnsi"/>
        </w:rPr>
        <w:t xml:space="preserve"> October 2019, </w:t>
      </w:r>
      <w:r>
        <w:rPr>
          <w:rFonts w:asciiTheme="minorHAnsi" w:hAnsiTheme="minorHAnsi" w:cstheme="minorHAnsi"/>
        </w:rPr>
        <w:t xml:space="preserve">people </w:t>
      </w:r>
      <w:r w:rsidR="00063782">
        <w:rPr>
          <w:rFonts w:asciiTheme="minorHAnsi" w:hAnsiTheme="minorHAnsi" w:cstheme="minorHAnsi"/>
        </w:rPr>
        <w:t xml:space="preserve">in Lebanon </w:t>
      </w:r>
      <w:r>
        <w:rPr>
          <w:rFonts w:asciiTheme="minorHAnsi" w:hAnsiTheme="minorHAnsi" w:cstheme="minorHAnsi"/>
        </w:rPr>
        <w:t>have taken</w:t>
      </w:r>
      <w:r w:rsidR="00214C99">
        <w:rPr>
          <w:rFonts w:asciiTheme="minorHAnsi" w:hAnsiTheme="minorHAnsi" w:cstheme="minorHAnsi"/>
        </w:rPr>
        <w:t xml:space="preserve"> to </w:t>
      </w:r>
      <w:r w:rsidR="00214C99" w:rsidRPr="003755E6">
        <w:rPr>
          <w:rFonts w:asciiTheme="minorHAnsi" w:hAnsiTheme="minorHAnsi" w:cstheme="minorHAnsi"/>
        </w:rPr>
        <w:t>the streets across the country</w:t>
      </w:r>
      <w:r>
        <w:rPr>
          <w:rFonts w:asciiTheme="minorHAnsi" w:hAnsiTheme="minorHAnsi" w:cstheme="minorHAnsi"/>
        </w:rPr>
        <w:t xml:space="preserve"> to protest</w:t>
      </w:r>
      <w:r w:rsidR="00214C99">
        <w:rPr>
          <w:rFonts w:asciiTheme="minorHAnsi" w:hAnsiTheme="minorHAnsi" w:cstheme="minorHAnsi"/>
        </w:rPr>
        <w:t xml:space="preserve">, </w:t>
      </w:r>
      <w:r>
        <w:rPr>
          <w:rFonts w:asciiTheme="minorHAnsi" w:hAnsiTheme="minorHAnsi" w:cstheme="minorHAnsi"/>
        </w:rPr>
        <w:t>and press for</w:t>
      </w:r>
      <w:r w:rsidR="00214C99">
        <w:rPr>
          <w:rFonts w:asciiTheme="minorHAnsi" w:hAnsiTheme="minorHAnsi" w:cstheme="minorHAnsi"/>
        </w:rPr>
        <w:t xml:space="preserve"> change</w:t>
      </w:r>
      <w:r>
        <w:rPr>
          <w:rFonts w:asciiTheme="minorHAnsi" w:hAnsiTheme="minorHAnsi" w:cstheme="minorHAnsi"/>
        </w:rPr>
        <w:t xml:space="preserve"> - f</w:t>
      </w:r>
      <w:r w:rsidR="00214C99" w:rsidRPr="003755E6">
        <w:rPr>
          <w:rFonts w:asciiTheme="minorHAnsi" w:hAnsiTheme="minorHAnsi" w:cstheme="minorHAnsi"/>
        </w:rPr>
        <w:t xml:space="preserve">or their social and economic rights, for accountability, an end to corruption, and </w:t>
      </w:r>
      <w:r>
        <w:rPr>
          <w:rFonts w:asciiTheme="minorHAnsi" w:hAnsiTheme="minorHAnsi" w:cstheme="minorHAnsi"/>
        </w:rPr>
        <w:t>a new approach to political governance that responds to the needs of the people</w:t>
      </w:r>
      <w:r w:rsidR="00214C99" w:rsidRPr="003755E6">
        <w:rPr>
          <w:rFonts w:asciiTheme="minorHAnsi" w:hAnsiTheme="minorHAnsi" w:cstheme="minorHAnsi"/>
        </w:rPr>
        <w:t xml:space="preserve">. </w:t>
      </w:r>
      <w:r w:rsidR="00623C5A">
        <w:rPr>
          <w:rFonts w:asciiTheme="minorHAnsi" w:hAnsiTheme="minorHAnsi" w:cstheme="minorHAnsi"/>
        </w:rPr>
        <w:t xml:space="preserve">Women and youth have been at the forefront of the demands for change. </w:t>
      </w:r>
      <w:r>
        <w:rPr>
          <w:rFonts w:asciiTheme="minorHAnsi" w:hAnsiTheme="minorHAnsi" w:cstheme="minorHAnsi"/>
        </w:rPr>
        <w:t xml:space="preserve">The pandemic has contributed to the </w:t>
      </w:r>
      <w:r w:rsidR="00063782">
        <w:rPr>
          <w:rFonts w:asciiTheme="minorHAnsi" w:hAnsiTheme="minorHAnsi" w:cstheme="minorHAnsi"/>
        </w:rPr>
        <w:t xml:space="preserve">deep </w:t>
      </w:r>
      <w:r>
        <w:rPr>
          <w:rFonts w:asciiTheme="minorHAnsi" w:hAnsiTheme="minorHAnsi" w:cstheme="minorHAnsi"/>
        </w:rPr>
        <w:t>f</w:t>
      </w:r>
      <w:r w:rsidR="00214C99" w:rsidRPr="003755E6">
        <w:rPr>
          <w:rFonts w:asciiTheme="minorHAnsi" w:hAnsiTheme="minorHAnsi" w:cstheme="minorHAnsi"/>
        </w:rPr>
        <w:t>inancial and economic crisis</w:t>
      </w:r>
      <w:r w:rsidR="00447CBA">
        <w:rPr>
          <w:rFonts w:asciiTheme="minorHAnsi" w:hAnsiTheme="minorHAnsi" w:cstheme="minorHAnsi"/>
        </w:rPr>
        <w:t xml:space="preserve">. </w:t>
      </w:r>
      <w:r>
        <w:rPr>
          <w:rFonts w:asciiTheme="minorHAnsi" w:hAnsiTheme="minorHAnsi" w:cstheme="minorHAnsi"/>
        </w:rPr>
        <w:t xml:space="preserve">The </w:t>
      </w:r>
      <w:r w:rsidR="00214C99" w:rsidRPr="003755E6">
        <w:rPr>
          <w:rFonts w:asciiTheme="minorHAnsi" w:hAnsiTheme="minorHAnsi" w:cstheme="minorHAnsi"/>
        </w:rPr>
        <w:t>explosion at the port Beirut on August 4</w:t>
      </w:r>
      <w:r>
        <w:rPr>
          <w:rFonts w:asciiTheme="minorHAnsi" w:hAnsiTheme="minorHAnsi" w:cstheme="minorHAnsi"/>
        </w:rPr>
        <w:t xml:space="preserve"> has further added to the calls for improved governance, and seen communities and civil society organisations </w:t>
      </w:r>
      <w:r w:rsidR="005639F3">
        <w:rPr>
          <w:rFonts w:asciiTheme="minorHAnsi" w:hAnsiTheme="minorHAnsi" w:cstheme="minorHAnsi"/>
        </w:rPr>
        <w:t xml:space="preserve">(CSOs) </w:t>
      </w:r>
      <w:r>
        <w:rPr>
          <w:rFonts w:asciiTheme="minorHAnsi" w:hAnsiTheme="minorHAnsi" w:cstheme="minorHAnsi"/>
        </w:rPr>
        <w:t xml:space="preserve">step in to help themselves </w:t>
      </w:r>
      <w:r w:rsidR="00063782">
        <w:rPr>
          <w:rFonts w:asciiTheme="minorHAnsi" w:hAnsiTheme="minorHAnsi" w:cstheme="minorHAnsi"/>
        </w:rPr>
        <w:t xml:space="preserve">in areas </w:t>
      </w:r>
      <w:r>
        <w:rPr>
          <w:rFonts w:asciiTheme="minorHAnsi" w:hAnsiTheme="minorHAnsi" w:cstheme="minorHAnsi"/>
        </w:rPr>
        <w:t xml:space="preserve">where there is a widespread perception that </w:t>
      </w:r>
      <w:r w:rsidR="00063782">
        <w:rPr>
          <w:rFonts w:asciiTheme="minorHAnsi" w:hAnsiTheme="minorHAnsi" w:cstheme="minorHAnsi"/>
        </w:rPr>
        <w:t xml:space="preserve">the </w:t>
      </w:r>
      <w:r>
        <w:rPr>
          <w:rFonts w:asciiTheme="minorHAnsi" w:hAnsiTheme="minorHAnsi" w:cstheme="minorHAnsi"/>
        </w:rPr>
        <w:t>government is not helping</w:t>
      </w:r>
      <w:r w:rsidR="00214C99" w:rsidRPr="003755E6">
        <w:rPr>
          <w:rFonts w:asciiTheme="minorHAnsi" w:hAnsiTheme="minorHAnsi" w:cstheme="minorHAnsi"/>
        </w:rPr>
        <w:t xml:space="preserve">. </w:t>
      </w:r>
      <w:r>
        <w:rPr>
          <w:rFonts w:asciiTheme="minorHAnsi" w:hAnsiTheme="minorHAnsi" w:cstheme="minorHAnsi"/>
        </w:rPr>
        <w:t xml:space="preserve">Meanwhile many people see </w:t>
      </w:r>
      <w:r w:rsidR="003A0806">
        <w:rPr>
          <w:rFonts w:asciiTheme="minorHAnsi" w:hAnsiTheme="minorHAnsi" w:cstheme="minorHAnsi"/>
        </w:rPr>
        <w:t xml:space="preserve">the politicians failing to act in the best interest of the country and its citizens, with the failure to </w:t>
      </w:r>
      <w:r w:rsidR="008730FF">
        <w:rPr>
          <w:rFonts w:asciiTheme="minorHAnsi" w:hAnsiTheme="minorHAnsi" w:cstheme="minorHAnsi"/>
        </w:rPr>
        <w:t>establish</w:t>
      </w:r>
      <w:r w:rsidR="003A0806">
        <w:rPr>
          <w:rFonts w:asciiTheme="minorHAnsi" w:hAnsiTheme="minorHAnsi" w:cstheme="minorHAnsi"/>
        </w:rPr>
        <w:t xml:space="preserve"> a functioning government that can tackle the crisis with urgency, and enact serious reforms.</w:t>
      </w:r>
    </w:p>
    <w:p w14:paraId="1FB8DB6B" w14:textId="77777777" w:rsidR="00202BE0" w:rsidRDefault="00202BE0" w:rsidP="001E0FB1">
      <w:pPr>
        <w:jc w:val="both"/>
        <w:rPr>
          <w:rFonts w:asciiTheme="minorHAnsi" w:hAnsiTheme="minorHAnsi" w:cstheme="minorHAnsi"/>
        </w:rPr>
      </w:pPr>
    </w:p>
    <w:p w14:paraId="66228010" w14:textId="5112E696" w:rsidR="00B341CB" w:rsidRDefault="00B341CB" w:rsidP="00B341CB">
      <w:pPr>
        <w:jc w:val="both"/>
        <w:rPr>
          <w:rFonts w:asciiTheme="minorHAnsi" w:hAnsiTheme="minorHAnsi" w:cstheme="minorHAnsi"/>
        </w:rPr>
      </w:pPr>
      <w:r>
        <w:rPr>
          <w:rFonts w:asciiTheme="minorHAnsi" w:hAnsiTheme="minorHAnsi" w:cstheme="minorHAnsi"/>
        </w:rPr>
        <w:t xml:space="preserve">The past year has seen a dramatic increase in political activism across </w:t>
      </w:r>
      <w:r w:rsidR="000F5D4D">
        <w:rPr>
          <w:rFonts w:asciiTheme="minorHAnsi" w:hAnsiTheme="minorHAnsi" w:cstheme="minorHAnsi"/>
        </w:rPr>
        <w:t xml:space="preserve">the public and </w:t>
      </w:r>
      <w:r>
        <w:rPr>
          <w:rFonts w:asciiTheme="minorHAnsi" w:hAnsiTheme="minorHAnsi" w:cstheme="minorHAnsi"/>
        </w:rPr>
        <w:t>civil society, and healthy debate over how to move the country</w:t>
      </w:r>
      <w:r w:rsidR="000F5D4D">
        <w:rPr>
          <w:rFonts w:asciiTheme="minorHAnsi" w:hAnsiTheme="minorHAnsi" w:cstheme="minorHAnsi"/>
        </w:rPr>
        <w:t xml:space="preserve"> out of the crisis</w:t>
      </w:r>
      <w:r>
        <w:rPr>
          <w:rFonts w:asciiTheme="minorHAnsi" w:hAnsiTheme="minorHAnsi" w:cstheme="minorHAnsi"/>
        </w:rPr>
        <w:t xml:space="preserve"> </w:t>
      </w:r>
      <w:r w:rsidR="000F5D4D">
        <w:rPr>
          <w:rFonts w:asciiTheme="minorHAnsi" w:hAnsiTheme="minorHAnsi" w:cstheme="minorHAnsi"/>
        </w:rPr>
        <w:t>and forward with political, governance, economic and social reforms</w:t>
      </w:r>
      <w:r>
        <w:rPr>
          <w:rFonts w:asciiTheme="minorHAnsi" w:hAnsiTheme="minorHAnsi" w:cstheme="minorHAnsi"/>
        </w:rPr>
        <w:t>. Three elections are scheduled in 2022</w:t>
      </w:r>
      <w:r w:rsidR="000F5D4D">
        <w:rPr>
          <w:rFonts w:asciiTheme="minorHAnsi" w:hAnsiTheme="minorHAnsi" w:cstheme="minorHAnsi"/>
        </w:rPr>
        <w:t xml:space="preserve"> and some are calling for early elections</w:t>
      </w:r>
      <w:r>
        <w:rPr>
          <w:rFonts w:asciiTheme="minorHAnsi" w:hAnsiTheme="minorHAnsi" w:cstheme="minorHAnsi"/>
        </w:rPr>
        <w:t>:</w:t>
      </w:r>
      <w:r w:rsidRPr="003755E6">
        <w:rPr>
          <w:rFonts w:asciiTheme="minorHAnsi" w:hAnsiTheme="minorHAnsi" w:cstheme="minorHAnsi"/>
        </w:rPr>
        <w:t xml:space="preserve"> municipal, parliamentary and presidential. </w:t>
      </w:r>
      <w:r w:rsidR="000F5D4D">
        <w:rPr>
          <w:rFonts w:asciiTheme="minorHAnsi" w:hAnsiTheme="minorHAnsi" w:cstheme="minorHAnsi"/>
        </w:rPr>
        <w:t xml:space="preserve">There is an important opportunity ahead of the elections to refresh politics, to bring the focus on to policies and actions that respond to demands of this generation and best serve future generations, and that see parties and candidates come forward with a vision and a plan to implement it. In this context there is also renewed debate over </w:t>
      </w:r>
      <w:r w:rsidRPr="003755E6">
        <w:rPr>
          <w:rFonts w:asciiTheme="minorHAnsi" w:hAnsiTheme="minorHAnsi" w:cstheme="minorHAnsi"/>
        </w:rPr>
        <w:t xml:space="preserve">electoral reform. </w:t>
      </w:r>
    </w:p>
    <w:p w14:paraId="62239BD7" w14:textId="77777777" w:rsidR="00B341CB" w:rsidRDefault="00B341CB" w:rsidP="00B341CB">
      <w:pPr>
        <w:jc w:val="both"/>
        <w:rPr>
          <w:rFonts w:asciiTheme="minorHAnsi" w:hAnsiTheme="minorHAnsi" w:cstheme="minorHAnsi"/>
        </w:rPr>
      </w:pPr>
    </w:p>
    <w:p w14:paraId="68A17017" w14:textId="6FC17872" w:rsidR="000F5D4D" w:rsidRPr="003755E6" w:rsidRDefault="000F5D4D" w:rsidP="00214C99">
      <w:pPr>
        <w:jc w:val="both"/>
        <w:rPr>
          <w:rFonts w:asciiTheme="minorHAnsi" w:hAnsiTheme="minorHAnsi" w:cstheme="minorHAnsi"/>
        </w:rPr>
      </w:pPr>
      <w:r>
        <w:rPr>
          <w:rFonts w:asciiTheme="minorHAnsi" w:hAnsiTheme="minorHAnsi" w:cstheme="minorHAnsi"/>
        </w:rPr>
        <w:t>In line with its wider support for Lebanon and the Lebanese people</w:t>
      </w:r>
      <w:r w:rsidR="005639F3">
        <w:rPr>
          <w:rFonts w:asciiTheme="minorHAnsi" w:hAnsiTheme="minorHAnsi" w:cstheme="minorHAnsi"/>
        </w:rPr>
        <w:t xml:space="preserve">, </w:t>
      </w:r>
      <w:r>
        <w:rPr>
          <w:rFonts w:asciiTheme="minorHAnsi" w:hAnsiTheme="minorHAnsi" w:cstheme="minorHAnsi"/>
        </w:rPr>
        <w:t xml:space="preserve">the British Embassy sees a pivotal role for civil society in driving and constructively contributing to the renewal of Lebanese politics, </w:t>
      </w:r>
      <w:r w:rsidR="005639F3">
        <w:rPr>
          <w:rFonts w:asciiTheme="minorHAnsi" w:hAnsiTheme="minorHAnsi" w:cstheme="minorHAnsi"/>
        </w:rPr>
        <w:t>and strengthened accountability</w:t>
      </w:r>
      <w:r w:rsidR="00063782">
        <w:rPr>
          <w:rFonts w:asciiTheme="minorHAnsi" w:hAnsiTheme="minorHAnsi" w:cstheme="minorHAnsi"/>
        </w:rPr>
        <w:t xml:space="preserve"> of the state towards its people</w:t>
      </w:r>
      <w:r w:rsidR="005639F3">
        <w:rPr>
          <w:rFonts w:asciiTheme="minorHAnsi" w:hAnsiTheme="minorHAnsi" w:cstheme="minorHAnsi"/>
        </w:rPr>
        <w:t>.</w:t>
      </w:r>
    </w:p>
    <w:p w14:paraId="7E83E392" w14:textId="77777777" w:rsidR="00214C99" w:rsidRDefault="00214C99" w:rsidP="00214C99">
      <w:pPr>
        <w:jc w:val="both"/>
        <w:rPr>
          <w:rFonts w:asciiTheme="minorHAnsi" w:hAnsiTheme="minorHAnsi" w:cstheme="minorHAnsi"/>
        </w:rPr>
      </w:pPr>
    </w:p>
    <w:p w14:paraId="3D661CB1" w14:textId="2951F48D" w:rsidR="00202BE0" w:rsidRDefault="005639F3" w:rsidP="00202BE0">
      <w:pPr>
        <w:jc w:val="both"/>
        <w:rPr>
          <w:rFonts w:asciiTheme="minorHAnsi" w:hAnsiTheme="minorHAnsi" w:cstheme="minorHAnsi"/>
        </w:rPr>
      </w:pPr>
      <w:r>
        <w:rPr>
          <w:rFonts w:asciiTheme="minorHAnsi" w:hAnsiTheme="minorHAnsi" w:cstheme="minorHAnsi"/>
        </w:rPr>
        <w:t xml:space="preserve">As an initial step in expanding support to civil society, </w:t>
      </w:r>
      <w:r w:rsidR="00202BE0">
        <w:rPr>
          <w:rFonts w:asciiTheme="minorHAnsi" w:hAnsiTheme="minorHAnsi" w:cstheme="minorHAnsi"/>
        </w:rPr>
        <w:t>CSSF</w:t>
      </w:r>
      <w:r w:rsidR="00BF6F15">
        <w:rPr>
          <w:rFonts w:asciiTheme="minorHAnsi" w:hAnsiTheme="minorHAnsi" w:cstheme="minorHAnsi"/>
        </w:rPr>
        <w:t xml:space="preserve"> Lebanon</w:t>
      </w:r>
      <w:r w:rsidR="00202BE0" w:rsidRPr="003755E6">
        <w:rPr>
          <w:rFonts w:asciiTheme="minorHAnsi" w:hAnsiTheme="minorHAnsi" w:cstheme="minorHAnsi"/>
        </w:rPr>
        <w:t xml:space="preserve"> seeks to </w:t>
      </w:r>
      <w:r>
        <w:rPr>
          <w:rFonts w:asciiTheme="minorHAnsi" w:hAnsiTheme="minorHAnsi" w:cstheme="minorHAnsi"/>
        </w:rPr>
        <w:t>provide</w:t>
      </w:r>
      <w:r w:rsidR="00202BE0" w:rsidRPr="003755E6">
        <w:rPr>
          <w:rFonts w:asciiTheme="minorHAnsi" w:hAnsiTheme="minorHAnsi" w:cstheme="minorHAnsi"/>
        </w:rPr>
        <w:t xml:space="preserve"> direct funding support to </w:t>
      </w:r>
      <w:r w:rsidR="00BF6F15">
        <w:rPr>
          <w:rFonts w:asciiTheme="minorHAnsi" w:hAnsiTheme="minorHAnsi" w:cstheme="minorHAnsi"/>
        </w:rPr>
        <w:t xml:space="preserve">up to </w:t>
      </w:r>
      <w:r w:rsidR="00202BE0">
        <w:rPr>
          <w:rFonts w:asciiTheme="minorHAnsi" w:hAnsiTheme="minorHAnsi" w:cstheme="minorHAnsi"/>
        </w:rPr>
        <w:t xml:space="preserve">two </w:t>
      </w:r>
      <w:r w:rsidR="00623C5A">
        <w:rPr>
          <w:rFonts w:asciiTheme="minorHAnsi" w:hAnsiTheme="minorHAnsi" w:cstheme="minorHAnsi"/>
        </w:rPr>
        <w:t xml:space="preserve">national </w:t>
      </w:r>
      <w:r w:rsidR="00202BE0">
        <w:rPr>
          <w:rFonts w:asciiTheme="minorHAnsi" w:hAnsiTheme="minorHAnsi" w:cstheme="minorHAnsi"/>
        </w:rPr>
        <w:t>CSOs in Lebanon in support of the following two objectives.</w:t>
      </w:r>
    </w:p>
    <w:p w14:paraId="5D2799C4" w14:textId="5D3C4DDA" w:rsidR="00214C99" w:rsidRDefault="00214C99" w:rsidP="00214C99">
      <w:pPr>
        <w:jc w:val="both"/>
        <w:rPr>
          <w:rFonts w:asciiTheme="minorHAnsi" w:hAnsiTheme="minorHAnsi" w:cstheme="minorHAnsi"/>
        </w:rPr>
      </w:pPr>
    </w:p>
    <w:p w14:paraId="6D838753" w14:textId="77777777" w:rsidR="00202BE0" w:rsidRDefault="00202BE0" w:rsidP="00214C99">
      <w:pPr>
        <w:jc w:val="both"/>
        <w:rPr>
          <w:rFonts w:asciiTheme="minorHAnsi" w:hAnsiTheme="minorHAnsi" w:cstheme="minorHAnsi"/>
        </w:rPr>
      </w:pPr>
    </w:p>
    <w:p w14:paraId="26AE5ED1" w14:textId="7E0E8508" w:rsidR="001E0FB1" w:rsidRPr="001E0FB1" w:rsidRDefault="001E0FB1" w:rsidP="00214C99">
      <w:pPr>
        <w:jc w:val="both"/>
        <w:rPr>
          <w:rFonts w:asciiTheme="minorHAnsi" w:hAnsiTheme="minorHAnsi" w:cstheme="minorHAnsi"/>
          <w:b/>
        </w:rPr>
      </w:pPr>
      <w:r w:rsidRPr="001E0FB1">
        <w:rPr>
          <w:rFonts w:asciiTheme="minorHAnsi" w:hAnsiTheme="minorHAnsi" w:cstheme="minorHAnsi"/>
          <w:b/>
        </w:rPr>
        <w:t>Objectives</w:t>
      </w:r>
    </w:p>
    <w:p w14:paraId="24166D97" w14:textId="77777777" w:rsidR="0002482B" w:rsidRDefault="0002482B" w:rsidP="00214C99">
      <w:pPr>
        <w:jc w:val="both"/>
        <w:rPr>
          <w:rFonts w:asciiTheme="minorHAnsi" w:hAnsiTheme="minorHAnsi" w:cstheme="minorHAnsi"/>
          <w:i/>
        </w:rPr>
      </w:pPr>
    </w:p>
    <w:p w14:paraId="71FDB585" w14:textId="461B659F" w:rsidR="00214C99" w:rsidRDefault="00214C99" w:rsidP="00214C99">
      <w:pPr>
        <w:jc w:val="both"/>
        <w:rPr>
          <w:rFonts w:asciiTheme="minorHAnsi" w:hAnsiTheme="minorHAnsi" w:cstheme="minorHAnsi"/>
        </w:rPr>
      </w:pPr>
      <w:r w:rsidRPr="00396E3D">
        <w:rPr>
          <w:rFonts w:asciiTheme="minorHAnsi" w:hAnsiTheme="minorHAnsi" w:cstheme="minorHAnsi"/>
          <w:i/>
        </w:rPr>
        <w:t>Objective:</w:t>
      </w:r>
      <w:r w:rsidRPr="00396E3D">
        <w:rPr>
          <w:rFonts w:asciiTheme="minorHAnsi" w:hAnsiTheme="minorHAnsi" w:cstheme="minorHAnsi"/>
        </w:rPr>
        <w:t xml:space="preserve"> </w:t>
      </w:r>
      <w:r>
        <w:rPr>
          <w:rFonts w:asciiTheme="minorHAnsi" w:hAnsiTheme="minorHAnsi" w:cstheme="minorHAnsi"/>
        </w:rPr>
        <w:t>I</w:t>
      </w:r>
      <w:r w:rsidRPr="00396E3D">
        <w:rPr>
          <w:rFonts w:asciiTheme="minorHAnsi" w:hAnsiTheme="minorHAnsi" w:cstheme="minorHAnsi"/>
        </w:rPr>
        <w:t xml:space="preserve">mproved engagement and dialogue between civil society, public, and political actors influences the democratic reform agenda and processes. </w:t>
      </w:r>
    </w:p>
    <w:p w14:paraId="3317206A" w14:textId="2BB4ADF7" w:rsidR="00214C99" w:rsidRDefault="00214C99" w:rsidP="00214C99">
      <w:pPr>
        <w:jc w:val="both"/>
        <w:rPr>
          <w:rFonts w:asciiTheme="minorHAnsi" w:hAnsiTheme="minorHAnsi" w:cstheme="minorHAnsi"/>
        </w:rPr>
      </w:pPr>
    </w:p>
    <w:p w14:paraId="4D82B12D" w14:textId="77777777" w:rsidR="00202BE0" w:rsidRDefault="00202BE0" w:rsidP="00214C99">
      <w:pPr>
        <w:jc w:val="both"/>
        <w:rPr>
          <w:rFonts w:asciiTheme="minorHAnsi" w:hAnsiTheme="minorHAnsi" w:cstheme="minorHAnsi"/>
        </w:rPr>
      </w:pPr>
    </w:p>
    <w:p w14:paraId="7537E87B" w14:textId="1DA25343" w:rsidR="001E0FB1" w:rsidRPr="00B50D3A" w:rsidRDefault="001E0FB1" w:rsidP="00214C99">
      <w:pPr>
        <w:jc w:val="both"/>
        <w:rPr>
          <w:rFonts w:asciiTheme="minorHAnsi" w:hAnsiTheme="minorHAnsi" w:cstheme="minorHAnsi"/>
          <w:b/>
        </w:rPr>
      </w:pPr>
      <w:r w:rsidRPr="00B50D3A">
        <w:rPr>
          <w:rFonts w:asciiTheme="minorHAnsi" w:hAnsiTheme="minorHAnsi" w:cstheme="minorHAnsi"/>
          <w:b/>
        </w:rPr>
        <w:t>Project scope</w:t>
      </w:r>
    </w:p>
    <w:p w14:paraId="166C627A" w14:textId="77777777" w:rsidR="00447CBA" w:rsidRDefault="00447CBA" w:rsidP="00214C99">
      <w:pPr>
        <w:jc w:val="both"/>
        <w:rPr>
          <w:rFonts w:asciiTheme="minorHAnsi" w:hAnsiTheme="minorHAnsi" w:cstheme="minorHAnsi"/>
        </w:rPr>
      </w:pPr>
    </w:p>
    <w:p w14:paraId="2D235471" w14:textId="271E27BD" w:rsidR="001E0FB1" w:rsidRDefault="00F16763" w:rsidP="00003987">
      <w:pPr>
        <w:jc w:val="both"/>
        <w:rPr>
          <w:rFonts w:asciiTheme="minorHAnsi" w:hAnsiTheme="minorHAnsi" w:cstheme="minorHAnsi"/>
        </w:rPr>
      </w:pPr>
      <w:r>
        <w:rPr>
          <w:rFonts w:asciiTheme="minorHAnsi" w:hAnsiTheme="minorHAnsi" w:cstheme="minorHAnsi"/>
        </w:rPr>
        <w:t>P</w:t>
      </w:r>
      <w:r w:rsidR="00003987">
        <w:rPr>
          <w:rFonts w:asciiTheme="minorHAnsi" w:hAnsiTheme="minorHAnsi" w:cstheme="minorHAnsi"/>
        </w:rPr>
        <w:t xml:space="preserve">roject </w:t>
      </w:r>
      <w:r>
        <w:rPr>
          <w:rFonts w:asciiTheme="minorHAnsi" w:hAnsiTheme="minorHAnsi" w:cstheme="minorHAnsi"/>
        </w:rPr>
        <w:t xml:space="preserve">proposals </w:t>
      </w:r>
      <w:r w:rsidR="00003987">
        <w:rPr>
          <w:rFonts w:asciiTheme="minorHAnsi" w:hAnsiTheme="minorHAnsi" w:cstheme="minorHAnsi"/>
        </w:rPr>
        <w:t>must have a</w:t>
      </w:r>
      <w:r w:rsidR="00BF6F15">
        <w:rPr>
          <w:rFonts w:asciiTheme="minorHAnsi" w:hAnsiTheme="minorHAnsi" w:cstheme="minorHAnsi"/>
        </w:rPr>
        <w:t xml:space="preserve"> clear and</w:t>
      </w:r>
      <w:r w:rsidR="00003987">
        <w:rPr>
          <w:rFonts w:asciiTheme="minorHAnsi" w:hAnsiTheme="minorHAnsi" w:cstheme="minorHAnsi"/>
        </w:rPr>
        <w:t xml:space="preserve"> specific purpose and intended outcomes and outputs achievable within the project period. </w:t>
      </w:r>
    </w:p>
    <w:p w14:paraId="7FA67D2D" w14:textId="311D2DEC" w:rsidR="00B50D3A" w:rsidRDefault="00B50D3A" w:rsidP="00003987">
      <w:pPr>
        <w:jc w:val="both"/>
        <w:rPr>
          <w:rFonts w:asciiTheme="minorHAnsi" w:hAnsiTheme="minorHAnsi" w:cstheme="minorHAnsi"/>
        </w:rPr>
      </w:pPr>
    </w:p>
    <w:p w14:paraId="2BAA2A76" w14:textId="481F9758" w:rsidR="00B50D3A" w:rsidRDefault="004025D6" w:rsidP="00B50D3A">
      <w:pPr>
        <w:jc w:val="both"/>
        <w:rPr>
          <w:rFonts w:asciiTheme="minorHAnsi" w:hAnsiTheme="minorHAnsi" w:cstheme="minorHAnsi"/>
        </w:rPr>
      </w:pPr>
      <w:r>
        <w:rPr>
          <w:rFonts w:asciiTheme="minorHAnsi" w:hAnsiTheme="minorHAnsi" w:cstheme="minorHAnsi"/>
        </w:rPr>
        <w:t xml:space="preserve">Bids for </w:t>
      </w:r>
      <w:r w:rsidR="00B50D3A">
        <w:rPr>
          <w:rFonts w:asciiTheme="minorHAnsi" w:hAnsiTheme="minorHAnsi" w:cstheme="minorHAnsi"/>
        </w:rPr>
        <w:t xml:space="preserve">Democratic Reform </w:t>
      </w:r>
      <w:r w:rsidR="00F16763">
        <w:rPr>
          <w:rFonts w:asciiTheme="minorHAnsi" w:hAnsiTheme="minorHAnsi" w:cstheme="minorHAnsi"/>
        </w:rPr>
        <w:t xml:space="preserve">project </w:t>
      </w:r>
      <w:r w:rsidR="00B50D3A">
        <w:rPr>
          <w:rFonts w:asciiTheme="minorHAnsi" w:hAnsiTheme="minorHAnsi" w:cstheme="minorHAnsi"/>
        </w:rPr>
        <w:t xml:space="preserve">bids </w:t>
      </w:r>
      <w:r w:rsidR="00B50D3A" w:rsidRPr="00B50D3A">
        <w:rPr>
          <w:rFonts w:asciiTheme="minorHAnsi" w:hAnsiTheme="minorHAnsi" w:cstheme="minorHAnsi"/>
          <w:b/>
        </w:rPr>
        <w:t>must</w:t>
      </w:r>
      <w:r w:rsidR="00B50D3A">
        <w:rPr>
          <w:rFonts w:asciiTheme="minorHAnsi" w:hAnsiTheme="minorHAnsi" w:cstheme="minorHAnsi"/>
        </w:rPr>
        <w:t xml:space="preserve"> </w:t>
      </w:r>
      <w:r w:rsidR="00263202">
        <w:rPr>
          <w:rFonts w:asciiTheme="minorHAnsi" w:hAnsiTheme="minorHAnsi" w:cstheme="minorHAnsi"/>
        </w:rPr>
        <w:t>be relevant</w:t>
      </w:r>
      <w:r w:rsidR="00B50D3A">
        <w:rPr>
          <w:rFonts w:asciiTheme="minorHAnsi" w:hAnsiTheme="minorHAnsi" w:cstheme="minorHAnsi"/>
        </w:rPr>
        <w:t xml:space="preserve"> to the upcoming elections, but can also include other </w:t>
      </w:r>
      <w:r w:rsidR="00623C5A">
        <w:rPr>
          <w:rFonts w:asciiTheme="minorHAnsi" w:hAnsiTheme="minorHAnsi" w:cstheme="minorHAnsi"/>
        </w:rPr>
        <w:t xml:space="preserve">pressing </w:t>
      </w:r>
      <w:r w:rsidR="00B50D3A">
        <w:rPr>
          <w:rFonts w:asciiTheme="minorHAnsi" w:hAnsiTheme="minorHAnsi" w:cstheme="minorHAnsi"/>
        </w:rPr>
        <w:t>reform</w:t>
      </w:r>
      <w:r w:rsidR="00263202">
        <w:rPr>
          <w:rFonts w:asciiTheme="minorHAnsi" w:hAnsiTheme="minorHAnsi" w:cstheme="minorHAnsi"/>
        </w:rPr>
        <w:t>s</w:t>
      </w:r>
      <w:r w:rsidR="00B50D3A">
        <w:rPr>
          <w:rFonts w:asciiTheme="minorHAnsi" w:hAnsiTheme="minorHAnsi" w:cstheme="minorHAnsi"/>
        </w:rPr>
        <w:t>.</w:t>
      </w:r>
    </w:p>
    <w:p w14:paraId="70B3600D" w14:textId="2C78D579" w:rsidR="004025D6" w:rsidRDefault="004025D6" w:rsidP="00B50D3A">
      <w:pPr>
        <w:jc w:val="both"/>
        <w:rPr>
          <w:rFonts w:asciiTheme="minorHAnsi" w:hAnsiTheme="minorHAnsi" w:cstheme="minorHAnsi"/>
        </w:rPr>
      </w:pPr>
    </w:p>
    <w:p w14:paraId="32A25B73" w14:textId="20DA0AAE" w:rsidR="004025D6" w:rsidRDefault="004025D6" w:rsidP="00B50D3A">
      <w:pPr>
        <w:jc w:val="both"/>
        <w:rPr>
          <w:rFonts w:asciiTheme="minorHAnsi" w:hAnsiTheme="minorHAnsi" w:cstheme="minorHAnsi"/>
        </w:rPr>
      </w:pPr>
      <w:r>
        <w:rPr>
          <w:rFonts w:asciiTheme="minorHAnsi" w:hAnsiTheme="minorHAnsi" w:cstheme="minorHAnsi"/>
        </w:rPr>
        <w:lastRenderedPageBreak/>
        <w:t>A collaborative approach among national and international NGO</w:t>
      </w:r>
      <w:r w:rsidR="00BF6F15">
        <w:rPr>
          <w:rFonts w:asciiTheme="minorHAnsi" w:hAnsiTheme="minorHAnsi" w:cstheme="minorHAnsi"/>
        </w:rPr>
        <w:t>s</w:t>
      </w:r>
      <w:r>
        <w:rPr>
          <w:rFonts w:asciiTheme="minorHAnsi" w:hAnsiTheme="minorHAnsi" w:cstheme="minorHAnsi"/>
        </w:rPr>
        <w:t>/civil society organisations is encouraged.</w:t>
      </w:r>
    </w:p>
    <w:p w14:paraId="70450D65" w14:textId="241FD155" w:rsidR="00C173D1" w:rsidRDefault="00C173D1" w:rsidP="00B50D3A">
      <w:pPr>
        <w:jc w:val="both"/>
        <w:rPr>
          <w:rFonts w:asciiTheme="minorHAnsi" w:hAnsiTheme="minorHAnsi" w:cstheme="minorHAnsi"/>
        </w:rPr>
      </w:pPr>
    </w:p>
    <w:p w14:paraId="4B529CED" w14:textId="0F4A29C5" w:rsidR="004025D6" w:rsidRDefault="00C173D1" w:rsidP="00B50D3A">
      <w:pPr>
        <w:jc w:val="both"/>
        <w:rPr>
          <w:rFonts w:asciiTheme="minorHAnsi" w:hAnsiTheme="minorHAnsi" w:cstheme="minorHAnsi"/>
        </w:rPr>
      </w:pPr>
      <w:r>
        <w:rPr>
          <w:rFonts w:asciiTheme="minorHAnsi" w:hAnsiTheme="minorHAnsi" w:cstheme="minorHAnsi"/>
        </w:rPr>
        <w:t xml:space="preserve">Bids can be </w:t>
      </w:r>
      <w:r w:rsidR="00BF6F15">
        <w:rPr>
          <w:rFonts w:asciiTheme="minorHAnsi" w:hAnsiTheme="minorHAnsi" w:cstheme="minorHAnsi"/>
        </w:rPr>
        <w:t xml:space="preserve">either </w:t>
      </w:r>
      <w:r>
        <w:rPr>
          <w:rFonts w:asciiTheme="minorHAnsi" w:hAnsiTheme="minorHAnsi" w:cstheme="minorHAnsi"/>
        </w:rPr>
        <w:t>for funding for new initiatives or to help support and strengthen ongoing initiatives.</w:t>
      </w:r>
      <w:r w:rsidR="003D0230">
        <w:rPr>
          <w:rFonts w:asciiTheme="minorHAnsi" w:hAnsiTheme="minorHAnsi" w:cstheme="minorHAnsi"/>
        </w:rPr>
        <w:t xml:space="preserve"> </w:t>
      </w:r>
    </w:p>
    <w:p w14:paraId="3105F1ED" w14:textId="77777777" w:rsidR="004025D6" w:rsidRDefault="004025D6" w:rsidP="00B50D3A">
      <w:pPr>
        <w:jc w:val="both"/>
        <w:rPr>
          <w:rFonts w:asciiTheme="minorHAnsi" w:hAnsiTheme="minorHAnsi" w:cstheme="minorHAnsi"/>
        </w:rPr>
      </w:pPr>
    </w:p>
    <w:p w14:paraId="73AE643F" w14:textId="6DB2A5B2" w:rsidR="00C173D1" w:rsidRDefault="003D0230" w:rsidP="00B50D3A">
      <w:pPr>
        <w:jc w:val="both"/>
        <w:rPr>
          <w:rFonts w:asciiTheme="minorHAnsi" w:hAnsiTheme="minorHAnsi" w:cstheme="minorHAnsi"/>
        </w:rPr>
      </w:pPr>
      <w:r>
        <w:rPr>
          <w:rFonts w:asciiTheme="minorHAnsi" w:hAnsiTheme="minorHAnsi" w:cstheme="minorHAnsi"/>
        </w:rPr>
        <w:t>Bidders are encouraged to consider how funding can be used for building the capacities of national actors</w:t>
      </w:r>
      <w:r w:rsidR="00BF6F15">
        <w:rPr>
          <w:rFonts w:asciiTheme="minorHAnsi" w:hAnsiTheme="minorHAnsi" w:cstheme="minorHAnsi"/>
        </w:rPr>
        <w:t>/organisations</w:t>
      </w:r>
      <w:r>
        <w:rPr>
          <w:rFonts w:asciiTheme="minorHAnsi" w:hAnsiTheme="minorHAnsi" w:cstheme="minorHAnsi"/>
        </w:rPr>
        <w:t>.</w:t>
      </w:r>
    </w:p>
    <w:p w14:paraId="4DA0C4C9" w14:textId="6853DD31" w:rsidR="00B50D3A" w:rsidRDefault="00B50D3A" w:rsidP="00003987">
      <w:pPr>
        <w:jc w:val="both"/>
        <w:rPr>
          <w:rFonts w:asciiTheme="minorHAnsi" w:hAnsiTheme="minorHAnsi" w:cstheme="minorHAnsi"/>
        </w:rPr>
      </w:pPr>
    </w:p>
    <w:p w14:paraId="74598B6C" w14:textId="1BEE6BDE" w:rsidR="00202BE0" w:rsidRPr="007A3015" w:rsidRDefault="00FA221C" w:rsidP="00003987">
      <w:pPr>
        <w:jc w:val="both"/>
        <w:rPr>
          <w:rFonts w:asciiTheme="minorHAnsi" w:hAnsiTheme="minorHAnsi" w:cstheme="minorHAnsi"/>
          <w:b/>
        </w:rPr>
      </w:pPr>
      <w:r w:rsidRPr="007A3015">
        <w:rPr>
          <w:rFonts w:asciiTheme="minorHAnsi" w:hAnsiTheme="minorHAnsi" w:cstheme="minorHAnsi"/>
          <w:b/>
        </w:rPr>
        <w:t xml:space="preserve">Recipient </w:t>
      </w:r>
    </w:p>
    <w:p w14:paraId="24ACD45B" w14:textId="155B5D16" w:rsidR="00FA221C" w:rsidRDefault="00FA221C" w:rsidP="00003987">
      <w:pPr>
        <w:jc w:val="both"/>
        <w:rPr>
          <w:rFonts w:asciiTheme="minorHAnsi" w:hAnsiTheme="minorHAnsi" w:cstheme="minorHAnsi"/>
        </w:rPr>
      </w:pPr>
    </w:p>
    <w:p w14:paraId="6D0EC70B" w14:textId="798B922D" w:rsidR="00FA221C" w:rsidRDefault="00FA221C" w:rsidP="00003987">
      <w:pPr>
        <w:jc w:val="both"/>
        <w:rPr>
          <w:rFonts w:asciiTheme="minorHAnsi" w:hAnsiTheme="minorHAnsi" w:cstheme="minorHAnsi"/>
        </w:rPr>
      </w:pPr>
      <w:r>
        <w:rPr>
          <w:rFonts w:asciiTheme="minorHAnsi" w:hAnsiTheme="minorHAnsi" w:cstheme="minorHAnsi"/>
        </w:rPr>
        <w:t xml:space="preserve">The direct beneficiaries of the project </w:t>
      </w:r>
      <w:r w:rsidR="002B79C8">
        <w:rPr>
          <w:rFonts w:asciiTheme="minorHAnsi" w:hAnsiTheme="minorHAnsi" w:cstheme="minorHAnsi"/>
        </w:rPr>
        <w:t>are civil society</w:t>
      </w:r>
      <w:r w:rsidR="004025D6">
        <w:rPr>
          <w:rFonts w:asciiTheme="minorHAnsi" w:hAnsiTheme="minorHAnsi" w:cstheme="minorHAnsi"/>
        </w:rPr>
        <w:t xml:space="preserve"> (</w:t>
      </w:r>
      <w:r w:rsidR="00E3115D">
        <w:rPr>
          <w:rFonts w:asciiTheme="minorHAnsi" w:hAnsiTheme="minorHAnsi" w:cstheme="minorHAnsi"/>
        </w:rPr>
        <w:t xml:space="preserve">can </w:t>
      </w:r>
      <w:r w:rsidR="004025D6">
        <w:rPr>
          <w:rFonts w:asciiTheme="minorHAnsi" w:hAnsiTheme="minorHAnsi" w:cstheme="minorHAnsi"/>
        </w:rPr>
        <w:t>includ</w:t>
      </w:r>
      <w:r w:rsidR="00E3115D">
        <w:rPr>
          <w:rFonts w:asciiTheme="minorHAnsi" w:hAnsiTheme="minorHAnsi" w:cstheme="minorHAnsi"/>
        </w:rPr>
        <w:t>e</w:t>
      </w:r>
      <w:r w:rsidR="004025D6">
        <w:rPr>
          <w:rFonts w:asciiTheme="minorHAnsi" w:hAnsiTheme="minorHAnsi" w:cstheme="minorHAnsi"/>
        </w:rPr>
        <w:t xml:space="preserve"> media</w:t>
      </w:r>
      <w:r w:rsidR="002B79C8">
        <w:rPr>
          <w:rFonts w:asciiTheme="minorHAnsi" w:hAnsiTheme="minorHAnsi" w:cstheme="minorHAnsi"/>
        </w:rPr>
        <w:t>,</w:t>
      </w:r>
      <w:r w:rsidR="00E3115D">
        <w:rPr>
          <w:rFonts w:asciiTheme="minorHAnsi" w:hAnsiTheme="minorHAnsi" w:cstheme="minorHAnsi"/>
        </w:rPr>
        <w:t xml:space="preserve"> professional sy</w:t>
      </w:r>
      <w:r w:rsidR="00BF6F15">
        <w:rPr>
          <w:rFonts w:asciiTheme="minorHAnsi" w:hAnsiTheme="minorHAnsi" w:cstheme="minorHAnsi"/>
        </w:rPr>
        <w:t>n</w:t>
      </w:r>
      <w:r w:rsidR="00E3115D">
        <w:rPr>
          <w:rFonts w:asciiTheme="minorHAnsi" w:hAnsiTheme="minorHAnsi" w:cstheme="minorHAnsi"/>
        </w:rPr>
        <w:t>dicates, unions, educational institutions, activists)</w:t>
      </w:r>
      <w:r w:rsidR="002B79C8">
        <w:rPr>
          <w:rFonts w:asciiTheme="minorHAnsi" w:hAnsiTheme="minorHAnsi" w:cstheme="minorHAnsi"/>
        </w:rPr>
        <w:t xml:space="preserve"> and the </w:t>
      </w:r>
      <w:r w:rsidR="00263202">
        <w:rPr>
          <w:rFonts w:asciiTheme="minorHAnsi" w:hAnsiTheme="minorHAnsi" w:cstheme="minorHAnsi"/>
        </w:rPr>
        <w:t>p</w:t>
      </w:r>
      <w:r>
        <w:rPr>
          <w:rFonts w:asciiTheme="minorHAnsi" w:hAnsiTheme="minorHAnsi" w:cstheme="minorHAnsi"/>
        </w:rPr>
        <w:t xml:space="preserve">ublic (including men, women, </w:t>
      </w:r>
      <w:r w:rsidR="00263202">
        <w:rPr>
          <w:rFonts w:asciiTheme="minorHAnsi" w:hAnsiTheme="minorHAnsi" w:cstheme="minorHAnsi"/>
        </w:rPr>
        <w:t>youth</w:t>
      </w:r>
      <w:r>
        <w:rPr>
          <w:rFonts w:asciiTheme="minorHAnsi" w:hAnsiTheme="minorHAnsi" w:cstheme="minorHAnsi"/>
        </w:rPr>
        <w:t xml:space="preserve"> and people with disabilities)</w:t>
      </w:r>
      <w:r w:rsidR="002B79C8">
        <w:rPr>
          <w:rFonts w:asciiTheme="minorHAnsi" w:hAnsiTheme="minorHAnsi" w:cstheme="minorHAnsi"/>
        </w:rPr>
        <w:t xml:space="preserve">. </w:t>
      </w:r>
    </w:p>
    <w:p w14:paraId="6C019B23" w14:textId="14A98F58" w:rsidR="002B79C8" w:rsidRDefault="002B79C8" w:rsidP="00003987">
      <w:pPr>
        <w:jc w:val="both"/>
        <w:rPr>
          <w:rFonts w:asciiTheme="minorHAnsi" w:hAnsiTheme="minorHAnsi" w:cstheme="minorHAnsi"/>
        </w:rPr>
      </w:pPr>
    </w:p>
    <w:p w14:paraId="1E162872" w14:textId="77777777" w:rsidR="00FA221C" w:rsidRDefault="00FA221C" w:rsidP="00003987">
      <w:pPr>
        <w:jc w:val="both"/>
        <w:rPr>
          <w:rFonts w:asciiTheme="minorHAnsi" w:hAnsiTheme="minorHAnsi" w:cstheme="minorHAnsi"/>
        </w:rPr>
      </w:pPr>
    </w:p>
    <w:p w14:paraId="157B36C7" w14:textId="3020F6A9" w:rsidR="009B4903" w:rsidRDefault="00202BE0" w:rsidP="009B4903">
      <w:pPr>
        <w:rPr>
          <w:rFonts w:cstheme="minorHAnsi"/>
          <w:b/>
        </w:rPr>
      </w:pPr>
      <w:r>
        <w:rPr>
          <w:rFonts w:cstheme="minorHAnsi"/>
          <w:b/>
        </w:rPr>
        <w:t>Requirements</w:t>
      </w:r>
    </w:p>
    <w:p w14:paraId="5E5CD68D" w14:textId="7BA371AE" w:rsidR="00B76429" w:rsidRDefault="00B76429" w:rsidP="009B4903">
      <w:pPr>
        <w:rPr>
          <w:rFonts w:cstheme="minorHAnsi"/>
          <w:b/>
        </w:rPr>
      </w:pPr>
    </w:p>
    <w:p w14:paraId="484D1A92" w14:textId="333F94D0" w:rsidR="00B76429" w:rsidRPr="007C3F30" w:rsidRDefault="00B76429" w:rsidP="009B4903">
      <w:pPr>
        <w:rPr>
          <w:rFonts w:cstheme="minorHAnsi"/>
        </w:rPr>
      </w:pPr>
      <w:r w:rsidRPr="007C3F30">
        <w:rPr>
          <w:rFonts w:cstheme="minorHAnsi"/>
        </w:rPr>
        <w:t>The implementing partner should provide evidence of:</w:t>
      </w:r>
    </w:p>
    <w:p w14:paraId="293CB972" w14:textId="19A301A4" w:rsidR="00B76429" w:rsidRPr="007C3F30" w:rsidRDefault="00B76429" w:rsidP="009B4903">
      <w:pPr>
        <w:rPr>
          <w:rFonts w:cstheme="minorHAnsi"/>
        </w:rPr>
      </w:pPr>
    </w:p>
    <w:p w14:paraId="38FF237F" w14:textId="694EBAC6" w:rsidR="00B76429" w:rsidRPr="007C3F30" w:rsidRDefault="00B76429" w:rsidP="007C3F30">
      <w:pPr>
        <w:pStyle w:val="ListParagraph"/>
        <w:numPr>
          <w:ilvl w:val="0"/>
          <w:numId w:val="8"/>
        </w:numPr>
        <w:rPr>
          <w:rFonts w:cstheme="minorHAnsi"/>
        </w:rPr>
      </w:pPr>
      <w:r w:rsidRPr="007C3F30">
        <w:rPr>
          <w:rFonts w:cstheme="minorHAnsi"/>
        </w:rPr>
        <w:t>Registration of the organization as a non-government organization in Lebanon</w:t>
      </w:r>
      <w:r w:rsidR="00BF6F15">
        <w:rPr>
          <w:rFonts w:cstheme="minorHAnsi"/>
        </w:rPr>
        <w:t>.</w:t>
      </w:r>
      <w:r w:rsidRPr="007C3F30">
        <w:rPr>
          <w:rFonts w:cstheme="minorHAnsi"/>
        </w:rPr>
        <w:t xml:space="preserve"> </w:t>
      </w:r>
    </w:p>
    <w:p w14:paraId="6387DCBB" w14:textId="670BB4F3" w:rsidR="00E3115D" w:rsidRPr="007C3F30" w:rsidRDefault="00E3115D" w:rsidP="00E3115D">
      <w:pPr>
        <w:pStyle w:val="ListParagraph"/>
        <w:numPr>
          <w:ilvl w:val="0"/>
          <w:numId w:val="8"/>
        </w:numPr>
        <w:rPr>
          <w:rFonts w:cstheme="minorHAnsi"/>
        </w:rPr>
      </w:pPr>
      <w:r w:rsidRPr="007C3F30">
        <w:rPr>
          <w:rFonts w:cstheme="minorHAnsi"/>
        </w:rPr>
        <w:t xml:space="preserve">A track record </w:t>
      </w:r>
      <w:r>
        <w:rPr>
          <w:rFonts w:cstheme="minorHAnsi"/>
        </w:rPr>
        <w:t xml:space="preserve">as a nationally credible actor </w:t>
      </w:r>
      <w:r w:rsidRPr="007C3F30">
        <w:rPr>
          <w:rFonts w:cstheme="minorHAnsi"/>
        </w:rPr>
        <w:t xml:space="preserve">working </w:t>
      </w:r>
      <w:r>
        <w:rPr>
          <w:rFonts w:cstheme="minorHAnsi"/>
        </w:rPr>
        <w:t>d</w:t>
      </w:r>
      <w:r w:rsidRPr="007C3F30">
        <w:rPr>
          <w:rFonts w:cstheme="minorHAnsi"/>
        </w:rPr>
        <w:t>emocratic reforms in Lebanon</w:t>
      </w:r>
      <w:r w:rsidR="00BF6F15">
        <w:rPr>
          <w:rFonts w:cstheme="minorHAnsi"/>
        </w:rPr>
        <w:t>,</w:t>
      </w:r>
      <w:r w:rsidRPr="007C3F30">
        <w:rPr>
          <w:rFonts w:cstheme="minorHAnsi"/>
        </w:rPr>
        <w:t xml:space="preserve"> with a minimum of four years’ experience of programming.</w:t>
      </w:r>
    </w:p>
    <w:p w14:paraId="74FF1B01" w14:textId="04CD898D" w:rsidR="00E3115D" w:rsidRPr="007C3F30" w:rsidRDefault="00E3115D" w:rsidP="00E3115D">
      <w:pPr>
        <w:pStyle w:val="ListParagraph"/>
        <w:numPr>
          <w:ilvl w:val="0"/>
          <w:numId w:val="8"/>
        </w:numPr>
        <w:rPr>
          <w:rFonts w:cstheme="minorHAnsi"/>
        </w:rPr>
      </w:pPr>
      <w:r w:rsidRPr="007C3F30">
        <w:rPr>
          <w:rFonts w:cstheme="minorHAnsi"/>
        </w:rPr>
        <w:t>An extensive understanding of the political context in Lebanon</w:t>
      </w:r>
      <w:r w:rsidR="00BF6F15">
        <w:rPr>
          <w:rFonts w:cstheme="minorHAnsi"/>
        </w:rPr>
        <w:t>.</w:t>
      </w:r>
      <w:r w:rsidRPr="007C3F30">
        <w:rPr>
          <w:rFonts w:cstheme="minorHAnsi"/>
        </w:rPr>
        <w:t xml:space="preserve"> </w:t>
      </w:r>
    </w:p>
    <w:p w14:paraId="2D475520" w14:textId="5C228996" w:rsidR="00BA71DD" w:rsidRPr="007C3F30" w:rsidRDefault="00B4419B" w:rsidP="007C3F30">
      <w:pPr>
        <w:pStyle w:val="ListParagraph"/>
        <w:numPr>
          <w:ilvl w:val="0"/>
          <w:numId w:val="8"/>
        </w:numPr>
        <w:rPr>
          <w:rFonts w:cstheme="minorHAnsi"/>
        </w:rPr>
      </w:pPr>
      <w:r w:rsidRPr="007C3F30">
        <w:rPr>
          <w:rFonts w:cstheme="minorHAnsi"/>
        </w:rPr>
        <w:t>Current projects and donors</w:t>
      </w:r>
      <w:r w:rsidR="00BF6F15">
        <w:rPr>
          <w:rFonts w:cstheme="minorHAnsi"/>
        </w:rPr>
        <w:t>.</w:t>
      </w:r>
      <w:r w:rsidRPr="007C3F30">
        <w:rPr>
          <w:rFonts w:cstheme="minorHAnsi"/>
        </w:rPr>
        <w:t xml:space="preserve"> </w:t>
      </w:r>
    </w:p>
    <w:p w14:paraId="062876BB" w14:textId="785FB880" w:rsidR="00B4419B" w:rsidRDefault="00263202" w:rsidP="007C3F30">
      <w:pPr>
        <w:pStyle w:val="ListParagraph"/>
        <w:numPr>
          <w:ilvl w:val="0"/>
          <w:numId w:val="8"/>
        </w:numPr>
        <w:rPr>
          <w:rFonts w:cstheme="minorHAnsi"/>
        </w:rPr>
      </w:pPr>
      <w:r>
        <w:rPr>
          <w:rFonts w:cstheme="minorHAnsi"/>
        </w:rPr>
        <w:t>Established</w:t>
      </w:r>
      <w:r w:rsidRPr="007C3F30">
        <w:rPr>
          <w:rFonts w:cstheme="minorHAnsi"/>
        </w:rPr>
        <w:t xml:space="preserve"> </w:t>
      </w:r>
      <w:r w:rsidR="00B4419B" w:rsidRPr="007C3F30">
        <w:rPr>
          <w:rFonts w:cstheme="minorHAnsi"/>
        </w:rPr>
        <w:t>organi</w:t>
      </w:r>
      <w:r>
        <w:rPr>
          <w:rFonts w:cstheme="minorHAnsi"/>
        </w:rPr>
        <w:t>s</w:t>
      </w:r>
      <w:r w:rsidR="00B4419B" w:rsidRPr="007C3F30">
        <w:rPr>
          <w:rFonts w:cstheme="minorHAnsi"/>
        </w:rPr>
        <w:t>ation</w:t>
      </w:r>
      <w:r>
        <w:rPr>
          <w:rFonts w:cstheme="minorHAnsi"/>
        </w:rPr>
        <w:t>al</w:t>
      </w:r>
      <w:r w:rsidR="00B4419B" w:rsidRPr="007C3F30">
        <w:rPr>
          <w:rFonts w:cstheme="minorHAnsi"/>
        </w:rPr>
        <w:t xml:space="preserve"> policies and procedures</w:t>
      </w:r>
      <w:r w:rsidR="00BF6F15">
        <w:rPr>
          <w:rFonts w:cstheme="minorHAnsi"/>
        </w:rPr>
        <w:t>.</w:t>
      </w:r>
    </w:p>
    <w:p w14:paraId="61EF7817" w14:textId="7A73B391" w:rsidR="00263202" w:rsidRPr="007C3F30" w:rsidRDefault="00BF6F15" w:rsidP="007C3F30">
      <w:pPr>
        <w:pStyle w:val="ListParagraph"/>
        <w:numPr>
          <w:ilvl w:val="0"/>
          <w:numId w:val="8"/>
        </w:numPr>
        <w:rPr>
          <w:rFonts w:cstheme="minorHAnsi"/>
        </w:rPr>
      </w:pPr>
      <w:r>
        <w:rPr>
          <w:rFonts w:cstheme="minorHAnsi"/>
        </w:rPr>
        <w:t>D</w:t>
      </w:r>
      <w:r w:rsidR="00263202">
        <w:rPr>
          <w:rFonts w:cstheme="minorHAnsi"/>
        </w:rPr>
        <w:t xml:space="preserve">emonstration of </w:t>
      </w:r>
      <w:r>
        <w:rPr>
          <w:rFonts w:cstheme="minorHAnsi"/>
        </w:rPr>
        <w:t xml:space="preserve">past </w:t>
      </w:r>
      <w:r w:rsidR="00263202">
        <w:rPr>
          <w:rFonts w:cstheme="minorHAnsi"/>
        </w:rPr>
        <w:t>impact</w:t>
      </w:r>
      <w:r>
        <w:rPr>
          <w:rFonts w:cstheme="minorHAnsi"/>
        </w:rPr>
        <w:t xml:space="preserve"> and examples of successes.</w:t>
      </w:r>
    </w:p>
    <w:p w14:paraId="2350E0A8" w14:textId="3AFF2B24" w:rsidR="00570EEF" w:rsidRPr="007C3F30" w:rsidRDefault="00570EEF" w:rsidP="007C3F30">
      <w:pPr>
        <w:pStyle w:val="ListParagraph"/>
        <w:numPr>
          <w:ilvl w:val="0"/>
          <w:numId w:val="9"/>
        </w:numPr>
        <w:rPr>
          <w:rFonts w:cstheme="minorHAnsi"/>
        </w:rPr>
      </w:pPr>
      <w:r w:rsidRPr="007C3F30">
        <w:rPr>
          <w:rFonts w:cstheme="minorHAnsi"/>
        </w:rPr>
        <w:t>Provide</w:t>
      </w:r>
      <w:r w:rsidR="00BF6F15">
        <w:rPr>
          <w:rFonts w:cstheme="minorHAnsi"/>
        </w:rPr>
        <w:t>/propose</w:t>
      </w:r>
      <w:r w:rsidRPr="007C3F30">
        <w:rPr>
          <w:rFonts w:cstheme="minorHAnsi"/>
        </w:rPr>
        <w:t xml:space="preserve"> a robust approach to </w:t>
      </w:r>
      <w:r w:rsidR="00263202">
        <w:rPr>
          <w:rFonts w:cstheme="minorHAnsi"/>
        </w:rPr>
        <w:t xml:space="preserve">managing risks, including </w:t>
      </w:r>
      <w:r w:rsidRPr="007C3F30">
        <w:rPr>
          <w:rFonts w:cstheme="minorHAnsi"/>
        </w:rPr>
        <w:t>conflict sensitivity</w:t>
      </w:r>
      <w:r w:rsidR="00BE1024" w:rsidRPr="007C3F30">
        <w:rPr>
          <w:rFonts w:cstheme="minorHAnsi"/>
        </w:rPr>
        <w:t xml:space="preserve"> and</w:t>
      </w:r>
      <w:r w:rsidRPr="007C3F30">
        <w:rPr>
          <w:rFonts w:cstheme="minorHAnsi"/>
        </w:rPr>
        <w:t xml:space="preserve"> </w:t>
      </w:r>
      <w:r w:rsidR="00BE1024" w:rsidRPr="007C3F30">
        <w:rPr>
          <w:rFonts w:cstheme="minorHAnsi"/>
        </w:rPr>
        <w:t>fiduciary</w:t>
      </w:r>
      <w:r w:rsidR="00BF6F15">
        <w:rPr>
          <w:rFonts w:cstheme="minorHAnsi"/>
        </w:rPr>
        <w:t>.</w:t>
      </w:r>
      <w:r w:rsidR="00BE1024" w:rsidRPr="007C3F30">
        <w:rPr>
          <w:rFonts w:cstheme="minorHAnsi"/>
        </w:rPr>
        <w:t xml:space="preserve"> </w:t>
      </w:r>
    </w:p>
    <w:p w14:paraId="796A77B0" w14:textId="6A26DF57" w:rsidR="00BA71DD" w:rsidRPr="007C3F30" w:rsidRDefault="00BE1024" w:rsidP="007C3F30">
      <w:pPr>
        <w:pStyle w:val="ListParagraph"/>
        <w:numPr>
          <w:ilvl w:val="0"/>
          <w:numId w:val="9"/>
        </w:numPr>
        <w:rPr>
          <w:rFonts w:cstheme="minorHAnsi"/>
        </w:rPr>
      </w:pPr>
      <w:r w:rsidRPr="007C3F30">
        <w:rPr>
          <w:rFonts w:cstheme="minorHAnsi"/>
        </w:rPr>
        <w:t>Provide</w:t>
      </w:r>
      <w:r w:rsidR="00BF6F15">
        <w:rPr>
          <w:rFonts w:cstheme="minorHAnsi"/>
        </w:rPr>
        <w:t>/propose a</w:t>
      </w:r>
      <w:r w:rsidRPr="007C3F30">
        <w:rPr>
          <w:rFonts w:cstheme="minorHAnsi"/>
        </w:rPr>
        <w:t xml:space="preserve"> monitoring and evaluation mechanism</w:t>
      </w:r>
      <w:r w:rsidR="00BF6F15">
        <w:rPr>
          <w:rFonts w:cstheme="minorHAnsi"/>
        </w:rPr>
        <w:t>.</w:t>
      </w:r>
      <w:r w:rsidRPr="007C3F30">
        <w:rPr>
          <w:rFonts w:cstheme="minorHAnsi"/>
        </w:rPr>
        <w:t xml:space="preserve"> </w:t>
      </w:r>
    </w:p>
    <w:p w14:paraId="20990B8C" w14:textId="244395F0" w:rsidR="00BE1024" w:rsidRPr="007C3F30" w:rsidRDefault="00BE1024" w:rsidP="007C3F30">
      <w:pPr>
        <w:pStyle w:val="ListParagraph"/>
        <w:numPr>
          <w:ilvl w:val="0"/>
          <w:numId w:val="9"/>
        </w:numPr>
        <w:rPr>
          <w:rFonts w:cstheme="minorHAnsi"/>
        </w:rPr>
      </w:pPr>
      <w:r w:rsidRPr="007C3F30">
        <w:rPr>
          <w:rFonts w:cstheme="minorHAnsi"/>
        </w:rPr>
        <w:t>Provide</w:t>
      </w:r>
      <w:r w:rsidR="00BF6F15">
        <w:rPr>
          <w:rFonts w:cstheme="minorHAnsi"/>
        </w:rPr>
        <w:t>/propose a</w:t>
      </w:r>
      <w:r w:rsidRPr="007C3F30">
        <w:rPr>
          <w:rFonts w:cstheme="minorHAnsi"/>
        </w:rPr>
        <w:t xml:space="preserve"> technical approach to build open communication with all stakeholders, </w:t>
      </w:r>
      <w:r w:rsidR="00263202">
        <w:rPr>
          <w:rFonts w:cstheme="minorHAnsi"/>
        </w:rPr>
        <w:t>c</w:t>
      </w:r>
      <w:r w:rsidRPr="007C3F30">
        <w:rPr>
          <w:rFonts w:cstheme="minorHAnsi"/>
        </w:rPr>
        <w:t>ivil society, public and political actors</w:t>
      </w:r>
      <w:r w:rsidR="00D946F4">
        <w:rPr>
          <w:rFonts w:cstheme="minorHAnsi"/>
        </w:rPr>
        <w:t xml:space="preserve"> where needed</w:t>
      </w:r>
      <w:r w:rsidRPr="007C3F30">
        <w:rPr>
          <w:rFonts w:cstheme="minorHAnsi"/>
        </w:rPr>
        <w:t xml:space="preserve">. </w:t>
      </w:r>
    </w:p>
    <w:p w14:paraId="71175C6E" w14:textId="43140FA6" w:rsidR="00891F63" w:rsidRPr="007C3F30" w:rsidRDefault="00891F63" w:rsidP="00E3115D">
      <w:pPr>
        <w:pStyle w:val="ListParagraph"/>
        <w:rPr>
          <w:rFonts w:cstheme="minorHAnsi"/>
        </w:rPr>
      </w:pPr>
    </w:p>
    <w:p w14:paraId="5157401A" w14:textId="4F677288" w:rsidR="00891F63" w:rsidRDefault="00891F63" w:rsidP="00891F63">
      <w:pPr>
        <w:rPr>
          <w:rFonts w:cstheme="minorHAnsi"/>
          <w:b/>
        </w:rPr>
      </w:pPr>
    </w:p>
    <w:p w14:paraId="4EA1AD1D" w14:textId="5A742099" w:rsidR="00891F63" w:rsidRDefault="00891F63" w:rsidP="00891F63">
      <w:pPr>
        <w:rPr>
          <w:rFonts w:cstheme="minorHAnsi"/>
          <w:b/>
        </w:rPr>
      </w:pPr>
      <w:r>
        <w:rPr>
          <w:rFonts w:cstheme="minorHAnsi"/>
          <w:b/>
        </w:rPr>
        <w:t>The Project should be designed based on the below principles:</w:t>
      </w:r>
    </w:p>
    <w:p w14:paraId="3413622D" w14:textId="66AA34F5" w:rsidR="00891F63" w:rsidRDefault="00891F63" w:rsidP="00891F63">
      <w:pPr>
        <w:rPr>
          <w:rFonts w:cstheme="minorHAnsi"/>
          <w:b/>
        </w:rPr>
      </w:pPr>
    </w:p>
    <w:p w14:paraId="2ABE8853" w14:textId="4630B51B" w:rsidR="00891F63" w:rsidRPr="007C3F30" w:rsidRDefault="00891F63" w:rsidP="007C3F30">
      <w:pPr>
        <w:pStyle w:val="ListParagraph"/>
        <w:numPr>
          <w:ilvl w:val="0"/>
          <w:numId w:val="10"/>
        </w:numPr>
        <w:rPr>
          <w:rFonts w:cstheme="minorHAnsi"/>
        </w:rPr>
      </w:pPr>
      <w:r w:rsidRPr="007C3F30">
        <w:rPr>
          <w:rFonts w:cstheme="minorHAnsi"/>
        </w:rPr>
        <w:t xml:space="preserve">Risk mitigation related to political, security, financial situations in Lebanon, along with reputational risks. </w:t>
      </w:r>
    </w:p>
    <w:p w14:paraId="55A09D0E" w14:textId="6481C51C" w:rsidR="00891F63" w:rsidRPr="007C3F30" w:rsidRDefault="00891F63" w:rsidP="007C3F30">
      <w:pPr>
        <w:pStyle w:val="ListParagraph"/>
        <w:numPr>
          <w:ilvl w:val="0"/>
          <w:numId w:val="10"/>
        </w:numPr>
        <w:rPr>
          <w:rFonts w:cstheme="minorHAnsi"/>
        </w:rPr>
      </w:pPr>
      <w:r w:rsidRPr="007C3F30">
        <w:rPr>
          <w:rFonts w:cstheme="minorHAnsi"/>
        </w:rPr>
        <w:t xml:space="preserve">Demonstrate flexible programing, allowing </w:t>
      </w:r>
      <w:r w:rsidR="00D946F4">
        <w:rPr>
          <w:rFonts w:cstheme="minorHAnsi"/>
        </w:rPr>
        <w:t xml:space="preserve">for </w:t>
      </w:r>
      <w:r w:rsidRPr="007C3F30">
        <w:rPr>
          <w:rFonts w:cstheme="minorHAnsi"/>
        </w:rPr>
        <w:t>adaptions if the dynamics shift.</w:t>
      </w:r>
    </w:p>
    <w:p w14:paraId="114DD41B" w14:textId="335BDC38" w:rsidR="00891F63" w:rsidRPr="007C3F30" w:rsidRDefault="00891F63" w:rsidP="007C3F30">
      <w:pPr>
        <w:pStyle w:val="ListParagraph"/>
        <w:numPr>
          <w:ilvl w:val="0"/>
          <w:numId w:val="10"/>
        </w:numPr>
        <w:rPr>
          <w:rFonts w:cstheme="minorHAnsi"/>
        </w:rPr>
      </w:pPr>
      <w:r w:rsidRPr="007C3F30">
        <w:rPr>
          <w:rFonts w:cstheme="minorHAnsi"/>
        </w:rPr>
        <w:t xml:space="preserve">Mainstream gender </w:t>
      </w:r>
      <w:r w:rsidR="00D946F4">
        <w:rPr>
          <w:rFonts w:cstheme="minorHAnsi"/>
        </w:rPr>
        <w:t xml:space="preserve">equality </w:t>
      </w:r>
      <w:r w:rsidRPr="007C3F30">
        <w:rPr>
          <w:rFonts w:cstheme="minorHAnsi"/>
        </w:rPr>
        <w:t>based on gender analysis</w:t>
      </w:r>
      <w:r w:rsidR="00D946F4">
        <w:rPr>
          <w:rFonts w:cstheme="minorHAnsi"/>
        </w:rPr>
        <w:t>.</w:t>
      </w:r>
    </w:p>
    <w:p w14:paraId="61DC9D06" w14:textId="661C131A" w:rsidR="00891F63" w:rsidRPr="007C3F30" w:rsidRDefault="00891F63" w:rsidP="007C3F30">
      <w:pPr>
        <w:pStyle w:val="ListParagraph"/>
        <w:numPr>
          <w:ilvl w:val="0"/>
          <w:numId w:val="10"/>
        </w:numPr>
        <w:rPr>
          <w:rFonts w:cstheme="minorHAnsi"/>
        </w:rPr>
      </w:pPr>
      <w:r w:rsidRPr="007C3F30">
        <w:rPr>
          <w:rFonts w:cstheme="minorHAnsi"/>
        </w:rPr>
        <w:t xml:space="preserve">Conflict-sensitive </w:t>
      </w:r>
      <w:r w:rsidR="00C173D1">
        <w:rPr>
          <w:rFonts w:cstheme="minorHAnsi"/>
        </w:rPr>
        <w:t>approach</w:t>
      </w:r>
      <w:r w:rsidR="00D946F4">
        <w:rPr>
          <w:rFonts w:cstheme="minorHAnsi"/>
        </w:rPr>
        <w:t>.</w:t>
      </w:r>
      <w:r w:rsidR="00C173D1" w:rsidRPr="007C3F30">
        <w:rPr>
          <w:rFonts w:cstheme="minorHAnsi"/>
        </w:rPr>
        <w:t xml:space="preserve"> </w:t>
      </w:r>
    </w:p>
    <w:p w14:paraId="2F0314CB" w14:textId="5E15C694" w:rsidR="00891F63" w:rsidRPr="007C3F30" w:rsidRDefault="00891F63" w:rsidP="007C3F30">
      <w:pPr>
        <w:pStyle w:val="ListParagraph"/>
        <w:numPr>
          <w:ilvl w:val="0"/>
          <w:numId w:val="10"/>
        </w:numPr>
        <w:rPr>
          <w:rFonts w:cstheme="minorHAnsi"/>
        </w:rPr>
      </w:pPr>
      <w:r w:rsidRPr="007C3F30">
        <w:rPr>
          <w:rFonts w:cstheme="minorHAnsi"/>
        </w:rPr>
        <w:t>Ownership and sustainability-sustainable impact beyond the lifetime of the project</w:t>
      </w:r>
      <w:r w:rsidR="00D946F4">
        <w:rPr>
          <w:rFonts w:cstheme="minorHAnsi"/>
        </w:rPr>
        <w:t>.</w:t>
      </w:r>
      <w:r w:rsidRPr="007C3F30">
        <w:rPr>
          <w:rFonts w:cstheme="minorHAnsi"/>
        </w:rPr>
        <w:t xml:space="preserve"> </w:t>
      </w:r>
    </w:p>
    <w:p w14:paraId="575D0C85" w14:textId="7052EF95" w:rsidR="00891F63" w:rsidRPr="007C3F30" w:rsidRDefault="00FA221C" w:rsidP="007C3F30">
      <w:pPr>
        <w:pStyle w:val="ListParagraph"/>
        <w:numPr>
          <w:ilvl w:val="0"/>
          <w:numId w:val="10"/>
        </w:numPr>
        <w:rPr>
          <w:rFonts w:cstheme="minorHAnsi"/>
        </w:rPr>
      </w:pPr>
      <w:r w:rsidRPr="007C3F30">
        <w:rPr>
          <w:rFonts w:cstheme="minorHAnsi"/>
        </w:rPr>
        <w:t>Maximis</w:t>
      </w:r>
      <w:r w:rsidR="00D946F4">
        <w:rPr>
          <w:rFonts w:cstheme="minorHAnsi"/>
        </w:rPr>
        <w:t>ing</w:t>
      </w:r>
      <w:r w:rsidRPr="007C3F30">
        <w:rPr>
          <w:rFonts w:cstheme="minorHAnsi"/>
        </w:rPr>
        <w:t xml:space="preserve"> value for money</w:t>
      </w:r>
      <w:r w:rsidR="00D946F4">
        <w:rPr>
          <w:rFonts w:cstheme="minorHAnsi"/>
        </w:rPr>
        <w:t>.</w:t>
      </w:r>
    </w:p>
    <w:p w14:paraId="0F25D6C6" w14:textId="21A736BF" w:rsidR="00FA221C" w:rsidRDefault="00FA221C" w:rsidP="00FA221C">
      <w:pPr>
        <w:rPr>
          <w:rFonts w:cstheme="minorHAnsi"/>
          <w:b/>
        </w:rPr>
      </w:pPr>
    </w:p>
    <w:p w14:paraId="26EBF729" w14:textId="71AA1D0A" w:rsidR="00FA221C" w:rsidRDefault="00FA221C" w:rsidP="00FA221C">
      <w:pPr>
        <w:rPr>
          <w:rFonts w:cstheme="minorHAnsi"/>
          <w:b/>
        </w:rPr>
      </w:pPr>
      <w:r>
        <w:rPr>
          <w:rFonts w:cstheme="minorHAnsi"/>
          <w:b/>
        </w:rPr>
        <w:t xml:space="preserve">The </w:t>
      </w:r>
      <w:r w:rsidR="00D946F4">
        <w:rPr>
          <w:rFonts w:cstheme="minorHAnsi"/>
          <w:b/>
        </w:rPr>
        <w:t>i</w:t>
      </w:r>
      <w:r>
        <w:rPr>
          <w:rFonts w:cstheme="minorHAnsi"/>
          <w:b/>
        </w:rPr>
        <w:t>mplementing partner will be required to</w:t>
      </w:r>
      <w:r w:rsidR="007A3015">
        <w:rPr>
          <w:rFonts w:cstheme="minorHAnsi"/>
          <w:b/>
        </w:rPr>
        <w:t xml:space="preserve"> work with the embassy to</w:t>
      </w:r>
      <w:r>
        <w:rPr>
          <w:rFonts w:cstheme="minorHAnsi"/>
          <w:b/>
        </w:rPr>
        <w:t xml:space="preserve"> produce, within </w:t>
      </w:r>
      <w:r w:rsidR="007A3015">
        <w:rPr>
          <w:rFonts w:cstheme="minorHAnsi"/>
          <w:b/>
        </w:rPr>
        <w:t>3</w:t>
      </w:r>
      <w:r>
        <w:rPr>
          <w:rFonts w:cstheme="minorHAnsi"/>
          <w:b/>
        </w:rPr>
        <w:t xml:space="preserve"> weeks of grant award</w:t>
      </w:r>
      <w:r w:rsidR="00D946F4">
        <w:rPr>
          <w:rFonts w:cstheme="minorHAnsi"/>
          <w:b/>
        </w:rPr>
        <w:t>:</w:t>
      </w:r>
      <w:r>
        <w:rPr>
          <w:rFonts w:cstheme="minorHAnsi"/>
          <w:b/>
        </w:rPr>
        <w:t xml:space="preserve"> </w:t>
      </w:r>
    </w:p>
    <w:p w14:paraId="071F882A" w14:textId="5FB75E31" w:rsidR="00FA221C" w:rsidRDefault="00FA221C" w:rsidP="00FA221C">
      <w:pPr>
        <w:rPr>
          <w:rFonts w:cstheme="minorHAnsi"/>
          <w:b/>
        </w:rPr>
      </w:pPr>
    </w:p>
    <w:p w14:paraId="18A55AB7" w14:textId="74EB7A40" w:rsidR="00FA221C" w:rsidRPr="007C3F30" w:rsidRDefault="00FA221C" w:rsidP="007C3F30">
      <w:pPr>
        <w:pStyle w:val="ListParagraph"/>
        <w:numPr>
          <w:ilvl w:val="0"/>
          <w:numId w:val="11"/>
        </w:numPr>
        <w:rPr>
          <w:rFonts w:cstheme="minorHAnsi"/>
        </w:rPr>
      </w:pPr>
      <w:r w:rsidRPr="007C3F30">
        <w:rPr>
          <w:rFonts w:cstheme="minorHAnsi"/>
        </w:rPr>
        <w:t>Project delivery plan</w:t>
      </w:r>
      <w:r w:rsidR="00D946F4">
        <w:rPr>
          <w:rFonts w:cstheme="minorHAnsi"/>
        </w:rPr>
        <w:t>;</w:t>
      </w:r>
    </w:p>
    <w:p w14:paraId="79608123" w14:textId="26290491" w:rsidR="00FA221C" w:rsidRPr="007C3F30" w:rsidRDefault="00FA221C" w:rsidP="007C3F30">
      <w:pPr>
        <w:pStyle w:val="ListParagraph"/>
        <w:numPr>
          <w:ilvl w:val="0"/>
          <w:numId w:val="11"/>
        </w:numPr>
        <w:rPr>
          <w:rFonts w:cstheme="minorHAnsi"/>
        </w:rPr>
      </w:pPr>
      <w:r w:rsidRPr="007C3F30">
        <w:rPr>
          <w:rFonts w:cstheme="minorHAnsi"/>
        </w:rPr>
        <w:t xml:space="preserve">Elaborated </w:t>
      </w:r>
      <w:r w:rsidR="00D946F4">
        <w:rPr>
          <w:rFonts w:cstheme="minorHAnsi"/>
        </w:rPr>
        <w:t>t</w:t>
      </w:r>
      <w:r w:rsidRPr="007C3F30">
        <w:rPr>
          <w:rFonts w:cstheme="minorHAnsi"/>
        </w:rPr>
        <w:t>heory of change</w:t>
      </w:r>
      <w:r w:rsidR="00D946F4">
        <w:rPr>
          <w:rFonts w:cstheme="minorHAnsi"/>
        </w:rPr>
        <w:t>;</w:t>
      </w:r>
      <w:r w:rsidRPr="007C3F30">
        <w:rPr>
          <w:rFonts w:cstheme="minorHAnsi"/>
        </w:rPr>
        <w:t xml:space="preserve"> </w:t>
      </w:r>
    </w:p>
    <w:p w14:paraId="4BD67F22" w14:textId="0EA0F2F0" w:rsidR="00FA221C" w:rsidRPr="007C3F30" w:rsidRDefault="00FA221C" w:rsidP="007C3F30">
      <w:pPr>
        <w:pStyle w:val="ListParagraph"/>
        <w:numPr>
          <w:ilvl w:val="0"/>
          <w:numId w:val="11"/>
        </w:numPr>
        <w:rPr>
          <w:rFonts w:cstheme="minorHAnsi"/>
        </w:rPr>
      </w:pPr>
      <w:r w:rsidRPr="007C3F30">
        <w:rPr>
          <w:rFonts w:cstheme="minorHAnsi"/>
        </w:rPr>
        <w:t xml:space="preserve">Results </w:t>
      </w:r>
      <w:r w:rsidR="00D946F4">
        <w:rPr>
          <w:rFonts w:cstheme="minorHAnsi"/>
        </w:rPr>
        <w:t>f</w:t>
      </w:r>
      <w:r w:rsidRPr="007C3F30">
        <w:rPr>
          <w:rFonts w:cstheme="minorHAnsi"/>
        </w:rPr>
        <w:t>ramework</w:t>
      </w:r>
      <w:r w:rsidR="00D946F4">
        <w:rPr>
          <w:rFonts w:cstheme="minorHAnsi"/>
        </w:rPr>
        <w:t>;</w:t>
      </w:r>
    </w:p>
    <w:p w14:paraId="23145800" w14:textId="43E53293" w:rsidR="00FA221C" w:rsidRPr="007C3F30" w:rsidRDefault="00D847C3" w:rsidP="007C3F30">
      <w:pPr>
        <w:pStyle w:val="ListParagraph"/>
        <w:numPr>
          <w:ilvl w:val="0"/>
          <w:numId w:val="11"/>
        </w:numPr>
        <w:rPr>
          <w:rFonts w:cstheme="minorHAnsi"/>
        </w:rPr>
      </w:pPr>
      <w:r>
        <w:rPr>
          <w:rFonts w:cstheme="minorHAnsi"/>
        </w:rPr>
        <w:t>Articulation of approach to c</w:t>
      </w:r>
      <w:r w:rsidR="00FA221C" w:rsidRPr="007C3F30">
        <w:rPr>
          <w:rFonts w:cstheme="minorHAnsi"/>
        </w:rPr>
        <w:t>onflict sensitivity</w:t>
      </w:r>
      <w:r w:rsidR="00D946F4">
        <w:rPr>
          <w:rFonts w:cstheme="minorHAnsi"/>
        </w:rPr>
        <w:t>;</w:t>
      </w:r>
      <w:r w:rsidR="00FA221C" w:rsidRPr="007C3F30">
        <w:rPr>
          <w:rFonts w:cstheme="minorHAnsi"/>
        </w:rPr>
        <w:t xml:space="preserve"> </w:t>
      </w:r>
    </w:p>
    <w:p w14:paraId="1E71BE7E" w14:textId="4AD215F5" w:rsidR="00FA221C" w:rsidRPr="007C3F30" w:rsidRDefault="00FA221C" w:rsidP="007C3F30">
      <w:pPr>
        <w:pStyle w:val="ListParagraph"/>
        <w:numPr>
          <w:ilvl w:val="0"/>
          <w:numId w:val="11"/>
        </w:numPr>
        <w:rPr>
          <w:rFonts w:cstheme="minorHAnsi"/>
        </w:rPr>
      </w:pPr>
      <w:r w:rsidRPr="007C3F30">
        <w:rPr>
          <w:rFonts w:cstheme="minorHAnsi"/>
        </w:rPr>
        <w:t>Gender plan and disability approach</w:t>
      </w:r>
      <w:r w:rsidR="00D946F4">
        <w:rPr>
          <w:rFonts w:cstheme="minorHAnsi"/>
        </w:rPr>
        <w:t>;</w:t>
      </w:r>
      <w:r w:rsidRPr="007C3F30">
        <w:rPr>
          <w:rFonts w:cstheme="minorHAnsi"/>
        </w:rPr>
        <w:t xml:space="preserve"> </w:t>
      </w:r>
    </w:p>
    <w:p w14:paraId="43D6139F" w14:textId="78A128B3" w:rsidR="00FA221C" w:rsidRPr="007C3F30" w:rsidRDefault="00FA221C" w:rsidP="007C3F30">
      <w:pPr>
        <w:pStyle w:val="ListParagraph"/>
        <w:numPr>
          <w:ilvl w:val="0"/>
          <w:numId w:val="11"/>
        </w:numPr>
        <w:rPr>
          <w:rFonts w:cstheme="minorHAnsi"/>
        </w:rPr>
      </w:pPr>
      <w:r w:rsidRPr="007C3F30">
        <w:rPr>
          <w:rFonts w:cstheme="minorHAnsi"/>
        </w:rPr>
        <w:t xml:space="preserve">Approach </w:t>
      </w:r>
      <w:r w:rsidR="00D847C3">
        <w:rPr>
          <w:rFonts w:cstheme="minorHAnsi"/>
        </w:rPr>
        <w:t>to</w:t>
      </w:r>
      <w:r w:rsidR="00D847C3" w:rsidRPr="007C3F30">
        <w:rPr>
          <w:rFonts w:cstheme="minorHAnsi"/>
        </w:rPr>
        <w:t xml:space="preserve"> </w:t>
      </w:r>
      <w:r w:rsidRPr="007C3F30">
        <w:rPr>
          <w:rFonts w:cstheme="minorHAnsi"/>
        </w:rPr>
        <w:t>duty of care</w:t>
      </w:r>
      <w:r w:rsidR="00D946F4">
        <w:rPr>
          <w:rFonts w:cstheme="minorHAnsi"/>
        </w:rPr>
        <w:t>;</w:t>
      </w:r>
    </w:p>
    <w:p w14:paraId="6ABE95D4" w14:textId="4F94A6DF" w:rsidR="00FA221C" w:rsidRPr="007A3015" w:rsidRDefault="00FA221C" w:rsidP="007C3F30">
      <w:pPr>
        <w:pStyle w:val="ListParagraph"/>
        <w:numPr>
          <w:ilvl w:val="0"/>
          <w:numId w:val="11"/>
        </w:numPr>
        <w:rPr>
          <w:rFonts w:cstheme="minorHAnsi"/>
        </w:rPr>
      </w:pPr>
      <w:r w:rsidRPr="007C3F30">
        <w:rPr>
          <w:rFonts w:cstheme="minorHAnsi"/>
        </w:rPr>
        <w:t>Risk management</w:t>
      </w:r>
      <w:r w:rsidR="00D946F4">
        <w:rPr>
          <w:rFonts w:cstheme="minorHAnsi"/>
        </w:rPr>
        <w:t>.</w:t>
      </w:r>
    </w:p>
    <w:p w14:paraId="6E55558A" w14:textId="76F1633B" w:rsidR="00D64CA7" w:rsidRDefault="00D64CA7" w:rsidP="00D64CA7">
      <w:pPr>
        <w:rPr>
          <w:rFonts w:cstheme="minorHAnsi"/>
          <w:b/>
        </w:rPr>
      </w:pPr>
    </w:p>
    <w:p w14:paraId="6B5E6F52" w14:textId="77777777" w:rsidR="009D2078" w:rsidRDefault="009D2078" w:rsidP="00202BE0">
      <w:pPr>
        <w:rPr>
          <w:rFonts w:cstheme="minorHAnsi"/>
          <w:b/>
        </w:rPr>
      </w:pPr>
    </w:p>
    <w:p w14:paraId="387376B1" w14:textId="4B82936C" w:rsidR="00202BE0" w:rsidRDefault="00202BE0" w:rsidP="00202BE0">
      <w:pPr>
        <w:rPr>
          <w:rFonts w:cstheme="minorHAnsi"/>
          <w:b/>
        </w:rPr>
      </w:pPr>
      <w:r>
        <w:rPr>
          <w:rFonts w:cstheme="minorHAnsi"/>
          <w:b/>
        </w:rPr>
        <w:t xml:space="preserve">Timeline </w:t>
      </w:r>
    </w:p>
    <w:p w14:paraId="409D37C5" w14:textId="14D29002" w:rsidR="00202BE0" w:rsidRDefault="00202BE0" w:rsidP="00202BE0">
      <w:pPr>
        <w:rPr>
          <w:rFonts w:cstheme="minorHAnsi"/>
        </w:rPr>
      </w:pPr>
      <w:r>
        <w:rPr>
          <w:rFonts w:cstheme="minorHAnsi"/>
        </w:rPr>
        <w:t xml:space="preserve">The project duration will be </w:t>
      </w:r>
      <w:r w:rsidRPr="00202BE0">
        <w:rPr>
          <w:rFonts w:cstheme="minorHAnsi"/>
          <w:b/>
        </w:rPr>
        <w:t>9 months</w:t>
      </w:r>
      <w:r>
        <w:rPr>
          <w:rFonts w:cstheme="minorHAnsi"/>
        </w:rPr>
        <w:t xml:space="preserve">, to be undertaken between </w:t>
      </w:r>
      <w:r w:rsidRPr="00202BE0">
        <w:rPr>
          <w:rFonts w:cstheme="minorHAnsi"/>
          <w:u w:val="single"/>
        </w:rPr>
        <w:t>November</w:t>
      </w:r>
      <w:r w:rsidR="00D946F4">
        <w:rPr>
          <w:rFonts w:cstheme="minorHAnsi"/>
          <w:u w:val="single"/>
        </w:rPr>
        <w:t>/December</w:t>
      </w:r>
      <w:r w:rsidRPr="00202BE0">
        <w:rPr>
          <w:rFonts w:cstheme="minorHAnsi"/>
          <w:u w:val="single"/>
        </w:rPr>
        <w:t xml:space="preserve"> 2020 and September 2021</w:t>
      </w:r>
      <w:r>
        <w:rPr>
          <w:rFonts w:cstheme="minorHAnsi"/>
        </w:rPr>
        <w:t>. Exact dates dependant on contracting.</w:t>
      </w:r>
    </w:p>
    <w:p w14:paraId="6A7167BE" w14:textId="60545FDA" w:rsidR="00202BE0" w:rsidRDefault="00202BE0" w:rsidP="00202BE0">
      <w:pPr>
        <w:rPr>
          <w:rFonts w:cstheme="minorHAnsi"/>
          <w:b/>
        </w:rPr>
      </w:pPr>
    </w:p>
    <w:p w14:paraId="1FEE2748" w14:textId="77777777" w:rsidR="00202BE0" w:rsidRDefault="00202BE0" w:rsidP="00202BE0">
      <w:pPr>
        <w:rPr>
          <w:rFonts w:cstheme="minorHAnsi"/>
          <w:b/>
        </w:rPr>
      </w:pPr>
    </w:p>
    <w:p w14:paraId="1BA5C270" w14:textId="6C58F166" w:rsidR="00202BE0" w:rsidRDefault="00202BE0" w:rsidP="00202BE0">
      <w:pPr>
        <w:rPr>
          <w:rFonts w:cstheme="minorHAnsi"/>
          <w:b/>
        </w:rPr>
      </w:pPr>
      <w:r>
        <w:rPr>
          <w:rFonts w:cstheme="minorHAnsi"/>
          <w:b/>
        </w:rPr>
        <w:t>Budget</w:t>
      </w:r>
    </w:p>
    <w:p w14:paraId="4120F112" w14:textId="09E41BDE" w:rsidR="00202BE0" w:rsidRDefault="00202BE0" w:rsidP="00202BE0">
      <w:pPr>
        <w:jc w:val="both"/>
        <w:rPr>
          <w:rFonts w:cstheme="minorHAnsi"/>
          <w:lang w:val="en-US"/>
        </w:rPr>
      </w:pPr>
      <w:r>
        <w:rPr>
          <w:rFonts w:cstheme="minorHAnsi"/>
          <w:lang w:val="en-US"/>
        </w:rPr>
        <w:t xml:space="preserve">Project financial bids </w:t>
      </w:r>
      <w:r w:rsidR="00D946F4">
        <w:rPr>
          <w:rFonts w:cstheme="minorHAnsi"/>
          <w:lang w:val="en-US"/>
        </w:rPr>
        <w:t xml:space="preserve">should </w:t>
      </w:r>
      <w:r>
        <w:rPr>
          <w:rFonts w:cstheme="minorHAnsi"/>
          <w:lang w:val="en-US"/>
        </w:rPr>
        <w:t xml:space="preserve">be </w:t>
      </w:r>
      <w:r w:rsidR="00D946F4">
        <w:rPr>
          <w:rFonts w:cstheme="minorHAnsi"/>
          <w:lang w:val="en-US"/>
        </w:rPr>
        <w:t xml:space="preserve">up to </w:t>
      </w:r>
      <w:r w:rsidRPr="00202BE0">
        <w:rPr>
          <w:rFonts w:cstheme="minorHAnsi"/>
          <w:b/>
          <w:lang w:val="en-US"/>
        </w:rPr>
        <w:t>£</w:t>
      </w:r>
      <w:r w:rsidR="004705A7">
        <w:rPr>
          <w:rFonts w:cstheme="minorHAnsi"/>
          <w:b/>
          <w:lang w:val="en-US"/>
        </w:rPr>
        <w:t>35</w:t>
      </w:r>
      <w:r w:rsidRPr="00202BE0">
        <w:rPr>
          <w:rFonts w:cstheme="minorHAnsi"/>
          <w:b/>
          <w:lang w:val="en-US"/>
        </w:rPr>
        <w:t>0,000</w:t>
      </w:r>
      <w:r>
        <w:rPr>
          <w:rFonts w:cstheme="minorHAnsi"/>
          <w:lang w:val="en-US"/>
        </w:rPr>
        <w:t xml:space="preserve"> </w:t>
      </w:r>
      <w:r w:rsidR="00D946F4">
        <w:rPr>
          <w:rFonts w:cstheme="minorHAnsi"/>
          <w:lang w:val="en-US"/>
        </w:rPr>
        <w:t xml:space="preserve">GBP </w:t>
      </w:r>
      <w:r>
        <w:rPr>
          <w:rFonts w:cstheme="minorHAnsi"/>
          <w:lang w:val="en-US"/>
        </w:rPr>
        <w:t>for the nine month period and be submitted in the activity based budget template.</w:t>
      </w:r>
    </w:p>
    <w:p w14:paraId="27CD03BA" w14:textId="40AFEE9A" w:rsidR="00202BE0" w:rsidRDefault="00202BE0" w:rsidP="00202BE0">
      <w:pPr>
        <w:jc w:val="both"/>
        <w:rPr>
          <w:rFonts w:cstheme="minorHAnsi"/>
          <w:lang w:val="en-US"/>
        </w:rPr>
      </w:pPr>
      <w:r>
        <w:rPr>
          <w:rFonts w:cstheme="minorHAnsi"/>
          <w:lang w:val="en-US"/>
        </w:rPr>
        <w:t xml:space="preserve">A maximum of </w:t>
      </w:r>
      <w:r w:rsidRPr="00202BE0">
        <w:rPr>
          <w:rFonts w:cstheme="minorHAnsi"/>
          <w:b/>
          <w:lang w:val="en-US"/>
        </w:rPr>
        <w:t xml:space="preserve">£80,000 </w:t>
      </w:r>
      <w:r>
        <w:rPr>
          <w:rFonts w:cstheme="minorHAnsi"/>
          <w:lang w:val="en-US"/>
        </w:rPr>
        <w:t>can be allocated for the current financial year, from the date of contract (expected December 2020) until 31</w:t>
      </w:r>
      <w:r>
        <w:rPr>
          <w:rFonts w:cstheme="minorHAnsi"/>
          <w:vertAlign w:val="superscript"/>
          <w:lang w:val="en-US"/>
        </w:rPr>
        <w:t>st</w:t>
      </w:r>
      <w:r>
        <w:rPr>
          <w:rFonts w:cstheme="minorHAnsi"/>
          <w:lang w:val="en-US"/>
        </w:rPr>
        <w:t xml:space="preserve"> March 2021.</w:t>
      </w:r>
    </w:p>
    <w:p w14:paraId="61A62CA6" w14:textId="3F0BCC8C" w:rsidR="007A3015" w:rsidRDefault="007A3015" w:rsidP="00202BE0">
      <w:pPr>
        <w:jc w:val="both"/>
        <w:rPr>
          <w:rFonts w:cstheme="minorHAnsi"/>
          <w:lang w:val="en-US"/>
        </w:rPr>
      </w:pPr>
    </w:p>
    <w:p w14:paraId="42B2F472" w14:textId="240571EF" w:rsidR="007A3015" w:rsidRPr="0002482B" w:rsidRDefault="007A3015" w:rsidP="00202BE0">
      <w:pPr>
        <w:jc w:val="both"/>
        <w:rPr>
          <w:rFonts w:cstheme="minorHAnsi"/>
          <w:b/>
          <w:color w:val="000000" w:themeColor="text1"/>
          <w:lang w:val="en-US"/>
        </w:rPr>
      </w:pPr>
      <w:r w:rsidRPr="0002482B">
        <w:rPr>
          <w:b/>
          <w:color w:val="000000" w:themeColor="text1"/>
        </w:rPr>
        <w:t>Financial management and payment</w:t>
      </w:r>
    </w:p>
    <w:p w14:paraId="1FBA9DAB" w14:textId="59A64702" w:rsidR="007A3490" w:rsidRDefault="007A3490" w:rsidP="007C3F30">
      <w:pPr>
        <w:contextualSpacing/>
        <w:jc w:val="both"/>
        <w:rPr>
          <w:rFonts w:asciiTheme="minorHAnsi" w:hAnsiTheme="minorHAnsi" w:cstheme="minorHAnsi"/>
        </w:rPr>
      </w:pPr>
      <w:r>
        <w:rPr>
          <w:rFonts w:asciiTheme="minorHAnsi" w:hAnsiTheme="minorHAnsi" w:cstheme="minorHAnsi"/>
        </w:rPr>
        <w:t>Both Non and</w:t>
      </w:r>
      <w:r w:rsidRPr="007A3490">
        <w:rPr>
          <w:rFonts w:asciiTheme="minorHAnsi" w:hAnsiTheme="minorHAnsi" w:cstheme="minorHAnsi"/>
        </w:rPr>
        <w:t xml:space="preserve"> for-profit organisations can submit project proposals for grant funding in response to a call for bids, no organisation of any kind is permitted to make a profit from a grant award.</w:t>
      </w:r>
      <w:r>
        <w:rPr>
          <w:rFonts w:asciiTheme="minorHAnsi" w:hAnsiTheme="minorHAnsi" w:cstheme="minorHAnsi"/>
        </w:rPr>
        <w:t xml:space="preserve"> </w:t>
      </w:r>
    </w:p>
    <w:p w14:paraId="5AFEEF77" w14:textId="77777777" w:rsidR="00BA02F2" w:rsidRPr="00BA02F2" w:rsidRDefault="00BA02F2" w:rsidP="007C3F30">
      <w:pPr>
        <w:contextualSpacing/>
        <w:jc w:val="both"/>
        <w:rPr>
          <w:rFonts w:asciiTheme="minorHAnsi" w:hAnsiTheme="minorHAnsi" w:cstheme="minorHAnsi"/>
        </w:rPr>
      </w:pPr>
    </w:p>
    <w:p w14:paraId="599E5779" w14:textId="5E910F2F" w:rsidR="007A3490" w:rsidRDefault="007C3F30" w:rsidP="007C3F30">
      <w:pPr>
        <w:contextualSpacing/>
        <w:jc w:val="both"/>
        <w:rPr>
          <w:rFonts w:asciiTheme="minorHAnsi" w:hAnsiTheme="minorHAnsi" w:cstheme="minorHAnsi"/>
          <w:lang w:val="en-US"/>
        </w:rPr>
      </w:pPr>
      <w:r w:rsidRPr="007C3F30">
        <w:rPr>
          <w:rFonts w:asciiTheme="minorHAnsi" w:hAnsiTheme="minorHAnsi" w:cstheme="minorHAnsi"/>
          <w:lang w:val="en-US"/>
        </w:rPr>
        <w:t>Payment is monthly in arrears, subject to itemised invoices and supporting documentation</w:t>
      </w:r>
      <w:r w:rsidR="007A3490">
        <w:rPr>
          <w:rFonts w:asciiTheme="minorHAnsi" w:hAnsiTheme="minorHAnsi" w:cstheme="minorHAnsi"/>
          <w:lang w:val="en-US"/>
        </w:rPr>
        <w:t>.</w:t>
      </w:r>
    </w:p>
    <w:p w14:paraId="46F7135C" w14:textId="77777777" w:rsidR="007A3490" w:rsidRDefault="00D946F4" w:rsidP="007A3490">
      <w:pPr>
        <w:contextualSpacing/>
        <w:jc w:val="both"/>
        <w:rPr>
          <w:rFonts w:asciiTheme="minorHAnsi" w:hAnsiTheme="minorHAnsi" w:cstheme="minorHAnsi"/>
        </w:rPr>
      </w:pPr>
      <w:r>
        <w:rPr>
          <w:rFonts w:asciiTheme="minorHAnsi" w:hAnsiTheme="minorHAnsi" w:cstheme="minorHAnsi"/>
          <w:lang w:val="en-US"/>
        </w:rPr>
        <w:t>It may be possible in exceptional circumstances to request p</w:t>
      </w:r>
      <w:r w:rsidR="007C3F30">
        <w:rPr>
          <w:rFonts w:asciiTheme="minorHAnsi" w:hAnsiTheme="minorHAnsi" w:cstheme="minorHAnsi"/>
          <w:lang w:val="en-US"/>
        </w:rPr>
        <w:t xml:space="preserve">re payments </w:t>
      </w:r>
      <w:r>
        <w:rPr>
          <w:rFonts w:asciiTheme="minorHAnsi" w:hAnsiTheme="minorHAnsi" w:cstheme="minorHAnsi"/>
          <w:lang w:val="en-US"/>
        </w:rPr>
        <w:t xml:space="preserve">– this request would need to </w:t>
      </w:r>
      <w:r w:rsidR="007C3F30">
        <w:rPr>
          <w:rFonts w:asciiTheme="minorHAnsi" w:hAnsiTheme="minorHAnsi" w:cstheme="minorHAnsi"/>
          <w:lang w:val="en-US"/>
        </w:rPr>
        <w:t>be submitted at contract</w:t>
      </w:r>
      <w:r>
        <w:rPr>
          <w:rFonts w:asciiTheme="minorHAnsi" w:hAnsiTheme="minorHAnsi" w:cstheme="minorHAnsi"/>
          <w:lang w:val="en-US"/>
        </w:rPr>
        <w:t>ing</w:t>
      </w:r>
      <w:r w:rsidR="007C3F30">
        <w:rPr>
          <w:rFonts w:asciiTheme="minorHAnsi" w:hAnsiTheme="minorHAnsi" w:cstheme="minorHAnsi"/>
          <w:lang w:val="en-US"/>
        </w:rPr>
        <w:t xml:space="preserve"> stage and will be assessed based on need. </w:t>
      </w:r>
      <w:r w:rsidR="007A3490" w:rsidRPr="007A3490">
        <w:rPr>
          <w:rFonts w:asciiTheme="minorHAnsi" w:hAnsiTheme="minorHAnsi" w:cstheme="minorHAnsi"/>
        </w:rPr>
        <w:t> </w:t>
      </w:r>
    </w:p>
    <w:p w14:paraId="7CAFAEF8" w14:textId="2B94A879" w:rsidR="00BA02F2" w:rsidRPr="00BA02F2" w:rsidRDefault="007A3490" w:rsidP="00BA02F2">
      <w:pPr>
        <w:contextualSpacing/>
        <w:jc w:val="both"/>
        <w:rPr>
          <w:rFonts w:asciiTheme="minorHAnsi" w:hAnsiTheme="minorHAnsi" w:cstheme="minorHAnsi"/>
        </w:rPr>
      </w:pPr>
      <w:r w:rsidRPr="007A3490">
        <w:rPr>
          <w:rFonts w:asciiTheme="minorHAnsi" w:hAnsiTheme="minorHAnsi" w:cstheme="minorHAnsi"/>
        </w:rPr>
        <w:t>Whether payments are made in arrears or in advance,</w:t>
      </w:r>
      <w:r>
        <w:rPr>
          <w:rFonts w:asciiTheme="minorHAnsi" w:hAnsiTheme="minorHAnsi" w:cstheme="minorHAnsi"/>
        </w:rPr>
        <w:t xml:space="preserve"> </w:t>
      </w:r>
      <w:r w:rsidR="00BA02F2">
        <w:rPr>
          <w:rFonts w:asciiTheme="minorHAnsi" w:hAnsiTheme="minorHAnsi" w:cstheme="minorHAnsi"/>
        </w:rPr>
        <w:t>spend evidence should be presented to ensure</w:t>
      </w:r>
      <w:r>
        <w:rPr>
          <w:rFonts w:asciiTheme="minorHAnsi" w:hAnsiTheme="minorHAnsi" w:cstheme="minorHAnsi"/>
        </w:rPr>
        <w:t xml:space="preserve"> </w:t>
      </w:r>
      <w:r w:rsidR="00BA02F2">
        <w:rPr>
          <w:rFonts w:asciiTheme="minorHAnsi" w:hAnsiTheme="minorHAnsi" w:cstheme="minorHAnsi"/>
        </w:rPr>
        <w:t xml:space="preserve">that </w:t>
      </w:r>
      <w:r w:rsidR="00BA02F2" w:rsidRPr="00BA02F2">
        <w:rPr>
          <w:rFonts w:asciiTheme="minorHAnsi" w:hAnsiTheme="minorHAnsi" w:cstheme="minorHAnsi"/>
        </w:rPr>
        <w:t>grant funding could not generate any amount of profit for the grant recipient.</w:t>
      </w:r>
    </w:p>
    <w:p w14:paraId="665D32E2" w14:textId="38EEC5DE" w:rsidR="007A3015" w:rsidRDefault="007A3015" w:rsidP="00202BE0">
      <w:pPr>
        <w:rPr>
          <w:rFonts w:cstheme="minorHAnsi"/>
          <w:b/>
        </w:rPr>
      </w:pPr>
    </w:p>
    <w:p w14:paraId="257150E8" w14:textId="3B29B050" w:rsidR="007A3015" w:rsidRDefault="007A3015" w:rsidP="007A3015">
      <w:pPr>
        <w:jc w:val="both"/>
        <w:rPr>
          <w:rFonts w:cstheme="minorHAnsi"/>
          <w:lang w:val="en-US"/>
        </w:rPr>
      </w:pPr>
      <w:r>
        <w:rPr>
          <w:rFonts w:cstheme="minorHAnsi"/>
          <w:lang w:val="en-US"/>
        </w:rPr>
        <w:t>Financial requirements are as follows:</w:t>
      </w:r>
    </w:p>
    <w:p w14:paraId="07399373" w14:textId="7CEE6CA3" w:rsidR="007A3015" w:rsidRDefault="00854B28" w:rsidP="007A3015">
      <w:pPr>
        <w:pStyle w:val="ListParagraph"/>
        <w:numPr>
          <w:ilvl w:val="0"/>
          <w:numId w:val="4"/>
        </w:numPr>
        <w:contextualSpacing/>
        <w:jc w:val="both"/>
        <w:rPr>
          <w:rFonts w:asciiTheme="minorHAnsi" w:hAnsiTheme="minorHAnsi" w:cstheme="minorHAnsi"/>
          <w:lang w:val="en-US"/>
        </w:rPr>
      </w:pPr>
      <w:r>
        <w:rPr>
          <w:rFonts w:asciiTheme="minorHAnsi" w:hAnsiTheme="minorHAnsi" w:cstheme="minorHAnsi"/>
          <w:lang w:val="en-US"/>
        </w:rPr>
        <w:t>Monthly f</w:t>
      </w:r>
      <w:r w:rsidR="007A3015">
        <w:rPr>
          <w:rFonts w:asciiTheme="minorHAnsi" w:hAnsiTheme="minorHAnsi" w:cstheme="minorHAnsi"/>
          <w:lang w:val="en-US"/>
        </w:rPr>
        <w:t xml:space="preserve">inancial reports will provide the full accounting and reconciliation of project funds as a condition for the release of </w:t>
      </w:r>
      <w:r>
        <w:rPr>
          <w:rFonts w:asciiTheme="minorHAnsi" w:hAnsiTheme="minorHAnsi" w:cstheme="minorHAnsi"/>
          <w:lang w:val="en-US"/>
        </w:rPr>
        <w:t xml:space="preserve">invoice </w:t>
      </w:r>
      <w:r w:rsidR="007A3015">
        <w:rPr>
          <w:rFonts w:asciiTheme="minorHAnsi" w:hAnsiTheme="minorHAnsi" w:cstheme="minorHAnsi"/>
          <w:lang w:val="en-US"/>
        </w:rPr>
        <w:t>payments</w:t>
      </w:r>
      <w:r>
        <w:rPr>
          <w:rFonts w:asciiTheme="minorHAnsi" w:hAnsiTheme="minorHAnsi" w:cstheme="minorHAnsi"/>
          <w:lang w:val="en-US"/>
        </w:rPr>
        <w:t>.</w:t>
      </w:r>
    </w:p>
    <w:p w14:paraId="46DA5AF9" w14:textId="79C0CFAA" w:rsidR="007A3015" w:rsidRDefault="007A3015" w:rsidP="007A3015">
      <w:pPr>
        <w:pStyle w:val="ListParagraph"/>
        <w:numPr>
          <w:ilvl w:val="0"/>
          <w:numId w:val="4"/>
        </w:numPr>
        <w:contextualSpacing/>
        <w:jc w:val="both"/>
        <w:rPr>
          <w:rFonts w:asciiTheme="minorHAnsi" w:hAnsiTheme="minorHAnsi" w:cstheme="minorHAnsi"/>
          <w:lang w:val="en-US"/>
        </w:rPr>
      </w:pPr>
      <w:r>
        <w:rPr>
          <w:rFonts w:asciiTheme="minorHAnsi" w:hAnsiTheme="minorHAnsi" w:cstheme="minorHAnsi"/>
          <w:lang w:val="en-US"/>
        </w:rPr>
        <w:t>Evidence of expenditure and of delivery of activities/outputs will be required with each request for payment</w:t>
      </w:r>
      <w:r w:rsidR="00854B28">
        <w:rPr>
          <w:rFonts w:asciiTheme="minorHAnsi" w:hAnsiTheme="minorHAnsi" w:cstheme="minorHAnsi"/>
          <w:lang w:val="en-US"/>
        </w:rPr>
        <w:t>.</w:t>
      </w:r>
    </w:p>
    <w:p w14:paraId="74EB9A13" w14:textId="3553977F" w:rsidR="00BA02F2" w:rsidRPr="00BA02F2" w:rsidRDefault="006C63E0" w:rsidP="00BA02F2">
      <w:pPr>
        <w:pStyle w:val="ListParagraph"/>
        <w:numPr>
          <w:ilvl w:val="0"/>
          <w:numId w:val="4"/>
        </w:numPr>
        <w:rPr>
          <w:rFonts w:cs="Arial"/>
        </w:rPr>
      </w:pPr>
      <w:r>
        <w:rPr>
          <w:rFonts w:cs="Arial"/>
        </w:rPr>
        <w:t xml:space="preserve">In case of advance payment: </w:t>
      </w:r>
      <w:r w:rsidR="00BA02F2" w:rsidRPr="00BA02F2">
        <w:rPr>
          <w:rFonts w:cs="Arial"/>
        </w:rPr>
        <w:t>After the</w:t>
      </w:r>
      <w:r>
        <w:rPr>
          <w:rFonts w:cs="Arial"/>
        </w:rPr>
        <w:t xml:space="preserve"> issuance of the</w:t>
      </w:r>
      <w:r w:rsidR="00BA02F2" w:rsidRPr="00BA02F2">
        <w:rPr>
          <w:rFonts w:cs="Arial"/>
        </w:rPr>
        <w:t xml:space="preserve"> first payment, pre-payments will only be made once 80% of the previous payment has been spent.</w:t>
      </w:r>
    </w:p>
    <w:p w14:paraId="7F0FEC91" w14:textId="77777777" w:rsidR="00854B28" w:rsidRPr="00854B28" w:rsidRDefault="00854B28" w:rsidP="00854B28">
      <w:pPr>
        <w:pStyle w:val="ListParagraph"/>
        <w:numPr>
          <w:ilvl w:val="0"/>
          <w:numId w:val="4"/>
        </w:numPr>
        <w:jc w:val="both"/>
        <w:rPr>
          <w:rFonts w:cstheme="minorHAnsi"/>
          <w:lang w:val="en-US"/>
        </w:rPr>
      </w:pPr>
      <w:r w:rsidRPr="00854B28">
        <w:rPr>
          <w:rFonts w:cstheme="minorHAnsi"/>
          <w:lang w:val="en-US"/>
        </w:rPr>
        <w:t>Payments may be withheld if the deliverables and milestones are not achieved without good reason (as agreed in advance with the Programme Manager), or if expenditure is not supported by documentation.</w:t>
      </w:r>
    </w:p>
    <w:p w14:paraId="0A9E898F" w14:textId="77777777" w:rsidR="00854B28" w:rsidRDefault="00854B28" w:rsidP="004705A7">
      <w:pPr>
        <w:pStyle w:val="ListParagraph"/>
        <w:contextualSpacing/>
        <w:jc w:val="both"/>
        <w:rPr>
          <w:rFonts w:asciiTheme="minorHAnsi" w:hAnsiTheme="minorHAnsi" w:cstheme="minorHAnsi"/>
          <w:lang w:val="en-US"/>
        </w:rPr>
      </w:pPr>
    </w:p>
    <w:p w14:paraId="686929B1" w14:textId="77777777" w:rsidR="007A3015" w:rsidRDefault="007A3015" w:rsidP="00202BE0">
      <w:pPr>
        <w:rPr>
          <w:rFonts w:cstheme="minorHAnsi"/>
          <w:b/>
        </w:rPr>
      </w:pPr>
    </w:p>
    <w:p w14:paraId="38EB1F42" w14:textId="0EBD445A" w:rsidR="00202BE0" w:rsidRDefault="00202BE0" w:rsidP="00202BE0">
      <w:pPr>
        <w:jc w:val="both"/>
        <w:rPr>
          <w:rFonts w:cstheme="minorHAnsi"/>
          <w:b/>
          <w:lang w:val="en-US"/>
        </w:rPr>
      </w:pPr>
      <w:r>
        <w:rPr>
          <w:rFonts w:cstheme="minorHAnsi"/>
          <w:b/>
          <w:lang w:val="en-US"/>
        </w:rPr>
        <w:t>Consortia and Sub-Contracting</w:t>
      </w:r>
    </w:p>
    <w:p w14:paraId="2F1AEC5D" w14:textId="6EBCBF2C" w:rsidR="00202BE0" w:rsidRDefault="00202BE0" w:rsidP="00202BE0">
      <w:pPr>
        <w:jc w:val="both"/>
        <w:rPr>
          <w:rFonts w:cstheme="minorHAnsi"/>
          <w:lang w:val="en-US"/>
        </w:rPr>
      </w:pPr>
      <w:r>
        <w:rPr>
          <w:rFonts w:cstheme="minorHAnsi"/>
          <w:lang w:val="en-US"/>
        </w:rPr>
        <w:t xml:space="preserve">Consortia and sub-contracting </w:t>
      </w:r>
      <w:r w:rsidR="002D634F">
        <w:rPr>
          <w:rFonts w:cstheme="minorHAnsi"/>
          <w:lang w:val="en-US"/>
        </w:rPr>
        <w:t>is</w:t>
      </w:r>
      <w:r>
        <w:rPr>
          <w:rFonts w:cstheme="minorHAnsi"/>
          <w:lang w:val="en-US"/>
        </w:rPr>
        <w:t xml:space="preserve"> </w:t>
      </w:r>
      <w:r w:rsidRPr="004705A7">
        <w:rPr>
          <w:rFonts w:cstheme="minorHAnsi"/>
          <w:u w:val="single"/>
          <w:lang w:val="en-US"/>
        </w:rPr>
        <w:t>allowed</w:t>
      </w:r>
      <w:r>
        <w:rPr>
          <w:rFonts w:cstheme="minorHAnsi"/>
          <w:lang w:val="en-US"/>
        </w:rPr>
        <w:t xml:space="preserve"> under this invitation to tender. </w:t>
      </w:r>
    </w:p>
    <w:p w14:paraId="691CBE4B" w14:textId="77777777" w:rsidR="00202BE0" w:rsidRDefault="00202BE0" w:rsidP="00202BE0">
      <w:pPr>
        <w:rPr>
          <w:rFonts w:cstheme="minorHAnsi"/>
          <w:b/>
        </w:rPr>
      </w:pPr>
    </w:p>
    <w:p w14:paraId="4E390054" w14:textId="77777777" w:rsidR="00202BE0" w:rsidRDefault="00202BE0" w:rsidP="00202BE0">
      <w:pPr>
        <w:rPr>
          <w:rFonts w:cstheme="minorHAnsi"/>
          <w:i/>
        </w:rPr>
      </w:pPr>
      <w:r>
        <w:rPr>
          <w:rFonts w:cstheme="minorHAnsi"/>
          <w:b/>
        </w:rPr>
        <w:t>Gender</w:t>
      </w:r>
    </w:p>
    <w:p w14:paraId="7BCE6496" w14:textId="1592EC47" w:rsidR="00202BE0" w:rsidRDefault="00202BE0" w:rsidP="00202BE0">
      <w:pPr>
        <w:jc w:val="both"/>
        <w:rPr>
          <w:rFonts w:cstheme="minorHAnsi"/>
        </w:rPr>
      </w:pPr>
      <w:r>
        <w:rPr>
          <w:rFonts w:cstheme="minorHAnsi"/>
        </w:rPr>
        <w:t>The UK sees gender equality and women’s rights as central to promoting peace and stability overseas. This project will take into account any gender-related differences; consider its contribution to reducing inequality between persons of different gender; and ensure that the project does no harm to any particular gender group. If the project undertakes surveys, interviews or beneficiary analysis, the data must be gender disaggregated. Bidders should also be aware of the CSSF Approach to Gender</w:t>
      </w:r>
      <w:r w:rsidR="002D634F">
        <w:rPr>
          <w:rFonts w:cstheme="minorHAnsi"/>
        </w:rPr>
        <w:t xml:space="preserve">: </w:t>
      </w:r>
      <w:hyperlink r:id="rId9" w:history="1">
        <w:r w:rsidR="002D634F">
          <w:rPr>
            <w:rStyle w:val="Hyperlink"/>
          </w:rPr>
          <w:t>https://assets.publishing.service.gov.uk/government/uploads/system/uploads/attachment_data/file/527749/Gender_Note_for_framework_suppliers.pdf</w:t>
        </w:r>
      </w:hyperlink>
    </w:p>
    <w:p w14:paraId="6D940290" w14:textId="6FEDB07A" w:rsidR="00202BE0" w:rsidRDefault="00202BE0" w:rsidP="00202BE0">
      <w:pPr>
        <w:rPr>
          <w:rFonts w:cstheme="minorHAnsi"/>
          <w:b/>
        </w:rPr>
      </w:pPr>
    </w:p>
    <w:p w14:paraId="0C98342E" w14:textId="77777777" w:rsidR="00202BE0" w:rsidRDefault="00202BE0" w:rsidP="00202BE0">
      <w:pPr>
        <w:rPr>
          <w:rFonts w:cstheme="minorHAnsi"/>
          <w:b/>
        </w:rPr>
      </w:pPr>
    </w:p>
    <w:p w14:paraId="2C93ADED" w14:textId="37F5D909" w:rsidR="00202BE0" w:rsidRDefault="00202BE0" w:rsidP="00202BE0">
      <w:pPr>
        <w:rPr>
          <w:rFonts w:cstheme="minorHAnsi"/>
          <w:b/>
        </w:rPr>
      </w:pPr>
      <w:r>
        <w:rPr>
          <w:rFonts w:cstheme="minorHAnsi"/>
          <w:b/>
        </w:rPr>
        <w:t>Application Process</w:t>
      </w:r>
    </w:p>
    <w:p w14:paraId="388416F1" w14:textId="68118532" w:rsidR="00202BE0" w:rsidRDefault="00202BE0" w:rsidP="00202BE0">
      <w:pPr>
        <w:rPr>
          <w:rFonts w:cstheme="minorHAnsi"/>
        </w:rPr>
      </w:pPr>
      <w:r>
        <w:rPr>
          <w:rFonts w:cstheme="minorHAnsi"/>
        </w:rPr>
        <w:t xml:space="preserve">Deadline: </w:t>
      </w:r>
      <w:r w:rsidRPr="00B50D3A">
        <w:rPr>
          <w:rFonts w:cstheme="minorHAnsi"/>
        </w:rPr>
        <w:t xml:space="preserve">18:00 on </w:t>
      </w:r>
      <w:r w:rsidR="009D1A19">
        <w:rPr>
          <w:rFonts w:cstheme="minorHAnsi"/>
        </w:rPr>
        <w:t>Wednesday</w:t>
      </w:r>
      <w:r w:rsidRPr="00B50D3A">
        <w:rPr>
          <w:rFonts w:cstheme="minorHAnsi"/>
        </w:rPr>
        <w:t xml:space="preserve"> </w:t>
      </w:r>
      <w:r w:rsidR="009D1A19">
        <w:rPr>
          <w:rFonts w:cstheme="minorHAnsi"/>
        </w:rPr>
        <w:t>11</w:t>
      </w:r>
      <w:r w:rsidRPr="00B50D3A">
        <w:rPr>
          <w:rFonts w:cstheme="minorHAnsi"/>
        </w:rPr>
        <w:t xml:space="preserve"> November 2020</w:t>
      </w:r>
      <w:r w:rsidR="00854B28">
        <w:rPr>
          <w:rFonts w:cstheme="minorHAnsi"/>
        </w:rPr>
        <w:t>. Extensions/late submissions will not be possible.</w:t>
      </w:r>
    </w:p>
    <w:p w14:paraId="3E70FE15" w14:textId="77777777" w:rsidR="00202BE0" w:rsidRDefault="00202BE0" w:rsidP="00202BE0">
      <w:pPr>
        <w:rPr>
          <w:rFonts w:cstheme="minorHAnsi"/>
        </w:rPr>
      </w:pPr>
    </w:p>
    <w:p w14:paraId="0FD04000" w14:textId="7FB81117" w:rsidR="00202BE0" w:rsidRDefault="00202BE0" w:rsidP="00202BE0">
      <w:pPr>
        <w:rPr>
          <w:rFonts w:cstheme="minorHAnsi"/>
        </w:rPr>
      </w:pPr>
      <w:r>
        <w:rPr>
          <w:rFonts w:cstheme="minorHAnsi"/>
        </w:rPr>
        <w:t>Interested organisations, meeting the above criteria, must submit the following documents within the deadline.</w:t>
      </w:r>
    </w:p>
    <w:p w14:paraId="53748EEC" w14:textId="77777777" w:rsidR="00854B28" w:rsidRDefault="00854B28" w:rsidP="00202BE0">
      <w:pPr>
        <w:rPr>
          <w:rFonts w:cstheme="minorHAnsi"/>
        </w:rPr>
      </w:pPr>
    </w:p>
    <w:p w14:paraId="433407B5" w14:textId="13070A2F" w:rsidR="00202BE0" w:rsidRDefault="00202BE0" w:rsidP="00202BE0">
      <w:pPr>
        <w:pStyle w:val="ListParagraph"/>
        <w:numPr>
          <w:ilvl w:val="0"/>
          <w:numId w:val="7"/>
        </w:numPr>
        <w:rPr>
          <w:rFonts w:cstheme="minorHAnsi"/>
        </w:rPr>
      </w:pPr>
      <w:r w:rsidRPr="00B50D3A">
        <w:rPr>
          <w:rFonts w:cstheme="minorHAnsi"/>
        </w:rPr>
        <w:t xml:space="preserve">Completed </w:t>
      </w:r>
      <w:r w:rsidR="0002482B">
        <w:rPr>
          <w:rFonts w:cstheme="minorHAnsi"/>
        </w:rPr>
        <w:t>narrative application template</w:t>
      </w:r>
      <w:r w:rsidRPr="00B50D3A">
        <w:rPr>
          <w:rFonts w:cstheme="minorHAnsi"/>
        </w:rPr>
        <w:t xml:space="preserve">. </w:t>
      </w:r>
    </w:p>
    <w:p w14:paraId="798D6DD3" w14:textId="6A1D5D79" w:rsidR="00854B28" w:rsidRDefault="00202BE0" w:rsidP="008161EC">
      <w:pPr>
        <w:pStyle w:val="ListParagraph"/>
        <w:numPr>
          <w:ilvl w:val="0"/>
          <w:numId w:val="7"/>
        </w:numPr>
        <w:rPr>
          <w:rFonts w:cstheme="minorHAnsi"/>
        </w:rPr>
      </w:pPr>
      <w:r>
        <w:rPr>
          <w:rFonts w:cstheme="minorHAnsi"/>
        </w:rPr>
        <w:t>F</w:t>
      </w:r>
      <w:r w:rsidRPr="00B50D3A">
        <w:rPr>
          <w:rFonts w:cstheme="minorHAnsi"/>
        </w:rPr>
        <w:t xml:space="preserve">inancial </w:t>
      </w:r>
      <w:r>
        <w:rPr>
          <w:rFonts w:cstheme="minorHAnsi"/>
        </w:rPr>
        <w:t xml:space="preserve">bid </w:t>
      </w:r>
      <w:r w:rsidRPr="00B50D3A">
        <w:rPr>
          <w:rFonts w:cstheme="minorHAnsi"/>
        </w:rPr>
        <w:t>submitted in the activity based budget template</w:t>
      </w:r>
      <w:r w:rsidR="00854B28">
        <w:rPr>
          <w:rFonts w:cstheme="minorHAnsi"/>
        </w:rPr>
        <w:t>.</w:t>
      </w:r>
      <w:r w:rsidRPr="00B50D3A">
        <w:rPr>
          <w:rFonts w:cstheme="minorHAnsi"/>
        </w:rPr>
        <w:t xml:space="preserve"> </w:t>
      </w:r>
    </w:p>
    <w:p w14:paraId="67953062" w14:textId="0649523A" w:rsidR="00854B28" w:rsidRPr="008161EC" w:rsidRDefault="00854B28" w:rsidP="008161EC">
      <w:pPr>
        <w:pStyle w:val="ListParagraph"/>
        <w:numPr>
          <w:ilvl w:val="0"/>
          <w:numId w:val="7"/>
        </w:numPr>
        <w:rPr>
          <w:rFonts w:cstheme="minorHAnsi"/>
        </w:rPr>
      </w:pPr>
      <w:r>
        <w:rPr>
          <w:rFonts w:cstheme="minorHAnsi"/>
        </w:rPr>
        <w:t>Evidence you met the requirements stated above.</w:t>
      </w:r>
    </w:p>
    <w:p w14:paraId="4CA97824" w14:textId="13EEA7BC" w:rsidR="00202BE0" w:rsidRDefault="00202BE0" w:rsidP="00202BE0">
      <w:pPr>
        <w:pStyle w:val="ListParagraph"/>
        <w:numPr>
          <w:ilvl w:val="0"/>
          <w:numId w:val="7"/>
        </w:numPr>
        <w:rPr>
          <w:rFonts w:cstheme="minorHAnsi"/>
        </w:rPr>
      </w:pPr>
      <w:r>
        <w:rPr>
          <w:rFonts w:cstheme="minorHAnsi"/>
        </w:rPr>
        <w:t>Proof of organisational registration</w:t>
      </w:r>
      <w:r w:rsidR="00854B28">
        <w:rPr>
          <w:rFonts w:cstheme="minorHAnsi"/>
        </w:rPr>
        <w:t>.</w:t>
      </w:r>
    </w:p>
    <w:p w14:paraId="1C72E3BB" w14:textId="77777777" w:rsidR="00202BE0" w:rsidRDefault="00202BE0" w:rsidP="00202BE0">
      <w:pPr>
        <w:rPr>
          <w:rFonts w:cstheme="minorHAnsi"/>
        </w:rPr>
      </w:pPr>
    </w:p>
    <w:p w14:paraId="7E9750ED" w14:textId="3BF24E59" w:rsidR="00202BE0" w:rsidRDefault="00202BE0" w:rsidP="00202BE0">
      <w:pPr>
        <w:rPr>
          <w:rFonts w:cstheme="minorHAnsi"/>
        </w:rPr>
      </w:pPr>
      <w:r>
        <w:rPr>
          <w:rFonts w:cstheme="minorHAnsi"/>
        </w:rPr>
        <w:t xml:space="preserve">Completed applications </w:t>
      </w:r>
      <w:r w:rsidR="00854B28">
        <w:rPr>
          <w:rFonts w:cstheme="minorHAnsi"/>
        </w:rPr>
        <w:t xml:space="preserve">need to </w:t>
      </w:r>
      <w:r w:rsidRPr="00B50D3A">
        <w:rPr>
          <w:rFonts w:cstheme="minorHAnsi"/>
        </w:rPr>
        <w:t>submit</w:t>
      </w:r>
      <w:r>
        <w:rPr>
          <w:rFonts w:cstheme="minorHAnsi"/>
        </w:rPr>
        <w:t>ted by email to</w:t>
      </w:r>
      <w:r w:rsidRPr="00B50D3A">
        <w:rPr>
          <w:rFonts w:cstheme="minorHAnsi"/>
        </w:rPr>
        <w:t xml:space="preserve">: </w:t>
      </w:r>
      <w:hyperlink r:id="rId10" w:history="1">
        <w:r w:rsidR="00854B28" w:rsidRPr="000D3665">
          <w:rPr>
            <w:rStyle w:val="Hyperlink"/>
            <w:rFonts w:cstheme="minorHAnsi"/>
          </w:rPr>
          <w:t>cssf.beirut@fcdo.gov.uk</w:t>
        </w:r>
      </w:hyperlink>
      <w:r w:rsidR="00854B28">
        <w:rPr>
          <w:rFonts w:cstheme="minorHAnsi"/>
        </w:rPr>
        <w:t xml:space="preserve"> before </w:t>
      </w:r>
      <w:r w:rsidR="00854B28" w:rsidRPr="00B50D3A">
        <w:rPr>
          <w:rFonts w:cstheme="minorHAnsi"/>
        </w:rPr>
        <w:t xml:space="preserve">18:00 on </w:t>
      </w:r>
      <w:r w:rsidR="008C7B6F">
        <w:rPr>
          <w:rFonts w:cstheme="minorHAnsi"/>
        </w:rPr>
        <w:t>Wednesday</w:t>
      </w:r>
      <w:r w:rsidR="008C7B6F" w:rsidRPr="00B50D3A">
        <w:rPr>
          <w:rFonts w:cstheme="minorHAnsi"/>
        </w:rPr>
        <w:t xml:space="preserve"> </w:t>
      </w:r>
      <w:r w:rsidR="008C7B6F">
        <w:rPr>
          <w:rFonts w:cstheme="minorHAnsi"/>
        </w:rPr>
        <w:t>11</w:t>
      </w:r>
      <w:r w:rsidR="008C7B6F" w:rsidRPr="00B50D3A">
        <w:rPr>
          <w:rFonts w:cstheme="minorHAnsi"/>
        </w:rPr>
        <w:t xml:space="preserve"> </w:t>
      </w:r>
      <w:bookmarkStart w:id="0" w:name="_GoBack"/>
      <w:bookmarkEnd w:id="0"/>
      <w:r w:rsidR="00854B28" w:rsidRPr="00B50D3A">
        <w:rPr>
          <w:rFonts w:cstheme="minorHAnsi"/>
        </w:rPr>
        <w:t>November 2020</w:t>
      </w:r>
      <w:r w:rsidR="00854B28">
        <w:rPr>
          <w:rFonts w:cstheme="minorHAnsi"/>
        </w:rPr>
        <w:t>.</w:t>
      </w:r>
    </w:p>
    <w:p w14:paraId="0E0885B1" w14:textId="77777777" w:rsidR="00202BE0" w:rsidRDefault="00202BE0" w:rsidP="00202BE0">
      <w:pPr>
        <w:rPr>
          <w:rFonts w:cstheme="minorHAnsi"/>
        </w:rPr>
      </w:pPr>
    </w:p>
    <w:p w14:paraId="77FD98DC" w14:textId="72EF3A8D" w:rsidR="00202BE0" w:rsidRPr="00B50D3A" w:rsidRDefault="00202BE0" w:rsidP="00202BE0">
      <w:pPr>
        <w:rPr>
          <w:rFonts w:cstheme="minorHAnsi"/>
        </w:rPr>
      </w:pPr>
      <w:r w:rsidRPr="00B50D3A">
        <w:rPr>
          <w:rFonts w:cstheme="minorHAnsi"/>
        </w:rPr>
        <w:t xml:space="preserve">Applicants who do not submit </w:t>
      </w:r>
      <w:r>
        <w:rPr>
          <w:rFonts w:cstheme="minorHAnsi"/>
        </w:rPr>
        <w:t>all documents, within the deadline, or do not submit a plan within the financial parameters will not be</w:t>
      </w:r>
      <w:r w:rsidR="00854B28">
        <w:rPr>
          <w:rFonts w:cstheme="minorHAnsi"/>
        </w:rPr>
        <w:t xml:space="preserve"> </w:t>
      </w:r>
      <w:r>
        <w:rPr>
          <w:rFonts w:cstheme="minorHAnsi"/>
        </w:rPr>
        <w:t>scored</w:t>
      </w:r>
      <w:r w:rsidR="00854B28">
        <w:rPr>
          <w:rFonts w:cstheme="minorHAnsi"/>
        </w:rPr>
        <w:t xml:space="preserve"> or shortlisted</w:t>
      </w:r>
      <w:r w:rsidRPr="00B50D3A">
        <w:rPr>
          <w:rFonts w:cstheme="minorHAnsi"/>
        </w:rPr>
        <w:t>.</w:t>
      </w:r>
    </w:p>
    <w:p w14:paraId="56DE2DA7" w14:textId="77777777" w:rsidR="00202BE0" w:rsidRDefault="00202BE0" w:rsidP="00202BE0">
      <w:pPr>
        <w:rPr>
          <w:rFonts w:cstheme="minorHAnsi"/>
        </w:rPr>
      </w:pPr>
    </w:p>
    <w:p w14:paraId="248A31B7" w14:textId="5EA62856" w:rsidR="00202BE0" w:rsidRDefault="00202BE0" w:rsidP="00202BE0">
      <w:pPr>
        <w:rPr>
          <w:rFonts w:cstheme="minorHAnsi"/>
        </w:rPr>
      </w:pPr>
      <w:r w:rsidRPr="000E6E1A">
        <w:rPr>
          <w:rFonts w:cstheme="minorHAnsi"/>
        </w:rPr>
        <w:t>Shortlisted applications will be reviewed by a panel</w:t>
      </w:r>
      <w:r>
        <w:rPr>
          <w:rFonts w:cstheme="minorHAnsi"/>
        </w:rPr>
        <w:t>, as per the below scoring</w:t>
      </w:r>
      <w:r w:rsidR="00854B28">
        <w:rPr>
          <w:rFonts w:cstheme="minorHAnsi"/>
        </w:rPr>
        <w:t xml:space="preserve"> criteria</w:t>
      </w:r>
      <w:r>
        <w:rPr>
          <w:rFonts w:cstheme="minorHAnsi"/>
        </w:rPr>
        <w:t xml:space="preserve">. </w:t>
      </w:r>
      <w:r w:rsidRPr="000E6E1A">
        <w:rPr>
          <w:rFonts w:cstheme="minorHAnsi"/>
        </w:rPr>
        <w:t>Selected CSOs will be expected to work with</w:t>
      </w:r>
      <w:r w:rsidR="00854B28">
        <w:rPr>
          <w:rFonts w:cstheme="minorHAnsi"/>
        </w:rPr>
        <w:t xml:space="preserve"> </w:t>
      </w:r>
      <w:r w:rsidRPr="000E6E1A">
        <w:rPr>
          <w:rFonts w:cstheme="minorHAnsi"/>
        </w:rPr>
        <w:t xml:space="preserve">the embassy on the final design of their projects and results, </w:t>
      </w:r>
      <w:r w:rsidR="00854B28">
        <w:rPr>
          <w:rFonts w:cstheme="minorHAnsi"/>
        </w:rPr>
        <w:t xml:space="preserve">to be agreed </w:t>
      </w:r>
      <w:r w:rsidRPr="000E6E1A">
        <w:rPr>
          <w:rFonts w:cstheme="minorHAnsi"/>
        </w:rPr>
        <w:t>before contract signature.</w:t>
      </w:r>
    </w:p>
    <w:p w14:paraId="64A20F59" w14:textId="77777777" w:rsidR="00202BE0" w:rsidRDefault="00202BE0" w:rsidP="00202BE0">
      <w:pPr>
        <w:rPr>
          <w:rFonts w:cstheme="minorHAnsi"/>
        </w:rPr>
      </w:pPr>
    </w:p>
    <w:p w14:paraId="3833A951" w14:textId="5948C39A" w:rsidR="00202BE0" w:rsidRPr="000E6E1A" w:rsidRDefault="00202BE0" w:rsidP="00202BE0">
      <w:pPr>
        <w:rPr>
          <w:rFonts w:cstheme="minorHAnsi"/>
        </w:rPr>
      </w:pPr>
      <w:r>
        <w:rPr>
          <w:rFonts w:cstheme="minorHAnsi"/>
        </w:rPr>
        <w:t>From the date of publication of this tender, the embassy will not be responding to questions on the specifics of their</w:t>
      </w:r>
      <w:r w:rsidR="00854B28">
        <w:rPr>
          <w:rFonts w:cstheme="minorHAnsi"/>
        </w:rPr>
        <w:t xml:space="preserve"> existing,</w:t>
      </w:r>
      <w:r>
        <w:rPr>
          <w:rFonts w:cstheme="minorHAnsi"/>
        </w:rPr>
        <w:t xml:space="preserve"> or potential</w:t>
      </w:r>
      <w:r w:rsidR="00854B28">
        <w:rPr>
          <w:rFonts w:cstheme="minorHAnsi"/>
        </w:rPr>
        <w:t>,</w:t>
      </w:r>
      <w:r>
        <w:rPr>
          <w:rFonts w:cstheme="minorHAnsi"/>
        </w:rPr>
        <w:t xml:space="preserve"> support to civil society organisations in general.</w:t>
      </w:r>
    </w:p>
    <w:p w14:paraId="22DB4AA0" w14:textId="77777777" w:rsidR="00202BE0" w:rsidRDefault="00202BE0" w:rsidP="00202BE0">
      <w:pPr>
        <w:rPr>
          <w:rFonts w:cstheme="minorHAnsi"/>
          <w:b/>
        </w:rPr>
      </w:pPr>
    </w:p>
    <w:p w14:paraId="3E828275" w14:textId="77777777" w:rsidR="00202BE0" w:rsidRDefault="00202BE0" w:rsidP="00202BE0">
      <w:pPr>
        <w:contextualSpacing/>
        <w:jc w:val="both"/>
        <w:rPr>
          <w:rFonts w:cstheme="minorHAnsi"/>
        </w:rPr>
      </w:pPr>
      <w:r>
        <w:rPr>
          <w:rFonts w:cstheme="minorHAnsi"/>
        </w:rPr>
        <w:t>All of these processes will operate in accordance with the rules and regulations determined by the CSSF.</w:t>
      </w:r>
    </w:p>
    <w:p w14:paraId="67212882" w14:textId="5B2B520F" w:rsidR="00202BE0" w:rsidRDefault="00202BE0" w:rsidP="00202BE0">
      <w:pPr>
        <w:rPr>
          <w:rFonts w:cstheme="minorHAnsi"/>
          <w:b/>
        </w:rPr>
      </w:pPr>
    </w:p>
    <w:p w14:paraId="27F7FE90" w14:textId="77777777" w:rsidR="00202BE0" w:rsidRDefault="00202BE0" w:rsidP="00202BE0">
      <w:pPr>
        <w:rPr>
          <w:rFonts w:cstheme="minorHAnsi"/>
          <w:b/>
        </w:rPr>
      </w:pPr>
    </w:p>
    <w:p w14:paraId="30F3560E" w14:textId="7E1BDE1C" w:rsidR="00202BE0" w:rsidRPr="00D550B8" w:rsidRDefault="00202BE0" w:rsidP="00202BE0">
      <w:pPr>
        <w:rPr>
          <w:rFonts w:cstheme="minorHAnsi"/>
          <w:b/>
        </w:rPr>
      </w:pPr>
      <w:r w:rsidRPr="00D550B8">
        <w:rPr>
          <w:rFonts w:cstheme="minorHAnsi"/>
          <w:b/>
        </w:rPr>
        <w:t>Scoring</w:t>
      </w:r>
    </w:p>
    <w:p w14:paraId="02391176" w14:textId="77777777" w:rsidR="00202BE0" w:rsidRDefault="00202BE0" w:rsidP="00202BE0">
      <w:pPr>
        <w:rPr>
          <w:rFonts w:cstheme="minorHAnsi"/>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4"/>
        <w:gridCol w:w="1929"/>
        <w:gridCol w:w="6295"/>
      </w:tblGrid>
      <w:tr w:rsidR="00202BE0" w:rsidRPr="0080690C" w14:paraId="6365BC81" w14:textId="77777777" w:rsidTr="00B35F5E">
        <w:trPr>
          <w:trHeight w:val="754"/>
        </w:trPr>
        <w:tc>
          <w:tcPr>
            <w:tcW w:w="0" w:type="auto"/>
            <w:tcBorders>
              <w:bottom w:val="single" w:sz="8" w:space="0" w:color="auto"/>
            </w:tcBorders>
            <w:shd w:val="clear" w:color="auto" w:fill="BDD6EE" w:themeFill="accent1" w:themeFillTint="66"/>
            <w:noWrap/>
            <w:vAlign w:val="center"/>
            <w:hideMark/>
          </w:tcPr>
          <w:p w14:paraId="625F7C16" w14:textId="77777777" w:rsidR="00202BE0" w:rsidRPr="00B50D3A" w:rsidRDefault="00202BE0" w:rsidP="00B35F5E">
            <w:pPr>
              <w:jc w:val="center"/>
              <w:rPr>
                <w:rFonts w:cstheme="minorHAnsi"/>
                <w:b/>
                <w:sz w:val="20"/>
              </w:rPr>
            </w:pPr>
            <w:r w:rsidRPr="00B50D3A">
              <w:rPr>
                <w:rFonts w:cstheme="minorHAnsi"/>
                <w:b/>
                <w:sz w:val="20"/>
              </w:rPr>
              <w:t>Score</w:t>
            </w:r>
          </w:p>
        </w:tc>
        <w:tc>
          <w:tcPr>
            <w:tcW w:w="0" w:type="auto"/>
            <w:tcBorders>
              <w:bottom w:val="single" w:sz="8" w:space="0" w:color="auto"/>
            </w:tcBorders>
            <w:shd w:val="clear" w:color="auto" w:fill="BDD6EE" w:themeFill="accent1" w:themeFillTint="66"/>
            <w:vAlign w:val="center"/>
          </w:tcPr>
          <w:p w14:paraId="042835E2" w14:textId="77777777" w:rsidR="00202BE0" w:rsidRPr="00B50D3A" w:rsidRDefault="00202BE0" w:rsidP="00B35F5E">
            <w:pPr>
              <w:jc w:val="center"/>
              <w:rPr>
                <w:rFonts w:cstheme="minorHAnsi"/>
                <w:b/>
                <w:sz w:val="20"/>
              </w:rPr>
            </w:pPr>
            <w:r w:rsidRPr="00B50D3A">
              <w:rPr>
                <w:rFonts w:cstheme="minorHAnsi"/>
                <w:b/>
                <w:sz w:val="20"/>
              </w:rPr>
              <w:t>Definition</w:t>
            </w:r>
          </w:p>
        </w:tc>
        <w:tc>
          <w:tcPr>
            <w:tcW w:w="0" w:type="auto"/>
            <w:tcBorders>
              <w:bottom w:val="single" w:sz="8" w:space="0" w:color="auto"/>
            </w:tcBorders>
            <w:shd w:val="clear" w:color="auto" w:fill="BDD6EE" w:themeFill="accent1" w:themeFillTint="66"/>
            <w:noWrap/>
            <w:vAlign w:val="center"/>
            <w:hideMark/>
          </w:tcPr>
          <w:p w14:paraId="15A7DA13" w14:textId="77777777" w:rsidR="00202BE0" w:rsidRPr="00B50D3A" w:rsidRDefault="00202BE0" w:rsidP="00B35F5E">
            <w:pPr>
              <w:keepNext/>
              <w:jc w:val="center"/>
              <w:rPr>
                <w:rFonts w:asciiTheme="minorHAnsi" w:hAnsiTheme="minorHAnsi" w:cstheme="minorHAnsi"/>
                <w:b/>
                <w:sz w:val="20"/>
              </w:rPr>
            </w:pPr>
            <w:r w:rsidRPr="00B50D3A">
              <w:rPr>
                <w:rFonts w:asciiTheme="minorHAnsi" w:hAnsiTheme="minorHAnsi" w:cstheme="minorHAnsi"/>
                <w:b/>
                <w:sz w:val="20"/>
              </w:rPr>
              <w:t>Interpretation</w:t>
            </w:r>
          </w:p>
        </w:tc>
      </w:tr>
      <w:tr w:rsidR="00202BE0" w:rsidRPr="0080690C" w14:paraId="0F4DE826" w14:textId="77777777" w:rsidTr="00B35F5E">
        <w:trPr>
          <w:trHeight w:val="1389"/>
        </w:trPr>
        <w:tc>
          <w:tcPr>
            <w:tcW w:w="0" w:type="auto"/>
            <w:shd w:val="clear" w:color="auto" w:fill="auto"/>
            <w:noWrap/>
            <w:vAlign w:val="center"/>
            <w:hideMark/>
          </w:tcPr>
          <w:p w14:paraId="50FD8424" w14:textId="77777777" w:rsidR="00202BE0" w:rsidRPr="00B50D3A" w:rsidRDefault="00202BE0" w:rsidP="00B35F5E">
            <w:pPr>
              <w:jc w:val="center"/>
              <w:rPr>
                <w:rFonts w:cstheme="minorHAnsi"/>
                <w:b/>
                <w:sz w:val="20"/>
              </w:rPr>
            </w:pPr>
            <w:r w:rsidRPr="00B50D3A">
              <w:rPr>
                <w:rFonts w:cstheme="minorHAnsi"/>
                <w:b/>
                <w:sz w:val="20"/>
              </w:rPr>
              <w:t>3</w:t>
            </w:r>
          </w:p>
        </w:tc>
        <w:tc>
          <w:tcPr>
            <w:tcW w:w="0" w:type="auto"/>
            <w:shd w:val="clear" w:color="auto" w:fill="auto"/>
            <w:vAlign w:val="center"/>
          </w:tcPr>
          <w:p w14:paraId="28C34CC5" w14:textId="77777777" w:rsidR="00202BE0" w:rsidRPr="00B50D3A" w:rsidRDefault="00202BE0" w:rsidP="00B35F5E">
            <w:pPr>
              <w:jc w:val="center"/>
              <w:rPr>
                <w:rFonts w:cstheme="minorHAnsi"/>
                <w:b/>
                <w:sz w:val="20"/>
              </w:rPr>
            </w:pPr>
            <w:r w:rsidRPr="00B50D3A">
              <w:rPr>
                <w:rFonts w:cstheme="minorHAnsi"/>
                <w:b/>
                <w:sz w:val="20"/>
              </w:rPr>
              <w:t>Excellent</w:t>
            </w:r>
          </w:p>
        </w:tc>
        <w:tc>
          <w:tcPr>
            <w:tcW w:w="0" w:type="auto"/>
            <w:shd w:val="clear" w:color="auto" w:fill="auto"/>
            <w:vAlign w:val="center"/>
            <w:hideMark/>
          </w:tcPr>
          <w:p w14:paraId="6764E66C" w14:textId="77777777" w:rsidR="00202BE0" w:rsidRPr="00B50D3A" w:rsidRDefault="00202BE0" w:rsidP="00B35F5E">
            <w:pPr>
              <w:keepNext/>
              <w:jc w:val="center"/>
              <w:rPr>
                <w:rFonts w:asciiTheme="minorHAnsi" w:hAnsiTheme="minorHAnsi" w:cstheme="minorHAnsi"/>
                <w:b/>
                <w:i/>
                <w:sz w:val="20"/>
              </w:rPr>
            </w:pPr>
            <w:r w:rsidRPr="00B50D3A">
              <w:rPr>
                <w:rFonts w:asciiTheme="minorHAnsi" w:hAnsiTheme="minorHAnsi" w:cstheme="minorHAnsi"/>
                <w:b/>
                <w:i/>
                <w:sz w:val="20"/>
              </w:rPr>
              <w:t>Meets and exceeds:</w:t>
            </w:r>
          </w:p>
          <w:p w14:paraId="24E8BAAB" w14:textId="77777777" w:rsidR="00202BE0" w:rsidRPr="00B50D3A" w:rsidRDefault="00202BE0" w:rsidP="00B35F5E">
            <w:pPr>
              <w:keepNext/>
              <w:jc w:val="center"/>
              <w:rPr>
                <w:rFonts w:asciiTheme="minorHAnsi" w:hAnsiTheme="minorHAnsi" w:cstheme="minorHAnsi"/>
                <w:sz w:val="20"/>
              </w:rPr>
            </w:pPr>
            <w:r w:rsidRPr="00B50D3A">
              <w:rPr>
                <w:rFonts w:asciiTheme="minorHAnsi" w:hAnsiTheme="minorHAnsi" w:cstheme="minorHAnsi"/>
                <w:sz w:val="20"/>
              </w:rPr>
              <w:t xml:space="preserve">Demonstration by Potential Provider with evidence of its ability to deliver a solution.  Response demonstrates </w:t>
            </w:r>
            <w:r w:rsidRPr="00B50D3A">
              <w:rPr>
                <w:rFonts w:asciiTheme="minorHAnsi" w:hAnsiTheme="minorHAnsi" w:cstheme="minorHAnsi"/>
                <w:b/>
                <w:sz w:val="20"/>
              </w:rPr>
              <w:t>factors that will offer potential added value</w:t>
            </w:r>
            <w:r w:rsidRPr="00B50D3A">
              <w:rPr>
                <w:rFonts w:asciiTheme="minorHAnsi" w:hAnsiTheme="minorHAnsi" w:cstheme="minorHAnsi"/>
                <w:sz w:val="20"/>
              </w:rPr>
              <w:t>.</w:t>
            </w:r>
          </w:p>
        </w:tc>
      </w:tr>
      <w:tr w:rsidR="00202BE0" w:rsidRPr="0080690C" w14:paraId="41A8C278" w14:textId="77777777" w:rsidTr="00B35F5E">
        <w:trPr>
          <w:trHeight w:val="570"/>
        </w:trPr>
        <w:tc>
          <w:tcPr>
            <w:tcW w:w="0" w:type="auto"/>
            <w:shd w:val="clear" w:color="auto" w:fill="auto"/>
            <w:noWrap/>
            <w:vAlign w:val="center"/>
            <w:hideMark/>
          </w:tcPr>
          <w:p w14:paraId="3ACFABDC" w14:textId="77777777" w:rsidR="00202BE0" w:rsidRPr="00B50D3A" w:rsidRDefault="00202BE0" w:rsidP="00B35F5E">
            <w:pPr>
              <w:jc w:val="center"/>
              <w:rPr>
                <w:rFonts w:cstheme="minorHAnsi"/>
                <w:b/>
                <w:sz w:val="20"/>
              </w:rPr>
            </w:pPr>
            <w:r w:rsidRPr="00B50D3A">
              <w:rPr>
                <w:rFonts w:cstheme="minorHAnsi"/>
                <w:b/>
                <w:sz w:val="20"/>
              </w:rPr>
              <w:t>2</w:t>
            </w:r>
          </w:p>
        </w:tc>
        <w:tc>
          <w:tcPr>
            <w:tcW w:w="0" w:type="auto"/>
            <w:shd w:val="clear" w:color="auto" w:fill="auto"/>
            <w:vAlign w:val="center"/>
          </w:tcPr>
          <w:p w14:paraId="4C00D749" w14:textId="77777777" w:rsidR="00202BE0" w:rsidRPr="00B50D3A" w:rsidRDefault="00202BE0" w:rsidP="00B35F5E">
            <w:pPr>
              <w:jc w:val="center"/>
              <w:rPr>
                <w:rFonts w:cstheme="minorHAnsi"/>
                <w:b/>
                <w:sz w:val="20"/>
              </w:rPr>
            </w:pPr>
            <w:r w:rsidRPr="00B50D3A">
              <w:rPr>
                <w:rFonts w:cstheme="minorHAnsi"/>
                <w:b/>
                <w:sz w:val="20"/>
              </w:rPr>
              <w:t>Good</w:t>
            </w:r>
          </w:p>
        </w:tc>
        <w:tc>
          <w:tcPr>
            <w:tcW w:w="0" w:type="auto"/>
            <w:shd w:val="clear" w:color="auto" w:fill="auto"/>
            <w:vAlign w:val="center"/>
            <w:hideMark/>
          </w:tcPr>
          <w:p w14:paraId="574FE67B" w14:textId="77777777" w:rsidR="00202BE0" w:rsidRPr="00B50D3A" w:rsidRDefault="00202BE0" w:rsidP="00B35F5E">
            <w:pPr>
              <w:keepNext/>
              <w:jc w:val="center"/>
              <w:rPr>
                <w:rFonts w:asciiTheme="minorHAnsi" w:hAnsiTheme="minorHAnsi" w:cstheme="minorHAnsi"/>
                <w:b/>
                <w:i/>
                <w:sz w:val="20"/>
              </w:rPr>
            </w:pPr>
            <w:r w:rsidRPr="00B50D3A">
              <w:rPr>
                <w:rFonts w:asciiTheme="minorHAnsi" w:hAnsiTheme="minorHAnsi" w:cstheme="minorHAnsi"/>
                <w:b/>
                <w:i/>
                <w:sz w:val="20"/>
              </w:rPr>
              <w:t>Meets:</w:t>
            </w:r>
          </w:p>
          <w:p w14:paraId="2F49EA28" w14:textId="77777777" w:rsidR="00202BE0" w:rsidRPr="00B50D3A" w:rsidRDefault="00202BE0" w:rsidP="00B35F5E">
            <w:pPr>
              <w:keepNext/>
              <w:jc w:val="center"/>
              <w:rPr>
                <w:rFonts w:asciiTheme="minorHAnsi" w:hAnsiTheme="minorHAnsi" w:cstheme="minorHAnsi"/>
                <w:sz w:val="20"/>
              </w:rPr>
            </w:pPr>
            <w:r w:rsidRPr="00B50D3A">
              <w:rPr>
                <w:rFonts w:asciiTheme="minorHAnsi" w:hAnsiTheme="minorHAnsi" w:cstheme="minorHAnsi"/>
                <w:sz w:val="20"/>
              </w:rPr>
              <w:t>Demonstration by Potential Provider with evidence of its ability to deliver a solution for the Authority’s requirement.</w:t>
            </w:r>
          </w:p>
        </w:tc>
      </w:tr>
      <w:tr w:rsidR="00202BE0" w:rsidRPr="0080690C" w14:paraId="7EA2FC18" w14:textId="77777777" w:rsidTr="00B35F5E">
        <w:trPr>
          <w:trHeight w:val="810"/>
        </w:trPr>
        <w:tc>
          <w:tcPr>
            <w:tcW w:w="0" w:type="auto"/>
            <w:shd w:val="clear" w:color="auto" w:fill="auto"/>
            <w:noWrap/>
            <w:vAlign w:val="center"/>
            <w:hideMark/>
          </w:tcPr>
          <w:p w14:paraId="02394971" w14:textId="77777777" w:rsidR="00202BE0" w:rsidRPr="00B50D3A" w:rsidRDefault="00202BE0" w:rsidP="00B35F5E">
            <w:pPr>
              <w:jc w:val="center"/>
              <w:rPr>
                <w:rFonts w:cstheme="minorHAnsi"/>
                <w:b/>
                <w:sz w:val="20"/>
              </w:rPr>
            </w:pPr>
            <w:r w:rsidRPr="00B50D3A">
              <w:rPr>
                <w:rFonts w:cstheme="minorHAnsi"/>
                <w:b/>
                <w:sz w:val="20"/>
              </w:rPr>
              <w:t>1</w:t>
            </w:r>
          </w:p>
        </w:tc>
        <w:tc>
          <w:tcPr>
            <w:tcW w:w="0" w:type="auto"/>
            <w:shd w:val="clear" w:color="auto" w:fill="auto"/>
            <w:vAlign w:val="center"/>
          </w:tcPr>
          <w:p w14:paraId="6AC33157" w14:textId="77777777" w:rsidR="00202BE0" w:rsidRPr="00B50D3A" w:rsidRDefault="00202BE0" w:rsidP="00B35F5E">
            <w:pPr>
              <w:jc w:val="center"/>
              <w:rPr>
                <w:rFonts w:cstheme="minorHAnsi"/>
                <w:b/>
                <w:sz w:val="20"/>
              </w:rPr>
            </w:pPr>
            <w:r w:rsidRPr="00B50D3A">
              <w:rPr>
                <w:rFonts w:cstheme="minorHAnsi"/>
                <w:b/>
                <w:sz w:val="20"/>
              </w:rPr>
              <w:t>Reservations</w:t>
            </w:r>
          </w:p>
        </w:tc>
        <w:tc>
          <w:tcPr>
            <w:tcW w:w="0" w:type="auto"/>
            <w:shd w:val="clear" w:color="auto" w:fill="auto"/>
            <w:vAlign w:val="center"/>
            <w:hideMark/>
          </w:tcPr>
          <w:p w14:paraId="5D48C6C6" w14:textId="77777777" w:rsidR="00202BE0" w:rsidRPr="00B50D3A" w:rsidRDefault="00202BE0" w:rsidP="00B35F5E">
            <w:pPr>
              <w:keepNext/>
              <w:jc w:val="center"/>
              <w:rPr>
                <w:rFonts w:asciiTheme="minorHAnsi" w:hAnsiTheme="minorHAnsi" w:cstheme="minorHAnsi"/>
                <w:b/>
                <w:i/>
                <w:sz w:val="20"/>
              </w:rPr>
            </w:pPr>
            <w:r w:rsidRPr="00B50D3A">
              <w:rPr>
                <w:rFonts w:asciiTheme="minorHAnsi" w:hAnsiTheme="minorHAnsi" w:cstheme="minorHAnsi"/>
                <w:b/>
                <w:i/>
                <w:sz w:val="20"/>
              </w:rPr>
              <w:t>Almost meets or reservations:</w:t>
            </w:r>
          </w:p>
          <w:p w14:paraId="4BFE878D" w14:textId="77777777" w:rsidR="00202BE0" w:rsidRPr="00B50D3A" w:rsidRDefault="00202BE0" w:rsidP="00B35F5E">
            <w:pPr>
              <w:keepNext/>
              <w:jc w:val="center"/>
              <w:rPr>
                <w:rFonts w:asciiTheme="minorHAnsi" w:hAnsiTheme="minorHAnsi" w:cstheme="minorHAnsi"/>
                <w:sz w:val="20"/>
              </w:rPr>
            </w:pPr>
            <w:r w:rsidRPr="00B50D3A">
              <w:rPr>
                <w:rFonts w:asciiTheme="minorHAnsi" w:hAnsiTheme="minorHAnsi" w:cstheme="minorHAnsi"/>
                <w:sz w:val="20"/>
              </w:rPr>
              <w:t>Reservations and/or limited evidence of Potential Provider’s ability to deliver a solution for the Authority’s requirement.</w:t>
            </w:r>
          </w:p>
        </w:tc>
      </w:tr>
      <w:tr w:rsidR="00202BE0" w:rsidRPr="0080690C" w14:paraId="67C7DF76" w14:textId="77777777" w:rsidTr="00B35F5E">
        <w:trPr>
          <w:trHeight w:val="1275"/>
        </w:trPr>
        <w:tc>
          <w:tcPr>
            <w:tcW w:w="0" w:type="auto"/>
            <w:shd w:val="clear" w:color="auto" w:fill="auto"/>
            <w:noWrap/>
            <w:vAlign w:val="center"/>
            <w:hideMark/>
          </w:tcPr>
          <w:p w14:paraId="4DAE16AF" w14:textId="77777777" w:rsidR="00202BE0" w:rsidRPr="00B50D3A" w:rsidRDefault="00202BE0" w:rsidP="00B35F5E">
            <w:pPr>
              <w:jc w:val="center"/>
              <w:rPr>
                <w:rFonts w:cstheme="minorHAnsi"/>
                <w:b/>
                <w:sz w:val="20"/>
              </w:rPr>
            </w:pPr>
            <w:r w:rsidRPr="00B50D3A">
              <w:rPr>
                <w:rFonts w:cstheme="minorHAnsi"/>
                <w:b/>
                <w:sz w:val="20"/>
              </w:rPr>
              <w:t>0</w:t>
            </w:r>
          </w:p>
        </w:tc>
        <w:tc>
          <w:tcPr>
            <w:tcW w:w="0" w:type="auto"/>
            <w:shd w:val="clear" w:color="auto" w:fill="auto"/>
            <w:vAlign w:val="center"/>
          </w:tcPr>
          <w:p w14:paraId="2AA91C0E" w14:textId="77777777" w:rsidR="00202BE0" w:rsidRPr="00B50D3A" w:rsidRDefault="00202BE0" w:rsidP="00B35F5E">
            <w:pPr>
              <w:jc w:val="center"/>
              <w:rPr>
                <w:rFonts w:cstheme="minorHAnsi"/>
                <w:b/>
                <w:sz w:val="20"/>
              </w:rPr>
            </w:pPr>
            <w:r w:rsidRPr="00B50D3A">
              <w:rPr>
                <w:rFonts w:cstheme="minorHAnsi"/>
                <w:b/>
                <w:sz w:val="20"/>
              </w:rPr>
              <w:t>No demonstration/ no evidence</w:t>
            </w:r>
          </w:p>
        </w:tc>
        <w:tc>
          <w:tcPr>
            <w:tcW w:w="0" w:type="auto"/>
            <w:shd w:val="clear" w:color="auto" w:fill="auto"/>
            <w:vAlign w:val="center"/>
            <w:hideMark/>
          </w:tcPr>
          <w:p w14:paraId="34A60ED1" w14:textId="77777777" w:rsidR="00202BE0" w:rsidRPr="00B50D3A" w:rsidRDefault="00202BE0" w:rsidP="00B35F5E">
            <w:pPr>
              <w:jc w:val="center"/>
              <w:rPr>
                <w:rFonts w:asciiTheme="minorHAnsi" w:hAnsiTheme="minorHAnsi" w:cstheme="minorHAnsi"/>
                <w:b/>
                <w:i/>
                <w:sz w:val="20"/>
              </w:rPr>
            </w:pPr>
            <w:r w:rsidRPr="00B50D3A">
              <w:rPr>
                <w:rFonts w:asciiTheme="minorHAnsi" w:hAnsiTheme="minorHAnsi" w:cstheme="minorHAnsi"/>
                <w:b/>
                <w:i/>
                <w:sz w:val="20"/>
              </w:rPr>
              <w:t>No demonstration/ no evidence:</w:t>
            </w:r>
          </w:p>
          <w:p w14:paraId="61933793"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No demonstration and/or no evidence of Potential Provider’s ability to deliver a solution for the Authority’s requirement.  The Authority reserves the right to consider bidders scoring this rating as being non-compliant.</w:t>
            </w:r>
          </w:p>
        </w:tc>
      </w:tr>
    </w:tbl>
    <w:p w14:paraId="79D4A2A2" w14:textId="40BBD078" w:rsidR="00202BE0" w:rsidRDefault="00202BE0" w:rsidP="00202BE0">
      <w:pPr>
        <w:jc w:val="center"/>
        <w:rPr>
          <w:rFonts w:cstheme="minorHAnsi"/>
        </w:rPr>
      </w:pPr>
    </w:p>
    <w:p w14:paraId="00396E47" w14:textId="0234F516" w:rsidR="005C051F" w:rsidRDefault="005C051F" w:rsidP="00202BE0">
      <w:pPr>
        <w:jc w:val="center"/>
        <w:rPr>
          <w:rFonts w:cstheme="minorHAnsi"/>
        </w:rPr>
      </w:pPr>
    </w:p>
    <w:p w14:paraId="44AAF408" w14:textId="77777777" w:rsidR="005C051F" w:rsidRDefault="005C051F" w:rsidP="00202BE0">
      <w:pPr>
        <w:jc w:val="center"/>
        <w:rPr>
          <w:rFonts w:cstheme="minorHAnsi"/>
        </w:rPr>
      </w:pPr>
    </w:p>
    <w:tbl>
      <w:tblPr>
        <w:tblStyle w:val="TableGrid"/>
        <w:tblpPr w:leftFromText="180" w:rightFromText="180" w:vertAnchor="text" w:horzAnchor="margin" w:tblpXSpec="center" w:tblpY="74"/>
        <w:tblW w:w="0" w:type="auto"/>
        <w:tblLook w:val="04A0" w:firstRow="1" w:lastRow="0" w:firstColumn="1" w:lastColumn="0" w:noHBand="0" w:noVBand="1"/>
      </w:tblPr>
      <w:tblGrid>
        <w:gridCol w:w="2830"/>
        <w:gridCol w:w="1418"/>
      </w:tblGrid>
      <w:tr w:rsidR="00202BE0" w14:paraId="57E03C41" w14:textId="77777777" w:rsidTr="00B35F5E">
        <w:tc>
          <w:tcPr>
            <w:tcW w:w="2830" w:type="dxa"/>
            <w:shd w:val="clear" w:color="auto" w:fill="BDD6EE" w:themeFill="accent1" w:themeFillTint="66"/>
          </w:tcPr>
          <w:p w14:paraId="6D7008D9" w14:textId="77777777" w:rsidR="00202BE0" w:rsidRPr="00B50D3A" w:rsidRDefault="00202BE0" w:rsidP="00B35F5E">
            <w:pPr>
              <w:jc w:val="center"/>
              <w:rPr>
                <w:rFonts w:cstheme="minorHAnsi"/>
                <w:b/>
                <w:sz w:val="20"/>
              </w:rPr>
            </w:pPr>
            <w:r w:rsidRPr="00B50D3A">
              <w:rPr>
                <w:rFonts w:cstheme="minorHAnsi"/>
                <w:b/>
                <w:sz w:val="20"/>
              </w:rPr>
              <w:t>Section</w:t>
            </w:r>
          </w:p>
        </w:tc>
        <w:tc>
          <w:tcPr>
            <w:tcW w:w="1418" w:type="dxa"/>
            <w:shd w:val="clear" w:color="auto" w:fill="BDD6EE" w:themeFill="accent1" w:themeFillTint="66"/>
          </w:tcPr>
          <w:p w14:paraId="7E107187" w14:textId="77777777" w:rsidR="00202BE0" w:rsidRPr="00B50D3A" w:rsidRDefault="00202BE0" w:rsidP="00B35F5E">
            <w:pPr>
              <w:jc w:val="center"/>
              <w:rPr>
                <w:rFonts w:cstheme="minorHAnsi"/>
                <w:b/>
                <w:sz w:val="20"/>
              </w:rPr>
            </w:pPr>
            <w:r w:rsidRPr="00B50D3A">
              <w:rPr>
                <w:rFonts w:cstheme="minorHAnsi"/>
                <w:b/>
                <w:sz w:val="20"/>
              </w:rPr>
              <w:t>Weighting</w:t>
            </w:r>
          </w:p>
        </w:tc>
      </w:tr>
      <w:tr w:rsidR="00202BE0" w14:paraId="24812648" w14:textId="77777777" w:rsidTr="00B35F5E">
        <w:tc>
          <w:tcPr>
            <w:tcW w:w="2830" w:type="dxa"/>
          </w:tcPr>
          <w:p w14:paraId="50747F53"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Context</w:t>
            </w:r>
          </w:p>
        </w:tc>
        <w:tc>
          <w:tcPr>
            <w:tcW w:w="1418" w:type="dxa"/>
          </w:tcPr>
          <w:p w14:paraId="20457AB5"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8</w:t>
            </w:r>
          </w:p>
        </w:tc>
      </w:tr>
      <w:tr w:rsidR="00202BE0" w14:paraId="13967098" w14:textId="77777777" w:rsidTr="00B35F5E">
        <w:tc>
          <w:tcPr>
            <w:tcW w:w="2830" w:type="dxa"/>
          </w:tcPr>
          <w:p w14:paraId="09A6584C"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Project summary</w:t>
            </w:r>
          </w:p>
        </w:tc>
        <w:tc>
          <w:tcPr>
            <w:tcW w:w="1418" w:type="dxa"/>
          </w:tcPr>
          <w:p w14:paraId="4D9621AB"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5</w:t>
            </w:r>
          </w:p>
        </w:tc>
      </w:tr>
      <w:tr w:rsidR="00202BE0" w14:paraId="41791D2B" w14:textId="77777777" w:rsidTr="00B35F5E">
        <w:tc>
          <w:tcPr>
            <w:tcW w:w="2830" w:type="dxa"/>
          </w:tcPr>
          <w:p w14:paraId="0D6A3809"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Project Purpose</w:t>
            </w:r>
          </w:p>
        </w:tc>
        <w:tc>
          <w:tcPr>
            <w:tcW w:w="1418" w:type="dxa"/>
          </w:tcPr>
          <w:p w14:paraId="3EF46951"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18</w:t>
            </w:r>
          </w:p>
        </w:tc>
      </w:tr>
      <w:tr w:rsidR="00202BE0" w14:paraId="4E16B924" w14:textId="77777777" w:rsidTr="00B35F5E">
        <w:tc>
          <w:tcPr>
            <w:tcW w:w="2830" w:type="dxa"/>
          </w:tcPr>
          <w:p w14:paraId="5E60E52B"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Outputs/ indicators</w:t>
            </w:r>
          </w:p>
        </w:tc>
        <w:tc>
          <w:tcPr>
            <w:tcW w:w="1418" w:type="dxa"/>
          </w:tcPr>
          <w:p w14:paraId="464487B3"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18</w:t>
            </w:r>
          </w:p>
        </w:tc>
      </w:tr>
      <w:tr w:rsidR="00202BE0" w14:paraId="484F9662" w14:textId="77777777" w:rsidTr="00B35F5E">
        <w:tc>
          <w:tcPr>
            <w:tcW w:w="2830" w:type="dxa"/>
          </w:tcPr>
          <w:p w14:paraId="58C96F1F"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Sustainability</w:t>
            </w:r>
          </w:p>
        </w:tc>
        <w:tc>
          <w:tcPr>
            <w:tcW w:w="1418" w:type="dxa"/>
          </w:tcPr>
          <w:p w14:paraId="42B8D852"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6</w:t>
            </w:r>
          </w:p>
        </w:tc>
      </w:tr>
      <w:tr w:rsidR="00202BE0" w14:paraId="5C261F8D" w14:textId="77777777" w:rsidTr="00B35F5E">
        <w:tc>
          <w:tcPr>
            <w:tcW w:w="2830" w:type="dxa"/>
          </w:tcPr>
          <w:p w14:paraId="30490A37"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Gender Equality</w:t>
            </w:r>
          </w:p>
        </w:tc>
        <w:tc>
          <w:tcPr>
            <w:tcW w:w="1418" w:type="dxa"/>
          </w:tcPr>
          <w:p w14:paraId="7D19A6EF"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6</w:t>
            </w:r>
          </w:p>
        </w:tc>
      </w:tr>
      <w:tr w:rsidR="00202BE0" w14:paraId="459153F0" w14:textId="77777777" w:rsidTr="00B35F5E">
        <w:tc>
          <w:tcPr>
            <w:tcW w:w="2830" w:type="dxa"/>
          </w:tcPr>
          <w:p w14:paraId="3D954076"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Monitoring</w:t>
            </w:r>
          </w:p>
        </w:tc>
        <w:tc>
          <w:tcPr>
            <w:tcW w:w="1418" w:type="dxa"/>
          </w:tcPr>
          <w:p w14:paraId="21D6B959"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5</w:t>
            </w:r>
          </w:p>
        </w:tc>
      </w:tr>
      <w:tr w:rsidR="00202BE0" w14:paraId="45C286E6" w14:textId="77777777" w:rsidTr="00B35F5E">
        <w:tc>
          <w:tcPr>
            <w:tcW w:w="2830" w:type="dxa"/>
          </w:tcPr>
          <w:p w14:paraId="734DF866"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Risks</w:t>
            </w:r>
          </w:p>
        </w:tc>
        <w:tc>
          <w:tcPr>
            <w:tcW w:w="1418" w:type="dxa"/>
          </w:tcPr>
          <w:p w14:paraId="113F5592"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8</w:t>
            </w:r>
          </w:p>
        </w:tc>
      </w:tr>
      <w:tr w:rsidR="00202BE0" w14:paraId="27BD5639" w14:textId="77777777" w:rsidTr="00B35F5E">
        <w:tc>
          <w:tcPr>
            <w:tcW w:w="2830" w:type="dxa"/>
          </w:tcPr>
          <w:p w14:paraId="52BDFC9F"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Stakeholders</w:t>
            </w:r>
          </w:p>
        </w:tc>
        <w:tc>
          <w:tcPr>
            <w:tcW w:w="1418" w:type="dxa"/>
          </w:tcPr>
          <w:p w14:paraId="5D913C26"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6</w:t>
            </w:r>
          </w:p>
        </w:tc>
      </w:tr>
      <w:tr w:rsidR="00202BE0" w14:paraId="43ADE5F8" w14:textId="77777777" w:rsidTr="00B35F5E">
        <w:tc>
          <w:tcPr>
            <w:tcW w:w="2830" w:type="dxa"/>
          </w:tcPr>
          <w:p w14:paraId="25A18913"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Communications strategy</w:t>
            </w:r>
          </w:p>
        </w:tc>
        <w:tc>
          <w:tcPr>
            <w:tcW w:w="1418" w:type="dxa"/>
          </w:tcPr>
          <w:p w14:paraId="41145281"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5</w:t>
            </w:r>
          </w:p>
        </w:tc>
      </w:tr>
      <w:tr w:rsidR="00202BE0" w14:paraId="46B5646D" w14:textId="77777777" w:rsidTr="00B35F5E">
        <w:tc>
          <w:tcPr>
            <w:tcW w:w="2830" w:type="dxa"/>
          </w:tcPr>
          <w:p w14:paraId="015C4366"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Beneficiary groups</w:t>
            </w:r>
          </w:p>
        </w:tc>
        <w:tc>
          <w:tcPr>
            <w:tcW w:w="1418" w:type="dxa"/>
          </w:tcPr>
          <w:p w14:paraId="4B924D89"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8</w:t>
            </w:r>
          </w:p>
        </w:tc>
      </w:tr>
      <w:tr w:rsidR="00202BE0" w14:paraId="7D38347A" w14:textId="77777777" w:rsidTr="00B35F5E">
        <w:tc>
          <w:tcPr>
            <w:tcW w:w="2830" w:type="dxa"/>
          </w:tcPr>
          <w:p w14:paraId="37DA7EDE"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Value for money</w:t>
            </w:r>
          </w:p>
        </w:tc>
        <w:tc>
          <w:tcPr>
            <w:tcW w:w="1418" w:type="dxa"/>
          </w:tcPr>
          <w:p w14:paraId="5441D93F" w14:textId="77777777" w:rsidR="00202BE0" w:rsidRPr="00B50D3A" w:rsidRDefault="00202BE0" w:rsidP="00B35F5E">
            <w:pPr>
              <w:jc w:val="center"/>
              <w:rPr>
                <w:rFonts w:asciiTheme="minorHAnsi" w:hAnsiTheme="minorHAnsi" w:cstheme="minorHAnsi"/>
                <w:sz w:val="20"/>
              </w:rPr>
            </w:pPr>
            <w:r w:rsidRPr="00B50D3A">
              <w:rPr>
                <w:rFonts w:asciiTheme="minorHAnsi" w:hAnsiTheme="minorHAnsi" w:cstheme="minorHAnsi"/>
                <w:sz w:val="20"/>
              </w:rPr>
              <w:t>15</w:t>
            </w:r>
          </w:p>
        </w:tc>
      </w:tr>
      <w:tr w:rsidR="00202BE0" w14:paraId="10F2D259" w14:textId="77777777" w:rsidTr="00B35F5E">
        <w:tc>
          <w:tcPr>
            <w:tcW w:w="2830" w:type="dxa"/>
          </w:tcPr>
          <w:p w14:paraId="7042306B" w14:textId="77777777" w:rsidR="00202BE0" w:rsidRPr="00B50D3A" w:rsidRDefault="00202BE0" w:rsidP="00B35F5E">
            <w:pPr>
              <w:jc w:val="center"/>
              <w:rPr>
                <w:rFonts w:asciiTheme="minorHAnsi" w:hAnsiTheme="minorHAnsi" w:cstheme="minorHAnsi"/>
                <w:b/>
                <w:sz w:val="20"/>
              </w:rPr>
            </w:pPr>
            <w:r w:rsidRPr="00B50D3A">
              <w:rPr>
                <w:rFonts w:asciiTheme="minorHAnsi" w:hAnsiTheme="minorHAnsi" w:cstheme="minorHAnsi"/>
                <w:b/>
                <w:sz w:val="20"/>
              </w:rPr>
              <w:t>Total</w:t>
            </w:r>
          </w:p>
        </w:tc>
        <w:tc>
          <w:tcPr>
            <w:tcW w:w="1418" w:type="dxa"/>
          </w:tcPr>
          <w:p w14:paraId="36485BB4" w14:textId="77777777" w:rsidR="00202BE0" w:rsidRPr="00B50D3A" w:rsidRDefault="00202BE0" w:rsidP="00B35F5E">
            <w:pPr>
              <w:jc w:val="center"/>
              <w:rPr>
                <w:rFonts w:asciiTheme="minorHAnsi" w:hAnsiTheme="minorHAnsi" w:cstheme="minorHAnsi"/>
                <w:b/>
                <w:sz w:val="20"/>
              </w:rPr>
            </w:pPr>
            <w:r w:rsidRPr="00B50D3A">
              <w:rPr>
                <w:rFonts w:asciiTheme="minorHAnsi" w:hAnsiTheme="minorHAnsi" w:cstheme="minorHAnsi"/>
                <w:b/>
                <w:sz w:val="20"/>
              </w:rPr>
              <w:t>100</w:t>
            </w:r>
          </w:p>
        </w:tc>
      </w:tr>
    </w:tbl>
    <w:p w14:paraId="4E7C5E86" w14:textId="77777777" w:rsidR="00202BE0" w:rsidRDefault="00202BE0" w:rsidP="00202BE0">
      <w:pPr>
        <w:jc w:val="center"/>
        <w:rPr>
          <w:rFonts w:cstheme="minorHAnsi"/>
        </w:rPr>
      </w:pPr>
    </w:p>
    <w:p w14:paraId="14430B61" w14:textId="77777777" w:rsidR="00202BE0" w:rsidRDefault="00202BE0" w:rsidP="00202BE0">
      <w:pPr>
        <w:rPr>
          <w:rFonts w:cstheme="minorHAnsi"/>
        </w:rPr>
      </w:pPr>
    </w:p>
    <w:p w14:paraId="6B1853C4" w14:textId="77777777" w:rsidR="00202BE0" w:rsidRDefault="00202BE0" w:rsidP="00202BE0">
      <w:pPr>
        <w:rPr>
          <w:rFonts w:cstheme="minorHAnsi"/>
        </w:rPr>
      </w:pPr>
    </w:p>
    <w:p w14:paraId="1F5263A4" w14:textId="1BEDDA41" w:rsidR="00202BE0" w:rsidRDefault="00202BE0" w:rsidP="00202BE0">
      <w:pPr>
        <w:rPr>
          <w:rFonts w:cstheme="minorHAnsi"/>
          <w:b/>
        </w:rPr>
      </w:pPr>
    </w:p>
    <w:p w14:paraId="0EDAAE7B" w14:textId="3DF747BF" w:rsidR="005C051F" w:rsidRDefault="005C051F" w:rsidP="00202BE0">
      <w:pPr>
        <w:rPr>
          <w:rFonts w:cstheme="minorHAnsi"/>
          <w:b/>
        </w:rPr>
      </w:pPr>
    </w:p>
    <w:p w14:paraId="52883730" w14:textId="67F4F5D8" w:rsidR="005C051F" w:rsidRDefault="005C051F" w:rsidP="00202BE0">
      <w:pPr>
        <w:rPr>
          <w:rFonts w:cstheme="minorHAnsi"/>
          <w:b/>
        </w:rPr>
      </w:pPr>
    </w:p>
    <w:p w14:paraId="3B883CFB" w14:textId="7A4B0D96" w:rsidR="005C051F" w:rsidRDefault="005C051F" w:rsidP="00202BE0">
      <w:pPr>
        <w:rPr>
          <w:rFonts w:cstheme="minorHAnsi"/>
          <w:b/>
        </w:rPr>
      </w:pPr>
    </w:p>
    <w:p w14:paraId="2C5523A9" w14:textId="5945E116" w:rsidR="005C051F" w:rsidRDefault="005C051F" w:rsidP="00202BE0">
      <w:pPr>
        <w:rPr>
          <w:rFonts w:cstheme="minorHAnsi"/>
          <w:b/>
        </w:rPr>
      </w:pPr>
    </w:p>
    <w:p w14:paraId="68D8E8E6" w14:textId="77777777" w:rsidR="005C051F" w:rsidRDefault="005C051F" w:rsidP="00202BE0">
      <w:pPr>
        <w:rPr>
          <w:rFonts w:cstheme="minorHAnsi"/>
          <w:b/>
        </w:rPr>
      </w:pPr>
    </w:p>
    <w:p w14:paraId="7A52F8AC" w14:textId="765D756B" w:rsidR="005C051F" w:rsidRDefault="005C051F" w:rsidP="00202BE0">
      <w:pPr>
        <w:rPr>
          <w:rFonts w:cstheme="minorHAnsi"/>
          <w:b/>
        </w:rPr>
      </w:pPr>
    </w:p>
    <w:p w14:paraId="7A6E8C9E" w14:textId="24CA30E1" w:rsidR="005C051F" w:rsidRDefault="005C051F" w:rsidP="00202BE0">
      <w:pPr>
        <w:rPr>
          <w:rFonts w:cstheme="minorHAnsi"/>
          <w:b/>
        </w:rPr>
      </w:pPr>
    </w:p>
    <w:p w14:paraId="7BC1E3E7" w14:textId="18213C8E" w:rsidR="005C051F" w:rsidRDefault="005C051F" w:rsidP="00202BE0">
      <w:pPr>
        <w:rPr>
          <w:rFonts w:cstheme="minorHAnsi"/>
          <w:b/>
        </w:rPr>
      </w:pPr>
    </w:p>
    <w:p w14:paraId="4E1CC124" w14:textId="55815935" w:rsidR="005C051F" w:rsidRDefault="005C051F" w:rsidP="00202BE0">
      <w:pPr>
        <w:rPr>
          <w:rFonts w:cstheme="minorHAnsi"/>
          <w:b/>
        </w:rPr>
      </w:pPr>
    </w:p>
    <w:p w14:paraId="5E482C9B" w14:textId="77777777" w:rsidR="005C051F" w:rsidRDefault="005C051F" w:rsidP="00202BE0">
      <w:pPr>
        <w:rPr>
          <w:rFonts w:cstheme="minorHAnsi"/>
          <w:b/>
        </w:rPr>
      </w:pPr>
    </w:p>
    <w:p w14:paraId="36C55189" w14:textId="77777777" w:rsidR="00202BE0" w:rsidRDefault="00202BE0" w:rsidP="00202BE0">
      <w:pPr>
        <w:rPr>
          <w:rFonts w:cstheme="minorHAnsi"/>
          <w:b/>
        </w:rPr>
      </w:pPr>
    </w:p>
    <w:p w14:paraId="0764887C" w14:textId="62333569" w:rsidR="009B4903" w:rsidRDefault="009B4903" w:rsidP="00202BE0">
      <w:pPr>
        <w:rPr>
          <w:rFonts w:cstheme="minorHAnsi"/>
          <w:b/>
        </w:rPr>
      </w:pPr>
      <w:r>
        <w:rPr>
          <w:rFonts w:cstheme="minorHAnsi"/>
          <w:b/>
        </w:rPr>
        <w:t>Reporting and M&amp;E</w:t>
      </w:r>
    </w:p>
    <w:p w14:paraId="5EFE43CA" w14:textId="77777777" w:rsidR="0002482B" w:rsidRDefault="0002482B" w:rsidP="009B4903">
      <w:pPr>
        <w:jc w:val="both"/>
        <w:rPr>
          <w:rFonts w:cstheme="minorHAnsi"/>
          <w:lang w:val="en-US"/>
        </w:rPr>
      </w:pPr>
    </w:p>
    <w:p w14:paraId="36D4C0DC" w14:textId="17E24859" w:rsidR="009B4903" w:rsidRDefault="009B4903" w:rsidP="009B4903">
      <w:pPr>
        <w:jc w:val="both"/>
        <w:rPr>
          <w:rFonts w:cstheme="minorHAnsi"/>
          <w:lang w:val="en-US"/>
        </w:rPr>
      </w:pPr>
      <w:r>
        <w:rPr>
          <w:rFonts w:cstheme="minorHAnsi"/>
          <w:lang w:val="en-US"/>
        </w:rPr>
        <w:t xml:space="preserve">Reporting shall include, but is not limited to, the provision of: </w:t>
      </w:r>
    </w:p>
    <w:p w14:paraId="1AF77A29" w14:textId="77777777" w:rsidR="009B4903" w:rsidRDefault="009B4903" w:rsidP="009B4903">
      <w:pPr>
        <w:pStyle w:val="NoSpacing"/>
        <w:numPr>
          <w:ilvl w:val="1"/>
          <w:numId w:val="3"/>
        </w:numPr>
        <w:jc w:val="both"/>
        <w:rPr>
          <w:rFonts w:cstheme="minorHAnsi"/>
          <w:lang w:val="en-US"/>
        </w:rPr>
      </w:pPr>
      <w:r>
        <w:rPr>
          <w:rFonts w:cstheme="minorHAnsi"/>
          <w:lang w:val="en-US"/>
        </w:rPr>
        <w:t>Minimum monthly briefings (email, phone call, or in person) with the CSSF Programme Manager, providing key progress updates</w:t>
      </w:r>
      <w:r>
        <w:rPr>
          <w:rFonts w:cstheme="minorHAnsi"/>
        </w:rPr>
        <w:t>;</w:t>
      </w:r>
    </w:p>
    <w:p w14:paraId="23164040" w14:textId="77777777" w:rsidR="009B4903" w:rsidRDefault="009B4903" w:rsidP="009B4903">
      <w:pPr>
        <w:pStyle w:val="NoSpacing"/>
        <w:numPr>
          <w:ilvl w:val="1"/>
          <w:numId w:val="3"/>
        </w:numPr>
        <w:jc w:val="both"/>
        <w:rPr>
          <w:rFonts w:cstheme="minorHAnsi"/>
          <w:lang w:val="en-US"/>
        </w:rPr>
      </w:pPr>
      <w:r>
        <w:rPr>
          <w:rFonts w:cstheme="minorHAnsi"/>
          <w:lang w:val="en-US"/>
        </w:rPr>
        <w:t>Monthly financial reports, detailing: activities incurring spend, proof of spend (including receipts and invoices), and details of future forecasting;</w:t>
      </w:r>
    </w:p>
    <w:p w14:paraId="27ABAA6C" w14:textId="77777777" w:rsidR="009B4903" w:rsidRDefault="009B4903" w:rsidP="009B4903">
      <w:pPr>
        <w:pStyle w:val="NoSpacing"/>
        <w:numPr>
          <w:ilvl w:val="1"/>
          <w:numId w:val="3"/>
        </w:numPr>
        <w:jc w:val="both"/>
        <w:rPr>
          <w:rFonts w:cstheme="minorHAnsi"/>
          <w:lang w:val="en-US"/>
        </w:rPr>
      </w:pPr>
      <w:r>
        <w:rPr>
          <w:rFonts w:cstheme="minorHAnsi"/>
          <w:lang w:val="en-US"/>
        </w:rPr>
        <w:t>Quarterly narrative and financial reports, detailing: progress towards project results framework and work plan, proposed changes, conflict sensitivity, and key risks;</w:t>
      </w:r>
    </w:p>
    <w:p w14:paraId="7FB5BC89" w14:textId="77777777" w:rsidR="009B4903" w:rsidRDefault="009B4903" w:rsidP="009B4903">
      <w:pPr>
        <w:jc w:val="both"/>
        <w:rPr>
          <w:rFonts w:cstheme="minorHAnsi"/>
        </w:rPr>
      </w:pPr>
    </w:p>
    <w:p w14:paraId="7A0EC2A9" w14:textId="2766417D" w:rsidR="009B4903" w:rsidRDefault="009B4903" w:rsidP="009B4903">
      <w:pPr>
        <w:jc w:val="both"/>
        <w:rPr>
          <w:rFonts w:cstheme="minorHAnsi"/>
          <w:b/>
        </w:rPr>
      </w:pPr>
      <w:r>
        <w:rPr>
          <w:rFonts w:cstheme="minorHAnsi"/>
        </w:rPr>
        <w:t xml:space="preserve">The implementing partner (and any potential sub-contractors) will need to allow access to </w:t>
      </w:r>
      <w:r w:rsidR="00854B28">
        <w:rPr>
          <w:rFonts w:cstheme="minorHAnsi"/>
        </w:rPr>
        <w:t xml:space="preserve">CSSF </w:t>
      </w:r>
      <w:r>
        <w:rPr>
          <w:rFonts w:cstheme="minorHAnsi"/>
        </w:rPr>
        <w:t>or third party monitors during the project’s lifetime if requested by the Authority.</w:t>
      </w:r>
    </w:p>
    <w:p w14:paraId="0C0A90E2" w14:textId="09A0B0AE" w:rsidR="009B4903" w:rsidRDefault="009B4903" w:rsidP="009B4903">
      <w:pPr>
        <w:jc w:val="both"/>
        <w:rPr>
          <w:rFonts w:cstheme="minorHAnsi"/>
          <w:lang w:val="en-US"/>
        </w:rPr>
      </w:pPr>
    </w:p>
    <w:p w14:paraId="6838A736" w14:textId="77777777" w:rsidR="0002482B" w:rsidRDefault="0002482B" w:rsidP="009B4903">
      <w:pPr>
        <w:rPr>
          <w:rFonts w:cstheme="minorHAnsi"/>
          <w:b/>
        </w:rPr>
      </w:pPr>
    </w:p>
    <w:p w14:paraId="295D6419" w14:textId="320440DA" w:rsidR="009B4903" w:rsidRDefault="009B4903" w:rsidP="009B4903">
      <w:pPr>
        <w:rPr>
          <w:rFonts w:cstheme="minorHAnsi"/>
          <w:b/>
        </w:rPr>
      </w:pPr>
      <w:r>
        <w:rPr>
          <w:rFonts w:cstheme="minorHAnsi"/>
          <w:b/>
        </w:rPr>
        <w:t>Duty of Care</w:t>
      </w:r>
    </w:p>
    <w:p w14:paraId="3D84F530" w14:textId="77777777" w:rsidR="0002482B" w:rsidRDefault="0002482B" w:rsidP="009B4903">
      <w:pPr>
        <w:autoSpaceDE w:val="0"/>
        <w:autoSpaceDN w:val="0"/>
        <w:adjustRightInd w:val="0"/>
        <w:jc w:val="both"/>
        <w:rPr>
          <w:rFonts w:cstheme="minorHAnsi"/>
          <w:lang w:eastAsia="en-GB"/>
        </w:rPr>
      </w:pPr>
    </w:p>
    <w:p w14:paraId="7ED5CDF9" w14:textId="6AFE6C13" w:rsidR="009B4903" w:rsidRDefault="009B4903" w:rsidP="009B4903">
      <w:pPr>
        <w:autoSpaceDE w:val="0"/>
        <w:autoSpaceDN w:val="0"/>
        <w:adjustRightInd w:val="0"/>
        <w:jc w:val="both"/>
        <w:rPr>
          <w:rFonts w:cstheme="minorHAnsi"/>
          <w:lang w:eastAsia="en-GB"/>
        </w:rPr>
      </w:pPr>
      <w:r>
        <w:rPr>
          <w:rFonts w:cstheme="minorHAnsi"/>
          <w:lang w:eastAsia="en-GB"/>
        </w:rPr>
        <w:t xml:space="preserve">The Supplier is responsible for the safety and well-being of their Personnel and Third Parties affected by their activities under the contract, including appropriate security </w:t>
      </w:r>
      <w:r w:rsidR="00FE6FA9">
        <w:rPr>
          <w:rFonts w:cstheme="minorHAnsi"/>
          <w:lang w:eastAsia="en-GB"/>
        </w:rPr>
        <w:t xml:space="preserve">and safeguarding </w:t>
      </w:r>
      <w:r>
        <w:rPr>
          <w:rFonts w:cstheme="minorHAnsi"/>
          <w:lang w:eastAsia="en-GB"/>
        </w:rPr>
        <w:t xml:space="preserve">arrangements. They will also be responsible for the provision of suitable security arrangements for their domestic and business property. </w:t>
      </w:r>
    </w:p>
    <w:p w14:paraId="6B4BC0D1" w14:textId="77777777" w:rsidR="009B4903" w:rsidRDefault="009B4903" w:rsidP="009B4903">
      <w:pPr>
        <w:autoSpaceDE w:val="0"/>
        <w:autoSpaceDN w:val="0"/>
        <w:adjustRightInd w:val="0"/>
        <w:jc w:val="both"/>
        <w:rPr>
          <w:rFonts w:cstheme="minorHAnsi"/>
          <w:lang w:eastAsia="en-GB"/>
        </w:rPr>
      </w:pPr>
    </w:p>
    <w:p w14:paraId="6C73F040" w14:textId="77777777" w:rsidR="00202BE0" w:rsidRDefault="00202BE0" w:rsidP="009B4903">
      <w:pPr>
        <w:rPr>
          <w:rFonts w:cstheme="minorHAnsi"/>
          <w:b/>
          <w:bCs/>
        </w:rPr>
      </w:pPr>
    </w:p>
    <w:p w14:paraId="7C666538" w14:textId="2B6C1525" w:rsidR="009B4903" w:rsidRDefault="009B4903" w:rsidP="009B4903">
      <w:pPr>
        <w:rPr>
          <w:rFonts w:cstheme="minorHAnsi"/>
        </w:rPr>
      </w:pPr>
      <w:r>
        <w:rPr>
          <w:rFonts w:cstheme="minorHAnsi"/>
          <w:b/>
          <w:bCs/>
        </w:rPr>
        <w:t>Counter Terrorism Legislation</w:t>
      </w:r>
    </w:p>
    <w:p w14:paraId="19FE53C1" w14:textId="77777777" w:rsidR="0002482B" w:rsidRDefault="0002482B" w:rsidP="009B4903">
      <w:pPr>
        <w:jc w:val="both"/>
        <w:rPr>
          <w:rFonts w:cstheme="minorHAnsi"/>
        </w:rPr>
      </w:pPr>
    </w:p>
    <w:p w14:paraId="7F461312" w14:textId="1CCDB0A4" w:rsidR="009B4903" w:rsidRDefault="009B4903" w:rsidP="009B4903">
      <w:pPr>
        <w:jc w:val="both"/>
        <w:rPr>
          <w:rFonts w:cstheme="minorHAnsi"/>
        </w:rPr>
      </w:pPr>
      <w:r>
        <w:rPr>
          <w:rFonts w:cstheme="minorHAnsi"/>
        </w:rPr>
        <w:t>Terrorism is a serious threat and given the countries FC</w:t>
      </w:r>
      <w:r w:rsidR="008161EC">
        <w:rPr>
          <w:rFonts w:cstheme="minorHAnsi"/>
        </w:rPr>
        <w:t>D</w:t>
      </w:r>
      <w:r>
        <w:rPr>
          <w:rFonts w:cstheme="minorHAnsi"/>
        </w:rPr>
        <w:t>O operates in there is an increasing risk that FC</w:t>
      </w:r>
      <w:r w:rsidR="008161EC">
        <w:rPr>
          <w:rFonts w:cstheme="minorHAnsi"/>
        </w:rPr>
        <w:t>D</w:t>
      </w:r>
      <w:r>
        <w:rPr>
          <w:rFonts w:cstheme="minorHAnsi"/>
        </w:rPr>
        <w:t>O resources could be diverted for use by terrorist organisations or for terrorist activity. FC</w:t>
      </w:r>
      <w:r w:rsidR="008161EC">
        <w:rPr>
          <w:rFonts w:cstheme="minorHAnsi"/>
        </w:rPr>
        <w:t>D</w:t>
      </w:r>
      <w:r>
        <w:rPr>
          <w:rFonts w:cstheme="minorHAnsi"/>
        </w:rPr>
        <w:t>O is responsible for protecting its funds from diversion to these organisations. We, along with our partners, have to comply with domestic and international law.</w:t>
      </w:r>
    </w:p>
    <w:p w14:paraId="3E5691F3" w14:textId="77777777" w:rsidR="009B4903" w:rsidRDefault="009B4903" w:rsidP="009B4903">
      <w:pPr>
        <w:jc w:val="both"/>
        <w:rPr>
          <w:rFonts w:cstheme="minorHAnsi"/>
        </w:rPr>
      </w:pPr>
    </w:p>
    <w:p w14:paraId="1A29ED39" w14:textId="77777777" w:rsidR="009B4903" w:rsidRDefault="009B4903" w:rsidP="009B4903">
      <w:pPr>
        <w:jc w:val="both"/>
        <w:rPr>
          <w:rFonts w:cstheme="minorHAnsi"/>
        </w:rPr>
      </w:pPr>
      <w:r>
        <w:rPr>
          <w:rFonts w:cstheme="minorHAnsi"/>
        </w:rPr>
        <w:t xml:space="preserve">The Terrorism Act 2000 (TACT) enables proscription of certain terrorist groups and makes it illegal to provide material assistance and support to individuals or groups knowing or having reasonable cause to suspect it will or may be used for terrorist purposes; This includes fund-raising, use and possession of money or other property and funding arrangements (Terrorism Act 2000). </w:t>
      </w:r>
    </w:p>
    <w:p w14:paraId="557E644B" w14:textId="77777777" w:rsidR="009B4903" w:rsidRDefault="009B4903" w:rsidP="009B4903">
      <w:pPr>
        <w:jc w:val="both"/>
        <w:rPr>
          <w:rFonts w:cstheme="minorHAnsi"/>
        </w:rPr>
      </w:pPr>
    </w:p>
    <w:p w14:paraId="06A97B02" w14:textId="0C60E960" w:rsidR="00BC261E" w:rsidRPr="0002482B" w:rsidRDefault="009B4903" w:rsidP="0002482B">
      <w:pPr>
        <w:jc w:val="both"/>
        <w:rPr>
          <w:rFonts w:cstheme="minorHAnsi"/>
          <w:b/>
          <w:bCs/>
          <w:lang w:val="en-US"/>
        </w:rPr>
      </w:pPr>
      <w:r>
        <w:rPr>
          <w:rFonts w:cstheme="minorHAnsi"/>
        </w:rPr>
        <w:t>FC</w:t>
      </w:r>
      <w:r w:rsidR="008161EC">
        <w:rPr>
          <w:rFonts w:cstheme="minorHAnsi"/>
        </w:rPr>
        <w:t>D</w:t>
      </w:r>
      <w:r>
        <w:rPr>
          <w:rFonts w:cstheme="minorHAnsi"/>
        </w:rPr>
        <w:t xml:space="preserve">O takes its own responsibility for protecting its funds from diversion to a proscribed organisation seriously and expects its partners to do the same. In line with UK legislation, throughout this project legal responsibility lies with the supplier who must undertake the appropriate checks to ensure it is not inadvertently funding, supporting or providing material goods to terrorist organisations as defined under the </w:t>
      </w:r>
      <w:r w:rsidR="008161EC">
        <w:rPr>
          <w:rFonts w:cstheme="minorHAnsi"/>
        </w:rPr>
        <w:t xml:space="preserve">UK </w:t>
      </w:r>
      <w:r>
        <w:rPr>
          <w:rFonts w:cstheme="minorHAnsi"/>
        </w:rPr>
        <w:t xml:space="preserve">Terrorism Act 2000. </w:t>
      </w:r>
    </w:p>
    <w:sectPr w:rsidR="00BC261E" w:rsidRPr="00024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63F"/>
    <w:multiLevelType w:val="hybridMultilevel"/>
    <w:tmpl w:val="003C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E0480"/>
    <w:multiLevelType w:val="hybridMultilevel"/>
    <w:tmpl w:val="9C58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2979"/>
    <w:multiLevelType w:val="hybridMultilevel"/>
    <w:tmpl w:val="81203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A6471C"/>
    <w:multiLevelType w:val="hybridMultilevel"/>
    <w:tmpl w:val="81703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9501FD"/>
    <w:multiLevelType w:val="hybridMultilevel"/>
    <w:tmpl w:val="E28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8225A"/>
    <w:multiLevelType w:val="hybridMultilevel"/>
    <w:tmpl w:val="B0CAA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1B4489"/>
    <w:multiLevelType w:val="hybridMultilevel"/>
    <w:tmpl w:val="F8EA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C39D3"/>
    <w:multiLevelType w:val="hybridMultilevel"/>
    <w:tmpl w:val="46745004"/>
    <w:lvl w:ilvl="0" w:tplc="0809000F">
      <w:start w:val="1"/>
      <w:numFmt w:val="decimal"/>
      <w:lvlText w:val="%1."/>
      <w:lvlJc w:val="left"/>
      <w:pPr>
        <w:ind w:left="644" w:hanging="360"/>
      </w:pPr>
      <w:rPr>
        <w:i w:val="0"/>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A7F664C"/>
    <w:multiLevelType w:val="hybridMultilevel"/>
    <w:tmpl w:val="7D6E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20151"/>
    <w:multiLevelType w:val="hybridMultilevel"/>
    <w:tmpl w:val="78688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0"/>
  </w:num>
  <w:num w:numId="8">
    <w:abstractNumId w:val="6"/>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03"/>
    <w:rsid w:val="00003987"/>
    <w:rsid w:val="0002482B"/>
    <w:rsid w:val="00063782"/>
    <w:rsid w:val="000E6E1A"/>
    <w:rsid w:val="000F5D4D"/>
    <w:rsid w:val="001E0FB1"/>
    <w:rsid w:val="00202BE0"/>
    <w:rsid w:val="00214C99"/>
    <w:rsid w:val="00263202"/>
    <w:rsid w:val="002B79C8"/>
    <w:rsid w:val="002D634F"/>
    <w:rsid w:val="003142D0"/>
    <w:rsid w:val="003262D4"/>
    <w:rsid w:val="003A0806"/>
    <w:rsid w:val="003D0230"/>
    <w:rsid w:val="004025D6"/>
    <w:rsid w:val="00447CBA"/>
    <w:rsid w:val="004705A7"/>
    <w:rsid w:val="005639F3"/>
    <w:rsid w:val="00570EEF"/>
    <w:rsid w:val="005A0053"/>
    <w:rsid w:val="005C051F"/>
    <w:rsid w:val="00623C5A"/>
    <w:rsid w:val="006C63E0"/>
    <w:rsid w:val="007A3015"/>
    <w:rsid w:val="007A3490"/>
    <w:rsid w:val="007C3F30"/>
    <w:rsid w:val="008161EC"/>
    <w:rsid w:val="00854B28"/>
    <w:rsid w:val="008730FF"/>
    <w:rsid w:val="00891F63"/>
    <w:rsid w:val="008C7B6F"/>
    <w:rsid w:val="009A4903"/>
    <w:rsid w:val="009B4903"/>
    <w:rsid w:val="009D1A19"/>
    <w:rsid w:val="009D2078"/>
    <w:rsid w:val="009D7D97"/>
    <w:rsid w:val="00AC70A8"/>
    <w:rsid w:val="00B341CB"/>
    <w:rsid w:val="00B4419B"/>
    <w:rsid w:val="00B50D3A"/>
    <w:rsid w:val="00B76429"/>
    <w:rsid w:val="00BA02F2"/>
    <w:rsid w:val="00BA71DD"/>
    <w:rsid w:val="00BC261E"/>
    <w:rsid w:val="00BC4B93"/>
    <w:rsid w:val="00BE1024"/>
    <w:rsid w:val="00BF6F15"/>
    <w:rsid w:val="00C173D1"/>
    <w:rsid w:val="00C86F35"/>
    <w:rsid w:val="00D550B8"/>
    <w:rsid w:val="00D64CA7"/>
    <w:rsid w:val="00D73034"/>
    <w:rsid w:val="00D847C3"/>
    <w:rsid w:val="00D946F4"/>
    <w:rsid w:val="00E3115D"/>
    <w:rsid w:val="00E34DE5"/>
    <w:rsid w:val="00E403E5"/>
    <w:rsid w:val="00F16763"/>
    <w:rsid w:val="00FA221C"/>
    <w:rsid w:val="00FE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4F16"/>
  <w15:chartTrackingRefBased/>
  <w15:docId w15:val="{E50836F2-F8D4-4003-85BC-E4A61952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03"/>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Párrafo de lista,Recommendation,L,Recommendat,Bullet Points,MAIN CONTENT,Liste Paragraf,Paragraphe de liste PBLH,Bullet List,Llista Nivell1,Lista de nivel 1,Normal numbere,Dot pt,No Spacing1,List Paragraph Char Char Char"/>
    <w:basedOn w:val="Normal"/>
    <w:link w:val="ListParagraphChar"/>
    <w:uiPriority w:val="34"/>
    <w:qFormat/>
    <w:rsid w:val="009B4903"/>
    <w:pPr>
      <w:ind w:left="720"/>
    </w:pPr>
  </w:style>
  <w:style w:type="paragraph" w:styleId="NoSpacing">
    <w:name w:val="No Spacing"/>
    <w:uiPriority w:val="1"/>
    <w:qFormat/>
    <w:rsid w:val="009B4903"/>
    <w:pPr>
      <w:spacing w:after="0" w:line="240" w:lineRule="auto"/>
    </w:pPr>
    <w:rPr>
      <w:rFonts w:asciiTheme="minorHAnsi" w:hAnsiTheme="minorHAnsi"/>
      <w:sz w:val="22"/>
    </w:rPr>
  </w:style>
  <w:style w:type="character" w:customStyle="1" w:styleId="ListParagraphChar">
    <w:name w:val="List Paragraph Char"/>
    <w:aliases w:val="Recommendatio Char,Párrafo de lista Char,Recommendation Char,L Char,Recommendat Char,Bullet Points Char,MAIN CONTENT Char,Liste Paragraf Char,Paragraphe de liste PBLH Char,Bullet List Char,Llista Nivell1 Char,Lista de nivel 1 Char"/>
    <w:basedOn w:val="DefaultParagraphFont"/>
    <w:link w:val="ListParagraph"/>
    <w:uiPriority w:val="34"/>
    <w:qFormat/>
    <w:locked/>
    <w:rsid w:val="009B4903"/>
    <w:rPr>
      <w:rFonts w:ascii="Calibri" w:hAnsi="Calibri" w:cs="Calibri"/>
      <w:sz w:val="22"/>
    </w:rPr>
  </w:style>
  <w:style w:type="paragraph" w:customStyle="1" w:styleId="Normal1">
    <w:name w:val="Normal1"/>
    <w:rsid w:val="009B4903"/>
    <w:pPr>
      <w:spacing w:after="200" w:line="276" w:lineRule="auto"/>
    </w:pPr>
    <w:rPr>
      <w:rFonts w:ascii="Calibri" w:eastAsia="Calibri" w:hAnsi="Calibri" w:cs="Calibri"/>
      <w:color w:val="000000"/>
      <w:sz w:val="22"/>
      <w:lang w:eastAsia="en-GB"/>
    </w:rPr>
  </w:style>
  <w:style w:type="character" w:styleId="Hyperlink">
    <w:name w:val="Hyperlink"/>
    <w:basedOn w:val="DefaultParagraphFont"/>
    <w:uiPriority w:val="99"/>
    <w:unhideWhenUsed/>
    <w:rsid w:val="000E6E1A"/>
    <w:rPr>
      <w:color w:val="0563C1" w:themeColor="hyperlink"/>
      <w:u w:val="single"/>
    </w:rPr>
  </w:style>
  <w:style w:type="table" w:styleId="TableGrid">
    <w:name w:val="Table Grid"/>
    <w:basedOn w:val="TableNormal"/>
    <w:uiPriority w:val="39"/>
    <w:rsid w:val="00E4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429"/>
    <w:rPr>
      <w:rFonts w:ascii="Segoe UI" w:hAnsi="Segoe UI" w:cs="Segoe UI"/>
      <w:sz w:val="18"/>
      <w:szCs w:val="18"/>
    </w:rPr>
  </w:style>
  <w:style w:type="character" w:styleId="CommentReference">
    <w:name w:val="annotation reference"/>
    <w:basedOn w:val="DefaultParagraphFont"/>
    <w:uiPriority w:val="99"/>
    <w:semiHidden/>
    <w:unhideWhenUsed/>
    <w:rsid w:val="007C3F30"/>
    <w:rPr>
      <w:sz w:val="16"/>
      <w:szCs w:val="16"/>
    </w:rPr>
  </w:style>
  <w:style w:type="paragraph" w:styleId="CommentText">
    <w:name w:val="annotation text"/>
    <w:basedOn w:val="Normal"/>
    <w:link w:val="CommentTextChar"/>
    <w:uiPriority w:val="99"/>
    <w:semiHidden/>
    <w:unhideWhenUsed/>
    <w:rsid w:val="007C3F30"/>
    <w:rPr>
      <w:sz w:val="20"/>
      <w:szCs w:val="20"/>
    </w:rPr>
  </w:style>
  <w:style w:type="character" w:customStyle="1" w:styleId="CommentTextChar">
    <w:name w:val="Comment Text Char"/>
    <w:basedOn w:val="DefaultParagraphFont"/>
    <w:link w:val="CommentText"/>
    <w:uiPriority w:val="99"/>
    <w:semiHidden/>
    <w:rsid w:val="007C3F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F30"/>
    <w:rPr>
      <w:b/>
      <w:bCs/>
    </w:rPr>
  </w:style>
  <w:style w:type="character" w:customStyle="1" w:styleId="CommentSubjectChar">
    <w:name w:val="Comment Subject Char"/>
    <w:basedOn w:val="CommentTextChar"/>
    <w:link w:val="CommentSubject"/>
    <w:uiPriority w:val="99"/>
    <w:semiHidden/>
    <w:rsid w:val="007C3F30"/>
    <w:rPr>
      <w:rFonts w:ascii="Calibri" w:hAnsi="Calibri" w:cs="Calibri"/>
      <w:b/>
      <w:bCs/>
      <w:sz w:val="20"/>
      <w:szCs w:val="20"/>
    </w:rPr>
  </w:style>
  <w:style w:type="paragraph" w:styleId="NormalWeb">
    <w:name w:val="Normal (Web)"/>
    <w:basedOn w:val="Normal"/>
    <w:uiPriority w:val="99"/>
    <w:semiHidden/>
    <w:unhideWhenUsed/>
    <w:rsid w:val="007A34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556">
      <w:bodyDiv w:val="1"/>
      <w:marLeft w:val="0"/>
      <w:marRight w:val="0"/>
      <w:marTop w:val="0"/>
      <w:marBottom w:val="0"/>
      <w:divBdr>
        <w:top w:val="none" w:sz="0" w:space="0" w:color="auto"/>
        <w:left w:val="none" w:sz="0" w:space="0" w:color="auto"/>
        <w:bottom w:val="none" w:sz="0" w:space="0" w:color="auto"/>
        <w:right w:val="none" w:sz="0" w:space="0" w:color="auto"/>
      </w:divBdr>
    </w:div>
    <w:div w:id="120005656">
      <w:bodyDiv w:val="1"/>
      <w:marLeft w:val="0"/>
      <w:marRight w:val="0"/>
      <w:marTop w:val="0"/>
      <w:marBottom w:val="0"/>
      <w:divBdr>
        <w:top w:val="none" w:sz="0" w:space="0" w:color="auto"/>
        <w:left w:val="none" w:sz="0" w:space="0" w:color="auto"/>
        <w:bottom w:val="none" w:sz="0" w:space="0" w:color="auto"/>
        <w:right w:val="none" w:sz="0" w:space="0" w:color="auto"/>
      </w:divBdr>
    </w:div>
    <w:div w:id="312180305">
      <w:bodyDiv w:val="1"/>
      <w:marLeft w:val="0"/>
      <w:marRight w:val="0"/>
      <w:marTop w:val="0"/>
      <w:marBottom w:val="0"/>
      <w:divBdr>
        <w:top w:val="none" w:sz="0" w:space="0" w:color="auto"/>
        <w:left w:val="none" w:sz="0" w:space="0" w:color="auto"/>
        <w:bottom w:val="none" w:sz="0" w:space="0" w:color="auto"/>
        <w:right w:val="none" w:sz="0" w:space="0" w:color="auto"/>
      </w:divBdr>
    </w:div>
    <w:div w:id="442071161">
      <w:bodyDiv w:val="1"/>
      <w:marLeft w:val="0"/>
      <w:marRight w:val="0"/>
      <w:marTop w:val="0"/>
      <w:marBottom w:val="0"/>
      <w:divBdr>
        <w:top w:val="none" w:sz="0" w:space="0" w:color="auto"/>
        <w:left w:val="none" w:sz="0" w:space="0" w:color="auto"/>
        <w:bottom w:val="none" w:sz="0" w:space="0" w:color="auto"/>
        <w:right w:val="none" w:sz="0" w:space="0" w:color="auto"/>
      </w:divBdr>
    </w:div>
    <w:div w:id="745616577">
      <w:bodyDiv w:val="1"/>
      <w:marLeft w:val="0"/>
      <w:marRight w:val="0"/>
      <w:marTop w:val="0"/>
      <w:marBottom w:val="0"/>
      <w:divBdr>
        <w:top w:val="none" w:sz="0" w:space="0" w:color="auto"/>
        <w:left w:val="none" w:sz="0" w:space="0" w:color="auto"/>
        <w:bottom w:val="none" w:sz="0" w:space="0" w:color="auto"/>
        <w:right w:val="none" w:sz="0" w:space="0" w:color="auto"/>
      </w:divBdr>
    </w:div>
    <w:div w:id="873618153">
      <w:bodyDiv w:val="1"/>
      <w:marLeft w:val="0"/>
      <w:marRight w:val="0"/>
      <w:marTop w:val="0"/>
      <w:marBottom w:val="0"/>
      <w:divBdr>
        <w:top w:val="none" w:sz="0" w:space="0" w:color="auto"/>
        <w:left w:val="none" w:sz="0" w:space="0" w:color="auto"/>
        <w:bottom w:val="none" w:sz="0" w:space="0" w:color="auto"/>
        <w:right w:val="none" w:sz="0" w:space="0" w:color="auto"/>
      </w:divBdr>
    </w:div>
    <w:div w:id="937562343">
      <w:bodyDiv w:val="1"/>
      <w:marLeft w:val="0"/>
      <w:marRight w:val="0"/>
      <w:marTop w:val="0"/>
      <w:marBottom w:val="0"/>
      <w:divBdr>
        <w:top w:val="none" w:sz="0" w:space="0" w:color="auto"/>
        <w:left w:val="none" w:sz="0" w:space="0" w:color="auto"/>
        <w:bottom w:val="none" w:sz="0" w:space="0" w:color="auto"/>
        <w:right w:val="none" w:sz="0" w:space="0" w:color="auto"/>
      </w:divBdr>
    </w:div>
    <w:div w:id="965043210">
      <w:bodyDiv w:val="1"/>
      <w:marLeft w:val="0"/>
      <w:marRight w:val="0"/>
      <w:marTop w:val="0"/>
      <w:marBottom w:val="0"/>
      <w:divBdr>
        <w:top w:val="none" w:sz="0" w:space="0" w:color="auto"/>
        <w:left w:val="none" w:sz="0" w:space="0" w:color="auto"/>
        <w:bottom w:val="none" w:sz="0" w:space="0" w:color="auto"/>
        <w:right w:val="none" w:sz="0" w:space="0" w:color="auto"/>
      </w:divBdr>
    </w:div>
    <w:div w:id="1198615353">
      <w:bodyDiv w:val="1"/>
      <w:marLeft w:val="0"/>
      <w:marRight w:val="0"/>
      <w:marTop w:val="0"/>
      <w:marBottom w:val="0"/>
      <w:divBdr>
        <w:top w:val="none" w:sz="0" w:space="0" w:color="auto"/>
        <w:left w:val="none" w:sz="0" w:space="0" w:color="auto"/>
        <w:bottom w:val="none" w:sz="0" w:space="0" w:color="auto"/>
        <w:right w:val="none" w:sz="0" w:space="0" w:color="auto"/>
      </w:divBdr>
    </w:div>
    <w:div w:id="1352561171">
      <w:bodyDiv w:val="1"/>
      <w:marLeft w:val="0"/>
      <w:marRight w:val="0"/>
      <w:marTop w:val="0"/>
      <w:marBottom w:val="0"/>
      <w:divBdr>
        <w:top w:val="none" w:sz="0" w:space="0" w:color="auto"/>
        <w:left w:val="none" w:sz="0" w:space="0" w:color="auto"/>
        <w:bottom w:val="none" w:sz="0" w:space="0" w:color="auto"/>
        <w:right w:val="none" w:sz="0" w:space="0" w:color="auto"/>
      </w:divBdr>
    </w:div>
    <w:div w:id="1418476884">
      <w:bodyDiv w:val="1"/>
      <w:marLeft w:val="0"/>
      <w:marRight w:val="0"/>
      <w:marTop w:val="0"/>
      <w:marBottom w:val="0"/>
      <w:divBdr>
        <w:top w:val="none" w:sz="0" w:space="0" w:color="auto"/>
        <w:left w:val="none" w:sz="0" w:space="0" w:color="auto"/>
        <w:bottom w:val="none" w:sz="0" w:space="0" w:color="auto"/>
        <w:right w:val="none" w:sz="0" w:space="0" w:color="auto"/>
      </w:divBdr>
    </w:div>
    <w:div w:id="1503469782">
      <w:bodyDiv w:val="1"/>
      <w:marLeft w:val="0"/>
      <w:marRight w:val="0"/>
      <w:marTop w:val="0"/>
      <w:marBottom w:val="0"/>
      <w:divBdr>
        <w:top w:val="none" w:sz="0" w:space="0" w:color="auto"/>
        <w:left w:val="none" w:sz="0" w:space="0" w:color="auto"/>
        <w:bottom w:val="none" w:sz="0" w:space="0" w:color="auto"/>
        <w:right w:val="none" w:sz="0" w:space="0" w:color="auto"/>
      </w:divBdr>
    </w:div>
    <w:div w:id="1653564788">
      <w:bodyDiv w:val="1"/>
      <w:marLeft w:val="0"/>
      <w:marRight w:val="0"/>
      <w:marTop w:val="0"/>
      <w:marBottom w:val="0"/>
      <w:divBdr>
        <w:top w:val="none" w:sz="0" w:space="0" w:color="auto"/>
        <w:left w:val="none" w:sz="0" w:space="0" w:color="auto"/>
        <w:bottom w:val="none" w:sz="0" w:space="0" w:color="auto"/>
        <w:right w:val="none" w:sz="0" w:space="0" w:color="auto"/>
      </w:divBdr>
    </w:div>
    <w:div w:id="1685159224">
      <w:bodyDiv w:val="1"/>
      <w:marLeft w:val="0"/>
      <w:marRight w:val="0"/>
      <w:marTop w:val="0"/>
      <w:marBottom w:val="0"/>
      <w:divBdr>
        <w:top w:val="none" w:sz="0" w:space="0" w:color="auto"/>
        <w:left w:val="none" w:sz="0" w:space="0" w:color="auto"/>
        <w:bottom w:val="none" w:sz="0" w:space="0" w:color="auto"/>
        <w:right w:val="none" w:sz="0" w:space="0" w:color="auto"/>
      </w:divBdr>
    </w:div>
    <w:div w:id="1848058865">
      <w:bodyDiv w:val="1"/>
      <w:marLeft w:val="0"/>
      <w:marRight w:val="0"/>
      <w:marTop w:val="0"/>
      <w:marBottom w:val="0"/>
      <w:divBdr>
        <w:top w:val="none" w:sz="0" w:space="0" w:color="auto"/>
        <w:left w:val="none" w:sz="0" w:space="0" w:color="auto"/>
        <w:bottom w:val="none" w:sz="0" w:space="0" w:color="auto"/>
        <w:right w:val="none" w:sz="0" w:space="0" w:color="auto"/>
      </w:divBdr>
    </w:div>
    <w:div w:id="1909071667">
      <w:bodyDiv w:val="1"/>
      <w:marLeft w:val="0"/>
      <w:marRight w:val="0"/>
      <w:marTop w:val="0"/>
      <w:marBottom w:val="0"/>
      <w:divBdr>
        <w:top w:val="none" w:sz="0" w:space="0" w:color="auto"/>
        <w:left w:val="none" w:sz="0" w:space="0" w:color="auto"/>
        <w:bottom w:val="none" w:sz="0" w:space="0" w:color="auto"/>
        <w:right w:val="none" w:sz="0" w:space="0" w:color="auto"/>
      </w:divBdr>
    </w:div>
    <w:div w:id="2019307063">
      <w:bodyDiv w:val="1"/>
      <w:marLeft w:val="0"/>
      <w:marRight w:val="0"/>
      <w:marTop w:val="0"/>
      <w:marBottom w:val="0"/>
      <w:divBdr>
        <w:top w:val="none" w:sz="0" w:space="0" w:color="auto"/>
        <w:left w:val="none" w:sz="0" w:space="0" w:color="auto"/>
        <w:bottom w:val="none" w:sz="0" w:space="0" w:color="auto"/>
        <w:right w:val="none" w:sz="0" w:space="0" w:color="auto"/>
      </w:divBdr>
    </w:div>
    <w:div w:id="20862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ssf.beirut@fcdo.gov.uk"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527749/Gender_Note_for_framework_suppli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A35DC17736F468D64BAA156CE8F53" ma:contentTypeVersion="14" ma:contentTypeDescription="Create a new document." ma:contentTypeScope="" ma:versionID="06c8936cb909e1d279dbe02631466a9b">
  <xsd:schema xmlns:xsd="http://www.w3.org/2001/XMLSchema" xmlns:xs="http://www.w3.org/2001/XMLSchema" xmlns:p="http://schemas.microsoft.com/office/2006/metadata/properties" xmlns:ns1="http://schemas.microsoft.com/sharepoint/v3" xmlns:ns3="93d165ef-14eb-4a81-aa32-17bffab03bcd" xmlns:ns4="accde0e6-d05c-49ec-9b1c-07fe500ab6f3" targetNamespace="http://schemas.microsoft.com/office/2006/metadata/properties" ma:root="true" ma:fieldsID="589774b390f012ef44bf72c3e6133939" ns1:_="" ns3:_="" ns4:_="">
    <xsd:import namespace="http://schemas.microsoft.com/sharepoint/v3"/>
    <xsd:import namespace="93d165ef-14eb-4a81-aa32-17bffab03bcd"/>
    <xsd:import namespace="accde0e6-d05c-49ec-9b1c-07fe500ab6f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165ef-14eb-4a81-aa32-17bffab03b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de0e6-d05c-49ec-9b1c-07fe500ab6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DBF1-150D-4997-A4CD-D352B4CB81B2}">
  <ds:schemaRefs>
    <ds:schemaRef ds:uri="http://schemas.microsoft.com/sharepoint/v3/contenttype/forms"/>
  </ds:schemaRefs>
</ds:datastoreItem>
</file>

<file path=customXml/itemProps2.xml><?xml version="1.0" encoding="utf-8"?>
<ds:datastoreItem xmlns:ds="http://schemas.openxmlformats.org/officeDocument/2006/customXml" ds:itemID="{C81F615C-6527-44A7-BD74-2FF91B1C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d165ef-14eb-4a81-aa32-17bffab03bcd"/>
    <ds:schemaRef ds:uri="accde0e6-d05c-49ec-9b1c-07fe500a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F5F16-003E-4877-9813-CC5E9B27A1D4}">
  <ds:schemaRefs>
    <ds:schemaRef ds:uri="accde0e6-d05c-49ec-9b1c-07fe500ab6f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purl.org/dc/elements/1.1/"/>
    <ds:schemaRef ds:uri="http://schemas.microsoft.com/office/2006/metadata/properties"/>
    <ds:schemaRef ds:uri="93d165ef-14eb-4a81-aa32-17bffab03bcd"/>
    <ds:schemaRef ds:uri="http://www.w3.org/XML/1998/namespace"/>
    <ds:schemaRef ds:uri="http://purl.org/dc/terms/"/>
  </ds:schemaRefs>
</ds:datastoreItem>
</file>

<file path=customXml/itemProps4.xml><?xml version="1.0" encoding="utf-8"?>
<ds:datastoreItem xmlns:ds="http://schemas.openxmlformats.org/officeDocument/2006/customXml" ds:itemID="{02DEA222-3303-446A-A9B1-3BC0D463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Birch (Sensitive)</dc:creator>
  <cp:keywords/>
  <dc:description/>
  <cp:lastModifiedBy> </cp:lastModifiedBy>
  <cp:revision>7</cp:revision>
  <dcterms:created xsi:type="dcterms:W3CDTF">2020-10-21T08:12:00Z</dcterms:created>
  <dcterms:modified xsi:type="dcterms:W3CDTF">2020-10-21T13:42:00Z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0x010100313A35DC17736F468D64BAA156CE8F53</vt:lpwstr>
  </property>
</Properties>
</file>