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7979" w14:textId="77777777" w:rsidR="00081FC7" w:rsidRPr="00F14017" w:rsidRDefault="00A40A7D" w:rsidP="00A40A7D">
      <w:pPr>
        <w:jc w:val="center"/>
        <w:rPr>
          <w:b/>
          <w:sz w:val="56"/>
          <w:szCs w:val="56"/>
        </w:rPr>
      </w:pPr>
      <w:r w:rsidRPr="00F14017">
        <w:rPr>
          <w:b/>
          <w:sz w:val="56"/>
          <w:szCs w:val="56"/>
        </w:rPr>
        <w:t>WILDFIRE MANAGEMENT PLAN TEMPLATE</w:t>
      </w:r>
    </w:p>
    <w:tbl>
      <w:tblPr>
        <w:tblStyle w:val="TableGrid"/>
        <w:tblW w:w="0" w:type="auto"/>
        <w:tblLook w:val="04A0" w:firstRow="1" w:lastRow="0" w:firstColumn="1" w:lastColumn="0" w:noHBand="0" w:noVBand="1"/>
      </w:tblPr>
      <w:tblGrid>
        <w:gridCol w:w="9016"/>
      </w:tblGrid>
      <w:tr w:rsidR="00663CDF" w14:paraId="5DC77987" w14:textId="77777777" w:rsidTr="00F14017">
        <w:tc>
          <w:tcPr>
            <w:tcW w:w="9242" w:type="dxa"/>
            <w:shd w:val="clear" w:color="auto" w:fill="DBE5F1" w:themeFill="accent1" w:themeFillTint="33"/>
          </w:tcPr>
          <w:p w14:paraId="5DC7797A" w14:textId="77777777" w:rsidR="00663CDF" w:rsidRPr="00B4531E" w:rsidRDefault="00663CDF">
            <w:pPr>
              <w:rPr>
                <w:i/>
              </w:rPr>
            </w:pPr>
          </w:p>
          <w:p w14:paraId="5DC7797B" w14:textId="77777777" w:rsidR="00663CDF" w:rsidRDefault="00663CDF" w:rsidP="00F14017">
            <w:pPr>
              <w:jc w:val="center"/>
              <w:rPr>
                <w:b/>
                <w:i/>
              </w:rPr>
            </w:pPr>
            <w:r w:rsidRPr="00B4531E">
              <w:rPr>
                <w:b/>
                <w:i/>
              </w:rPr>
              <w:t xml:space="preserve">Note: Wildfire Management Plan template can be used as either a stand-alone document or integrated into more </w:t>
            </w:r>
            <w:r w:rsidR="00DF4D29" w:rsidRPr="00B4531E">
              <w:rPr>
                <w:b/>
                <w:i/>
              </w:rPr>
              <w:t>detailed</w:t>
            </w:r>
            <w:r w:rsidRPr="00B4531E">
              <w:rPr>
                <w:b/>
                <w:i/>
              </w:rPr>
              <w:t xml:space="preserve"> management plans</w:t>
            </w:r>
          </w:p>
          <w:p w14:paraId="5DC7797C" w14:textId="77777777" w:rsidR="00A748EF" w:rsidRDefault="00A748EF" w:rsidP="00F14017">
            <w:pPr>
              <w:jc w:val="center"/>
              <w:rPr>
                <w:b/>
                <w:i/>
              </w:rPr>
            </w:pPr>
          </w:p>
          <w:p w14:paraId="5DC7797D" w14:textId="1AB334DD" w:rsidR="00A748EF" w:rsidRPr="00A748EF" w:rsidRDefault="00A748EF" w:rsidP="00F14017">
            <w:pPr>
              <w:jc w:val="center"/>
              <w:rPr>
                <w:i/>
              </w:rPr>
            </w:pPr>
            <w:r w:rsidRPr="00A748EF">
              <w:rPr>
                <w:i/>
              </w:rPr>
              <w:t xml:space="preserve">The below plan should be completed </w:t>
            </w:r>
            <w:r w:rsidR="00363AA9">
              <w:rPr>
                <w:i/>
              </w:rPr>
              <w:t>with reference to</w:t>
            </w:r>
            <w:r w:rsidRPr="00A748EF">
              <w:rPr>
                <w:i/>
              </w:rPr>
              <w:t>: F</w:t>
            </w:r>
            <w:r w:rsidR="00900E61">
              <w:rPr>
                <w:i/>
              </w:rPr>
              <w:t xml:space="preserve">orestry </w:t>
            </w:r>
            <w:r w:rsidRPr="00A748EF">
              <w:rPr>
                <w:i/>
              </w:rPr>
              <w:t>C</w:t>
            </w:r>
            <w:r w:rsidR="00900E61">
              <w:rPr>
                <w:i/>
              </w:rPr>
              <w:t xml:space="preserve">ommission </w:t>
            </w:r>
            <w:r w:rsidRPr="00A748EF">
              <w:rPr>
                <w:i/>
              </w:rPr>
              <w:t>P</w:t>
            </w:r>
            <w:r w:rsidR="00900E61">
              <w:rPr>
                <w:i/>
              </w:rPr>
              <w:t xml:space="preserve">ractice </w:t>
            </w:r>
            <w:proofErr w:type="gramStart"/>
            <w:r w:rsidRPr="00A748EF">
              <w:rPr>
                <w:i/>
              </w:rPr>
              <w:t>G</w:t>
            </w:r>
            <w:r w:rsidR="00900E61">
              <w:rPr>
                <w:i/>
              </w:rPr>
              <w:t xml:space="preserve">uidance </w:t>
            </w:r>
            <w:r w:rsidRPr="00A748EF">
              <w:rPr>
                <w:i/>
              </w:rPr>
              <w:t xml:space="preserve"> 022</w:t>
            </w:r>
            <w:proofErr w:type="gramEnd"/>
            <w:r w:rsidRPr="00A748EF">
              <w:rPr>
                <w:i/>
              </w:rPr>
              <w:t xml:space="preserve"> Building Wildfire Resilience in Forest Management Planning</w:t>
            </w:r>
          </w:p>
          <w:p w14:paraId="5DC7797E" w14:textId="77777777" w:rsidR="00A748EF" w:rsidRDefault="00A748EF" w:rsidP="00F14017">
            <w:pPr>
              <w:jc w:val="center"/>
              <w:rPr>
                <w:b/>
                <w:i/>
              </w:rPr>
            </w:pPr>
          </w:p>
          <w:p w14:paraId="5DC7797F" w14:textId="77777777" w:rsidR="00334271" w:rsidRPr="00334271" w:rsidRDefault="004E3D36" w:rsidP="00334271">
            <w:pPr>
              <w:jc w:val="center"/>
              <w:rPr>
                <w:color w:val="0000FF"/>
                <w:u w:val="single"/>
              </w:rPr>
            </w:pPr>
            <w:hyperlink r:id="rId8" w:history="1">
              <w:r w:rsidR="00A748EF" w:rsidRPr="00A748EF">
                <w:rPr>
                  <w:color w:val="0000FF"/>
                  <w:u w:val="single"/>
                </w:rPr>
                <w:t>https://www.forestresearch.gov.uk/research/building-wildfire-resilience-into-forest-management-planning/</w:t>
              </w:r>
            </w:hyperlink>
          </w:p>
          <w:p w14:paraId="5DC77980" w14:textId="77777777" w:rsidR="00663CDF" w:rsidRDefault="00663CDF"/>
          <w:p w14:paraId="5DC77981" w14:textId="7E6EDC87" w:rsidR="00B613AB" w:rsidRDefault="00334271" w:rsidP="00334271">
            <w:pPr>
              <w:jc w:val="center"/>
              <w:rPr>
                <w:i/>
              </w:rPr>
            </w:pPr>
            <w:r w:rsidRPr="00334271">
              <w:rPr>
                <w:i/>
              </w:rPr>
              <w:t>This plan follows the seven planning stages defined in the practice guidance.</w:t>
            </w:r>
            <w:r w:rsidR="00B847CC">
              <w:rPr>
                <w:i/>
              </w:rPr>
              <w:t xml:space="preserve"> Please adapt the document and tables to you and your organisation’s needs, </w:t>
            </w:r>
            <w:proofErr w:type="gramStart"/>
            <w:r w:rsidR="00B847CC">
              <w:rPr>
                <w:i/>
              </w:rPr>
              <w:t>however</w:t>
            </w:r>
            <w:proofErr w:type="gramEnd"/>
            <w:r w:rsidR="00B847CC">
              <w:rPr>
                <w:i/>
              </w:rPr>
              <w:t xml:space="preserve"> be mindful of how each stage builds upon the previous to provide a logical explanation for an audience.</w:t>
            </w:r>
          </w:p>
          <w:p w14:paraId="5DC77982" w14:textId="77777777" w:rsidR="00B613AB" w:rsidRDefault="00B613AB" w:rsidP="00334271">
            <w:pPr>
              <w:jc w:val="center"/>
              <w:rPr>
                <w:i/>
              </w:rPr>
            </w:pPr>
          </w:p>
          <w:p w14:paraId="5DC77983" w14:textId="77777777" w:rsidR="00334271" w:rsidRDefault="00334271" w:rsidP="00334271">
            <w:pPr>
              <w:jc w:val="center"/>
              <w:rPr>
                <w:i/>
              </w:rPr>
            </w:pPr>
            <w:r w:rsidRPr="00334271">
              <w:rPr>
                <w:i/>
              </w:rPr>
              <w:t>Depending on the size</w:t>
            </w:r>
            <w:r w:rsidR="00B613AB">
              <w:rPr>
                <w:i/>
              </w:rPr>
              <w:t>, hazard</w:t>
            </w:r>
            <w:r w:rsidRPr="00334271">
              <w:rPr>
                <w:i/>
              </w:rPr>
              <w:t xml:space="preserve"> and risk</w:t>
            </w:r>
            <w:r w:rsidR="00B613AB">
              <w:rPr>
                <w:i/>
              </w:rPr>
              <w:t>s</w:t>
            </w:r>
            <w:r w:rsidRPr="00334271">
              <w:rPr>
                <w:i/>
              </w:rPr>
              <w:t xml:space="preserve"> of a site, some stages and elements can be </w:t>
            </w:r>
            <w:r w:rsidR="00B613AB">
              <w:rPr>
                <w:i/>
              </w:rPr>
              <w:t xml:space="preserve">increased, </w:t>
            </w:r>
            <w:proofErr w:type="gramStart"/>
            <w:r w:rsidRPr="00334271">
              <w:rPr>
                <w:i/>
              </w:rPr>
              <w:t>reduced</w:t>
            </w:r>
            <w:proofErr w:type="gramEnd"/>
            <w:r w:rsidRPr="00334271">
              <w:rPr>
                <w:i/>
              </w:rPr>
              <w:t xml:space="preserve"> or excluded.</w:t>
            </w:r>
          </w:p>
          <w:p w14:paraId="5DC77984" w14:textId="77777777" w:rsidR="00334271" w:rsidRDefault="00334271" w:rsidP="00334271">
            <w:pPr>
              <w:jc w:val="center"/>
              <w:rPr>
                <w:i/>
              </w:rPr>
            </w:pPr>
          </w:p>
          <w:p w14:paraId="5DC77985" w14:textId="2E134212" w:rsidR="00334271" w:rsidRPr="00334271" w:rsidRDefault="00334271" w:rsidP="00334271">
            <w:pPr>
              <w:jc w:val="center"/>
              <w:rPr>
                <w:i/>
              </w:rPr>
            </w:pPr>
            <w:r>
              <w:rPr>
                <w:i/>
              </w:rPr>
              <w:t>These blue boxes are to provide useful guidance and should be removed</w:t>
            </w:r>
            <w:r w:rsidR="003160D7">
              <w:rPr>
                <w:i/>
              </w:rPr>
              <w:t xml:space="preserve"> </w:t>
            </w:r>
            <w:r w:rsidR="00B847CC">
              <w:rPr>
                <w:i/>
              </w:rPr>
              <w:t>/</w:t>
            </w:r>
            <w:r w:rsidR="003160D7">
              <w:rPr>
                <w:i/>
              </w:rPr>
              <w:t xml:space="preserve"> </w:t>
            </w:r>
            <w:r w:rsidR="00B847CC">
              <w:rPr>
                <w:i/>
              </w:rPr>
              <w:t>deleted</w:t>
            </w:r>
            <w:r>
              <w:rPr>
                <w:i/>
              </w:rPr>
              <w:t xml:space="preserve"> once the plan is completed.</w:t>
            </w:r>
          </w:p>
          <w:p w14:paraId="5DC77986" w14:textId="77777777" w:rsidR="00334271" w:rsidRDefault="00334271"/>
        </w:tc>
      </w:tr>
    </w:tbl>
    <w:p w14:paraId="5DC77988" w14:textId="77777777" w:rsidR="00663CDF" w:rsidRDefault="00663CDF"/>
    <w:p w14:paraId="5DC77989" w14:textId="77777777" w:rsidR="00A40A7D" w:rsidRDefault="00A40A7D" w:rsidP="00663CDF">
      <w:pPr>
        <w:pStyle w:val="Heading1"/>
      </w:pPr>
      <w:bookmarkStart w:id="0" w:name="_Toc22830684"/>
      <w:bookmarkStart w:id="1" w:name="_Toc25840015"/>
      <w:r>
        <w:t>Contents</w:t>
      </w:r>
      <w:bookmarkEnd w:id="0"/>
      <w:bookmarkEnd w:id="1"/>
    </w:p>
    <w:p w14:paraId="19014914" w14:textId="77777777" w:rsidR="007B73AC" w:rsidRDefault="00DF4D29">
      <w:pPr>
        <w:pStyle w:val="TOC1"/>
        <w:tabs>
          <w:tab w:val="right" w:leader="dot" w:pos="9016"/>
        </w:tabs>
        <w:rPr>
          <w:rFonts w:eastAsiaTheme="minorEastAsia"/>
          <w:noProof/>
          <w:sz w:val="22"/>
          <w:lang w:eastAsia="en-GB"/>
        </w:rPr>
      </w:pPr>
      <w:r>
        <w:fldChar w:fldCharType="begin"/>
      </w:r>
      <w:r>
        <w:instrText xml:space="preserve"> TOC \o "1-1" \h \z \u </w:instrText>
      </w:r>
      <w:r>
        <w:fldChar w:fldCharType="separate"/>
      </w:r>
      <w:hyperlink w:anchor="_Toc25840015" w:history="1">
        <w:r w:rsidR="007B73AC" w:rsidRPr="00CF5A77">
          <w:rPr>
            <w:rStyle w:val="Hyperlink"/>
            <w:noProof/>
          </w:rPr>
          <w:t>Contents</w:t>
        </w:r>
        <w:r w:rsidR="007B73AC">
          <w:rPr>
            <w:noProof/>
            <w:webHidden/>
          </w:rPr>
          <w:tab/>
        </w:r>
        <w:r w:rsidR="007B73AC">
          <w:rPr>
            <w:noProof/>
            <w:webHidden/>
          </w:rPr>
          <w:fldChar w:fldCharType="begin"/>
        </w:r>
        <w:r w:rsidR="007B73AC">
          <w:rPr>
            <w:noProof/>
            <w:webHidden/>
          </w:rPr>
          <w:instrText xml:space="preserve"> PAGEREF _Toc25840015 \h </w:instrText>
        </w:r>
        <w:r w:rsidR="007B73AC">
          <w:rPr>
            <w:noProof/>
            <w:webHidden/>
          </w:rPr>
        </w:r>
        <w:r w:rsidR="007B73AC">
          <w:rPr>
            <w:noProof/>
            <w:webHidden/>
          </w:rPr>
          <w:fldChar w:fldCharType="separate"/>
        </w:r>
        <w:r w:rsidR="00FF55D9">
          <w:rPr>
            <w:noProof/>
            <w:webHidden/>
          </w:rPr>
          <w:t>1</w:t>
        </w:r>
        <w:r w:rsidR="007B73AC">
          <w:rPr>
            <w:noProof/>
            <w:webHidden/>
          </w:rPr>
          <w:fldChar w:fldCharType="end"/>
        </w:r>
      </w:hyperlink>
    </w:p>
    <w:p w14:paraId="615D32B8" w14:textId="77777777" w:rsidR="007B73AC" w:rsidRDefault="004E3D36">
      <w:pPr>
        <w:pStyle w:val="TOC1"/>
        <w:tabs>
          <w:tab w:val="right" w:leader="dot" w:pos="9016"/>
        </w:tabs>
        <w:rPr>
          <w:rFonts w:eastAsiaTheme="minorEastAsia"/>
          <w:noProof/>
          <w:sz w:val="22"/>
          <w:lang w:eastAsia="en-GB"/>
        </w:rPr>
      </w:pPr>
      <w:hyperlink w:anchor="_Toc25840016" w:history="1">
        <w:r w:rsidR="007B73AC" w:rsidRPr="00CF5A77">
          <w:rPr>
            <w:rStyle w:val="Hyperlink"/>
            <w:noProof/>
          </w:rPr>
          <w:t>Introduction</w:t>
        </w:r>
        <w:r w:rsidR="007B73AC">
          <w:rPr>
            <w:noProof/>
            <w:webHidden/>
          </w:rPr>
          <w:tab/>
        </w:r>
        <w:r w:rsidR="007B73AC">
          <w:rPr>
            <w:noProof/>
            <w:webHidden/>
          </w:rPr>
          <w:fldChar w:fldCharType="begin"/>
        </w:r>
        <w:r w:rsidR="007B73AC">
          <w:rPr>
            <w:noProof/>
            <w:webHidden/>
          </w:rPr>
          <w:instrText xml:space="preserve"> PAGEREF _Toc25840016 \h </w:instrText>
        </w:r>
        <w:r w:rsidR="007B73AC">
          <w:rPr>
            <w:noProof/>
            <w:webHidden/>
          </w:rPr>
        </w:r>
        <w:r w:rsidR="007B73AC">
          <w:rPr>
            <w:noProof/>
            <w:webHidden/>
          </w:rPr>
          <w:fldChar w:fldCharType="separate"/>
        </w:r>
        <w:r w:rsidR="00FF55D9">
          <w:rPr>
            <w:noProof/>
            <w:webHidden/>
          </w:rPr>
          <w:t>2</w:t>
        </w:r>
        <w:r w:rsidR="007B73AC">
          <w:rPr>
            <w:noProof/>
            <w:webHidden/>
          </w:rPr>
          <w:fldChar w:fldCharType="end"/>
        </w:r>
      </w:hyperlink>
    </w:p>
    <w:p w14:paraId="4F6FAE5C" w14:textId="77777777" w:rsidR="007B73AC" w:rsidRDefault="004E3D36">
      <w:pPr>
        <w:pStyle w:val="TOC1"/>
        <w:tabs>
          <w:tab w:val="right" w:leader="dot" w:pos="9016"/>
        </w:tabs>
        <w:rPr>
          <w:rFonts w:eastAsiaTheme="minorEastAsia"/>
          <w:noProof/>
          <w:sz w:val="22"/>
          <w:lang w:eastAsia="en-GB"/>
        </w:rPr>
      </w:pPr>
      <w:hyperlink w:anchor="_Toc25840017" w:history="1">
        <w:r w:rsidR="007B73AC" w:rsidRPr="00CF5A77">
          <w:rPr>
            <w:rStyle w:val="Hyperlink"/>
            <w:noProof/>
          </w:rPr>
          <w:t>Scoping</w:t>
        </w:r>
        <w:r w:rsidR="007B73AC">
          <w:rPr>
            <w:noProof/>
            <w:webHidden/>
          </w:rPr>
          <w:tab/>
        </w:r>
        <w:r w:rsidR="007B73AC">
          <w:rPr>
            <w:noProof/>
            <w:webHidden/>
          </w:rPr>
          <w:fldChar w:fldCharType="begin"/>
        </w:r>
        <w:r w:rsidR="007B73AC">
          <w:rPr>
            <w:noProof/>
            <w:webHidden/>
          </w:rPr>
          <w:instrText xml:space="preserve"> PAGEREF _Toc25840017 \h </w:instrText>
        </w:r>
        <w:r w:rsidR="007B73AC">
          <w:rPr>
            <w:noProof/>
            <w:webHidden/>
          </w:rPr>
        </w:r>
        <w:r w:rsidR="007B73AC">
          <w:rPr>
            <w:noProof/>
            <w:webHidden/>
          </w:rPr>
          <w:fldChar w:fldCharType="separate"/>
        </w:r>
        <w:r w:rsidR="00FF55D9">
          <w:rPr>
            <w:noProof/>
            <w:webHidden/>
          </w:rPr>
          <w:t>3</w:t>
        </w:r>
        <w:r w:rsidR="007B73AC">
          <w:rPr>
            <w:noProof/>
            <w:webHidden/>
          </w:rPr>
          <w:fldChar w:fldCharType="end"/>
        </w:r>
      </w:hyperlink>
    </w:p>
    <w:p w14:paraId="0A80E062" w14:textId="77777777" w:rsidR="007B73AC" w:rsidRDefault="004E3D36">
      <w:pPr>
        <w:pStyle w:val="TOC1"/>
        <w:tabs>
          <w:tab w:val="right" w:leader="dot" w:pos="9016"/>
        </w:tabs>
        <w:rPr>
          <w:rFonts w:eastAsiaTheme="minorEastAsia"/>
          <w:noProof/>
          <w:sz w:val="22"/>
          <w:lang w:eastAsia="en-GB"/>
        </w:rPr>
      </w:pPr>
      <w:hyperlink w:anchor="_Toc25840018" w:history="1">
        <w:r w:rsidR="007B73AC" w:rsidRPr="00CF5A77">
          <w:rPr>
            <w:rStyle w:val="Hyperlink"/>
            <w:noProof/>
          </w:rPr>
          <w:t>Survey</w:t>
        </w:r>
        <w:r w:rsidR="007B73AC">
          <w:rPr>
            <w:noProof/>
            <w:webHidden/>
          </w:rPr>
          <w:tab/>
        </w:r>
        <w:r w:rsidR="007B73AC">
          <w:rPr>
            <w:noProof/>
            <w:webHidden/>
          </w:rPr>
          <w:fldChar w:fldCharType="begin"/>
        </w:r>
        <w:r w:rsidR="007B73AC">
          <w:rPr>
            <w:noProof/>
            <w:webHidden/>
          </w:rPr>
          <w:instrText xml:space="preserve"> PAGEREF _Toc25840018 \h </w:instrText>
        </w:r>
        <w:r w:rsidR="007B73AC">
          <w:rPr>
            <w:noProof/>
            <w:webHidden/>
          </w:rPr>
        </w:r>
        <w:r w:rsidR="007B73AC">
          <w:rPr>
            <w:noProof/>
            <w:webHidden/>
          </w:rPr>
          <w:fldChar w:fldCharType="separate"/>
        </w:r>
        <w:r w:rsidR="00FF55D9">
          <w:rPr>
            <w:noProof/>
            <w:webHidden/>
          </w:rPr>
          <w:t>9</w:t>
        </w:r>
        <w:r w:rsidR="007B73AC">
          <w:rPr>
            <w:noProof/>
            <w:webHidden/>
          </w:rPr>
          <w:fldChar w:fldCharType="end"/>
        </w:r>
      </w:hyperlink>
    </w:p>
    <w:p w14:paraId="0D2CC4BB" w14:textId="77777777" w:rsidR="007B73AC" w:rsidRDefault="004E3D36">
      <w:pPr>
        <w:pStyle w:val="TOC1"/>
        <w:tabs>
          <w:tab w:val="right" w:leader="dot" w:pos="9016"/>
        </w:tabs>
        <w:rPr>
          <w:rFonts w:eastAsiaTheme="minorEastAsia"/>
          <w:noProof/>
          <w:sz w:val="22"/>
          <w:lang w:eastAsia="en-GB"/>
        </w:rPr>
      </w:pPr>
      <w:hyperlink w:anchor="_Toc25840019" w:history="1">
        <w:r w:rsidR="007B73AC" w:rsidRPr="00CF5A77">
          <w:rPr>
            <w:rStyle w:val="Hyperlink"/>
            <w:noProof/>
          </w:rPr>
          <w:t>Analysis</w:t>
        </w:r>
        <w:r w:rsidR="007B73AC">
          <w:rPr>
            <w:noProof/>
            <w:webHidden/>
          </w:rPr>
          <w:tab/>
        </w:r>
        <w:r w:rsidR="007B73AC">
          <w:rPr>
            <w:noProof/>
            <w:webHidden/>
          </w:rPr>
          <w:fldChar w:fldCharType="begin"/>
        </w:r>
        <w:r w:rsidR="007B73AC">
          <w:rPr>
            <w:noProof/>
            <w:webHidden/>
          </w:rPr>
          <w:instrText xml:space="preserve"> PAGEREF _Toc25840019 \h </w:instrText>
        </w:r>
        <w:r w:rsidR="007B73AC">
          <w:rPr>
            <w:noProof/>
            <w:webHidden/>
          </w:rPr>
        </w:r>
        <w:r w:rsidR="007B73AC">
          <w:rPr>
            <w:noProof/>
            <w:webHidden/>
          </w:rPr>
          <w:fldChar w:fldCharType="separate"/>
        </w:r>
        <w:r w:rsidR="00FF55D9">
          <w:rPr>
            <w:noProof/>
            <w:webHidden/>
          </w:rPr>
          <w:t>16</w:t>
        </w:r>
        <w:r w:rsidR="007B73AC">
          <w:rPr>
            <w:noProof/>
            <w:webHidden/>
          </w:rPr>
          <w:fldChar w:fldCharType="end"/>
        </w:r>
      </w:hyperlink>
    </w:p>
    <w:p w14:paraId="0983E519" w14:textId="77777777" w:rsidR="007B73AC" w:rsidRDefault="004E3D36">
      <w:pPr>
        <w:pStyle w:val="TOC1"/>
        <w:tabs>
          <w:tab w:val="right" w:leader="dot" w:pos="9016"/>
        </w:tabs>
        <w:rPr>
          <w:rFonts w:eastAsiaTheme="minorEastAsia"/>
          <w:noProof/>
          <w:sz w:val="22"/>
          <w:lang w:eastAsia="en-GB"/>
        </w:rPr>
      </w:pPr>
      <w:hyperlink w:anchor="_Toc25840020" w:history="1">
        <w:r w:rsidR="007B73AC" w:rsidRPr="00CF5A77">
          <w:rPr>
            <w:rStyle w:val="Hyperlink"/>
            <w:noProof/>
          </w:rPr>
          <w:t>Synthesis</w:t>
        </w:r>
        <w:r w:rsidR="007B73AC">
          <w:rPr>
            <w:noProof/>
            <w:webHidden/>
          </w:rPr>
          <w:tab/>
        </w:r>
        <w:r w:rsidR="007B73AC">
          <w:rPr>
            <w:noProof/>
            <w:webHidden/>
          </w:rPr>
          <w:fldChar w:fldCharType="begin"/>
        </w:r>
        <w:r w:rsidR="007B73AC">
          <w:rPr>
            <w:noProof/>
            <w:webHidden/>
          </w:rPr>
          <w:instrText xml:space="preserve"> PAGEREF _Toc25840020 \h </w:instrText>
        </w:r>
        <w:r w:rsidR="007B73AC">
          <w:rPr>
            <w:noProof/>
            <w:webHidden/>
          </w:rPr>
        </w:r>
        <w:r w:rsidR="007B73AC">
          <w:rPr>
            <w:noProof/>
            <w:webHidden/>
          </w:rPr>
          <w:fldChar w:fldCharType="separate"/>
        </w:r>
        <w:r w:rsidR="00FF55D9">
          <w:rPr>
            <w:noProof/>
            <w:webHidden/>
          </w:rPr>
          <w:t>18</w:t>
        </w:r>
        <w:r w:rsidR="007B73AC">
          <w:rPr>
            <w:noProof/>
            <w:webHidden/>
          </w:rPr>
          <w:fldChar w:fldCharType="end"/>
        </w:r>
      </w:hyperlink>
    </w:p>
    <w:p w14:paraId="23F8952C" w14:textId="77777777" w:rsidR="007B73AC" w:rsidRDefault="004E3D36">
      <w:pPr>
        <w:pStyle w:val="TOC1"/>
        <w:tabs>
          <w:tab w:val="right" w:leader="dot" w:pos="9016"/>
        </w:tabs>
        <w:rPr>
          <w:rFonts w:eastAsiaTheme="minorEastAsia"/>
          <w:noProof/>
          <w:sz w:val="22"/>
          <w:lang w:eastAsia="en-GB"/>
        </w:rPr>
      </w:pPr>
      <w:hyperlink w:anchor="_Toc25840021" w:history="1">
        <w:r w:rsidR="007B73AC" w:rsidRPr="00CF5A77">
          <w:rPr>
            <w:rStyle w:val="Hyperlink"/>
            <w:noProof/>
          </w:rPr>
          <w:t>Implementation</w:t>
        </w:r>
        <w:r w:rsidR="007B73AC">
          <w:rPr>
            <w:noProof/>
            <w:webHidden/>
          </w:rPr>
          <w:tab/>
        </w:r>
        <w:r w:rsidR="007B73AC">
          <w:rPr>
            <w:noProof/>
            <w:webHidden/>
          </w:rPr>
          <w:fldChar w:fldCharType="begin"/>
        </w:r>
        <w:r w:rsidR="007B73AC">
          <w:rPr>
            <w:noProof/>
            <w:webHidden/>
          </w:rPr>
          <w:instrText xml:space="preserve"> PAGEREF _Toc25840021 \h </w:instrText>
        </w:r>
        <w:r w:rsidR="007B73AC">
          <w:rPr>
            <w:noProof/>
            <w:webHidden/>
          </w:rPr>
        </w:r>
        <w:r w:rsidR="007B73AC">
          <w:rPr>
            <w:noProof/>
            <w:webHidden/>
          </w:rPr>
          <w:fldChar w:fldCharType="separate"/>
        </w:r>
        <w:r w:rsidR="00FF55D9">
          <w:rPr>
            <w:noProof/>
            <w:webHidden/>
          </w:rPr>
          <w:t>24</w:t>
        </w:r>
        <w:r w:rsidR="007B73AC">
          <w:rPr>
            <w:noProof/>
            <w:webHidden/>
          </w:rPr>
          <w:fldChar w:fldCharType="end"/>
        </w:r>
      </w:hyperlink>
    </w:p>
    <w:p w14:paraId="127F8F74" w14:textId="77777777" w:rsidR="007B73AC" w:rsidRDefault="004E3D36">
      <w:pPr>
        <w:pStyle w:val="TOC1"/>
        <w:tabs>
          <w:tab w:val="right" w:leader="dot" w:pos="9016"/>
        </w:tabs>
        <w:rPr>
          <w:rFonts w:eastAsiaTheme="minorEastAsia"/>
          <w:noProof/>
          <w:sz w:val="22"/>
          <w:lang w:eastAsia="en-GB"/>
        </w:rPr>
      </w:pPr>
      <w:hyperlink w:anchor="_Toc25840022" w:history="1">
        <w:r w:rsidR="007B73AC" w:rsidRPr="00CF5A77">
          <w:rPr>
            <w:rStyle w:val="Hyperlink"/>
            <w:noProof/>
          </w:rPr>
          <w:t>Monitoring</w:t>
        </w:r>
        <w:r w:rsidR="007B73AC">
          <w:rPr>
            <w:noProof/>
            <w:webHidden/>
          </w:rPr>
          <w:tab/>
        </w:r>
        <w:r w:rsidR="007B73AC">
          <w:rPr>
            <w:noProof/>
            <w:webHidden/>
          </w:rPr>
          <w:fldChar w:fldCharType="begin"/>
        </w:r>
        <w:r w:rsidR="007B73AC">
          <w:rPr>
            <w:noProof/>
            <w:webHidden/>
          </w:rPr>
          <w:instrText xml:space="preserve"> PAGEREF _Toc25840022 \h </w:instrText>
        </w:r>
        <w:r w:rsidR="007B73AC">
          <w:rPr>
            <w:noProof/>
            <w:webHidden/>
          </w:rPr>
        </w:r>
        <w:r w:rsidR="007B73AC">
          <w:rPr>
            <w:noProof/>
            <w:webHidden/>
          </w:rPr>
          <w:fldChar w:fldCharType="separate"/>
        </w:r>
        <w:r w:rsidR="00FF55D9">
          <w:rPr>
            <w:noProof/>
            <w:webHidden/>
          </w:rPr>
          <w:t>25</w:t>
        </w:r>
        <w:r w:rsidR="007B73AC">
          <w:rPr>
            <w:noProof/>
            <w:webHidden/>
          </w:rPr>
          <w:fldChar w:fldCharType="end"/>
        </w:r>
      </w:hyperlink>
    </w:p>
    <w:p w14:paraId="42AF2025" w14:textId="77777777" w:rsidR="007B73AC" w:rsidRDefault="004E3D36">
      <w:pPr>
        <w:pStyle w:val="TOC1"/>
        <w:tabs>
          <w:tab w:val="right" w:leader="dot" w:pos="9016"/>
        </w:tabs>
        <w:rPr>
          <w:rFonts w:eastAsiaTheme="minorEastAsia"/>
          <w:noProof/>
          <w:sz w:val="22"/>
          <w:lang w:eastAsia="en-GB"/>
        </w:rPr>
      </w:pPr>
      <w:hyperlink w:anchor="_Toc25840023" w:history="1">
        <w:r w:rsidR="007B73AC" w:rsidRPr="00CF5A77">
          <w:rPr>
            <w:rStyle w:val="Hyperlink"/>
            <w:noProof/>
          </w:rPr>
          <w:t>Review</w:t>
        </w:r>
        <w:r w:rsidR="007B73AC">
          <w:rPr>
            <w:noProof/>
            <w:webHidden/>
          </w:rPr>
          <w:tab/>
        </w:r>
        <w:r w:rsidR="007B73AC">
          <w:rPr>
            <w:noProof/>
            <w:webHidden/>
          </w:rPr>
          <w:fldChar w:fldCharType="begin"/>
        </w:r>
        <w:r w:rsidR="007B73AC">
          <w:rPr>
            <w:noProof/>
            <w:webHidden/>
          </w:rPr>
          <w:instrText xml:space="preserve"> PAGEREF _Toc25840023 \h </w:instrText>
        </w:r>
        <w:r w:rsidR="007B73AC">
          <w:rPr>
            <w:noProof/>
            <w:webHidden/>
          </w:rPr>
        </w:r>
        <w:r w:rsidR="007B73AC">
          <w:rPr>
            <w:noProof/>
            <w:webHidden/>
          </w:rPr>
          <w:fldChar w:fldCharType="separate"/>
        </w:r>
        <w:r w:rsidR="00FF55D9">
          <w:rPr>
            <w:noProof/>
            <w:webHidden/>
          </w:rPr>
          <w:t>26</w:t>
        </w:r>
        <w:r w:rsidR="007B73AC">
          <w:rPr>
            <w:noProof/>
            <w:webHidden/>
          </w:rPr>
          <w:fldChar w:fldCharType="end"/>
        </w:r>
      </w:hyperlink>
    </w:p>
    <w:p w14:paraId="5370FE76" w14:textId="77777777" w:rsidR="007B73AC" w:rsidRDefault="004E3D36">
      <w:pPr>
        <w:pStyle w:val="TOC1"/>
        <w:tabs>
          <w:tab w:val="right" w:leader="dot" w:pos="9016"/>
        </w:tabs>
        <w:rPr>
          <w:rFonts w:eastAsiaTheme="minorEastAsia"/>
          <w:noProof/>
          <w:sz w:val="22"/>
          <w:lang w:eastAsia="en-GB"/>
        </w:rPr>
      </w:pPr>
      <w:hyperlink w:anchor="_Toc25840024" w:history="1">
        <w:r w:rsidR="007B73AC" w:rsidRPr="00CF5A77">
          <w:rPr>
            <w:rStyle w:val="Hyperlink"/>
            <w:noProof/>
          </w:rPr>
          <w:t>Appendix A – SURVEY: Wildfire Risk Assessment TEMPLATE</w:t>
        </w:r>
        <w:r w:rsidR="007B73AC">
          <w:rPr>
            <w:noProof/>
            <w:webHidden/>
          </w:rPr>
          <w:tab/>
        </w:r>
        <w:r w:rsidR="007B73AC">
          <w:rPr>
            <w:noProof/>
            <w:webHidden/>
          </w:rPr>
          <w:fldChar w:fldCharType="begin"/>
        </w:r>
        <w:r w:rsidR="007B73AC">
          <w:rPr>
            <w:noProof/>
            <w:webHidden/>
          </w:rPr>
          <w:instrText xml:space="preserve"> PAGEREF _Toc25840024 \h </w:instrText>
        </w:r>
        <w:r w:rsidR="007B73AC">
          <w:rPr>
            <w:noProof/>
            <w:webHidden/>
          </w:rPr>
        </w:r>
        <w:r w:rsidR="007B73AC">
          <w:rPr>
            <w:noProof/>
            <w:webHidden/>
          </w:rPr>
          <w:fldChar w:fldCharType="separate"/>
        </w:r>
        <w:r w:rsidR="00FF55D9">
          <w:rPr>
            <w:noProof/>
            <w:webHidden/>
          </w:rPr>
          <w:t>27</w:t>
        </w:r>
        <w:r w:rsidR="007B73AC">
          <w:rPr>
            <w:noProof/>
            <w:webHidden/>
          </w:rPr>
          <w:fldChar w:fldCharType="end"/>
        </w:r>
      </w:hyperlink>
    </w:p>
    <w:p w14:paraId="30DED899" w14:textId="77777777" w:rsidR="007B73AC" w:rsidRDefault="004E3D36">
      <w:pPr>
        <w:pStyle w:val="TOC1"/>
        <w:tabs>
          <w:tab w:val="right" w:leader="dot" w:pos="9016"/>
        </w:tabs>
        <w:rPr>
          <w:rFonts w:eastAsiaTheme="minorEastAsia"/>
          <w:noProof/>
          <w:sz w:val="22"/>
          <w:lang w:eastAsia="en-GB"/>
        </w:rPr>
      </w:pPr>
      <w:hyperlink w:anchor="_Toc25840025" w:history="1">
        <w:r w:rsidR="007B73AC" w:rsidRPr="00CF5A77">
          <w:rPr>
            <w:rStyle w:val="Hyperlink"/>
            <w:noProof/>
          </w:rPr>
          <w:t>Appendix B – SURVEY: MAP of Vegetation Fuel &amp; Sacrificial areas</w:t>
        </w:r>
        <w:r w:rsidR="007B73AC">
          <w:rPr>
            <w:noProof/>
            <w:webHidden/>
          </w:rPr>
          <w:tab/>
        </w:r>
        <w:r w:rsidR="007B73AC">
          <w:rPr>
            <w:noProof/>
            <w:webHidden/>
          </w:rPr>
          <w:fldChar w:fldCharType="begin"/>
        </w:r>
        <w:r w:rsidR="007B73AC">
          <w:rPr>
            <w:noProof/>
            <w:webHidden/>
          </w:rPr>
          <w:instrText xml:space="preserve"> PAGEREF _Toc25840025 \h </w:instrText>
        </w:r>
        <w:r w:rsidR="007B73AC">
          <w:rPr>
            <w:noProof/>
            <w:webHidden/>
          </w:rPr>
        </w:r>
        <w:r w:rsidR="007B73AC">
          <w:rPr>
            <w:noProof/>
            <w:webHidden/>
          </w:rPr>
          <w:fldChar w:fldCharType="separate"/>
        </w:r>
        <w:r w:rsidR="00FF55D9">
          <w:rPr>
            <w:noProof/>
            <w:webHidden/>
          </w:rPr>
          <w:t>28</w:t>
        </w:r>
        <w:r w:rsidR="007B73AC">
          <w:rPr>
            <w:noProof/>
            <w:webHidden/>
          </w:rPr>
          <w:fldChar w:fldCharType="end"/>
        </w:r>
      </w:hyperlink>
    </w:p>
    <w:p w14:paraId="7028365A" w14:textId="77777777" w:rsidR="007B73AC" w:rsidRDefault="004E3D36">
      <w:pPr>
        <w:pStyle w:val="TOC1"/>
        <w:tabs>
          <w:tab w:val="right" w:leader="dot" w:pos="9016"/>
        </w:tabs>
        <w:rPr>
          <w:rFonts w:eastAsiaTheme="minorEastAsia"/>
          <w:noProof/>
          <w:sz w:val="22"/>
          <w:lang w:eastAsia="en-GB"/>
        </w:rPr>
      </w:pPr>
      <w:hyperlink w:anchor="_Toc25840026" w:history="1">
        <w:r w:rsidR="007B73AC" w:rsidRPr="00CF5A77">
          <w:rPr>
            <w:rStyle w:val="Hyperlink"/>
            <w:noProof/>
          </w:rPr>
          <w:t>Appendix C – SURVEY: MAP OF Wildfire Management Zones</w:t>
        </w:r>
        <w:r w:rsidR="007B73AC">
          <w:rPr>
            <w:noProof/>
            <w:webHidden/>
          </w:rPr>
          <w:tab/>
        </w:r>
        <w:r w:rsidR="007B73AC">
          <w:rPr>
            <w:noProof/>
            <w:webHidden/>
          </w:rPr>
          <w:fldChar w:fldCharType="begin"/>
        </w:r>
        <w:r w:rsidR="007B73AC">
          <w:rPr>
            <w:noProof/>
            <w:webHidden/>
          </w:rPr>
          <w:instrText xml:space="preserve"> PAGEREF _Toc25840026 \h </w:instrText>
        </w:r>
        <w:r w:rsidR="007B73AC">
          <w:rPr>
            <w:noProof/>
            <w:webHidden/>
          </w:rPr>
        </w:r>
        <w:r w:rsidR="007B73AC">
          <w:rPr>
            <w:noProof/>
            <w:webHidden/>
          </w:rPr>
          <w:fldChar w:fldCharType="separate"/>
        </w:r>
        <w:r w:rsidR="00FF55D9">
          <w:rPr>
            <w:noProof/>
            <w:webHidden/>
          </w:rPr>
          <w:t>29</w:t>
        </w:r>
        <w:r w:rsidR="007B73AC">
          <w:rPr>
            <w:noProof/>
            <w:webHidden/>
          </w:rPr>
          <w:fldChar w:fldCharType="end"/>
        </w:r>
      </w:hyperlink>
    </w:p>
    <w:p w14:paraId="51BA138E" w14:textId="77777777" w:rsidR="007B73AC" w:rsidRDefault="004E3D36">
      <w:pPr>
        <w:pStyle w:val="TOC1"/>
        <w:tabs>
          <w:tab w:val="right" w:leader="dot" w:pos="9016"/>
        </w:tabs>
        <w:rPr>
          <w:rFonts w:eastAsiaTheme="minorEastAsia"/>
          <w:noProof/>
          <w:sz w:val="22"/>
          <w:lang w:eastAsia="en-GB"/>
        </w:rPr>
      </w:pPr>
      <w:hyperlink w:anchor="_Toc25840027" w:history="1">
        <w:r w:rsidR="007B73AC" w:rsidRPr="00CF5A77">
          <w:rPr>
            <w:rStyle w:val="Hyperlink"/>
            <w:noProof/>
          </w:rPr>
          <w:t>Appendix D – SYNTHESIS: Wildfire Response Plan TEMPLATE</w:t>
        </w:r>
        <w:r w:rsidR="007B73AC">
          <w:rPr>
            <w:noProof/>
            <w:webHidden/>
          </w:rPr>
          <w:tab/>
        </w:r>
        <w:r w:rsidR="007B73AC">
          <w:rPr>
            <w:noProof/>
            <w:webHidden/>
          </w:rPr>
          <w:fldChar w:fldCharType="begin"/>
        </w:r>
        <w:r w:rsidR="007B73AC">
          <w:rPr>
            <w:noProof/>
            <w:webHidden/>
          </w:rPr>
          <w:instrText xml:space="preserve"> PAGEREF _Toc25840027 \h </w:instrText>
        </w:r>
        <w:r w:rsidR="007B73AC">
          <w:rPr>
            <w:noProof/>
            <w:webHidden/>
          </w:rPr>
        </w:r>
        <w:r w:rsidR="007B73AC">
          <w:rPr>
            <w:noProof/>
            <w:webHidden/>
          </w:rPr>
          <w:fldChar w:fldCharType="separate"/>
        </w:r>
        <w:r w:rsidR="00FF55D9">
          <w:rPr>
            <w:noProof/>
            <w:webHidden/>
          </w:rPr>
          <w:t>30</w:t>
        </w:r>
        <w:r w:rsidR="007B73AC">
          <w:rPr>
            <w:noProof/>
            <w:webHidden/>
          </w:rPr>
          <w:fldChar w:fldCharType="end"/>
        </w:r>
      </w:hyperlink>
    </w:p>
    <w:p w14:paraId="5DC77997" w14:textId="77777777" w:rsidR="00A40A7D" w:rsidRDefault="00DF4D29" w:rsidP="00DF4D29">
      <w:pPr>
        <w:pStyle w:val="Heading1"/>
      </w:pPr>
      <w:r>
        <w:lastRenderedPageBreak/>
        <w:fldChar w:fldCharType="end"/>
      </w:r>
      <w:bookmarkStart w:id="2" w:name="_Toc22830685"/>
      <w:bookmarkStart w:id="3" w:name="_Toc25840016"/>
      <w:r w:rsidR="00A40A7D">
        <w:t>Introduction</w:t>
      </w:r>
      <w:bookmarkEnd w:id="2"/>
      <w:bookmarkEnd w:id="3"/>
    </w:p>
    <w:tbl>
      <w:tblPr>
        <w:tblStyle w:val="TableGrid"/>
        <w:tblW w:w="0" w:type="auto"/>
        <w:tblLook w:val="04A0" w:firstRow="1" w:lastRow="0" w:firstColumn="1" w:lastColumn="0" w:noHBand="0" w:noVBand="1"/>
      </w:tblPr>
      <w:tblGrid>
        <w:gridCol w:w="9016"/>
      </w:tblGrid>
      <w:tr w:rsidR="00B847CC" w14:paraId="5DC7799B" w14:textId="77777777" w:rsidTr="00B847CC">
        <w:tc>
          <w:tcPr>
            <w:tcW w:w="9242" w:type="dxa"/>
            <w:shd w:val="clear" w:color="auto" w:fill="DAEEF3" w:themeFill="accent5" w:themeFillTint="33"/>
          </w:tcPr>
          <w:p w14:paraId="5DC77998" w14:textId="5C798747" w:rsidR="00B847CC" w:rsidRDefault="00B847CC" w:rsidP="00B847CC"/>
          <w:p w14:paraId="5DC77999" w14:textId="77777777" w:rsidR="00B847CC" w:rsidRDefault="00B847CC" w:rsidP="00B847CC">
            <w:pPr>
              <w:rPr>
                <w:i/>
              </w:rPr>
            </w:pPr>
            <w:r w:rsidRPr="00B847CC">
              <w:rPr>
                <w:i/>
              </w:rPr>
              <w:t xml:space="preserve">Please </w:t>
            </w:r>
            <w:proofErr w:type="gramStart"/>
            <w:r w:rsidRPr="00B847CC">
              <w:rPr>
                <w:i/>
              </w:rPr>
              <w:t>provide an introduction to</w:t>
            </w:r>
            <w:proofErr w:type="gramEnd"/>
            <w:r w:rsidRPr="00B847CC">
              <w:rPr>
                <w:i/>
              </w:rPr>
              <w:t xml:space="preserve"> your site and the landscape scale context it sits within. </w:t>
            </w:r>
          </w:p>
          <w:p w14:paraId="6150CAC6" w14:textId="77777777" w:rsidR="00522EE6" w:rsidRDefault="00522EE6" w:rsidP="00B847CC">
            <w:pPr>
              <w:rPr>
                <w:i/>
              </w:rPr>
            </w:pPr>
          </w:p>
          <w:p w14:paraId="737FED76" w14:textId="77777777" w:rsidR="00522EE6" w:rsidRDefault="00522EE6" w:rsidP="00B847CC">
            <w:pPr>
              <w:rPr>
                <w:i/>
              </w:rPr>
            </w:pPr>
            <w:r>
              <w:rPr>
                <w:i/>
              </w:rPr>
              <w:t>Such details should include:</w:t>
            </w:r>
          </w:p>
          <w:p w14:paraId="0DC5B86A" w14:textId="77777777" w:rsidR="00522EE6" w:rsidRDefault="00522EE6" w:rsidP="00B847CC">
            <w:pPr>
              <w:rPr>
                <w:i/>
              </w:rPr>
            </w:pPr>
          </w:p>
          <w:p w14:paraId="42CB3999" w14:textId="1B75B5D8" w:rsidR="00522EE6" w:rsidRDefault="00522EE6" w:rsidP="00522EE6">
            <w:pPr>
              <w:pStyle w:val="ListParagraph"/>
              <w:numPr>
                <w:ilvl w:val="0"/>
                <w:numId w:val="19"/>
              </w:numPr>
              <w:rPr>
                <w:i/>
              </w:rPr>
            </w:pPr>
            <w:r>
              <w:rPr>
                <w:i/>
              </w:rPr>
              <w:t>Aim and management objectives of the site to provide context.</w:t>
            </w:r>
          </w:p>
          <w:p w14:paraId="6BD156AA" w14:textId="77777777" w:rsidR="00522EE6" w:rsidRDefault="00522EE6" w:rsidP="00522EE6">
            <w:pPr>
              <w:pStyle w:val="ListParagraph"/>
              <w:numPr>
                <w:ilvl w:val="0"/>
                <w:numId w:val="19"/>
              </w:numPr>
              <w:rPr>
                <w:i/>
              </w:rPr>
            </w:pPr>
            <w:r>
              <w:rPr>
                <w:i/>
              </w:rPr>
              <w:t>Size of site.</w:t>
            </w:r>
          </w:p>
          <w:p w14:paraId="0DCDE561" w14:textId="0BFDDD49" w:rsidR="00522EE6" w:rsidRDefault="00051FE7" w:rsidP="00522EE6">
            <w:pPr>
              <w:pStyle w:val="ListParagraph"/>
              <w:numPr>
                <w:ilvl w:val="0"/>
                <w:numId w:val="19"/>
              </w:numPr>
              <w:rPr>
                <w:i/>
              </w:rPr>
            </w:pPr>
            <w:r>
              <w:rPr>
                <w:i/>
              </w:rPr>
              <w:t xml:space="preserve">Location of site, especially in respect of local communities and providing an </w:t>
            </w:r>
            <w:r w:rsidR="00B7468A">
              <w:rPr>
                <w:i/>
              </w:rPr>
              <w:t>Ordnance Survey</w:t>
            </w:r>
            <w:r>
              <w:rPr>
                <w:i/>
              </w:rPr>
              <w:t xml:space="preserve"> grid reference.</w:t>
            </w:r>
          </w:p>
          <w:p w14:paraId="3D478D5A" w14:textId="33DA772B" w:rsidR="00051FE7" w:rsidRDefault="00051FE7" w:rsidP="00522EE6">
            <w:pPr>
              <w:pStyle w:val="ListParagraph"/>
              <w:numPr>
                <w:ilvl w:val="0"/>
                <w:numId w:val="19"/>
              </w:numPr>
              <w:rPr>
                <w:i/>
              </w:rPr>
            </w:pPr>
            <w:proofErr w:type="gramStart"/>
            <w:r>
              <w:rPr>
                <w:i/>
              </w:rPr>
              <w:t>Brief summary</w:t>
            </w:r>
            <w:proofErr w:type="gramEnd"/>
            <w:r>
              <w:rPr>
                <w:i/>
              </w:rPr>
              <w:t xml:space="preserve"> of the habitats and species</w:t>
            </w:r>
            <w:r w:rsidR="003160D7">
              <w:rPr>
                <w:i/>
              </w:rPr>
              <w:t xml:space="preserve"> on and around the site</w:t>
            </w:r>
            <w:r>
              <w:rPr>
                <w:i/>
              </w:rPr>
              <w:t xml:space="preserve">. </w:t>
            </w:r>
          </w:p>
          <w:p w14:paraId="1EEBCFB2" w14:textId="1726B43B" w:rsidR="00051FE7" w:rsidRDefault="00051FE7" w:rsidP="00522EE6">
            <w:pPr>
              <w:pStyle w:val="ListParagraph"/>
              <w:numPr>
                <w:ilvl w:val="0"/>
                <w:numId w:val="19"/>
              </w:numPr>
              <w:rPr>
                <w:i/>
              </w:rPr>
            </w:pPr>
            <w:proofErr w:type="gramStart"/>
            <w:r>
              <w:rPr>
                <w:i/>
              </w:rPr>
              <w:t>Brief summary</w:t>
            </w:r>
            <w:proofErr w:type="gramEnd"/>
            <w:r>
              <w:rPr>
                <w:i/>
              </w:rPr>
              <w:t xml:space="preserve"> of management history, including relevant wildfire incidents, use of controlled/prescribed burning etc.</w:t>
            </w:r>
            <w:r w:rsidR="003160D7">
              <w:rPr>
                <w:i/>
              </w:rPr>
              <w:t xml:space="preserve"> on and around the site</w:t>
            </w:r>
          </w:p>
          <w:p w14:paraId="4E598CC0" w14:textId="69F0E8B7" w:rsidR="00051FE7" w:rsidRPr="00522EE6" w:rsidRDefault="00051FE7" w:rsidP="00522EE6">
            <w:pPr>
              <w:pStyle w:val="ListParagraph"/>
              <w:numPr>
                <w:ilvl w:val="0"/>
                <w:numId w:val="19"/>
              </w:numPr>
              <w:rPr>
                <w:i/>
              </w:rPr>
            </w:pPr>
            <w:r>
              <w:rPr>
                <w:i/>
              </w:rPr>
              <w:t xml:space="preserve">If </w:t>
            </w:r>
            <w:proofErr w:type="gramStart"/>
            <w:r w:rsidR="00B7468A">
              <w:rPr>
                <w:i/>
              </w:rPr>
              <w:t>it’s</w:t>
            </w:r>
            <w:proofErr w:type="gramEnd"/>
            <w:r>
              <w:rPr>
                <w:i/>
              </w:rPr>
              <w:t xml:space="preserve"> helpful use a map to help communicate some of the above.</w:t>
            </w:r>
          </w:p>
          <w:p w14:paraId="5DC7799A" w14:textId="77777777" w:rsidR="00B847CC" w:rsidRPr="00B847CC" w:rsidRDefault="00B847CC" w:rsidP="00B847CC"/>
        </w:tc>
      </w:tr>
    </w:tbl>
    <w:p w14:paraId="5DC7799C" w14:textId="77777777" w:rsidR="00841CDC" w:rsidRDefault="00841CDC" w:rsidP="00860649">
      <w:pPr>
        <w:pStyle w:val="Heading1"/>
      </w:pPr>
    </w:p>
    <w:p w14:paraId="5DC7799D" w14:textId="77777777" w:rsidR="00DF4D29" w:rsidRPr="00860649" w:rsidRDefault="00DF4D29" w:rsidP="00860649">
      <w:pPr>
        <w:pStyle w:val="Heading1"/>
      </w:pPr>
      <w:bookmarkStart w:id="4" w:name="_Toc22830686"/>
      <w:r>
        <w:br w:type="page"/>
      </w:r>
    </w:p>
    <w:p w14:paraId="5DC7799E" w14:textId="607A556E" w:rsidR="00663CDF" w:rsidRDefault="00663CDF" w:rsidP="00860649">
      <w:pPr>
        <w:pStyle w:val="Heading1"/>
      </w:pPr>
      <w:bookmarkStart w:id="5" w:name="_Toc25840017"/>
      <w:r w:rsidRPr="00860649">
        <w:lastRenderedPageBreak/>
        <w:t>Scoping</w:t>
      </w:r>
      <w:bookmarkEnd w:id="4"/>
      <w:bookmarkEnd w:id="5"/>
      <w:r>
        <w:t xml:space="preserve"> </w:t>
      </w:r>
    </w:p>
    <w:p w14:paraId="5DC7799F" w14:textId="77777777" w:rsidR="007D5988" w:rsidRDefault="00663CDF" w:rsidP="00663CDF">
      <w:pPr>
        <w:pStyle w:val="Heading2"/>
      </w:pPr>
      <w:bookmarkStart w:id="6" w:name="_Toc22830687"/>
      <w:r>
        <w:t>Wildfire</w:t>
      </w:r>
      <w:r w:rsidR="007D5988">
        <w:t xml:space="preserve"> </w:t>
      </w:r>
      <w:r w:rsidR="00AD25C5">
        <w:t>management o</w:t>
      </w:r>
      <w:r w:rsidR="007D5988">
        <w:t>bjectives</w:t>
      </w:r>
      <w:bookmarkEnd w:id="6"/>
      <w:r w:rsidR="007D5988">
        <w:t xml:space="preserve"> </w:t>
      </w:r>
    </w:p>
    <w:tbl>
      <w:tblPr>
        <w:tblStyle w:val="TableGrid"/>
        <w:tblW w:w="0" w:type="auto"/>
        <w:tblLook w:val="04A0" w:firstRow="1" w:lastRow="0" w:firstColumn="1" w:lastColumn="0" w:noHBand="0" w:noVBand="1"/>
      </w:tblPr>
      <w:tblGrid>
        <w:gridCol w:w="9016"/>
      </w:tblGrid>
      <w:tr w:rsidR="00F14017" w14:paraId="5DC779AB" w14:textId="77777777" w:rsidTr="00964B4F">
        <w:tc>
          <w:tcPr>
            <w:tcW w:w="9242" w:type="dxa"/>
            <w:shd w:val="clear" w:color="auto" w:fill="DAEEF3" w:themeFill="accent5" w:themeFillTint="33"/>
          </w:tcPr>
          <w:p w14:paraId="5DC779A0" w14:textId="77777777" w:rsidR="000070EA" w:rsidRDefault="000070EA" w:rsidP="00F14017">
            <w:pPr>
              <w:autoSpaceDE w:val="0"/>
              <w:autoSpaceDN w:val="0"/>
              <w:adjustRightInd w:val="0"/>
              <w:rPr>
                <w:rFonts w:cs="Arial"/>
                <w:i/>
                <w:color w:val="000000"/>
                <w:szCs w:val="24"/>
              </w:rPr>
            </w:pPr>
          </w:p>
          <w:p w14:paraId="5DC779A1" w14:textId="77777777" w:rsidR="00F14017" w:rsidRPr="00FB016F" w:rsidRDefault="00F14017" w:rsidP="00F14017">
            <w:pPr>
              <w:autoSpaceDE w:val="0"/>
              <w:autoSpaceDN w:val="0"/>
              <w:adjustRightInd w:val="0"/>
              <w:rPr>
                <w:rFonts w:cs="Arial"/>
                <w:i/>
                <w:color w:val="000000"/>
                <w:szCs w:val="24"/>
              </w:rPr>
            </w:pPr>
            <w:r w:rsidRPr="00FB016F">
              <w:rPr>
                <w:rFonts w:cs="Arial"/>
                <w:i/>
                <w:color w:val="000000"/>
                <w:szCs w:val="24"/>
              </w:rPr>
              <w:t xml:space="preserve">A first stage in developing a Wildfire Management Plan is to decide the purpose of the WMP and what it will achieve. This may include one or more of the following: </w:t>
            </w:r>
          </w:p>
          <w:p w14:paraId="5DC779A2" w14:textId="77777777" w:rsidR="00F14017" w:rsidRPr="00C9478C" w:rsidRDefault="00F14017" w:rsidP="00F14017">
            <w:pPr>
              <w:pStyle w:val="ListParagraph"/>
              <w:numPr>
                <w:ilvl w:val="0"/>
                <w:numId w:val="4"/>
              </w:numPr>
              <w:autoSpaceDE w:val="0"/>
              <w:autoSpaceDN w:val="0"/>
              <w:adjustRightInd w:val="0"/>
              <w:spacing w:after="32"/>
              <w:rPr>
                <w:rFonts w:cs="Arial"/>
                <w:i/>
                <w:color w:val="000000"/>
                <w:szCs w:val="24"/>
              </w:rPr>
            </w:pPr>
            <w:r w:rsidRPr="00C9478C">
              <w:rPr>
                <w:rFonts w:cs="Arial"/>
                <w:i/>
                <w:color w:val="000000"/>
                <w:szCs w:val="24"/>
              </w:rPr>
              <w:t xml:space="preserve">Reduce likelihood of a wildfire starting, </w:t>
            </w:r>
          </w:p>
          <w:p w14:paraId="5DC779A3" w14:textId="77777777" w:rsidR="00F14017" w:rsidRPr="00C9478C" w:rsidRDefault="00F14017" w:rsidP="00F14017">
            <w:pPr>
              <w:pStyle w:val="ListParagraph"/>
              <w:numPr>
                <w:ilvl w:val="0"/>
                <w:numId w:val="4"/>
              </w:numPr>
              <w:autoSpaceDE w:val="0"/>
              <w:autoSpaceDN w:val="0"/>
              <w:adjustRightInd w:val="0"/>
              <w:spacing w:after="32"/>
              <w:rPr>
                <w:rFonts w:cs="Arial"/>
                <w:i/>
                <w:color w:val="000000"/>
                <w:szCs w:val="24"/>
              </w:rPr>
            </w:pPr>
            <w:r w:rsidRPr="00C9478C">
              <w:rPr>
                <w:rFonts w:cs="Arial"/>
                <w:i/>
                <w:color w:val="000000"/>
                <w:szCs w:val="24"/>
              </w:rPr>
              <w:t xml:space="preserve">Reduce fire severity (i.e. the amount of organic matter burnt); minimise the burned area and the effects of fire on vegetation including roots and dormant seeds, and peat soils, and/or </w:t>
            </w:r>
          </w:p>
          <w:p w14:paraId="5DC779A4" w14:textId="77777777" w:rsidR="00F14017" w:rsidRPr="00C9478C" w:rsidRDefault="00F14017" w:rsidP="00F14017">
            <w:pPr>
              <w:pStyle w:val="ListParagraph"/>
              <w:numPr>
                <w:ilvl w:val="0"/>
                <w:numId w:val="4"/>
              </w:numPr>
              <w:autoSpaceDE w:val="0"/>
              <w:autoSpaceDN w:val="0"/>
              <w:adjustRightInd w:val="0"/>
              <w:spacing w:after="32"/>
              <w:rPr>
                <w:rFonts w:cs="Arial"/>
                <w:i/>
                <w:color w:val="000000"/>
                <w:szCs w:val="24"/>
              </w:rPr>
            </w:pPr>
            <w:r w:rsidRPr="00C9478C">
              <w:rPr>
                <w:rFonts w:cs="Arial"/>
                <w:i/>
                <w:color w:val="000000"/>
                <w:szCs w:val="24"/>
              </w:rPr>
              <w:t xml:space="preserve">Reduce impact – for example, minimise or prevent threat to life, damage or disruption </w:t>
            </w:r>
            <w:proofErr w:type="gramStart"/>
            <w:r w:rsidRPr="00C9478C">
              <w:rPr>
                <w:rFonts w:cs="Arial"/>
                <w:i/>
                <w:color w:val="000000"/>
                <w:szCs w:val="24"/>
              </w:rPr>
              <w:t>to:</w:t>
            </w:r>
            <w:proofErr w:type="gramEnd"/>
            <w:r w:rsidRPr="00C9478C">
              <w:rPr>
                <w:rFonts w:cs="Arial"/>
                <w:i/>
                <w:color w:val="000000"/>
                <w:szCs w:val="24"/>
              </w:rPr>
              <w:t xml:space="preserve"> business, livestock and wildlife, buildings, infrastructure, water and air quality and special features. </w:t>
            </w:r>
          </w:p>
          <w:p w14:paraId="5DC779A5" w14:textId="77777777" w:rsidR="00F14017" w:rsidRDefault="00F14017" w:rsidP="00F14017">
            <w:pPr>
              <w:pStyle w:val="ListParagraph"/>
              <w:numPr>
                <w:ilvl w:val="0"/>
                <w:numId w:val="4"/>
              </w:numPr>
              <w:autoSpaceDE w:val="0"/>
              <w:autoSpaceDN w:val="0"/>
              <w:adjustRightInd w:val="0"/>
              <w:rPr>
                <w:rFonts w:cs="Arial"/>
                <w:i/>
                <w:color w:val="000000"/>
                <w:szCs w:val="24"/>
              </w:rPr>
            </w:pPr>
            <w:r w:rsidRPr="00C9478C">
              <w:rPr>
                <w:rFonts w:cs="Arial"/>
                <w:i/>
                <w:color w:val="000000"/>
                <w:szCs w:val="24"/>
              </w:rPr>
              <w:t xml:space="preserve">Increase opportunities to suppress the fire. </w:t>
            </w:r>
          </w:p>
          <w:p w14:paraId="5DC779A7" w14:textId="77777777" w:rsidR="00F14017" w:rsidRDefault="00F14017" w:rsidP="00F14017">
            <w:pPr>
              <w:rPr>
                <w:i/>
              </w:rPr>
            </w:pPr>
            <w:r w:rsidRPr="00F14017">
              <w:rPr>
                <w:i/>
              </w:rPr>
              <w:t xml:space="preserve">A comprehensive Wildfire Management Plan would aim to achieve all of these </w:t>
            </w:r>
            <w:proofErr w:type="gramStart"/>
            <w:r w:rsidRPr="00F14017">
              <w:rPr>
                <w:i/>
              </w:rPr>
              <w:t>objectives</w:t>
            </w:r>
            <w:proofErr w:type="gramEnd"/>
            <w:r w:rsidRPr="00F14017">
              <w:rPr>
                <w:i/>
              </w:rPr>
              <w:t xml:space="preserve"> but emphasis will vary from place to place. </w:t>
            </w:r>
          </w:p>
          <w:p w14:paraId="5DC779A8" w14:textId="77777777" w:rsidR="000070EA" w:rsidRPr="00F14017" w:rsidRDefault="000070EA" w:rsidP="00F14017">
            <w:pPr>
              <w:rPr>
                <w:i/>
              </w:rPr>
            </w:pPr>
          </w:p>
          <w:p w14:paraId="5DC779AA" w14:textId="602E9059" w:rsidR="00F14017" w:rsidRPr="003160D7" w:rsidRDefault="00F14017" w:rsidP="003160D7">
            <w:pPr>
              <w:pStyle w:val="Heading2"/>
              <w:outlineLvl w:val="1"/>
              <w:rPr>
                <w:i/>
                <w:szCs w:val="24"/>
              </w:rPr>
            </w:pPr>
            <w:r w:rsidRPr="00C9478C">
              <w:rPr>
                <w:rFonts w:eastAsiaTheme="minorHAnsi" w:cs="Arial"/>
                <w:b w:val="0"/>
                <w:bCs w:val="0"/>
                <w:i/>
                <w:color w:val="000000"/>
                <w:szCs w:val="24"/>
              </w:rPr>
              <w:t>Plans should consider the full range of options and coordinate and integrate an approach.</w:t>
            </w:r>
          </w:p>
        </w:tc>
      </w:tr>
    </w:tbl>
    <w:p w14:paraId="5DC779AC" w14:textId="77777777" w:rsidR="00334271" w:rsidRDefault="00334271" w:rsidP="00043E34">
      <w:pPr>
        <w:autoSpaceDE w:val="0"/>
        <w:autoSpaceDN w:val="0"/>
        <w:adjustRightInd w:val="0"/>
        <w:spacing w:line="240" w:lineRule="auto"/>
        <w:rPr>
          <w:rFonts w:cs="Arial"/>
          <w:color w:val="000000"/>
          <w:szCs w:val="24"/>
        </w:rPr>
      </w:pPr>
    </w:p>
    <w:p w14:paraId="5DC779AD" w14:textId="77777777" w:rsidR="00043E34" w:rsidRPr="00334271" w:rsidRDefault="00334271" w:rsidP="00043E34">
      <w:pPr>
        <w:autoSpaceDE w:val="0"/>
        <w:autoSpaceDN w:val="0"/>
        <w:adjustRightInd w:val="0"/>
        <w:spacing w:line="240" w:lineRule="auto"/>
        <w:rPr>
          <w:rFonts w:cs="Arial"/>
          <w:b/>
          <w:color w:val="000000"/>
          <w:szCs w:val="24"/>
        </w:rPr>
      </w:pPr>
      <w:r w:rsidRPr="00334271">
        <w:rPr>
          <w:rFonts w:cs="Arial"/>
          <w:b/>
          <w:color w:val="000000"/>
          <w:szCs w:val="24"/>
        </w:rPr>
        <w:t xml:space="preserve">Table </w:t>
      </w:r>
      <w:r>
        <w:rPr>
          <w:rFonts w:cs="Arial"/>
          <w:b/>
          <w:color w:val="000000"/>
          <w:szCs w:val="24"/>
        </w:rPr>
        <w:t xml:space="preserve">1 </w:t>
      </w:r>
      <w:r w:rsidRPr="00334271">
        <w:rPr>
          <w:rFonts w:cs="Arial"/>
          <w:b/>
          <w:color w:val="000000"/>
          <w:szCs w:val="24"/>
        </w:rPr>
        <w:t xml:space="preserve">– </w:t>
      </w:r>
      <w:r>
        <w:rPr>
          <w:rFonts w:cs="Arial"/>
          <w:b/>
          <w:color w:val="000000"/>
          <w:szCs w:val="24"/>
        </w:rPr>
        <w:t>Wildfire m</w:t>
      </w:r>
      <w:r w:rsidRPr="00334271">
        <w:rPr>
          <w:rFonts w:cs="Arial"/>
          <w:b/>
          <w:color w:val="000000"/>
          <w:szCs w:val="24"/>
        </w:rPr>
        <w:t xml:space="preserve">anagement </w:t>
      </w:r>
      <w:r>
        <w:rPr>
          <w:rFonts w:cs="Arial"/>
          <w:b/>
          <w:color w:val="000000"/>
          <w:szCs w:val="24"/>
        </w:rPr>
        <w:t>o</w:t>
      </w:r>
      <w:r w:rsidRPr="00334271">
        <w:rPr>
          <w:rFonts w:cs="Arial"/>
          <w:b/>
          <w:color w:val="000000"/>
          <w:szCs w:val="24"/>
        </w:rPr>
        <w:t>bjectives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5"/>
        <w:gridCol w:w="4481"/>
      </w:tblGrid>
      <w:tr w:rsidR="00043E34" w14:paraId="5DC779B0" w14:textId="77777777" w:rsidTr="000070EA">
        <w:tc>
          <w:tcPr>
            <w:tcW w:w="4644" w:type="dxa"/>
            <w:shd w:val="clear" w:color="auto" w:fill="4F6228" w:themeFill="accent3" w:themeFillShade="80"/>
          </w:tcPr>
          <w:p w14:paraId="5DC779AE" w14:textId="77777777" w:rsidR="00043E34" w:rsidRPr="00584DE2" w:rsidRDefault="00043E34" w:rsidP="00FB016F">
            <w:pPr>
              <w:autoSpaceDE w:val="0"/>
              <w:autoSpaceDN w:val="0"/>
              <w:adjustRightInd w:val="0"/>
              <w:rPr>
                <w:rFonts w:cs="Arial"/>
                <w:b/>
                <w:color w:val="FFFFFF" w:themeColor="background1"/>
                <w:szCs w:val="24"/>
              </w:rPr>
            </w:pPr>
            <w:r w:rsidRPr="00584DE2">
              <w:rPr>
                <w:rFonts w:cs="Arial"/>
                <w:b/>
                <w:color w:val="FFFFFF" w:themeColor="background1"/>
                <w:szCs w:val="24"/>
              </w:rPr>
              <w:t>Management objectives</w:t>
            </w:r>
          </w:p>
        </w:tc>
        <w:tc>
          <w:tcPr>
            <w:tcW w:w="4598" w:type="dxa"/>
            <w:shd w:val="clear" w:color="auto" w:fill="4F6228" w:themeFill="accent3" w:themeFillShade="80"/>
          </w:tcPr>
          <w:p w14:paraId="5DC779AF" w14:textId="77777777" w:rsidR="00043E34" w:rsidRPr="00584DE2" w:rsidRDefault="00043E34" w:rsidP="00FB016F">
            <w:pPr>
              <w:autoSpaceDE w:val="0"/>
              <w:autoSpaceDN w:val="0"/>
              <w:adjustRightInd w:val="0"/>
              <w:rPr>
                <w:rFonts w:cs="Arial"/>
                <w:b/>
                <w:color w:val="FFFFFF" w:themeColor="background1"/>
                <w:szCs w:val="24"/>
              </w:rPr>
            </w:pPr>
            <w:r w:rsidRPr="00584DE2">
              <w:rPr>
                <w:rFonts w:cs="Arial"/>
                <w:b/>
                <w:color w:val="FFFFFF" w:themeColor="background1"/>
                <w:szCs w:val="24"/>
              </w:rPr>
              <w:t>Comments</w:t>
            </w:r>
          </w:p>
        </w:tc>
      </w:tr>
      <w:tr w:rsidR="00043E34" w14:paraId="5DC779B3" w14:textId="77777777" w:rsidTr="000070EA">
        <w:tc>
          <w:tcPr>
            <w:tcW w:w="4644" w:type="dxa"/>
            <w:shd w:val="clear" w:color="auto" w:fill="C2D69B" w:themeFill="accent3" w:themeFillTint="99"/>
          </w:tcPr>
          <w:p w14:paraId="5DC779B1" w14:textId="77777777" w:rsidR="00043E34" w:rsidRDefault="00043E34" w:rsidP="00FB016F">
            <w:pPr>
              <w:autoSpaceDE w:val="0"/>
              <w:autoSpaceDN w:val="0"/>
              <w:adjustRightInd w:val="0"/>
              <w:rPr>
                <w:rFonts w:cs="Arial"/>
                <w:color w:val="000000"/>
                <w:szCs w:val="24"/>
              </w:rPr>
            </w:pPr>
          </w:p>
        </w:tc>
        <w:tc>
          <w:tcPr>
            <w:tcW w:w="4598" w:type="dxa"/>
            <w:shd w:val="clear" w:color="auto" w:fill="D6E3BC" w:themeFill="accent3" w:themeFillTint="66"/>
          </w:tcPr>
          <w:p w14:paraId="5DC779B2" w14:textId="77777777" w:rsidR="00043E34" w:rsidRDefault="00043E34" w:rsidP="00FB016F">
            <w:pPr>
              <w:autoSpaceDE w:val="0"/>
              <w:autoSpaceDN w:val="0"/>
              <w:adjustRightInd w:val="0"/>
              <w:rPr>
                <w:rFonts w:cs="Arial"/>
                <w:color w:val="000000"/>
                <w:szCs w:val="24"/>
              </w:rPr>
            </w:pPr>
          </w:p>
        </w:tc>
      </w:tr>
      <w:tr w:rsidR="00043E34" w14:paraId="5DC779B6" w14:textId="77777777" w:rsidTr="000070EA">
        <w:tc>
          <w:tcPr>
            <w:tcW w:w="4644" w:type="dxa"/>
            <w:shd w:val="clear" w:color="auto" w:fill="C2D69B" w:themeFill="accent3" w:themeFillTint="99"/>
          </w:tcPr>
          <w:p w14:paraId="5DC779B4" w14:textId="77777777" w:rsidR="00043E34" w:rsidRDefault="00043E34" w:rsidP="00FB016F">
            <w:pPr>
              <w:autoSpaceDE w:val="0"/>
              <w:autoSpaceDN w:val="0"/>
              <w:adjustRightInd w:val="0"/>
              <w:rPr>
                <w:rFonts w:cs="Arial"/>
                <w:color w:val="000000"/>
                <w:szCs w:val="24"/>
              </w:rPr>
            </w:pPr>
          </w:p>
        </w:tc>
        <w:tc>
          <w:tcPr>
            <w:tcW w:w="4598" w:type="dxa"/>
            <w:shd w:val="clear" w:color="auto" w:fill="D6E3BC" w:themeFill="accent3" w:themeFillTint="66"/>
          </w:tcPr>
          <w:p w14:paraId="5DC779B5" w14:textId="77777777" w:rsidR="00043E34" w:rsidRDefault="00043E34" w:rsidP="00FB016F">
            <w:pPr>
              <w:autoSpaceDE w:val="0"/>
              <w:autoSpaceDN w:val="0"/>
              <w:adjustRightInd w:val="0"/>
              <w:rPr>
                <w:rFonts w:cs="Arial"/>
                <w:color w:val="000000"/>
                <w:szCs w:val="24"/>
              </w:rPr>
            </w:pPr>
          </w:p>
        </w:tc>
      </w:tr>
      <w:tr w:rsidR="00043E34" w14:paraId="5DC779B9" w14:textId="77777777" w:rsidTr="000070EA">
        <w:tc>
          <w:tcPr>
            <w:tcW w:w="4644" w:type="dxa"/>
            <w:shd w:val="clear" w:color="auto" w:fill="C2D69B" w:themeFill="accent3" w:themeFillTint="99"/>
          </w:tcPr>
          <w:p w14:paraId="5DC779B7" w14:textId="77777777" w:rsidR="00043E34" w:rsidRDefault="00043E34" w:rsidP="00FB016F">
            <w:pPr>
              <w:autoSpaceDE w:val="0"/>
              <w:autoSpaceDN w:val="0"/>
              <w:adjustRightInd w:val="0"/>
              <w:rPr>
                <w:rFonts w:cs="Arial"/>
                <w:color w:val="000000"/>
                <w:szCs w:val="24"/>
              </w:rPr>
            </w:pPr>
          </w:p>
        </w:tc>
        <w:tc>
          <w:tcPr>
            <w:tcW w:w="4598" w:type="dxa"/>
            <w:shd w:val="clear" w:color="auto" w:fill="D6E3BC" w:themeFill="accent3" w:themeFillTint="66"/>
          </w:tcPr>
          <w:p w14:paraId="5DC779B8" w14:textId="77777777" w:rsidR="00043E34" w:rsidRDefault="00043E34" w:rsidP="00FB016F">
            <w:pPr>
              <w:autoSpaceDE w:val="0"/>
              <w:autoSpaceDN w:val="0"/>
              <w:adjustRightInd w:val="0"/>
              <w:rPr>
                <w:rFonts w:cs="Arial"/>
                <w:color w:val="000000"/>
                <w:szCs w:val="24"/>
              </w:rPr>
            </w:pPr>
          </w:p>
        </w:tc>
      </w:tr>
      <w:tr w:rsidR="00043E34" w14:paraId="5DC779BC" w14:textId="77777777" w:rsidTr="000070EA">
        <w:tc>
          <w:tcPr>
            <w:tcW w:w="4644" w:type="dxa"/>
            <w:shd w:val="clear" w:color="auto" w:fill="C2D69B" w:themeFill="accent3" w:themeFillTint="99"/>
          </w:tcPr>
          <w:p w14:paraId="5DC779BA" w14:textId="77777777" w:rsidR="00043E34" w:rsidRDefault="00043E34" w:rsidP="00FB016F">
            <w:pPr>
              <w:autoSpaceDE w:val="0"/>
              <w:autoSpaceDN w:val="0"/>
              <w:adjustRightInd w:val="0"/>
              <w:rPr>
                <w:rFonts w:cs="Arial"/>
                <w:color w:val="000000"/>
                <w:szCs w:val="24"/>
              </w:rPr>
            </w:pPr>
          </w:p>
        </w:tc>
        <w:tc>
          <w:tcPr>
            <w:tcW w:w="4598" w:type="dxa"/>
            <w:shd w:val="clear" w:color="auto" w:fill="D6E3BC" w:themeFill="accent3" w:themeFillTint="66"/>
          </w:tcPr>
          <w:p w14:paraId="5DC779BB" w14:textId="77777777" w:rsidR="00043E34" w:rsidRDefault="00043E34" w:rsidP="00FB016F">
            <w:pPr>
              <w:autoSpaceDE w:val="0"/>
              <w:autoSpaceDN w:val="0"/>
              <w:adjustRightInd w:val="0"/>
              <w:rPr>
                <w:rFonts w:cs="Arial"/>
                <w:color w:val="000000"/>
                <w:szCs w:val="24"/>
              </w:rPr>
            </w:pPr>
          </w:p>
        </w:tc>
      </w:tr>
      <w:tr w:rsidR="00043E34" w14:paraId="5DC779BF" w14:textId="77777777" w:rsidTr="000070EA">
        <w:tc>
          <w:tcPr>
            <w:tcW w:w="4644" w:type="dxa"/>
            <w:shd w:val="clear" w:color="auto" w:fill="C2D69B" w:themeFill="accent3" w:themeFillTint="99"/>
          </w:tcPr>
          <w:p w14:paraId="5DC779BD" w14:textId="77777777" w:rsidR="00043E34" w:rsidRDefault="00043E34" w:rsidP="00FB016F">
            <w:pPr>
              <w:autoSpaceDE w:val="0"/>
              <w:autoSpaceDN w:val="0"/>
              <w:adjustRightInd w:val="0"/>
              <w:rPr>
                <w:rFonts w:cs="Arial"/>
                <w:color w:val="000000"/>
                <w:szCs w:val="24"/>
              </w:rPr>
            </w:pPr>
          </w:p>
        </w:tc>
        <w:tc>
          <w:tcPr>
            <w:tcW w:w="4598" w:type="dxa"/>
            <w:shd w:val="clear" w:color="auto" w:fill="D6E3BC" w:themeFill="accent3" w:themeFillTint="66"/>
          </w:tcPr>
          <w:p w14:paraId="5DC779BE" w14:textId="77777777" w:rsidR="00043E34" w:rsidRDefault="00043E34" w:rsidP="00FB016F">
            <w:pPr>
              <w:autoSpaceDE w:val="0"/>
              <w:autoSpaceDN w:val="0"/>
              <w:adjustRightInd w:val="0"/>
              <w:rPr>
                <w:rFonts w:cs="Arial"/>
                <w:color w:val="000000"/>
                <w:szCs w:val="24"/>
              </w:rPr>
            </w:pPr>
          </w:p>
        </w:tc>
      </w:tr>
    </w:tbl>
    <w:p w14:paraId="5DC779C0" w14:textId="77777777" w:rsidR="00043E34" w:rsidRPr="00043E34" w:rsidRDefault="00043E34" w:rsidP="00FB016F">
      <w:pPr>
        <w:autoSpaceDE w:val="0"/>
        <w:autoSpaceDN w:val="0"/>
        <w:adjustRightInd w:val="0"/>
        <w:spacing w:line="240" w:lineRule="auto"/>
        <w:rPr>
          <w:rFonts w:cs="Arial"/>
          <w:color w:val="000000"/>
          <w:szCs w:val="24"/>
        </w:rPr>
      </w:pPr>
    </w:p>
    <w:p w14:paraId="5DC779C1" w14:textId="77777777" w:rsidR="00A40A7D" w:rsidRDefault="00663CDF" w:rsidP="00663CDF">
      <w:pPr>
        <w:pStyle w:val="Heading2"/>
      </w:pPr>
      <w:bookmarkStart w:id="7" w:name="_Toc22830688"/>
      <w:r>
        <w:t>Key stakeholder</w:t>
      </w:r>
      <w:r w:rsidR="00AD25C5">
        <w:t xml:space="preserve"> feedback</w:t>
      </w:r>
      <w:bookmarkEnd w:id="7"/>
    </w:p>
    <w:tbl>
      <w:tblPr>
        <w:tblStyle w:val="TableGrid"/>
        <w:tblW w:w="0" w:type="auto"/>
        <w:tblLook w:val="04A0" w:firstRow="1" w:lastRow="0" w:firstColumn="1" w:lastColumn="0" w:noHBand="0" w:noVBand="1"/>
      </w:tblPr>
      <w:tblGrid>
        <w:gridCol w:w="9016"/>
      </w:tblGrid>
      <w:tr w:rsidR="00F14017" w14:paraId="5DC779D3" w14:textId="77777777" w:rsidTr="00964B4F">
        <w:tc>
          <w:tcPr>
            <w:tcW w:w="9242" w:type="dxa"/>
            <w:shd w:val="clear" w:color="auto" w:fill="DAEEF3" w:themeFill="accent5" w:themeFillTint="33"/>
          </w:tcPr>
          <w:p w14:paraId="5DC779C2" w14:textId="77777777" w:rsidR="00F14017" w:rsidRDefault="00F14017" w:rsidP="00F14017">
            <w:pPr>
              <w:rPr>
                <w:i/>
                <w:szCs w:val="24"/>
              </w:rPr>
            </w:pPr>
          </w:p>
          <w:p w14:paraId="5DC779C3" w14:textId="77777777" w:rsidR="00F14017" w:rsidRPr="00C9478C" w:rsidRDefault="00F14017" w:rsidP="00F14017">
            <w:pPr>
              <w:rPr>
                <w:i/>
                <w:szCs w:val="24"/>
              </w:rPr>
            </w:pPr>
            <w:r w:rsidRPr="00C9478C">
              <w:rPr>
                <w:i/>
                <w:szCs w:val="24"/>
              </w:rPr>
              <w:t>Stakeholder engagement is a critical element to building an effective plan. Consider the following groups:</w:t>
            </w:r>
          </w:p>
          <w:p w14:paraId="5DC779C4" w14:textId="6B6F03ED" w:rsidR="00F14017" w:rsidRPr="00C9478C" w:rsidRDefault="00F14017" w:rsidP="00F14017">
            <w:pPr>
              <w:pStyle w:val="ListParagraph"/>
              <w:numPr>
                <w:ilvl w:val="0"/>
                <w:numId w:val="5"/>
              </w:numPr>
              <w:rPr>
                <w:i/>
                <w:szCs w:val="24"/>
              </w:rPr>
            </w:pPr>
            <w:r w:rsidRPr="00C9478C">
              <w:rPr>
                <w:i/>
                <w:szCs w:val="24"/>
              </w:rPr>
              <w:t>S</w:t>
            </w:r>
            <w:r w:rsidR="003160D7">
              <w:rPr>
                <w:i/>
                <w:szCs w:val="24"/>
              </w:rPr>
              <w:t>ite based s</w:t>
            </w:r>
            <w:r w:rsidRPr="00C9478C">
              <w:rPr>
                <w:i/>
                <w:szCs w:val="24"/>
              </w:rPr>
              <w:t>taff and contractors</w:t>
            </w:r>
          </w:p>
          <w:p w14:paraId="5DC779C5" w14:textId="77777777" w:rsidR="00F14017" w:rsidRPr="00C9478C" w:rsidRDefault="00F14017" w:rsidP="00F14017">
            <w:pPr>
              <w:pStyle w:val="ListParagraph"/>
              <w:numPr>
                <w:ilvl w:val="0"/>
                <w:numId w:val="5"/>
              </w:numPr>
              <w:rPr>
                <w:i/>
                <w:szCs w:val="24"/>
              </w:rPr>
            </w:pPr>
            <w:r w:rsidRPr="00C9478C">
              <w:rPr>
                <w:i/>
                <w:szCs w:val="24"/>
              </w:rPr>
              <w:t>Adjacent land managers</w:t>
            </w:r>
            <w:r w:rsidR="007A2280">
              <w:rPr>
                <w:i/>
                <w:szCs w:val="24"/>
              </w:rPr>
              <w:t xml:space="preserve"> and owners</w:t>
            </w:r>
          </w:p>
          <w:p w14:paraId="5DC779C6" w14:textId="77777777" w:rsidR="00F14017" w:rsidRPr="00C9478C" w:rsidRDefault="00F14017" w:rsidP="00F14017">
            <w:pPr>
              <w:pStyle w:val="ListParagraph"/>
              <w:numPr>
                <w:ilvl w:val="0"/>
                <w:numId w:val="5"/>
              </w:numPr>
              <w:rPr>
                <w:i/>
                <w:szCs w:val="24"/>
              </w:rPr>
            </w:pPr>
            <w:r w:rsidRPr="00C9478C">
              <w:rPr>
                <w:i/>
                <w:szCs w:val="24"/>
              </w:rPr>
              <w:t xml:space="preserve">Utility companies, Non-Government Organisations </w:t>
            </w:r>
          </w:p>
          <w:p w14:paraId="5DC779C7" w14:textId="77777777" w:rsidR="00F14017" w:rsidRPr="00C9478C" w:rsidRDefault="00F14017" w:rsidP="00F14017">
            <w:pPr>
              <w:pStyle w:val="ListParagraph"/>
              <w:numPr>
                <w:ilvl w:val="0"/>
                <w:numId w:val="5"/>
              </w:numPr>
              <w:rPr>
                <w:i/>
                <w:szCs w:val="24"/>
              </w:rPr>
            </w:pPr>
            <w:r w:rsidRPr="00C9478C">
              <w:rPr>
                <w:i/>
                <w:szCs w:val="24"/>
              </w:rPr>
              <w:t>Emergency Services such as Fire and Rescue Services and their Integrated Risk Management Plan’s.</w:t>
            </w:r>
          </w:p>
          <w:p w14:paraId="5DC779C8" w14:textId="77777777" w:rsidR="00F14017" w:rsidRPr="00C9478C" w:rsidRDefault="00F14017" w:rsidP="00F14017">
            <w:pPr>
              <w:pStyle w:val="ListParagraph"/>
              <w:numPr>
                <w:ilvl w:val="0"/>
                <w:numId w:val="5"/>
              </w:numPr>
              <w:rPr>
                <w:i/>
                <w:szCs w:val="24"/>
              </w:rPr>
            </w:pPr>
            <w:r w:rsidRPr="00C9478C">
              <w:rPr>
                <w:i/>
                <w:szCs w:val="24"/>
              </w:rPr>
              <w:t>Local authorities such as County Councils and District/Borough Councils</w:t>
            </w:r>
          </w:p>
          <w:p w14:paraId="5DC779C9" w14:textId="77777777" w:rsidR="00F14017" w:rsidRPr="00C9478C" w:rsidRDefault="00F14017" w:rsidP="00F14017">
            <w:pPr>
              <w:pStyle w:val="ListParagraph"/>
              <w:numPr>
                <w:ilvl w:val="0"/>
                <w:numId w:val="5"/>
              </w:numPr>
              <w:rPr>
                <w:i/>
                <w:szCs w:val="24"/>
              </w:rPr>
            </w:pPr>
            <w:r w:rsidRPr="00C9478C">
              <w:rPr>
                <w:i/>
                <w:szCs w:val="24"/>
              </w:rPr>
              <w:t>Local Resilience Forum’s Community Risk Assessments</w:t>
            </w:r>
          </w:p>
          <w:p w14:paraId="5DC779CA" w14:textId="16BABB97" w:rsidR="00F14017" w:rsidRPr="00C9478C" w:rsidRDefault="00FE59AC" w:rsidP="00F14017">
            <w:pPr>
              <w:pStyle w:val="ListParagraph"/>
              <w:numPr>
                <w:ilvl w:val="0"/>
                <w:numId w:val="5"/>
              </w:numPr>
              <w:rPr>
                <w:i/>
                <w:szCs w:val="24"/>
              </w:rPr>
            </w:pPr>
            <w:r>
              <w:rPr>
                <w:i/>
                <w:szCs w:val="24"/>
              </w:rPr>
              <w:t xml:space="preserve">Protected landscapes, protected </w:t>
            </w:r>
            <w:proofErr w:type="gramStart"/>
            <w:r>
              <w:rPr>
                <w:i/>
                <w:szCs w:val="24"/>
              </w:rPr>
              <w:t>sites</w:t>
            </w:r>
            <w:proofErr w:type="gramEnd"/>
            <w:r>
              <w:rPr>
                <w:i/>
                <w:szCs w:val="24"/>
              </w:rPr>
              <w:t xml:space="preserve"> and nature conservation such as: </w:t>
            </w:r>
            <w:r w:rsidR="00F14017" w:rsidRPr="00C9478C">
              <w:rPr>
                <w:i/>
                <w:szCs w:val="24"/>
              </w:rPr>
              <w:t>National Park Authorities and Areas of Outstanding Natural Beauty</w:t>
            </w:r>
            <w:r w:rsidR="000140E0">
              <w:rPr>
                <w:i/>
                <w:szCs w:val="24"/>
              </w:rPr>
              <w:t xml:space="preserve"> </w:t>
            </w:r>
            <w:r>
              <w:rPr>
                <w:i/>
                <w:szCs w:val="24"/>
              </w:rPr>
              <w:t>etc.</w:t>
            </w:r>
          </w:p>
          <w:p w14:paraId="5DC779CB" w14:textId="14BB4B80" w:rsidR="00F14017" w:rsidRPr="00C9478C" w:rsidRDefault="00FE59AC" w:rsidP="00F14017">
            <w:pPr>
              <w:pStyle w:val="ListParagraph"/>
              <w:numPr>
                <w:ilvl w:val="0"/>
                <w:numId w:val="5"/>
              </w:numPr>
              <w:rPr>
                <w:i/>
                <w:szCs w:val="24"/>
              </w:rPr>
            </w:pPr>
            <w:r>
              <w:rPr>
                <w:i/>
                <w:szCs w:val="24"/>
              </w:rPr>
              <w:t xml:space="preserve">Regulatory bodies such as: </w:t>
            </w:r>
            <w:r w:rsidR="00F14017" w:rsidRPr="00C9478C">
              <w:rPr>
                <w:i/>
                <w:szCs w:val="24"/>
              </w:rPr>
              <w:t xml:space="preserve">Natural England, Forestry Commission, Historic England, Highways </w:t>
            </w:r>
            <w:proofErr w:type="gramStart"/>
            <w:r w:rsidR="00F14017" w:rsidRPr="00C9478C">
              <w:rPr>
                <w:i/>
                <w:szCs w:val="24"/>
              </w:rPr>
              <w:t>England</w:t>
            </w:r>
            <w:proofErr w:type="gramEnd"/>
            <w:r w:rsidR="00F14017" w:rsidRPr="00C9478C">
              <w:rPr>
                <w:i/>
                <w:szCs w:val="24"/>
              </w:rPr>
              <w:t xml:space="preserve"> and Environment Agency </w:t>
            </w:r>
            <w:r w:rsidR="000140E0">
              <w:rPr>
                <w:i/>
                <w:szCs w:val="24"/>
              </w:rPr>
              <w:t xml:space="preserve">etc. </w:t>
            </w:r>
          </w:p>
          <w:p w14:paraId="5DC779CC" w14:textId="77777777" w:rsidR="00F14017" w:rsidRPr="00C9478C" w:rsidRDefault="00F14017" w:rsidP="00F14017">
            <w:pPr>
              <w:rPr>
                <w:i/>
                <w:szCs w:val="24"/>
              </w:rPr>
            </w:pPr>
            <w:r w:rsidRPr="00C9478C">
              <w:rPr>
                <w:i/>
                <w:szCs w:val="24"/>
              </w:rPr>
              <w:t xml:space="preserve">Consulting stakeholders early in the planning process will help to: </w:t>
            </w:r>
          </w:p>
          <w:p w14:paraId="5DC779CD" w14:textId="77777777" w:rsidR="00F14017" w:rsidRPr="00C9478C" w:rsidRDefault="00F14017" w:rsidP="00F14017">
            <w:pPr>
              <w:pStyle w:val="ListParagraph"/>
              <w:numPr>
                <w:ilvl w:val="0"/>
                <w:numId w:val="8"/>
              </w:numPr>
              <w:rPr>
                <w:i/>
                <w:szCs w:val="24"/>
              </w:rPr>
            </w:pPr>
            <w:r w:rsidRPr="00C9478C">
              <w:rPr>
                <w:i/>
                <w:szCs w:val="24"/>
              </w:rPr>
              <w:t xml:space="preserve">identify hazards and quantify </w:t>
            </w:r>
            <w:proofErr w:type="gramStart"/>
            <w:r w:rsidRPr="00C9478C">
              <w:rPr>
                <w:i/>
                <w:szCs w:val="24"/>
              </w:rPr>
              <w:t>risks;</w:t>
            </w:r>
            <w:proofErr w:type="gramEnd"/>
            <w:r w:rsidRPr="00C9478C">
              <w:rPr>
                <w:i/>
                <w:szCs w:val="24"/>
              </w:rPr>
              <w:t xml:space="preserve"> </w:t>
            </w:r>
          </w:p>
          <w:p w14:paraId="5DC779CE" w14:textId="4F0105A3" w:rsidR="00F14017" w:rsidRPr="00C9478C" w:rsidRDefault="00F14017" w:rsidP="00F14017">
            <w:pPr>
              <w:pStyle w:val="ListParagraph"/>
              <w:numPr>
                <w:ilvl w:val="0"/>
                <w:numId w:val="8"/>
              </w:numPr>
              <w:rPr>
                <w:i/>
                <w:szCs w:val="24"/>
              </w:rPr>
            </w:pPr>
            <w:r w:rsidRPr="00C9478C">
              <w:rPr>
                <w:i/>
                <w:szCs w:val="24"/>
              </w:rPr>
              <w:t>highlights opportunities or constraints</w:t>
            </w:r>
            <w:r w:rsidR="003160D7">
              <w:rPr>
                <w:i/>
                <w:szCs w:val="24"/>
              </w:rPr>
              <w:t xml:space="preserve"> in and around the site</w:t>
            </w:r>
          </w:p>
          <w:p w14:paraId="5DC779CF" w14:textId="77777777" w:rsidR="00F14017" w:rsidRPr="00C9478C" w:rsidRDefault="00F14017" w:rsidP="00F14017">
            <w:pPr>
              <w:pStyle w:val="ListParagraph"/>
              <w:numPr>
                <w:ilvl w:val="0"/>
                <w:numId w:val="8"/>
              </w:numPr>
              <w:rPr>
                <w:i/>
                <w:szCs w:val="24"/>
              </w:rPr>
            </w:pPr>
            <w:r w:rsidRPr="00C9478C">
              <w:rPr>
                <w:i/>
                <w:szCs w:val="24"/>
              </w:rPr>
              <w:t xml:space="preserve">understand the impact of plan </w:t>
            </w:r>
            <w:proofErr w:type="gramStart"/>
            <w:r w:rsidRPr="00C9478C">
              <w:rPr>
                <w:i/>
                <w:szCs w:val="24"/>
              </w:rPr>
              <w:t>proposals;</w:t>
            </w:r>
            <w:proofErr w:type="gramEnd"/>
            <w:r w:rsidRPr="00C9478C">
              <w:rPr>
                <w:i/>
                <w:szCs w:val="24"/>
              </w:rPr>
              <w:t xml:space="preserve"> </w:t>
            </w:r>
          </w:p>
          <w:p w14:paraId="5DC779D0" w14:textId="77777777" w:rsidR="00F14017" w:rsidRPr="00C9478C" w:rsidRDefault="00F14017" w:rsidP="00F14017">
            <w:pPr>
              <w:pStyle w:val="ListParagraph"/>
              <w:numPr>
                <w:ilvl w:val="0"/>
                <w:numId w:val="8"/>
              </w:numPr>
              <w:rPr>
                <w:i/>
                <w:szCs w:val="24"/>
              </w:rPr>
            </w:pPr>
            <w:r w:rsidRPr="00C9478C">
              <w:rPr>
                <w:i/>
                <w:szCs w:val="24"/>
              </w:rPr>
              <w:t xml:space="preserve">generate a combined, collaborative </w:t>
            </w:r>
            <w:proofErr w:type="gramStart"/>
            <w:r w:rsidRPr="00C9478C">
              <w:rPr>
                <w:i/>
                <w:szCs w:val="24"/>
              </w:rPr>
              <w:t>solution;</w:t>
            </w:r>
            <w:proofErr w:type="gramEnd"/>
            <w:r w:rsidRPr="00C9478C">
              <w:rPr>
                <w:i/>
                <w:szCs w:val="24"/>
              </w:rPr>
              <w:t xml:space="preserve"> </w:t>
            </w:r>
          </w:p>
          <w:p w14:paraId="5DC779D2" w14:textId="006630E9" w:rsidR="00207327" w:rsidRPr="003160D7" w:rsidRDefault="00F14017" w:rsidP="003160D7">
            <w:pPr>
              <w:pStyle w:val="ListParagraph"/>
              <w:numPr>
                <w:ilvl w:val="0"/>
                <w:numId w:val="8"/>
              </w:numPr>
              <w:rPr>
                <w:i/>
                <w:szCs w:val="24"/>
              </w:rPr>
            </w:pPr>
            <w:r w:rsidRPr="00F14017">
              <w:rPr>
                <w:i/>
                <w:szCs w:val="24"/>
              </w:rPr>
              <w:lastRenderedPageBreak/>
              <w:t>contribute resources (information, skills, staff, money).</w:t>
            </w:r>
          </w:p>
        </w:tc>
      </w:tr>
    </w:tbl>
    <w:p w14:paraId="5DC779D4" w14:textId="77777777" w:rsidR="00334271" w:rsidRDefault="00334271" w:rsidP="00F14017">
      <w:pPr>
        <w:pStyle w:val="ListParagraph"/>
        <w:rPr>
          <w:i/>
          <w:szCs w:val="24"/>
        </w:rPr>
      </w:pPr>
    </w:p>
    <w:p w14:paraId="5DC779D5" w14:textId="77777777" w:rsidR="00334271" w:rsidRPr="00334271" w:rsidRDefault="00334271" w:rsidP="00334271">
      <w:pPr>
        <w:pStyle w:val="ListParagraph"/>
        <w:ind w:left="0"/>
        <w:rPr>
          <w:b/>
          <w:szCs w:val="24"/>
        </w:rPr>
      </w:pPr>
      <w:r w:rsidRPr="00334271">
        <w:rPr>
          <w:b/>
          <w:szCs w:val="24"/>
        </w:rPr>
        <w:t xml:space="preserve">Table </w:t>
      </w:r>
      <w:r>
        <w:rPr>
          <w:b/>
          <w:szCs w:val="24"/>
        </w:rPr>
        <w:t xml:space="preserve">2 </w:t>
      </w:r>
      <w:r w:rsidRPr="00334271">
        <w:rPr>
          <w:b/>
          <w:szCs w:val="24"/>
        </w:rPr>
        <w:t>– Shareholder feedback</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51"/>
        <w:gridCol w:w="1134"/>
        <w:gridCol w:w="6095"/>
      </w:tblGrid>
      <w:tr w:rsidR="00334271" w14:paraId="5DC779D9" w14:textId="77777777" w:rsidTr="00334271">
        <w:trPr>
          <w:trHeight w:val="293"/>
        </w:trPr>
        <w:tc>
          <w:tcPr>
            <w:tcW w:w="1951" w:type="dxa"/>
            <w:vMerge w:val="restart"/>
            <w:shd w:val="clear" w:color="auto" w:fill="4F6228" w:themeFill="accent3" w:themeFillShade="80"/>
          </w:tcPr>
          <w:p w14:paraId="5DC779D6" w14:textId="77777777" w:rsidR="00334271" w:rsidRPr="00584DE2" w:rsidRDefault="00334271">
            <w:pPr>
              <w:rPr>
                <w:b/>
                <w:color w:val="FFFFFF" w:themeColor="background1"/>
              </w:rPr>
            </w:pPr>
            <w:r w:rsidRPr="00584DE2">
              <w:rPr>
                <w:b/>
                <w:color w:val="FFFFFF" w:themeColor="background1"/>
              </w:rPr>
              <w:t xml:space="preserve">Stakeholder </w:t>
            </w:r>
          </w:p>
        </w:tc>
        <w:tc>
          <w:tcPr>
            <w:tcW w:w="1134" w:type="dxa"/>
            <w:vMerge w:val="restart"/>
            <w:shd w:val="clear" w:color="auto" w:fill="4F6228" w:themeFill="accent3" w:themeFillShade="80"/>
          </w:tcPr>
          <w:p w14:paraId="5DC779D7" w14:textId="77777777" w:rsidR="00334271" w:rsidRPr="00584DE2" w:rsidRDefault="00334271" w:rsidP="00D871A8">
            <w:pPr>
              <w:jc w:val="center"/>
              <w:rPr>
                <w:b/>
                <w:color w:val="FFFFFF" w:themeColor="background1"/>
              </w:rPr>
            </w:pPr>
            <w:r>
              <w:rPr>
                <w:b/>
                <w:color w:val="FFFFFF" w:themeColor="background1"/>
              </w:rPr>
              <w:t>Date engaged</w:t>
            </w:r>
          </w:p>
        </w:tc>
        <w:tc>
          <w:tcPr>
            <w:tcW w:w="6095" w:type="dxa"/>
            <w:vMerge w:val="restart"/>
            <w:shd w:val="clear" w:color="auto" w:fill="4F6228" w:themeFill="accent3" w:themeFillShade="80"/>
          </w:tcPr>
          <w:p w14:paraId="5DC779D8" w14:textId="77777777" w:rsidR="00334271" w:rsidRPr="00584DE2" w:rsidRDefault="00334271">
            <w:pPr>
              <w:rPr>
                <w:b/>
                <w:color w:val="FFFFFF" w:themeColor="background1"/>
              </w:rPr>
            </w:pPr>
            <w:r w:rsidRPr="00584DE2">
              <w:rPr>
                <w:b/>
                <w:color w:val="FFFFFF" w:themeColor="background1"/>
              </w:rPr>
              <w:t>Comments</w:t>
            </w:r>
          </w:p>
        </w:tc>
      </w:tr>
      <w:tr w:rsidR="00334271" w14:paraId="5DC779DD" w14:textId="77777777" w:rsidTr="00334271">
        <w:trPr>
          <w:trHeight w:val="293"/>
        </w:trPr>
        <w:tc>
          <w:tcPr>
            <w:tcW w:w="1951" w:type="dxa"/>
            <w:vMerge/>
          </w:tcPr>
          <w:p w14:paraId="5DC779DA" w14:textId="77777777" w:rsidR="00334271" w:rsidRPr="00C9478C" w:rsidRDefault="00334271">
            <w:pPr>
              <w:rPr>
                <w:b/>
              </w:rPr>
            </w:pPr>
          </w:p>
        </w:tc>
        <w:tc>
          <w:tcPr>
            <w:tcW w:w="1134" w:type="dxa"/>
            <w:vMerge/>
            <w:shd w:val="clear" w:color="auto" w:fill="4F6228" w:themeFill="accent3" w:themeFillShade="80"/>
          </w:tcPr>
          <w:p w14:paraId="5DC779DB" w14:textId="77777777" w:rsidR="00334271" w:rsidRPr="00584DE2" w:rsidRDefault="00334271" w:rsidP="00D871A8">
            <w:pPr>
              <w:jc w:val="center"/>
              <w:rPr>
                <w:b/>
                <w:color w:val="FFFFFF" w:themeColor="background1"/>
              </w:rPr>
            </w:pPr>
          </w:p>
        </w:tc>
        <w:tc>
          <w:tcPr>
            <w:tcW w:w="6095" w:type="dxa"/>
            <w:vMerge/>
          </w:tcPr>
          <w:p w14:paraId="5DC779DC" w14:textId="77777777" w:rsidR="00334271" w:rsidRDefault="00334271">
            <w:pPr>
              <w:rPr>
                <w:b/>
              </w:rPr>
            </w:pPr>
          </w:p>
        </w:tc>
      </w:tr>
      <w:tr w:rsidR="00334271" w14:paraId="5DC779E1" w14:textId="77777777" w:rsidTr="00334271">
        <w:tc>
          <w:tcPr>
            <w:tcW w:w="1951" w:type="dxa"/>
            <w:shd w:val="clear" w:color="auto" w:fill="C2D69B" w:themeFill="accent3" w:themeFillTint="99"/>
          </w:tcPr>
          <w:p w14:paraId="5DC779DE" w14:textId="77777777" w:rsidR="00334271" w:rsidRDefault="00334271"/>
        </w:tc>
        <w:tc>
          <w:tcPr>
            <w:tcW w:w="1134" w:type="dxa"/>
            <w:shd w:val="clear" w:color="auto" w:fill="D6E3BC" w:themeFill="accent3" w:themeFillTint="66"/>
          </w:tcPr>
          <w:p w14:paraId="5DC779DF" w14:textId="77777777" w:rsidR="00334271" w:rsidRDefault="00334271"/>
        </w:tc>
        <w:tc>
          <w:tcPr>
            <w:tcW w:w="6095" w:type="dxa"/>
            <w:shd w:val="clear" w:color="auto" w:fill="D6E3BC" w:themeFill="accent3" w:themeFillTint="66"/>
          </w:tcPr>
          <w:p w14:paraId="5DC779E0" w14:textId="77777777" w:rsidR="00334271" w:rsidRDefault="00334271"/>
        </w:tc>
      </w:tr>
      <w:tr w:rsidR="00334271" w14:paraId="5DC779E5" w14:textId="77777777" w:rsidTr="00334271">
        <w:tc>
          <w:tcPr>
            <w:tcW w:w="1951" w:type="dxa"/>
            <w:shd w:val="clear" w:color="auto" w:fill="C2D69B" w:themeFill="accent3" w:themeFillTint="99"/>
          </w:tcPr>
          <w:p w14:paraId="5DC779E2" w14:textId="77777777" w:rsidR="00334271" w:rsidRDefault="00334271"/>
        </w:tc>
        <w:tc>
          <w:tcPr>
            <w:tcW w:w="1134" w:type="dxa"/>
            <w:shd w:val="clear" w:color="auto" w:fill="D6E3BC" w:themeFill="accent3" w:themeFillTint="66"/>
          </w:tcPr>
          <w:p w14:paraId="5DC779E3" w14:textId="77777777" w:rsidR="00334271" w:rsidRDefault="00334271"/>
        </w:tc>
        <w:tc>
          <w:tcPr>
            <w:tcW w:w="6095" w:type="dxa"/>
            <w:shd w:val="clear" w:color="auto" w:fill="D6E3BC" w:themeFill="accent3" w:themeFillTint="66"/>
          </w:tcPr>
          <w:p w14:paraId="5DC779E4" w14:textId="77777777" w:rsidR="00334271" w:rsidRDefault="00334271"/>
        </w:tc>
      </w:tr>
      <w:tr w:rsidR="00334271" w14:paraId="5DC779E9" w14:textId="77777777" w:rsidTr="00334271">
        <w:tc>
          <w:tcPr>
            <w:tcW w:w="1951" w:type="dxa"/>
            <w:shd w:val="clear" w:color="auto" w:fill="C2D69B" w:themeFill="accent3" w:themeFillTint="99"/>
          </w:tcPr>
          <w:p w14:paraId="5DC779E6" w14:textId="77777777" w:rsidR="00334271" w:rsidRDefault="00334271"/>
        </w:tc>
        <w:tc>
          <w:tcPr>
            <w:tcW w:w="1134" w:type="dxa"/>
            <w:shd w:val="clear" w:color="auto" w:fill="D6E3BC" w:themeFill="accent3" w:themeFillTint="66"/>
          </w:tcPr>
          <w:p w14:paraId="5DC779E7" w14:textId="77777777" w:rsidR="00334271" w:rsidRDefault="00334271"/>
        </w:tc>
        <w:tc>
          <w:tcPr>
            <w:tcW w:w="6095" w:type="dxa"/>
            <w:shd w:val="clear" w:color="auto" w:fill="D6E3BC" w:themeFill="accent3" w:themeFillTint="66"/>
          </w:tcPr>
          <w:p w14:paraId="5DC779E8" w14:textId="77777777" w:rsidR="00334271" w:rsidRDefault="00334271"/>
        </w:tc>
      </w:tr>
      <w:tr w:rsidR="00334271" w14:paraId="5DC779ED" w14:textId="77777777" w:rsidTr="00334271">
        <w:tc>
          <w:tcPr>
            <w:tcW w:w="1951" w:type="dxa"/>
            <w:shd w:val="clear" w:color="auto" w:fill="C2D69B" w:themeFill="accent3" w:themeFillTint="99"/>
          </w:tcPr>
          <w:p w14:paraId="5DC779EA" w14:textId="77777777" w:rsidR="00334271" w:rsidRDefault="00334271"/>
        </w:tc>
        <w:tc>
          <w:tcPr>
            <w:tcW w:w="1134" w:type="dxa"/>
            <w:shd w:val="clear" w:color="auto" w:fill="D6E3BC" w:themeFill="accent3" w:themeFillTint="66"/>
          </w:tcPr>
          <w:p w14:paraId="5DC779EB" w14:textId="77777777" w:rsidR="00334271" w:rsidRDefault="00334271"/>
        </w:tc>
        <w:tc>
          <w:tcPr>
            <w:tcW w:w="6095" w:type="dxa"/>
            <w:shd w:val="clear" w:color="auto" w:fill="D6E3BC" w:themeFill="accent3" w:themeFillTint="66"/>
          </w:tcPr>
          <w:p w14:paraId="5DC779EC" w14:textId="77777777" w:rsidR="00334271" w:rsidRDefault="00334271"/>
        </w:tc>
      </w:tr>
      <w:tr w:rsidR="00334271" w14:paraId="5DC779F1" w14:textId="77777777" w:rsidTr="00334271">
        <w:tc>
          <w:tcPr>
            <w:tcW w:w="1951" w:type="dxa"/>
            <w:shd w:val="clear" w:color="auto" w:fill="C2D69B" w:themeFill="accent3" w:themeFillTint="99"/>
          </w:tcPr>
          <w:p w14:paraId="5DC779EE" w14:textId="77777777" w:rsidR="00334271" w:rsidRDefault="00334271"/>
        </w:tc>
        <w:tc>
          <w:tcPr>
            <w:tcW w:w="1134" w:type="dxa"/>
            <w:shd w:val="clear" w:color="auto" w:fill="D6E3BC" w:themeFill="accent3" w:themeFillTint="66"/>
          </w:tcPr>
          <w:p w14:paraId="5DC779EF" w14:textId="77777777" w:rsidR="00334271" w:rsidRDefault="00334271"/>
        </w:tc>
        <w:tc>
          <w:tcPr>
            <w:tcW w:w="6095" w:type="dxa"/>
            <w:shd w:val="clear" w:color="auto" w:fill="D6E3BC" w:themeFill="accent3" w:themeFillTint="66"/>
          </w:tcPr>
          <w:p w14:paraId="5DC779F0" w14:textId="77777777" w:rsidR="00334271" w:rsidRDefault="00334271"/>
        </w:tc>
      </w:tr>
      <w:tr w:rsidR="00334271" w14:paraId="5DC779F5" w14:textId="77777777" w:rsidTr="00334271">
        <w:tc>
          <w:tcPr>
            <w:tcW w:w="1951" w:type="dxa"/>
            <w:shd w:val="clear" w:color="auto" w:fill="C2D69B" w:themeFill="accent3" w:themeFillTint="99"/>
          </w:tcPr>
          <w:p w14:paraId="5DC779F2" w14:textId="77777777" w:rsidR="00334271" w:rsidRDefault="00334271"/>
        </w:tc>
        <w:tc>
          <w:tcPr>
            <w:tcW w:w="1134" w:type="dxa"/>
            <w:shd w:val="clear" w:color="auto" w:fill="D6E3BC" w:themeFill="accent3" w:themeFillTint="66"/>
          </w:tcPr>
          <w:p w14:paraId="5DC779F3" w14:textId="77777777" w:rsidR="00334271" w:rsidRDefault="00334271"/>
        </w:tc>
        <w:tc>
          <w:tcPr>
            <w:tcW w:w="6095" w:type="dxa"/>
            <w:shd w:val="clear" w:color="auto" w:fill="D6E3BC" w:themeFill="accent3" w:themeFillTint="66"/>
          </w:tcPr>
          <w:p w14:paraId="5DC779F4" w14:textId="77777777" w:rsidR="00334271" w:rsidRDefault="00334271"/>
        </w:tc>
      </w:tr>
      <w:tr w:rsidR="00334271" w14:paraId="5DC779F9" w14:textId="77777777" w:rsidTr="00334271">
        <w:tc>
          <w:tcPr>
            <w:tcW w:w="1951" w:type="dxa"/>
            <w:shd w:val="clear" w:color="auto" w:fill="C2D69B" w:themeFill="accent3" w:themeFillTint="99"/>
          </w:tcPr>
          <w:p w14:paraId="5DC779F6" w14:textId="77777777" w:rsidR="00334271" w:rsidRDefault="00334271"/>
        </w:tc>
        <w:tc>
          <w:tcPr>
            <w:tcW w:w="1134" w:type="dxa"/>
            <w:shd w:val="clear" w:color="auto" w:fill="D6E3BC" w:themeFill="accent3" w:themeFillTint="66"/>
          </w:tcPr>
          <w:p w14:paraId="5DC779F7" w14:textId="77777777" w:rsidR="00334271" w:rsidRDefault="00334271"/>
        </w:tc>
        <w:tc>
          <w:tcPr>
            <w:tcW w:w="6095" w:type="dxa"/>
            <w:shd w:val="clear" w:color="auto" w:fill="D6E3BC" w:themeFill="accent3" w:themeFillTint="66"/>
          </w:tcPr>
          <w:p w14:paraId="5DC779F8" w14:textId="77777777" w:rsidR="00334271" w:rsidRDefault="00334271"/>
        </w:tc>
      </w:tr>
      <w:tr w:rsidR="00334271" w14:paraId="5DC779FD" w14:textId="77777777" w:rsidTr="00334271">
        <w:tc>
          <w:tcPr>
            <w:tcW w:w="1951" w:type="dxa"/>
            <w:shd w:val="clear" w:color="auto" w:fill="C2D69B" w:themeFill="accent3" w:themeFillTint="99"/>
          </w:tcPr>
          <w:p w14:paraId="5DC779FA" w14:textId="77777777" w:rsidR="00334271" w:rsidRDefault="00334271"/>
        </w:tc>
        <w:tc>
          <w:tcPr>
            <w:tcW w:w="1134" w:type="dxa"/>
            <w:shd w:val="clear" w:color="auto" w:fill="D6E3BC" w:themeFill="accent3" w:themeFillTint="66"/>
          </w:tcPr>
          <w:p w14:paraId="5DC779FB" w14:textId="77777777" w:rsidR="00334271" w:rsidRDefault="00334271"/>
        </w:tc>
        <w:tc>
          <w:tcPr>
            <w:tcW w:w="6095" w:type="dxa"/>
            <w:shd w:val="clear" w:color="auto" w:fill="D6E3BC" w:themeFill="accent3" w:themeFillTint="66"/>
          </w:tcPr>
          <w:p w14:paraId="5DC779FC" w14:textId="77777777" w:rsidR="00334271" w:rsidRDefault="00334271"/>
        </w:tc>
      </w:tr>
      <w:tr w:rsidR="00334271" w14:paraId="5DC77A01" w14:textId="77777777" w:rsidTr="00334271">
        <w:tc>
          <w:tcPr>
            <w:tcW w:w="1951" w:type="dxa"/>
            <w:shd w:val="clear" w:color="auto" w:fill="C2D69B" w:themeFill="accent3" w:themeFillTint="99"/>
          </w:tcPr>
          <w:p w14:paraId="5DC779FE" w14:textId="77777777" w:rsidR="00334271" w:rsidRDefault="00334271"/>
        </w:tc>
        <w:tc>
          <w:tcPr>
            <w:tcW w:w="1134" w:type="dxa"/>
            <w:shd w:val="clear" w:color="auto" w:fill="D6E3BC" w:themeFill="accent3" w:themeFillTint="66"/>
          </w:tcPr>
          <w:p w14:paraId="5DC779FF" w14:textId="77777777" w:rsidR="00334271" w:rsidRDefault="00334271"/>
        </w:tc>
        <w:tc>
          <w:tcPr>
            <w:tcW w:w="6095" w:type="dxa"/>
            <w:shd w:val="clear" w:color="auto" w:fill="D6E3BC" w:themeFill="accent3" w:themeFillTint="66"/>
          </w:tcPr>
          <w:p w14:paraId="5DC77A00" w14:textId="77777777" w:rsidR="00334271" w:rsidRDefault="00334271"/>
        </w:tc>
      </w:tr>
    </w:tbl>
    <w:p w14:paraId="5DC77A02" w14:textId="77777777" w:rsidR="00FB016F" w:rsidRDefault="00FB016F"/>
    <w:p w14:paraId="5DC77A03" w14:textId="77777777" w:rsidR="00207327" w:rsidRPr="00207327" w:rsidRDefault="00207327">
      <w:pPr>
        <w:rPr>
          <w:b/>
        </w:rPr>
      </w:pPr>
      <w:r w:rsidRPr="00207327">
        <w:rPr>
          <w:b/>
        </w:rPr>
        <w:t>Previous incidents on site or within the landscape</w:t>
      </w:r>
    </w:p>
    <w:tbl>
      <w:tblPr>
        <w:tblStyle w:val="TableGrid"/>
        <w:tblW w:w="0" w:type="auto"/>
        <w:tblLook w:val="04A0" w:firstRow="1" w:lastRow="0" w:firstColumn="1" w:lastColumn="0" w:noHBand="0" w:noVBand="1"/>
      </w:tblPr>
      <w:tblGrid>
        <w:gridCol w:w="9016"/>
      </w:tblGrid>
      <w:tr w:rsidR="00207327" w14:paraId="5DC77A18" w14:textId="77777777" w:rsidTr="00207327">
        <w:tc>
          <w:tcPr>
            <w:tcW w:w="9242" w:type="dxa"/>
            <w:shd w:val="clear" w:color="auto" w:fill="DAEEF3" w:themeFill="accent5" w:themeFillTint="33"/>
          </w:tcPr>
          <w:p w14:paraId="5DC77A04" w14:textId="77777777" w:rsidR="00207327" w:rsidRDefault="00207327" w:rsidP="00207327">
            <w:bookmarkStart w:id="8" w:name="_Toc22830689"/>
          </w:p>
          <w:p w14:paraId="5DC77A07" w14:textId="7AC9EA46" w:rsidR="00207327" w:rsidRPr="00A748EF" w:rsidRDefault="00A66A19" w:rsidP="00207327">
            <w:pPr>
              <w:rPr>
                <w:i/>
              </w:rPr>
            </w:pPr>
            <w:r w:rsidRPr="00A748EF">
              <w:rPr>
                <w:i/>
              </w:rPr>
              <w:t>Analysing</w:t>
            </w:r>
            <w:r w:rsidR="00207327" w:rsidRPr="00A748EF">
              <w:rPr>
                <w:i/>
              </w:rPr>
              <w:t xml:space="preserve"> previous wildfire incidents can help identify threats or trends that could result in serious incidents.</w:t>
            </w:r>
            <w:r w:rsidR="003160D7">
              <w:rPr>
                <w:i/>
              </w:rPr>
              <w:t xml:space="preserve"> The</w:t>
            </w:r>
            <w:r w:rsidR="00207327" w:rsidRPr="00A748EF">
              <w:rPr>
                <w:i/>
              </w:rPr>
              <w:t xml:space="preserve"> </w:t>
            </w:r>
            <w:r w:rsidR="00A3076C">
              <w:rPr>
                <w:i/>
              </w:rPr>
              <w:t xml:space="preserve">below </w:t>
            </w:r>
            <w:r w:rsidR="00207327" w:rsidRPr="00A748EF">
              <w:rPr>
                <w:i/>
              </w:rPr>
              <w:t xml:space="preserve">table provides </w:t>
            </w:r>
            <w:r w:rsidRPr="00A748EF">
              <w:rPr>
                <w:i/>
              </w:rPr>
              <w:t>a structured approach to reporting previous wildfire incidents.</w:t>
            </w:r>
          </w:p>
          <w:p w14:paraId="5DC77A08" w14:textId="77777777" w:rsidR="00A66A19" w:rsidRPr="00A748EF" w:rsidRDefault="00A66A19" w:rsidP="00207327">
            <w:pPr>
              <w:rPr>
                <w:i/>
              </w:rPr>
            </w:pPr>
          </w:p>
          <w:p w14:paraId="5DC77A09" w14:textId="77777777" w:rsidR="00A66A19" w:rsidRPr="00A748EF" w:rsidRDefault="00A66A19" w:rsidP="00207327">
            <w:pPr>
              <w:rPr>
                <w:i/>
              </w:rPr>
            </w:pPr>
            <w:r w:rsidRPr="00A748EF">
              <w:rPr>
                <w:i/>
              </w:rPr>
              <w:t>The following factors are considered:</w:t>
            </w:r>
          </w:p>
          <w:p w14:paraId="5DC77A0A" w14:textId="77777777" w:rsidR="00A66A19" w:rsidRPr="00A748EF" w:rsidRDefault="00A66A19" w:rsidP="00207327">
            <w:pPr>
              <w:rPr>
                <w:i/>
              </w:rPr>
            </w:pPr>
          </w:p>
          <w:p w14:paraId="5DC77A0B" w14:textId="77777777" w:rsidR="00A66A19" w:rsidRPr="00A748EF" w:rsidRDefault="00A66A19" w:rsidP="00A66A19">
            <w:pPr>
              <w:pStyle w:val="ListParagraph"/>
              <w:numPr>
                <w:ilvl w:val="0"/>
                <w:numId w:val="13"/>
              </w:numPr>
              <w:rPr>
                <w:i/>
              </w:rPr>
            </w:pPr>
            <w:r w:rsidRPr="00A748EF">
              <w:rPr>
                <w:i/>
              </w:rPr>
              <w:t xml:space="preserve">Date of </w:t>
            </w:r>
            <w:r w:rsidR="00AA7F38" w:rsidRPr="00A748EF">
              <w:rPr>
                <w:i/>
              </w:rPr>
              <w:t xml:space="preserve">wildfire </w:t>
            </w:r>
            <w:r w:rsidRPr="00A748EF">
              <w:rPr>
                <w:i/>
              </w:rPr>
              <w:t>incident</w:t>
            </w:r>
          </w:p>
          <w:p w14:paraId="5DC77A0C" w14:textId="77777777" w:rsidR="00A66A19" w:rsidRPr="00A748EF" w:rsidRDefault="00A66A19" w:rsidP="00A66A19">
            <w:pPr>
              <w:pStyle w:val="ListParagraph"/>
              <w:numPr>
                <w:ilvl w:val="0"/>
                <w:numId w:val="13"/>
              </w:numPr>
              <w:rPr>
                <w:i/>
              </w:rPr>
            </w:pPr>
            <w:r w:rsidRPr="00A748EF">
              <w:rPr>
                <w:i/>
              </w:rPr>
              <w:t xml:space="preserve">Locations of </w:t>
            </w:r>
            <w:r w:rsidR="00AA7F38" w:rsidRPr="00A748EF">
              <w:rPr>
                <w:i/>
              </w:rPr>
              <w:t xml:space="preserve">wildfire </w:t>
            </w:r>
            <w:r w:rsidRPr="00A748EF">
              <w:rPr>
                <w:i/>
              </w:rPr>
              <w:t>incident</w:t>
            </w:r>
          </w:p>
          <w:p w14:paraId="5DC77A0D" w14:textId="77777777" w:rsidR="00A66A19" w:rsidRPr="00A748EF" w:rsidRDefault="00A66A19" w:rsidP="00A66A19">
            <w:pPr>
              <w:pStyle w:val="ListParagraph"/>
              <w:numPr>
                <w:ilvl w:val="0"/>
                <w:numId w:val="13"/>
              </w:numPr>
              <w:rPr>
                <w:i/>
              </w:rPr>
            </w:pPr>
            <w:r w:rsidRPr="00A748EF">
              <w:rPr>
                <w:i/>
              </w:rPr>
              <w:t>Size (in hectares)</w:t>
            </w:r>
          </w:p>
          <w:p w14:paraId="5DC77A0E" w14:textId="77777777" w:rsidR="00A66A19" w:rsidRPr="00A748EF" w:rsidRDefault="00A66A19" w:rsidP="00A66A19">
            <w:pPr>
              <w:pStyle w:val="ListParagraph"/>
              <w:numPr>
                <w:ilvl w:val="0"/>
                <w:numId w:val="13"/>
              </w:numPr>
              <w:rPr>
                <w:i/>
              </w:rPr>
            </w:pPr>
            <w:r w:rsidRPr="00A748EF">
              <w:rPr>
                <w:i/>
              </w:rPr>
              <w:t>Duration of incident in hours and days</w:t>
            </w:r>
          </w:p>
          <w:p w14:paraId="5DC77A0F" w14:textId="77777777" w:rsidR="00A66A19" w:rsidRPr="00A748EF" w:rsidRDefault="00A66A19" w:rsidP="00A66A19">
            <w:pPr>
              <w:pStyle w:val="ListParagraph"/>
              <w:numPr>
                <w:ilvl w:val="0"/>
                <w:numId w:val="13"/>
              </w:numPr>
              <w:rPr>
                <w:i/>
              </w:rPr>
            </w:pPr>
            <w:r w:rsidRPr="00A748EF">
              <w:rPr>
                <w:i/>
              </w:rPr>
              <w:t xml:space="preserve">Impact of wildfire on social, </w:t>
            </w:r>
            <w:proofErr w:type="gramStart"/>
            <w:r w:rsidRPr="00A748EF">
              <w:rPr>
                <w:i/>
              </w:rPr>
              <w:t>economic</w:t>
            </w:r>
            <w:proofErr w:type="gramEnd"/>
            <w:r w:rsidRPr="00A748EF">
              <w:rPr>
                <w:i/>
              </w:rPr>
              <w:t xml:space="preserve"> and environmental asserts</w:t>
            </w:r>
          </w:p>
          <w:p w14:paraId="5DC77A10" w14:textId="77777777" w:rsidR="00AA7F38" w:rsidRDefault="00AA7F38" w:rsidP="00A66A19">
            <w:pPr>
              <w:pStyle w:val="ListParagraph"/>
              <w:numPr>
                <w:ilvl w:val="0"/>
                <w:numId w:val="13"/>
              </w:numPr>
              <w:rPr>
                <w:i/>
              </w:rPr>
            </w:pPr>
            <w:r w:rsidRPr="00A748EF">
              <w:rPr>
                <w:i/>
              </w:rPr>
              <w:t>Provide further details such as who attended the incident, what burnt, what suppression was successful etc.</w:t>
            </w:r>
          </w:p>
          <w:p w14:paraId="5DC77A11" w14:textId="77777777" w:rsidR="00DE7B5A" w:rsidRDefault="00DE7B5A" w:rsidP="00DE7B5A">
            <w:pPr>
              <w:rPr>
                <w:i/>
              </w:rPr>
            </w:pPr>
          </w:p>
          <w:p w14:paraId="5DC77A12" w14:textId="77777777" w:rsidR="00DE7B5A" w:rsidRDefault="00DE7B5A" w:rsidP="00DE7B5A">
            <w:pPr>
              <w:rPr>
                <w:i/>
              </w:rPr>
            </w:pPr>
            <w:r>
              <w:rPr>
                <w:i/>
              </w:rPr>
              <w:t xml:space="preserve">Information on previous incidents can come from many sources, such </w:t>
            </w:r>
            <w:proofErr w:type="gramStart"/>
            <w:r>
              <w:rPr>
                <w:i/>
              </w:rPr>
              <w:t>as;</w:t>
            </w:r>
            <w:proofErr w:type="gramEnd"/>
          </w:p>
          <w:p w14:paraId="5DC77A13" w14:textId="77777777" w:rsidR="00DE7B5A" w:rsidRDefault="00DE7B5A" w:rsidP="00DE7B5A">
            <w:pPr>
              <w:pStyle w:val="ListParagraph"/>
              <w:numPr>
                <w:ilvl w:val="0"/>
                <w:numId w:val="15"/>
              </w:numPr>
              <w:rPr>
                <w:i/>
              </w:rPr>
            </w:pPr>
            <w:r w:rsidRPr="00DE7B5A">
              <w:rPr>
                <w:i/>
              </w:rPr>
              <w:t>Your own records,</w:t>
            </w:r>
          </w:p>
          <w:p w14:paraId="5DC77A14" w14:textId="77777777" w:rsidR="00DE7B5A" w:rsidRDefault="00DE7B5A" w:rsidP="00DE7B5A">
            <w:pPr>
              <w:pStyle w:val="ListParagraph"/>
              <w:numPr>
                <w:ilvl w:val="0"/>
                <w:numId w:val="15"/>
              </w:numPr>
              <w:rPr>
                <w:i/>
              </w:rPr>
            </w:pPr>
            <w:r>
              <w:rPr>
                <w:i/>
              </w:rPr>
              <w:t>Incident Recording System (IRS) from Fire and Rescue Services, and</w:t>
            </w:r>
          </w:p>
          <w:p w14:paraId="5DC77A15" w14:textId="77777777" w:rsidR="00DE7B5A" w:rsidRPr="00DE7B5A" w:rsidRDefault="00DE7B5A" w:rsidP="00DE7B5A">
            <w:pPr>
              <w:pStyle w:val="ListParagraph"/>
              <w:numPr>
                <w:ilvl w:val="0"/>
                <w:numId w:val="15"/>
              </w:numPr>
              <w:rPr>
                <w:i/>
              </w:rPr>
            </w:pPr>
            <w:r>
              <w:rPr>
                <w:i/>
              </w:rPr>
              <w:t xml:space="preserve">Adjacent </w:t>
            </w:r>
            <w:proofErr w:type="gramStart"/>
            <w:r>
              <w:rPr>
                <w:i/>
              </w:rPr>
              <w:t>land owner</w:t>
            </w:r>
            <w:proofErr w:type="gramEnd"/>
            <w:r>
              <w:rPr>
                <w:i/>
              </w:rPr>
              <w:t xml:space="preserve"> information.</w:t>
            </w:r>
          </w:p>
          <w:p w14:paraId="5DC77A17" w14:textId="77777777" w:rsidR="00207327" w:rsidRDefault="00207327" w:rsidP="00207327"/>
        </w:tc>
      </w:tr>
    </w:tbl>
    <w:p w14:paraId="5DC77A19" w14:textId="77777777" w:rsidR="00207327" w:rsidRPr="00207327" w:rsidRDefault="00207327" w:rsidP="00207327">
      <w:pPr>
        <w:sectPr w:rsidR="00207327" w:rsidRPr="00207327">
          <w:headerReference w:type="default" r:id="rId9"/>
          <w:footerReference w:type="default" r:id="rId10"/>
          <w:pgSz w:w="11906" w:h="16838"/>
          <w:pgMar w:top="1440" w:right="1440" w:bottom="1440" w:left="1440" w:header="708" w:footer="708" w:gutter="0"/>
          <w:cols w:space="708"/>
          <w:docGrid w:linePitch="360"/>
        </w:sectPr>
      </w:pPr>
    </w:p>
    <w:p w14:paraId="5DC77A1A" w14:textId="77777777" w:rsidR="00207327" w:rsidRDefault="00207327" w:rsidP="00841CDC">
      <w:pPr>
        <w:pStyle w:val="Heading2"/>
      </w:pPr>
    </w:p>
    <w:p w14:paraId="5DC77A1B" w14:textId="77777777" w:rsidR="00207327" w:rsidRDefault="00207327" w:rsidP="00841CDC">
      <w:pPr>
        <w:pStyle w:val="Heading2"/>
      </w:pPr>
    </w:p>
    <w:bookmarkEnd w:id="8"/>
    <w:p w14:paraId="5DC77A1C" w14:textId="77777777" w:rsidR="00841CDC" w:rsidRDefault="00334271" w:rsidP="00841CDC">
      <w:pPr>
        <w:pStyle w:val="Heading2"/>
      </w:pPr>
      <w:r>
        <w:t>Table 3 – Previous</w:t>
      </w:r>
      <w:r w:rsidR="008A5F49">
        <w:t xml:space="preserve"> wildfire</w:t>
      </w:r>
      <w:r>
        <w:t xml:space="preserve"> incidents</w:t>
      </w:r>
    </w:p>
    <w:tbl>
      <w:tblPr>
        <w:tblStyle w:val="ForestryCommission1"/>
        <w:tblW w:w="0" w:type="auto"/>
        <w:tblLook w:val="04A0" w:firstRow="1" w:lastRow="0" w:firstColumn="1" w:lastColumn="0" w:noHBand="0" w:noVBand="1"/>
      </w:tblPr>
      <w:tblGrid>
        <w:gridCol w:w="1419"/>
        <w:gridCol w:w="2095"/>
        <w:gridCol w:w="743"/>
        <w:gridCol w:w="1446"/>
        <w:gridCol w:w="3590"/>
        <w:gridCol w:w="4665"/>
      </w:tblGrid>
      <w:tr w:rsidR="00D871A8" w14:paraId="5DC77A23" w14:textId="77777777" w:rsidTr="00EB4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C77A1D" w14:textId="77777777" w:rsidR="00D871A8" w:rsidRPr="00EB4FBF" w:rsidRDefault="00D871A8" w:rsidP="003A0EC3">
            <w:pPr>
              <w:pStyle w:val="Heading2"/>
              <w:outlineLvl w:val="1"/>
              <w:rPr>
                <w:b/>
                <w:color w:val="FFFFFF" w:themeColor="background1"/>
              </w:rPr>
            </w:pPr>
            <w:bookmarkStart w:id="9" w:name="_Toc22830690"/>
            <w:r w:rsidRPr="00EB4FBF">
              <w:rPr>
                <w:b/>
                <w:color w:val="FFFFFF" w:themeColor="background1"/>
              </w:rPr>
              <w:t>Date of incident</w:t>
            </w:r>
          </w:p>
        </w:tc>
        <w:tc>
          <w:tcPr>
            <w:tcW w:w="2126" w:type="dxa"/>
          </w:tcPr>
          <w:p w14:paraId="5DC77A1E" w14:textId="77777777" w:rsidR="00D871A8" w:rsidRPr="00EB4FBF" w:rsidRDefault="00D871A8" w:rsidP="003A0EC3">
            <w:pPr>
              <w:pStyle w:val="Heading2"/>
              <w:outlineLvl w:val="1"/>
              <w:cnfStyle w:val="100000000000" w:firstRow="1" w:lastRow="0" w:firstColumn="0" w:lastColumn="0" w:oddVBand="0" w:evenVBand="0" w:oddHBand="0" w:evenHBand="0" w:firstRowFirstColumn="0" w:firstRowLastColumn="0" w:lastRowFirstColumn="0" w:lastRowLastColumn="0"/>
              <w:rPr>
                <w:b/>
                <w:color w:val="FFFFFF" w:themeColor="background1"/>
              </w:rPr>
            </w:pPr>
            <w:r w:rsidRPr="00EB4FBF">
              <w:rPr>
                <w:b/>
                <w:color w:val="FFFFFF" w:themeColor="background1"/>
              </w:rPr>
              <w:t>Location</w:t>
            </w:r>
          </w:p>
        </w:tc>
        <w:tc>
          <w:tcPr>
            <w:tcW w:w="709" w:type="dxa"/>
          </w:tcPr>
          <w:p w14:paraId="5DC77A1F" w14:textId="77777777" w:rsidR="00D871A8" w:rsidRPr="00EB4FBF" w:rsidRDefault="00D871A8" w:rsidP="003A0EC3">
            <w:pPr>
              <w:pStyle w:val="Heading2"/>
              <w:outlineLvl w:val="1"/>
              <w:cnfStyle w:val="100000000000" w:firstRow="1" w:lastRow="0" w:firstColumn="0" w:lastColumn="0" w:oddVBand="0" w:evenVBand="0" w:oddHBand="0" w:evenHBand="0" w:firstRowFirstColumn="0" w:firstRowLastColumn="0" w:lastRowFirstColumn="0" w:lastRowLastColumn="0"/>
              <w:rPr>
                <w:b/>
                <w:color w:val="FFFFFF" w:themeColor="background1"/>
              </w:rPr>
            </w:pPr>
            <w:r w:rsidRPr="00EB4FBF">
              <w:rPr>
                <w:b/>
                <w:color w:val="FFFFFF" w:themeColor="background1"/>
              </w:rPr>
              <w:t>Size (ha)</w:t>
            </w:r>
          </w:p>
        </w:tc>
        <w:tc>
          <w:tcPr>
            <w:tcW w:w="1418" w:type="dxa"/>
          </w:tcPr>
          <w:p w14:paraId="5DC77A20" w14:textId="77777777" w:rsidR="00D871A8" w:rsidRPr="00EB4FBF" w:rsidRDefault="00D871A8" w:rsidP="003A0EC3">
            <w:pPr>
              <w:pStyle w:val="Heading2"/>
              <w:outlineLvl w:val="1"/>
              <w:cnfStyle w:val="100000000000" w:firstRow="1" w:lastRow="0" w:firstColumn="0" w:lastColumn="0" w:oddVBand="0" w:evenVBand="0" w:oddHBand="0" w:evenHBand="0" w:firstRowFirstColumn="0" w:firstRowLastColumn="0" w:lastRowFirstColumn="0" w:lastRowLastColumn="0"/>
              <w:rPr>
                <w:b/>
                <w:color w:val="FFFFFF" w:themeColor="background1"/>
              </w:rPr>
            </w:pPr>
            <w:r w:rsidRPr="00EB4FBF">
              <w:rPr>
                <w:b/>
                <w:color w:val="FFFFFF" w:themeColor="background1"/>
              </w:rPr>
              <w:t>Duration (hrs/days)</w:t>
            </w:r>
          </w:p>
        </w:tc>
        <w:tc>
          <w:tcPr>
            <w:tcW w:w="3685" w:type="dxa"/>
          </w:tcPr>
          <w:p w14:paraId="5DC77A21" w14:textId="77777777" w:rsidR="00D871A8" w:rsidRPr="00EB4FBF" w:rsidRDefault="00D871A8" w:rsidP="003A0EC3">
            <w:pPr>
              <w:pStyle w:val="Heading2"/>
              <w:outlineLvl w:val="1"/>
              <w:cnfStyle w:val="100000000000" w:firstRow="1" w:lastRow="0" w:firstColumn="0" w:lastColumn="0" w:oddVBand="0" w:evenVBand="0" w:oddHBand="0" w:evenHBand="0" w:firstRowFirstColumn="0" w:firstRowLastColumn="0" w:lastRowFirstColumn="0" w:lastRowLastColumn="0"/>
              <w:rPr>
                <w:b/>
                <w:color w:val="FFFFFF" w:themeColor="background1"/>
              </w:rPr>
            </w:pPr>
            <w:r w:rsidRPr="00EB4FBF">
              <w:rPr>
                <w:b/>
                <w:color w:val="FFFFFF" w:themeColor="background1"/>
              </w:rPr>
              <w:t>Impact</w:t>
            </w:r>
            <w:r w:rsidR="00A66A19">
              <w:rPr>
                <w:b/>
                <w:color w:val="FFFFFF" w:themeColor="background1"/>
              </w:rPr>
              <w:t xml:space="preserve"> on social, </w:t>
            </w:r>
            <w:proofErr w:type="gramStart"/>
            <w:r w:rsidR="00A66A19">
              <w:rPr>
                <w:b/>
                <w:color w:val="FFFFFF" w:themeColor="background1"/>
              </w:rPr>
              <w:t>economic</w:t>
            </w:r>
            <w:proofErr w:type="gramEnd"/>
            <w:r w:rsidR="00A66A19">
              <w:rPr>
                <w:b/>
                <w:color w:val="FFFFFF" w:themeColor="background1"/>
              </w:rPr>
              <w:t xml:space="preserve"> and environmental assets </w:t>
            </w:r>
          </w:p>
        </w:tc>
        <w:tc>
          <w:tcPr>
            <w:tcW w:w="4852" w:type="dxa"/>
          </w:tcPr>
          <w:p w14:paraId="5DC77A22" w14:textId="77777777" w:rsidR="00D871A8" w:rsidRPr="00EB4FBF" w:rsidRDefault="000070EA" w:rsidP="000070EA">
            <w:pPr>
              <w:pStyle w:val="Heading2"/>
              <w:outlineLvl w:val="1"/>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Further details </w:t>
            </w:r>
            <w:r w:rsidRPr="000070EA">
              <w:rPr>
                <w:color w:val="FFFFFF" w:themeColor="background1"/>
              </w:rPr>
              <w:t>(</w:t>
            </w:r>
            <w:r w:rsidRPr="000070EA">
              <w:rPr>
                <w:i/>
                <w:color w:val="FFFFFF" w:themeColor="background1"/>
              </w:rPr>
              <w:t xml:space="preserve">i.e. who attended the incident, </w:t>
            </w:r>
            <w:r>
              <w:rPr>
                <w:i/>
                <w:color w:val="FFFFFF" w:themeColor="background1"/>
              </w:rPr>
              <w:t>if it was successful supressed</w:t>
            </w:r>
            <w:r w:rsidRPr="000070EA">
              <w:rPr>
                <w:i/>
                <w:color w:val="FFFFFF" w:themeColor="background1"/>
              </w:rPr>
              <w:t xml:space="preserve"> etc</w:t>
            </w:r>
            <w:r w:rsidRPr="000070EA">
              <w:rPr>
                <w:color w:val="FFFFFF" w:themeColor="background1"/>
              </w:rPr>
              <w:t>.)</w:t>
            </w:r>
          </w:p>
        </w:tc>
      </w:tr>
      <w:tr w:rsidR="00D871A8" w14:paraId="5DC77A2A" w14:textId="77777777" w:rsidTr="00EB4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C77A24" w14:textId="77777777" w:rsidR="00D871A8" w:rsidRDefault="00D871A8" w:rsidP="00841CDC">
            <w:pPr>
              <w:pStyle w:val="Heading2"/>
              <w:outlineLvl w:val="1"/>
            </w:pPr>
          </w:p>
        </w:tc>
        <w:tc>
          <w:tcPr>
            <w:tcW w:w="2126" w:type="dxa"/>
          </w:tcPr>
          <w:p w14:paraId="5DC77A25"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709" w:type="dxa"/>
          </w:tcPr>
          <w:p w14:paraId="5DC77A26"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418" w:type="dxa"/>
          </w:tcPr>
          <w:p w14:paraId="5DC77A27"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3685" w:type="dxa"/>
          </w:tcPr>
          <w:p w14:paraId="5DC77A28"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4852" w:type="dxa"/>
          </w:tcPr>
          <w:p w14:paraId="5DC77A29"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r>
      <w:tr w:rsidR="00D871A8" w14:paraId="5DC77A31" w14:textId="77777777" w:rsidTr="00EB4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C77A2B" w14:textId="77777777" w:rsidR="00D871A8" w:rsidRDefault="00D871A8" w:rsidP="00841CDC">
            <w:pPr>
              <w:pStyle w:val="Heading2"/>
              <w:outlineLvl w:val="1"/>
            </w:pPr>
          </w:p>
        </w:tc>
        <w:tc>
          <w:tcPr>
            <w:tcW w:w="2126" w:type="dxa"/>
          </w:tcPr>
          <w:p w14:paraId="5DC77A2C"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709" w:type="dxa"/>
          </w:tcPr>
          <w:p w14:paraId="5DC77A2D"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1418" w:type="dxa"/>
          </w:tcPr>
          <w:p w14:paraId="5DC77A2E"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3685" w:type="dxa"/>
          </w:tcPr>
          <w:p w14:paraId="5DC77A2F"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4852" w:type="dxa"/>
          </w:tcPr>
          <w:p w14:paraId="5DC77A30"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r>
      <w:tr w:rsidR="00D871A8" w14:paraId="5DC77A38" w14:textId="77777777" w:rsidTr="00EB4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C77A32" w14:textId="77777777" w:rsidR="00D871A8" w:rsidRDefault="00D871A8" w:rsidP="00841CDC">
            <w:pPr>
              <w:pStyle w:val="Heading2"/>
              <w:outlineLvl w:val="1"/>
            </w:pPr>
          </w:p>
        </w:tc>
        <w:tc>
          <w:tcPr>
            <w:tcW w:w="2126" w:type="dxa"/>
          </w:tcPr>
          <w:p w14:paraId="5DC77A33"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709" w:type="dxa"/>
          </w:tcPr>
          <w:p w14:paraId="5DC77A34"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418" w:type="dxa"/>
          </w:tcPr>
          <w:p w14:paraId="5DC77A35"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3685" w:type="dxa"/>
          </w:tcPr>
          <w:p w14:paraId="5DC77A36"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4852" w:type="dxa"/>
          </w:tcPr>
          <w:p w14:paraId="5DC77A37"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r>
      <w:tr w:rsidR="00D871A8" w14:paraId="5DC77A3F" w14:textId="77777777" w:rsidTr="00EB4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C77A39" w14:textId="77777777" w:rsidR="00D871A8" w:rsidRDefault="00D871A8" w:rsidP="00841CDC">
            <w:pPr>
              <w:pStyle w:val="Heading2"/>
              <w:outlineLvl w:val="1"/>
            </w:pPr>
          </w:p>
        </w:tc>
        <w:tc>
          <w:tcPr>
            <w:tcW w:w="2126" w:type="dxa"/>
          </w:tcPr>
          <w:p w14:paraId="5DC77A3A"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709" w:type="dxa"/>
          </w:tcPr>
          <w:p w14:paraId="5DC77A3B"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1418" w:type="dxa"/>
          </w:tcPr>
          <w:p w14:paraId="5DC77A3C"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3685" w:type="dxa"/>
          </w:tcPr>
          <w:p w14:paraId="5DC77A3D"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4852" w:type="dxa"/>
          </w:tcPr>
          <w:p w14:paraId="5DC77A3E"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r>
      <w:tr w:rsidR="00D871A8" w14:paraId="5DC77A46" w14:textId="77777777" w:rsidTr="00EB4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C77A40" w14:textId="77777777" w:rsidR="00D871A8" w:rsidRDefault="00D871A8" w:rsidP="00841CDC">
            <w:pPr>
              <w:pStyle w:val="Heading2"/>
              <w:outlineLvl w:val="1"/>
            </w:pPr>
          </w:p>
        </w:tc>
        <w:tc>
          <w:tcPr>
            <w:tcW w:w="2126" w:type="dxa"/>
          </w:tcPr>
          <w:p w14:paraId="5DC77A41"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709" w:type="dxa"/>
          </w:tcPr>
          <w:p w14:paraId="5DC77A42"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418" w:type="dxa"/>
          </w:tcPr>
          <w:p w14:paraId="5DC77A43"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3685" w:type="dxa"/>
          </w:tcPr>
          <w:p w14:paraId="5DC77A44"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4852" w:type="dxa"/>
          </w:tcPr>
          <w:p w14:paraId="5DC77A45"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r>
      <w:tr w:rsidR="00D871A8" w14:paraId="5DC77A4D" w14:textId="77777777" w:rsidTr="00EB4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C77A47" w14:textId="77777777" w:rsidR="00D871A8" w:rsidRDefault="00D871A8" w:rsidP="00841CDC">
            <w:pPr>
              <w:pStyle w:val="Heading2"/>
              <w:outlineLvl w:val="1"/>
            </w:pPr>
          </w:p>
        </w:tc>
        <w:tc>
          <w:tcPr>
            <w:tcW w:w="2126" w:type="dxa"/>
          </w:tcPr>
          <w:p w14:paraId="5DC77A48"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709" w:type="dxa"/>
          </w:tcPr>
          <w:p w14:paraId="5DC77A49"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1418" w:type="dxa"/>
          </w:tcPr>
          <w:p w14:paraId="5DC77A4A"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3685" w:type="dxa"/>
          </w:tcPr>
          <w:p w14:paraId="5DC77A4B"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4852" w:type="dxa"/>
          </w:tcPr>
          <w:p w14:paraId="5DC77A4C"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r>
      <w:tr w:rsidR="00D871A8" w14:paraId="5DC77A54" w14:textId="77777777" w:rsidTr="00EB4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C77A4E" w14:textId="77777777" w:rsidR="00D871A8" w:rsidRDefault="00D871A8" w:rsidP="00841CDC">
            <w:pPr>
              <w:pStyle w:val="Heading2"/>
              <w:outlineLvl w:val="1"/>
            </w:pPr>
          </w:p>
        </w:tc>
        <w:tc>
          <w:tcPr>
            <w:tcW w:w="2126" w:type="dxa"/>
          </w:tcPr>
          <w:p w14:paraId="5DC77A4F"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709" w:type="dxa"/>
          </w:tcPr>
          <w:p w14:paraId="5DC77A50"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418" w:type="dxa"/>
          </w:tcPr>
          <w:p w14:paraId="5DC77A51"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3685" w:type="dxa"/>
          </w:tcPr>
          <w:p w14:paraId="5DC77A52"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4852" w:type="dxa"/>
          </w:tcPr>
          <w:p w14:paraId="5DC77A53"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r>
      <w:tr w:rsidR="00D871A8" w14:paraId="5DC77A5B" w14:textId="77777777" w:rsidTr="00EB4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C77A55" w14:textId="77777777" w:rsidR="00D871A8" w:rsidRDefault="00D871A8" w:rsidP="00841CDC">
            <w:pPr>
              <w:pStyle w:val="Heading2"/>
              <w:outlineLvl w:val="1"/>
            </w:pPr>
          </w:p>
        </w:tc>
        <w:tc>
          <w:tcPr>
            <w:tcW w:w="2126" w:type="dxa"/>
          </w:tcPr>
          <w:p w14:paraId="5DC77A56"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709" w:type="dxa"/>
          </w:tcPr>
          <w:p w14:paraId="5DC77A57"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1418" w:type="dxa"/>
          </w:tcPr>
          <w:p w14:paraId="5DC77A58"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3685" w:type="dxa"/>
          </w:tcPr>
          <w:p w14:paraId="5DC77A59"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4852" w:type="dxa"/>
          </w:tcPr>
          <w:p w14:paraId="5DC77A5A"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r>
      <w:tr w:rsidR="00D871A8" w14:paraId="5DC77A62" w14:textId="77777777" w:rsidTr="00EB4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C77A5C" w14:textId="77777777" w:rsidR="00D871A8" w:rsidRDefault="00D871A8" w:rsidP="00841CDC">
            <w:pPr>
              <w:pStyle w:val="Heading2"/>
              <w:outlineLvl w:val="1"/>
            </w:pPr>
          </w:p>
        </w:tc>
        <w:tc>
          <w:tcPr>
            <w:tcW w:w="2126" w:type="dxa"/>
          </w:tcPr>
          <w:p w14:paraId="5DC77A5D"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709" w:type="dxa"/>
          </w:tcPr>
          <w:p w14:paraId="5DC77A5E"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418" w:type="dxa"/>
          </w:tcPr>
          <w:p w14:paraId="5DC77A5F"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3685" w:type="dxa"/>
          </w:tcPr>
          <w:p w14:paraId="5DC77A60"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4852" w:type="dxa"/>
          </w:tcPr>
          <w:p w14:paraId="5DC77A61"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r>
      <w:tr w:rsidR="00D871A8" w14:paraId="5DC77A69" w14:textId="77777777" w:rsidTr="00EB4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C77A63" w14:textId="77777777" w:rsidR="00D871A8" w:rsidRDefault="00D871A8" w:rsidP="00841CDC">
            <w:pPr>
              <w:pStyle w:val="Heading2"/>
              <w:outlineLvl w:val="1"/>
            </w:pPr>
          </w:p>
        </w:tc>
        <w:tc>
          <w:tcPr>
            <w:tcW w:w="2126" w:type="dxa"/>
          </w:tcPr>
          <w:p w14:paraId="5DC77A64"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709" w:type="dxa"/>
          </w:tcPr>
          <w:p w14:paraId="5DC77A65"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1418" w:type="dxa"/>
          </w:tcPr>
          <w:p w14:paraId="5DC77A66"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3685" w:type="dxa"/>
          </w:tcPr>
          <w:p w14:paraId="5DC77A67"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4852" w:type="dxa"/>
          </w:tcPr>
          <w:p w14:paraId="5DC77A68"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r>
      <w:tr w:rsidR="00D871A8" w14:paraId="5DC77A70" w14:textId="77777777" w:rsidTr="00EB4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C77A6A" w14:textId="77777777" w:rsidR="00D871A8" w:rsidRDefault="00D871A8" w:rsidP="00841CDC">
            <w:pPr>
              <w:pStyle w:val="Heading2"/>
              <w:outlineLvl w:val="1"/>
            </w:pPr>
          </w:p>
        </w:tc>
        <w:tc>
          <w:tcPr>
            <w:tcW w:w="2126" w:type="dxa"/>
          </w:tcPr>
          <w:p w14:paraId="5DC77A6B"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709" w:type="dxa"/>
          </w:tcPr>
          <w:p w14:paraId="5DC77A6C"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1418" w:type="dxa"/>
          </w:tcPr>
          <w:p w14:paraId="5DC77A6D"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3685" w:type="dxa"/>
          </w:tcPr>
          <w:p w14:paraId="5DC77A6E"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c>
          <w:tcPr>
            <w:tcW w:w="4852" w:type="dxa"/>
          </w:tcPr>
          <w:p w14:paraId="5DC77A6F" w14:textId="77777777" w:rsidR="00D871A8" w:rsidRDefault="00D871A8" w:rsidP="00841CDC">
            <w:pPr>
              <w:pStyle w:val="Heading2"/>
              <w:outlineLvl w:val="1"/>
              <w:cnfStyle w:val="000000100000" w:firstRow="0" w:lastRow="0" w:firstColumn="0" w:lastColumn="0" w:oddVBand="0" w:evenVBand="0" w:oddHBand="1" w:evenHBand="0" w:firstRowFirstColumn="0" w:firstRowLastColumn="0" w:lastRowFirstColumn="0" w:lastRowLastColumn="0"/>
            </w:pPr>
          </w:p>
        </w:tc>
      </w:tr>
      <w:tr w:rsidR="00D871A8" w14:paraId="5DC77A77" w14:textId="77777777" w:rsidTr="00EB4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C77A71" w14:textId="77777777" w:rsidR="00D871A8" w:rsidRDefault="00D871A8" w:rsidP="00841CDC">
            <w:pPr>
              <w:pStyle w:val="Heading2"/>
              <w:outlineLvl w:val="1"/>
            </w:pPr>
          </w:p>
        </w:tc>
        <w:tc>
          <w:tcPr>
            <w:tcW w:w="2126" w:type="dxa"/>
          </w:tcPr>
          <w:p w14:paraId="5DC77A72"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709" w:type="dxa"/>
          </w:tcPr>
          <w:p w14:paraId="5DC77A73"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1418" w:type="dxa"/>
          </w:tcPr>
          <w:p w14:paraId="5DC77A74"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3685" w:type="dxa"/>
          </w:tcPr>
          <w:p w14:paraId="5DC77A75"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c>
          <w:tcPr>
            <w:tcW w:w="4852" w:type="dxa"/>
          </w:tcPr>
          <w:p w14:paraId="5DC77A76" w14:textId="77777777" w:rsidR="00D871A8" w:rsidRDefault="00D871A8" w:rsidP="00841CDC">
            <w:pPr>
              <w:pStyle w:val="Heading2"/>
              <w:outlineLvl w:val="1"/>
              <w:cnfStyle w:val="000000010000" w:firstRow="0" w:lastRow="0" w:firstColumn="0" w:lastColumn="0" w:oddVBand="0" w:evenVBand="0" w:oddHBand="0" w:evenHBand="1" w:firstRowFirstColumn="0" w:firstRowLastColumn="0" w:lastRowFirstColumn="0" w:lastRowLastColumn="0"/>
            </w:pPr>
          </w:p>
        </w:tc>
      </w:tr>
    </w:tbl>
    <w:p w14:paraId="5DC77A78" w14:textId="77777777" w:rsidR="00D871A8" w:rsidRDefault="00D871A8" w:rsidP="00841CDC">
      <w:pPr>
        <w:pStyle w:val="Heading2"/>
        <w:sectPr w:rsidR="00D871A8" w:rsidSect="00D871A8">
          <w:pgSz w:w="16838" w:h="11906" w:orient="landscape"/>
          <w:pgMar w:top="1440" w:right="1440" w:bottom="1440" w:left="1440" w:header="708" w:footer="708" w:gutter="0"/>
          <w:cols w:space="708"/>
          <w:docGrid w:linePitch="360"/>
        </w:sectPr>
      </w:pPr>
    </w:p>
    <w:p w14:paraId="5DC77A79" w14:textId="77777777" w:rsidR="00841CDC" w:rsidRDefault="00841CDC" w:rsidP="00841CDC">
      <w:pPr>
        <w:pStyle w:val="Heading2"/>
      </w:pPr>
      <w:r>
        <w:lastRenderedPageBreak/>
        <w:t>Site and landscape scale</w:t>
      </w:r>
      <w:bookmarkEnd w:id="9"/>
      <w:r w:rsidR="00043E34">
        <w:t xml:space="preserve"> considerations</w:t>
      </w:r>
    </w:p>
    <w:tbl>
      <w:tblPr>
        <w:tblStyle w:val="TableGrid"/>
        <w:tblW w:w="0" w:type="auto"/>
        <w:tblLook w:val="04A0" w:firstRow="1" w:lastRow="0" w:firstColumn="1" w:lastColumn="0" w:noHBand="0" w:noVBand="1"/>
      </w:tblPr>
      <w:tblGrid>
        <w:gridCol w:w="13948"/>
      </w:tblGrid>
      <w:tr w:rsidR="00DE4BDF" w14:paraId="5DC77A84" w14:textId="77777777" w:rsidTr="00DE4BDF">
        <w:tc>
          <w:tcPr>
            <w:tcW w:w="14174" w:type="dxa"/>
            <w:shd w:val="clear" w:color="auto" w:fill="DAEEF3" w:themeFill="accent5" w:themeFillTint="33"/>
          </w:tcPr>
          <w:p w14:paraId="5DC77A7A" w14:textId="77777777" w:rsidR="00DE4BDF" w:rsidRDefault="00DE4BDF" w:rsidP="00DE4BDF"/>
          <w:p w14:paraId="5DC77A7B" w14:textId="231FD324" w:rsidR="00DE4BDF" w:rsidRPr="00DE4BDF" w:rsidRDefault="00DE4BDF" w:rsidP="00DE4BDF">
            <w:pPr>
              <w:rPr>
                <w:i/>
              </w:rPr>
            </w:pPr>
            <w:r w:rsidRPr="00DE4BDF">
              <w:rPr>
                <w:i/>
              </w:rPr>
              <w:t>To help consid</w:t>
            </w:r>
            <w:r w:rsidR="00A3076C">
              <w:rPr>
                <w:i/>
              </w:rPr>
              <w:t xml:space="preserve">er the risk of wildfire looking at </w:t>
            </w:r>
            <w:r w:rsidRPr="00DE4BDF">
              <w:rPr>
                <w:i/>
              </w:rPr>
              <w:t>a site and landscape scale levels can be useful. The below table id</w:t>
            </w:r>
            <w:r w:rsidR="00A3076C">
              <w:rPr>
                <w:i/>
              </w:rPr>
              <w:t>entifi</w:t>
            </w:r>
            <w:r w:rsidRPr="00DE4BDF">
              <w:rPr>
                <w:i/>
              </w:rPr>
              <w:t xml:space="preserve">es the key assets that can increase wildfire risk, </w:t>
            </w:r>
            <w:r w:rsidR="00A3076C">
              <w:rPr>
                <w:i/>
              </w:rPr>
              <w:t xml:space="preserve">can </w:t>
            </w:r>
            <w:r w:rsidRPr="00DE4BDF">
              <w:rPr>
                <w:i/>
              </w:rPr>
              <w:t xml:space="preserve">reduce the impact or </w:t>
            </w:r>
            <w:r w:rsidR="00A3076C">
              <w:rPr>
                <w:i/>
              </w:rPr>
              <w:t xml:space="preserve">that </w:t>
            </w:r>
            <w:r w:rsidRPr="00DE4BDF">
              <w:rPr>
                <w:i/>
              </w:rPr>
              <w:t>could be affected by incidents.</w:t>
            </w:r>
            <w:r w:rsidR="00DE7B5A">
              <w:rPr>
                <w:i/>
              </w:rPr>
              <w:t xml:space="preserve"> Recording considerations at the site and landscape scale can help define opportunities and common themes with adjacent </w:t>
            </w:r>
            <w:proofErr w:type="gramStart"/>
            <w:r w:rsidR="00DE7B5A">
              <w:rPr>
                <w:i/>
              </w:rPr>
              <w:t>land owners</w:t>
            </w:r>
            <w:proofErr w:type="gramEnd"/>
            <w:r w:rsidR="00DE7B5A">
              <w:rPr>
                <w:i/>
              </w:rPr>
              <w:t xml:space="preserve"> and other organisations.</w:t>
            </w:r>
          </w:p>
          <w:p w14:paraId="5DC77A7C" w14:textId="77777777" w:rsidR="00DE4BDF" w:rsidRPr="00DE4BDF" w:rsidRDefault="00DE4BDF" w:rsidP="00DE4BDF">
            <w:pPr>
              <w:rPr>
                <w:i/>
              </w:rPr>
            </w:pPr>
          </w:p>
          <w:p w14:paraId="5DC77A7D" w14:textId="77777777" w:rsidR="00DE4BDF" w:rsidRPr="00DE4BDF" w:rsidRDefault="00DE7B5A" w:rsidP="00DE4BDF">
            <w:pPr>
              <w:rPr>
                <w:i/>
              </w:rPr>
            </w:pPr>
            <w:r>
              <w:rPr>
                <w:i/>
              </w:rPr>
              <w:t>Considerations include</w:t>
            </w:r>
            <w:r w:rsidR="00DE4BDF" w:rsidRPr="00DE4BDF">
              <w:rPr>
                <w:i/>
              </w:rPr>
              <w:t>:</w:t>
            </w:r>
          </w:p>
          <w:p w14:paraId="5DC77A7E" w14:textId="77777777" w:rsidR="00DE4BDF" w:rsidRPr="00DE4BDF" w:rsidRDefault="00DE4BDF" w:rsidP="00DE4BDF">
            <w:pPr>
              <w:pStyle w:val="ListParagraph"/>
              <w:numPr>
                <w:ilvl w:val="0"/>
                <w:numId w:val="14"/>
              </w:numPr>
              <w:rPr>
                <w:i/>
              </w:rPr>
            </w:pPr>
            <w:r w:rsidRPr="00DE4BDF">
              <w:rPr>
                <w:i/>
              </w:rPr>
              <w:t>Habitats</w:t>
            </w:r>
            <w:r>
              <w:rPr>
                <w:i/>
              </w:rPr>
              <w:t xml:space="preserve"> – such as: coniferous woodland, broadleaved woodland, mixed woodland, lowland and upland heath, moorland, peatland, acid rich/improved/unimproved grassland, arable crops, urban areas.</w:t>
            </w:r>
          </w:p>
          <w:p w14:paraId="5DC77A7F" w14:textId="236B8FA8" w:rsidR="00DE4BDF" w:rsidRPr="00DE4BDF" w:rsidRDefault="00DE4BDF" w:rsidP="00DE4BDF">
            <w:pPr>
              <w:pStyle w:val="ListParagraph"/>
              <w:numPr>
                <w:ilvl w:val="0"/>
                <w:numId w:val="14"/>
              </w:numPr>
              <w:rPr>
                <w:i/>
              </w:rPr>
            </w:pPr>
            <w:r w:rsidRPr="00DE4BDF">
              <w:rPr>
                <w:i/>
              </w:rPr>
              <w:t>Species</w:t>
            </w:r>
            <w:r>
              <w:rPr>
                <w:i/>
              </w:rPr>
              <w:t xml:space="preserve"> – such as: Spruce</w:t>
            </w:r>
            <w:r w:rsidR="00E4736E">
              <w:rPr>
                <w:i/>
              </w:rPr>
              <w:t>s</w:t>
            </w:r>
            <w:r>
              <w:rPr>
                <w:i/>
              </w:rPr>
              <w:t>, Pine</w:t>
            </w:r>
            <w:r w:rsidR="00E4736E">
              <w:rPr>
                <w:i/>
              </w:rPr>
              <w:t>s</w:t>
            </w:r>
            <w:r>
              <w:rPr>
                <w:i/>
              </w:rPr>
              <w:t>, Fir</w:t>
            </w:r>
            <w:r w:rsidR="00E4736E">
              <w:rPr>
                <w:i/>
              </w:rPr>
              <w:t>s</w:t>
            </w:r>
            <w:r>
              <w:rPr>
                <w:i/>
              </w:rPr>
              <w:t xml:space="preserve">, Birch, Sweet Chestnut, Oak, Holly, Gorse, </w:t>
            </w:r>
            <w:r w:rsidR="00A3076C">
              <w:rPr>
                <w:i/>
              </w:rPr>
              <w:t xml:space="preserve">Broom, </w:t>
            </w:r>
            <w:r>
              <w:rPr>
                <w:i/>
              </w:rPr>
              <w:t>Purple Moor Grass, Heather.</w:t>
            </w:r>
          </w:p>
          <w:p w14:paraId="5DC77A80" w14:textId="77777777" w:rsidR="00DE4BDF" w:rsidRPr="00DE4BDF" w:rsidRDefault="00DE4BDF" w:rsidP="00DE4BDF">
            <w:pPr>
              <w:pStyle w:val="ListParagraph"/>
              <w:numPr>
                <w:ilvl w:val="0"/>
                <w:numId w:val="14"/>
              </w:numPr>
              <w:rPr>
                <w:i/>
              </w:rPr>
            </w:pPr>
            <w:r w:rsidRPr="00DE4BDF">
              <w:rPr>
                <w:i/>
              </w:rPr>
              <w:t>Existing prevention measures</w:t>
            </w:r>
            <w:r>
              <w:rPr>
                <w:i/>
              </w:rPr>
              <w:t xml:space="preserve"> – as listed in the below table these features can help reduce the risk of wildfire.</w:t>
            </w:r>
          </w:p>
          <w:p w14:paraId="5DC77A81" w14:textId="77777777" w:rsidR="00DE4BDF" w:rsidRPr="00DE4BDF" w:rsidRDefault="00DE4BDF" w:rsidP="00DE4BDF">
            <w:pPr>
              <w:pStyle w:val="ListParagraph"/>
              <w:numPr>
                <w:ilvl w:val="0"/>
                <w:numId w:val="14"/>
              </w:numPr>
              <w:rPr>
                <w:i/>
              </w:rPr>
            </w:pPr>
            <w:r w:rsidRPr="00DE4BDF">
              <w:rPr>
                <w:i/>
              </w:rPr>
              <w:t>Infrastructure</w:t>
            </w:r>
            <w:r>
              <w:rPr>
                <w:i/>
              </w:rPr>
              <w:t xml:space="preserve"> – as listed in the below table these assets could be placed a risk of danger or disruption from wildfires. </w:t>
            </w:r>
          </w:p>
          <w:p w14:paraId="5DC77A82" w14:textId="25F103D6" w:rsidR="00DE4BDF" w:rsidRPr="00DE4BDF" w:rsidRDefault="00DE4BDF" w:rsidP="00DE4BDF">
            <w:pPr>
              <w:pStyle w:val="ListParagraph"/>
              <w:numPr>
                <w:ilvl w:val="0"/>
                <w:numId w:val="14"/>
              </w:numPr>
              <w:rPr>
                <w:i/>
              </w:rPr>
            </w:pPr>
            <w:r w:rsidRPr="00DE4BDF">
              <w:rPr>
                <w:i/>
              </w:rPr>
              <w:t>Natural Capital assets</w:t>
            </w:r>
            <w:r>
              <w:t xml:space="preserve"> – </w:t>
            </w:r>
            <w:r w:rsidRPr="00DE4BDF">
              <w:rPr>
                <w:i/>
              </w:rPr>
              <w:t>as listed in the below table these feature</w:t>
            </w:r>
            <w:r>
              <w:rPr>
                <w:i/>
              </w:rPr>
              <w:t>s</w:t>
            </w:r>
            <w:r w:rsidRPr="00DE4BDF">
              <w:rPr>
                <w:i/>
              </w:rPr>
              <w:t xml:space="preserve"> could be </w:t>
            </w:r>
            <w:r>
              <w:rPr>
                <w:i/>
              </w:rPr>
              <w:t xml:space="preserve">threatened by wildfires resulting in considerable cost to restore </w:t>
            </w:r>
            <w:r w:rsidR="00DC72DE">
              <w:rPr>
                <w:i/>
              </w:rPr>
              <w:t xml:space="preserve">their </w:t>
            </w:r>
            <w:r>
              <w:rPr>
                <w:i/>
              </w:rPr>
              <w:t>capacity.</w:t>
            </w:r>
          </w:p>
          <w:p w14:paraId="5DC77A83" w14:textId="77777777" w:rsidR="00DE4BDF" w:rsidRDefault="00DE4BDF" w:rsidP="00DE4BDF"/>
        </w:tc>
      </w:tr>
    </w:tbl>
    <w:p w14:paraId="5DC77A85" w14:textId="77777777" w:rsidR="00DE4BDF" w:rsidRDefault="00DE4BDF" w:rsidP="00DE4BDF"/>
    <w:p w14:paraId="5DC77A86" w14:textId="77777777" w:rsidR="00DE4BDF" w:rsidRPr="00334271" w:rsidRDefault="00334271" w:rsidP="00DE4BDF">
      <w:pPr>
        <w:rPr>
          <w:b/>
        </w:rPr>
      </w:pPr>
      <w:r w:rsidRPr="00334271">
        <w:rPr>
          <w:b/>
        </w:rPr>
        <w:t xml:space="preserve">Table </w:t>
      </w:r>
      <w:r>
        <w:rPr>
          <w:b/>
        </w:rPr>
        <w:t xml:space="preserve">4 </w:t>
      </w:r>
      <w:r w:rsidRPr="00334271">
        <w:rPr>
          <w:b/>
        </w:rPr>
        <w:t>– Site and Landscape Considerations</w:t>
      </w:r>
    </w:p>
    <w:tbl>
      <w:tblPr>
        <w:tblStyle w:val="ForestryCommission1"/>
        <w:tblW w:w="0" w:type="auto"/>
        <w:tblLook w:val="04A0" w:firstRow="1" w:lastRow="0" w:firstColumn="1" w:lastColumn="0" w:noHBand="0" w:noVBand="1"/>
      </w:tblPr>
      <w:tblGrid>
        <w:gridCol w:w="3523"/>
        <w:gridCol w:w="3454"/>
        <w:gridCol w:w="3480"/>
        <w:gridCol w:w="3501"/>
      </w:tblGrid>
      <w:tr w:rsidR="008D239B" w14:paraId="5DC77A8B" w14:textId="77777777" w:rsidTr="007A2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87" w14:textId="77777777" w:rsidR="008D239B" w:rsidRPr="00584DE2" w:rsidRDefault="008D239B" w:rsidP="00043E34">
            <w:pPr>
              <w:rPr>
                <w:b w:val="0"/>
              </w:rPr>
            </w:pPr>
            <w:bookmarkStart w:id="10" w:name="_Toc22830691"/>
          </w:p>
        </w:tc>
        <w:tc>
          <w:tcPr>
            <w:tcW w:w="3507" w:type="dxa"/>
          </w:tcPr>
          <w:p w14:paraId="5DC77A88" w14:textId="77777777" w:rsidR="008D239B" w:rsidRPr="00584DE2" w:rsidRDefault="008D239B" w:rsidP="00E80127">
            <w:pPr>
              <w:jc w:val="center"/>
              <w:cnfStyle w:val="100000000000" w:firstRow="1" w:lastRow="0" w:firstColumn="0" w:lastColumn="0" w:oddVBand="0" w:evenVBand="0" w:oddHBand="0" w:evenHBand="0" w:firstRowFirstColumn="0" w:firstRowLastColumn="0" w:lastRowFirstColumn="0" w:lastRowLastColumn="0"/>
              <w:rPr>
                <w:b w:val="0"/>
              </w:rPr>
            </w:pPr>
            <w:r w:rsidRPr="00584DE2">
              <w:t>Site Scale</w:t>
            </w:r>
          </w:p>
        </w:tc>
        <w:tc>
          <w:tcPr>
            <w:tcW w:w="3515" w:type="dxa"/>
          </w:tcPr>
          <w:p w14:paraId="5DC77A89" w14:textId="77777777" w:rsidR="008D239B" w:rsidRPr="00584DE2" w:rsidRDefault="008D239B" w:rsidP="00E80127">
            <w:pPr>
              <w:jc w:val="center"/>
              <w:cnfStyle w:val="100000000000" w:firstRow="1" w:lastRow="0" w:firstColumn="0" w:lastColumn="0" w:oddVBand="0" w:evenVBand="0" w:oddHBand="0" w:evenHBand="0" w:firstRowFirstColumn="0" w:firstRowLastColumn="0" w:lastRowFirstColumn="0" w:lastRowLastColumn="0"/>
              <w:rPr>
                <w:b w:val="0"/>
              </w:rPr>
            </w:pPr>
            <w:r w:rsidRPr="00584DE2">
              <w:t>Landscape Scale</w:t>
            </w:r>
          </w:p>
        </w:tc>
        <w:tc>
          <w:tcPr>
            <w:tcW w:w="3515" w:type="dxa"/>
          </w:tcPr>
          <w:p w14:paraId="5DC77A8A" w14:textId="77777777" w:rsidR="008D239B" w:rsidRPr="00584DE2" w:rsidRDefault="003A0EC3" w:rsidP="00043E34">
            <w:pPr>
              <w:cnfStyle w:val="100000000000" w:firstRow="1" w:lastRow="0" w:firstColumn="0" w:lastColumn="0" w:oddVBand="0" w:evenVBand="0" w:oddHBand="0" w:evenHBand="0" w:firstRowFirstColumn="0" w:firstRowLastColumn="0" w:lastRowFirstColumn="0" w:lastRowLastColumn="0"/>
              <w:rPr>
                <w:b w:val="0"/>
              </w:rPr>
            </w:pPr>
            <w:r w:rsidRPr="00584DE2">
              <w:t>Comments</w:t>
            </w:r>
          </w:p>
        </w:tc>
      </w:tr>
      <w:tr w:rsidR="00E80127" w14:paraId="5DC77A8D"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4"/>
            <w:shd w:val="clear" w:color="auto" w:fill="76923C" w:themeFill="accent3" w:themeFillShade="BF"/>
          </w:tcPr>
          <w:p w14:paraId="5DC77A8C" w14:textId="77777777" w:rsidR="00E80127" w:rsidRDefault="00E80127" w:rsidP="00043E34">
            <w:r w:rsidRPr="00584DE2">
              <w:rPr>
                <w:color w:val="FFFFFF" w:themeColor="background1"/>
              </w:rPr>
              <w:t>Habitats</w:t>
            </w:r>
          </w:p>
        </w:tc>
      </w:tr>
      <w:tr w:rsidR="008D239B" w14:paraId="5DC77A92"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8E" w14:textId="77777777" w:rsidR="008D239B" w:rsidRPr="00FA7D2B" w:rsidRDefault="00F14017" w:rsidP="000070EA">
            <w:pPr>
              <w:rPr>
                <w:b w:val="0"/>
                <w:i/>
              </w:rPr>
            </w:pPr>
            <w:r w:rsidRPr="00FA7D2B">
              <w:rPr>
                <w:i/>
              </w:rPr>
              <w:t xml:space="preserve">Example: </w:t>
            </w:r>
            <w:r w:rsidR="003A0EC3" w:rsidRPr="00C63A82">
              <w:rPr>
                <w:b w:val="0"/>
                <w:i/>
              </w:rPr>
              <w:t>Conifers woodland</w:t>
            </w:r>
            <w:r w:rsidR="003A0EC3" w:rsidRPr="00FA7D2B">
              <w:rPr>
                <w:i/>
              </w:rPr>
              <w:t xml:space="preserve"> </w:t>
            </w:r>
          </w:p>
        </w:tc>
        <w:tc>
          <w:tcPr>
            <w:tcW w:w="3507" w:type="dxa"/>
          </w:tcPr>
          <w:p w14:paraId="5DC77A8F"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90"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91"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r>
      <w:tr w:rsidR="008D239B" w14:paraId="5DC77A97"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93" w14:textId="77777777" w:rsidR="008D239B" w:rsidRPr="00FA7D2B" w:rsidRDefault="00F14017" w:rsidP="000070EA">
            <w:pPr>
              <w:rPr>
                <w:b w:val="0"/>
                <w:i/>
              </w:rPr>
            </w:pPr>
            <w:r w:rsidRPr="00FA7D2B">
              <w:rPr>
                <w:i/>
              </w:rPr>
              <w:t xml:space="preserve">Example: </w:t>
            </w:r>
            <w:r w:rsidR="003A0EC3" w:rsidRPr="00C63A82">
              <w:rPr>
                <w:b w:val="0"/>
                <w:i/>
              </w:rPr>
              <w:t>Upland heath</w:t>
            </w:r>
            <w:r w:rsidR="003A0EC3" w:rsidRPr="00FA7D2B">
              <w:rPr>
                <w:i/>
              </w:rPr>
              <w:t xml:space="preserve"> </w:t>
            </w:r>
          </w:p>
        </w:tc>
        <w:tc>
          <w:tcPr>
            <w:tcW w:w="3507" w:type="dxa"/>
          </w:tcPr>
          <w:p w14:paraId="5DC77A94"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95"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96"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r>
      <w:tr w:rsidR="00FA7D2B" w14:paraId="5DC77A9C"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98" w14:textId="77777777" w:rsidR="00FA7D2B" w:rsidRPr="007A2280" w:rsidRDefault="00FA7D2B" w:rsidP="00043E34">
            <w:pPr>
              <w:rPr>
                <w:b w:val="0"/>
                <w:i/>
              </w:rPr>
            </w:pPr>
            <w:r w:rsidRPr="007A2280">
              <w:rPr>
                <w:i/>
              </w:rPr>
              <w:t>Other (please add)</w:t>
            </w:r>
          </w:p>
        </w:tc>
        <w:tc>
          <w:tcPr>
            <w:tcW w:w="3507" w:type="dxa"/>
          </w:tcPr>
          <w:p w14:paraId="5DC77A99" w14:textId="77777777" w:rsidR="00FA7D2B" w:rsidRDefault="00FA7D2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9A" w14:textId="77777777" w:rsidR="00FA7D2B" w:rsidRDefault="00FA7D2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9B" w14:textId="77777777" w:rsidR="00FA7D2B" w:rsidRDefault="00FA7D2B" w:rsidP="00043E34">
            <w:pPr>
              <w:cnfStyle w:val="000000010000" w:firstRow="0" w:lastRow="0" w:firstColumn="0" w:lastColumn="0" w:oddVBand="0" w:evenVBand="0" w:oddHBand="0" w:evenHBand="1" w:firstRowFirstColumn="0" w:firstRowLastColumn="0" w:lastRowFirstColumn="0" w:lastRowLastColumn="0"/>
            </w:pPr>
          </w:p>
        </w:tc>
      </w:tr>
      <w:tr w:rsidR="00E80127" w14:paraId="5DC77A9E"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4"/>
            <w:shd w:val="clear" w:color="auto" w:fill="76923C" w:themeFill="accent3" w:themeFillShade="BF"/>
          </w:tcPr>
          <w:p w14:paraId="5DC77A9D" w14:textId="77777777" w:rsidR="00E80127" w:rsidRDefault="00E80127" w:rsidP="00043E34">
            <w:r w:rsidRPr="00584DE2">
              <w:rPr>
                <w:color w:val="FFFFFF" w:themeColor="background1"/>
              </w:rPr>
              <w:t>Species</w:t>
            </w:r>
          </w:p>
        </w:tc>
      </w:tr>
      <w:tr w:rsidR="008D239B" w14:paraId="5DC77AA3"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9F" w14:textId="77777777" w:rsidR="008D239B" w:rsidRPr="00FA7D2B" w:rsidRDefault="00F14017" w:rsidP="00C63A82">
            <w:pPr>
              <w:rPr>
                <w:b w:val="0"/>
                <w:i/>
              </w:rPr>
            </w:pPr>
            <w:r w:rsidRPr="00FA7D2B">
              <w:rPr>
                <w:i/>
              </w:rPr>
              <w:t xml:space="preserve">Example: </w:t>
            </w:r>
            <w:r w:rsidR="00C63A82">
              <w:rPr>
                <w:b w:val="0"/>
                <w:i/>
              </w:rPr>
              <w:t>Scots Pine</w:t>
            </w:r>
            <w:r w:rsidR="003A0EC3" w:rsidRPr="00FA7D2B">
              <w:rPr>
                <w:i/>
              </w:rPr>
              <w:t xml:space="preserve"> </w:t>
            </w:r>
          </w:p>
        </w:tc>
        <w:tc>
          <w:tcPr>
            <w:tcW w:w="3507" w:type="dxa"/>
          </w:tcPr>
          <w:p w14:paraId="5DC77AA0"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A1"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A2"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r>
      <w:tr w:rsidR="008D239B" w14:paraId="5DC77AA8"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A4" w14:textId="77777777" w:rsidR="008D239B" w:rsidRPr="00FA7D2B" w:rsidRDefault="00F14017" w:rsidP="00F14017">
            <w:pPr>
              <w:rPr>
                <w:b w:val="0"/>
                <w:i/>
              </w:rPr>
            </w:pPr>
            <w:r w:rsidRPr="00FA7D2B">
              <w:rPr>
                <w:i/>
              </w:rPr>
              <w:t xml:space="preserve">Example: </w:t>
            </w:r>
            <w:r w:rsidR="003A0EC3" w:rsidRPr="00C63A82">
              <w:rPr>
                <w:b w:val="0"/>
                <w:i/>
              </w:rPr>
              <w:t>Birch</w:t>
            </w:r>
            <w:r w:rsidR="003A0EC3" w:rsidRPr="00FA7D2B">
              <w:rPr>
                <w:i/>
              </w:rPr>
              <w:t xml:space="preserve"> </w:t>
            </w:r>
          </w:p>
        </w:tc>
        <w:tc>
          <w:tcPr>
            <w:tcW w:w="3507" w:type="dxa"/>
          </w:tcPr>
          <w:p w14:paraId="5DC77AA5"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A6"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A7"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r>
      <w:tr w:rsidR="008D239B" w14:paraId="5DC77AAD"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A9" w14:textId="77777777" w:rsidR="008D239B" w:rsidRPr="00FA7D2B" w:rsidRDefault="00F14017" w:rsidP="00F14017">
            <w:pPr>
              <w:rPr>
                <w:b w:val="0"/>
                <w:i/>
              </w:rPr>
            </w:pPr>
            <w:r w:rsidRPr="00FA7D2B">
              <w:rPr>
                <w:i/>
              </w:rPr>
              <w:t xml:space="preserve">Example: </w:t>
            </w:r>
            <w:r w:rsidR="003A0EC3" w:rsidRPr="00C63A82">
              <w:rPr>
                <w:b w:val="0"/>
                <w:i/>
              </w:rPr>
              <w:t>Heather</w:t>
            </w:r>
            <w:r w:rsidR="003A0EC3" w:rsidRPr="00FA7D2B">
              <w:rPr>
                <w:i/>
              </w:rPr>
              <w:t xml:space="preserve"> </w:t>
            </w:r>
          </w:p>
        </w:tc>
        <w:tc>
          <w:tcPr>
            <w:tcW w:w="3507" w:type="dxa"/>
          </w:tcPr>
          <w:p w14:paraId="5DC77AAA"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AB"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AC"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r>
      <w:tr w:rsidR="008D239B" w14:paraId="5DC77AB2"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AE" w14:textId="77777777" w:rsidR="008D239B" w:rsidRPr="00FA7D2B" w:rsidRDefault="00F14017" w:rsidP="00F14017">
            <w:pPr>
              <w:rPr>
                <w:b w:val="0"/>
                <w:i/>
              </w:rPr>
            </w:pPr>
            <w:r w:rsidRPr="00FA7D2B">
              <w:rPr>
                <w:i/>
              </w:rPr>
              <w:t xml:space="preserve">Example: </w:t>
            </w:r>
            <w:r w:rsidRPr="00C63A82">
              <w:rPr>
                <w:b w:val="0"/>
                <w:i/>
              </w:rPr>
              <w:t>Gorse</w:t>
            </w:r>
            <w:r w:rsidRPr="00FA7D2B">
              <w:rPr>
                <w:i/>
              </w:rPr>
              <w:t xml:space="preserve"> </w:t>
            </w:r>
          </w:p>
        </w:tc>
        <w:tc>
          <w:tcPr>
            <w:tcW w:w="3507" w:type="dxa"/>
          </w:tcPr>
          <w:p w14:paraId="5DC77AAF"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B0"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B1"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r>
      <w:tr w:rsidR="008D239B" w14:paraId="5DC77AB7"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B3" w14:textId="77777777" w:rsidR="008D239B" w:rsidRPr="007A2280" w:rsidRDefault="00FA7D2B" w:rsidP="00043E34">
            <w:pPr>
              <w:rPr>
                <w:b w:val="0"/>
                <w:i/>
              </w:rPr>
            </w:pPr>
            <w:r w:rsidRPr="007A2280">
              <w:rPr>
                <w:i/>
              </w:rPr>
              <w:t>Other (please add)</w:t>
            </w:r>
          </w:p>
        </w:tc>
        <w:tc>
          <w:tcPr>
            <w:tcW w:w="3507" w:type="dxa"/>
          </w:tcPr>
          <w:p w14:paraId="5DC77AB4"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B5"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B6"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r>
      <w:tr w:rsidR="00E80127" w14:paraId="5DC77AB9"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4"/>
            <w:shd w:val="clear" w:color="auto" w:fill="76923C" w:themeFill="accent3" w:themeFillShade="BF"/>
          </w:tcPr>
          <w:p w14:paraId="5DC77AB8" w14:textId="77777777" w:rsidR="00E80127" w:rsidRDefault="00E80127" w:rsidP="00043E34">
            <w:r w:rsidRPr="00584DE2">
              <w:rPr>
                <w:color w:val="FFFFFF" w:themeColor="background1"/>
              </w:rPr>
              <w:lastRenderedPageBreak/>
              <w:t>Existing prevention features</w:t>
            </w:r>
          </w:p>
        </w:tc>
      </w:tr>
      <w:tr w:rsidR="008D239B" w14:paraId="5DC77ABE"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BA" w14:textId="77777777" w:rsidR="008D239B" w:rsidRPr="00FA7D2B" w:rsidRDefault="00DF4D29" w:rsidP="00043E34">
            <w:pPr>
              <w:rPr>
                <w:b w:val="0"/>
              </w:rPr>
            </w:pPr>
            <w:r w:rsidRPr="00FA7D2B">
              <w:t>Fire b</w:t>
            </w:r>
            <w:r w:rsidR="003A0EC3" w:rsidRPr="00FA7D2B">
              <w:t>reaks</w:t>
            </w:r>
          </w:p>
        </w:tc>
        <w:tc>
          <w:tcPr>
            <w:tcW w:w="3507" w:type="dxa"/>
          </w:tcPr>
          <w:p w14:paraId="5DC77ABB"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BC"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BD"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r>
      <w:tr w:rsidR="008D239B" w14:paraId="5DC77AC3"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BF" w14:textId="77777777" w:rsidR="008D239B" w:rsidRPr="00FA7D2B" w:rsidRDefault="00DF4D29" w:rsidP="00043E34">
            <w:pPr>
              <w:rPr>
                <w:b w:val="0"/>
              </w:rPr>
            </w:pPr>
            <w:r w:rsidRPr="00FA7D2B">
              <w:t>Fuel b</w:t>
            </w:r>
            <w:r w:rsidR="003A0EC3" w:rsidRPr="00FA7D2B">
              <w:t>reaks</w:t>
            </w:r>
          </w:p>
        </w:tc>
        <w:tc>
          <w:tcPr>
            <w:tcW w:w="3507" w:type="dxa"/>
          </w:tcPr>
          <w:p w14:paraId="5DC77AC0"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C1"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C2"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r>
      <w:tr w:rsidR="008D239B" w14:paraId="5DC77AC8"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C4" w14:textId="77777777" w:rsidR="008D239B" w:rsidRPr="00FA7D2B" w:rsidRDefault="003A0EC3" w:rsidP="00043E34">
            <w:pPr>
              <w:rPr>
                <w:b w:val="0"/>
              </w:rPr>
            </w:pPr>
            <w:r w:rsidRPr="00FA7D2B">
              <w:t>Fire belts</w:t>
            </w:r>
          </w:p>
        </w:tc>
        <w:tc>
          <w:tcPr>
            <w:tcW w:w="3507" w:type="dxa"/>
          </w:tcPr>
          <w:p w14:paraId="5DC77AC5"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C6"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C7"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r>
      <w:tr w:rsidR="008D239B" w14:paraId="5DC77ACD"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C9" w14:textId="77777777" w:rsidR="008D239B" w:rsidRPr="00FA7D2B" w:rsidRDefault="003A0EC3" w:rsidP="00043E34">
            <w:pPr>
              <w:rPr>
                <w:b w:val="0"/>
              </w:rPr>
            </w:pPr>
            <w:r w:rsidRPr="00FA7D2B">
              <w:t xml:space="preserve">Fuel load management </w:t>
            </w:r>
          </w:p>
        </w:tc>
        <w:tc>
          <w:tcPr>
            <w:tcW w:w="3507" w:type="dxa"/>
          </w:tcPr>
          <w:p w14:paraId="5DC77ACA"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CB"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CC"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r>
      <w:tr w:rsidR="00DF4D29" w14:paraId="5DC77AD2"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CE" w14:textId="77777777" w:rsidR="00DF4D29" w:rsidRPr="00FA7D2B" w:rsidRDefault="00DF4D29" w:rsidP="00043E34">
            <w:pPr>
              <w:rPr>
                <w:b w:val="0"/>
              </w:rPr>
            </w:pPr>
            <w:r w:rsidRPr="00FA7D2B">
              <w:t>Water sources (hydrant, open sources – river &amp; ponds, dams)</w:t>
            </w:r>
          </w:p>
        </w:tc>
        <w:tc>
          <w:tcPr>
            <w:tcW w:w="3507" w:type="dxa"/>
          </w:tcPr>
          <w:p w14:paraId="5DC77ACF" w14:textId="77777777" w:rsidR="00DF4D29" w:rsidRDefault="00DF4D29"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D0" w14:textId="77777777" w:rsidR="00DF4D29" w:rsidRDefault="00DF4D29"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D1" w14:textId="77777777" w:rsidR="00DF4D29" w:rsidRDefault="00DF4D29" w:rsidP="00043E34">
            <w:pPr>
              <w:cnfStyle w:val="000000010000" w:firstRow="0" w:lastRow="0" w:firstColumn="0" w:lastColumn="0" w:oddVBand="0" w:evenVBand="0" w:oddHBand="0" w:evenHBand="1" w:firstRowFirstColumn="0" w:firstRowLastColumn="0" w:lastRowFirstColumn="0" w:lastRowLastColumn="0"/>
            </w:pPr>
          </w:p>
        </w:tc>
      </w:tr>
      <w:tr w:rsidR="008D239B" w14:paraId="5DC77AD7"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D3" w14:textId="77777777" w:rsidR="008D239B" w:rsidRPr="00FA7D2B" w:rsidRDefault="003A0EC3" w:rsidP="00043E34">
            <w:pPr>
              <w:rPr>
                <w:b w:val="0"/>
              </w:rPr>
            </w:pPr>
            <w:r w:rsidRPr="00FA7D2B">
              <w:t>Wildfire Groups</w:t>
            </w:r>
          </w:p>
        </w:tc>
        <w:tc>
          <w:tcPr>
            <w:tcW w:w="3507" w:type="dxa"/>
          </w:tcPr>
          <w:p w14:paraId="5DC77AD4"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D5"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D6"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r>
      <w:tr w:rsidR="008D239B" w14:paraId="5DC77ADC"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D8" w14:textId="77777777" w:rsidR="008D239B" w:rsidRPr="007A2280" w:rsidRDefault="00E80127" w:rsidP="00043E34">
            <w:pPr>
              <w:rPr>
                <w:b w:val="0"/>
                <w:i/>
              </w:rPr>
            </w:pPr>
            <w:r w:rsidRPr="007A2280">
              <w:rPr>
                <w:i/>
              </w:rPr>
              <w:t>Other (please add)</w:t>
            </w:r>
          </w:p>
        </w:tc>
        <w:tc>
          <w:tcPr>
            <w:tcW w:w="3507" w:type="dxa"/>
          </w:tcPr>
          <w:p w14:paraId="5DC77AD9"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DA"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DB"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r>
      <w:tr w:rsidR="00E80127" w14:paraId="5DC77ADE"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4"/>
            <w:shd w:val="clear" w:color="auto" w:fill="76923C" w:themeFill="accent3" w:themeFillShade="BF"/>
          </w:tcPr>
          <w:p w14:paraId="5DC77ADD" w14:textId="46F7E550" w:rsidR="00E80127" w:rsidRDefault="00E80127" w:rsidP="00043E34">
            <w:r w:rsidRPr="00584DE2">
              <w:rPr>
                <w:color w:val="FFFFFF" w:themeColor="background1"/>
              </w:rPr>
              <w:t>Infrastructure</w:t>
            </w:r>
            <w:r w:rsidR="00E60285">
              <w:rPr>
                <w:color w:val="FFFFFF" w:themeColor="background1"/>
              </w:rPr>
              <w:t xml:space="preserve"> at risk</w:t>
            </w:r>
          </w:p>
        </w:tc>
      </w:tr>
      <w:tr w:rsidR="008D239B" w14:paraId="5DC77AE3"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DF" w14:textId="77777777" w:rsidR="008D239B" w:rsidRPr="00FA7D2B" w:rsidRDefault="00DF4D29" w:rsidP="00DF4D29">
            <w:pPr>
              <w:rPr>
                <w:b w:val="0"/>
              </w:rPr>
            </w:pPr>
            <w:r w:rsidRPr="00FA7D2B">
              <w:t>Residential b</w:t>
            </w:r>
            <w:r w:rsidR="008D239B" w:rsidRPr="00FA7D2B">
              <w:t>uildings</w:t>
            </w:r>
          </w:p>
        </w:tc>
        <w:tc>
          <w:tcPr>
            <w:tcW w:w="3507" w:type="dxa"/>
          </w:tcPr>
          <w:p w14:paraId="5DC77AE0"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E1"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E2"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r>
      <w:tr w:rsidR="008D239B" w14:paraId="5DC77AE8"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E4" w14:textId="77777777" w:rsidR="008D239B" w:rsidRPr="00FA7D2B" w:rsidRDefault="00DF4D29" w:rsidP="00043E34">
            <w:pPr>
              <w:rPr>
                <w:b w:val="0"/>
              </w:rPr>
            </w:pPr>
            <w:r w:rsidRPr="00FA7D2B">
              <w:t>Commercial and industrial buildings</w:t>
            </w:r>
          </w:p>
        </w:tc>
        <w:tc>
          <w:tcPr>
            <w:tcW w:w="3507" w:type="dxa"/>
          </w:tcPr>
          <w:p w14:paraId="5DC77AE5"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E6"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E7"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r>
      <w:tr w:rsidR="008D239B" w14:paraId="5DC77AED"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E9" w14:textId="77777777" w:rsidR="008D239B" w:rsidRPr="00FA7D2B" w:rsidRDefault="00DF4D29" w:rsidP="00043E34">
            <w:pPr>
              <w:rPr>
                <w:b w:val="0"/>
              </w:rPr>
            </w:pPr>
            <w:r w:rsidRPr="00FA7D2B">
              <w:t>Roads</w:t>
            </w:r>
          </w:p>
        </w:tc>
        <w:tc>
          <w:tcPr>
            <w:tcW w:w="3507" w:type="dxa"/>
          </w:tcPr>
          <w:p w14:paraId="5DC77AEA"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EB"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EC"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r>
      <w:tr w:rsidR="008D239B" w14:paraId="5DC77AF2"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EE" w14:textId="77777777" w:rsidR="008D239B" w:rsidRPr="00FA7D2B" w:rsidRDefault="00DF4D29" w:rsidP="003A0EC3">
            <w:pPr>
              <w:rPr>
                <w:b w:val="0"/>
              </w:rPr>
            </w:pPr>
            <w:r w:rsidRPr="00FA7D2B">
              <w:t>Railway</w:t>
            </w:r>
          </w:p>
        </w:tc>
        <w:tc>
          <w:tcPr>
            <w:tcW w:w="3507" w:type="dxa"/>
          </w:tcPr>
          <w:p w14:paraId="5DC77AEF"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F0"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F1" w14:textId="77777777" w:rsidR="008D239B" w:rsidRDefault="008D239B" w:rsidP="00043E34">
            <w:pPr>
              <w:cnfStyle w:val="000000100000" w:firstRow="0" w:lastRow="0" w:firstColumn="0" w:lastColumn="0" w:oddVBand="0" w:evenVBand="0" w:oddHBand="1" w:evenHBand="0" w:firstRowFirstColumn="0" w:firstRowLastColumn="0" w:lastRowFirstColumn="0" w:lastRowLastColumn="0"/>
            </w:pPr>
          </w:p>
        </w:tc>
      </w:tr>
      <w:tr w:rsidR="008D239B" w14:paraId="5DC77AF7"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F3" w14:textId="77777777" w:rsidR="008D239B" w:rsidRPr="00FA7D2B" w:rsidRDefault="00DF4D29" w:rsidP="00043E34">
            <w:pPr>
              <w:rPr>
                <w:b w:val="0"/>
              </w:rPr>
            </w:pPr>
            <w:r w:rsidRPr="00FA7D2B">
              <w:t>Powerlines</w:t>
            </w:r>
          </w:p>
        </w:tc>
        <w:tc>
          <w:tcPr>
            <w:tcW w:w="3507" w:type="dxa"/>
          </w:tcPr>
          <w:p w14:paraId="5DC77AF4"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F5"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F6" w14:textId="77777777" w:rsidR="008D239B" w:rsidRDefault="008D239B" w:rsidP="00043E34">
            <w:pPr>
              <w:cnfStyle w:val="000000010000" w:firstRow="0" w:lastRow="0" w:firstColumn="0" w:lastColumn="0" w:oddVBand="0" w:evenVBand="0" w:oddHBand="0" w:evenHBand="1" w:firstRowFirstColumn="0" w:firstRowLastColumn="0" w:lastRowFirstColumn="0" w:lastRowLastColumn="0"/>
            </w:pPr>
          </w:p>
        </w:tc>
      </w:tr>
      <w:tr w:rsidR="003A0EC3" w14:paraId="5DC77AFC"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F8" w14:textId="77777777" w:rsidR="003A0EC3" w:rsidRPr="00FA7D2B" w:rsidRDefault="00DF4D29" w:rsidP="00043E34">
            <w:pPr>
              <w:rPr>
                <w:b w:val="0"/>
              </w:rPr>
            </w:pPr>
            <w:r w:rsidRPr="00FA7D2B">
              <w:t>Water &amp; fuel pipes</w:t>
            </w:r>
          </w:p>
        </w:tc>
        <w:tc>
          <w:tcPr>
            <w:tcW w:w="3507" w:type="dxa"/>
          </w:tcPr>
          <w:p w14:paraId="5DC77AF9" w14:textId="77777777" w:rsidR="003A0EC3" w:rsidRDefault="003A0EC3"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FA" w14:textId="77777777" w:rsidR="003A0EC3" w:rsidRDefault="003A0EC3"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AFB" w14:textId="77777777" w:rsidR="003A0EC3" w:rsidRDefault="003A0EC3" w:rsidP="00043E34">
            <w:pPr>
              <w:cnfStyle w:val="000000100000" w:firstRow="0" w:lastRow="0" w:firstColumn="0" w:lastColumn="0" w:oddVBand="0" w:evenVBand="0" w:oddHBand="1" w:evenHBand="0" w:firstRowFirstColumn="0" w:firstRowLastColumn="0" w:lastRowFirstColumn="0" w:lastRowLastColumn="0"/>
            </w:pPr>
          </w:p>
        </w:tc>
      </w:tr>
      <w:tr w:rsidR="00DE4BDF" w14:paraId="5DC77B01"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AFD" w14:textId="77777777" w:rsidR="00DE4BDF" w:rsidRPr="00FA7D2B" w:rsidRDefault="00DE4BDF" w:rsidP="00043E34">
            <w:r>
              <w:t>Communications</w:t>
            </w:r>
          </w:p>
        </w:tc>
        <w:tc>
          <w:tcPr>
            <w:tcW w:w="3507" w:type="dxa"/>
          </w:tcPr>
          <w:p w14:paraId="5DC77AFE" w14:textId="77777777" w:rsidR="00DE4BDF" w:rsidRDefault="00DE4BDF"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AFF" w14:textId="77777777" w:rsidR="00DE4BDF" w:rsidRDefault="00DE4BDF"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B00" w14:textId="77777777" w:rsidR="00DE4BDF" w:rsidRDefault="00DE4BDF" w:rsidP="00043E34">
            <w:pPr>
              <w:cnfStyle w:val="000000010000" w:firstRow="0" w:lastRow="0" w:firstColumn="0" w:lastColumn="0" w:oddVBand="0" w:evenVBand="0" w:oddHBand="0" w:evenHBand="1" w:firstRowFirstColumn="0" w:firstRowLastColumn="0" w:lastRowFirstColumn="0" w:lastRowLastColumn="0"/>
            </w:pPr>
          </w:p>
        </w:tc>
      </w:tr>
      <w:tr w:rsidR="003A0EC3" w14:paraId="5DC77B06"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B02" w14:textId="77777777" w:rsidR="003A0EC3" w:rsidRPr="00FA7D2B" w:rsidRDefault="003A0EC3" w:rsidP="00043E34">
            <w:pPr>
              <w:rPr>
                <w:b w:val="0"/>
              </w:rPr>
            </w:pPr>
            <w:r w:rsidRPr="00FA7D2B">
              <w:t>Archaeology</w:t>
            </w:r>
            <w:r w:rsidR="000070EA">
              <w:t>, Landscape</w:t>
            </w:r>
            <w:r w:rsidRPr="00FA7D2B">
              <w:t xml:space="preserve"> &amp; Heritage </w:t>
            </w:r>
          </w:p>
        </w:tc>
        <w:tc>
          <w:tcPr>
            <w:tcW w:w="3507" w:type="dxa"/>
          </w:tcPr>
          <w:p w14:paraId="5DC77B03" w14:textId="77777777" w:rsidR="003A0EC3" w:rsidRDefault="003A0EC3"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B04" w14:textId="77777777" w:rsidR="003A0EC3" w:rsidRDefault="003A0EC3"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B05" w14:textId="77777777" w:rsidR="003A0EC3" w:rsidRDefault="003A0EC3" w:rsidP="00043E34">
            <w:pPr>
              <w:cnfStyle w:val="000000100000" w:firstRow="0" w:lastRow="0" w:firstColumn="0" w:lastColumn="0" w:oddVBand="0" w:evenVBand="0" w:oddHBand="1" w:evenHBand="0" w:firstRowFirstColumn="0" w:firstRowLastColumn="0" w:lastRowFirstColumn="0" w:lastRowLastColumn="0"/>
            </w:pPr>
          </w:p>
        </w:tc>
      </w:tr>
      <w:tr w:rsidR="003A0EC3" w14:paraId="5DC77B0B"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B07" w14:textId="77777777" w:rsidR="003A0EC3" w:rsidRPr="00FA7D2B" w:rsidRDefault="003A0EC3" w:rsidP="000070EA">
            <w:pPr>
              <w:rPr>
                <w:b w:val="0"/>
              </w:rPr>
            </w:pPr>
            <w:r w:rsidRPr="00FA7D2B">
              <w:t>Social, community</w:t>
            </w:r>
            <w:r w:rsidR="000070EA">
              <w:t xml:space="preserve">, </w:t>
            </w:r>
            <w:proofErr w:type="gramStart"/>
            <w:r w:rsidRPr="00FA7D2B">
              <w:t>recreation</w:t>
            </w:r>
            <w:proofErr w:type="gramEnd"/>
            <w:r w:rsidRPr="00FA7D2B">
              <w:t xml:space="preserve"> </w:t>
            </w:r>
            <w:r w:rsidR="000070EA">
              <w:t>and leisure</w:t>
            </w:r>
          </w:p>
        </w:tc>
        <w:tc>
          <w:tcPr>
            <w:tcW w:w="3507" w:type="dxa"/>
          </w:tcPr>
          <w:p w14:paraId="5DC77B08" w14:textId="77777777" w:rsidR="003A0EC3" w:rsidRDefault="003A0EC3"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B09" w14:textId="77777777" w:rsidR="003A0EC3" w:rsidRDefault="003A0EC3"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B0A" w14:textId="77777777" w:rsidR="003A0EC3" w:rsidRDefault="003A0EC3" w:rsidP="00043E34">
            <w:pPr>
              <w:cnfStyle w:val="000000010000" w:firstRow="0" w:lastRow="0" w:firstColumn="0" w:lastColumn="0" w:oddVBand="0" w:evenVBand="0" w:oddHBand="0" w:evenHBand="1" w:firstRowFirstColumn="0" w:firstRowLastColumn="0" w:lastRowFirstColumn="0" w:lastRowLastColumn="0"/>
            </w:pPr>
          </w:p>
        </w:tc>
      </w:tr>
      <w:tr w:rsidR="00E80127" w14:paraId="5DC77B10"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B0C" w14:textId="77777777" w:rsidR="00E80127" w:rsidRPr="007A2280" w:rsidRDefault="00E80127" w:rsidP="00043E34">
            <w:pPr>
              <w:rPr>
                <w:b w:val="0"/>
                <w:i/>
              </w:rPr>
            </w:pPr>
            <w:r w:rsidRPr="007A2280">
              <w:rPr>
                <w:i/>
              </w:rPr>
              <w:t>Other (please add)</w:t>
            </w:r>
          </w:p>
        </w:tc>
        <w:tc>
          <w:tcPr>
            <w:tcW w:w="3507" w:type="dxa"/>
          </w:tcPr>
          <w:p w14:paraId="5DC77B0D" w14:textId="77777777" w:rsidR="00E80127" w:rsidRDefault="00E80127"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B0E" w14:textId="77777777" w:rsidR="00E80127" w:rsidRDefault="00E80127"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B0F" w14:textId="77777777" w:rsidR="00E80127" w:rsidRDefault="00E80127" w:rsidP="00043E34">
            <w:pPr>
              <w:cnfStyle w:val="000000100000" w:firstRow="0" w:lastRow="0" w:firstColumn="0" w:lastColumn="0" w:oddVBand="0" w:evenVBand="0" w:oddHBand="1" w:evenHBand="0" w:firstRowFirstColumn="0" w:firstRowLastColumn="0" w:lastRowFirstColumn="0" w:lastRowLastColumn="0"/>
            </w:pPr>
          </w:p>
        </w:tc>
      </w:tr>
      <w:tr w:rsidR="007A2280" w14:paraId="5DC77B12"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4"/>
            <w:shd w:val="clear" w:color="auto" w:fill="76923C" w:themeFill="accent3" w:themeFillShade="BF"/>
          </w:tcPr>
          <w:p w14:paraId="5DC77B11" w14:textId="2F251311" w:rsidR="007A2280" w:rsidRDefault="007A2280" w:rsidP="00043E34">
            <w:r>
              <w:rPr>
                <w:color w:val="FFFFFF" w:themeColor="background1"/>
              </w:rPr>
              <w:t>Natural Capital assets</w:t>
            </w:r>
            <w:r w:rsidR="00E60285">
              <w:rPr>
                <w:color w:val="FFFFFF" w:themeColor="background1"/>
              </w:rPr>
              <w:t xml:space="preserve"> at risk</w:t>
            </w:r>
          </w:p>
        </w:tc>
      </w:tr>
      <w:tr w:rsidR="00E80127" w14:paraId="5DC77B17"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B13" w14:textId="77777777" w:rsidR="00E80127" w:rsidRPr="00FA7D2B" w:rsidRDefault="007A2280" w:rsidP="00043E34">
            <w:pPr>
              <w:rPr>
                <w:b w:val="0"/>
              </w:rPr>
            </w:pPr>
            <w:r>
              <w:t>Air Quality</w:t>
            </w:r>
          </w:p>
        </w:tc>
        <w:tc>
          <w:tcPr>
            <w:tcW w:w="3507" w:type="dxa"/>
          </w:tcPr>
          <w:p w14:paraId="5DC77B14" w14:textId="77777777" w:rsidR="00E80127" w:rsidRDefault="00E80127"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B15" w14:textId="77777777" w:rsidR="00E80127" w:rsidRDefault="00E80127"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B16" w14:textId="77777777" w:rsidR="00E80127" w:rsidRDefault="00E80127" w:rsidP="00043E34">
            <w:pPr>
              <w:cnfStyle w:val="000000100000" w:firstRow="0" w:lastRow="0" w:firstColumn="0" w:lastColumn="0" w:oddVBand="0" w:evenVBand="0" w:oddHBand="1" w:evenHBand="0" w:firstRowFirstColumn="0" w:firstRowLastColumn="0" w:lastRowFirstColumn="0" w:lastRowLastColumn="0"/>
            </w:pPr>
          </w:p>
        </w:tc>
      </w:tr>
      <w:tr w:rsidR="007A2280" w14:paraId="5DC77B1C"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B18" w14:textId="77777777" w:rsidR="007A2280" w:rsidRPr="007A2280" w:rsidRDefault="007A2280" w:rsidP="00043E34">
            <w:r w:rsidRPr="007A2280">
              <w:t>Water Quality</w:t>
            </w:r>
          </w:p>
        </w:tc>
        <w:tc>
          <w:tcPr>
            <w:tcW w:w="3507" w:type="dxa"/>
          </w:tcPr>
          <w:p w14:paraId="5DC77B19" w14:textId="77777777" w:rsidR="007A2280" w:rsidRDefault="007A2280"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B1A" w14:textId="77777777" w:rsidR="007A2280" w:rsidRDefault="007A2280"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B1B" w14:textId="77777777" w:rsidR="007A2280" w:rsidRDefault="007A2280" w:rsidP="00043E34">
            <w:pPr>
              <w:cnfStyle w:val="000000010000" w:firstRow="0" w:lastRow="0" w:firstColumn="0" w:lastColumn="0" w:oddVBand="0" w:evenVBand="0" w:oddHBand="0" w:evenHBand="1" w:firstRowFirstColumn="0" w:firstRowLastColumn="0" w:lastRowFirstColumn="0" w:lastRowLastColumn="0"/>
            </w:pPr>
          </w:p>
        </w:tc>
      </w:tr>
      <w:tr w:rsidR="007A2280" w14:paraId="5DC77B21"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B1D" w14:textId="77777777" w:rsidR="007A2280" w:rsidRPr="007A2280" w:rsidRDefault="007A2280" w:rsidP="00043E34">
            <w:r w:rsidRPr="007A2280">
              <w:t>Carbon emissions</w:t>
            </w:r>
          </w:p>
        </w:tc>
        <w:tc>
          <w:tcPr>
            <w:tcW w:w="3507" w:type="dxa"/>
          </w:tcPr>
          <w:p w14:paraId="5DC77B1E" w14:textId="77777777" w:rsidR="007A2280" w:rsidRDefault="007A2280"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B1F" w14:textId="77777777" w:rsidR="007A2280" w:rsidRDefault="007A2280"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B20" w14:textId="77777777" w:rsidR="007A2280" w:rsidRDefault="007A2280" w:rsidP="00043E34">
            <w:pPr>
              <w:cnfStyle w:val="000000100000" w:firstRow="0" w:lastRow="0" w:firstColumn="0" w:lastColumn="0" w:oddVBand="0" w:evenVBand="0" w:oddHBand="1" w:evenHBand="0" w:firstRowFirstColumn="0" w:firstRowLastColumn="0" w:lastRowFirstColumn="0" w:lastRowLastColumn="0"/>
            </w:pPr>
          </w:p>
        </w:tc>
      </w:tr>
      <w:tr w:rsidR="007A2280" w14:paraId="5DC77B26"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B22" w14:textId="77777777" w:rsidR="007A2280" w:rsidRPr="007A2280" w:rsidRDefault="007A2280" w:rsidP="00043E34">
            <w:r w:rsidRPr="007A2280">
              <w:lastRenderedPageBreak/>
              <w:t>Carbon sinks</w:t>
            </w:r>
          </w:p>
        </w:tc>
        <w:tc>
          <w:tcPr>
            <w:tcW w:w="3507" w:type="dxa"/>
          </w:tcPr>
          <w:p w14:paraId="5DC77B23" w14:textId="77777777" w:rsidR="007A2280" w:rsidRDefault="007A2280"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B24" w14:textId="77777777" w:rsidR="007A2280" w:rsidRDefault="007A2280"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B25" w14:textId="77777777" w:rsidR="007A2280" w:rsidRDefault="007A2280" w:rsidP="00043E34">
            <w:pPr>
              <w:cnfStyle w:val="000000010000" w:firstRow="0" w:lastRow="0" w:firstColumn="0" w:lastColumn="0" w:oddVBand="0" w:evenVBand="0" w:oddHBand="0" w:evenHBand="1" w:firstRowFirstColumn="0" w:firstRowLastColumn="0" w:lastRowFirstColumn="0" w:lastRowLastColumn="0"/>
            </w:pPr>
          </w:p>
        </w:tc>
      </w:tr>
      <w:tr w:rsidR="007A2280" w14:paraId="5DC77B2B" w14:textId="77777777" w:rsidTr="007A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B27" w14:textId="77777777" w:rsidR="007A2280" w:rsidRPr="007A2280" w:rsidRDefault="007A2280" w:rsidP="00043E34">
            <w:r>
              <w:t xml:space="preserve">Inland Flood retention </w:t>
            </w:r>
          </w:p>
        </w:tc>
        <w:tc>
          <w:tcPr>
            <w:tcW w:w="3507" w:type="dxa"/>
          </w:tcPr>
          <w:p w14:paraId="5DC77B28" w14:textId="77777777" w:rsidR="007A2280" w:rsidRDefault="007A2280"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B29" w14:textId="77777777" w:rsidR="007A2280" w:rsidRDefault="007A2280" w:rsidP="00043E34">
            <w:pPr>
              <w:cnfStyle w:val="000000100000" w:firstRow="0" w:lastRow="0" w:firstColumn="0" w:lastColumn="0" w:oddVBand="0" w:evenVBand="0" w:oddHBand="1" w:evenHBand="0" w:firstRowFirstColumn="0" w:firstRowLastColumn="0" w:lastRowFirstColumn="0" w:lastRowLastColumn="0"/>
            </w:pPr>
          </w:p>
        </w:tc>
        <w:tc>
          <w:tcPr>
            <w:tcW w:w="3515" w:type="dxa"/>
          </w:tcPr>
          <w:p w14:paraId="5DC77B2A" w14:textId="77777777" w:rsidR="007A2280" w:rsidRDefault="007A2280" w:rsidP="00043E34">
            <w:pPr>
              <w:cnfStyle w:val="000000100000" w:firstRow="0" w:lastRow="0" w:firstColumn="0" w:lastColumn="0" w:oddVBand="0" w:evenVBand="0" w:oddHBand="1" w:evenHBand="0" w:firstRowFirstColumn="0" w:firstRowLastColumn="0" w:lastRowFirstColumn="0" w:lastRowLastColumn="0"/>
            </w:pPr>
          </w:p>
        </w:tc>
      </w:tr>
      <w:tr w:rsidR="007A2280" w14:paraId="5DC77B30" w14:textId="77777777" w:rsidTr="007A2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14:paraId="5DC77B2C" w14:textId="77777777" w:rsidR="007A2280" w:rsidRPr="007A2280" w:rsidRDefault="007A2280" w:rsidP="00043E34">
            <w:pPr>
              <w:rPr>
                <w:i/>
              </w:rPr>
            </w:pPr>
            <w:r w:rsidRPr="007A2280">
              <w:rPr>
                <w:i/>
              </w:rPr>
              <w:t>Other (please add)</w:t>
            </w:r>
          </w:p>
        </w:tc>
        <w:tc>
          <w:tcPr>
            <w:tcW w:w="3507" w:type="dxa"/>
          </w:tcPr>
          <w:p w14:paraId="5DC77B2D" w14:textId="77777777" w:rsidR="007A2280" w:rsidRDefault="007A2280"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B2E" w14:textId="77777777" w:rsidR="007A2280" w:rsidRDefault="007A2280" w:rsidP="00043E34">
            <w:pPr>
              <w:cnfStyle w:val="000000010000" w:firstRow="0" w:lastRow="0" w:firstColumn="0" w:lastColumn="0" w:oddVBand="0" w:evenVBand="0" w:oddHBand="0" w:evenHBand="1" w:firstRowFirstColumn="0" w:firstRowLastColumn="0" w:lastRowFirstColumn="0" w:lastRowLastColumn="0"/>
            </w:pPr>
          </w:p>
        </w:tc>
        <w:tc>
          <w:tcPr>
            <w:tcW w:w="3515" w:type="dxa"/>
          </w:tcPr>
          <w:p w14:paraId="5DC77B2F" w14:textId="77777777" w:rsidR="007A2280" w:rsidRDefault="007A2280" w:rsidP="00043E34">
            <w:pPr>
              <w:cnfStyle w:val="000000010000" w:firstRow="0" w:lastRow="0" w:firstColumn="0" w:lastColumn="0" w:oddVBand="0" w:evenVBand="0" w:oddHBand="0" w:evenHBand="1" w:firstRowFirstColumn="0" w:firstRowLastColumn="0" w:lastRowFirstColumn="0" w:lastRowLastColumn="0"/>
            </w:pPr>
          </w:p>
        </w:tc>
      </w:tr>
    </w:tbl>
    <w:p w14:paraId="5DC77B31" w14:textId="77777777" w:rsidR="008D239B" w:rsidRDefault="008D239B" w:rsidP="00043E34">
      <w:pPr>
        <w:sectPr w:rsidR="008D239B" w:rsidSect="00043E34">
          <w:pgSz w:w="16838" w:h="11906" w:orient="landscape"/>
          <w:pgMar w:top="1440" w:right="1440" w:bottom="1440" w:left="1440" w:header="708" w:footer="708" w:gutter="0"/>
          <w:cols w:space="708"/>
          <w:docGrid w:linePitch="360"/>
        </w:sectPr>
      </w:pPr>
    </w:p>
    <w:p w14:paraId="5DC77B32" w14:textId="77777777" w:rsidR="00663CDF" w:rsidRDefault="00663CDF" w:rsidP="00860649">
      <w:pPr>
        <w:pStyle w:val="Heading1"/>
      </w:pPr>
      <w:bookmarkStart w:id="11" w:name="_Toc25840018"/>
      <w:r w:rsidRPr="00860649">
        <w:lastRenderedPageBreak/>
        <w:t>Survey</w:t>
      </w:r>
      <w:bookmarkEnd w:id="10"/>
      <w:bookmarkEnd w:id="11"/>
      <w:r>
        <w:t xml:space="preserve"> </w:t>
      </w:r>
    </w:p>
    <w:p w14:paraId="5DC77B33" w14:textId="77777777" w:rsidR="007A2280" w:rsidRDefault="007A2280" w:rsidP="001B4399">
      <w:pPr>
        <w:pStyle w:val="Heading2"/>
      </w:pPr>
      <w:bookmarkStart w:id="12" w:name="_Toc22830692"/>
    </w:p>
    <w:p w14:paraId="5DC77B34" w14:textId="5F296DF1" w:rsidR="00EB4FBF" w:rsidRDefault="00663CDF" w:rsidP="001B4399">
      <w:pPr>
        <w:pStyle w:val="Heading2"/>
      </w:pPr>
      <w:r>
        <w:t xml:space="preserve">Wildfire Risk Assessment </w:t>
      </w:r>
      <w:r w:rsidR="00AD25C5">
        <w:t>outcomes</w:t>
      </w:r>
      <w:bookmarkEnd w:id="12"/>
      <w:r w:rsidR="00E13F65">
        <w:t xml:space="preserve"> (</w:t>
      </w:r>
      <w:r w:rsidR="00B474CE">
        <w:t>Table 5</w:t>
      </w:r>
      <w:r w:rsidR="00E13F65">
        <w:t>)</w:t>
      </w:r>
    </w:p>
    <w:tbl>
      <w:tblPr>
        <w:tblStyle w:val="TableGrid"/>
        <w:tblW w:w="0" w:type="auto"/>
        <w:tblLook w:val="04A0" w:firstRow="1" w:lastRow="0" w:firstColumn="1" w:lastColumn="0" w:noHBand="0" w:noVBand="1"/>
      </w:tblPr>
      <w:tblGrid>
        <w:gridCol w:w="9016"/>
      </w:tblGrid>
      <w:tr w:rsidR="00DE4BDF" w14:paraId="5DC77B3C" w14:textId="77777777" w:rsidTr="00334271">
        <w:tc>
          <w:tcPr>
            <w:tcW w:w="9242" w:type="dxa"/>
            <w:shd w:val="clear" w:color="auto" w:fill="DAEEF3" w:themeFill="accent5" w:themeFillTint="33"/>
          </w:tcPr>
          <w:p w14:paraId="5DC77B35" w14:textId="77777777" w:rsidR="00DE4BDF" w:rsidRDefault="00DE4BDF" w:rsidP="00DE4BDF"/>
          <w:p w14:paraId="5DC77B36" w14:textId="0C74520C" w:rsidR="00DE4BDF" w:rsidRDefault="00DE4BDF" w:rsidP="00DE4BDF">
            <w:pPr>
              <w:rPr>
                <w:i/>
              </w:rPr>
            </w:pPr>
            <w:r w:rsidRPr="00334271">
              <w:rPr>
                <w:i/>
              </w:rPr>
              <w:t xml:space="preserve">Once a Wildfire Risk Assessment has been undertaken in </w:t>
            </w:r>
            <w:r w:rsidR="006A4238">
              <w:rPr>
                <w:i/>
              </w:rPr>
              <w:t xml:space="preserve">Table 5 using the </w:t>
            </w:r>
            <w:r w:rsidR="00B474CE">
              <w:rPr>
                <w:i/>
              </w:rPr>
              <w:t xml:space="preserve">likelihood, severity and </w:t>
            </w:r>
            <w:r w:rsidR="006A4238">
              <w:rPr>
                <w:i/>
              </w:rPr>
              <w:t>risk matrix in Appendix</w:t>
            </w:r>
            <w:r w:rsidRPr="00334271">
              <w:rPr>
                <w:i/>
              </w:rPr>
              <w:t xml:space="preserve"> A, the control measur</w:t>
            </w:r>
            <w:r w:rsidR="00334271" w:rsidRPr="00334271">
              <w:rPr>
                <w:i/>
              </w:rPr>
              <w:t>es used can be summarised in the below table, along with how they will be implemented on the ground or in other plans.</w:t>
            </w:r>
          </w:p>
          <w:p w14:paraId="5DC77B37" w14:textId="77777777" w:rsidR="005D2DB0" w:rsidRDefault="005D2DB0" w:rsidP="00DE4BDF">
            <w:pPr>
              <w:rPr>
                <w:i/>
              </w:rPr>
            </w:pPr>
          </w:p>
          <w:p w14:paraId="5DC77B38" w14:textId="54DD2544" w:rsidR="005D2DB0" w:rsidRDefault="005D2DB0" w:rsidP="00DE4BDF">
            <w:pPr>
              <w:rPr>
                <w:i/>
              </w:rPr>
            </w:pPr>
            <w:r>
              <w:rPr>
                <w:i/>
              </w:rPr>
              <w:t xml:space="preserve">The below table </w:t>
            </w:r>
            <w:r w:rsidR="00785D1F">
              <w:rPr>
                <w:i/>
              </w:rPr>
              <w:t>provides a useful</w:t>
            </w:r>
            <w:r>
              <w:rPr>
                <w:i/>
              </w:rPr>
              <w:t xml:space="preserve"> summary </w:t>
            </w:r>
            <w:r w:rsidR="00785D1F">
              <w:rPr>
                <w:i/>
              </w:rPr>
              <w:t xml:space="preserve">in the plan </w:t>
            </w:r>
            <w:r>
              <w:rPr>
                <w:i/>
              </w:rPr>
              <w:t>of the assessment, allowing key informat</w:t>
            </w:r>
            <w:r w:rsidR="00785D1F">
              <w:rPr>
                <w:i/>
              </w:rPr>
              <w:t>ion to be recorded, such as what control measures are to be used, how they should be implemented and the timescale or frequency of use.</w:t>
            </w:r>
          </w:p>
          <w:p w14:paraId="5DC77B39" w14:textId="77777777" w:rsidR="005D2DB0" w:rsidRDefault="005D2DB0" w:rsidP="00DE4BDF">
            <w:pPr>
              <w:rPr>
                <w:i/>
              </w:rPr>
            </w:pPr>
          </w:p>
          <w:p w14:paraId="5DC77B3A" w14:textId="7643D51A" w:rsidR="005D2DB0" w:rsidRDefault="005D2DB0" w:rsidP="00DE4BDF">
            <w:pPr>
              <w:rPr>
                <w:i/>
              </w:rPr>
            </w:pPr>
            <w:r>
              <w:rPr>
                <w:i/>
              </w:rPr>
              <w:t xml:space="preserve">A Wildfire Risk Assessment, such as the template in </w:t>
            </w:r>
            <w:r w:rsidR="00B474CE">
              <w:rPr>
                <w:i/>
              </w:rPr>
              <w:t>Table 5</w:t>
            </w:r>
            <w:r>
              <w:rPr>
                <w:i/>
              </w:rPr>
              <w:t>, can be accompanied by a simple map showing where the hazards are located</w:t>
            </w:r>
            <w:r w:rsidR="00785D1F">
              <w:rPr>
                <w:i/>
              </w:rPr>
              <w:t>, ideal for commun</w:t>
            </w:r>
            <w:r w:rsidR="00964B4F">
              <w:rPr>
                <w:i/>
              </w:rPr>
              <w:t>icating spatial information to an audience</w:t>
            </w:r>
            <w:r>
              <w:rPr>
                <w:i/>
              </w:rPr>
              <w:t xml:space="preserve">. These might be ‘point hazards’, such as buildings or mobile phone towers, ‘linear hazards’, such as roads or powerlines or ‘area hazards’, such as livestock grazing fields or recreation or leisure facilities. </w:t>
            </w:r>
          </w:p>
          <w:p w14:paraId="3C594752" w14:textId="77777777" w:rsidR="00E60285" w:rsidRDefault="00E60285" w:rsidP="00DE4BDF">
            <w:pPr>
              <w:rPr>
                <w:i/>
              </w:rPr>
            </w:pPr>
          </w:p>
          <w:p w14:paraId="0517A503" w14:textId="4B4A77CC" w:rsidR="00E60285" w:rsidRPr="00E60285" w:rsidRDefault="00E60285" w:rsidP="00E60285">
            <w:pPr>
              <w:rPr>
                <w:i/>
              </w:rPr>
            </w:pPr>
            <w:r w:rsidRPr="00E60285">
              <w:rPr>
                <w:i/>
              </w:rPr>
              <w:t>The law states that a risk assessment must be 'suitable and sufficient', i</w:t>
            </w:r>
            <w:r>
              <w:rPr>
                <w:i/>
              </w:rPr>
              <w:t>.</w:t>
            </w:r>
            <w:r w:rsidRPr="00E60285">
              <w:rPr>
                <w:i/>
              </w:rPr>
              <w:t>e</w:t>
            </w:r>
            <w:r>
              <w:rPr>
                <w:i/>
              </w:rPr>
              <w:t xml:space="preserve">. </w:t>
            </w:r>
            <w:r w:rsidRPr="00E60285">
              <w:rPr>
                <w:i/>
              </w:rPr>
              <w:t xml:space="preserve"> it should show that:</w:t>
            </w:r>
          </w:p>
          <w:p w14:paraId="7722189D" w14:textId="5BCC24EA" w:rsidR="00E60285" w:rsidRPr="00E60285" w:rsidRDefault="00E60285" w:rsidP="00E60285">
            <w:pPr>
              <w:pStyle w:val="ListParagraph"/>
              <w:numPr>
                <w:ilvl w:val="0"/>
                <w:numId w:val="8"/>
              </w:numPr>
              <w:rPr>
                <w:i/>
              </w:rPr>
            </w:pPr>
            <w:r w:rsidRPr="00E60285">
              <w:rPr>
                <w:i/>
              </w:rPr>
              <w:t>a proper check was made</w:t>
            </w:r>
          </w:p>
          <w:p w14:paraId="72172589" w14:textId="32ACBF95" w:rsidR="00E60285" w:rsidRPr="00E60285" w:rsidRDefault="00E60285" w:rsidP="00E60285">
            <w:pPr>
              <w:pStyle w:val="ListParagraph"/>
              <w:numPr>
                <w:ilvl w:val="0"/>
                <w:numId w:val="8"/>
              </w:numPr>
              <w:rPr>
                <w:i/>
              </w:rPr>
            </w:pPr>
            <w:r w:rsidRPr="00E60285">
              <w:rPr>
                <w:i/>
              </w:rPr>
              <w:t>you asked who might be affected</w:t>
            </w:r>
          </w:p>
          <w:p w14:paraId="7D07E530" w14:textId="4B180A8A" w:rsidR="00E60285" w:rsidRPr="00E60285" w:rsidRDefault="00E60285" w:rsidP="00E60285">
            <w:pPr>
              <w:pStyle w:val="ListParagraph"/>
              <w:numPr>
                <w:ilvl w:val="0"/>
                <w:numId w:val="8"/>
              </w:numPr>
              <w:rPr>
                <w:i/>
              </w:rPr>
            </w:pPr>
            <w:r w:rsidRPr="00E60285">
              <w:rPr>
                <w:i/>
              </w:rPr>
              <w:t xml:space="preserve">you dealt with all the obvious significant risks, </w:t>
            </w:r>
            <w:proofErr w:type="gramStart"/>
            <w:r w:rsidRPr="00E60285">
              <w:rPr>
                <w:i/>
              </w:rPr>
              <w:t>taking into account</w:t>
            </w:r>
            <w:proofErr w:type="gramEnd"/>
            <w:r w:rsidRPr="00E60285">
              <w:rPr>
                <w:i/>
              </w:rPr>
              <w:t xml:space="preserve"> the number of people who could be involved</w:t>
            </w:r>
          </w:p>
          <w:p w14:paraId="32F05C59" w14:textId="2A4BCC95" w:rsidR="00E60285" w:rsidRPr="00E60285" w:rsidRDefault="00E60285" w:rsidP="00E60285">
            <w:pPr>
              <w:pStyle w:val="ListParagraph"/>
              <w:numPr>
                <w:ilvl w:val="0"/>
                <w:numId w:val="8"/>
              </w:numPr>
              <w:rPr>
                <w:i/>
              </w:rPr>
            </w:pPr>
            <w:r w:rsidRPr="00E60285">
              <w:rPr>
                <w:i/>
              </w:rPr>
              <w:t>the precautions are reasonable, and the remaining risk is low</w:t>
            </w:r>
          </w:p>
          <w:p w14:paraId="4A138A30" w14:textId="6AF4562B" w:rsidR="00E60285" w:rsidRDefault="00E60285" w:rsidP="00E60285">
            <w:pPr>
              <w:pStyle w:val="ListParagraph"/>
              <w:numPr>
                <w:ilvl w:val="0"/>
                <w:numId w:val="8"/>
              </w:numPr>
              <w:rPr>
                <w:i/>
              </w:rPr>
            </w:pPr>
            <w:r w:rsidRPr="00E60285">
              <w:rPr>
                <w:i/>
              </w:rPr>
              <w:t>you involved your workers or their representatives in the process</w:t>
            </w:r>
          </w:p>
          <w:p w14:paraId="56EB0D75" w14:textId="77777777" w:rsidR="00E60285" w:rsidRPr="00E60285" w:rsidRDefault="00E60285" w:rsidP="00E60285">
            <w:pPr>
              <w:pStyle w:val="ListParagraph"/>
              <w:rPr>
                <w:i/>
              </w:rPr>
            </w:pPr>
          </w:p>
          <w:p w14:paraId="4811EDF4" w14:textId="0A18AB4C" w:rsidR="00E60285" w:rsidRDefault="00E60285" w:rsidP="00E60285">
            <w:pPr>
              <w:rPr>
                <w:i/>
              </w:rPr>
            </w:pPr>
            <w:r w:rsidRPr="00E60285">
              <w:rPr>
                <w:i/>
              </w:rPr>
              <w:t>The level of detail in a risk assessment should be proportionate to the risk and appropriate to the nature of the work. Insignificant risks can usually be ignored, as can risks arising from routine activities associated with life in general, unless the work activity compounds or significantly alters those risks.</w:t>
            </w:r>
            <w:r>
              <w:rPr>
                <w:i/>
              </w:rPr>
              <w:t xml:space="preserve"> Further details can be found on the Health &amp; Safety Executive website </w:t>
            </w:r>
            <w:hyperlink r:id="rId11" w:history="1">
              <w:r w:rsidRPr="00131764">
                <w:rPr>
                  <w:rStyle w:val="Hyperlink"/>
                  <w:i/>
                </w:rPr>
                <w:t>http://www.hse.gov.uk/managing/delivering/do/profiling/the-law.htm</w:t>
              </w:r>
            </w:hyperlink>
          </w:p>
          <w:p w14:paraId="5DC77B3B" w14:textId="77777777" w:rsidR="00DE4BDF" w:rsidRDefault="00DE4BDF" w:rsidP="00DE4BDF"/>
        </w:tc>
      </w:tr>
    </w:tbl>
    <w:p w14:paraId="5DC77B3D" w14:textId="77777777" w:rsidR="00DE4BDF" w:rsidRDefault="00DE4BDF" w:rsidP="00DE4BDF"/>
    <w:p w14:paraId="2A883965" w14:textId="77777777" w:rsidR="006A4238" w:rsidRDefault="006A4238">
      <w:pPr>
        <w:sectPr w:rsidR="006A4238" w:rsidSect="006A4238">
          <w:pgSz w:w="11906" w:h="16838"/>
          <w:pgMar w:top="1440" w:right="1440" w:bottom="1440" w:left="1440" w:header="708" w:footer="708" w:gutter="0"/>
          <w:cols w:space="708"/>
          <w:docGrid w:linePitch="360"/>
        </w:sectPr>
      </w:pPr>
    </w:p>
    <w:p w14:paraId="4FCA7A9E" w14:textId="19DB8F3C" w:rsidR="006A4238" w:rsidRPr="006A4238" w:rsidRDefault="006A4238">
      <w:pPr>
        <w:rPr>
          <w:b/>
        </w:rPr>
      </w:pPr>
      <w:r w:rsidRPr="006A4238">
        <w:rPr>
          <w:b/>
        </w:rPr>
        <w:lastRenderedPageBreak/>
        <w:t>Table 5 – Wildfire Risk Assessment</w:t>
      </w:r>
      <w:r w:rsidR="00B474CE">
        <w:rPr>
          <w:b/>
        </w:rPr>
        <w:t xml:space="preserve"> – See </w:t>
      </w:r>
      <w:r w:rsidR="003559B9">
        <w:rPr>
          <w:b/>
        </w:rPr>
        <w:t xml:space="preserve">Appendix A for </w:t>
      </w:r>
      <w:r w:rsidR="00B474CE">
        <w:rPr>
          <w:b/>
        </w:rPr>
        <w:t>Likeliho</w:t>
      </w:r>
      <w:r w:rsidR="003559B9">
        <w:rPr>
          <w:b/>
        </w:rPr>
        <w:t xml:space="preserve">od, Severity and Risk Matrix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4"/>
        <w:gridCol w:w="5596"/>
        <w:gridCol w:w="1242"/>
        <w:gridCol w:w="5736"/>
      </w:tblGrid>
      <w:tr w:rsidR="006A4238" w14:paraId="11B42F7C" w14:textId="77777777" w:rsidTr="006A4238">
        <w:tc>
          <w:tcPr>
            <w:tcW w:w="1384" w:type="dxa"/>
          </w:tcPr>
          <w:p w14:paraId="019B582E" w14:textId="2E1AA8CD" w:rsidR="006A4238" w:rsidRPr="000070EA" w:rsidRDefault="006A4238" w:rsidP="006A4238">
            <w:pPr>
              <w:rPr>
                <w:b/>
              </w:rPr>
            </w:pPr>
            <w:r w:rsidRPr="000070EA">
              <w:rPr>
                <w:b/>
              </w:rPr>
              <w:t xml:space="preserve">Site Name: </w:t>
            </w:r>
            <w:r w:rsidRPr="000070EA">
              <w:rPr>
                <w:b/>
              </w:rPr>
              <w:tab/>
            </w:r>
          </w:p>
        </w:tc>
        <w:tc>
          <w:tcPr>
            <w:tcW w:w="5702" w:type="dxa"/>
            <w:shd w:val="clear" w:color="auto" w:fill="D6E3BC" w:themeFill="accent3" w:themeFillTint="66"/>
          </w:tcPr>
          <w:p w14:paraId="3F9286D2" w14:textId="77777777" w:rsidR="006A4238" w:rsidRPr="000070EA" w:rsidRDefault="006A4238" w:rsidP="006A4238">
            <w:pPr>
              <w:rPr>
                <w:b/>
              </w:rPr>
            </w:pPr>
          </w:p>
        </w:tc>
        <w:tc>
          <w:tcPr>
            <w:tcW w:w="1244" w:type="dxa"/>
          </w:tcPr>
          <w:p w14:paraId="734B0346" w14:textId="77777777" w:rsidR="006A4238" w:rsidRPr="000070EA" w:rsidRDefault="006A4238" w:rsidP="006A4238">
            <w:pPr>
              <w:rPr>
                <w:b/>
              </w:rPr>
            </w:pPr>
            <w:r w:rsidRPr="000070EA">
              <w:rPr>
                <w:b/>
              </w:rPr>
              <w:t>Location:</w:t>
            </w:r>
          </w:p>
        </w:tc>
        <w:tc>
          <w:tcPr>
            <w:tcW w:w="5844" w:type="dxa"/>
            <w:shd w:val="clear" w:color="auto" w:fill="D6E3BC" w:themeFill="accent3" w:themeFillTint="66"/>
          </w:tcPr>
          <w:p w14:paraId="1FC989B2" w14:textId="77777777" w:rsidR="006A4238" w:rsidRPr="000070EA" w:rsidRDefault="006A4238" w:rsidP="006A4238">
            <w:pPr>
              <w:rPr>
                <w:b/>
              </w:rPr>
            </w:pPr>
          </w:p>
        </w:tc>
      </w:tr>
    </w:tbl>
    <w:p w14:paraId="488E55E7" w14:textId="77777777" w:rsidR="006A4238" w:rsidRDefault="006A4238" w:rsidP="006A4238">
      <w:pPr>
        <w:rPr>
          <w:b/>
          <w:sz w:val="22"/>
        </w:rPr>
      </w:pPr>
      <w:r>
        <w:rPr>
          <w:b/>
          <w:sz w:val="22"/>
        </w:rPr>
        <w:tab/>
      </w:r>
      <w:r>
        <w:rPr>
          <w:b/>
          <w:sz w:val="22"/>
        </w:rPr>
        <w:tab/>
      </w:r>
      <w:r>
        <w:rPr>
          <w:b/>
          <w:sz w:val="22"/>
        </w:rPr>
        <w:tab/>
      </w:r>
      <w:r>
        <w:rPr>
          <w:b/>
          <w:sz w:val="22"/>
        </w:rPr>
        <w:tab/>
      </w:r>
      <w:r>
        <w:rPr>
          <w:b/>
          <w:sz w:val="22"/>
        </w:rPr>
        <w:tab/>
      </w:r>
      <w:r>
        <w:rPr>
          <w:b/>
          <w:sz w:val="22"/>
        </w:rPr>
        <w:tab/>
      </w:r>
    </w:p>
    <w:tbl>
      <w:tblPr>
        <w:tblStyle w:val="TableGrid2"/>
        <w:tblW w:w="0" w:type="auto"/>
        <w:tblLook w:val="04A0" w:firstRow="1" w:lastRow="0" w:firstColumn="1" w:lastColumn="0" w:noHBand="0" w:noVBand="1"/>
      </w:tblPr>
      <w:tblGrid>
        <w:gridCol w:w="669"/>
        <w:gridCol w:w="3189"/>
        <w:gridCol w:w="1899"/>
        <w:gridCol w:w="50"/>
        <w:gridCol w:w="1968"/>
        <w:gridCol w:w="665"/>
        <w:gridCol w:w="642"/>
        <w:gridCol w:w="671"/>
        <w:gridCol w:w="115"/>
        <w:gridCol w:w="2101"/>
        <w:gridCol w:w="643"/>
        <w:gridCol w:w="643"/>
        <w:gridCol w:w="693"/>
      </w:tblGrid>
      <w:tr w:rsidR="006A4238" w:rsidRPr="00E5344D" w14:paraId="1BCAE83B" w14:textId="77777777" w:rsidTr="006A4238">
        <w:tc>
          <w:tcPr>
            <w:tcW w:w="67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F6228" w:themeFill="accent3" w:themeFillShade="80"/>
            <w:textDirection w:val="btLr"/>
            <w:vAlign w:val="center"/>
          </w:tcPr>
          <w:p w14:paraId="17825F0E" w14:textId="77777777" w:rsidR="006A4238" w:rsidRDefault="006A4238" w:rsidP="006A4238">
            <w:pPr>
              <w:ind w:left="113" w:right="113"/>
              <w:jc w:val="center"/>
              <w:rPr>
                <w:b/>
                <w:color w:val="FFFFFF" w:themeColor="background1"/>
                <w:sz w:val="22"/>
              </w:rPr>
            </w:pPr>
            <w:r>
              <w:rPr>
                <w:b/>
                <w:color w:val="FFFFFF" w:themeColor="background1"/>
                <w:sz w:val="22"/>
              </w:rPr>
              <w:t>Reference Number</w:t>
            </w:r>
          </w:p>
        </w:tc>
        <w:tc>
          <w:tcPr>
            <w:tcW w:w="327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vAlign w:val="center"/>
          </w:tcPr>
          <w:p w14:paraId="7F855148" w14:textId="77777777" w:rsidR="006A4238" w:rsidRPr="00E5344D" w:rsidRDefault="006A4238" w:rsidP="006A4238">
            <w:pPr>
              <w:jc w:val="center"/>
              <w:rPr>
                <w:b/>
                <w:color w:val="FFFFFF" w:themeColor="background1"/>
                <w:sz w:val="22"/>
              </w:rPr>
            </w:pPr>
            <w:r>
              <w:rPr>
                <w:b/>
                <w:color w:val="FFFFFF" w:themeColor="background1"/>
                <w:sz w:val="22"/>
              </w:rPr>
              <w:t>W</w:t>
            </w:r>
            <w:r w:rsidRPr="00E5344D">
              <w:rPr>
                <w:b/>
                <w:color w:val="FFFFFF" w:themeColor="background1"/>
                <w:sz w:val="22"/>
              </w:rPr>
              <w:t xml:space="preserve">hat are the </w:t>
            </w:r>
            <w:r>
              <w:rPr>
                <w:b/>
                <w:color w:val="FFFFFF" w:themeColor="background1"/>
                <w:sz w:val="22"/>
              </w:rPr>
              <w:t>wild</w:t>
            </w:r>
            <w:r w:rsidRPr="00E5344D">
              <w:rPr>
                <w:b/>
                <w:color w:val="FFFFFF" w:themeColor="background1"/>
                <w:sz w:val="22"/>
              </w:rPr>
              <w:t>fire hazards?</w:t>
            </w:r>
          </w:p>
        </w:tc>
        <w:tc>
          <w:tcPr>
            <w:tcW w:w="1976"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vAlign w:val="center"/>
          </w:tcPr>
          <w:p w14:paraId="388C3603" w14:textId="77777777" w:rsidR="006A4238" w:rsidRPr="00E5344D" w:rsidRDefault="006A4238" w:rsidP="006A4238">
            <w:pPr>
              <w:jc w:val="center"/>
              <w:rPr>
                <w:b/>
                <w:color w:val="FFFFFF" w:themeColor="background1"/>
                <w:sz w:val="22"/>
              </w:rPr>
            </w:pPr>
            <w:r w:rsidRPr="00E5344D">
              <w:rPr>
                <w:b/>
                <w:color w:val="FFFFFF" w:themeColor="background1"/>
                <w:sz w:val="22"/>
              </w:rPr>
              <w:t>Who/What might be harmed and how?</w:t>
            </w:r>
          </w:p>
        </w:tc>
        <w:tc>
          <w:tcPr>
            <w:tcW w:w="200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vAlign w:val="center"/>
          </w:tcPr>
          <w:p w14:paraId="7600D87E" w14:textId="77777777" w:rsidR="006A4238" w:rsidRPr="00E5344D" w:rsidRDefault="006A4238" w:rsidP="006A4238">
            <w:pPr>
              <w:jc w:val="center"/>
              <w:rPr>
                <w:b/>
                <w:color w:val="FFFFFF" w:themeColor="background1"/>
                <w:sz w:val="22"/>
              </w:rPr>
            </w:pPr>
            <w:r>
              <w:rPr>
                <w:b/>
                <w:color w:val="FFFFFF" w:themeColor="background1"/>
                <w:sz w:val="22"/>
              </w:rPr>
              <w:t xml:space="preserve">Present Control measure: </w:t>
            </w:r>
            <w:r w:rsidRPr="00F14017">
              <w:rPr>
                <w:b/>
                <w:i/>
                <w:color w:val="FFFFFF" w:themeColor="background1"/>
                <w:sz w:val="22"/>
              </w:rPr>
              <w:t>What are you already doing to manage risk?</w:t>
            </w:r>
          </w:p>
        </w:tc>
        <w:tc>
          <w:tcPr>
            <w:tcW w:w="199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tcPr>
          <w:p w14:paraId="197E5DF3" w14:textId="77777777" w:rsidR="006A4238" w:rsidRPr="00E5344D" w:rsidRDefault="006A4238" w:rsidP="006A4238">
            <w:pPr>
              <w:jc w:val="center"/>
              <w:rPr>
                <w:b/>
                <w:color w:val="FFFFFF" w:themeColor="background1"/>
                <w:sz w:val="22"/>
              </w:rPr>
            </w:pPr>
            <w:r w:rsidRPr="00E5344D">
              <w:rPr>
                <w:b/>
                <w:color w:val="FFFFFF" w:themeColor="background1"/>
                <w:sz w:val="22"/>
              </w:rPr>
              <w:t>Initial risk rating</w:t>
            </w:r>
          </w:p>
        </w:tc>
        <w:tc>
          <w:tcPr>
            <w:tcW w:w="225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vAlign w:val="center"/>
          </w:tcPr>
          <w:p w14:paraId="1FE6F6A4" w14:textId="77777777" w:rsidR="006A4238" w:rsidRPr="00E5344D" w:rsidRDefault="006A4238" w:rsidP="006A4238">
            <w:pPr>
              <w:jc w:val="center"/>
              <w:rPr>
                <w:b/>
                <w:color w:val="FFFFFF" w:themeColor="background1"/>
                <w:sz w:val="22"/>
              </w:rPr>
            </w:pPr>
            <w:r>
              <w:rPr>
                <w:b/>
                <w:color w:val="FFFFFF" w:themeColor="background1"/>
                <w:sz w:val="22"/>
              </w:rPr>
              <w:t xml:space="preserve">Additional Control measure: </w:t>
            </w:r>
            <w:r w:rsidRPr="00F14017">
              <w:rPr>
                <w:b/>
                <w:i/>
                <w:color w:val="FFFFFF" w:themeColor="background1"/>
                <w:sz w:val="22"/>
              </w:rPr>
              <w:t>What else do you need to do?</w:t>
            </w:r>
          </w:p>
        </w:tc>
        <w:tc>
          <w:tcPr>
            <w:tcW w:w="19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tcPr>
          <w:p w14:paraId="7A90B05D" w14:textId="77777777" w:rsidR="006A4238" w:rsidRPr="00E5344D" w:rsidRDefault="006A4238" w:rsidP="006A4238">
            <w:pPr>
              <w:jc w:val="center"/>
              <w:rPr>
                <w:b/>
                <w:color w:val="FFFFFF" w:themeColor="background1"/>
                <w:sz w:val="22"/>
              </w:rPr>
            </w:pPr>
            <w:r w:rsidRPr="00E5344D">
              <w:rPr>
                <w:b/>
                <w:color w:val="FFFFFF" w:themeColor="background1"/>
                <w:sz w:val="22"/>
              </w:rPr>
              <w:t>Revised risk rating</w:t>
            </w:r>
          </w:p>
        </w:tc>
      </w:tr>
      <w:tr w:rsidR="006A4238" w:rsidRPr="00E5344D" w14:paraId="05355171" w14:textId="77777777" w:rsidTr="006A4238">
        <w:trPr>
          <w:cantSplit/>
          <w:trHeight w:val="1230"/>
        </w:trPr>
        <w:tc>
          <w:tcPr>
            <w:tcW w:w="675" w:type="dxa"/>
            <w:vMerge/>
            <w:tcBorders>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tcPr>
          <w:p w14:paraId="523BF06E" w14:textId="77777777" w:rsidR="006A4238" w:rsidRPr="00E5344D" w:rsidRDefault="006A4238" w:rsidP="006A4238">
            <w:pPr>
              <w:rPr>
                <w:b/>
                <w:color w:val="FFFFFF" w:themeColor="background1"/>
                <w:sz w:val="22"/>
              </w:rPr>
            </w:pPr>
          </w:p>
        </w:tc>
        <w:tc>
          <w:tcPr>
            <w:tcW w:w="327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tcPr>
          <w:p w14:paraId="6083935C" w14:textId="77777777" w:rsidR="006A4238" w:rsidRPr="00E5344D" w:rsidRDefault="006A4238" w:rsidP="006A4238">
            <w:pPr>
              <w:rPr>
                <w:b/>
                <w:color w:val="FFFFFF" w:themeColor="background1"/>
                <w:sz w:val="22"/>
              </w:rPr>
            </w:pPr>
          </w:p>
        </w:tc>
        <w:tc>
          <w:tcPr>
            <w:tcW w:w="197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tcPr>
          <w:p w14:paraId="32B923BD" w14:textId="77777777" w:rsidR="006A4238" w:rsidRPr="00E5344D" w:rsidRDefault="006A4238" w:rsidP="006A4238">
            <w:pPr>
              <w:rPr>
                <w:b/>
                <w:color w:val="FFFFFF" w:themeColor="background1"/>
                <w:sz w:val="22"/>
              </w:rPr>
            </w:pPr>
          </w:p>
        </w:tc>
        <w:tc>
          <w:tcPr>
            <w:tcW w:w="200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tcPr>
          <w:p w14:paraId="039CD20B" w14:textId="77777777" w:rsidR="006A4238" w:rsidRPr="00E5344D" w:rsidRDefault="006A4238" w:rsidP="006A4238">
            <w:pPr>
              <w:rPr>
                <w:b/>
                <w:color w:val="FFFFFF" w:themeColor="background1"/>
                <w:sz w:val="22"/>
              </w:rPr>
            </w:pPr>
          </w:p>
        </w:tc>
        <w:tc>
          <w:tcPr>
            <w:tcW w:w="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textDirection w:val="btLr"/>
            <w:vAlign w:val="center"/>
          </w:tcPr>
          <w:p w14:paraId="3232B54E" w14:textId="77777777" w:rsidR="006A4238" w:rsidRPr="00E5344D" w:rsidRDefault="006A4238" w:rsidP="006A4238">
            <w:pPr>
              <w:ind w:left="113" w:right="113"/>
              <w:jc w:val="center"/>
              <w:rPr>
                <w:b/>
                <w:color w:val="FFFFFF" w:themeColor="background1"/>
                <w:sz w:val="22"/>
              </w:rPr>
            </w:pPr>
            <w:r w:rsidRPr="00E5344D">
              <w:rPr>
                <w:b/>
                <w:color w:val="FFFFFF" w:themeColor="background1"/>
                <w:sz w:val="22"/>
              </w:rPr>
              <w:t>L</w:t>
            </w:r>
            <w:r>
              <w:rPr>
                <w:b/>
                <w:color w:val="FFFFFF" w:themeColor="background1"/>
                <w:sz w:val="22"/>
              </w:rPr>
              <w:t>ikelihood</w:t>
            </w:r>
          </w:p>
        </w:tc>
        <w:tc>
          <w:tcPr>
            <w:tcW w:w="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textDirection w:val="btLr"/>
            <w:vAlign w:val="center"/>
          </w:tcPr>
          <w:p w14:paraId="5E624BD9" w14:textId="77777777" w:rsidR="006A4238" w:rsidRPr="00E5344D" w:rsidRDefault="006A4238" w:rsidP="006A4238">
            <w:pPr>
              <w:ind w:left="113" w:right="113"/>
              <w:jc w:val="center"/>
              <w:rPr>
                <w:b/>
                <w:color w:val="FFFFFF" w:themeColor="background1"/>
                <w:sz w:val="22"/>
              </w:rPr>
            </w:pPr>
            <w:r w:rsidRPr="00E5344D">
              <w:rPr>
                <w:b/>
                <w:color w:val="FFFFFF" w:themeColor="background1"/>
                <w:sz w:val="22"/>
              </w:rPr>
              <w:t>S</w:t>
            </w:r>
            <w:r>
              <w:rPr>
                <w:b/>
                <w:color w:val="FFFFFF" w:themeColor="background1"/>
                <w:sz w:val="22"/>
              </w:rPr>
              <w:t>everity</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vAlign w:val="center"/>
          </w:tcPr>
          <w:p w14:paraId="7C04ADDA" w14:textId="77777777" w:rsidR="006A4238" w:rsidRPr="00E5344D" w:rsidRDefault="006A4238" w:rsidP="006A4238">
            <w:pPr>
              <w:jc w:val="center"/>
              <w:rPr>
                <w:b/>
                <w:color w:val="FFFFFF" w:themeColor="background1"/>
                <w:sz w:val="22"/>
              </w:rPr>
            </w:pPr>
            <w:r w:rsidRPr="00E5344D">
              <w:rPr>
                <w:b/>
                <w:color w:val="FFFFFF" w:themeColor="background1"/>
                <w:sz w:val="22"/>
              </w:rPr>
              <w:t>R</w:t>
            </w:r>
            <w:r>
              <w:rPr>
                <w:b/>
                <w:color w:val="FFFFFF" w:themeColor="background1"/>
                <w:sz w:val="22"/>
              </w:rPr>
              <w:t>isk</w:t>
            </w:r>
          </w:p>
        </w:tc>
        <w:tc>
          <w:tcPr>
            <w:tcW w:w="225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tcPr>
          <w:p w14:paraId="5A8E8538" w14:textId="77777777" w:rsidR="006A4238" w:rsidRPr="00E5344D" w:rsidRDefault="006A4238" w:rsidP="006A4238">
            <w:pPr>
              <w:rPr>
                <w:b/>
                <w:color w:val="FFFFFF" w:themeColor="background1"/>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textDirection w:val="btLr"/>
            <w:vAlign w:val="center"/>
          </w:tcPr>
          <w:p w14:paraId="2899AD75" w14:textId="77777777" w:rsidR="006A4238" w:rsidRPr="00E5344D" w:rsidRDefault="006A4238" w:rsidP="006A4238">
            <w:pPr>
              <w:ind w:left="113" w:right="113"/>
              <w:jc w:val="center"/>
              <w:rPr>
                <w:b/>
                <w:color w:val="FFFFFF" w:themeColor="background1"/>
                <w:sz w:val="22"/>
              </w:rPr>
            </w:pPr>
            <w:r w:rsidRPr="00E5344D">
              <w:rPr>
                <w:b/>
                <w:color w:val="FFFFFF" w:themeColor="background1"/>
                <w:sz w:val="22"/>
              </w:rPr>
              <w:t>L</w:t>
            </w:r>
            <w:r>
              <w:rPr>
                <w:b/>
                <w:color w:val="FFFFFF" w:themeColor="background1"/>
                <w:sz w:val="22"/>
              </w:rPr>
              <w:t>ikelihood</w:t>
            </w: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textDirection w:val="btLr"/>
            <w:vAlign w:val="center"/>
          </w:tcPr>
          <w:p w14:paraId="2AA01B80" w14:textId="77777777" w:rsidR="006A4238" w:rsidRPr="00E5344D" w:rsidRDefault="006A4238" w:rsidP="006A4238">
            <w:pPr>
              <w:ind w:left="113" w:right="113"/>
              <w:jc w:val="center"/>
              <w:rPr>
                <w:b/>
                <w:color w:val="FFFFFF" w:themeColor="background1"/>
                <w:sz w:val="22"/>
              </w:rPr>
            </w:pPr>
            <w:r w:rsidRPr="00E5344D">
              <w:rPr>
                <w:b/>
                <w:color w:val="FFFFFF" w:themeColor="background1"/>
                <w:sz w:val="22"/>
              </w:rPr>
              <w:t>S</w:t>
            </w:r>
            <w:r>
              <w:rPr>
                <w:b/>
                <w:color w:val="FFFFFF" w:themeColor="background1"/>
                <w:sz w:val="22"/>
              </w:rPr>
              <w:t>everity</w:t>
            </w: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vAlign w:val="center"/>
          </w:tcPr>
          <w:p w14:paraId="5B4BC79A" w14:textId="77777777" w:rsidR="006A4238" w:rsidRPr="00E5344D" w:rsidRDefault="006A4238" w:rsidP="006A4238">
            <w:pPr>
              <w:jc w:val="center"/>
              <w:rPr>
                <w:b/>
                <w:color w:val="FFFFFF" w:themeColor="background1"/>
                <w:sz w:val="22"/>
              </w:rPr>
            </w:pPr>
            <w:r w:rsidRPr="00E5344D">
              <w:rPr>
                <w:b/>
                <w:color w:val="FFFFFF" w:themeColor="background1"/>
                <w:sz w:val="22"/>
              </w:rPr>
              <w:t>R</w:t>
            </w:r>
            <w:r>
              <w:rPr>
                <w:b/>
                <w:color w:val="FFFFFF" w:themeColor="background1"/>
                <w:sz w:val="22"/>
              </w:rPr>
              <w:t>isk</w:t>
            </w:r>
          </w:p>
        </w:tc>
      </w:tr>
      <w:tr w:rsidR="006A4238" w:rsidRPr="00E5344D" w14:paraId="3A3C1CCB" w14:textId="77777777" w:rsidTr="006A4238">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6981FE24" w14:textId="77777777" w:rsidR="006A4238" w:rsidRPr="00E5344D" w:rsidRDefault="006A4238" w:rsidP="006A4238">
            <w:pPr>
              <w:rPr>
                <w:sz w:val="22"/>
              </w:rPr>
            </w:pPr>
          </w:p>
        </w:tc>
        <w:tc>
          <w:tcPr>
            <w:tcW w:w="3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3AFF9DB8" w14:textId="77777777" w:rsidR="006A4238" w:rsidRPr="00E5344D" w:rsidRDefault="006A4238" w:rsidP="006A4238">
            <w:pPr>
              <w:rPr>
                <w:sz w:val="22"/>
              </w:rPr>
            </w:pPr>
          </w:p>
          <w:p w14:paraId="7B52723C" w14:textId="77777777" w:rsidR="006A4238" w:rsidRPr="00E5344D" w:rsidRDefault="006A4238" w:rsidP="006A4238">
            <w:pPr>
              <w:rPr>
                <w:sz w:val="22"/>
              </w:rPr>
            </w:pPr>
          </w:p>
        </w:tc>
        <w:tc>
          <w:tcPr>
            <w:tcW w:w="1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24F55232" w14:textId="77777777" w:rsidR="006A4238" w:rsidRPr="00E5344D" w:rsidRDefault="006A4238" w:rsidP="006A4238">
            <w:pPr>
              <w:rPr>
                <w:sz w:val="22"/>
              </w:rPr>
            </w:pPr>
          </w:p>
        </w:tc>
        <w:tc>
          <w:tcPr>
            <w:tcW w:w="2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725F1F4E" w14:textId="77777777" w:rsidR="006A4238" w:rsidRPr="00E5344D" w:rsidRDefault="006A4238" w:rsidP="006A4238">
            <w:pPr>
              <w:rPr>
                <w:sz w:val="22"/>
              </w:rPr>
            </w:pPr>
          </w:p>
        </w:tc>
        <w:tc>
          <w:tcPr>
            <w:tcW w:w="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640D6B1" w14:textId="77777777" w:rsidR="006A4238" w:rsidRPr="00E5344D" w:rsidRDefault="006A4238" w:rsidP="006A4238">
            <w:pPr>
              <w:rPr>
                <w:sz w:val="22"/>
              </w:rPr>
            </w:pPr>
          </w:p>
        </w:tc>
        <w:tc>
          <w:tcPr>
            <w:tcW w:w="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07918BF" w14:textId="77777777" w:rsidR="006A4238" w:rsidRPr="00E5344D" w:rsidRDefault="006A4238" w:rsidP="006A4238">
            <w:pPr>
              <w:rPr>
                <w:sz w:val="22"/>
              </w:rPr>
            </w:pP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0B72611" w14:textId="77777777" w:rsidR="006A4238" w:rsidRPr="00E5344D" w:rsidRDefault="006A4238" w:rsidP="006A4238">
            <w:pPr>
              <w:rPr>
                <w:sz w:val="22"/>
              </w:rPr>
            </w:pPr>
          </w:p>
        </w:tc>
        <w:tc>
          <w:tcPr>
            <w:tcW w:w="22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D3C0304"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24C63B4"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799DF05" w14:textId="77777777" w:rsidR="006A4238" w:rsidRPr="00E5344D" w:rsidRDefault="006A4238" w:rsidP="006A4238">
            <w:pPr>
              <w:rPr>
                <w:sz w:val="22"/>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450DB741" w14:textId="77777777" w:rsidR="006A4238" w:rsidRPr="00E5344D" w:rsidRDefault="006A4238" w:rsidP="006A4238">
            <w:pPr>
              <w:rPr>
                <w:sz w:val="22"/>
              </w:rPr>
            </w:pPr>
          </w:p>
        </w:tc>
      </w:tr>
      <w:tr w:rsidR="006A4238" w:rsidRPr="00E5344D" w14:paraId="7B1F5078" w14:textId="77777777" w:rsidTr="006A4238">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2F296BF8" w14:textId="77777777" w:rsidR="006A4238" w:rsidRPr="00E5344D" w:rsidRDefault="006A4238" w:rsidP="006A4238">
            <w:pPr>
              <w:rPr>
                <w:sz w:val="22"/>
              </w:rPr>
            </w:pPr>
          </w:p>
        </w:tc>
        <w:tc>
          <w:tcPr>
            <w:tcW w:w="3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631FC2DD" w14:textId="77777777" w:rsidR="006A4238" w:rsidRPr="00E5344D" w:rsidRDefault="006A4238" w:rsidP="006A4238">
            <w:pPr>
              <w:rPr>
                <w:sz w:val="22"/>
              </w:rPr>
            </w:pPr>
          </w:p>
          <w:p w14:paraId="548373D9" w14:textId="77777777" w:rsidR="006A4238" w:rsidRPr="00E5344D" w:rsidRDefault="006A4238" w:rsidP="006A4238">
            <w:pPr>
              <w:rPr>
                <w:sz w:val="22"/>
              </w:rPr>
            </w:pPr>
          </w:p>
        </w:tc>
        <w:tc>
          <w:tcPr>
            <w:tcW w:w="1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2002452" w14:textId="77777777" w:rsidR="006A4238" w:rsidRPr="00E5344D" w:rsidRDefault="006A4238" w:rsidP="006A4238">
            <w:pPr>
              <w:rPr>
                <w:sz w:val="22"/>
              </w:rPr>
            </w:pPr>
          </w:p>
        </w:tc>
        <w:tc>
          <w:tcPr>
            <w:tcW w:w="2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6A7E4B7B" w14:textId="77777777" w:rsidR="006A4238" w:rsidRPr="00E5344D" w:rsidRDefault="006A4238" w:rsidP="006A4238">
            <w:pPr>
              <w:rPr>
                <w:sz w:val="22"/>
              </w:rPr>
            </w:pPr>
          </w:p>
        </w:tc>
        <w:tc>
          <w:tcPr>
            <w:tcW w:w="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A22AAE4" w14:textId="77777777" w:rsidR="006A4238" w:rsidRPr="00E5344D" w:rsidRDefault="006A4238" w:rsidP="006A4238">
            <w:pPr>
              <w:rPr>
                <w:sz w:val="22"/>
              </w:rPr>
            </w:pPr>
          </w:p>
        </w:tc>
        <w:tc>
          <w:tcPr>
            <w:tcW w:w="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6F02B44F" w14:textId="77777777" w:rsidR="006A4238" w:rsidRPr="00E5344D" w:rsidRDefault="006A4238" w:rsidP="006A4238">
            <w:pPr>
              <w:rPr>
                <w:sz w:val="22"/>
              </w:rPr>
            </w:pP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5CC1F7A" w14:textId="77777777" w:rsidR="006A4238" w:rsidRPr="00E5344D" w:rsidRDefault="006A4238" w:rsidP="006A4238">
            <w:pPr>
              <w:rPr>
                <w:sz w:val="22"/>
              </w:rPr>
            </w:pPr>
          </w:p>
        </w:tc>
        <w:tc>
          <w:tcPr>
            <w:tcW w:w="22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12E07100"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75BD322"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28BF99CB" w14:textId="77777777" w:rsidR="006A4238" w:rsidRPr="00E5344D" w:rsidRDefault="006A4238" w:rsidP="006A4238">
            <w:pPr>
              <w:rPr>
                <w:sz w:val="22"/>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97BBD70" w14:textId="77777777" w:rsidR="006A4238" w:rsidRPr="00E5344D" w:rsidRDefault="006A4238" w:rsidP="006A4238">
            <w:pPr>
              <w:rPr>
                <w:sz w:val="22"/>
              </w:rPr>
            </w:pPr>
          </w:p>
        </w:tc>
      </w:tr>
      <w:tr w:rsidR="006A4238" w:rsidRPr="00E5344D" w14:paraId="18EF7C72" w14:textId="77777777" w:rsidTr="006A4238">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7B5F032D" w14:textId="77777777" w:rsidR="006A4238" w:rsidRPr="00E5344D" w:rsidRDefault="006A4238" w:rsidP="006A4238">
            <w:pPr>
              <w:rPr>
                <w:sz w:val="22"/>
              </w:rPr>
            </w:pPr>
          </w:p>
        </w:tc>
        <w:tc>
          <w:tcPr>
            <w:tcW w:w="3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709D1A8" w14:textId="77777777" w:rsidR="006A4238" w:rsidRPr="00E5344D" w:rsidRDefault="006A4238" w:rsidP="006A4238">
            <w:pPr>
              <w:rPr>
                <w:sz w:val="22"/>
              </w:rPr>
            </w:pPr>
          </w:p>
          <w:p w14:paraId="1EBCDAB2" w14:textId="77777777" w:rsidR="006A4238" w:rsidRPr="00E5344D" w:rsidRDefault="006A4238" w:rsidP="006A4238">
            <w:pPr>
              <w:rPr>
                <w:sz w:val="22"/>
              </w:rPr>
            </w:pPr>
          </w:p>
        </w:tc>
        <w:tc>
          <w:tcPr>
            <w:tcW w:w="1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E1EAF23" w14:textId="77777777" w:rsidR="006A4238" w:rsidRPr="00E5344D" w:rsidRDefault="006A4238" w:rsidP="006A4238">
            <w:pPr>
              <w:rPr>
                <w:sz w:val="22"/>
              </w:rPr>
            </w:pPr>
          </w:p>
        </w:tc>
        <w:tc>
          <w:tcPr>
            <w:tcW w:w="2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A31AEB4" w14:textId="77777777" w:rsidR="006A4238" w:rsidRPr="00E5344D" w:rsidRDefault="006A4238" w:rsidP="006A4238">
            <w:pPr>
              <w:rPr>
                <w:sz w:val="22"/>
              </w:rPr>
            </w:pPr>
          </w:p>
        </w:tc>
        <w:tc>
          <w:tcPr>
            <w:tcW w:w="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2F07F2D4" w14:textId="77777777" w:rsidR="006A4238" w:rsidRPr="00E5344D" w:rsidRDefault="006A4238" w:rsidP="006A4238">
            <w:pPr>
              <w:rPr>
                <w:sz w:val="22"/>
              </w:rPr>
            </w:pPr>
          </w:p>
        </w:tc>
        <w:tc>
          <w:tcPr>
            <w:tcW w:w="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EFB74C6" w14:textId="77777777" w:rsidR="006A4238" w:rsidRPr="00E5344D" w:rsidRDefault="006A4238" w:rsidP="006A4238">
            <w:pPr>
              <w:rPr>
                <w:sz w:val="22"/>
              </w:rPr>
            </w:pP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FBBADE3" w14:textId="77777777" w:rsidR="006A4238" w:rsidRPr="00E5344D" w:rsidRDefault="006A4238" w:rsidP="006A4238">
            <w:pPr>
              <w:rPr>
                <w:sz w:val="22"/>
              </w:rPr>
            </w:pPr>
          </w:p>
        </w:tc>
        <w:tc>
          <w:tcPr>
            <w:tcW w:w="22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E0AD521"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09F099C"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0408F7A" w14:textId="77777777" w:rsidR="006A4238" w:rsidRPr="00E5344D" w:rsidRDefault="006A4238" w:rsidP="006A4238">
            <w:pPr>
              <w:rPr>
                <w:sz w:val="22"/>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47CCDAB7" w14:textId="77777777" w:rsidR="006A4238" w:rsidRPr="00E5344D" w:rsidRDefault="006A4238" w:rsidP="006A4238">
            <w:pPr>
              <w:rPr>
                <w:sz w:val="22"/>
              </w:rPr>
            </w:pPr>
          </w:p>
        </w:tc>
      </w:tr>
      <w:tr w:rsidR="006A4238" w:rsidRPr="00E5344D" w14:paraId="023E9B52" w14:textId="77777777" w:rsidTr="006A4238">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3685DABC" w14:textId="77777777" w:rsidR="006A4238" w:rsidRPr="00E5344D" w:rsidRDefault="006A4238" w:rsidP="006A4238">
            <w:pPr>
              <w:rPr>
                <w:sz w:val="22"/>
              </w:rPr>
            </w:pPr>
          </w:p>
        </w:tc>
        <w:tc>
          <w:tcPr>
            <w:tcW w:w="3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825366A" w14:textId="77777777" w:rsidR="006A4238" w:rsidRPr="00E5344D" w:rsidRDefault="006A4238" w:rsidP="006A4238">
            <w:pPr>
              <w:rPr>
                <w:sz w:val="22"/>
              </w:rPr>
            </w:pPr>
          </w:p>
          <w:p w14:paraId="56A54B5C" w14:textId="77777777" w:rsidR="006A4238" w:rsidRPr="00E5344D" w:rsidRDefault="006A4238" w:rsidP="006A4238">
            <w:pPr>
              <w:rPr>
                <w:sz w:val="22"/>
              </w:rPr>
            </w:pPr>
          </w:p>
        </w:tc>
        <w:tc>
          <w:tcPr>
            <w:tcW w:w="1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1E48F3DF" w14:textId="77777777" w:rsidR="006A4238" w:rsidRPr="00E5344D" w:rsidRDefault="006A4238" w:rsidP="006A4238">
            <w:pPr>
              <w:rPr>
                <w:sz w:val="22"/>
              </w:rPr>
            </w:pPr>
          </w:p>
        </w:tc>
        <w:tc>
          <w:tcPr>
            <w:tcW w:w="2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6FC0779E" w14:textId="77777777" w:rsidR="006A4238" w:rsidRPr="00E5344D" w:rsidRDefault="006A4238" w:rsidP="006A4238">
            <w:pPr>
              <w:rPr>
                <w:sz w:val="22"/>
              </w:rPr>
            </w:pPr>
          </w:p>
        </w:tc>
        <w:tc>
          <w:tcPr>
            <w:tcW w:w="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5B9DEC9" w14:textId="77777777" w:rsidR="006A4238" w:rsidRPr="00E5344D" w:rsidRDefault="006A4238" w:rsidP="006A4238">
            <w:pPr>
              <w:rPr>
                <w:sz w:val="22"/>
              </w:rPr>
            </w:pPr>
          </w:p>
        </w:tc>
        <w:tc>
          <w:tcPr>
            <w:tcW w:w="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6A49E90" w14:textId="77777777" w:rsidR="006A4238" w:rsidRPr="00E5344D" w:rsidRDefault="006A4238" w:rsidP="006A4238">
            <w:pPr>
              <w:rPr>
                <w:sz w:val="22"/>
              </w:rPr>
            </w:pP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7463B01C" w14:textId="77777777" w:rsidR="006A4238" w:rsidRPr="00E5344D" w:rsidRDefault="006A4238" w:rsidP="006A4238">
            <w:pPr>
              <w:rPr>
                <w:sz w:val="22"/>
              </w:rPr>
            </w:pPr>
          </w:p>
        </w:tc>
        <w:tc>
          <w:tcPr>
            <w:tcW w:w="22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2F680C0C"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5A2F529"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17A406B4" w14:textId="77777777" w:rsidR="006A4238" w:rsidRPr="00E5344D" w:rsidRDefault="006A4238" w:rsidP="006A4238">
            <w:pPr>
              <w:rPr>
                <w:sz w:val="22"/>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AA1F4F2" w14:textId="77777777" w:rsidR="006A4238" w:rsidRPr="00E5344D" w:rsidRDefault="006A4238" w:rsidP="006A4238">
            <w:pPr>
              <w:rPr>
                <w:sz w:val="22"/>
              </w:rPr>
            </w:pPr>
          </w:p>
        </w:tc>
      </w:tr>
      <w:tr w:rsidR="006A4238" w:rsidRPr="00E5344D" w14:paraId="61533F6C" w14:textId="77777777" w:rsidTr="006A4238">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36D93D21" w14:textId="77777777" w:rsidR="006A4238" w:rsidRPr="00E5344D" w:rsidRDefault="006A4238" w:rsidP="006A4238">
            <w:pPr>
              <w:rPr>
                <w:sz w:val="22"/>
              </w:rPr>
            </w:pPr>
          </w:p>
        </w:tc>
        <w:tc>
          <w:tcPr>
            <w:tcW w:w="3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70AF880" w14:textId="77777777" w:rsidR="006A4238" w:rsidRPr="00E5344D" w:rsidRDefault="006A4238" w:rsidP="006A4238">
            <w:pPr>
              <w:rPr>
                <w:sz w:val="22"/>
              </w:rPr>
            </w:pPr>
          </w:p>
          <w:p w14:paraId="0AEC2B5B" w14:textId="77777777" w:rsidR="006A4238" w:rsidRPr="00E5344D" w:rsidRDefault="006A4238" w:rsidP="006A4238">
            <w:pPr>
              <w:rPr>
                <w:sz w:val="22"/>
              </w:rPr>
            </w:pPr>
          </w:p>
        </w:tc>
        <w:tc>
          <w:tcPr>
            <w:tcW w:w="1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21480845" w14:textId="77777777" w:rsidR="006A4238" w:rsidRPr="00E5344D" w:rsidRDefault="006A4238" w:rsidP="006A4238">
            <w:pPr>
              <w:rPr>
                <w:sz w:val="22"/>
              </w:rPr>
            </w:pPr>
          </w:p>
        </w:tc>
        <w:tc>
          <w:tcPr>
            <w:tcW w:w="2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6371FA1C" w14:textId="77777777" w:rsidR="006A4238" w:rsidRPr="00E5344D" w:rsidRDefault="006A4238" w:rsidP="006A4238">
            <w:pPr>
              <w:rPr>
                <w:sz w:val="22"/>
              </w:rPr>
            </w:pPr>
          </w:p>
        </w:tc>
        <w:tc>
          <w:tcPr>
            <w:tcW w:w="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2694E31C" w14:textId="77777777" w:rsidR="006A4238" w:rsidRPr="00E5344D" w:rsidRDefault="006A4238" w:rsidP="006A4238">
            <w:pPr>
              <w:rPr>
                <w:sz w:val="22"/>
              </w:rPr>
            </w:pPr>
          </w:p>
        </w:tc>
        <w:tc>
          <w:tcPr>
            <w:tcW w:w="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38D961F8" w14:textId="77777777" w:rsidR="006A4238" w:rsidRPr="00E5344D" w:rsidRDefault="006A4238" w:rsidP="006A4238">
            <w:pPr>
              <w:rPr>
                <w:sz w:val="22"/>
              </w:rPr>
            </w:pP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69034CC" w14:textId="77777777" w:rsidR="006A4238" w:rsidRPr="00E5344D" w:rsidRDefault="006A4238" w:rsidP="006A4238">
            <w:pPr>
              <w:rPr>
                <w:sz w:val="22"/>
              </w:rPr>
            </w:pPr>
          </w:p>
        </w:tc>
        <w:tc>
          <w:tcPr>
            <w:tcW w:w="22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65463772"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1C9F93D"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C6B776B" w14:textId="77777777" w:rsidR="006A4238" w:rsidRPr="00E5344D" w:rsidRDefault="006A4238" w:rsidP="006A4238">
            <w:pPr>
              <w:rPr>
                <w:sz w:val="22"/>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1D1310A" w14:textId="77777777" w:rsidR="006A4238" w:rsidRPr="00E5344D" w:rsidRDefault="006A4238" w:rsidP="006A4238">
            <w:pPr>
              <w:rPr>
                <w:sz w:val="22"/>
              </w:rPr>
            </w:pPr>
          </w:p>
        </w:tc>
      </w:tr>
      <w:tr w:rsidR="006A4238" w:rsidRPr="00E5344D" w14:paraId="787BCC33" w14:textId="77777777" w:rsidTr="006A4238">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51B4F690" w14:textId="77777777" w:rsidR="006A4238" w:rsidRPr="00E5344D" w:rsidRDefault="006A4238" w:rsidP="006A4238">
            <w:pPr>
              <w:rPr>
                <w:sz w:val="22"/>
              </w:rPr>
            </w:pPr>
          </w:p>
        </w:tc>
        <w:tc>
          <w:tcPr>
            <w:tcW w:w="3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2663D478" w14:textId="77777777" w:rsidR="006A4238" w:rsidRPr="00E5344D" w:rsidRDefault="006A4238" w:rsidP="006A4238">
            <w:pPr>
              <w:rPr>
                <w:sz w:val="22"/>
              </w:rPr>
            </w:pPr>
          </w:p>
          <w:p w14:paraId="5EDAD77C" w14:textId="77777777" w:rsidR="006A4238" w:rsidRPr="00E5344D" w:rsidRDefault="006A4238" w:rsidP="006A4238">
            <w:pPr>
              <w:rPr>
                <w:sz w:val="22"/>
              </w:rPr>
            </w:pPr>
          </w:p>
        </w:tc>
        <w:tc>
          <w:tcPr>
            <w:tcW w:w="1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C898C5D" w14:textId="77777777" w:rsidR="006A4238" w:rsidRPr="00E5344D" w:rsidRDefault="006A4238" w:rsidP="006A4238">
            <w:pPr>
              <w:rPr>
                <w:sz w:val="22"/>
              </w:rPr>
            </w:pPr>
          </w:p>
        </w:tc>
        <w:tc>
          <w:tcPr>
            <w:tcW w:w="2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13DA76DF" w14:textId="77777777" w:rsidR="006A4238" w:rsidRPr="00E5344D" w:rsidRDefault="006A4238" w:rsidP="006A4238">
            <w:pPr>
              <w:rPr>
                <w:sz w:val="22"/>
              </w:rPr>
            </w:pPr>
          </w:p>
        </w:tc>
        <w:tc>
          <w:tcPr>
            <w:tcW w:w="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3F0F0D7F" w14:textId="77777777" w:rsidR="006A4238" w:rsidRPr="00E5344D" w:rsidRDefault="006A4238" w:rsidP="006A4238">
            <w:pPr>
              <w:rPr>
                <w:sz w:val="22"/>
              </w:rPr>
            </w:pPr>
          </w:p>
        </w:tc>
        <w:tc>
          <w:tcPr>
            <w:tcW w:w="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3F859BBA" w14:textId="77777777" w:rsidR="006A4238" w:rsidRPr="00E5344D" w:rsidRDefault="006A4238" w:rsidP="006A4238">
            <w:pPr>
              <w:rPr>
                <w:sz w:val="22"/>
              </w:rPr>
            </w:pP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3B3F934" w14:textId="77777777" w:rsidR="006A4238" w:rsidRPr="00E5344D" w:rsidRDefault="006A4238" w:rsidP="006A4238">
            <w:pPr>
              <w:rPr>
                <w:sz w:val="22"/>
              </w:rPr>
            </w:pPr>
          </w:p>
        </w:tc>
        <w:tc>
          <w:tcPr>
            <w:tcW w:w="22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2A6BF012"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9E5B484"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C4AD47D" w14:textId="77777777" w:rsidR="006A4238" w:rsidRPr="00E5344D" w:rsidRDefault="006A4238" w:rsidP="006A4238">
            <w:pPr>
              <w:rPr>
                <w:sz w:val="22"/>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DC6A383" w14:textId="77777777" w:rsidR="006A4238" w:rsidRPr="00E5344D" w:rsidRDefault="006A4238" w:rsidP="006A4238">
            <w:pPr>
              <w:rPr>
                <w:sz w:val="22"/>
              </w:rPr>
            </w:pPr>
          </w:p>
        </w:tc>
      </w:tr>
      <w:tr w:rsidR="006A4238" w:rsidRPr="00E5344D" w14:paraId="0210CE2F" w14:textId="77777777" w:rsidTr="006A4238">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4055CB38" w14:textId="77777777" w:rsidR="006A4238" w:rsidRPr="00E5344D" w:rsidRDefault="006A4238" w:rsidP="006A4238">
            <w:pPr>
              <w:rPr>
                <w:sz w:val="22"/>
              </w:rPr>
            </w:pPr>
          </w:p>
        </w:tc>
        <w:tc>
          <w:tcPr>
            <w:tcW w:w="3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36620593" w14:textId="77777777" w:rsidR="006A4238" w:rsidRPr="00E5344D" w:rsidRDefault="006A4238" w:rsidP="006A4238">
            <w:pPr>
              <w:rPr>
                <w:sz w:val="22"/>
              </w:rPr>
            </w:pPr>
          </w:p>
          <w:p w14:paraId="697CB742" w14:textId="77777777" w:rsidR="006A4238" w:rsidRPr="00E5344D" w:rsidRDefault="006A4238" w:rsidP="006A4238">
            <w:pPr>
              <w:rPr>
                <w:sz w:val="22"/>
              </w:rPr>
            </w:pPr>
          </w:p>
        </w:tc>
        <w:tc>
          <w:tcPr>
            <w:tcW w:w="1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708F5D87" w14:textId="77777777" w:rsidR="006A4238" w:rsidRPr="00E5344D" w:rsidRDefault="006A4238" w:rsidP="006A4238">
            <w:pPr>
              <w:rPr>
                <w:sz w:val="22"/>
              </w:rPr>
            </w:pPr>
          </w:p>
        </w:tc>
        <w:tc>
          <w:tcPr>
            <w:tcW w:w="2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703FC3A" w14:textId="77777777" w:rsidR="006A4238" w:rsidRPr="00E5344D" w:rsidRDefault="006A4238" w:rsidP="006A4238">
            <w:pPr>
              <w:rPr>
                <w:sz w:val="22"/>
              </w:rPr>
            </w:pPr>
          </w:p>
        </w:tc>
        <w:tc>
          <w:tcPr>
            <w:tcW w:w="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7EF02465" w14:textId="77777777" w:rsidR="006A4238" w:rsidRPr="00E5344D" w:rsidRDefault="006A4238" w:rsidP="006A4238">
            <w:pPr>
              <w:rPr>
                <w:sz w:val="22"/>
              </w:rPr>
            </w:pPr>
          </w:p>
        </w:tc>
        <w:tc>
          <w:tcPr>
            <w:tcW w:w="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DB12309" w14:textId="77777777" w:rsidR="006A4238" w:rsidRPr="00E5344D" w:rsidRDefault="006A4238" w:rsidP="006A4238">
            <w:pPr>
              <w:rPr>
                <w:sz w:val="22"/>
              </w:rPr>
            </w:pP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F9A0348" w14:textId="77777777" w:rsidR="006A4238" w:rsidRPr="00E5344D" w:rsidRDefault="006A4238" w:rsidP="006A4238">
            <w:pPr>
              <w:rPr>
                <w:sz w:val="22"/>
              </w:rPr>
            </w:pPr>
          </w:p>
        </w:tc>
        <w:tc>
          <w:tcPr>
            <w:tcW w:w="22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27CDA65"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AD30446"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C57B205" w14:textId="77777777" w:rsidR="006A4238" w:rsidRPr="00E5344D" w:rsidRDefault="006A4238" w:rsidP="006A4238">
            <w:pPr>
              <w:rPr>
                <w:sz w:val="22"/>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B554A51" w14:textId="77777777" w:rsidR="006A4238" w:rsidRPr="00E5344D" w:rsidRDefault="006A4238" w:rsidP="006A4238">
            <w:pPr>
              <w:rPr>
                <w:sz w:val="22"/>
              </w:rPr>
            </w:pPr>
          </w:p>
        </w:tc>
      </w:tr>
      <w:tr w:rsidR="006A4238" w:rsidRPr="00E5344D" w14:paraId="125CA0AC" w14:textId="77777777" w:rsidTr="006A4238">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59C2A2DC" w14:textId="77777777" w:rsidR="006A4238" w:rsidRPr="00E5344D" w:rsidRDefault="006A4238" w:rsidP="006A4238">
            <w:pPr>
              <w:rPr>
                <w:sz w:val="22"/>
              </w:rPr>
            </w:pPr>
          </w:p>
        </w:tc>
        <w:tc>
          <w:tcPr>
            <w:tcW w:w="3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1AEEBE33" w14:textId="77777777" w:rsidR="006A4238" w:rsidRPr="00E5344D" w:rsidRDefault="006A4238" w:rsidP="006A4238">
            <w:pPr>
              <w:rPr>
                <w:sz w:val="22"/>
              </w:rPr>
            </w:pPr>
          </w:p>
          <w:p w14:paraId="540360B3" w14:textId="77777777" w:rsidR="006A4238" w:rsidRPr="00E5344D" w:rsidRDefault="006A4238" w:rsidP="006A4238">
            <w:pPr>
              <w:rPr>
                <w:sz w:val="22"/>
              </w:rPr>
            </w:pPr>
          </w:p>
        </w:tc>
        <w:tc>
          <w:tcPr>
            <w:tcW w:w="1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20A19962" w14:textId="77777777" w:rsidR="006A4238" w:rsidRPr="00E5344D" w:rsidRDefault="006A4238" w:rsidP="006A4238">
            <w:pPr>
              <w:rPr>
                <w:sz w:val="22"/>
              </w:rPr>
            </w:pPr>
          </w:p>
        </w:tc>
        <w:tc>
          <w:tcPr>
            <w:tcW w:w="2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7285FCB8" w14:textId="77777777" w:rsidR="006A4238" w:rsidRPr="00E5344D" w:rsidRDefault="006A4238" w:rsidP="006A4238">
            <w:pPr>
              <w:rPr>
                <w:sz w:val="22"/>
              </w:rPr>
            </w:pPr>
          </w:p>
        </w:tc>
        <w:tc>
          <w:tcPr>
            <w:tcW w:w="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193D20EC" w14:textId="77777777" w:rsidR="006A4238" w:rsidRPr="00E5344D" w:rsidRDefault="006A4238" w:rsidP="006A4238">
            <w:pPr>
              <w:rPr>
                <w:sz w:val="22"/>
              </w:rPr>
            </w:pPr>
          </w:p>
        </w:tc>
        <w:tc>
          <w:tcPr>
            <w:tcW w:w="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924BDCC" w14:textId="77777777" w:rsidR="006A4238" w:rsidRPr="00E5344D" w:rsidRDefault="006A4238" w:rsidP="006A4238">
            <w:pPr>
              <w:rPr>
                <w:sz w:val="22"/>
              </w:rPr>
            </w:pP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7192208F" w14:textId="77777777" w:rsidR="006A4238" w:rsidRPr="00E5344D" w:rsidRDefault="006A4238" w:rsidP="006A4238">
            <w:pPr>
              <w:rPr>
                <w:sz w:val="22"/>
              </w:rPr>
            </w:pPr>
          </w:p>
        </w:tc>
        <w:tc>
          <w:tcPr>
            <w:tcW w:w="22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DF80BE8"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7FED83CA"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5E5EBA5" w14:textId="77777777" w:rsidR="006A4238" w:rsidRPr="00E5344D" w:rsidRDefault="006A4238" w:rsidP="006A4238">
            <w:pPr>
              <w:rPr>
                <w:sz w:val="22"/>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708DFE2B" w14:textId="77777777" w:rsidR="006A4238" w:rsidRPr="00E5344D" w:rsidRDefault="006A4238" w:rsidP="006A4238">
            <w:pPr>
              <w:rPr>
                <w:sz w:val="22"/>
              </w:rPr>
            </w:pPr>
          </w:p>
        </w:tc>
      </w:tr>
      <w:tr w:rsidR="006A4238" w:rsidRPr="00E5344D" w14:paraId="05A6E8D9" w14:textId="77777777" w:rsidTr="006A4238">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068CB371" w14:textId="77777777" w:rsidR="006A4238" w:rsidRDefault="006A4238" w:rsidP="006A4238">
            <w:pPr>
              <w:rPr>
                <w:sz w:val="22"/>
              </w:rPr>
            </w:pPr>
          </w:p>
        </w:tc>
        <w:tc>
          <w:tcPr>
            <w:tcW w:w="3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ECC9811" w14:textId="77777777" w:rsidR="006A4238" w:rsidRDefault="006A4238" w:rsidP="006A4238">
            <w:pPr>
              <w:rPr>
                <w:sz w:val="22"/>
              </w:rPr>
            </w:pPr>
          </w:p>
          <w:p w14:paraId="69F2AFD8" w14:textId="77777777" w:rsidR="006A4238" w:rsidRPr="00E5344D" w:rsidRDefault="006A4238" w:rsidP="006A4238">
            <w:pPr>
              <w:rPr>
                <w:sz w:val="22"/>
              </w:rPr>
            </w:pPr>
          </w:p>
        </w:tc>
        <w:tc>
          <w:tcPr>
            <w:tcW w:w="1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1E50F259" w14:textId="77777777" w:rsidR="006A4238" w:rsidRPr="00E5344D" w:rsidRDefault="006A4238" w:rsidP="006A4238">
            <w:pPr>
              <w:rPr>
                <w:sz w:val="22"/>
              </w:rPr>
            </w:pPr>
          </w:p>
        </w:tc>
        <w:tc>
          <w:tcPr>
            <w:tcW w:w="2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226E03FF" w14:textId="77777777" w:rsidR="006A4238" w:rsidRPr="00E5344D" w:rsidRDefault="006A4238" w:rsidP="006A4238">
            <w:pPr>
              <w:rPr>
                <w:sz w:val="22"/>
              </w:rPr>
            </w:pPr>
          </w:p>
        </w:tc>
        <w:tc>
          <w:tcPr>
            <w:tcW w:w="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719C01EF" w14:textId="77777777" w:rsidR="006A4238" w:rsidRPr="00E5344D" w:rsidRDefault="006A4238" w:rsidP="006A4238">
            <w:pPr>
              <w:rPr>
                <w:sz w:val="22"/>
              </w:rPr>
            </w:pPr>
          </w:p>
        </w:tc>
        <w:tc>
          <w:tcPr>
            <w:tcW w:w="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90325CA" w14:textId="77777777" w:rsidR="006A4238" w:rsidRPr="00E5344D" w:rsidRDefault="006A4238" w:rsidP="006A4238">
            <w:pPr>
              <w:rPr>
                <w:sz w:val="22"/>
              </w:rPr>
            </w:pP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8CD6284" w14:textId="77777777" w:rsidR="006A4238" w:rsidRPr="00E5344D" w:rsidRDefault="006A4238" w:rsidP="006A4238">
            <w:pPr>
              <w:rPr>
                <w:sz w:val="22"/>
              </w:rPr>
            </w:pPr>
          </w:p>
        </w:tc>
        <w:tc>
          <w:tcPr>
            <w:tcW w:w="22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A493B44"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6738D53" w14:textId="77777777" w:rsidR="006A4238" w:rsidRPr="00E5344D" w:rsidRDefault="006A4238" w:rsidP="006A4238">
            <w:pPr>
              <w:rPr>
                <w:sz w:val="22"/>
              </w:rPr>
            </w:pPr>
          </w:p>
        </w:tc>
        <w:tc>
          <w:tcPr>
            <w:tcW w:w="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A017906" w14:textId="77777777" w:rsidR="006A4238" w:rsidRPr="00E5344D" w:rsidRDefault="006A4238" w:rsidP="006A4238">
            <w:pPr>
              <w:rPr>
                <w:sz w:val="22"/>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58CCD26" w14:textId="77777777" w:rsidR="006A4238" w:rsidRPr="00E5344D" w:rsidRDefault="006A4238" w:rsidP="006A4238">
            <w:pPr>
              <w:rPr>
                <w:sz w:val="22"/>
              </w:rPr>
            </w:pPr>
          </w:p>
        </w:tc>
      </w:tr>
      <w:tr w:rsidR="006A4238" w:rsidRPr="00E5344D" w14:paraId="3DE72B1F" w14:textId="77777777" w:rsidTr="006A4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FFFFFF" w:themeColor="background1"/>
            </w:tcBorders>
          </w:tcPr>
          <w:p w14:paraId="6F3F8F97" w14:textId="77777777" w:rsidR="006A4238" w:rsidRPr="00E5344D" w:rsidRDefault="006A4238" w:rsidP="006A4238">
            <w:pPr>
              <w:rPr>
                <w:b/>
                <w:sz w:val="22"/>
              </w:rPr>
            </w:pPr>
          </w:p>
        </w:tc>
        <w:tc>
          <w:tcPr>
            <w:tcW w:w="5199" w:type="dxa"/>
            <w:gridSpan w:val="2"/>
            <w:tcBorders>
              <w:top w:val="single" w:sz="4" w:space="0" w:color="FFFFFF" w:themeColor="background1"/>
            </w:tcBorders>
          </w:tcPr>
          <w:p w14:paraId="74748DFC" w14:textId="77777777" w:rsidR="006A4238" w:rsidRPr="00E5344D" w:rsidRDefault="006A4238" w:rsidP="006A4238">
            <w:pPr>
              <w:rPr>
                <w:b/>
                <w:sz w:val="22"/>
              </w:rPr>
            </w:pPr>
          </w:p>
        </w:tc>
        <w:tc>
          <w:tcPr>
            <w:tcW w:w="4164" w:type="dxa"/>
            <w:gridSpan w:val="6"/>
            <w:tcBorders>
              <w:top w:val="single" w:sz="4" w:space="0" w:color="FFFFFF" w:themeColor="background1"/>
            </w:tcBorders>
          </w:tcPr>
          <w:p w14:paraId="3677FFBF" w14:textId="77777777" w:rsidR="006A4238" w:rsidRPr="00E5344D" w:rsidRDefault="006A4238" w:rsidP="006A4238">
            <w:pPr>
              <w:rPr>
                <w:b/>
                <w:sz w:val="22"/>
              </w:rPr>
            </w:pPr>
          </w:p>
        </w:tc>
        <w:tc>
          <w:tcPr>
            <w:tcW w:w="4136" w:type="dxa"/>
            <w:gridSpan w:val="4"/>
            <w:tcBorders>
              <w:top w:val="single" w:sz="4" w:space="0" w:color="FFFFFF" w:themeColor="background1"/>
            </w:tcBorders>
          </w:tcPr>
          <w:p w14:paraId="349B1E53" w14:textId="77777777" w:rsidR="006A4238" w:rsidRPr="00E5344D" w:rsidRDefault="006A4238" w:rsidP="006A4238">
            <w:pPr>
              <w:rPr>
                <w:b/>
                <w:sz w:val="22"/>
              </w:rPr>
            </w:pPr>
          </w:p>
        </w:tc>
      </w:tr>
    </w:tbl>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58"/>
        <w:gridCol w:w="2992"/>
        <w:gridCol w:w="2031"/>
        <w:gridCol w:w="2622"/>
        <w:gridCol w:w="1837"/>
        <w:gridCol w:w="2808"/>
      </w:tblGrid>
      <w:tr w:rsidR="006A4238" w14:paraId="63BB973D" w14:textId="77777777" w:rsidTr="006A4238">
        <w:tc>
          <w:tcPr>
            <w:tcW w:w="1668" w:type="dxa"/>
          </w:tcPr>
          <w:p w14:paraId="686E1D59" w14:textId="77777777" w:rsidR="006A4238" w:rsidRDefault="006A4238" w:rsidP="006A4238">
            <w:pPr>
              <w:rPr>
                <w:b/>
                <w:sz w:val="22"/>
              </w:rPr>
            </w:pPr>
            <w:r w:rsidRPr="00E5344D">
              <w:rPr>
                <w:b/>
                <w:sz w:val="22"/>
              </w:rPr>
              <w:t>Completed by:</w:t>
            </w:r>
          </w:p>
        </w:tc>
        <w:tc>
          <w:tcPr>
            <w:tcW w:w="3056" w:type="dxa"/>
            <w:shd w:val="clear" w:color="auto" w:fill="D6E3BC" w:themeFill="accent3" w:themeFillTint="66"/>
          </w:tcPr>
          <w:p w14:paraId="6368DE69" w14:textId="77777777" w:rsidR="006A4238" w:rsidRDefault="006A4238" w:rsidP="006A4238">
            <w:pPr>
              <w:rPr>
                <w:b/>
                <w:sz w:val="22"/>
              </w:rPr>
            </w:pPr>
          </w:p>
        </w:tc>
        <w:tc>
          <w:tcPr>
            <w:tcW w:w="2047" w:type="dxa"/>
          </w:tcPr>
          <w:p w14:paraId="49293E62" w14:textId="77777777" w:rsidR="006A4238" w:rsidRDefault="006A4238" w:rsidP="006A4238">
            <w:pPr>
              <w:rPr>
                <w:b/>
                <w:sz w:val="22"/>
              </w:rPr>
            </w:pPr>
            <w:r w:rsidRPr="00E5344D">
              <w:rPr>
                <w:b/>
                <w:sz w:val="22"/>
              </w:rPr>
              <w:t>Date of assessment:</w:t>
            </w:r>
          </w:p>
        </w:tc>
        <w:tc>
          <w:tcPr>
            <w:tcW w:w="2677" w:type="dxa"/>
            <w:shd w:val="clear" w:color="auto" w:fill="D6E3BC" w:themeFill="accent3" w:themeFillTint="66"/>
          </w:tcPr>
          <w:p w14:paraId="4E4B0014" w14:textId="77777777" w:rsidR="006A4238" w:rsidRDefault="006A4238" w:rsidP="006A4238">
            <w:pPr>
              <w:rPr>
                <w:b/>
                <w:sz w:val="22"/>
              </w:rPr>
            </w:pPr>
          </w:p>
        </w:tc>
        <w:tc>
          <w:tcPr>
            <w:tcW w:w="1859" w:type="dxa"/>
          </w:tcPr>
          <w:p w14:paraId="2E4EEE3C" w14:textId="77777777" w:rsidR="006A4238" w:rsidRDefault="006A4238" w:rsidP="006A4238">
            <w:pPr>
              <w:rPr>
                <w:b/>
                <w:sz w:val="22"/>
              </w:rPr>
            </w:pPr>
            <w:r w:rsidRPr="00E5344D">
              <w:rPr>
                <w:b/>
                <w:sz w:val="22"/>
              </w:rPr>
              <w:t>Date of review:</w:t>
            </w:r>
          </w:p>
        </w:tc>
        <w:tc>
          <w:tcPr>
            <w:tcW w:w="2867" w:type="dxa"/>
            <w:shd w:val="clear" w:color="auto" w:fill="D6E3BC" w:themeFill="accent3" w:themeFillTint="66"/>
          </w:tcPr>
          <w:p w14:paraId="25164E03" w14:textId="77777777" w:rsidR="006A4238" w:rsidRDefault="006A4238" w:rsidP="006A4238">
            <w:pPr>
              <w:rPr>
                <w:b/>
                <w:sz w:val="22"/>
              </w:rPr>
            </w:pPr>
          </w:p>
        </w:tc>
      </w:tr>
    </w:tbl>
    <w:p w14:paraId="2EA5EA4F" w14:textId="77777777" w:rsidR="006A4238" w:rsidRDefault="006A4238" w:rsidP="006A4238">
      <w:pPr>
        <w:rPr>
          <w:b/>
          <w:sz w:val="22"/>
        </w:rPr>
        <w:sectPr w:rsidR="006A4238" w:rsidSect="006A4238">
          <w:pgSz w:w="16838" w:h="11906" w:orient="landscape"/>
          <w:pgMar w:top="1440" w:right="1440" w:bottom="1440" w:left="1440" w:header="708" w:footer="708" w:gutter="0"/>
          <w:cols w:space="708"/>
          <w:docGrid w:linePitch="360"/>
        </w:sectPr>
      </w:pPr>
    </w:p>
    <w:p w14:paraId="79FADCEE" w14:textId="77777777" w:rsidR="006A4238" w:rsidRDefault="006A4238" w:rsidP="00DE4BDF"/>
    <w:p w14:paraId="27FA856E" w14:textId="77777777" w:rsidR="006A4238" w:rsidRDefault="006A4238" w:rsidP="00DE4BDF"/>
    <w:p w14:paraId="5DC77B3E" w14:textId="0FC7DC3F" w:rsidR="00334271" w:rsidRPr="00334271" w:rsidRDefault="00B474CE" w:rsidP="00DE4BDF">
      <w:pPr>
        <w:rPr>
          <w:b/>
        </w:rPr>
      </w:pPr>
      <w:r>
        <w:rPr>
          <w:b/>
        </w:rPr>
        <w:t>Table 6</w:t>
      </w:r>
      <w:r w:rsidR="00334271" w:rsidRPr="00334271">
        <w:rPr>
          <w:b/>
        </w:rPr>
        <w:t xml:space="preserve"> – Summary of risk assessment control measures</w:t>
      </w:r>
    </w:p>
    <w:tbl>
      <w:tblPr>
        <w:tblStyle w:val="ForestryCommission1"/>
        <w:tblW w:w="0" w:type="auto"/>
        <w:tblLook w:val="04A0" w:firstRow="1" w:lastRow="0" w:firstColumn="1" w:lastColumn="0" w:noHBand="0" w:noVBand="1"/>
      </w:tblPr>
      <w:tblGrid>
        <w:gridCol w:w="3008"/>
        <w:gridCol w:w="3023"/>
        <w:gridCol w:w="2995"/>
      </w:tblGrid>
      <w:tr w:rsidR="000070EA" w14:paraId="5DC77B42" w14:textId="77777777" w:rsidTr="00EB4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B3F" w14:textId="08883C34" w:rsidR="00EB4FBF" w:rsidRDefault="00EB4FBF" w:rsidP="00EB4FBF">
            <w:r>
              <w:t>Control measure</w:t>
            </w:r>
            <w:r w:rsidR="007A2280">
              <w:t xml:space="preserve">s from Wildfire Risk Assessment </w:t>
            </w:r>
            <w:r w:rsidR="003559B9">
              <w:t>(see Table 5)</w:t>
            </w:r>
          </w:p>
        </w:tc>
        <w:tc>
          <w:tcPr>
            <w:tcW w:w="3081" w:type="dxa"/>
          </w:tcPr>
          <w:p w14:paraId="5DC77B40" w14:textId="77777777" w:rsidR="00EB4FBF" w:rsidRDefault="000070EA" w:rsidP="00EB4FBF">
            <w:pPr>
              <w:cnfStyle w:val="100000000000" w:firstRow="1" w:lastRow="0" w:firstColumn="0" w:lastColumn="0" w:oddVBand="0" w:evenVBand="0" w:oddHBand="0" w:evenHBand="0" w:firstRowFirstColumn="0" w:firstRowLastColumn="0" w:lastRowFirstColumn="0" w:lastRowLastColumn="0"/>
            </w:pPr>
            <w:r>
              <w:t>Implementation</w:t>
            </w:r>
          </w:p>
        </w:tc>
        <w:tc>
          <w:tcPr>
            <w:tcW w:w="3081" w:type="dxa"/>
          </w:tcPr>
          <w:p w14:paraId="5DC77B41" w14:textId="77777777" w:rsidR="00EB4FBF" w:rsidRDefault="005D2DB0" w:rsidP="00EB4FBF">
            <w:pPr>
              <w:cnfStyle w:val="100000000000" w:firstRow="1" w:lastRow="0" w:firstColumn="0" w:lastColumn="0" w:oddVBand="0" w:evenVBand="0" w:oddHBand="0" w:evenHBand="0" w:firstRowFirstColumn="0" w:firstRowLastColumn="0" w:lastRowFirstColumn="0" w:lastRowLastColumn="0"/>
            </w:pPr>
            <w:r>
              <w:t>Timescale</w:t>
            </w:r>
            <w:r w:rsidR="00785D1F">
              <w:t xml:space="preserve"> / frequency</w:t>
            </w:r>
          </w:p>
        </w:tc>
      </w:tr>
      <w:tr w:rsidR="000070EA" w14:paraId="5DC77B46" w14:textId="77777777" w:rsidTr="00EB4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B43" w14:textId="77777777" w:rsidR="00EB4FBF" w:rsidRDefault="00EB4FBF" w:rsidP="00EB4FBF"/>
        </w:tc>
        <w:tc>
          <w:tcPr>
            <w:tcW w:w="3081" w:type="dxa"/>
          </w:tcPr>
          <w:p w14:paraId="5DC77B44" w14:textId="77777777" w:rsidR="00EB4FBF" w:rsidRDefault="00EB4FBF" w:rsidP="00EB4FBF">
            <w:pPr>
              <w:cnfStyle w:val="000000100000" w:firstRow="0" w:lastRow="0" w:firstColumn="0" w:lastColumn="0" w:oddVBand="0" w:evenVBand="0" w:oddHBand="1" w:evenHBand="0" w:firstRowFirstColumn="0" w:firstRowLastColumn="0" w:lastRowFirstColumn="0" w:lastRowLastColumn="0"/>
            </w:pPr>
          </w:p>
        </w:tc>
        <w:tc>
          <w:tcPr>
            <w:tcW w:w="3081" w:type="dxa"/>
          </w:tcPr>
          <w:p w14:paraId="5DC77B45" w14:textId="77777777" w:rsidR="00EB4FBF" w:rsidRDefault="00EB4FBF" w:rsidP="00EB4FBF">
            <w:pPr>
              <w:cnfStyle w:val="000000100000" w:firstRow="0" w:lastRow="0" w:firstColumn="0" w:lastColumn="0" w:oddVBand="0" w:evenVBand="0" w:oddHBand="1" w:evenHBand="0" w:firstRowFirstColumn="0" w:firstRowLastColumn="0" w:lastRowFirstColumn="0" w:lastRowLastColumn="0"/>
            </w:pPr>
          </w:p>
        </w:tc>
      </w:tr>
      <w:tr w:rsidR="000070EA" w14:paraId="5DC77B4A" w14:textId="77777777" w:rsidTr="00EB4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B47" w14:textId="77777777" w:rsidR="00EB4FBF" w:rsidRDefault="00EB4FBF" w:rsidP="00EB4FBF"/>
        </w:tc>
        <w:tc>
          <w:tcPr>
            <w:tcW w:w="3081" w:type="dxa"/>
          </w:tcPr>
          <w:p w14:paraId="5DC77B48" w14:textId="77777777" w:rsidR="00EB4FBF" w:rsidRDefault="00EB4FBF" w:rsidP="00EB4FBF">
            <w:pPr>
              <w:cnfStyle w:val="000000010000" w:firstRow="0" w:lastRow="0" w:firstColumn="0" w:lastColumn="0" w:oddVBand="0" w:evenVBand="0" w:oddHBand="0" w:evenHBand="1" w:firstRowFirstColumn="0" w:firstRowLastColumn="0" w:lastRowFirstColumn="0" w:lastRowLastColumn="0"/>
            </w:pPr>
          </w:p>
        </w:tc>
        <w:tc>
          <w:tcPr>
            <w:tcW w:w="3081" w:type="dxa"/>
          </w:tcPr>
          <w:p w14:paraId="5DC77B49" w14:textId="77777777" w:rsidR="00EB4FBF" w:rsidRDefault="00EB4FBF" w:rsidP="00EB4FBF">
            <w:pPr>
              <w:cnfStyle w:val="000000010000" w:firstRow="0" w:lastRow="0" w:firstColumn="0" w:lastColumn="0" w:oddVBand="0" w:evenVBand="0" w:oddHBand="0" w:evenHBand="1" w:firstRowFirstColumn="0" w:firstRowLastColumn="0" w:lastRowFirstColumn="0" w:lastRowLastColumn="0"/>
            </w:pPr>
          </w:p>
        </w:tc>
      </w:tr>
      <w:tr w:rsidR="000070EA" w14:paraId="5DC77B4E" w14:textId="77777777" w:rsidTr="00EB4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B4B" w14:textId="77777777" w:rsidR="00EB4FBF" w:rsidRDefault="00EB4FBF" w:rsidP="00EB4FBF"/>
        </w:tc>
        <w:tc>
          <w:tcPr>
            <w:tcW w:w="3081" w:type="dxa"/>
          </w:tcPr>
          <w:p w14:paraId="5DC77B4C" w14:textId="77777777" w:rsidR="00EB4FBF" w:rsidRDefault="00EB4FBF" w:rsidP="00EB4FBF">
            <w:pPr>
              <w:cnfStyle w:val="000000100000" w:firstRow="0" w:lastRow="0" w:firstColumn="0" w:lastColumn="0" w:oddVBand="0" w:evenVBand="0" w:oddHBand="1" w:evenHBand="0" w:firstRowFirstColumn="0" w:firstRowLastColumn="0" w:lastRowFirstColumn="0" w:lastRowLastColumn="0"/>
            </w:pPr>
          </w:p>
        </w:tc>
        <w:tc>
          <w:tcPr>
            <w:tcW w:w="3081" w:type="dxa"/>
          </w:tcPr>
          <w:p w14:paraId="5DC77B4D" w14:textId="77777777" w:rsidR="00EB4FBF" w:rsidRDefault="00EB4FBF" w:rsidP="00EB4FBF">
            <w:pPr>
              <w:cnfStyle w:val="000000100000" w:firstRow="0" w:lastRow="0" w:firstColumn="0" w:lastColumn="0" w:oddVBand="0" w:evenVBand="0" w:oddHBand="1" w:evenHBand="0" w:firstRowFirstColumn="0" w:firstRowLastColumn="0" w:lastRowFirstColumn="0" w:lastRowLastColumn="0"/>
            </w:pPr>
          </w:p>
        </w:tc>
      </w:tr>
      <w:tr w:rsidR="000070EA" w14:paraId="5DC77B52" w14:textId="77777777" w:rsidTr="00EB4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B4F" w14:textId="77777777" w:rsidR="00EB4FBF" w:rsidRDefault="00EB4FBF" w:rsidP="00EB4FBF"/>
        </w:tc>
        <w:tc>
          <w:tcPr>
            <w:tcW w:w="3081" w:type="dxa"/>
          </w:tcPr>
          <w:p w14:paraId="5DC77B50" w14:textId="77777777" w:rsidR="00EB4FBF" w:rsidRDefault="00EB4FBF" w:rsidP="00EB4FBF">
            <w:pPr>
              <w:cnfStyle w:val="000000010000" w:firstRow="0" w:lastRow="0" w:firstColumn="0" w:lastColumn="0" w:oddVBand="0" w:evenVBand="0" w:oddHBand="0" w:evenHBand="1" w:firstRowFirstColumn="0" w:firstRowLastColumn="0" w:lastRowFirstColumn="0" w:lastRowLastColumn="0"/>
            </w:pPr>
          </w:p>
        </w:tc>
        <w:tc>
          <w:tcPr>
            <w:tcW w:w="3081" w:type="dxa"/>
          </w:tcPr>
          <w:p w14:paraId="5DC77B51" w14:textId="77777777" w:rsidR="00EB4FBF" w:rsidRDefault="00EB4FBF" w:rsidP="00EB4FBF">
            <w:pPr>
              <w:cnfStyle w:val="000000010000" w:firstRow="0" w:lastRow="0" w:firstColumn="0" w:lastColumn="0" w:oddVBand="0" w:evenVBand="0" w:oddHBand="0" w:evenHBand="1" w:firstRowFirstColumn="0" w:firstRowLastColumn="0" w:lastRowFirstColumn="0" w:lastRowLastColumn="0"/>
            </w:pPr>
          </w:p>
        </w:tc>
      </w:tr>
      <w:tr w:rsidR="000070EA" w14:paraId="5DC77B56" w14:textId="77777777" w:rsidTr="00EB4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B53" w14:textId="77777777" w:rsidR="00EB4FBF" w:rsidRDefault="00EB4FBF" w:rsidP="00EB4FBF"/>
        </w:tc>
        <w:tc>
          <w:tcPr>
            <w:tcW w:w="3081" w:type="dxa"/>
          </w:tcPr>
          <w:p w14:paraId="5DC77B54" w14:textId="77777777" w:rsidR="00EB4FBF" w:rsidRDefault="00EB4FBF" w:rsidP="00EB4FBF">
            <w:pPr>
              <w:cnfStyle w:val="000000100000" w:firstRow="0" w:lastRow="0" w:firstColumn="0" w:lastColumn="0" w:oddVBand="0" w:evenVBand="0" w:oddHBand="1" w:evenHBand="0" w:firstRowFirstColumn="0" w:firstRowLastColumn="0" w:lastRowFirstColumn="0" w:lastRowLastColumn="0"/>
            </w:pPr>
          </w:p>
        </w:tc>
        <w:tc>
          <w:tcPr>
            <w:tcW w:w="3081" w:type="dxa"/>
          </w:tcPr>
          <w:p w14:paraId="5DC77B55" w14:textId="77777777" w:rsidR="00EB4FBF" w:rsidRDefault="00EB4FBF" w:rsidP="00EB4FBF">
            <w:pPr>
              <w:cnfStyle w:val="000000100000" w:firstRow="0" w:lastRow="0" w:firstColumn="0" w:lastColumn="0" w:oddVBand="0" w:evenVBand="0" w:oddHBand="1" w:evenHBand="0" w:firstRowFirstColumn="0" w:firstRowLastColumn="0" w:lastRowFirstColumn="0" w:lastRowLastColumn="0"/>
            </w:pPr>
          </w:p>
        </w:tc>
      </w:tr>
      <w:tr w:rsidR="000070EA" w14:paraId="5DC77B5A" w14:textId="77777777" w:rsidTr="00EB4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B57" w14:textId="77777777" w:rsidR="00EB4FBF" w:rsidRDefault="00EB4FBF" w:rsidP="00EB4FBF"/>
        </w:tc>
        <w:tc>
          <w:tcPr>
            <w:tcW w:w="3081" w:type="dxa"/>
          </w:tcPr>
          <w:p w14:paraId="5DC77B58" w14:textId="77777777" w:rsidR="00EB4FBF" w:rsidRDefault="00EB4FBF" w:rsidP="00EB4FBF">
            <w:pPr>
              <w:cnfStyle w:val="000000010000" w:firstRow="0" w:lastRow="0" w:firstColumn="0" w:lastColumn="0" w:oddVBand="0" w:evenVBand="0" w:oddHBand="0" w:evenHBand="1" w:firstRowFirstColumn="0" w:firstRowLastColumn="0" w:lastRowFirstColumn="0" w:lastRowLastColumn="0"/>
            </w:pPr>
          </w:p>
        </w:tc>
        <w:tc>
          <w:tcPr>
            <w:tcW w:w="3081" w:type="dxa"/>
          </w:tcPr>
          <w:p w14:paraId="5DC77B59" w14:textId="77777777" w:rsidR="00EB4FBF" w:rsidRDefault="00EB4FBF" w:rsidP="00EB4FBF">
            <w:pPr>
              <w:cnfStyle w:val="000000010000" w:firstRow="0" w:lastRow="0" w:firstColumn="0" w:lastColumn="0" w:oddVBand="0" w:evenVBand="0" w:oddHBand="0" w:evenHBand="1" w:firstRowFirstColumn="0" w:firstRowLastColumn="0" w:lastRowFirstColumn="0" w:lastRowLastColumn="0"/>
            </w:pPr>
          </w:p>
        </w:tc>
      </w:tr>
      <w:tr w:rsidR="000070EA" w14:paraId="5DC77B5E" w14:textId="77777777" w:rsidTr="00EB4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B5B" w14:textId="77777777" w:rsidR="00EB4FBF" w:rsidRDefault="00EB4FBF" w:rsidP="00EB4FBF"/>
        </w:tc>
        <w:tc>
          <w:tcPr>
            <w:tcW w:w="3081" w:type="dxa"/>
          </w:tcPr>
          <w:p w14:paraId="5DC77B5C" w14:textId="77777777" w:rsidR="00EB4FBF" w:rsidRDefault="00EB4FBF" w:rsidP="00EB4FBF">
            <w:pPr>
              <w:cnfStyle w:val="000000100000" w:firstRow="0" w:lastRow="0" w:firstColumn="0" w:lastColumn="0" w:oddVBand="0" w:evenVBand="0" w:oddHBand="1" w:evenHBand="0" w:firstRowFirstColumn="0" w:firstRowLastColumn="0" w:lastRowFirstColumn="0" w:lastRowLastColumn="0"/>
            </w:pPr>
          </w:p>
        </w:tc>
        <w:tc>
          <w:tcPr>
            <w:tcW w:w="3081" w:type="dxa"/>
          </w:tcPr>
          <w:p w14:paraId="5DC77B5D" w14:textId="77777777" w:rsidR="00EB4FBF" w:rsidRDefault="00EB4FBF" w:rsidP="00EB4FBF">
            <w:pPr>
              <w:cnfStyle w:val="000000100000" w:firstRow="0" w:lastRow="0" w:firstColumn="0" w:lastColumn="0" w:oddVBand="0" w:evenVBand="0" w:oddHBand="1" w:evenHBand="0" w:firstRowFirstColumn="0" w:firstRowLastColumn="0" w:lastRowFirstColumn="0" w:lastRowLastColumn="0"/>
            </w:pPr>
          </w:p>
        </w:tc>
      </w:tr>
    </w:tbl>
    <w:p w14:paraId="528849F6" w14:textId="77777777" w:rsidR="006A4238" w:rsidRDefault="006A4238" w:rsidP="00663CDF">
      <w:pPr>
        <w:pStyle w:val="Heading2"/>
      </w:pPr>
      <w:bookmarkStart w:id="13" w:name="_Toc22830694"/>
    </w:p>
    <w:p w14:paraId="5DC77B61" w14:textId="4AF8CBF2" w:rsidR="00663CDF" w:rsidRDefault="00663CDF" w:rsidP="00663CDF">
      <w:pPr>
        <w:pStyle w:val="Heading2"/>
      </w:pPr>
      <w:r>
        <w:t xml:space="preserve">Who or what might be </w:t>
      </w:r>
      <w:proofErr w:type="gramStart"/>
      <w:r>
        <w:t>harmed</w:t>
      </w:r>
      <w:bookmarkEnd w:id="13"/>
      <w:proofErr w:type="gramEnd"/>
      <w:r w:rsidR="003559B9">
        <w:t xml:space="preserve"> </w:t>
      </w:r>
    </w:p>
    <w:p w14:paraId="670C00D1" w14:textId="77777777" w:rsidR="006A4238" w:rsidRPr="006A4238" w:rsidRDefault="006A4238" w:rsidP="006A4238"/>
    <w:tbl>
      <w:tblPr>
        <w:tblStyle w:val="TableGrid"/>
        <w:tblW w:w="0" w:type="auto"/>
        <w:tblLook w:val="04A0" w:firstRow="1" w:lastRow="0" w:firstColumn="1" w:lastColumn="0" w:noHBand="0" w:noVBand="1"/>
      </w:tblPr>
      <w:tblGrid>
        <w:gridCol w:w="9016"/>
      </w:tblGrid>
      <w:tr w:rsidR="00334271" w14:paraId="5DC77B69" w14:textId="77777777" w:rsidTr="00C63A82">
        <w:tc>
          <w:tcPr>
            <w:tcW w:w="9242" w:type="dxa"/>
            <w:shd w:val="clear" w:color="auto" w:fill="DAEEF3" w:themeFill="accent5" w:themeFillTint="33"/>
          </w:tcPr>
          <w:p w14:paraId="5DC77B62" w14:textId="77777777" w:rsidR="00334271" w:rsidRDefault="00334271" w:rsidP="00334271"/>
          <w:p w14:paraId="5DC77B63" w14:textId="77777777" w:rsidR="00C63A82" w:rsidRPr="00C63A82" w:rsidRDefault="00C63A82" w:rsidP="00334271">
            <w:pPr>
              <w:rPr>
                <w:i/>
              </w:rPr>
            </w:pPr>
            <w:r w:rsidRPr="00C63A82">
              <w:rPr>
                <w:i/>
              </w:rPr>
              <w:t xml:space="preserve">Defining who or what might be harmed is key information </w:t>
            </w:r>
            <w:r w:rsidR="00787B10">
              <w:rPr>
                <w:i/>
              </w:rPr>
              <w:t>for</w:t>
            </w:r>
            <w:r w:rsidRPr="00C63A82">
              <w:rPr>
                <w:i/>
              </w:rPr>
              <w:t xml:space="preserve"> planning </w:t>
            </w:r>
            <w:r w:rsidR="005D2DB0">
              <w:rPr>
                <w:i/>
              </w:rPr>
              <w:t xml:space="preserve">and targeting </w:t>
            </w:r>
            <w:r w:rsidRPr="00C63A82">
              <w:rPr>
                <w:i/>
              </w:rPr>
              <w:t xml:space="preserve">resilience. </w:t>
            </w:r>
          </w:p>
          <w:p w14:paraId="5DC77B64" w14:textId="77777777" w:rsidR="00C63A82" w:rsidRPr="00C63A82" w:rsidRDefault="00C63A82" w:rsidP="00334271">
            <w:pPr>
              <w:rPr>
                <w:i/>
              </w:rPr>
            </w:pPr>
          </w:p>
          <w:p w14:paraId="5DC77B65" w14:textId="72C6A4AE" w:rsidR="00C63A82" w:rsidRDefault="00C63A82" w:rsidP="00334271">
            <w:pPr>
              <w:rPr>
                <w:i/>
              </w:rPr>
            </w:pPr>
            <w:r w:rsidRPr="00C63A82">
              <w:rPr>
                <w:i/>
              </w:rPr>
              <w:t xml:space="preserve">The below tables </w:t>
            </w:r>
            <w:proofErr w:type="gramStart"/>
            <w:r w:rsidRPr="00C63A82">
              <w:rPr>
                <w:i/>
              </w:rPr>
              <w:t>provides</w:t>
            </w:r>
            <w:proofErr w:type="gramEnd"/>
            <w:r w:rsidRPr="00C63A82">
              <w:rPr>
                <w:i/>
              </w:rPr>
              <w:t xml:space="preserve"> a structured approach</w:t>
            </w:r>
            <w:r>
              <w:rPr>
                <w:i/>
              </w:rPr>
              <w:t xml:space="preserve"> to assets</w:t>
            </w:r>
            <w:r w:rsidRPr="00C63A82">
              <w:rPr>
                <w:i/>
              </w:rPr>
              <w:t xml:space="preserve"> linked to </w:t>
            </w:r>
            <w:r>
              <w:rPr>
                <w:i/>
              </w:rPr>
              <w:t>the Wildfire Risk Assessment</w:t>
            </w:r>
            <w:r w:rsidR="00787B10">
              <w:rPr>
                <w:i/>
              </w:rPr>
              <w:t>, such as the reference number of the hazard and the control measure used to mitigate the risk</w:t>
            </w:r>
            <w:r>
              <w:rPr>
                <w:i/>
              </w:rPr>
              <w:t>. The threat posed to the assets can be defined as well as the control measure used to mitigate the risk.</w:t>
            </w:r>
            <w:r w:rsidR="005D2DB0">
              <w:rPr>
                <w:i/>
              </w:rPr>
              <w:t xml:space="preserve"> You can map out what might be harmed on the same map as the Wildfire Risk Assessment, which will help </w:t>
            </w:r>
            <w:r w:rsidR="00DE7B5A">
              <w:rPr>
                <w:i/>
              </w:rPr>
              <w:t xml:space="preserve">clearly </w:t>
            </w:r>
            <w:r w:rsidR="00787B10">
              <w:rPr>
                <w:i/>
              </w:rPr>
              <w:t>communicate information to a</w:t>
            </w:r>
            <w:r w:rsidR="00E60285">
              <w:rPr>
                <w:i/>
              </w:rPr>
              <w:t>n audience or stakeholders.</w:t>
            </w:r>
          </w:p>
          <w:p w14:paraId="5DC77B66" w14:textId="77777777" w:rsidR="007F3C5B" w:rsidRDefault="007F3C5B" w:rsidP="00334271">
            <w:pPr>
              <w:rPr>
                <w:i/>
              </w:rPr>
            </w:pPr>
          </w:p>
          <w:p w14:paraId="5DC77B67" w14:textId="77777777" w:rsidR="007F3C5B" w:rsidRPr="00C63A82" w:rsidRDefault="007F3C5B" w:rsidP="00334271">
            <w:pPr>
              <w:rPr>
                <w:i/>
              </w:rPr>
            </w:pPr>
            <w:r>
              <w:rPr>
                <w:i/>
              </w:rPr>
              <w:t>Along with mapping fuels, defining who or what might be harmed will help define the site or landscapes Wildfire Management Zones (see Appendix 2 in Building Wildfire Resilience in Forest Management Planning for more details).</w:t>
            </w:r>
          </w:p>
          <w:p w14:paraId="5DC77B68" w14:textId="77777777" w:rsidR="00C63A82" w:rsidRDefault="00C63A82" w:rsidP="00334271"/>
        </w:tc>
      </w:tr>
    </w:tbl>
    <w:p w14:paraId="5DC77B6A" w14:textId="77777777" w:rsidR="00334271" w:rsidRDefault="00334271" w:rsidP="00334271"/>
    <w:p w14:paraId="2371FD38" w14:textId="77777777" w:rsidR="006A4238" w:rsidRDefault="006A4238">
      <w:pPr>
        <w:spacing w:after="200"/>
        <w:rPr>
          <w:b/>
        </w:rPr>
      </w:pPr>
      <w:r>
        <w:rPr>
          <w:b/>
        </w:rPr>
        <w:br w:type="page"/>
      </w:r>
    </w:p>
    <w:p w14:paraId="5DC77B6B" w14:textId="3432F679" w:rsidR="00334271" w:rsidRPr="00334271" w:rsidRDefault="00B474CE" w:rsidP="00334271">
      <w:pPr>
        <w:rPr>
          <w:b/>
        </w:rPr>
      </w:pPr>
      <w:r>
        <w:rPr>
          <w:b/>
        </w:rPr>
        <w:lastRenderedPageBreak/>
        <w:t xml:space="preserve">Table 7 </w:t>
      </w:r>
      <w:r w:rsidR="00334271" w:rsidRPr="00334271">
        <w:rPr>
          <w:b/>
        </w:rPr>
        <w:t>– Who or what could be harmed</w:t>
      </w:r>
    </w:p>
    <w:tbl>
      <w:tblPr>
        <w:tblStyle w:val="ForestryCommission1"/>
        <w:tblW w:w="0" w:type="auto"/>
        <w:tblLook w:val="04A0" w:firstRow="1" w:lastRow="0" w:firstColumn="1" w:lastColumn="0" w:noHBand="0" w:noVBand="1"/>
      </w:tblPr>
      <w:tblGrid>
        <w:gridCol w:w="2521"/>
        <w:gridCol w:w="1633"/>
        <w:gridCol w:w="2568"/>
        <w:gridCol w:w="2304"/>
      </w:tblGrid>
      <w:tr w:rsidR="00430152" w14:paraId="5DC77B70" w14:textId="77777777" w:rsidTr="00430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6C" w14:textId="77777777" w:rsidR="00430152" w:rsidRDefault="00430152" w:rsidP="00EB4FBF">
            <w:r>
              <w:t>Who or What might be harmed?</w:t>
            </w:r>
          </w:p>
        </w:tc>
        <w:tc>
          <w:tcPr>
            <w:tcW w:w="1607" w:type="dxa"/>
          </w:tcPr>
          <w:p w14:paraId="5DC77B6D" w14:textId="6A423215" w:rsidR="00430152" w:rsidRDefault="00430152" w:rsidP="00EB4FBF">
            <w:pPr>
              <w:cnfStyle w:val="100000000000" w:firstRow="1" w:lastRow="0" w:firstColumn="0" w:lastColumn="0" w:oddVBand="0" w:evenVBand="0" w:oddHBand="0" w:evenHBand="0" w:firstRowFirstColumn="0" w:firstRowLastColumn="0" w:lastRowFirstColumn="0" w:lastRowLastColumn="0"/>
            </w:pPr>
            <w:r>
              <w:t>Wildfire Risk Asse</w:t>
            </w:r>
            <w:r w:rsidR="003559B9">
              <w:t>ssment Reference (See Table 5</w:t>
            </w:r>
            <w:r>
              <w:t>)</w:t>
            </w:r>
          </w:p>
        </w:tc>
        <w:tc>
          <w:tcPr>
            <w:tcW w:w="2640" w:type="dxa"/>
          </w:tcPr>
          <w:p w14:paraId="5DC77B6E" w14:textId="77777777" w:rsidR="00430152" w:rsidRDefault="00430152" w:rsidP="00EB4FBF">
            <w:pPr>
              <w:cnfStyle w:val="100000000000" w:firstRow="1" w:lastRow="0" w:firstColumn="0" w:lastColumn="0" w:oddVBand="0" w:evenVBand="0" w:oddHBand="0" w:evenHBand="0" w:firstRowFirstColumn="0" w:firstRowLastColumn="0" w:lastRowFirstColumn="0" w:lastRowLastColumn="0"/>
            </w:pPr>
            <w:r>
              <w:t>Threat</w:t>
            </w:r>
          </w:p>
        </w:tc>
        <w:tc>
          <w:tcPr>
            <w:tcW w:w="2323" w:type="dxa"/>
          </w:tcPr>
          <w:p w14:paraId="5DC77B6F" w14:textId="77777777" w:rsidR="00430152" w:rsidRDefault="00430152" w:rsidP="00EB4FBF">
            <w:pPr>
              <w:cnfStyle w:val="100000000000" w:firstRow="1" w:lastRow="0" w:firstColumn="0" w:lastColumn="0" w:oddVBand="0" w:evenVBand="0" w:oddHBand="0" w:evenHBand="0" w:firstRowFirstColumn="0" w:firstRowLastColumn="0" w:lastRowFirstColumn="0" w:lastRowLastColumn="0"/>
            </w:pPr>
            <w:r>
              <w:t>Control measure</w:t>
            </w:r>
          </w:p>
        </w:tc>
      </w:tr>
      <w:tr w:rsidR="00430152" w14:paraId="5DC77B72"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76923C" w:themeFill="accent3" w:themeFillShade="BF"/>
          </w:tcPr>
          <w:p w14:paraId="5DC77B71" w14:textId="77777777" w:rsidR="00430152" w:rsidRDefault="00430152" w:rsidP="00EB4FBF">
            <w:r w:rsidRPr="00E13F65">
              <w:rPr>
                <w:color w:val="FFFFFF" w:themeColor="background1"/>
              </w:rPr>
              <w:t>Environmental asset</w:t>
            </w:r>
          </w:p>
        </w:tc>
      </w:tr>
      <w:tr w:rsidR="00430152" w14:paraId="5DC77B77"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73" w14:textId="77777777" w:rsidR="00430152" w:rsidRDefault="00430152" w:rsidP="00EB4FBF"/>
        </w:tc>
        <w:tc>
          <w:tcPr>
            <w:tcW w:w="1607" w:type="dxa"/>
          </w:tcPr>
          <w:p w14:paraId="5DC77B74"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640" w:type="dxa"/>
          </w:tcPr>
          <w:p w14:paraId="5DC77B75"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323" w:type="dxa"/>
          </w:tcPr>
          <w:p w14:paraId="5DC77B76"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r>
      <w:tr w:rsidR="00430152" w14:paraId="5DC77B7C"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78" w14:textId="77777777" w:rsidR="00430152" w:rsidRDefault="00430152" w:rsidP="00EB4FBF"/>
        </w:tc>
        <w:tc>
          <w:tcPr>
            <w:tcW w:w="1607" w:type="dxa"/>
          </w:tcPr>
          <w:p w14:paraId="5DC77B79"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640" w:type="dxa"/>
          </w:tcPr>
          <w:p w14:paraId="5DC77B7A"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323" w:type="dxa"/>
          </w:tcPr>
          <w:p w14:paraId="5DC77B7B"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r>
      <w:tr w:rsidR="00430152" w14:paraId="5DC77B81"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7D" w14:textId="77777777" w:rsidR="00430152" w:rsidRDefault="00430152" w:rsidP="00EB4FBF"/>
        </w:tc>
        <w:tc>
          <w:tcPr>
            <w:tcW w:w="1607" w:type="dxa"/>
          </w:tcPr>
          <w:p w14:paraId="5DC77B7E"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640" w:type="dxa"/>
          </w:tcPr>
          <w:p w14:paraId="5DC77B7F"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323" w:type="dxa"/>
          </w:tcPr>
          <w:p w14:paraId="5DC77B80"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r>
      <w:tr w:rsidR="00430152" w14:paraId="5DC77B86"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82" w14:textId="77777777" w:rsidR="00430152" w:rsidRDefault="00430152" w:rsidP="00EB4FBF"/>
        </w:tc>
        <w:tc>
          <w:tcPr>
            <w:tcW w:w="1607" w:type="dxa"/>
          </w:tcPr>
          <w:p w14:paraId="5DC77B83"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640" w:type="dxa"/>
          </w:tcPr>
          <w:p w14:paraId="5DC77B84"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323" w:type="dxa"/>
          </w:tcPr>
          <w:p w14:paraId="5DC77B85"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r>
      <w:tr w:rsidR="00430152" w14:paraId="5DC77B88"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76923C" w:themeFill="accent3" w:themeFillShade="BF"/>
          </w:tcPr>
          <w:p w14:paraId="5DC77B87" w14:textId="77777777" w:rsidR="00430152" w:rsidRDefault="00430152" w:rsidP="00EB4FBF">
            <w:r w:rsidRPr="00E13F65">
              <w:rPr>
                <w:color w:val="FFFFFF" w:themeColor="background1"/>
              </w:rPr>
              <w:t>Social assets</w:t>
            </w:r>
          </w:p>
        </w:tc>
      </w:tr>
      <w:tr w:rsidR="00430152" w14:paraId="5DC77B8D"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89" w14:textId="77777777" w:rsidR="00430152" w:rsidRDefault="00430152" w:rsidP="00EB4FBF"/>
        </w:tc>
        <w:tc>
          <w:tcPr>
            <w:tcW w:w="1607" w:type="dxa"/>
          </w:tcPr>
          <w:p w14:paraId="5DC77B8A"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640" w:type="dxa"/>
          </w:tcPr>
          <w:p w14:paraId="5DC77B8B"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323" w:type="dxa"/>
          </w:tcPr>
          <w:p w14:paraId="5DC77B8C"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r>
      <w:tr w:rsidR="00430152" w14:paraId="5DC77B92"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8E" w14:textId="77777777" w:rsidR="00430152" w:rsidRDefault="00430152" w:rsidP="00EB4FBF"/>
        </w:tc>
        <w:tc>
          <w:tcPr>
            <w:tcW w:w="1607" w:type="dxa"/>
          </w:tcPr>
          <w:p w14:paraId="5DC77B8F"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640" w:type="dxa"/>
          </w:tcPr>
          <w:p w14:paraId="5DC77B90"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323" w:type="dxa"/>
          </w:tcPr>
          <w:p w14:paraId="5DC77B91"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r>
      <w:tr w:rsidR="00430152" w14:paraId="5DC77B97"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93" w14:textId="77777777" w:rsidR="00430152" w:rsidRDefault="00430152" w:rsidP="00EB4FBF"/>
        </w:tc>
        <w:tc>
          <w:tcPr>
            <w:tcW w:w="1607" w:type="dxa"/>
          </w:tcPr>
          <w:p w14:paraId="5DC77B94"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640" w:type="dxa"/>
          </w:tcPr>
          <w:p w14:paraId="5DC77B95"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323" w:type="dxa"/>
          </w:tcPr>
          <w:p w14:paraId="5DC77B96"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r>
      <w:tr w:rsidR="00430152" w14:paraId="5DC77B9C"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98" w14:textId="77777777" w:rsidR="00430152" w:rsidRDefault="00430152" w:rsidP="00EB4FBF"/>
        </w:tc>
        <w:tc>
          <w:tcPr>
            <w:tcW w:w="1607" w:type="dxa"/>
          </w:tcPr>
          <w:p w14:paraId="5DC77B99"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640" w:type="dxa"/>
          </w:tcPr>
          <w:p w14:paraId="5DC77B9A"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323" w:type="dxa"/>
          </w:tcPr>
          <w:p w14:paraId="5DC77B9B"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r>
      <w:tr w:rsidR="00430152" w14:paraId="5DC77B9E"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76923C" w:themeFill="accent3" w:themeFillShade="BF"/>
          </w:tcPr>
          <w:p w14:paraId="5DC77B9D" w14:textId="77777777" w:rsidR="00430152" w:rsidRDefault="00430152" w:rsidP="00EB4FBF">
            <w:r w:rsidRPr="00E13F65">
              <w:rPr>
                <w:color w:val="FFFFFF" w:themeColor="background1"/>
              </w:rPr>
              <w:t>Economic assets</w:t>
            </w:r>
          </w:p>
        </w:tc>
      </w:tr>
      <w:tr w:rsidR="00430152" w14:paraId="5DC77BA3"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9F" w14:textId="77777777" w:rsidR="00430152" w:rsidRDefault="00430152" w:rsidP="00EB4FBF"/>
        </w:tc>
        <w:tc>
          <w:tcPr>
            <w:tcW w:w="1607" w:type="dxa"/>
          </w:tcPr>
          <w:p w14:paraId="5DC77BA0"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640" w:type="dxa"/>
          </w:tcPr>
          <w:p w14:paraId="5DC77BA1"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323" w:type="dxa"/>
          </w:tcPr>
          <w:p w14:paraId="5DC77BA2"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r>
      <w:tr w:rsidR="00430152" w14:paraId="5DC77BA8"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A4" w14:textId="77777777" w:rsidR="00430152" w:rsidRDefault="00430152" w:rsidP="00EB4FBF"/>
        </w:tc>
        <w:tc>
          <w:tcPr>
            <w:tcW w:w="1607" w:type="dxa"/>
          </w:tcPr>
          <w:p w14:paraId="5DC77BA5"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640" w:type="dxa"/>
          </w:tcPr>
          <w:p w14:paraId="5DC77BA6"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323" w:type="dxa"/>
          </w:tcPr>
          <w:p w14:paraId="5DC77BA7"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r>
      <w:tr w:rsidR="00430152" w14:paraId="5DC77BAD"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A9" w14:textId="77777777" w:rsidR="00430152" w:rsidRDefault="00430152" w:rsidP="00EB4FBF"/>
        </w:tc>
        <w:tc>
          <w:tcPr>
            <w:tcW w:w="1607" w:type="dxa"/>
          </w:tcPr>
          <w:p w14:paraId="5DC77BAA"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640" w:type="dxa"/>
          </w:tcPr>
          <w:p w14:paraId="5DC77BAB"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323" w:type="dxa"/>
          </w:tcPr>
          <w:p w14:paraId="5DC77BAC"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r>
      <w:tr w:rsidR="00430152" w14:paraId="5DC77BB2"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AE" w14:textId="77777777" w:rsidR="00430152" w:rsidRDefault="00430152" w:rsidP="00EB4FBF"/>
        </w:tc>
        <w:tc>
          <w:tcPr>
            <w:tcW w:w="1607" w:type="dxa"/>
          </w:tcPr>
          <w:p w14:paraId="5DC77BAF"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640" w:type="dxa"/>
          </w:tcPr>
          <w:p w14:paraId="5DC77BB0"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323" w:type="dxa"/>
          </w:tcPr>
          <w:p w14:paraId="5DC77BB1"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r>
      <w:tr w:rsidR="00430152" w14:paraId="5DC77BB4"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76923C" w:themeFill="accent3" w:themeFillShade="BF"/>
          </w:tcPr>
          <w:p w14:paraId="5DC77BB3" w14:textId="77777777" w:rsidR="00430152" w:rsidRDefault="00430152" w:rsidP="00EB4FBF">
            <w:r w:rsidRPr="00E13F65">
              <w:rPr>
                <w:color w:val="FFFFFF" w:themeColor="background1"/>
              </w:rPr>
              <w:t>Infrastructure</w:t>
            </w:r>
            <w:r w:rsidR="00C63A82">
              <w:rPr>
                <w:color w:val="FFFFFF" w:themeColor="background1"/>
              </w:rPr>
              <w:t xml:space="preserve"> assets</w:t>
            </w:r>
          </w:p>
        </w:tc>
      </w:tr>
      <w:tr w:rsidR="00430152" w14:paraId="5DC77BB9"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B5" w14:textId="77777777" w:rsidR="00430152" w:rsidRDefault="00430152" w:rsidP="00EB4FBF"/>
        </w:tc>
        <w:tc>
          <w:tcPr>
            <w:tcW w:w="1607" w:type="dxa"/>
          </w:tcPr>
          <w:p w14:paraId="5DC77BB6"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640" w:type="dxa"/>
          </w:tcPr>
          <w:p w14:paraId="5DC77BB7"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323" w:type="dxa"/>
          </w:tcPr>
          <w:p w14:paraId="5DC77BB8"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r>
      <w:tr w:rsidR="00430152" w14:paraId="5DC77BBE"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BA" w14:textId="77777777" w:rsidR="00430152" w:rsidRDefault="00430152" w:rsidP="00EB4FBF"/>
        </w:tc>
        <w:tc>
          <w:tcPr>
            <w:tcW w:w="1607" w:type="dxa"/>
          </w:tcPr>
          <w:p w14:paraId="5DC77BBB"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640" w:type="dxa"/>
          </w:tcPr>
          <w:p w14:paraId="5DC77BBC"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323" w:type="dxa"/>
          </w:tcPr>
          <w:p w14:paraId="5DC77BBD"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r>
      <w:tr w:rsidR="00430152" w14:paraId="5DC77BC3"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BF" w14:textId="77777777" w:rsidR="00430152" w:rsidRDefault="00430152" w:rsidP="00EB4FBF"/>
        </w:tc>
        <w:tc>
          <w:tcPr>
            <w:tcW w:w="1607" w:type="dxa"/>
          </w:tcPr>
          <w:p w14:paraId="5DC77BC0"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640" w:type="dxa"/>
          </w:tcPr>
          <w:p w14:paraId="5DC77BC1"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c>
          <w:tcPr>
            <w:tcW w:w="2323" w:type="dxa"/>
          </w:tcPr>
          <w:p w14:paraId="5DC77BC2" w14:textId="77777777" w:rsidR="00430152" w:rsidRDefault="00430152" w:rsidP="00EB4FBF">
            <w:pPr>
              <w:cnfStyle w:val="000000100000" w:firstRow="0" w:lastRow="0" w:firstColumn="0" w:lastColumn="0" w:oddVBand="0" w:evenVBand="0" w:oddHBand="1" w:evenHBand="0" w:firstRowFirstColumn="0" w:firstRowLastColumn="0" w:lastRowFirstColumn="0" w:lastRowLastColumn="0"/>
            </w:pPr>
          </w:p>
        </w:tc>
      </w:tr>
      <w:tr w:rsidR="00430152" w14:paraId="5DC77BC8"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C77BC4" w14:textId="77777777" w:rsidR="00430152" w:rsidRDefault="00430152" w:rsidP="00EB4FBF"/>
        </w:tc>
        <w:tc>
          <w:tcPr>
            <w:tcW w:w="1607" w:type="dxa"/>
          </w:tcPr>
          <w:p w14:paraId="5DC77BC5"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640" w:type="dxa"/>
          </w:tcPr>
          <w:p w14:paraId="5DC77BC6"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c>
          <w:tcPr>
            <w:tcW w:w="2323" w:type="dxa"/>
          </w:tcPr>
          <w:p w14:paraId="5DC77BC7" w14:textId="77777777" w:rsidR="00430152" w:rsidRDefault="00430152" w:rsidP="00EB4FBF">
            <w:pPr>
              <w:cnfStyle w:val="000000010000" w:firstRow="0" w:lastRow="0" w:firstColumn="0" w:lastColumn="0" w:oddVBand="0" w:evenVBand="0" w:oddHBand="0" w:evenHBand="1" w:firstRowFirstColumn="0" w:firstRowLastColumn="0" w:lastRowFirstColumn="0" w:lastRowLastColumn="0"/>
            </w:pPr>
          </w:p>
        </w:tc>
      </w:tr>
    </w:tbl>
    <w:p w14:paraId="5DC77BC9" w14:textId="77777777" w:rsidR="00430152" w:rsidRDefault="00430152">
      <w:pPr>
        <w:spacing w:after="200"/>
        <w:rPr>
          <w:rFonts w:eastAsiaTheme="majorEastAsia" w:cstheme="majorBidi"/>
          <w:b/>
          <w:bCs/>
          <w:color w:val="000000" w:themeColor="text1"/>
          <w:szCs w:val="26"/>
        </w:rPr>
      </w:pPr>
      <w:bookmarkStart w:id="14" w:name="_Toc22830693"/>
      <w:r>
        <w:rPr>
          <w:rFonts w:eastAsiaTheme="majorEastAsia" w:cstheme="majorBidi"/>
          <w:b/>
          <w:bCs/>
          <w:color w:val="000000" w:themeColor="text1"/>
          <w:szCs w:val="26"/>
        </w:rPr>
        <w:br w:type="page"/>
      </w:r>
    </w:p>
    <w:p w14:paraId="5DC77BCA" w14:textId="1B7BC004" w:rsidR="00430152" w:rsidRDefault="00430152" w:rsidP="00430152">
      <w:pPr>
        <w:keepNext/>
        <w:keepLines/>
        <w:outlineLvl w:val="1"/>
        <w:rPr>
          <w:rFonts w:eastAsiaTheme="majorEastAsia" w:cstheme="majorBidi"/>
          <w:b/>
          <w:bCs/>
          <w:color w:val="000000" w:themeColor="text1"/>
          <w:szCs w:val="26"/>
        </w:rPr>
      </w:pPr>
      <w:r w:rsidRPr="00430152">
        <w:rPr>
          <w:rFonts w:eastAsiaTheme="majorEastAsia" w:cstheme="majorBidi"/>
          <w:b/>
          <w:bCs/>
          <w:color w:val="000000" w:themeColor="text1"/>
          <w:szCs w:val="26"/>
        </w:rPr>
        <w:lastRenderedPageBreak/>
        <w:t>Mapping fuel hazards</w:t>
      </w:r>
      <w:bookmarkEnd w:id="14"/>
      <w:r w:rsidRPr="00430152">
        <w:rPr>
          <w:rFonts w:eastAsiaTheme="majorEastAsia" w:cstheme="majorBidi"/>
          <w:b/>
          <w:bCs/>
          <w:color w:val="000000" w:themeColor="text1"/>
          <w:szCs w:val="26"/>
        </w:rPr>
        <w:t xml:space="preserve"> (See Appendix </w:t>
      </w:r>
      <w:r w:rsidR="00A74DCD">
        <w:rPr>
          <w:rFonts w:eastAsiaTheme="majorEastAsia" w:cstheme="majorBidi"/>
          <w:b/>
          <w:bCs/>
          <w:color w:val="000000" w:themeColor="text1"/>
          <w:szCs w:val="26"/>
        </w:rPr>
        <w:t>B</w:t>
      </w:r>
      <w:r w:rsidRPr="00430152">
        <w:rPr>
          <w:rFonts w:eastAsiaTheme="majorEastAsia" w:cstheme="majorBidi"/>
          <w:b/>
          <w:bCs/>
          <w:color w:val="000000" w:themeColor="text1"/>
          <w:szCs w:val="26"/>
        </w:rPr>
        <w:t>)</w:t>
      </w:r>
    </w:p>
    <w:tbl>
      <w:tblPr>
        <w:tblStyle w:val="TableGrid"/>
        <w:tblW w:w="0" w:type="auto"/>
        <w:tblLook w:val="04A0" w:firstRow="1" w:lastRow="0" w:firstColumn="1" w:lastColumn="0" w:noHBand="0" w:noVBand="1"/>
      </w:tblPr>
      <w:tblGrid>
        <w:gridCol w:w="9016"/>
      </w:tblGrid>
      <w:tr w:rsidR="00C63A82" w14:paraId="5DC77BD6" w14:textId="77777777" w:rsidTr="00C63A82">
        <w:tc>
          <w:tcPr>
            <w:tcW w:w="9242" w:type="dxa"/>
            <w:shd w:val="clear" w:color="auto" w:fill="DAEEF3" w:themeFill="accent5" w:themeFillTint="33"/>
          </w:tcPr>
          <w:p w14:paraId="5DC77BCB" w14:textId="77777777" w:rsidR="00C63A82" w:rsidRDefault="00C63A82" w:rsidP="00430152">
            <w:pPr>
              <w:keepNext/>
              <w:keepLines/>
              <w:outlineLvl w:val="1"/>
              <w:rPr>
                <w:rFonts w:eastAsiaTheme="majorEastAsia" w:cstheme="majorBidi"/>
                <w:b/>
                <w:bCs/>
                <w:color w:val="000000" w:themeColor="text1"/>
                <w:szCs w:val="26"/>
              </w:rPr>
            </w:pPr>
          </w:p>
          <w:p w14:paraId="5DC77BCC" w14:textId="77777777" w:rsidR="0040486F" w:rsidRDefault="00C63A82" w:rsidP="00C63A82">
            <w:pPr>
              <w:keepNext/>
              <w:keepLines/>
              <w:shd w:val="clear" w:color="auto" w:fill="DAEEF3" w:themeFill="accent5" w:themeFillTint="33"/>
              <w:outlineLvl w:val="1"/>
              <w:rPr>
                <w:rFonts w:eastAsiaTheme="majorEastAsia" w:cstheme="majorBidi"/>
                <w:bCs/>
                <w:i/>
                <w:color w:val="000000" w:themeColor="text1"/>
                <w:szCs w:val="26"/>
              </w:rPr>
            </w:pPr>
            <w:r w:rsidRPr="00C63A82">
              <w:rPr>
                <w:rFonts w:eastAsiaTheme="majorEastAsia" w:cstheme="majorBidi"/>
                <w:bCs/>
                <w:i/>
                <w:color w:val="000000" w:themeColor="text1"/>
                <w:szCs w:val="26"/>
              </w:rPr>
              <w:t>Clearly defining the fuel types and their locations is critical to building wildfire resilience.</w:t>
            </w:r>
            <w:r w:rsidR="0040486F">
              <w:rPr>
                <w:rFonts w:eastAsiaTheme="majorEastAsia" w:cstheme="majorBidi"/>
                <w:bCs/>
                <w:i/>
                <w:color w:val="000000" w:themeColor="text1"/>
                <w:szCs w:val="26"/>
              </w:rPr>
              <w:t xml:space="preserve"> Managing fuel</w:t>
            </w:r>
            <w:r w:rsidR="007F3C5B">
              <w:rPr>
                <w:rFonts w:eastAsiaTheme="majorEastAsia" w:cstheme="majorBidi"/>
                <w:bCs/>
                <w:i/>
                <w:color w:val="000000" w:themeColor="text1"/>
                <w:szCs w:val="26"/>
              </w:rPr>
              <w:t>s</w:t>
            </w:r>
            <w:r w:rsidR="0040486F">
              <w:rPr>
                <w:rFonts w:eastAsiaTheme="majorEastAsia" w:cstheme="majorBidi"/>
                <w:bCs/>
                <w:i/>
                <w:color w:val="000000" w:themeColor="text1"/>
                <w:szCs w:val="26"/>
              </w:rPr>
              <w:t xml:space="preserve"> in </w:t>
            </w:r>
            <w:r w:rsidR="007F3C5B">
              <w:rPr>
                <w:rFonts w:eastAsiaTheme="majorEastAsia" w:cstheme="majorBidi"/>
                <w:bCs/>
                <w:i/>
                <w:color w:val="000000" w:themeColor="text1"/>
                <w:szCs w:val="26"/>
              </w:rPr>
              <w:t xml:space="preserve">locations near assets is important to reduce the risk of disruption, </w:t>
            </w:r>
            <w:proofErr w:type="gramStart"/>
            <w:r w:rsidR="007F3C5B">
              <w:rPr>
                <w:rFonts w:eastAsiaTheme="majorEastAsia" w:cstheme="majorBidi"/>
                <w:bCs/>
                <w:i/>
                <w:color w:val="000000" w:themeColor="text1"/>
                <w:szCs w:val="26"/>
              </w:rPr>
              <w:t>damage</w:t>
            </w:r>
            <w:proofErr w:type="gramEnd"/>
            <w:r w:rsidR="007F3C5B">
              <w:rPr>
                <w:rFonts w:eastAsiaTheme="majorEastAsia" w:cstheme="majorBidi"/>
                <w:bCs/>
                <w:i/>
                <w:color w:val="000000" w:themeColor="text1"/>
                <w:szCs w:val="26"/>
              </w:rPr>
              <w:t xml:space="preserve"> or injury. Managing fuels will also decrease wildfire severity and increase the likelihood of suppression especially where wildfire prevention measures, such as fire and fuel breaks have been established. </w:t>
            </w:r>
          </w:p>
          <w:p w14:paraId="5DC77BCD" w14:textId="77777777" w:rsidR="005D2DB0" w:rsidRDefault="005D2DB0" w:rsidP="00C63A82">
            <w:pPr>
              <w:keepNext/>
              <w:keepLines/>
              <w:shd w:val="clear" w:color="auto" w:fill="DAEEF3" w:themeFill="accent5" w:themeFillTint="33"/>
              <w:outlineLvl w:val="1"/>
              <w:rPr>
                <w:rFonts w:eastAsiaTheme="majorEastAsia" w:cstheme="majorBidi"/>
                <w:bCs/>
                <w:i/>
                <w:color w:val="000000" w:themeColor="text1"/>
                <w:szCs w:val="26"/>
              </w:rPr>
            </w:pPr>
          </w:p>
          <w:p w14:paraId="5DC77BCE" w14:textId="77777777" w:rsidR="005D2DB0" w:rsidRDefault="005D2DB0" w:rsidP="00C63A82">
            <w:pPr>
              <w:keepNext/>
              <w:keepLines/>
              <w:shd w:val="clear" w:color="auto" w:fill="DAEEF3" w:themeFill="accent5" w:themeFillTint="33"/>
              <w:outlineLvl w:val="1"/>
              <w:rPr>
                <w:rFonts w:eastAsiaTheme="majorEastAsia" w:cstheme="majorBidi"/>
                <w:bCs/>
                <w:i/>
                <w:color w:val="000000" w:themeColor="text1"/>
                <w:szCs w:val="26"/>
              </w:rPr>
            </w:pPr>
            <w:r>
              <w:rPr>
                <w:rFonts w:eastAsiaTheme="majorEastAsia" w:cstheme="majorBidi"/>
                <w:bCs/>
                <w:i/>
                <w:color w:val="000000" w:themeColor="text1"/>
                <w:szCs w:val="26"/>
              </w:rPr>
              <w:t>Mapping fuels should be ideall</w:t>
            </w:r>
            <w:r w:rsidR="00964B4F">
              <w:rPr>
                <w:rFonts w:eastAsiaTheme="majorEastAsia" w:cstheme="majorBidi"/>
                <w:bCs/>
                <w:i/>
                <w:color w:val="000000" w:themeColor="text1"/>
                <w:szCs w:val="26"/>
              </w:rPr>
              <w:t xml:space="preserve">y undertaken on the same map as the Wildfire Risk Assessment, allowing the audience to see the relationship between hazards and fuel. </w:t>
            </w:r>
          </w:p>
          <w:p w14:paraId="5DC77BCF" w14:textId="77777777" w:rsidR="007F3C5B" w:rsidRDefault="007F3C5B" w:rsidP="00C63A82">
            <w:pPr>
              <w:keepNext/>
              <w:keepLines/>
              <w:shd w:val="clear" w:color="auto" w:fill="DAEEF3" w:themeFill="accent5" w:themeFillTint="33"/>
              <w:outlineLvl w:val="1"/>
              <w:rPr>
                <w:rFonts w:eastAsiaTheme="majorEastAsia" w:cstheme="majorBidi"/>
                <w:bCs/>
                <w:i/>
                <w:color w:val="000000" w:themeColor="text1"/>
                <w:szCs w:val="26"/>
              </w:rPr>
            </w:pPr>
          </w:p>
          <w:p w14:paraId="5DC77BD0" w14:textId="77777777" w:rsidR="0040486F" w:rsidRDefault="007F3C5B" w:rsidP="00C63A82">
            <w:pPr>
              <w:keepNext/>
              <w:keepLines/>
              <w:shd w:val="clear" w:color="auto" w:fill="DAEEF3" w:themeFill="accent5" w:themeFillTint="33"/>
              <w:outlineLvl w:val="1"/>
              <w:rPr>
                <w:rFonts w:eastAsiaTheme="majorEastAsia" w:cstheme="majorBidi"/>
                <w:bCs/>
                <w:i/>
                <w:color w:val="000000" w:themeColor="text1"/>
                <w:szCs w:val="26"/>
              </w:rPr>
            </w:pPr>
            <w:r w:rsidRPr="007F3C5B">
              <w:rPr>
                <w:rFonts w:eastAsiaTheme="majorEastAsia" w:cstheme="majorBidi"/>
                <w:bCs/>
                <w:i/>
                <w:color w:val="000000" w:themeColor="text1"/>
                <w:szCs w:val="26"/>
              </w:rPr>
              <w:t>Along with defining who or what might be harmed, mapping fuels will help define the site or landscapes Wildfire Management Zones (see Appendix 2 in Building Wildfire Resilience in Forest Management Planning for more details)</w:t>
            </w:r>
            <w:r w:rsidR="00975280">
              <w:rPr>
                <w:rFonts w:eastAsiaTheme="majorEastAsia" w:cstheme="majorBidi"/>
                <w:bCs/>
                <w:i/>
                <w:color w:val="000000" w:themeColor="text1"/>
                <w:szCs w:val="26"/>
              </w:rPr>
              <w:t>.</w:t>
            </w:r>
          </w:p>
          <w:p w14:paraId="5DC77BD1" w14:textId="77777777" w:rsidR="00975280" w:rsidRDefault="00975280" w:rsidP="00C63A82">
            <w:pPr>
              <w:keepNext/>
              <w:keepLines/>
              <w:shd w:val="clear" w:color="auto" w:fill="DAEEF3" w:themeFill="accent5" w:themeFillTint="33"/>
              <w:outlineLvl w:val="1"/>
              <w:rPr>
                <w:rFonts w:eastAsiaTheme="majorEastAsia" w:cstheme="majorBidi"/>
                <w:bCs/>
                <w:i/>
                <w:color w:val="000000" w:themeColor="text1"/>
                <w:szCs w:val="26"/>
              </w:rPr>
            </w:pPr>
          </w:p>
          <w:p w14:paraId="5DC77BD2" w14:textId="77777777" w:rsidR="00975280" w:rsidRDefault="00C63A82" w:rsidP="00C63A82">
            <w:pPr>
              <w:keepNext/>
              <w:keepLines/>
              <w:shd w:val="clear" w:color="auto" w:fill="DAEEF3" w:themeFill="accent5" w:themeFillTint="33"/>
              <w:outlineLvl w:val="1"/>
              <w:rPr>
                <w:rFonts w:eastAsiaTheme="majorEastAsia" w:cstheme="majorBidi"/>
                <w:bCs/>
                <w:i/>
                <w:color w:val="000000" w:themeColor="text1"/>
                <w:szCs w:val="26"/>
              </w:rPr>
            </w:pPr>
            <w:r w:rsidRPr="00C63A82">
              <w:rPr>
                <w:rFonts w:eastAsiaTheme="majorEastAsia" w:cstheme="majorBidi"/>
                <w:bCs/>
                <w:i/>
                <w:color w:val="000000" w:themeColor="text1"/>
                <w:szCs w:val="26"/>
              </w:rPr>
              <w:t xml:space="preserve">The below table </w:t>
            </w:r>
            <w:r w:rsidR="007F3C5B">
              <w:rPr>
                <w:rFonts w:eastAsiaTheme="majorEastAsia" w:cstheme="majorBidi"/>
                <w:bCs/>
                <w:i/>
                <w:color w:val="000000" w:themeColor="text1"/>
                <w:szCs w:val="26"/>
              </w:rPr>
              <w:t>provides a structured approach to listing fuels, their fuel loading</w:t>
            </w:r>
            <w:r w:rsidR="00975280">
              <w:rPr>
                <w:rFonts w:eastAsiaTheme="majorEastAsia" w:cstheme="majorBidi"/>
                <w:bCs/>
                <w:i/>
                <w:color w:val="000000" w:themeColor="text1"/>
                <w:szCs w:val="26"/>
              </w:rPr>
              <w:t xml:space="preserve"> (how much volume of vegetation is present as an average)</w:t>
            </w:r>
            <w:r w:rsidR="007F3C5B">
              <w:rPr>
                <w:rFonts w:eastAsiaTheme="majorEastAsia" w:cstheme="majorBidi"/>
                <w:bCs/>
                <w:i/>
                <w:color w:val="000000" w:themeColor="text1"/>
                <w:szCs w:val="26"/>
              </w:rPr>
              <w:t xml:space="preserve"> and what control measures should be used. </w:t>
            </w:r>
          </w:p>
          <w:p w14:paraId="5DC77BD3" w14:textId="77777777" w:rsidR="00975280" w:rsidRDefault="00975280" w:rsidP="00C63A82">
            <w:pPr>
              <w:keepNext/>
              <w:keepLines/>
              <w:shd w:val="clear" w:color="auto" w:fill="DAEEF3" w:themeFill="accent5" w:themeFillTint="33"/>
              <w:outlineLvl w:val="1"/>
              <w:rPr>
                <w:rFonts w:eastAsiaTheme="majorEastAsia" w:cstheme="majorBidi"/>
                <w:bCs/>
                <w:i/>
                <w:color w:val="000000" w:themeColor="text1"/>
                <w:szCs w:val="26"/>
              </w:rPr>
            </w:pPr>
          </w:p>
          <w:p w14:paraId="5DC77BD4" w14:textId="77777777" w:rsidR="00C63A82" w:rsidRPr="00C63A82" w:rsidRDefault="007F3C5B" w:rsidP="00C63A82">
            <w:pPr>
              <w:keepNext/>
              <w:keepLines/>
              <w:shd w:val="clear" w:color="auto" w:fill="DAEEF3" w:themeFill="accent5" w:themeFillTint="33"/>
              <w:outlineLvl w:val="1"/>
              <w:rPr>
                <w:rFonts w:eastAsiaTheme="majorEastAsia" w:cstheme="majorBidi"/>
                <w:bCs/>
                <w:i/>
                <w:color w:val="000000" w:themeColor="text1"/>
                <w:szCs w:val="26"/>
              </w:rPr>
            </w:pPr>
            <w:r>
              <w:rPr>
                <w:rFonts w:eastAsiaTheme="majorEastAsia" w:cstheme="majorBidi"/>
                <w:bCs/>
                <w:i/>
                <w:color w:val="000000" w:themeColor="text1"/>
                <w:szCs w:val="26"/>
              </w:rPr>
              <w:t>Control measures could be</w:t>
            </w:r>
            <w:r w:rsidR="006727AC">
              <w:rPr>
                <w:rFonts w:eastAsiaTheme="majorEastAsia" w:cstheme="majorBidi"/>
                <w:bCs/>
                <w:i/>
                <w:color w:val="000000" w:themeColor="text1"/>
                <w:szCs w:val="26"/>
              </w:rPr>
              <w:t>;</w:t>
            </w:r>
            <w:r>
              <w:rPr>
                <w:rFonts w:eastAsiaTheme="majorEastAsia" w:cstheme="majorBidi"/>
                <w:bCs/>
                <w:i/>
                <w:color w:val="000000" w:themeColor="text1"/>
                <w:szCs w:val="26"/>
              </w:rPr>
              <w:t xml:space="preserve"> </w:t>
            </w:r>
            <w:r w:rsidR="00C07600">
              <w:rPr>
                <w:rFonts w:eastAsiaTheme="majorEastAsia" w:cstheme="majorBidi"/>
                <w:bCs/>
                <w:i/>
                <w:color w:val="000000" w:themeColor="text1"/>
                <w:szCs w:val="26"/>
              </w:rPr>
              <w:t xml:space="preserve">use of </w:t>
            </w:r>
            <w:r w:rsidR="006727AC">
              <w:rPr>
                <w:rFonts w:eastAsiaTheme="majorEastAsia" w:cstheme="majorBidi"/>
                <w:bCs/>
                <w:i/>
                <w:color w:val="000000" w:themeColor="text1"/>
                <w:szCs w:val="26"/>
              </w:rPr>
              <w:t>cutting</w:t>
            </w:r>
            <w:r w:rsidR="00C07600">
              <w:rPr>
                <w:rFonts w:eastAsiaTheme="majorEastAsia" w:cstheme="majorBidi"/>
                <w:bCs/>
                <w:i/>
                <w:color w:val="000000" w:themeColor="text1"/>
                <w:szCs w:val="26"/>
              </w:rPr>
              <w:t xml:space="preserve"> or prescribed burning on heather, thinning </w:t>
            </w:r>
            <w:r w:rsidR="006727AC">
              <w:rPr>
                <w:rFonts w:eastAsiaTheme="majorEastAsia" w:cstheme="majorBidi"/>
                <w:bCs/>
                <w:i/>
                <w:color w:val="000000" w:themeColor="text1"/>
                <w:szCs w:val="26"/>
              </w:rPr>
              <w:t>out thicket stage Scots Pine in woodlands and copses,</w:t>
            </w:r>
            <w:r w:rsidR="00D8607F">
              <w:rPr>
                <w:rFonts w:eastAsiaTheme="majorEastAsia" w:cstheme="majorBidi"/>
                <w:bCs/>
                <w:i/>
                <w:color w:val="000000" w:themeColor="text1"/>
                <w:szCs w:val="26"/>
              </w:rPr>
              <w:t xml:space="preserve"> adding species diversity to a compartment of Sitka spruce using board leaves,</w:t>
            </w:r>
            <w:r w:rsidR="006727AC">
              <w:rPr>
                <w:rFonts w:eastAsiaTheme="majorEastAsia" w:cstheme="majorBidi"/>
                <w:bCs/>
                <w:i/>
                <w:color w:val="000000" w:themeColor="text1"/>
                <w:szCs w:val="26"/>
              </w:rPr>
              <w:t xml:space="preserve"> regular mowing of grassland</w:t>
            </w:r>
            <w:r w:rsidR="005D2DB0">
              <w:rPr>
                <w:rFonts w:eastAsiaTheme="majorEastAsia" w:cstheme="majorBidi"/>
                <w:bCs/>
                <w:i/>
                <w:color w:val="000000" w:themeColor="text1"/>
                <w:szCs w:val="26"/>
              </w:rPr>
              <w:t xml:space="preserve"> on green infrastructure such as parks or playing fields</w:t>
            </w:r>
            <w:r w:rsidR="006727AC">
              <w:rPr>
                <w:rFonts w:eastAsiaTheme="majorEastAsia" w:cstheme="majorBidi"/>
                <w:bCs/>
                <w:i/>
                <w:color w:val="000000" w:themeColor="text1"/>
                <w:szCs w:val="26"/>
              </w:rPr>
              <w:t>, leaving</w:t>
            </w:r>
            <w:r w:rsidR="005D2DB0">
              <w:rPr>
                <w:rFonts w:eastAsiaTheme="majorEastAsia" w:cstheme="majorBidi"/>
                <w:bCs/>
                <w:i/>
                <w:color w:val="000000" w:themeColor="text1"/>
                <w:szCs w:val="26"/>
              </w:rPr>
              <w:t xml:space="preserve"> wide</w:t>
            </w:r>
            <w:r w:rsidR="006727AC">
              <w:rPr>
                <w:rFonts w:eastAsiaTheme="majorEastAsia" w:cstheme="majorBidi"/>
                <w:bCs/>
                <w:i/>
                <w:color w:val="000000" w:themeColor="text1"/>
                <w:szCs w:val="26"/>
              </w:rPr>
              <w:t xml:space="preserve"> headlands around field boundaries on arable land </w:t>
            </w:r>
            <w:r w:rsidR="005D2DB0">
              <w:rPr>
                <w:rFonts w:eastAsiaTheme="majorEastAsia" w:cstheme="majorBidi"/>
                <w:bCs/>
                <w:i/>
                <w:color w:val="000000" w:themeColor="text1"/>
                <w:szCs w:val="26"/>
              </w:rPr>
              <w:t>adjacent to</w:t>
            </w:r>
            <w:r w:rsidR="006727AC">
              <w:rPr>
                <w:rFonts w:eastAsiaTheme="majorEastAsia" w:cstheme="majorBidi"/>
                <w:bCs/>
                <w:i/>
                <w:color w:val="000000" w:themeColor="text1"/>
                <w:szCs w:val="26"/>
              </w:rPr>
              <w:t xml:space="preserve"> major roads or </w:t>
            </w:r>
            <w:r w:rsidR="005D2DB0">
              <w:rPr>
                <w:rFonts w:eastAsiaTheme="majorEastAsia" w:cstheme="majorBidi"/>
                <w:bCs/>
                <w:i/>
                <w:color w:val="000000" w:themeColor="text1"/>
                <w:szCs w:val="26"/>
              </w:rPr>
              <w:t>residential properties</w:t>
            </w:r>
            <w:r w:rsidR="006727AC">
              <w:rPr>
                <w:rFonts w:eastAsiaTheme="majorEastAsia" w:cstheme="majorBidi"/>
                <w:bCs/>
                <w:i/>
                <w:color w:val="000000" w:themeColor="text1"/>
                <w:szCs w:val="26"/>
              </w:rPr>
              <w:t>.</w:t>
            </w:r>
          </w:p>
          <w:p w14:paraId="5DC77BD5" w14:textId="77777777" w:rsidR="00C63A82" w:rsidRDefault="00C63A82" w:rsidP="00430152">
            <w:pPr>
              <w:keepNext/>
              <w:keepLines/>
              <w:outlineLvl w:val="1"/>
              <w:rPr>
                <w:rFonts w:eastAsiaTheme="majorEastAsia" w:cstheme="majorBidi"/>
                <w:b/>
                <w:bCs/>
                <w:color w:val="000000" w:themeColor="text1"/>
                <w:szCs w:val="26"/>
              </w:rPr>
            </w:pPr>
          </w:p>
        </w:tc>
      </w:tr>
    </w:tbl>
    <w:p w14:paraId="5DC77BD7" w14:textId="77777777" w:rsidR="00C63A82" w:rsidRDefault="00C63A82" w:rsidP="00430152">
      <w:pPr>
        <w:keepNext/>
        <w:keepLines/>
        <w:outlineLvl w:val="1"/>
        <w:rPr>
          <w:rFonts w:eastAsiaTheme="majorEastAsia" w:cstheme="majorBidi"/>
          <w:b/>
          <w:bCs/>
          <w:color w:val="000000" w:themeColor="text1"/>
          <w:szCs w:val="26"/>
        </w:rPr>
      </w:pPr>
    </w:p>
    <w:p w14:paraId="5DC77BD8" w14:textId="3CC05C25" w:rsidR="00334271" w:rsidRPr="00430152" w:rsidRDefault="00B474CE" w:rsidP="00430152">
      <w:pPr>
        <w:keepNext/>
        <w:keepLines/>
        <w:outlineLvl w:val="1"/>
        <w:rPr>
          <w:rFonts w:eastAsiaTheme="majorEastAsia" w:cstheme="majorBidi"/>
          <w:b/>
          <w:bCs/>
          <w:color w:val="000000" w:themeColor="text1"/>
          <w:szCs w:val="26"/>
        </w:rPr>
      </w:pPr>
      <w:r>
        <w:rPr>
          <w:rFonts w:eastAsiaTheme="majorEastAsia" w:cstheme="majorBidi"/>
          <w:b/>
          <w:bCs/>
          <w:color w:val="000000" w:themeColor="text1"/>
          <w:szCs w:val="26"/>
        </w:rPr>
        <w:t>Table 8</w:t>
      </w:r>
      <w:r w:rsidR="00334271">
        <w:rPr>
          <w:rFonts w:eastAsiaTheme="majorEastAsia" w:cstheme="majorBidi"/>
          <w:b/>
          <w:bCs/>
          <w:color w:val="000000" w:themeColor="text1"/>
          <w:szCs w:val="26"/>
        </w:rPr>
        <w:t xml:space="preserve"> – Summary of Fuel Mapping</w:t>
      </w:r>
      <w:r w:rsidR="00A74DCD">
        <w:rPr>
          <w:rFonts w:eastAsiaTheme="majorEastAsia" w:cstheme="majorBidi"/>
          <w:b/>
          <w:bCs/>
          <w:color w:val="000000" w:themeColor="text1"/>
          <w:szCs w:val="26"/>
        </w:rPr>
        <w:t xml:space="preserve"> (See Appendix B) </w:t>
      </w:r>
    </w:p>
    <w:tbl>
      <w:tblPr>
        <w:tblStyle w:val="ForestryCommission1"/>
        <w:tblW w:w="0" w:type="auto"/>
        <w:tblLook w:val="04A0" w:firstRow="1" w:lastRow="0" w:firstColumn="1" w:lastColumn="0" w:noHBand="0" w:noVBand="1"/>
      </w:tblPr>
      <w:tblGrid>
        <w:gridCol w:w="1301"/>
        <w:gridCol w:w="2572"/>
        <w:gridCol w:w="2054"/>
        <w:gridCol w:w="3099"/>
      </w:tblGrid>
      <w:tr w:rsidR="00430152" w:rsidRPr="00430152" w14:paraId="5DC77BDE" w14:textId="77777777" w:rsidTr="005A4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DC77BD9" w14:textId="77777777" w:rsidR="00430152" w:rsidRPr="00430152" w:rsidRDefault="00430152" w:rsidP="00430152">
            <w:pPr>
              <w:spacing w:line="276" w:lineRule="auto"/>
            </w:pPr>
            <w:r w:rsidRPr="00430152">
              <w:t xml:space="preserve">Map Reference </w:t>
            </w:r>
          </w:p>
        </w:tc>
        <w:tc>
          <w:tcPr>
            <w:tcW w:w="2647" w:type="dxa"/>
          </w:tcPr>
          <w:p w14:paraId="5DC77BDA" w14:textId="77777777" w:rsidR="00430152" w:rsidRPr="00430152" w:rsidRDefault="00430152" w:rsidP="00430152">
            <w:pPr>
              <w:spacing w:line="276" w:lineRule="auto"/>
              <w:cnfStyle w:val="100000000000" w:firstRow="1" w:lastRow="0" w:firstColumn="0" w:lastColumn="0" w:oddVBand="0" w:evenVBand="0" w:oddHBand="0" w:evenHBand="0" w:firstRowFirstColumn="0" w:firstRowLastColumn="0" w:lastRowFirstColumn="0" w:lastRowLastColumn="0"/>
            </w:pPr>
            <w:r w:rsidRPr="00430152">
              <w:t>Fuel type</w:t>
            </w:r>
          </w:p>
        </w:tc>
        <w:tc>
          <w:tcPr>
            <w:tcW w:w="2073" w:type="dxa"/>
          </w:tcPr>
          <w:p w14:paraId="5DC77BDB" w14:textId="77777777" w:rsidR="00430152" w:rsidRPr="00430152" w:rsidRDefault="00430152" w:rsidP="00430152">
            <w:pPr>
              <w:spacing w:line="276" w:lineRule="auto"/>
              <w:cnfStyle w:val="100000000000" w:firstRow="1" w:lastRow="0" w:firstColumn="0" w:lastColumn="0" w:oddVBand="0" w:evenVBand="0" w:oddHBand="0" w:evenHBand="0" w:firstRowFirstColumn="0" w:firstRowLastColumn="0" w:lastRowFirstColumn="0" w:lastRowLastColumn="0"/>
            </w:pPr>
            <w:r w:rsidRPr="00430152">
              <w:t xml:space="preserve">Fuel loading </w:t>
            </w:r>
          </w:p>
          <w:p w14:paraId="5DC77BDC" w14:textId="77777777" w:rsidR="00430152" w:rsidRPr="00430152" w:rsidRDefault="00430152" w:rsidP="00430152">
            <w:pPr>
              <w:spacing w:line="276" w:lineRule="auto"/>
              <w:cnfStyle w:val="100000000000" w:firstRow="1" w:lastRow="0" w:firstColumn="0" w:lastColumn="0" w:oddVBand="0" w:evenVBand="0" w:oddHBand="0" w:evenHBand="0" w:firstRowFirstColumn="0" w:firstRowLastColumn="0" w:lastRowFirstColumn="0" w:lastRowLastColumn="0"/>
            </w:pPr>
            <w:r w:rsidRPr="00430152">
              <w:t>(Low / Medium / High / Very High)</w:t>
            </w:r>
          </w:p>
        </w:tc>
        <w:tc>
          <w:tcPr>
            <w:tcW w:w="3160" w:type="dxa"/>
          </w:tcPr>
          <w:p w14:paraId="5DC77BDD" w14:textId="77777777" w:rsidR="00430152" w:rsidRPr="00430152" w:rsidRDefault="00430152" w:rsidP="00430152">
            <w:pPr>
              <w:spacing w:line="276" w:lineRule="auto"/>
              <w:cnfStyle w:val="100000000000" w:firstRow="1" w:lastRow="0" w:firstColumn="0" w:lastColumn="0" w:oddVBand="0" w:evenVBand="0" w:oddHBand="0" w:evenHBand="0" w:firstRowFirstColumn="0" w:firstRowLastColumn="0" w:lastRowFirstColumn="0" w:lastRowLastColumn="0"/>
            </w:pPr>
            <w:r w:rsidRPr="00430152">
              <w:t>Control measure</w:t>
            </w:r>
          </w:p>
        </w:tc>
      </w:tr>
      <w:tr w:rsidR="00430152" w:rsidRPr="00430152" w14:paraId="5DC77BE3"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DC77BDF" w14:textId="77777777" w:rsidR="00430152" w:rsidRPr="00430152" w:rsidRDefault="00430152" w:rsidP="00430152">
            <w:pPr>
              <w:spacing w:line="276" w:lineRule="auto"/>
              <w:rPr>
                <w:b w:val="0"/>
              </w:rPr>
            </w:pPr>
          </w:p>
        </w:tc>
        <w:tc>
          <w:tcPr>
            <w:tcW w:w="2647" w:type="dxa"/>
          </w:tcPr>
          <w:p w14:paraId="5DC77BE0" w14:textId="77777777" w:rsidR="00430152" w:rsidRPr="00430152" w:rsidRDefault="00430152" w:rsidP="00430152">
            <w:pPr>
              <w:spacing w:line="276" w:lineRule="auto"/>
              <w:cnfStyle w:val="000000100000" w:firstRow="0" w:lastRow="0" w:firstColumn="0" w:lastColumn="0" w:oddVBand="0" w:evenVBand="0" w:oddHBand="1" w:evenHBand="0" w:firstRowFirstColumn="0" w:firstRowLastColumn="0" w:lastRowFirstColumn="0" w:lastRowLastColumn="0"/>
            </w:pPr>
          </w:p>
        </w:tc>
        <w:tc>
          <w:tcPr>
            <w:tcW w:w="2073" w:type="dxa"/>
          </w:tcPr>
          <w:p w14:paraId="5DC77BE1" w14:textId="77777777" w:rsidR="00430152" w:rsidRPr="00430152" w:rsidRDefault="00430152" w:rsidP="00430152">
            <w:pPr>
              <w:spacing w:line="276" w:lineRule="auto"/>
              <w:cnfStyle w:val="000000100000" w:firstRow="0" w:lastRow="0" w:firstColumn="0" w:lastColumn="0" w:oddVBand="0" w:evenVBand="0" w:oddHBand="1" w:evenHBand="0" w:firstRowFirstColumn="0" w:firstRowLastColumn="0" w:lastRowFirstColumn="0" w:lastRowLastColumn="0"/>
            </w:pPr>
          </w:p>
        </w:tc>
        <w:tc>
          <w:tcPr>
            <w:tcW w:w="3160" w:type="dxa"/>
          </w:tcPr>
          <w:p w14:paraId="5DC77BE2" w14:textId="77777777" w:rsidR="00430152" w:rsidRPr="00430152" w:rsidRDefault="00430152" w:rsidP="00430152">
            <w:pPr>
              <w:spacing w:line="276" w:lineRule="auto"/>
              <w:cnfStyle w:val="000000100000" w:firstRow="0" w:lastRow="0" w:firstColumn="0" w:lastColumn="0" w:oddVBand="0" w:evenVBand="0" w:oddHBand="1" w:evenHBand="0" w:firstRowFirstColumn="0" w:firstRowLastColumn="0" w:lastRowFirstColumn="0" w:lastRowLastColumn="0"/>
            </w:pPr>
          </w:p>
        </w:tc>
      </w:tr>
      <w:tr w:rsidR="00430152" w:rsidRPr="00430152" w14:paraId="5DC77BE8" w14:textId="77777777" w:rsidTr="005A4E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DC77BE4" w14:textId="77777777" w:rsidR="00430152" w:rsidRPr="00430152" w:rsidRDefault="00430152" w:rsidP="00430152">
            <w:pPr>
              <w:spacing w:line="276" w:lineRule="auto"/>
              <w:rPr>
                <w:b w:val="0"/>
              </w:rPr>
            </w:pPr>
          </w:p>
        </w:tc>
        <w:tc>
          <w:tcPr>
            <w:tcW w:w="2647" w:type="dxa"/>
          </w:tcPr>
          <w:p w14:paraId="5DC77BE5" w14:textId="77777777" w:rsidR="00430152" w:rsidRPr="00430152" w:rsidRDefault="00430152" w:rsidP="00430152">
            <w:pPr>
              <w:spacing w:line="276" w:lineRule="auto"/>
              <w:cnfStyle w:val="000000010000" w:firstRow="0" w:lastRow="0" w:firstColumn="0" w:lastColumn="0" w:oddVBand="0" w:evenVBand="0" w:oddHBand="0" w:evenHBand="1" w:firstRowFirstColumn="0" w:firstRowLastColumn="0" w:lastRowFirstColumn="0" w:lastRowLastColumn="0"/>
            </w:pPr>
          </w:p>
        </w:tc>
        <w:tc>
          <w:tcPr>
            <w:tcW w:w="2073" w:type="dxa"/>
          </w:tcPr>
          <w:p w14:paraId="5DC77BE6" w14:textId="77777777" w:rsidR="00430152" w:rsidRPr="00430152" w:rsidRDefault="00430152" w:rsidP="00430152">
            <w:pPr>
              <w:spacing w:line="276" w:lineRule="auto"/>
              <w:cnfStyle w:val="000000010000" w:firstRow="0" w:lastRow="0" w:firstColumn="0" w:lastColumn="0" w:oddVBand="0" w:evenVBand="0" w:oddHBand="0" w:evenHBand="1" w:firstRowFirstColumn="0" w:firstRowLastColumn="0" w:lastRowFirstColumn="0" w:lastRowLastColumn="0"/>
            </w:pPr>
          </w:p>
        </w:tc>
        <w:tc>
          <w:tcPr>
            <w:tcW w:w="3160" w:type="dxa"/>
          </w:tcPr>
          <w:p w14:paraId="5DC77BE7" w14:textId="77777777" w:rsidR="00430152" w:rsidRPr="00430152" w:rsidRDefault="00430152" w:rsidP="00430152">
            <w:pPr>
              <w:spacing w:line="276" w:lineRule="auto"/>
              <w:cnfStyle w:val="000000010000" w:firstRow="0" w:lastRow="0" w:firstColumn="0" w:lastColumn="0" w:oddVBand="0" w:evenVBand="0" w:oddHBand="0" w:evenHBand="1" w:firstRowFirstColumn="0" w:firstRowLastColumn="0" w:lastRowFirstColumn="0" w:lastRowLastColumn="0"/>
            </w:pPr>
          </w:p>
        </w:tc>
      </w:tr>
      <w:tr w:rsidR="00430152" w:rsidRPr="00430152" w14:paraId="5DC77BED"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DC77BE9" w14:textId="77777777" w:rsidR="00430152" w:rsidRPr="00430152" w:rsidRDefault="00430152" w:rsidP="00430152">
            <w:pPr>
              <w:spacing w:line="276" w:lineRule="auto"/>
              <w:rPr>
                <w:b w:val="0"/>
              </w:rPr>
            </w:pPr>
          </w:p>
        </w:tc>
        <w:tc>
          <w:tcPr>
            <w:tcW w:w="2647" w:type="dxa"/>
          </w:tcPr>
          <w:p w14:paraId="5DC77BEA" w14:textId="77777777" w:rsidR="00430152" w:rsidRPr="00430152" w:rsidRDefault="00430152" w:rsidP="00430152">
            <w:pPr>
              <w:spacing w:line="276" w:lineRule="auto"/>
              <w:cnfStyle w:val="000000100000" w:firstRow="0" w:lastRow="0" w:firstColumn="0" w:lastColumn="0" w:oddVBand="0" w:evenVBand="0" w:oddHBand="1" w:evenHBand="0" w:firstRowFirstColumn="0" w:firstRowLastColumn="0" w:lastRowFirstColumn="0" w:lastRowLastColumn="0"/>
            </w:pPr>
          </w:p>
        </w:tc>
        <w:tc>
          <w:tcPr>
            <w:tcW w:w="2073" w:type="dxa"/>
          </w:tcPr>
          <w:p w14:paraId="5DC77BEB" w14:textId="77777777" w:rsidR="00430152" w:rsidRPr="00430152" w:rsidRDefault="00430152" w:rsidP="00430152">
            <w:pPr>
              <w:spacing w:line="276" w:lineRule="auto"/>
              <w:cnfStyle w:val="000000100000" w:firstRow="0" w:lastRow="0" w:firstColumn="0" w:lastColumn="0" w:oddVBand="0" w:evenVBand="0" w:oddHBand="1" w:evenHBand="0" w:firstRowFirstColumn="0" w:firstRowLastColumn="0" w:lastRowFirstColumn="0" w:lastRowLastColumn="0"/>
            </w:pPr>
          </w:p>
        </w:tc>
        <w:tc>
          <w:tcPr>
            <w:tcW w:w="3160" w:type="dxa"/>
          </w:tcPr>
          <w:p w14:paraId="5DC77BEC" w14:textId="77777777" w:rsidR="00430152" w:rsidRPr="00430152" w:rsidRDefault="00430152" w:rsidP="00430152">
            <w:pPr>
              <w:spacing w:line="276" w:lineRule="auto"/>
              <w:cnfStyle w:val="000000100000" w:firstRow="0" w:lastRow="0" w:firstColumn="0" w:lastColumn="0" w:oddVBand="0" w:evenVBand="0" w:oddHBand="1" w:evenHBand="0" w:firstRowFirstColumn="0" w:firstRowLastColumn="0" w:lastRowFirstColumn="0" w:lastRowLastColumn="0"/>
            </w:pPr>
          </w:p>
        </w:tc>
      </w:tr>
      <w:tr w:rsidR="00430152" w:rsidRPr="00430152" w14:paraId="5DC77BF2" w14:textId="77777777" w:rsidTr="005A4E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DC77BEE" w14:textId="77777777" w:rsidR="00430152" w:rsidRPr="00430152" w:rsidRDefault="00430152" w:rsidP="00430152">
            <w:pPr>
              <w:spacing w:line="276" w:lineRule="auto"/>
              <w:rPr>
                <w:b w:val="0"/>
              </w:rPr>
            </w:pPr>
          </w:p>
        </w:tc>
        <w:tc>
          <w:tcPr>
            <w:tcW w:w="2647" w:type="dxa"/>
          </w:tcPr>
          <w:p w14:paraId="5DC77BEF" w14:textId="77777777" w:rsidR="00430152" w:rsidRPr="00430152" w:rsidRDefault="00430152" w:rsidP="00430152">
            <w:pPr>
              <w:spacing w:line="276" w:lineRule="auto"/>
              <w:cnfStyle w:val="000000010000" w:firstRow="0" w:lastRow="0" w:firstColumn="0" w:lastColumn="0" w:oddVBand="0" w:evenVBand="0" w:oddHBand="0" w:evenHBand="1" w:firstRowFirstColumn="0" w:firstRowLastColumn="0" w:lastRowFirstColumn="0" w:lastRowLastColumn="0"/>
            </w:pPr>
          </w:p>
        </w:tc>
        <w:tc>
          <w:tcPr>
            <w:tcW w:w="2073" w:type="dxa"/>
          </w:tcPr>
          <w:p w14:paraId="5DC77BF0" w14:textId="77777777" w:rsidR="00430152" w:rsidRPr="00430152" w:rsidRDefault="00430152" w:rsidP="00430152">
            <w:pPr>
              <w:spacing w:line="276" w:lineRule="auto"/>
              <w:cnfStyle w:val="000000010000" w:firstRow="0" w:lastRow="0" w:firstColumn="0" w:lastColumn="0" w:oddVBand="0" w:evenVBand="0" w:oddHBand="0" w:evenHBand="1" w:firstRowFirstColumn="0" w:firstRowLastColumn="0" w:lastRowFirstColumn="0" w:lastRowLastColumn="0"/>
            </w:pPr>
          </w:p>
        </w:tc>
        <w:tc>
          <w:tcPr>
            <w:tcW w:w="3160" w:type="dxa"/>
          </w:tcPr>
          <w:p w14:paraId="5DC77BF1" w14:textId="77777777" w:rsidR="00430152" w:rsidRPr="00430152" w:rsidRDefault="00430152" w:rsidP="00430152">
            <w:pPr>
              <w:spacing w:line="276" w:lineRule="auto"/>
              <w:cnfStyle w:val="000000010000" w:firstRow="0" w:lastRow="0" w:firstColumn="0" w:lastColumn="0" w:oddVBand="0" w:evenVBand="0" w:oddHBand="0" w:evenHBand="1" w:firstRowFirstColumn="0" w:firstRowLastColumn="0" w:lastRowFirstColumn="0" w:lastRowLastColumn="0"/>
            </w:pPr>
          </w:p>
        </w:tc>
      </w:tr>
      <w:tr w:rsidR="00430152" w:rsidRPr="00430152" w14:paraId="5DC77BF7"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DC77BF3" w14:textId="77777777" w:rsidR="00430152" w:rsidRPr="00430152" w:rsidRDefault="00430152" w:rsidP="00430152">
            <w:pPr>
              <w:spacing w:line="276" w:lineRule="auto"/>
              <w:rPr>
                <w:b w:val="0"/>
              </w:rPr>
            </w:pPr>
          </w:p>
        </w:tc>
        <w:tc>
          <w:tcPr>
            <w:tcW w:w="2647" w:type="dxa"/>
          </w:tcPr>
          <w:p w14:paraId="5DC77BF4" w14:textId="77777777" w:rsidR="00430152" w:rsidRPr="00430152" w:rsidRDefault="00430152" w:rsidP="00430152">
            <w:pPr>
              <w:spacing w:line="276" w:lineRule="auto"/>
              <w:cnfStyle w:val="000000100000" w:firstRow="0" w:lastRow="0" w:firstColumn="0" w:lastColumn="0" w:oddVBand="0" w:evenVBand="0" w:oddHBand="1" w:evenHBand="0" w:firstRowFirstColumn="0" w:firstRowLastColumn="0" w:lastRowFirstColumn="0" w:lastRowLastColumn="0"/>
            </w:pPr>
          </w:p>
        </w:tc>
        <w:tc>
          <w:tcPr>
            <w:tcW w:w="2073" w:type="dxa"/>
          </w:tcPr>
          <w:p w14:paraId="5DC77BF5" w14:textId="77777777" w:rsidR="00430152" w:rsidRPr="00430152" w:rsidRDefault="00430152" w:rsidP="00430152">
            <w:pPr>
              <w:spacing w:line="276" w:lineRule="auto"/>
              <w:cnfStyle w:val="000000100000" w:firstRow="0" w:lastRow="0" w:firstColumn="0" w:lastColumn="0" w:oddVBand="0" w:evenVBand="0" w:oddHBand="1" w:evenHBand="0" w:firstRowFirstColumn="0" w:firstRowLastColumn="0" w:lastRowFirstColumn="0" w:lastRowLastColumn="0"/>
            </w:pPr>
          </w:p>
        </w:tc>
        <w:tc>
          <w:tcPr>
            <w:tcW w:w="3160" w:type="dxa"/>
          </w:tcPr>
          <w:p w14:paraId="5DC77BF6" w14:textId="77777777" w:rsidR="00430152" w:rsidRPr="00430152" w:rsidRDefault="00430152" w:rsidP="00430152">
            <w:pPr>
              <w:spacing w:line="276" w:lineRule="auto"/>
              <w:cnfStyle w:val="000000100000" w:firstRow="0" w:lastRow="0" w:firstColumn="0" w:lastColumn="0" w:oddVBand="0" w:evenVBand="0" w:oddHBand="1" w:evenHBand="0" w:firstRowFirstColumn="0" w:firstRowLastColumn="0" w:lastRowFirstColumn="0" w:lastRowLastColumn="0"/>
            </w:pPr>
          </w:p>
        </w:tc>
      </w:tr>
      <w:tr w:rsidR="00430152" w:rsidRPr="00430152" w14:paraId="5DC77BFC" w14:textId="77777777" w:rsidTr="005A4E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DC77BF8" w14:textId="77777777" w:rsidR="00430152" w:rsidRPr="00430152" w:rsidRDefault="00430152" w:rsidP="00430152">
            <w:pPr>
              <w:spacing w:line="276" w:lineRule="auto"/>
              <w:rPr>
                <w:b w:val="0"/>
              </w:rPr>
            </w:pPr>
          </w:p>
        </w:tc>
        <w:tc>
          <w:tcPr>
            <w:tcW w:w="2647" w:type="dxa"/>
          </w:tcPr>
          <w:p w14:paraId="5DC77BF9" w14:textId="77777777" w:rsidR="00430152" w:rsidRPr="00430152" w:rsidRDefault="00430152" w:rsidP="00430152">
            <w:pPr>
              <w:spacing w:line="276" w:lineRule="auto"/>
              <w:cnfStyle w:val="000000010000" w:firstRow="0" w:lastRow="0" w:firstColumn="0" w:lastColumn="0" w:oddVBand="0" w:evenVBand="0" w:oddHBand="0" w:evenHBand="1" w:firstRowFirstColumn="0" w:firstRowLastColumn="0" w:lastRowFirstColumn="0" w:lastRowLastColumn="0"/>
            </w:pPr>
          </w:p>
        </w:tc>
        <w:tc>
          <w:tcPr>
            <w:tcW w:w="2073" w:type="dxa"/>
          </w:tcPr>
          <w:p w14:paraId="5DC77BFA" w14:textId="77777777" w:rsidR="00430152" w:rsidRPr="00430152" w:rsidRDefault="00430152" w:rsidP="00430152">
            <w:pPr>
              <w:spacing w:line="276" w:lineRule="auto"/>
              <w:cnfStyle w:val="000000010000" w:firstRow="0" w:lastRow="0" w:firstColumn="0" w:lastColumn="0" w:oddVBand="0" w:evenVBand="0" w:oddHBand="0" w:evenHBand="1" w:firstRowFirstColumn="0" w:firstRowLastColumn="0" w:lastRowFirstColumn="0" w:lastRowLastColumn="0"/>
            </w:pPr>
          </w:p>
        </w:tc>
        <w:tc>
          <w:tcPr>
            <w:tcW w:w="3160" w:type="dxa"/>
          </w:tcPr>
          <w:p w14:paraId="5DC77BFB" w14:textId="77777777" w:rsidR="00430152" w:rsidRPr="00430152" w:rsidRDefault="00430152" w:rsidP="00430152">
            <w:pPr>
              <w:spacing w:line="276" w:lineRule="auto"/>
              <w:cnfStyle w:val="000000010000" w:firstRow="0" w:lastRow="0" w:firstColumn="0" w:lastColumn="0" w:oddVBand="0" w:evenVBand="0" w:oddHBand="0" w:evenHBand="1" w:firstRowFirstColumn="0" w:firstRowLastColumn="0" w:lastRowFirstColumn="0" w:lastRowLastColumn="0"/>
            </w:pPr>
          </w:p>
        </w:tc>
      </w:tr>
      <w:tr w:rsidR="00430152" w:rsidRPr="00430152" w14:paraId="5DC77C01"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DC77BFD" w14:textId="77777777" w:rsidR="00430152" w:rsidRPr="00430152" w:rsidRDefault="00430152" w:rsidP="00430152">
            <w:pPr>
              <w:spacing w:line="276" w:lineRule="auto"/>
              <w:rPr>
                <w:b w:val="0"/>
              </w:rPr>
            </w:pPr>
          </w:p>
        </w:tc>
        <w:tc>
          <w:tcPr>
            <w:tcW w:w="2647" w:type="dxa"/>
          </w:tcPr>
          <w:p w14:paraId="5DC77BFE" w14:textId="77777777" w:rsidR="00430152" w:rsidRPr="00430152" w:rsidRDefault="00430152" w:rsidP="00430152">
            <w:pPr>
              <w:spacing w:line="276" w:lineRule="auto"/>
              <w:cnfStyle w:val="000000100000" w:firstRow="0" w:lastRow="0" w:firstColumn="0" w:lastColumn="0" w:oddVBand="0" w:evenVBand="0" w:oddHBand="1" w:evenHBand="0" w:firstRowFirstColumn="0" w:firstRowLastColumn="0" w:lastRowFirstColumn="0" w:lastRowLastColumn="0"/>
            </w:pPr>
          </w:p>
        </w:tc>
        <w:tc>
          <w:tcPr>
            <w:tcW w:w="2073" w:type="dxa"/>
          </w:tcPr>
          <w:p w14:paraId="5DC77BFF" w14:textId="77777777" w:rsidR="00430152" w:rsidRPr="00430152" w:rsidRDefault="00430152" w:rsidP="00430152">
            <w:pPr>
              <w:spacing w:line="276" w:lineRule="auto"/>
              <w:cnfStyle w:val="000000100000" w:firstRow="0" w:lastRow="0" w:firstColumn="0" w:lastColumn="0" w:oddVBand="0" w:evenVBand="0" w:oddHBand="1" w:evenHBand="0" w:firstRowFirstColumn="0" w:firstRowLastColumn="0" w:lastRowFirstColumn="0" w:lastRowLastColumn="0"/>
            </w:pPr>
          </w:p>
        </w:tc>
        <w:tc>
          <w:tcPr>
            <w:tcW w:w="3160" w:type="dxa"/>
          </w:tcPr>
          <w:p w14:paraId="5DC77C00" w14:textId="77777777" w:rsidR="00430152" w:rsidRPr="00430152" w:rsidRDefault="00430152" w:rsidP="00430152">
            <w:pPr>
              <w:spacing w:line="276" w:lineRule="auto"/>
              <w:cnfStyle w:val="000000100000" w:firstRow="0" w:lastRow="0" w:firstColumn="0" w:lastColumn="0" w:oddVBand="0" w:evenVBand="0" w:oddHBand="1" w:evenHBand="0" w:firstRowFirstColumn="0" w:firstRowLastColumn="0" w:lastRowFirstColumn="0" w:lastRowLastColumn="0"/>
            </w:pPr>
          </w:p>
        </w:tc>
      </w:tr>
    </w:tbl>
    <w:p w14:paraId="5DC77C02" w14:textId="77777777" w:rsidR="00334271" w:rsidRDefault="00334271" w:rsidP="00430152">
      <w:pPr>
        <w:pStyle w:val="Heading2"/>
      </w:pPr>
    </w:p>
    <w:p w14:paraId="5DC77C03" w14:textId="77777777" w:rsidR="008A6509" w:rsidRDefault="008A6509">
      <w:pPr>
        <w:spacing w:after="200"/>
        <w:rPr>
          <w:rFonts w:eastAsiaTheme="majorEastAsia" w:cstheme="majorBidi"/>
          <w:b/>
          <w:bCs/>
          <w:color w:val="000000" w:themeColor="text1"/>
          <w:szCs w:val="26"/>
        </w:rPr>
      </w:pPr>
      <w:r>
        <w:br w:type="page"/>
      </w:r>
    </w:p>
    <w:p w14:paraId="5DC77C04" w14:textId="77777777" w:rsidR="00430152" w:rsidRDefault="00430152" w:rsidP="00430152">
      <w:pPr>
        <w:pStyle w:val="Heading2"/>
      </w:pPr>
      <w:r>
        <w:lastRenderedPageBreak/>
        <w:t>S</w:t>
      </w:r>
      <w:r w:rsidRPr="00663CDF">
        <w:t>acrificial areas</w:t>
      </w:r>
      <w:r>
        <w:t xml:space="preserve"> (See Appendix B)</w:t>
      </w:r>
    </w:p>
    <w:tbl>
      <w:tblPr>
        <w:tblStyle w:val="TableGrid"/>
        <w:tblW w:w="0" w:type="auto"/>
        <w:tblLook w:val="04A0" w:firstRow="1" w:lastRow="0" w:firstColumn="1" w:lastColumn="0" w:noHBand="0" w:noVBand="1"/>
      </w:tblPr>
      <w:tblGrid>
        <w:gridCol w:w="9016"/>
      </w:tblGrid>
      <w:tr w:rsidR="008A6509" w14:paraId="5DC77C0A" w14:textId="77777777" w:rsidTr="008A6509">
        <w:tc>
          <w:tcPr>
            <w:tcW w:w="9242" w:type="dxa"/>
            <w:shd w:val="clear" w:color="auto" w:fill="DAEEF3" w:themeFill="accent5" w:themeFillTint="33"/>
          </w:tcPr>
          <w:p w14:paraId="5DC77C05" w14:textId="77777777" w:rsidR="008A6509" w:rsidRDefault="008A6509" w:rsidP="00334271"/>
          <w:p w14:paraId="5DC77C06" w14:textId="77777777" w:rsidR="008A6509" w:rsidRPr="008A6509" w:rsidRDefault="008A6509" w:rsidP="00334271">
            <w:pPr>
              <w:rPr>
                <w:i/>
              </w:rPr>
            </w:pPr>
            <w:r w:rsidRPr="008A6509">
              <w:rPr>
                <w:i/>
              </w:rPr>
              <w:t xml:space="preserve">Being aware of locations that can be sacrificed, which have limited impact to social, economic and environment values, can improve decision making for </w:t>
            </w:r>
            <w:proofErr w:type="gramStart"/>
            <w:r w:rsidRPr="008A6509">
              <w:rPr>
                <w:i/>
              </w:rPr>
              <w:t>land owner</w:t>
            </w:r>
            <w:proofErr w:type="gramEnd"/>
            <w:r w:rsidRPr="008A6509">
              <w:rPr>
                <w:i/>
              </w:rPr>
              <w:t xml:space="preserve"> during responses. </w:t>
            </w:r>
          </w:p>
          <w:p w14:paraId="5DC77C07" w14:textId="77777777" w:rsidR="008A6509" w:rsidRPr="008A6509" w:rsidRDefault="008A6509" w:rsidP="00334271">
            <w:pPr>
              <w:rPr>
                <w:i/>
              </w:rPr>
            </w:pPr>
          </w:p>
          <w:p w14:paraId="5DC77C08" w14:textId="77777777" w:rsidR="008A6509" w:rsidRPr="008A6509" w:rsidRDefault="008A6509" w:rsidP="00334271">
            <w:pPr>
              <w:rPr>
                <w:i/>
              </w:rPr>
            </w:pPr>
            <w:r w:rsidRPr="008A6509">
              <w:rPr>
                <w:i/>
              </w:rPr>
              <w:t xml:space="preserve">The below table provides a structure for </w:t>
            </w:r>
            <w:r w:rsidR="001E2496">
              <w:rPr>
                <w:i/>
              </w:rPr>
              <w:t xml:space="preserve">defining where sacrificial areas can be located, the features that could be sacrificed in event of an incident and reason for this decision. </w:t>
            </w:r>
          </w:p>
          <w:p w14:paraId="5DC77C09" w14:textId="77777777" w:rsidR="008A6509" w:rsidRDefault="008A6509" w:rsidP="00334271"/>
        </w:tc>
      </w:tr>
    </w:tbl>
    <w:p w14:paraId="5DC77C0B" w14:textId="77777777" w:rsidR="00334271" w:rsidRDefault="00334271" w:rsidP="00334271"/>
    <w:p w14:paraId="5DC77C0C" w14:textId="07CC7C6B" w:rsidR="00334271" w:rsidRPr="00334271" w:rsidRDefault="00334271" w:rsidP="00334271">
      <w:pPr>
        <w:rPr>
          <w:b/>
        </w:rPr>
      </w:pPr>
      <w:r w:rsidRPr="00334271">
        <w:rPr>
          <w:b/>
        </w:rPr>
        <w:t xml:space="preserve">Table </w:t>
      </w:r>
      <w:r w:rsidR="00B474CE">
        <w:rPr>
          <w:b/>
        </w:rPr>
        <w:t>9</w:t>
      </w:r>
      <w:r w:rsidRPr="00334271">
        <w:rPr>
          <w:b/>
        </w:rPr>
        <w:t xml:space="preserve"> – List of sacrificial areas</w:t>
      </w:r>
      <w:r w:rsidR="00A74DCD">
        <w:rPr>
          <w:b/>
        </w:rPr>
        <w:t xml:space="preserve"> (See Appendix B)</w:t>
      </w:r>
    </w:p>
    <w:tbl>
      <w:tblPr>
        <w:tblStyle w:val="ForestryCommission1"/>
        <w:tblW w:w="0" w:type="auto"/>
        <w:tblLook w:val="04A0" w:firstRow="1" w:lastRow="0" w:firstColumn="1" w:lastColumn="0" w:noHBand="0" w:noVBand="1"/>
      </w:tblPr>
      <w:tblGrid>
        <w:gridCol w:w="3019"/>
        <w:gridCol w:w="2995"/>
        <w:gridCol w:w="3012"/>
      </w:tblGrid>
      <w:tr w:rsidR="00430152" w14:paraId="5DC77C10" w14:textId="77777777" w:rsidTr="00430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C0D" w14:textId="77777777" w:rsidR="00430152" w:rsidRDefault="00430152" w:rsidP="005A4E19">
            <w:r>
              <w:t>Location</w:t>
            </w:r>
          </w:p>
        </w:tc>
        <w:tc>
          <w:tcPr>
            <w:tcW w:w="3081" w:type="dxa"/>
          </w:tcPr>
          <w:p w14:paraId="5DC77C0E" w14:textId="77777777" w:rsidR="00430152" w:rsidRDefault="00430152" w:rsidP="005A4E19">
            <w:pPr>
              <w:cnfStyle w:val="100000000000" w:firstRow="1" w:lastRow="0" w:firstColumn="0" w:lastColumn="0" w:oddVBand="0" w:evenVBand="0" w:oddHBand="0" w:evenHBand="0" w:firstRowFirstColumn="0" w:firstRowLastColumn="0" w:lastRowFirstColumn="0" w:lastRowLastColumn="0"/>
            </w:pPr>
            <w:r>
              <w:t>Feature</w:t>
            </w:r>
          </w:p>
        </w:tc>
        <w:tc>
          <w:tcPr>
            <w:tcW w:w="3081" w:type="dxa"/>
          </w:tcPr>
          <w:p w14:paraId="5DC77C0F" w14:textId="77777777" w:rsidR="00430152" w:rsidRDefault="00430152" w:rsidP="005A4E19">
            <w:pPr>
              <w:cnfStyle w:val="100000000000" w:firstRow="1" w:lastRow="0" w:firstColumn="0" w:lastColumn="0" w:oddVBand="0" w:evenVBand="0" w:oddHBand="0" w:evenHBand="0" w:firstRowFirstColumn="0" w:firstRowLastColumn="0" w:lastRowFirstColumn="0" w:lastRowLastColumn="0"/>
            </w:pPr>
            <w:r>
              <w:t>Reason</w:t>
            </w:r>
          </w:p>
        </w:tc>
      </w:tr>
      <w:tr w:rsidR="00430152" w14:paraId="5DC77C14"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C11" w14:textId="77777777" w:rsidR="00430152" w:rsidRDefault="00430152" w:rsidP="005A4E19"/>
        </w:tc>
        <w:tc>
          <w:tcPr>
            <w:tcW w:w="3081" w:type="dxa"/>
          </w:tcPr>
          <w:p w14:paraId="5DC77C12" w14:textId="77777777" w:rsidR="00430152" w:rsidRDefault="00430152" w:rsidP="005A4E19">
            <w:pPr>
              <w:cnfStyle w:val="000000100000" w:firstRow="0" w:lastRow="0" w:firstColumn="0" w:lastColumn="0" w:oddVBand="0" w:evenVBand="0" w:oddHBand="1" w:evenHBand="0" w:firstRowFirstColumn="0" w:firstRowLastColumn="0" w:lastRowFirstColumn="0" w:lastRowLastColumn="0"/>
            </w:pPr>
          </w:p>
        </w:tc>
        <w:tc>
          <w:tcPr>
            <w:tcW w:w="3081" w:type="dxa"/>
          </w:tcPr>
          <w:p w14:paraId="5DC77C13" w14:textId="77777777" w:rsidR="00430152" w:rsidRDefault="00430152" w:rsidP="005A4E19">
            <w:pPr>
              <w:cnfStyle w:val="000000100000" w:firstRow="0" w:lastRow="0" w:firstColumn="0" w:lastColumn="0" w:oddVBand="0" w:evenVBand="0" w:oddHBand="1" w:evenHBand="0" w:firstRowFirstColumn="0" w:firstRowLastColumn="0" w:lastRowFirstColumn="0" w:lastRowLastColumn="0"/>
            </w:pPr>
          </w:p>
        </w:tc>
      </w:tr>
      <w:tr w:rsidR="00430152" w14:paraId="5DC77C18"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C15" w14:textId="77777777" w:rsidR="00430152" w:rsidRDefault="00430152" w:rsidP="005A4E19"/>
        </w:tc>
        <w:tc>
          <w:tcPr>
            <w:tcW w:w="3081" w:type="dxa"/>
          </w:tcPr>
          <w:p w14:paraId="5DC77C16" w14:textId="77777777" w:rsidR="00430152" w:rsidRDefault="00430152" w:rsidP="005A4E19">
            <w:pPr>
              <w:cnfStyle w:val="000000010000" w:firstRow="0" w:lastRow="0" w:firstColumn="0" w:lastColumn="0" w:oddVBand="0" w:evenVBand="0" w:oddHBand="0" w:evenHBand="1" w:firstRowFirstColumn="0" w:firstRowLastColumn="0" w:lastRowFirstColumn="0" w:lastRowLastColumn="0"/>
            </w:pPr>
          </w:p>
        </w:tc>
        <w:tc>
          <w:tcPr>
            <w:tcW w:w="3081" w:type="dxa"/>
          </w:tcPr>
          <w:p w14:paraId="5DC77C17" w14:textId="77777777" w:rsidR="00430152" w:rsidRDefault="00430152" w:rsidP="005A4E19">
            <w:pPr>
              <w:cnfStyle w:val="000000010000" w:firstRow="0" w:lastRow="0" w:firstColumn="0" w:lastColumn="0" w:oddVBand="0" w:evenVBand="0" w:oddHBand="0" w:evenHBand="1" w:firstRowFirstColumn="0" w:firstRowLastColumn="0" w:lastRowFirstColumn="0" w:lastRowLastColumn="0"/>
            </w:pPr>
          </w:p>
        </w:tc>
      </w:tr>
      <w:tr w:rsidR="00430152" w14:paraId="5DC77C1C"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C19" w14:textId="77777777" w:rsidR="00430152" w:rsidRDefault="00430152" w:rsidP="005A4E19"/>
        </w:tc>
        <w:tc>
          <w:tcPr>
            <w:tcW w:w="3081" w:type="dxa"/>
          </w:tcPr>
          <w:p w14:paraId="5DC77C1A" w14:textId="77777777" w:rsidR="00430152" w:rsidRDefault="00430152" w:rsidP="005A4E19">
            <w:pPr>
              <w:cnfStyle w:val="000000100000" w:firstRow="0" w:lastRow="0" w:firstColumn="0" w:lastColumn="0" w:oddVBand="0" w:evenVBand="0" w:oddHBand="1" w:evenHBand="0" w:firstRowFirstColumn="0" w:firstRowLastColumn="0" w:lastRowFirstColumn="0" w:lastRowLastColumn="0"/>
            </w:pPr>
          </w:p>
        </w:tc>
        <w:tc>
          <w:tcPr>
            <w:tcW w:w="3081" w:type="dxa"/>
          </w:tcPr>
          <w:p w14:paraId="5DC77C1B" w14:textId="77777777" w:rsidR="00430152" w:rsidRDefault="00430152" w:rsidP="005A4E19">
            <w:pPr>
              <w:cnfStyle w:val="000000100000" w:firstRow="0" w:lastRow="0" w:firstColumn="0" w:lastColumn="0" w:oddVBand="0" w:evenVBand="0" w:oddHBand="1" w:evenHBand="0" w:firstRowFirstColumn="0" w:firstRowLastColumn="0" w:lastRowFirstColumn="0" w:lastRowLastColumn="0"/>
            </w:pPr>
          </w:p>
        </w:tc>
      </w:tr>
      <w:tr w:rsidR="00430152" w14:paraId="5DC77C20"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C1D" w14:textId="77777777" w:rsidR="00430152" w:rsidRDefault="00430152" w:rsidP="005A4E19"/>
        </w:tc>
        <w:tc>
          <w:tcPr>
            <w:tcW w:w="3081" w:type="dxa"/>
          </w:tcPr>
          <w:p w14:paraId="5DC77C1E" w14:textId="77777777" w:rsidR="00430152" w:rsidRDefault="00430152" w:rsidP="005A4E19">
            <w:pPr>
              <w:cnfStyle w:val="000000010000" w:firstRow="0" w:lastRow="0" w:firstColumn="0" w:lastColumn="0" w:oddVBand="0" w:evenVBand="0" w:oddHBand="0" w:evenHBand="1" w:firstRowFirstColumn="0" w:firstRowLastColumn="0" w:lastRowFirstColumn="0" w:lastRowLastColumn="0"/>
            </w:pPr>
          </w:p>
        </w:tc>
        <w:tc>
          <w:tcPr>
            <w:tcW w:w="3081" w:type="dxa"/>
          </w:tcPr>
          <w:p w14:paraId="5DC77C1F" w14:textId="77777777" w:rsidR="00430152" w:rsidRDefault="00430152" w:rsidP="005A4E19">
            <w:pPr>
              <w:cnfStyle w:val="000000010000" w:firstRow="0" w:lastRow="0" w:firstColumn="0" w:lastColumn="0" w:oddVBand="0" w:evenVBand="0" w:oddHBand="0" w:evenHBand="1" w:firstRowFirstColumn="0" w:firstRowLastColumn="0" w:lastRowFirstColumn="0" w:lastRowLastColumn="0"/>
            </w:pPr>
          </w:p>
        </w:tc>
      </w:tr>
      <w:tr w:rsidR="00430152" w14:paraId="5DC77C24"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C21" w14:textId="77777777" w:rsidR="00430152" w:rsidRDefault="00430152" w:rsidP="005A4E19"/>
        </w:tc>
        <w:tc>
          <w:tcPr>
            <w:tcW w:w="3081" w:type="dxa"/>
          </w:tcPr>
          <w:p w14:paraId="5DC77C22" w14:textId="77777777" w:rsidR="00430152" w:rsidRDefault="00430152" w:rsidP="005A4E19">
            <w:pPr>
              <w:cnfStyle w:val="000000100000" w:firstRow="0" w:lastRow="0" w:firstColumn="0" w:lastColumn="0" w:oddVBand="0" w:evenVBand="0" w:oddHBand="1" w:evenHBand="0" w:firstRowFirstColumn="0" w:firstRowLastColumn="0" w:lastRowFirstColumn="0" w:lastRowLastColumn="0"/>
            </w:pPr>
          </w:p>
        </w:tc>
        <w:tc>
          <w:tcPr>
            <w:tcW w:w="3081" w:type="dxa"/>
          </w:tcPr>
          <w:p w14:paraId="5DC77C23" w14:textId="77777777" w:rsidR="00430152" w:rsidRDefault="00430152" w:rsidP="005A4E19">
            <w:pPr>
              <w:cnfStyle w:val="000000100000" w:firstRow="0" w:lastRow="0" w:firstColumn="0" w:lastColumn="0" w:oddVBand="0" w:evenVBand="0" w:oddHBand="1" w:evenHBand="0" w:firstRowFirstColumn="0" w:firstRowLastColumn="0" w:lastRowFirstColumn="0" w:lastRowLastColumn="0"/>
            </w:pPr>
          </w:p>
        </w:tc>
      </w:tr>
      <w:tr w:rsidR="00430152" w14:paraId="5DC77C28"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C25" w14:textId="77777777" w:rsidR="00430152" w:rsidRDefault="00430152" w:rsidP="005A4E19"/>
        </w:tc>
        <w:tc>
          <w:tcPr>
            <w:tcW w:w="3081" w:type="dxa"/>
          </w:tcPr>
          <w:p w14:paraId="5DC77C26" w14:textId="77777777" w:rsidR="00430152" w:rsidRDefault="00430152" w:rsidP="005A4E19">
            <w:pPr>
              <w:cnfStyle w:val="000000010000" w:firstRow="0" w:lastRow="0" w:firstColumn="0" w:lastColumn="0" w:oddVBand="0" w:evenVBand="0" w:oddHBand="0" w:evenHBand="1" w:firstRowFirstColumn="0" w:firstRowLastColumn="0" w:lastRowFirstColumn="0" w:lastRowLastColumn="0"/>
            </w:pPr>
          </w:p>
        </w:tc>
        <w:tc>
          <w:tcPr>
            <w:tcW w:w="3081" w:type="dxa"/>
          </w:tcPr>
          <w:p w14:paraId="5DC77C27" w14:textId="77777777" w:rsidR="00430152" w:rsidRDefault="00430152" w:rsidP="005A4E19">
            <w:pPr>
              <w:cnfStyle w:val="000000010000" w:firstRow="0" w:lastRow="0" w:firstColumn="0" w:lastColumn="0" w:oddVBand="0" w:evenVBand="0" w:oddHBand="0" w:evenHBand="1" w:firstRowFirstColumn="0" w:firstRowLastColumn="0" w:lastRowFirstColumn="0" w:lastRowLastColumn="0"/>
            </w:pPr>
          </w:p>
        </w:tc>
      </w:tr>
      <w:tr w:rsidR="00430152" w14:paraId="5DC77C2C"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C29" w14:textId="77777777" w:rsidR="00430152" w:rsidRDefault="00430152" w:rsidP="005A4E19"/>
        </w:tc>
        <w:tc>
          <w:tcPr>
            <w:tcW w:w="3081" w:type="dxa"/>
          </w:tcPr>
          <w:p w14:paraId="5DC77C2A" w14:textId="77777777" w:rsidR="00430152" w:rsidRDefault="00430152" w:rsidP="005A4E19">
            <w:pPr>
              <w:cnfStyle w:val="000000100000" w:firstRow="0" w:lastRow="0" w:firstColumn="0" w:lastColumn="0" w:oddVBand="0" w:evenVBand="0" w:oddHBand="1" w:evenHBand="0" w:firstRowFirstColumn="0" w:firstRowLastColumn="0" w:lastRowFirstColumn="0" w:lastRowLastColumn="0"/>
            </w:pPr>
          </w:p>
        </w:tc>
        <w:tc>
          <w:tcPr>
            <w:tcW w:w="3081" w:type="dxa"/>
          </w:tcPr>
          <w:p w14:paraId="5DC77C2B" w14:textId="77777777" w:rsidR="00430152" w:rsidRDefault="00430152" w:rsidP="005A4E19">
            <w:pPr>
              <w:cnfStyle w:val="000000100000" w:firstRow="0" w:lastRow="0" w:firstColumn="0" w:lastColumn="0" w:oddVBand="0" w:evenVBand="0" w:oddHBand="1" w:evenHBand="0" w:firstRowFirstColumn="0" w:firstRowLastColumn="0" w:lastRowFirstColumn="0" w:lastRowLastColumn="0"/>
            </w:pPr>
          </w:p>
        </w:tc>
      </w:tr>
    </w:tbl>
    <w:p w14:paraId="5DC77C2D" w14:textId="77777777" w:rsidR="00EB4FBF" w:rsidRDefault="00EB4FBF" w:rsidP="00EB4FBF"/>
    <w:p w14:paraId="5DC77C2E" w14:textId="77777777" w:rsidR="00334271" w:rsidRDefault="00334271">
      <w:pPr>
        <w:spacing w:after="200"/>
        <w:rPr>
          <w:rFonts w:eastAsiaTheme="majorEastAsia" w:cstheme="majorBidi"/>
          <w:b/>
          <w:bCs/>
          <w:color w:val="000000" w:themeColor="text1"/>
          <w:szCs w:val="26"/>
        </w:rPr>
      </w:pPr>
      <w:bookmarkStart w:id="15" w:name="_Toc22830695"/>
      <w:r>
        <w:br w:type="page"/>
      </w:r>
    </w:p>
    <w:p w14:paraId="5DC77C2F" w14:textId="77777777" w:rsidR="00663CDF" w:rsidRDefault="00663CDF" w:rsidP="00663CDF">
      <w:pPr>
        <w:pStyle w:val="Heading2"/>
      </w:pPr>
      <w:r>
        <w:lastRenderedPageBreak/>
        <w:t>A</w:t>
      </w:r>
      <w:r w:rsidRPr="00663CDF">
        <w:t>reas for wildfire management</w:t>
      </w:r>
      <w:bookmarkEnd w:id="15"/>
      <w:r w:rsidR="007A2280">
        <w:t xml:space="preserve"> (See Appendix </w:t>
      </w:r>
      <w:r w:rsidR="00E13F65">
        <w:t>C)</w:t>
      </w:r>
    </w:p>
    <w:tbl>
      <w:tblPr>
        <w:tblStyle w:val="TableGrid"/>
        <w:tblW w:w="0" w:type="auto"/>
        <w:tblLook w:val="04A0" w:firstRow="1" w:lastRow="0" w:firstColumn="1" w:lastColumn="0" w:noHBand="0" w:noVBand="1"/>
      </w:tblPr>
      <w:tblGrid>
        <w:gridCol w:w="9016"/>
      </w:tblGrid>
      <w:tr w:rsidR="001E2496" w14:paraId="5DC77C35" w14:textId="77777777" w:rsidTr="001E2496">
        <w:tc>
          <w:tcPr>
            <w:tcW w:w="9242" w:type="dxa"/>
            <w:shd w:val="clear" w:color="auto" w:fill="DAEEF3" w:themeFill="accent5" w:themeFillTint="33"/>
          </w:tcPr>
          <w:p w14:paraId="5DC77C30" w14:textId="77777777" w:rsidR="001E2496" w:rsidRDefault="001E2496" w:rsidP="00334271"/>
          <w:p w14:paraId="5DC77C31" w14:textId="77777777" w:rsidR="001E2496" w:rsidRDefault="00964B4F" w:rsidP="00334271">
            <w:pPr>
              <w:rPr>
                <w:i/>
              </w:rPr>
            </w:pPr>
            <w:r w:rsidRPr="00910736">
              <w:rPr>
                <w:i/>
              </w:rPr>
              <w:t xml:space="preserve">For large sites and landscapes </w:t>
            </w:r>
            <w:r w:rsidR="00910736">
              <w:rPr>
                <w:i/>
              </w:rPr>
              <w:t xml:space="preserve">using Wildfire Management Zones can be used to ensure wildfire prevention is proportionate to the level of risk and ensure that normal business can be achieved across the wide area. </w:t>
            </w:r>
          </w:p>
          <w:p w14:paraId="5DC77C32" w14:textId="77777777" w:rsidR="00910736" w:rsidRDefault="00910736" w:rsidP="00334271">
            <w:pPr>
              <w:rPr>
                <w:i/>
              </w:rPr>
            </w:pPr>
          </w:p>
          <w:p w14:paraId="5DC77C33" w14:textId="77777777" w:rsidR="00910736" w:rsidRPr="00910736" w:rsidRDefault="00910736" w:rsidP="00334271">
            <w:pPr>
              <w:rPr>
                <w:i/>
              </w:rPr>
            </w:pPr>
            <w:r>
              <w:rPr>
                <w:i/>
              </w:rPr>
              <w:t xml:space="preserve">The table below provides two of key Wildfire Management Zones so that an audience can quickly see what features </w:t>
            </w:r>
            <w:r w:rsidR="001458AE">
              <w:rPr>
                <w:i/>
              </w:rPr>
              <w:t>are being protected, their reference on the map, their location and the</w:t>
            </w:r>
            <w:r>
              <w:rPr>
                <w:i/>
              </w:rPr>
              <w:t xml:space="preserve"> control measures are being used; Zone A – Asset Zone, which aims to protect human life and important assets and infrastructure from wildfire, Zone B – Buffer Zone, to provide a buffer zone around Zone A where the focus is on the use of wildfire prevention measures. </w:t>
            </w:r>
          </w:p>
          <w:p w14:paraId="5DC77C34" w14:textId="77777777" w:rsidR="001E2496" w:rsidRDefault="001E2496" w:rsidP="00334271"/>
        </w:tc>
      </w:tr>
    </w:tbl>
    <w:p w14:paraId="5DC77C36" w14:textId="77777777" w:rsidR="001E2496" w:rsidRDefault="001E2496" w:rsidP="00334271"/>
    <w:p w14:paraId="5DC77C37" w14:textId="340EE5E7" w:rsidR="00334271" w:rsidRPr="00316C54" w:rsidRDefault="00B474CE" w:rsidP="00334271">
      <w:pPr>
        <w:rPr>
          <w:b/>
        </w:rPr>
      </w:pPr>
      <w:r>
        <w:rPr>
          <w:b/>
        </w:rPr>
        <w:t>Table 10</w:t>
      </w:r>
      <w:r w:rsidR="00334271" w:rsidRPr="00316C54">
        <w:rPr>
          <w:b/>
        </w:rPr>
        <w:t xml:space="preserve"> </w:t>
      </w:r>
      <w:r w:rsidR="00316C54" w:rsidRPr="00316C54">
        <w:rPr>
          <w:b/>
        </w:rPr>
        <w:t>–</w:t>
      </w:r>
      <w:r w:rsidR="00334271" w:rsidRPr="00316C54">
        <w:rPr>
          <w:b/>
        </w:rPr>
        <w:t xml:space="preserve"> </w:t>
      </w:r>
      <w:r w:rsidR="00316C54" w:rsidRPr="00316C54">
        <w:rPr>
          <w:b/>
        </w:rPr>
        <w:t>Wildfire Management Zones</w:t>
      </w:r>
      <w:r w:rsidR="004B5EFD">
        <w:rPr>
          <w:b/>
        </w:rPr>
        <w:t xml:space="preserve"> features</w:t>
      </w:r>
    </w:p>
    <w:tbl>
      <w:tblPr>
        <w:tblStyle w:val="ForestryCommission1"/>
        <w:tblW w:w="0" w:type="auto"/>
        <w:tblLook w:val="04A0" w:firstRow="1" w:lastRow="0" w:firstColumn="1" w:lastColumn="0" w:noHBand="0" w:noVBand="1"/>
      </w:tblPr>
      <w:tblGrid>
        <w:gridCol w:w="2271"/>
        <w:gridCol w:w="1468"/>
        <w:gridCol w:w="2196"/>
        <w:gridCol w:w="3091"/>
      </w:tblGrid>
      <w:tr w:rsidR="00860649" w14:paraId="5DC77C3C" w14:textId="77777777" w:rsidTr="001B4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DC77C38" w14:textId="77777777" w:rsidR="00860649" w:rsidRDefault="00910736" w:rsidP="00860649">
            <w:r>
              <w:t>Feature</w:t>
            </w:r>
            <w:r w:rsidR="001B4399">
              <w:t xml:space="preserve"> </w:t>
            </w:r>
          </w:p>
        </w:tc>
        <w:tc>
          <w:tcPr>
            <w:tcW w:w="1441" w:type="dxa"/>
          </w:tcPr>
          <w:p w14:paraId="5DC77C39" w14:textId="77777777" w:rsidR="00860649" w:rsidRDefault="001B4399" w:rsidP="00860649">
            <w:pPr>
              <w:cnfStyle w:val="100000000000" w:firstRow="1" w:lastRow="0" w:firstColumn="0" w:lastColumn="0" w:oddVBand="0" w:evenVBand="0" w:oddHBand="0" w:evenHBand="0" w:firstRowFirstColumn="0" w:firstRowLastColumn="0" w:lastRowFirstColumn="0" w:lastRowLastColumn="0"/>
            </w:pPr>
            <w:r>
              <w:t>Reference</w:t>
            </w:r>
          </w:p>
        </w:tc>
        <w:tc>
          <w:tcPr>
            <w:tcW w:w="2228" w:type="dxa"/>
          </w:tcPr>
          <w:p w14:paraId="5DC77C3A" w14:textId="77777777" w:rsidR="00860649" w:rsidRDefault="001B4399" w:rsidP="00860649">
            <w:pPr>
              <w:cnfStyle w:val="100000000000" w:firstRow="1" w:lastRow="0" w:firstColumn="0" w:lastColumn="0" w:oddVBand="0" w:evenVBand="0" w:oddHBand="0" w:evenHBand="0" w:firstRowFirstColumn="0" w:firstRowLastColumn="0" w:lastRowFirstColumn="0" w:lastRowLastColumn="0"/>
            </w:pPr>
            <w:r>
              <w:t>Location</w:t>
            </w:r>
          </w:p>
        </w:tc>
        <w:tc>
          <w:tcPr>
            <w:tcW w:w="3160" w:type="dxa"/>
          </w:tcPr>
          <w:p w14:paraId="5DC77C3B" w14:textId="77777777" w:rsidR="00860649" w:rsidRDefault="00860649" w:rsidP="00860649">
            <w:pPr>
              <w:cnfStyle w:val="100000000000" w:firstRow="1" w:lastRow="0" w:firstColumn="0" w:lastColumn="0" w:oddVBand="0" w:evenVBand="0" w:oddHBand="0" w:evenHBand="0" w:firstRowFirstColumn="0" w:firstRowLastColumn="0" w:lastRowFirstColumn="0" w:lastRowLastColumn="0"/>
            </w:pPr>
            <w:r>
              <w:t>Control measure</w:t>
            </w:r>
          </w:p>
        </w:tc>
      </w:tr>
      <w:tr w:rsidR="00860649" w14:paraId="5DC77C3E" w14:textId="77777777" w:rsidTr="007A2280">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FF0000"/>
            <w:vAlign w:val="center"/>
          </w:tcPr>
          <w:p w14:paraId="5DC77C3D" w14:textId="77777777" w:rsidR="001B4399" w:rsidRPr="00C51384" w:rsidRDefault="00860649" w:rsidP="001B4399">
            <w:r w:rsidRPr="00C51384">
              <w:rPr>
                <w:color w:val="FFFFFF" w:themeColor="background1"/>
              </w:rPr>
              <w:t>Zone A – Asset zone</w:t>
            </w:r>
          </w:p>
        </w:tc>
      </w:tr>
      <w:tr w:rsidR="00860649" w14:paraId="5DC77C43" w14:textId="77777777" w:rsidTr="00C513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F7C80"/>
          </w:tcPr>
          <w:p w14:paraId="5DC77C3F" w14:textId="77777777" w:rsidR="00860649" w:rsidRDefault="00860649" w:rsidP="00860649"/>
        </w:tc>
        <w:tc>
          <w:tcPr>
            <w:tcW w:w="1441" w:type="dxa"/>
            <w:shd w:val="clear" w:color="auto" w:fill="E5B8B7" w:themeFill="accent2" w:themeFillTint="66"/>
          </w:tcPr>
          <w:p w14:paraId="5DC77C40"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2228" w:type="dxa"/>
            <w:shd w:val="clear" w:color="auto" w:fill="E5B8B7" w:themeFill="accent2" w:themeFillTint="66"/>
          </w:tcPr>
          <w:p w14:paraId="5DC77C41"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3160" w:type="dxa"/>
            <w:shd w:val="clear" w:color="auto" w:fill="E5B8B7" w:themeFill="accent2" w:themeFillTint="66"/>
          </w:tcPr>
          <w:p w14:paraId="5DC77C42"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r>
      <w:tr w:rsidR="001B4399" w14:paraId="5DC77C48" w14:textId="77777777" w:rsidTr="00C5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F7C80"/>
          </w:tcPr>
          <w:p w14:paraId="5DC77C44" w14:textId="77777777" w:rsidR="001B4399" w:rsidRDefault="001B4399" w:rsidP="00860649"/>
        </w:tc>
        <w:tc>
          <w:tcPr>
            <w:tcW w:w="1441" w:type="dxa"/>
            <w:shd w:val="clear" w:color="auto" w:fill="E5B8B7" w:themeFill="accent2" w:themeFillTint="66"/>
          </w:tcPr>
          <w:p w14:paraId="5DC77C45" w14:textId="77777777" w:rsidR="001B4399" w:rsidRDefault="001B4399" w:rsidP="00860649">
            <w:pPr>
              <w:cnfStyle w:val="000000100000" w:firstRow="0" w:lastRow="0" w:firstColumn="0" w:lastColumn="0" w:oddVBand="0" w:evenVBand="0" w:oddHBand="1" w:evenHBand="0" w:firstRowFirstColumn="0" w:firstRowLastColumn="0" w:lastRowFirstColumn="0" w:lastRowLastColumn="0"/>
            </w:pPr>
          </w:p>
        </w:tc>
        <w:tc>
          <w:tcPr>
            <w:tcW w:w="2228" w:type="dxa"/>
            <w:shd w:val="clear" w:color="auto" w:fill="E5B8B7" w:themeFill="accent2" w:themeFillTint="66"/>
          </w:tcPr>
          <w:p w14:paraId="5DC77C46" w14:textId="77777777" w:rsidR="001B4399" w:rsidRDefault="001B4399" w:rsidP="00860649">
            <w:pPr>
              <w:cnfStyle w:val="000000100000" w:firstRow="0" w:lastRow="0" w:firstColumn="0" w:lastColumn="0" w:oddVBand="0" w:evenVBand="0" w:oddHBand="1" w:evenHBand="0" w:firstRowFirstColumn="0" w:firstRowLastColumn="0" w:lastRowFirstColumn="0" w:lastRowLastColumn="0"/>
            </w:pPr>
          </w:p>
        </w:tc>
        <w:tc>
          <w:tcPr>
            <w:tcW w:w="3160" w:type="dxa"/>
            <w:shd w:val="clear" w:color="auto" w:fill="E5B8B7" w:themeFill="accent2" w:themeFillTint="66"/>
          </w:tcPr>
          <w:p w14:paraId="5DC77C47" w14:textId="77777777" w:rsidR="001B4399" w:rsidRDefault="001B4399" w:rsidP="00860649">
            <w:pPr>
              <w:cnfStyle w:val="000000100000" w:firstRow="0" w:lastRow="0" w:firstColumn="0" w:lastColumn="0" w:oddVBand="0" w:evenVBand="0" w:oddHBand="1" w:evenHBand="0" w:firstRowFirstColumn="0" w:firstRowLastColumn="0" w:lastRowFirstColumn="0" w:lastRowLastColumn="0"/>
            </w:pPr>
          </w:p>
        </w:tc>
      </w:tr>
      <w:tr w:rsidR="00E13F65" w14:paraId="5DC77C4D" w14:textId="77777777" w:rsidTr="00C513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F7C80"/>
          </w:tcPr>
          <w:p w14:paraId="5DC77C49" w14:textId="77777777" w:rsidR="00E13F65" w:rsidRDefault="00E13F65" w:rsidP="00860649"/>
        </w:tc>
        <w:tc>
          <w:tcPr>
            <w:tcW w:w="1441" w:type="dxa"/>
            <w:shd w:val="clear" w:color="auto" w:fill="E5B8B7" w:themeFill="accent2" w:themeFillTint="66"/>
          </w:tcPr>
          <w:p w14:paraId="5DC77C4A" w14:textId="77777777" w:rsidR="00E13F65" w:rsidRDefault="00E13F65" w:rsidP="00860649">
            <w:pPr>
              <w:cnfStyle w:val="000000010000" w:firstRow="0" w:lastRow="0" w:firstColumn="0" w:lastColumn="0" w:oddVBand="0" w:evenVBand="0" w:oddHBand="0" w:evenHBand="1" w:firstRowFirstColumn="0" w:firstRowLastColumn="0" w:lastRowFirstColumn="0" w:lastRowLastColumn="0"/>
            </w:pPr>
          </w:p>
        </w:tc>
        <w:tc>
          <w:tcPr>
            <w:tcW w:w="2228" w:type="dxa"/>
            <w:shd w:val="clear" w:color="auto" w:fill="E5B8B7" w:themeFill="accent2" w:themeFillTint="66"/>
          </w:tcPr>
          <w:p w14:paraId="5DC77C4B" w14:textId="77777777" w:rsidR="00E13F65" w:rsidRDefault="00E13F65" w:rsidP="00860649">
            <w:pPr>
              <w:cnfStyle w:val="000000010000" w:firstRow="0" w:lastRow="0" w:firstColumn="0" w:lastColumn="0" w:oddVBand="0" w:evenVBand="0" w:oddHBand="0" w:evenHBand="1" w:firstRowFirstColumn="0" w:firstRowLastColumn="0" w:lastRowFirstColumn="0" w:lastRowLastColumn="0"/>
            </w:pPr>
          </w:p>
        </w:tc>
        <w:tc>
          <w:tcPr>
            <w:tcW w:w="3160" w:type="dxa"/>
            <w:shd w:val="clear" w:color="auto" w:fill="E5B8B7" w:themeFill="accent2" w:themeFillTint="66"/>
          </w:tcPr>
          <w:p w14:paraId="5DC77C4C" w14:textId="77777777" w:rsidR="00E13F65" w:rsidRDefault="00E13F65" w:rsidP="00860649">
            <w:pPr>
              <w:cnfStyle w:val="000000010000" w:firstRow="0" w:lastRow="0" w:firstColumn="0" w:lastColumn="0" w:oddVBand="0" w:evenVBand="0" w:oddHBand="0" w:evenHBand="1" w:firstRowFirstColumn="0" w:firstRowLastColumn="0" w:lastRowFirstColumn="0" w:lastRowLastColumn="0"/>
            </w:pPr>
          </w:p>
        </w:tc>
      </w:tr>
      <w:tr w:rsidR="001B4399" w14:paraId="5DC77C52" w14:textId="77777777" w:rsidTr="00C5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F7C80"/>
          </w:tcPr>
          <w:p w14:paraId="5DC77C4E" w14:textId="77777777" w:rsidR="001B4399" w:rsidRDefault="001B4399" w:rsidP="00860649"/>
        </w:tc>
        <w:tc>
          <w:tcPr>
            <w:tcW w:w="1441" w:type="dxa"/>
            <w:shd w:val="clear" w:color="auto" w:fill="E5B8B7" w:themeFill="accent2" w:themeFillTint="66"/>
          </w:tcPr>
          <w:p w14:paraId="5DC77C4F" w14:textId="77777777" w:rsidR="001B4399" w:rsidRDefault="001B4399" w:rsidP="00860649">
            <w:pPr>
              <w:cnfStyle w:val="000000100000" w:firstRow="0" w:lastRow="0" w:firstColumn="0" w:lastColumn="0" w:oddVBand="0" w:evenVBand="0" w:oddHBand="1" w:evenHBand="0" w:firstRowFirstColumn="0" w:firstRowLastColumn="0" w:lastRowFirstColumn="0" w:lastRowLastColumn="0"/>
            </w:pPr>
          </w:p>
        </w:tc>
        <w:tc>
          <w:tcPr>
            <w:tcW w:w="2228" w:type="dxa"/>
            <w:shd w:val="clear" w:color="auto" w:fill="E5B8B7" w:themeFill="accent2" w:themeFillTint="66"/>
          </w:tcPr>
          <w:p w14:paraId="5DC77C50" w14:textId="77777777" w:rsidR="001B4399" w:rsidRDefault="001B4399" w:rsidP="00860649">
            <w:pPr>
              <w:cnfStyle w:val="000000100000" w:firstRow="0" w:lastRow="0" w:firstColumn="0" w:lastColumn="0" w:oddVBand="0" w:evenVBand="0" w:oddHBand="1" w:evenHBand="0" w:firstRowFirstColumn="0" w:firstRowLastColumn="0" w:lastRowFirstColumn="0" w:lastRowLastColumn="0"/>
            </w:pPr>
          </w:p>
        </w:tc>
        <w:tc>
          <w:tcPr>
            <w:tcW w:w="3160" w:type="dxa"/>
            <w:shd w:val="clear" w:color="auto" w:fill="E5B8B7" w:themeFill="accent2" w:themeFillTint="66"/>
          </w:tcPr>
          <w:p w14:paraId="5DC77C51" w14:textId="77777777" w:rsidR="001B4399" w:rsidRDefault="001B4399" w:rsidP="00860649">
            <w:pPr>
              <w:cnfStyle w:val="000000100000" w:firstRow="0" w:lastRow="0" w:firstColumn="0" w:lastColumn="0" w:oddVBand="0" w:evenVBand="0" w:oddHBand="1" w:evenHBand="0" w:firstRowFirstColumn="0" w:firstRowLastColumn="0" w:lastRowFirstColumn="0" w:lastRowLastColumn="0"/>
            </w:pPr>
          </w:p>
        </w:tc>
      </w:tr>
      <w:tr w:rsidR="00860649" w14:paraId="5DC77C57" w14:textId="77777777" w:rsidTr="00C513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F7C80"/>
          </w:tcPr>
          <w:p w14:paraId="5DC77C53" w14:textId="77777777" w:rsidR="00860649" w:rsidRDefault="00860649" w:rsidP="00860649"/>
        </w:tc>
        <w:tc>
          <w:tcPr>
            <w:tcW w:w="1441" w:type="dxa"/>
            <w:shd w:val="clear" w:color="auto" w:fill="E5B8B7" w:themeFill="accent2" w:themeFillTint="66"/>
          </w:tcPr>
          <w:p w14:paraId="5DC77C54"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2228" w:type="dxa"/>
            <w:shd w:val="clear" w:color="auto" w:fill="E5B8B7" w:themeFill="accent2" w:themeFillTint="66"/>
          </w:tcPr>
          <w:p w14:paraId="5DC77C55"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3160" w:type="dxa"/>
            <w:shd w:val="clear" w:color="auto" w:fill="E5B8B7" w:themeFill="accent2" w:themeFillTint="66"/>
          </w:tcPr>
          <w:p w14:paraId="5DC77C56"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r>
      <w:tr w:rsidR="001B4399" w14:paraId="5DC77C59" w14:textId="77777777" w:rsidTr="001B4399">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FF6600"/>
            <w:vAlign w:val="center"/>
          </w:tcPr>
          <w:p w14:paraId="5DC77C58" w14:textId="54C508D7" w:rsidR="001B4399" w:rsidRPr="00C51384" w:rsidRDefault="001B4399" w:rsidP="00CC2A1F">
            <w:pPr>
              <w:rPr>
                <w:color w:val="FFFFFF" w:themeColor="background1"/>
              </w:rPr>
            </w:pPr>
            <w:r w:rsidRPr="00C51384">
              <w:rPr>
                <w:color w:val="FFFFFF" w:themeColor="background1"/>
              </w:rPr>
              <w:t xml:space="preserve">Zone B – </w:t>
            </w:r>
            <w:r w:rsidR="00CC2A1F">
              <w:rPr>
                <w:color w:val="FFFFFF" w:themeColor="background1"/>
              </w:rPr>
              <w:t>Buffer Zone</w:t>
            </w:r>
          </w:p>
        </w:tc>
      </w:tr>
      <w:tr w:rsidR="00860649" w14:paraId="5DC77C5E" w14:textId="77777777" w:rsidTr="00C513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FCC66"/>
          </w:tcPr>
          <w:p w14:paraId="5DC77C5A" w14:textId="77777777" w:rsidR="00860649" w:rsidRDefault="00860649" w:rsidP="00860649"/>
        </w:tc>
        <w:tc>
          <w:tcPr>
            <w:tcW w:w="1441" w:type="dxa"/>
            <w:shd w:val="clear" w:color="auto" w:fill="FBD4B4" w:themeFill="accent6" w:themeFillTint="66"/>
          </w:tcPr>
          <w:p w14:paraId="5DC77C5B"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2228" w:type="dxa"/>
            <w:shd w:val="clear" w:color="auto" w:fill="FBD4B4" w:themeFill="accent6" w:themeFillTint="66"/>
          </w:tcPr>
          <w:p w14:paraId="5DC77C5C"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3160" w:type="dxa"/>
            <w:shd w:val="clear" w:color="auto" w:fill="FBD4B4" w:themeFill="accent6" w:themeFillTint="66"/>
          </w:tcPr>
          <w:p w14:paraId="5DC77C5D"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r>
      <w:tr w:rsidR="00E13F65" w14:paraId="5DC77C63" w14:textId="77777777" w:rsidTr="00C5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FCC66"/>
          </w:tcPr>
          <w:p w14:paraId="5DC77C5F" w14:textId="77777777" w:rsidR="00E13F65" w:rsidRDefault="00E13F65" w:rsidP="00860649"/>
        </w:tc>
        <w:tc>
          <w:tcPr>
            <w:tcW w:w="1441" w:type="dxa"/>
            <w:shd w:val="clear" w:color="auto" w:fill="FBD4B4" w:themeFill="accent6" w:themeFillTint="66"/>
          </w:tcPr>
          <w:p w14:paraId="5DC77C60" w14:textId="77777777" w:rsidR="00E13F65" w:rsidRDefault="00E13F65" w:rsidP="00860649">
            <w:pPr>
              <w:cnfStyle w:val="000000100000" w:firstRow="0" w:lastRow="0" w:firstColumn="0" w:lastColumn="0" w:oddVBand="0" w:evenVBand="0" w:oddHBand="1" w:evenHBand="0" w:firstRowFirstColumn="0" w:firstRowLastColumn="0" w:lastRowFirstColumn="0" w:lastRowLastColumn="0"/>
            </w:pPr>
          </w:p>
        </w:tc>
        <w:tc>
          <w:tcPr>
            <w:tcW w:w="2228" w:type="dxa"/>
            <w:shd w:val="clear" w:color="auto" w:fill="FBD4B4" w:themeFill="accent6" w:themeFillTint="66"/>
          </w:tcPr>
          <w:p w14:paraId="5DC77C61" w14:textId="77777777" w:rsidR="00E13F65" w:rsidRDefault="00E13F65" w:rsidP="00860649">
            <w:pPr>
              <w:cnfStyle w:val="000000100000" w:firstRow="0" w:lastRow="0" w:firstColumn="0" w:lastColumn="0" w:oddVBand="0" w:evenVBand="0" w:oddHBand="1" w:evenHBand="0" w:firstRowFirstColumn="0" w:firstRowLastColumn="0" w:lastRowFirstColumn="0" w:lastRowLastColumn="0"/>
            </w:pPr>
          </w:p>
        </w:tc>
        <w:tc>
          <w:tcPr>
            <w:tcW w:w="3160" w:type="dxa"/>
            <w:shd w:val="clear" w:color="auto" w:fill="FBD4B4" w:themeFill="accent6" w:themeFillTint="66"/>
          </w:tcPr>
          <w:p w14:paraId="5DC77C62" w14:textId="77777777" w:rsidR="00E13F65" w:rsidRDefault="00E13F65" w:rsidP="00860649">
            <w:pPr>
              <w:cnfStyle w:val="000000100000" w:firstRow="0" w:lastRow="0" w:firstColumn="0" w:lastColumn="0" w:oddVBand="0" w:evenVBand="0" w:oddHBand="1" w:evenHBand="0" w:firstRowFirstColumn="0" w:firstRowLastColumn="0" w:lastRowFirstColumn="0" w:lastRowLastColumn="0"/>
            </w:pPr>
          </w:p>
        </w:tc>
      </w:tr>
      <w:tr w:rsidR="00430152" w14:paraId="5DC77C68" w14:textId="77777777" w:rsidTr="00C513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FCC66"/>
          </w:tcPr>
          <w:p w14:paraId="5DC77C64" w14:textId="77777777" w:rsidR="00430152" w:rsidRDefault="00430152" w:rsidP="00860649"/>
        </w:tc>
        <w:tc>
          <w:tcPr>
            <w:tcW w:w="1441" w:type="dxa"/>
            <w:shd w:val="clear" w:color="auto" w:fill="FBD4B4" w:themeFill="accent6" w:themeFillTint="66"/>
          </w:tcPr>
          <w:p w14:paraId="5DC77C65" w14:textId="77777777" w:rsidR="00430152" w:rsidRDefault="00430152" w:rsidP="00860649">
            <w:pPr>
              <w:cnfStyle w:val="000000010000" w:firstRow="0" w:lastRow="0" w:firstColumn="0" w:lastColumn="0" w:oddVBand="0" w:evenVBand="0" w:oddHBand="0" w:evenHBand="1" w:firstRowFirstColumn="0" w:firstRowLastColumn="0" w:lastRowFirstColumn="0" w:lastRowLastColumn="0"/>
            </w:pPr>
          </w:p>
        </w:tc>
        <w:tc>
          <w:tcPr>
            <w:tcW w:w="2228" w:type="dxa"/>
            <w:shd w:val="clear" w:color="auto" w:fill="FBD4B4" w:themeFill="accent6" w:themeFillTint="66"/>
          </w:tcPr>
          <w:p w14:paraId="5DC77C66" w14:textId="77777777" w:rsidR="00430152" w:rsidRDefault="00430152" w:rsidP="00860649">
            <w:pPr>
              <w:cnfStyle w:val="000000010000" w:firstRow="0" w:lastRow="0" w:firstColumn="0" w:lastColumn="0" w:oddVBand="0" w:evenVBand="0" w:oddHBand="0" w:evenHBand="1" w:firstRowFirstColumn="0" w:firstRowLastColumn="0" w:lastRowFirstColumn="0" w:lastRowLastColumn="0"/>
            </w:pPr>
          </w:p>
        </w:tc>
        <w:tc>
          <w:tcPr>
            <w:tcW w:w="3160" w:type="dxa"/>
            <w:shd w:val="clear" w:color="auto" w:fill="FBD4B4" w:themeFill="accent6" w:themeFillTint="66"/>
          </w:tcPr>
          <w:p w14:paraId="5DC77C67" w14:textId="77777777" w:rsidR="00430152" w:rsidRDefault="00430152" w:rsidP="00860649">
            <w:pPr>
              <w:cnfStyle w:val="000000010000" w:firstRow="0" w:lastRow="0" w:firstColumn="0" w:lastColumn="0" w:oddVBand="0" w:evenVBand="0" w:oddHBand="0" w:evenHBand="1" w:firstRowFirstColumn="0" w:firstRowLastColumn="0" w:lastRowFirstColumn="0" w:lastRowLastColumn="0"/>
            </w:pPr>
          </w:p>
        </w:tc>
      </w:tr>
      <w:tr w:rsidR="00430152" w14:paraId="5DC77C6D" w14:textId="77777777" w:rsidTr="00C5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FCC66"/>
          </w:tcPr>
          <w:p w14:paraId="5DC77C69" w14:textId="77777777" w:rsidR="00430152" w:rsidRDefault="00430152" w:rsidP="00860649"/>
        </w:tc>
        <w:tc>
          <w:tcPr>
            <w:tcW w:w="1441" w:type="dxa"/>
            <w:shd w:val="clear" w:color="auto" w:fill="FBD4B4" w:themeFill="accent6" w:themeFillTint="66"/>
          </w:tcPr>
          <w:p w14:paraId="5DC77C6A" w14:textId="77777777" w:rsidR="00430152" w:rsidRDefault="00430152" w:rsidP="00860649">
            <w:pPr>
              <w:cnfStyle w:val="000000100000" w:firstRow="0" w:lastRow="0" w:firstColumn="0" w:lastColumn="0" w:oddVBand="0" w:evenVBand="0" w:oddHBand="1" w:evenHBand="0" w:firstRowFirstColumn="0" w:firstRowLastColumn="0" w:lastRowFirstColumn="0" w:lastRowLastColumn="0"/>
            </w:pPr>
          </w:p>
        </w:tc>
        <w:tc>
          <w:tcPr>
            <w:tcW w:w="2228" w:type="dxa"/>
            <w:shd w:val="clear" w:color="auto" w:fill="FBD4B4" w:themeFill="accent6" w:themeFillTint="66"/>
          </w:tcPr>
          <w:p w14:paraId="5DC77C6B" w14:textId="77777777" w:rsidR="00430152" w:rsidRDefault="00430152" w:rsidP="00860649">
            <w:pPr>
              <w:cnfStyle w:val="000000100000" w:firstRow="0" w:lastRow="0" w:firstColumn="0" w:lastColumn="0" w:oddVBand="0" w:evenVBand="0" w:oddHBand="1" w:evenHBand="0" w:firstRowFirstColumn="0" w:firstRowLastColumn="0" w:lastRowFirstColumn="0" w:lastRowLastColumn="0"/>
            </w:pPr>
          </w:p>
        </w:tc>
        <w:tc>
          <w:tcPr>
            <w:tcW w:w="3160" w:type="dxa"/>
            <w:shd w:val="clear" w:color="auto" w:fill="FBD4B4" w:themeFill="accent6" w:themeFillTint="66"/>
          </w:tcPr>
          <w:p w14:paraId="5DC77C6C" w14:textId="77777777" w:rsidR="00430152" w:rsidRDefault="00430152" w:rsidP="00860649">
            <w:pPr>
              <w:cnfStyle w:val="000000100000" w:firstRow="0" w:lastRow="0" w:firstColumn="0" w:lastColumn="0" w:oddVBand="0" w:evenVBand="0" w:oddHBand="1" w:evenHBand="0" w:firstRowFirstColumn="0" w:firstRowLastColumn="0" w:lastRowFirstColumn="0" w:lastRowLastColumn="0"/>
            </w:pPr>
          </w:p>
        </w:tc>
      </w:tr>
      <w:tr w:rsidR="001B4399" w14:paraId="5DC77C72" w14:textId="77777777" w:rsidTr="00C513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FCC66"/>
          </w:tcPr>
          <w:p w14:paraId="5DC77C6E" w14:textId="77777777" w:rsidR="001B4399" w:rsidRDefault="001B4399" w:rsidP="00860649"/>
        </w:tc>
        <w:tc>
          <w:tcPr>
            <w:tcW w:w="1441" w:type="dxa"/>
            <w:shd w:val="clear" w:color="auto" w:fill="FBD4B4" w:themeFill="accent6" w:themeFillTint="66"/>
          </w:tcPr>
          <w:p w14:paraId="5DC77C6F" w14:textId="77777777" w:rsidR="001B4399" w:rsidRDefault="001B4399" w:rsidP="00860649">
            <w:pPr>
              <w:cnfStyle w:val="000000010000" w:firstRow="0" w:lastRow="0" w:firstColumn="0" w:lastColumn="0" w:oddVBand="0" w:evenVBand="0" w:oddHBand="0" w:evenHBand="1" w:firstRowFirstColumn="0" w:firstRowLastColumn="0" w:lastRowFirstColumn="0" w:lastRowLastColumn="0"/>
            </w:pPr>
          </w:p>
        </w:tc>
        <w:tc>
          <w:tcPr>
            <w:tcW w:w="2228" w:type="dxa"/>
            <w:shd w:val="clear" w:color="auto" w:fill="FBD4B4" w:themeFill="accent6" w:themeFillTint="66"/>
          </w:tcPr>
          <w:p w14:paraId="5DC77C70" w14:textId="77777777" w:rsidR="001B4399" w:rsidRDefault="001B4399" w:rsidP="00860649">
            <w:pPr>
              <w:cnfStyle w:val="000000010000" w:firstRow="0" w:lastRow="0" w:firstColumn="0" w:lastColumn="0" w:oddVBand="0" w:evenVBand="0" w:oddHBand="0" w:evenHBand="1" w:firstRowFirstColumn="0" w:firstRowLastColumn="0" w:lastRowFirstColumn="0" w:lastRowLastColumn="0"/>
            </w:pPr>
          </w:p>
        </w:tc>
        <w:tc>
          <w:tcPr>
            <w:tcW w:w="3160" w:type="dxa"/>
            <w:shd w:val="clear" w:color="auto" w:fill="FBD4B4" w:themeFill="accent6" w:themeFillTint="66"/>
          </w:tcPr>
          <w:p w14:paraId="5DC77C71" w14:textId="77777777" w:rsidR="001B4399" w:rsidRDefault="001B4399" w:rsidP="00860649">
            <w:pPr>
              <w:cnfStyle w:val="000000010000" w:firstRow="0" w:lastRow="0" w:firstColumn="0" w:lastColumn="0" w:oddVBand="0" w:evenVBand="0" w:oddHBand="0" w:evenHBand="1" w:firstRowFirstColumn="0" w:firstRowLastColumn="0" w:lastRowFirstColumn="0" w:lastRowLastColumn="0"/>
            </w:pPr>
          </w:p>
        </w:tc>
      </w:tr>
      <w:tr w:rsidR="00860649" w14:paraId="5DC77C77" w14:textId="77777777" w:rsidTr="00C5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FCC66"/>
          </w:tcPr>
          <w:p w14:paraId="5DC77C73" w14:textId="77777777" w:rsidR="00860649" w:rsidRDefault="00860649" w:rsidP="00860649"/>
        </w:tc>
        <w:tc>
          <w:tcPr>
            <w:tcW w:w="1441" w:type="dxa"/>
            <w:shd w:val="clear" w:color="auto" w:fill="FBD4B4" w:themeFill="accent6" w:themeFillTint="66"/>
          </w:tcPr>
          <w:p w14:paraId="5DC77C74"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c>
          <w:tcPr>
            <w:tcW w:w="2228" w:type="dxa"/>
            <w:shd w:val="clear" w:color="auto" w:fill="FBD4B4" w:themeFill="accent6" w:themeFillTint="66"/>
          </w:tcPr>
          <w:p w14:paraId="5DC77C75"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c>
          <w:tcPr>
            <w:tcW w:w="3160" w:type="dxa"/>
            <w:shd w:val="clear" w:color="auto" w:fill="FBD4B4" w:themeFill="accent6" w:themeFillTint="66"/>
          </w:tcPr>
          <w:p w14:paraId="5DC77C76"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r>
      <w:tr w:rsidR="00860649" w14:paraId="5DC77C7C" w14:textId="77777777" w:rsidTr="00C513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FCC66"/>
          </w:tcPr>
          <w:p w14:paraId="5DC77C78" w14:textId="77777777" w:rsidR="00860649" w:rsidRDefault="00860649" w:rsidP="00860649"/>
        </w:tc>
        <w:tc>
          <w:tcPr>
            <w:tcW w:w="1441" w:type="dxa"/>
            <w:shd w:val="clear" w:color="auto" w:fill="FBD4B4" w:themeFill="accent6" w:themeFillTint="66"/>
          </w:tcPr>
          <w:p w14:paraId="5DC77C79"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2228" w:type="dxa"/>
            <w:shd w:val="clear" w:color="auto" w:fill="FBD4B4" w:themeFill="accent6" w:themeFillTint="66"/>
          </w:tcPr>
          <w:p w14:paraId="5DC77C7A"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3160" w:type="dxa"/>
            <w:shd w:val="clear" w:color="auto" w:fill="FBD4B4" w:themeFill="accent6" w:themeFillTint="66"/>
          </w:tcPr>
          <w:p w14:paraId="5DC77C7B"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r>
    </w:tbl>
    <w:p w14:paraId="5DC77C7D" w14:textId="77777777" w:rsidR="00841CDC" w:rsidRDefault="00841CDC">
      <w:pPr>
        <w:rPr>
          <w:rFonts w:eastAsiaTheme="majorEastAsia" w:cstheme="majorBidi"/>
          <w:b/>
          <w:bCs/>
          <w:caps/>
          <w:color w:val="000000" w:themeColor="text1"/>
          <w:sz w:val="28"/>
          <w:szCs w:val="28"/>
        </w:rPr>
      </w:pPr>
      <w:r>
        <w:br w:type="page"/>
      </w:r>
    </w:p>
    <w:p w14:paraId="5DC77C7E" w14:textId="77777777" w:rsidR="00663CDF" w:rsidRDefault="00663CDF" w:rsidP="00860649">
      <w:pPr>
        <w:pStyle w:val="Heading1"/>
      </w:pPr>
      <w:bookmarkStart w:id="16" w:name="_Toc22830697"/>
      <w:bookmarkStart w:id="17" w:name="_Toc25840019"/>
      <w:r>
        <w:lastRenderedPageBreak/>
        <w:t>Analysis</w:t>
      </w:r>
      <w:bookmarkEnd w:id="16"/>
      <w:bookmarkEnd w:id="17"/>
    </w:p>
    <w:p w14:paraId="5DC77C7F" w14:textId="77777777" w:rsidR="007A2280" w:rsidRDefault="007A2280" w:rsidP="00A13523">
      <w:pPr>
        <w:pStyle w:val="Heading2"/>
      </w:pPr>
      <w:bookmarkStart w:id="18" w:name="_Toc22830698"/>
    </w:p>
    <w:p w14:paraId="5DC77C80" w14:textId="77777777" w:rsidR="00A13523" w:rsidRDefault="00A13523" w:rsidP="00A13523">
      <w:pPr>
        <w:pStyle w:val="Heading2"/>
      </w:pPr>
      <w:r>
        <w:t>Evaluation of terrain</w:t>
      </w:r>
      <w:bookmarkEnd w:id="18"/>
      <w:r>
        <w:t xml:space="preserve"> </w:t>
      </w:r>
    </w:p>
    <w:tbl>
      <w:tblPr>
        <w:tblStyle w:val="TableGrid"/>
        <w:tblW w:w="0" w:type="auto"/>
        <w:tblLook w:val="04A0" w:firstRow="1" w:lastRow="0" w:firstColumn="1" w:lastColumn="0" w:noHBand="0" w:noVBand="1"/>
      </w:tblPr>
      <w:tblGrid>
        <w:gridCol w:w="9016"/>
      </w:tblGrid>
      <w:tr w:rsidR="001458AE" w14:paraId="5DC77C86" w14:textId="77777777" w:rsidTr="004D24B7">
        <w:tc>
          <w:tcPr>
            <w:tcW w:w="9242" w:type="dxa"/>
            <w:shd w:val="clear" w:color="auto" w:fill="DAEEF3" w:themeFill="accent5" w:themeFillTint="33"/>
          </w:tcPr>
          <w:p w14:paraId="5DC77C81" w14:textId="77777777" w:rsidR="001458AE" w:rsidRDefault="001458AE" w:rsidP="00316C54"/>
          <w:p w14:paraId="5DC77C82" w14:textId="77777777" w:rsidR="004D24B7" w:rsidRDefault="004D24B7" w:rsidP="00316C54">
            <w:pPr>
              <w:rPr>
                <w:i/>
              </w:rPr>
            </w:pPr>
            <w:r w:rsidRPr="004D24B7">
              <w:rPr>
                <w:i/>
              </w:rPr>
              <w:t xml:space="preserve">For upland sites and some lowland locations, terrain will play an important consideration in building wildfire resilience. Features such as, gentle and steep slopes, valleys and gulley, south facing aspects, plateaus, ridgelines and other formations will create a change in fire behaviour, </w:t>
            </w:r>
            <w:r>
              <w:rPr>
                <w:i/>
              </w:rPr>
              <w:t xml:space="preserve">either increasing severity or providing opportunities for suppression </w:t>
            </w:r>
            <w:r w:rsidRPr="004D24B7">
              <w:rPr>
                <w:i/>
              </w:rPr>
              <w:t xml:space="preserve">and will need to be considered and addressed with control measures. </w:t>
            </w:r>
          </w:p>
          <w:p w14:paraId="5DC77C83" w14:textId="77777777" w:rsidR="004D24B7" w:rsidRDefault="004D24B7" w:rsidP="00316C54">
            <w:pPr>
              <w:rPr>
                <w:i/>
              </w:rPr>
            </w:pPr>
          </w:p>
          <w:p w14:paraId="5DC77C84" w14:textId="797DC652" w:rsidR="004D24B7" w:rsidRPr="004D24B7" w:rsidRDefault="004D24B7" w:rsidP="00316C54">
            <w:pPr>
              <w:rPr>
                <w:i/>
              </w:rPr>
            </w:pPr>
            <w:r>
              <w:rPr>
                <w:i/>
              </w:rPr>
              <w:t>The below table provides a structure to communicate with an audience the key features of a site</w:t>
            </w:r>
            <w:r w:rsidR="00CC2A1F">
              <w:rPr>
                <w:i/>
              </w:rPr>
              <w:t xml:space="preserve"> (i.e. Gulley)</w:t>
            </w:r>
            <w:r>
              <w:rPr>
                <w:i/>
              </w:rPr>
              <w:t>, their location</w:t>
            </w:r>
            <w:r w:rsidR="00CC2A1F">
              <w:rPr>
                <w:i/>
              </w:rPr>
              <w:t>, the risk it provides (potential increase in fire intensity and rate of spread)</w:t>
            </w:r>
            <w:r>
              <w:rPr>
                <w:i/>
              </w:rPr>
              <w:t xml:space="preserve"> and what control measures should be implemented</w:t>
            </w:r>
            <w:r w:rsidR="00CC2A1F">
              <w:rPr>
                <w:i/>
              </w:rPr>
              <w:t xml:space="preserve"> (reduce fuel loading by manual cutting with maintenance by grazing or prescribed burning)</w:t>
            </w:r>
            <w:r>
              <w:rPr>
                <w:i/>
              </w:rPr>
              <w:t xml:space="preserve">. </w:t>
            </w:r>
          </w:p>
          <w:p w14:paraId="5DC77C85" w14:textId="77777777" w:rsidR="004D24B7" w:rsidRDefault="004D24B7" w:rsidP="00316C54"/>
        </w:tc>
      </w:tr>
    </w:tbl>
    <w:p w14:paraId="5DC77C87" w14:textId="77777777" w:rsidR="00316C54" w:rsidRDefault="00316C54" w:rsidP="00316C54"/>
    <w:p w14:paraId="5DC77C88" w14:textId="102E68EF" w:rsidR="00316C54" w:rsidRPr="00316C54" w:rsidRDefault="00B474CE" w:rsidP="00316C54">
      <w:pPr>
        <w:rPr>
          <w:b/>
        </w:rPr>
      </w:pPr>
      <w:r>
        <w:rPr>
          <w:b/>
        </w:rPr>
        <w:t>Table 11</w:t>
      </w:r>
      <w:r w:rsidR="00316C54" w:rsidRPr="00316C54">
        <w:rPr>
          <w:b/>
        </w:rPr>
        <w:t xml:space="preserve"> – Evaluation of terrain</w:t>
      </w:r>
    </w:p>
    <w:tbl>
      <w:tblPr>
        <w:tblStyle w:val="ForestryCommission1"/>
        <w:tblW w:w="0" w:type="auto"/>
        <w:tblLook w:val="04A0" w:firstRow="1" w:lastRow="0" w:firstColumn="1" w:lastColumn="0" w:noHBand="0" w:noVBand="1"/>
      </w:tblPr>
      <w:tblGrid>
        <w:gridCol w:w="2383"/>
        <w:gridCol w:w="1766"/>
        <w:gridCol w:w="2545"/>
        <w:gridCol w:w="2332"/>
      </w:tblGrid>
      <w:tr w:rsidR="00CC2A1F" w:rsidRPr="00584DE2" w14:paraId="5DC77C8C" w14:textId="77777777" w:rsidTr="00CC2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89" w14:textId="77777777" w:rsidR="00CC2A1F" w:rsidRPr="001B4399" w:rsidRDefault="00CC2A1F" w:rsidP="00827163">
            <w:r w:rsidRPr="001B4399">
              <w:t>Feature/s</w:t>
            </w:r>
          </w:p>
        </w:tc>
        <w:tc>
          <w:tcPr>
            <w:tcW w:w="1766" w:type="dxa"/>
          </w:tcPr>
          <w:p w14:paraId="5DC77C8A" w14:textId="77777777" w:rsidR="00CC2A1F" w:rsidRPr="001B4399" w:rsidRDefault="00CC2A1F" w:rsidP="00827163">
            <w:pPr>
              <w:cnfStyle w:val="100000000000" w:firstRow="1" w:lastRow="0" w:firstColumn="0" w:lastColumn="0" w:oddVBand="0" w:evenVBand="0" w:oddHBand="0" w:evenHBand="0" w:firstRowFirstColumn="0" w:firstRowLastColumn="0" w:lastRowFirstColumn="0" w:lastRowLastColumn="0"/>
            </w:pPr>
            <w:r w:rsidRPr="001B4399">
              <w:t>Location</w:t>
            </w:r>
          </w:p>
        </w:tc>
        <w:tc>
          <w:tcPr>
            <w:tcW w:w="2619" w:type="dxa"/>
          </w:tcPr>
          <w:p w14:paraId="46D7DE99" w14:textId="754D7572" w:rsidR="00CC2A1F" w:rsidRPr="001B4399" w:rsidRDefault="00CC2A1F" w:rsidP="00827163">
            <w:pPr>
              <w:cnfStyle w:val="100000000000" w:firstRow="1" w:lastRow="0" w:firstColumn="0" w:lastColumn="0" w:oddVBand="0" w:evenVBand="0" w:oddHBand="0" w:evenHBand="0" w:firstRowFirstColumn="0" w:firstRowLastColumn="0" w:lastRowFirstColumn="0" w:lastRowLastColumn="0"/>
            </w:pPr>
            <w:r>
              <w:t>Risk</w:t>
            </w:r>
          </w:p>
        </w:tc>
        <w:tc>
          <w:tcPr>
            <w:tcW w:w="2344" w:type="dxa"/>
          </w:tcPr>
          <w:p w14:paraId="5DC77C8B" w14:textId="63E4427F" w:rsidR="00CC2A1F" w:rsidRPr="001B4399" w:rsidRDefault="00CC2A1F" w:rsidP="00827163">
            <w:pPr>
              <w:cnfStyle w:val="100000000000" w:firstRow="1" w:lastRow="0" w:firstColumn="0" w:lastColumn="0" w:oddVBand="0" w:evenVBand="0" w:oddHBand="0" w:evenHBand="0" w:firstRowFirstColumn="0" w:firstRowLastColumn="0" w:lastRowFirstColumn="0" w:lastRowLastColumn="0"/>
            </w:pPr>
            <w:r w:rsidRPr="001B4399">
              <w:t>Control measure</w:t>
            </w:r>
          </w:p>
        </w:tc>
      </w:tr>
      <w:tr w:rsidR="00CC2A1F" w14:paraId="5DC77C90" w14:textId="77777777" w:rsidTr="00CC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8D" w14:textId="77777777" w:rsidR="00CC2A1F" w:rsidRDefault="00CC2A1F" w:rsidP="00827163"/>
        </w:tc>
        <w:tc>
          <w:tcPr>
            <w:tcW w:w="1766" w:type="dxa"/>
          </w:tcPr>
          <w:p w14:paraId="5DC77C8E"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619" w:type="dxa"/>
          </w:tcPr>
          <w:p w14:paraId="67DE5056"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344" w:type="dxa"/>
          </w:tcPr>
          <w:p w14:paraId="5DC77C8F" w14:textId="628372F7" w:rsidR="00CC2A1F" w:rsidRDefault="00CC2A1F" w:rsidP="00827163">
            <w:pPr>
              <w:cnfStyle w:val="000000100000" w:firstRow="0" w:lastRow="0" w:firstColumn="0" w:lastColumn="0" w:oddVBand="0" w:evenVBand="0" w:oddHBand="1" w:evenHBand="0" w:firstRowFirstColumn="0" w:firstRowLastColumn="0" w:lastRowFirstColumn="0" w:lastRowLastColumn="0"/>
            </w:pPr>
          </w:p>
        </w:tc>
      </w:tr>
      <w:tr w:rsidR="00CC2A1F" w14:paraId="5DC77C94" w14:textId="77777777" w:rsidTr="00CC2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91" w14:textId="77777777" w:rsidR="00CC2A1F" w:rsidRDefault="00CC2A1F" w:rsidP="00827163"/>
        </w:tc>
        <w:tc>
          <w:tcPr>
            <w:tcW w:w="1766" w:type="dxa"/>
          </w:tcPr>
          <w:p w14:paraId="5DC77C92"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619" w:type="dxa"/>
          </w:tcPr>
          <w:p w14:paraId="244DEDB7"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344" w:type="dxa"/>
          </w:tcPr>
          <w:p w14:paraId="5DC77C93" w14:textId="56BCCE94" w:rsidR="00CC2A1F" w:rsidRDefault="00CC2A1F" w:rsidP="00827163">
            <w:pPr>
              <w:cnfStyle w:val="000000010000" w:firstRow="0" w:lastRow="0" w:firstColumn="0" w:lastColumn="0" w:oddVBand="0" w:evenVBand="0" w:oddHBand="0" w:evenHBand="1" w:firstRowFirstColumn="0" w:firstRowLastColumn="0" w:lastRowFirstColumn="0" w:lastRowLastColumn="0"/>
            </w:pPr>
          </w:p>
        </w:tc>
      </w:tr>
      <w:tr w:rsidR="00CC2A1F" w14:paraId="5DC77C98" w14:textId="77777777" w:rsidTr="00CC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95" w14:textId="77777777" w:rsidR="00CC2A1F" w:rsidRDefault="00CC2A1F" w:rsidP="00827163"/>
        </w:tc>
        <w:tc>
          <w:tcPr>
            <w:tcW w:w="1766" w:type="dxa"/>
          </w:tcPr>
          <w:p w14:paraId="5DC77C96"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619" w:type="dxa"/>
          </w:tcPr>
          <w:p w14:paraId="4E5AE911"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344" w:type="dxa"/>
          </w:tcPr>
          <w:p w14:paraId="5DC77C97" w14:textId="5CA5592D" w:rsidR="00CC2A1F" w:rsidRDefault="00CC2A1F" w:rsidP="00827163">
            <w:pPr>
              <w:cnfStyle w:val="000000100000" w:firstRow="0" w:lastRow="0" w:firstColumn="0" w:lastColumn="0" w:oddVBand="0" w:evenVBand="0" w:oddHBand="1" w:evenHBand="0" w:firstRowFirstColumn="0" w:firstRowLastColumn="0" w:lastRowFirstColumn="0" w:lastRowLastColumn="0"/>
            </w:pPr>
          </w:p>
        </w:tc>
      </w:tr>
      <w:tr w:rsidR="00CC2A1F" w14:paraId="5DC77C9C" w14:textId="77777777" w:rsidTr="00CC2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99" w14:textId="77777777" w:rsidR="00CC2A1F" w:rsidRDefault="00CC2A1F" w:rsidP="00827163"/>
        </w:tc>
        <w:tc>
          <w:tcPr>
            <w:tcW w:w="1766" w:type="dxa"/>
          </w:tcPr>
          <w:p w14:paraId="5DC77C9A"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619" w:type="dxa"/>
          </w:tcPr>
          <w:p w14:paraId="32047793"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344" w:type="dxa"/>
          </w:tcPr>
          <w:p w14:paraId="5DC77C9B" w14:textId="10AC033A" w:rsidR="00CC2A1F" w:rsidRDefault="00CC2A1F" w:rsidP="00827163">
            <w:pPr>
              <w:cnfStyle w:val="000000010000" w:firstRow="0" w:lastRow="0" w:firstColumn="0" w:lastColumn="0" w:oddVBand="0" w:evenVBand="0" w:oddHBand="0" w:evenHBand="1" w:firstRowFirstColumn="0" w:firstRowLastColumn="0" w:lastRowFirstColumn="0" w:lastRowLastColumn="0"/>
            </w:pPr>
          </w:p>
        </w:tc>
      </w:tr>
      <w:tr w:rsidR="00CC2A1F" w14:paraId="5DC77CA0" w14:textId="77777777" w:rsidTr="00CC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9D" w14:textId="77777777" w:rsidR="00CC2A1F" w:rsidRDefault="00CC2A1F" w:rsidP="00827163"/>
        </w:tc>
        <w:tc>
          <w:tcPr>
            <w:tcW w:w="1766" w:type="dxa"/>
          </w:tcPr>
          <w:p w14:paraId="5DC77C9E"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619" w:type="dxa"/>
          </w:tcPr>
          <w:p w14:paraId="7F6FFD96"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344" w:type="dxa"/>
          </w:tcPr>
          <w:p w14:paraId="5DC77C9F" w14:textId="706C2262" w:rsidR="00CC2A1F" w:rsidRDefault="00CC2A1F" w:rsidP="00827163">
            <w:pPr>
              <w:cnfStyle w:val="000000100000" w:firstRow="0" w:lastRow="0" w:firstColumn="0" w:lastColumn="0" w:oddVBand="0" w:evenVBand="0" w:oddHBand="1" w:evenHBand="0" w:firstRowFirstColumn="0" w:firstRowLastColumn="0" w:lastRowFirstColumn="0" w:lastRowLastColumn="0"/>
            </w:pPr>
          </w:p>
        </w:tc>
      </w:tr>
      <w:tr w:rsidR="00CC2A1F" w14:paraId="5DC77CA4" w14:textId="77777777" w:rsidTr="00CC2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A1" w14:textId="77777777" w:rsidR="00CC2A1F" w:rsidRDefault="00CC2A1F" w:rsidP="00827163"/>
        </w:tc>
        <w:tc>
          <w:tcPr>
            <w:tcW w:w="1766" w:type="dxa"/>
          </w:tcPr>
          <w:p w14:paraId="5DC77CA2"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619" w:type="dxa"/>
          </w:tcPr>
          <w:p w14:paraId="3BE5E983"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344" w:type="dxa"/>
          </w:tcPr>
          <w:p w14:paraId="5DC77CA3" w14:textId="06606A97" w:rsidR="00CC2A1F" w:rsidRDefault="00CC2A1F" w:rsidP="00827163">
            <w:pPr>
              <w:cnfStyle w:val="000000010000" w:firstRow="0" w:lastRow="0" w:firstColumn="0" w:lastColumn="0" w:oddVBand="0" w:evenVBand="0" w:oddHBand="0" w:evenHBand="1" w:firstRowFirstColumn="0" w:firstRowLastColumn="0" w:lastRowFirstColumn="0" w:lastRowLastColumn="0"/>
            </w:pPr>
          </w:p>
        </w:tc>
      </w:tr>
      <w:tr w:rsidR="00CC2A1F" w14:paraId="5DC77CA8" w14:textId="77777777" w:rsidTr="00CC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A5" w14:textId="77777777" w:rsidR="00CC2A1F" w:rsidRDefault="00CC2A1F" w:rsidP="00827163"/>
        </w:tc>
        <w:tc>
          <w:tcPr>
            <w:tcW w:w="1766" w:type="dxa"/>
          </w:tcPr>
          <w:p w14:paraId="5DC77CA6"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619" w:type="dxa"/>
          </w:tcPr>
          <w:p w14:paraId="655B7A9F"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344" w:type="dxa"/>
          </w:tcPr>
          <w:p w14:paraId="5DC77CA7" w14:textId="7E3C2B71" w:rsidR="00CC2A1F" w:rsidRDefault="00CC2A1F" w:rsidP="00827163">
            <w:pPr>
              <w:cnfStyle w:val="000000100000" w:firstRow="0" w:lastRow="0" w:firstColumn="0" w:lastColumn="0" w:oddVBand="0" w:evenVBand="0" w:oddHBand="1" w:evenHBand="0" w:firstRowFirstColumn="0" w:firstRowLastColumn="0" w:lastRowFirstColumn="0" w:lastRowLastColumn="0"/>
            </w:pPr>
          </w:p>
        </w:tc>
      </w:tr>
      <w:tr w:rsidR="00CC2A1F" w14:paraId="5DC77CAC" w14:textId="77777777" w:rsidTr="00CC2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A9" w14:textId="77777777" w:rsidR="00CC2A1F" w:rsidRDefault="00CC2A1F" w:rsidP="00827163"/>
        </w:tc>
        <w:tc>
          <w:tcPr>
            <w:tcW w:w="1766" w:type="dxa"/>
          </w:tcPr>
          <w:p w14:paraId="5DC77CAA"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619" w:type="dxa"/>
          </w:tcPr>
          <w:p w14:paraId="0E2EBB6E"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344" w:type="dxa"/>
          </w:tcPr>
          <w:p w14:paraId="5DC77CAB" w14:textId="017C073F" w:rsidR="00CC2A1F" w:rsidRDefault="00CC2A1F" w:rsidP="00827163">
            <w:pPr>
              <w:cnfStyle w:val="000000010000" w:firstRow="0" w:lastRow="0" w:firstColumn="0" w:lastColumn="0" w:oddVBand="0" w:evenVBand="0" w:oddHBand="0" w:evenHBand="1" w:firstRowFirstColumn="0" w:firstRowLastColumn="0" w:lastRowFirstColumn="0" w:lastRowLastColumn="0"/>
            </w:pPr>
          </w:p>
        </w:tc>
      </w:tr>
      <w:tr w:rsidR="00CC2A1F" w14:paraId="5DC77CB0" w14:textId="77777777" w:rsidTr="00CC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AD" w14:textId="77777777" w:rsidR="00CC2A1F" w:rsidRDefault="00CC2A1F" w:rsidP="00827163"/>
        </w:tc>
        <w:tc>
          <w:tcPr>
            <w:tcW w:w="1766" w:type="dxa"/>
          </w:tcPr>
          <w:p w14:paraId="5DC77CAE"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619" w:type="dxa"/>
          </w:tcPr>
          <w:p w14:paraId="719F89CA"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344" w:type="dxa"/>
          </w:tcPr>
          <w:p w14:paraId="5DC77CAF" w14:textId="31D91FA3" w:rsidR="00CC2A1F" w:rsidRDefault="00CC2A1F" w:rsidP="00827163">
            <w:pPr>
              <w:cnfStyle w:val="000000100000" w:firstRow="0" w:lastRow="0" w:firstColumn="0" w:lastColumn="0" w:oddVBand="0" w:evenVBand="0" w:oddHBand="1" w:evenHBand="0" w:firstRowFirstColumn="0" w:firstRowLastColumn="0" w:lastRowFirstColumn="0" w:lastRowLastColumn="0"/>
            </w:pPr>
          </w:p>
        </w:tc>
      </w:tr>
      <w:tr w:rsidR="00CC2A1F" w14:paraId="5DC77CB4" w14:textId="77777777" w:rsidTr="00CC2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B1" w14:textId="77777777" w:rsidR="00CC2A1F" w:rsidRDefault="00CC2A1F" w:rsidP="00827163"/>
        </w:tc>
        <w:tc>
          <w:tcPr>
            <w:tcW w:w="1766" w:type="dxa"/>
          </w:tcPr>
          <w:p w14:paraId="5DC77CB2"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619" w:type="dxa"/>
          </w:tcPr>
          <w:p w14:paraId="197FD55D"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344" w:type="dxa"/>
          </w:tcPr>
          <w:p w14:paraId="5DC77CB3" w14:textId="1075FD37" w:rsidR="00CC2A1F" w:rsidRDefault="00CC2A1F" w:rsidP="00827163">
            <w:pPr>
              <w:cnfStyle w:val="000000010000" w:firstRow="0" w:lastRow="0" w:firstColumn="0" w:lastColumn="0" w:oddVBand="0" w:evenVBand="0" w:oddHBand="0" w:evenHBand="1" w:firstRowFirstColumn="0" w:firstRowLastColumn="0" w:lastRowFirstColumn="0" w:lastRowLastColumn="0"/>
            </w:pPr>
          </w:p>
        </w:tc>
      </w:tr>
      <w:tr w:rsidR="00CC2A1F" w14:paraId="5DC77CB8" w14:textId="77777777" w:rsidTr="00CC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B5" w14:textId="77777777" w:rsidR="00CC2A1F" w:rsidRDefault="00CC2A1F" w:rsidP="00827163"/>
        </w:tc>
        <w:tc>
          <w:tcPr>
            <w:tcW w:w="1766" w:type="dxa"/>
          </w:tcPr>
          <w:p w14:paraId="5DC77CB6"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619" w:type="dxa"/>
          </w:tcPr>
          <w:p w14:paraId="3B16532C"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344" w:type="dxa"/>
          </w:tcPr>
          <w:p w14:paraId="5DC77CB7" w14:textId="582914F8" w:rsidR="00CC2A1F" w:rsidRDefault="00CC2A1F" w:rsidP="00827163">
            <w:pPr>
              <w:cnfStyle w:val="000000100000" w:firstRow="0" w:lastRow="0" w:firstColumn="0" w:lastColumn="0" w:oddVBand="0" w:evenVBand="0" w:oddHBand="1" w:evenHBand="0" w:firstRowFirstColumn="0" w:firstRowLastColumn="0" w:lastRowFirstColumn="0" w:lastRowLastColumn="0"/>
            </w:pPr>
          </w:p>
        </w:tc>
      </w:tr>
      <w:tr w:rsidR="00CC2A1F" w14:paraId="5DC77CBC" w14:textId="77777777" w:rsidTr="00CC2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B9" w14:textId="77777777" w:rsidR="00CC2A1F" w:rsidRDefault="00CC2A1F" w:rsidP="00827163"/>
        </w:tc>
        <w:tc>
          <w:tcPr>
            <w:tcW w:w="1766" w:type="dxa"/>
          </w:tcPr>
          <w:p w14:paraId="5DC77CBA"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619" w:type="dxa"/>
          </w:tcPr>
          <w:p w14:paraId="21018621"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344" w:type="dxa"/>
          </w:tcPr>
          <w:p w14:paraId="5DC77CBB" w14:textId="62819A18" w:rsidR="00CC2A1F" w:rsidRDefault="00CC2A1F" w:rsidP="00827163">
            <w:pPr>
              <w:cnfStyle w:val="000000010000" w:firstRow="0" w:lastRow="0" w:firstColumn="0" w:lastColumn="0" w:oddVBand="0" w:evenVBand="0" w:oddHBand="0" w:evenHBand="1" w:firstRowFirstColumn="0" w:firstRowLastColumn="0" w:lastRowFirstColumn="0" w:lastRowLastColumn="0"/>
            </w:pPr>
          </w:p>
        </w:tc>
      </w:tr>
      <w:tr w:rsidR="00CC2A1F" w14:paraId="5DC77CC0" w14:textId="77777777" w:rsidTr="00CC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BD" w14:textId="77777777" w:rsidR="00CC2A1F" w:rsidRDefault="00CC2A1F" w:rsidP="00827163"/>
        </w:tc>
        <w:tc>
          <w:tcPr>
            <w:tcW w:w="1766" w:type="dxa"/>
          </w:tcPr>
          <w:p w14:paraId="5DC77CBE"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619" w:type="dxa"/>
          </w:tcPr>
          <w:p w14:paraId="1414632C"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344" w:type="dxa"/>
          </w:tcPr>
          <w:p w14:paraId="5DC77CBF" w14:textId="528359AF" w:rsidR="00CC2A1F" w:rsidRDefault="00CC2A1F" w:rsidP="00827163">
            <w:pPr>
              <w:cnfStyle w:val="000000100000" w:firstRow="0" w:lastRow="0" w:firstColumn="0" w:lastColumn="0" w:oddVBand="0" w:evenVBand="0" w:oddHBand="1" w:evenHBand="0" w:firstRowFirstColumn="0" w:firstRowLastColumn="0" w:lastRowFirstColumn="0" w:lastRowLastColumn="0"/>
            </w:pPr>
          </w:p>
        </w:tc>
      </w:tr>
      <w:tr w:rsidR="00CC2A1F" w14:paraId="5DC77CC4" w14:textId="77777777" w:rsidTr="00CC2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C1" w14:textId="77777777" w:rsidR="00CC2A1F" w:rsidRDefault="00CC2A1F" w:rsidP="00827163"/>
        </w:tc>
        <w:tc>
          <w:tcPr>
            <w:tcW w:w="1766" w:type="dxa"/>
          </w:tcPr>
          <w:p w14:paraId="5DC77CC2"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619" w:type="dxa"/>
          </w:tcPr>
          <w:p w14:paraId="7CC5D5C0" w14:textId="77777777" w:rsidR="00CC2A1F" w:rsidRDefault="00CC2A1F" w:rsidP="00827163">
            <w:pPr>
              <w:cnfStyle w:val="000000010000" w:firstRow="0" w:lastRow="0" w:firstColumn="0" w:lastColumn="0" w:oddVBand="0" w:evenVBand="0" w:oddHBand="0" w:evenHBand="1" w:firstRowFirstColumn="0" w:firstRowLastColumn="0" w:lastRowFirstColumn="0" w:lastRowLastColumn="0"/>
            </w:pPr>
          </w:p>
        </w:tc>
        <w:tc>
          <w:tcPr>
            <w:tcW w:w="2344" w:type="dxa"/>
          </w:tcPr>
          <w:p w14:paraId="5DC77CC3" w14:textId="6D2D453B" w:rsidR="00CC2A1F" w:rsidRDefault="00CC2A1F" w:rsidP="00827163">
            <w:pPr>
              <w:cnfStyle w:val="000000010000" w:firstRow="0" w:lastRow="0" w:firstColumn="0" w:lastColumn="0" w:oddVBand="0" w:evenVBand="0" w:oddHBand="0" w:evenHBand="1" w:firstRowFirstColumn="0" w:firstRowLastColumn="0" w:lastRowFirstColumn="0" w:lastRowLastColumn="0"/>
            </w:pPr>
          </w:p>
        </w:tc>
      </w:tr>
      <w:tr w:rsidR="00CC2A1F" w14:paraId="5DC77CC8" w14:textId="77777777" w:rsidTr="00CC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DC77CC5" w14:textId="77777777" w:rsidR="00CC2A1F" w:rsidRDefault="00CC2A1F" w:rsidP="00827163"/>
        </w:tc>
        <w:tc>
          <w:tcPr>
            <w:tcW w:w="1766" w:type="dxa"/>
          </w:tcPr>
          <w:p w14:paraId="5DC77CC6"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619" w:type="dxa"/>
          </w:tcPr>
          <w:p w14:paraId="1D482F5B" w14:textId="77777777" w:rsidR="00CC2A1F" w:rsidRDefault="00CC2A1F" w:rsidP="00827163">
            <w:pPr>
              <w:cnfStyle w:val="000000100000" w:firstRow="0" w:lastRow="0" w:firstColumn="0" w:lastColumn="0" w:oddVBand="0" w:evenVBand="0" w:oddHBand="1" w:evenHBand="0" w:firstRowFirstColumn="0" w:firstRowLastColumn="0" w:lastRowFirstColumn="0" w:lastRowLastColumn="0"/>
            </w:pPr>
          </w:p>
        </w:tc>
        <w:tc>
          <w:tcPr>
            <w:tcW w:w="2344" w:type="dxa"/>
          </w:tcPr>
          <w:p w14:paraId="5DC77CC7" w14:textId="4CA6278D" w:rsidR="00CC2A1F" w:rsidRDefault="00CC2A1F" w:rsidP="00827163">
            <w:pPr>
              <w:cnfStyle w:val="000000100000" w:firstRow="0" w:lastRow="0" w:firstColumn="0" w:lastColumn="0" w:oddVBand="0" w:evenVBand="0" w:oddHBand="1" w:evenHBand="0" w:firstRowFirstColumn="0" w:firstRowLastColumn="0" w:lastRowFirstColumn="0" w:lastRowLastColumn="0"/>
            </w:pPr>
          </w:p>
        </w:tc>
      </w:tr>
    </w:tbl>
    <w:p w14:paraId="5DC77CC9" w14:textId="77777777" w:rsidR="00F14017" w:rsidRPr="00F14017" w:rsidRDefault="00F14017" w:rsidP="00F14017"/>
    <w:p w14:paraId="5DC77CCA" w14:textId="77777777" w:rsidR="00A13523" w:rsidRDefault="00A13523" w:rsidP="00A13523">
      <w:pPr>
        <w:pStyle w:val="Heading2"/>
        <w:sectPr w:rsidR="00A13523" w:rsidSect="00DF4D29">
          <w:pgSz w:w="11906" w:h="16838"/>
          <w:pgMar w:top="1440" w:right="1440" w:bottom="1440" w:left="1440" w:header="708" w:footer="708" w:gutter="0"/>
          <w:cols w:space="708"/>
          <w:docGrid w:linePitch="360"/>
        </w:sectPr>
      </w:pPr>
      <w:r>
        <w:t xml:space="preserve"> </w:t>
      </w:r>
    </w:p>
    <w:p w14:paraId="5DC77CCB" w14:textId="77777777" w:rsidR="00A13523" w:rsidRDefault="00A13523" w:rsidP="00DF4D29">
      <w:pPr>
        <w:rPr>
          <w:b/>
        </w:rPr>
      </w:pPr>
      <w:bookmarkStart w:id="19" w:name="_Toc22830700"/>
      <w:r w:rsidRPr="00DF4D29">
        <w:rPr>
          <w:b/>
        </w:rPr>
        <w:lastRenderedPageBreak/>
        <w:t>Constraints, Opportunities and Threats</w:t>
      </w:r>
      <w:bookmarkEnd w:id="19"/>
      <w:r w:rsidR="00E13F65">
        <w:rPr>
          <w:b/>
        </w:rPr>
        <w:t xml:space="preserve"> Matrix</w:t>
      </w:r>
    </w:p>
    <w:tbl>
      <w:tblPr>
        <w:tblStyle w:val="TableGrid"/>
        <w:tblW w:w="0" w:type="auto"/>
        <w:tblLook w:val="04A0" w:firstRow="1" w:lastRow="0" w:firstColumn="1" w:lastColumn="0" w:noHBand="0" w:noVBand="1"/>
      </w:tblPr>
      <w:tblGrid>
        <w:gridCol w:w="13948"/>
      </w:tblGrid>
      <w:tr w:rsidR="004D24B7" w14:paraId="5DC77CD1" w14:textId="77777777" w:rsidTr="00B847CC">
        <w:tc>
          <w:tcPr>
            <w:tcW w:w="14174" w:type="dxa"/>
            <w:shd w:val="clear" w:color="auto" w:fill="DAEEF3" w:themeFill="accent5" w:themeFillTint="33"/>
          </w:tcPr>
          <w:p w14:paraId="5DC77CCC" w14:textId="77777777" w:rsidR="004D24B7" w:rsidRDefault="004D24B7" w:rsidP="00DF4D29">
            <w:pPr>
              <w:rPr>
                <w:b/>
              </w:rPr>
            </w:pPr>
          </w:p>
          <w:p w14:paraId="5DC77CCD" w14:textId="77777777" w:rsidR="004D24B7" w:rsidRPr="004D24B7" w:rsidRDefault="004D24B7" w:rsidP="00DF4D29">
            <w:pPr>
              <w:rPr>
                <w:i/>
              </w:rPr>
            </w:pPr>
            <w:r w:rsidRPr="004D24B7">
              <w:rPr>
                <w:i/>
              </w:rPr>
              <w:t xml:space="preserve">Constraints, </w:t>
            </w:r>
            <w:r w:rsidR="00B847CC">
              <w:rPr>
                <w:i/>
              </w:rPr>
              <w:t>Opportunities and T</w:t>
            </w:r>
            <w:r w:rsidRPr="004D24B7">
              <w:rPr>
                <w:i/>
              </w:rPr>
              <w:t xml:space="preserve">hreats (COT) </w:t>
            </w:r>
            <w:r>
              <w:rPr>
                <w:i/>
              </w:rPr>
              <w:t xml:space="preserve">is used to </w:t>
            </w:r>
            <w:r w:rsidR="00B847CC" w:rsidRPr="004D24B7">
              <w:rPr>
                <w:i/>
              </w:rPr>
              <w:t>provide</w:t>
            </w:r>
            <w:r w:rsidRPr="004D24B7">
              <w:rPr>
                <w:i/>
              </w:rPr>
              <w:t xml:space="preserve"> an </w:t>
            </w:r>
            <w:r>
              <w:rPr>
                <w:i/>
              </w:rPr>
              <w:t xml:space="preserve">audience with a summary of the Analysis factors for wildfire across a site or landscape. </w:t>
            </w:r>
          </w:p>
          <w:p w14:paraId="5DC77CCE" w14:textId="77777777" w:rsidR="004D24B7" w:rsidRDefault="004D24B7" w:rsidP="00DF4D29">
            <w:pPr>
              <w:rPr>
                <w:b/>
              </w:rPr>
            </w:pPr>
          </w:p>
          <w:p w14:paraId="5DC77CCF" w14:textId="692E3597" w:rsidR="004D24B7" w:rsidRPr="004D24B7" w:rsidRDefault="004D24B7" w:rsidP="00DF4D29">
            <w:pPr>
              <w:rPr>
                <w:i/>
              </w:rPr>
            </w:pPr>
            <w:r w:rsidRPr="004D24B7">
              <w:rPr>
                <w:i/>
              </w:rPr>
              <w:t xml:space="preserve">It is likely that a wildfire factor could have a constraint, which will need an opportunity to build resilience, but mindful of the possible threat it could </w:t>
            </w:r>
            <w:r w:rsidR="00C843D3">
              <w:rPr>
                <w:i/>
              </w:rPr>
              <w:t>cause</w:t>
            </w:r>
            <w:r w:rsidRPr="004D24B7">
              <w:rPr>
                <w:i/>
              </w:rPr>
              <w:t xml:space="preserve">. </w:t>
            </w:r>
            <w:r>
              <w:rPr>
                <w:i/>
              </w:rPr>
              <w:t xml:space="preserve">The table </w:t>
            </w:r>
            <w:r w:rsidR="00B847CC">
              <w:rPr>
                <w:i/>
              </w:rPr>
              <w:t xml:space="preserve">below provides a structure for COT analysis to be effectively communicated. </w:t>
            </w:r>
          </w:p>
          <w:p w14:paraId="5DC77CD0" w14:textId="77777777" w:rsidR="004D24B7" w:rsidRDefault="004D24B7" w:rsidP="00DF4D29">
            <w:pPr>
              <w:rPr>
                <w:b/>
              </w:rPr>
            </w:pPr>
          </w:p>
        </w:tc>
      </w:tr>
    </w:tbl>
    <w:p w14:paraId="5DC77CD2" w14:textId="77777777" w:rsidR="004D24B7" w:rsidRDefault="004D24B7" w:rsidP="00DF4D29">
      <w:pPr>
        <w:rPr>
          <w:b/>
        </w:rPr>
      </w:pPr>
    </w:p>
    <w:p w14:paraId="5DC77CD3" w14:textId="3C34D9F5" w:rsidR="00316C54" w:rsidRPr="00DF4D29" w:rsidRDefault="00B474CE" w:rsidP="00DF4D29">
      <w:pPr>
        <w:rPr>
          <w:b/>
        </w:rPr>
      </w:pPr>
      <w:r>
        <w:rPr>
          <w:b/>
        </w:rPr>
        <w:t>Table 12</w:t>
      </w:r>
      <w:r w:rsidR="00316C54">
        <w:rPr>
          <w:b/>
        </w:rPr>
        <w:t xml:space="preserve"> – Constraint, Opportunities and Threat Matrix</w:t>
      </w:r>
    </w:p>
    <w:tbl>
      <w:tblPr>
        <w:tblStyle w:val="ForestryCommission1"/>
        <w:tblW w:w="0" w:type="auto"/>
        <w:tblLook w:val="04A0" w:firstRow="1" w:lastRow="0" w:firstColumn="1" w:lastColumn="0" w:noHBand="0" w:noVBand="1"/>
      </w:tblPr>
      <w:tblGrid>
        <w:gridCol w:w="3493"/>
        <w:gridCol w:w="3482"/>
        <w:gridCol w:w="3492"/>
        <w:gridCol w:w="3491"/>
      </w:tblGrid>
      <w:tr w:rsidR="00A13523" w14:paraId="5DC77CD8" w14:textId="77777777" w:rsidTr="001B4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CD4" w14:textId="77777777" w:rsidR="00A13523" w:rsidRPr="001B4399" w:rsidRDefault="00F14017" w:rsidP="00A13523">
            <w:r w:rsidRPr="001B4399">
              <w:t>Factor</w:t>
            </w:r>
            <w:r w:rsidR="000070EA" w:rsidRPr="001B4399">
              <w:t>/s</w:t>
            </w:r>
          </w:p>
        </w:tc>
        <w:tc>
          <w:tcPr>
            <w:tcW w:w="3543" w:type="dxa"/>
          </w:tcPr>
          <w:p w14:paraId="5DC77CD5" w14:textId="77777777" w:rsidR="00A13523" w:rsidRPr="001B4399" w:rsidRDefault="00A13523" w:rsidP="00A13523">
            <w:pPr>
              <w:cnfStyle w:val="100000000000" w:firstRow="1" w:lastRow="0" w:firstColumn="0" w:lastColumn="0" w:oddVBand="0" w:evenVBand="0" w:oddHBand="0" w:evenHBand="0" w:firstRowFirstColumn="0" w:firstRowLastColumn="0" w:lastRowFirstColumn="0" w:lastRowLastColumn="0"/>
            </w:pPr>
            <w:r w:rsidRPr="001B4399">
              <w:t>Constraint</w:t>
            </w:r>
          </w:p>
        </w:tc>
        <w:tc>
          <w:tcPr>
            <w:tcW w:w="3544" w:type="dxa"/>
          </w:tcPr>
          <w:p w14:paraId="5DC77CD6" w14:textId="77777777" w:rsidR="00A13523" w:rsidRPr="001B4399" w:rsidRDefault="00A13523" w:rsidP="00A13523">
            <w:pPr>
              <w:cnfStyle w:val="100000000000" w:firstRow="1" w:lastRow="0" w:firstColumn="0" w:lastColumn="0" w:oddVBand="0" w:evenVBand="0" w:oddHBand="0" w:evenHBand="0" w:firstRowFirstColumn="0" w:firstRowLastColumn="0" w:lastRowFirstColumn="0" w:lastRowLastColumn="0"/>
            </w:pPr>
            <w:r w:rsidRPr="001B4399">
              <w:t>Opportunity</w:t>
            </w:r>
          </w:p>
        </w:tc>
        <w:tc>
          <w:tcPr>
            <w:tcW w:w="3544" w:type="dxa"/>
          </w:tcPr>
          <w:p w14:paraId="5DC77CD7" w14:textId="77777777" w:rsidR="00A13523" w:rsidRPr="001B4399" w:rsidRDefault="00A13523" w:rsidP="00A13523">
            <w:pPr>
              <w:cnfStyle w:val="100000000000" w:firstRow="1" w:lastRow="0" w:firstColumn="0" w:lastColumn="0" w:oddVBand="0" w:evenVBand="0" w:oddHBand="0" w:evenHBand="0" w:firstRowFirstColumn="0" w:firstRowLastColumn="0" w:lastRowFirstColumn="0" w:lastRowLastColumn="0"/>
            </w:pPr>
            <w:r w:rsidRPr="001B4399">
              <w:t>Threats</w:t>
            </w:r>
          </w:p>
        </w:tc>
      </w:tr>
      <w:tr w:rsidR="00A13523" w14:paraId="5DC77CDD"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CD9" w14:textId="77777777" w:rsidR="00A13523" w:rsidRDefault="00A13523" w:rsidP="00A13523"/>
        </w:tc>
        <w:tc>
          <w:tcPr>
            <w:tcW w:w="3543" w:type="dxa"/>
          </w:tcPr>
          <w:p w14:paraId="5DC77CDA"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CDB"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CDC"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r>
      <w:tr w:rsidR="00A13523" w14:paraId="5DC77CE2"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CDE" w14:textId="77777777" w:rsidR="00A13523" w:rsidRDefault="00A13523" w:rsidP="00A13523"/>
        </w:tc>
        <w:tc>
          <w:tcPr>
            <w:tcW w:w="3543" w:type="dxa"/>
          </w:tcPr>
          <w:p w14:paraId="5DC77CDF"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CE0"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CE1"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r>
      <w:tr w:rsidR="00A13523" w14:paraId="5DC77CE7"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CE3" w14:textId="77777777" w:rsidR="00A13523" w:rsidRDefault="00A13523" w:rsidP="00A13523"/>
        </w:tc>
        <w:tc>
          <w:tcPr>
            <w:tcW w:w="3543" w:type="dxa"/>
          </w:tcPr>
          <w:p w14:paraId="5DC77CE4"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CE5"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CE6"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r>
      <w:tr w:rsidR="00A13523" w14:paraId="5DC77CEC"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CE8" w14:textId="77777777" w:rsidR="00A13523" w:rsidRDefault="00A13523" w:rsidP="00A13523"/>
        </w:tc>
        <w:tc>
          <w:tcPr>
            <w:tcW w:w="3543" w:type="dxa"/>
          </w:tcPr>
          <w:p w14:paraId="5DC77CE9"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CEA"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CEB"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r>
      <w:tr w:rsidR="00A13523" w14:paraId="5DC77CF1"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CED" w14:textId="77777777" w:rsidR="00A13523" w:rsidRDefault="00A13523" w:rsidP="00A13523"/>
        </w:tc>
        <w:tc>
          <w:tcPr>
            <w:tcW w:w="3543" w:type="dxa"/>
          </w:tcPr>
          <w:p w14:paraId="5DC77CEE"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CEF"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CF0"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r>
      <w:tr w:rsidR="00A13523" w14:paraId="5DC77CF6"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CF2" w14:textId="77777777" w:rsidR="00A13523" w:rsidRDefault="00A13523" w:rsidP="00A13523"/>
        </w:tc>
        <w:tc>
          <w:tcPr>
            <w:tcW w:w="3543" w:type="dxa"/>
          </w:tcPr>
          <w:p w14:paraId="5DC77CF3"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CF4"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CF5"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r>
      <w:tr w:rsidR="00A13523" w14:paraId="5DC77CFB"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CF7" w14:textId="77777777" w:rsidR="00A13523" w:rsidRDefault="00A13523" w:rsidP="00A13523"/>
        </w:tc>
        <w:tc>
          <w:tcPr>
            <w:tcW w:w="3543" w:type="dxa"/>
          </w:tcPr>
          <w:p w14:paraId="5DC77CF8"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CF9"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CFA"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r>
      <w:tr w:rsidR="00A13523" w14:paraId="5DC77D00"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CFC" w14:textId="77777777" w:rsidR="00A13523" w:rsidRDefault="00A13523" w:rsidP="00A13523"/>
        </w:tc>
        <w:tc>
          <w:tcPr>
            <w:tcW w:w="3543" w:type="dxa"/>
          </w:tcPr>
          <w:p w14:paraId="5DC77CFD"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CFE"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CFF"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r>
      <w:tr w:rsidR="00A13523" w14:paraId="5DC77D05"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D01" w14:textId="77777777" w:rsidR="00A13523" w:rsidRDefault="00A13523" w:rsidP="00A13523"/>
        </w:tc>
        <w:tc>
          <w:tcPr>
            <w:tcW w:w="3543" w:type="dxa"/>
          </w:tcPr>
          <w:p w14:paraId="5DC77D02"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D03"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D04"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r>
      <w:tr w:rsidR="00A13523" w14:paraId="5DC77D0A"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D06" w14:textId="77777777" w:rsidR="00A13523" w:rsidRDefault="00A13523" w:rsidP="00A13523"/>
        </w:tc>
        <w:tc>
          <w:tcPr>
            <w:tcW w:w="3543" w:type="dxa"/>
          </w:tcPr>
          <w:p w14:paraId="5DC77D07"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D08"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D09"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r>
      <w:tr w:rsidR="00A13523" w14:paraId="5DC77D0F"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D0B" w14:textId="77777777" w:rsidR="00A13523" w:rsidRDefault="00A13523" w:rsidP="00A13523"/>
        </w:tc>
        <w:tc>
          <w:tcPr>
            <w:tcW w:w="3543" w:type="dxa"/>
          </w:tcPr>
          <w:p w14:paraId="5DC77D0C"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D0D"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D0E"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r>
      <w:tr w:rsidR="00A13523" w14:paraId="5DC77D14"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D10" w14:textId="77777777" w:rsidR="00A13523" w:rsidRDefault="00A13523" w:rsidP="00A13523"/>
        </w:tc>
        <w:tc>
          <w:tcPr>
            <w:tcW w:w="3543" w:type="dxa"/>
          </w:tcPr>
          <w:p w14:paraId="5DC77D11"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D12"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D13"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r>
      <w:tr w:rsidR="00A13523" w14:paraId="5DC77D19"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D15" w14:textId="77777777" w:rsidR="00A13523" w:rsidRDefault="00A13523" w:rsidP="00A13523"/>
        </w:tc>
        <w:tc>
          <w:tcPr>
            <w:tcW w:w="3543" w:type="dxa"/>
          </w:tcPr>
          <w:p w14:paraId="5DC77D16"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D17"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D18"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r>
      <w:tr w:rsidR="00A13523" w14:paraId="5DC77D1E"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D1A" w14:textId="77777777" w:rsidR="00A13523" w:rsidRDefault="00A13523" w:rsidP="00A13523"/>
        </w:tc>
        <w:tc>
          <w:tcPr>
            <w:tcW w:w="3543" w:type="dxa"/>
          </w:tcPr>
          <w:p w14:paraId="5DC77D1B"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D1C"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c>
          <w:tcPr>
            <w:tcW w:w="3544" w:type="dxa"/>
          </w:tcPr>
          <w:p w14:paraId="5DC77D1D" w14:textId="77777777" w:rsidR="00A13523" w:rsidRDefault="00A13523" w:rsidP="00A13523">
            <w:pPr>
              <w:cnfStyle w:val="000000010000" w:firstRow="0" w:lastRow="0" w:firstColumn="0" w:lastColumn="0" w:oddVBand="0" w:evenVBand="0" w:oddHBand="0" w:evenHBand="1" w:firstRowFirstColumn="0" w:firstRowLastColumn="0" w:lastRowFirstColumn="0" w:lastRowLastColumn="0"/>
            </w:pPr>
          </w:p>
        </w:tc>
      </w:tr>
      <w:tr w:rsidR="00A13523" w14:paraId="5DC77D23"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DC77D1F" w14:textId="77777777" w:rsidR="00A13523" w:rsidRDefault="00A13523" w:rsidP="00A13523"/>
        </w:tc>
        <w:tc>
          <w:tcPr>
            <w:tcW w:w="3543" w:type="dxa"/>
          </w:tcPr>
          <w:p w14:paraId="5DC77D20"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D21"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c>
          <w:tcPr>
            <w:tcW w:w="3544" w:type="dxa"/>
          </w:tcPr>
          <w:p w14:paraId="5DC77D22" w14:textId="77777777" w:rsidR="00A13523" w:rsidRDefault="00A13523" w:rsidP="00A13523">
            <w:pPr>
              <w:cnfStyle w:val="000000100000" w:firstRow="0" w:lastRow="0" w:firstColumn="0" w:lastColumn="0" w:oddVBand="0" w:evenVBand="0" w:oddHBand="1" w:evenHBand="0" w:firstRowFirstColumn="0" w:firstRowLastColumn="0" w:lastRowFirstColumn="0" w:lastRowLastColumn="0"/>
            </w:pPr>
          </w:p>
        </w:tc>
      </w:tr>
    </w:tbl>
    <w:p w14:paraId="5DC77D24" w14:textId="77777777" w:rsidR="00A13523" w:rsidRPr="00A13523" w:rsidRDefault="00A13523" w:rsidP="00A13523">
      <w:pPr>
        <w:sectPr w:rsidR="00A13523" w:rsidRPr="00A13523" w:rsidSect="00A13523">
          <w:pgSz w:w="16838" w:h="11906" w:orient="landscape"/>
          <w:pgMar w:top="1440" w:right="1440" w:bottom="1440" w:left="1440" w:header="708" w:footer="708" w:gutter="0"/>
          <w:cols w:space="708"/>
          <w:docGrid w:linePitch="360"/>
        </w:sectPr>
      </w:pPr>
    </w:p>
    <w:p w14:paraId="5DC77D25" w14:textId="77777777" w:rsidR="00AD25C5" w:rsidRDefault="00AD25C5" w:rsidP="00860649">
      <w:pPr>
        <w:pStyle w:val="Heading1"/>
      </w:pPr>
      <w:bookmarkStart w:id="20" w:name="_Toc22830701"/>
      <w:bookmarkStart w:id="21" w:name="_Toc25840020"/>
      <w:r w:rsidRPr="00860649">
        <w:lastRenderedPageBreak/>
        <w:t>Synthesis</w:t>
      </w:r>
      <w:bookmarkEnd w:id="20"/>
      <w:bookmarkEnd w:id="21"/>
    </w:p>
    <w:p w14:paraId="5DC77D26" w14:textId="77777777" w:rsidR="007A2280" w:rsidRDefault="007A2280" w:rsidP="00A13523">
      <w:pPr>
        <w:pStyle w:val="Heading2"/>
      </w:pPr>
      <w:bookmarkStart w:id="22" w:name="_Toc22830702"/>
    </w:p>
    <w:p w14:paraId="5DC77D27" w14:textId="77777777" w:rsidR="00AD25C5" w:rsidRDefault="00AD25C5" w:rsidP="00A13523">
      <w:pPr>
        <w:pStyle w:val="Heading2"/>
      </w:pPr>
      <w:r>
        <w:t>Wildfire Prevention Measures</w:t>
      </w:r>
      <w:bookmarkEnd w:id="22"/>
    </w:p>
    <w:p w14:paraId="5DC77D28" w14:textId="77777777" w:rsidR="00B847CC" w:rsidRPr="00B847CC" w:rsidRDefault="00B847CC" w:rsidP="00B847CC"/>
    <w:p w14:paraId="5DC77D29" w14:textId="77777777" w:rsidR="00AD25C5" w:rsidRDefault="007A2280" w:rsidP="00CF1D9D">
      <w:pPr>
        <w:pStyle w:val="Heading3"/>
      </w:pPr>
      <w:r>
        <w:t>Management practices for vegetation and fuels</w:t>
      </w:r>
    </w:p>
    <w:tbl>
      <w:tblPr>
        <w:tblStyle w:val="TableGrid"/>
        <w:tblW w:w="0" w:type="auto"/>
        <w:tblLook w:val="04A0" w:firstRow="1" w:lastRow="0" w:firstColumn="1" w:lastColumn="0" w:noHBand="0" w:noVBand="1"/>
      </w:tblPr>
      <w:tblGrid>
        <w:gridCol w:w="9016"/>
      </w:tblGrid>
      <w:tr w:rsidR="00B847CC" w14:paraId="5DC77D2F" w14:textId="77777777" w:rsidTr="002301F7">
        <w:tc>
          <w:tcPr>
            <w:tcW w:w="9242" w:type="dxa"/>
            <w:shd w:val="clear" w:color="auto" w:fill="DAEEF3" w:themeFill="accent5" w:themeFillTint="33"/>
          </w:tcPr>
          <w:p w14:paraId="5DC77D2A" w14:textId="77777777" w:rsidR="00B847CC" w:rsidRDefault="00B847CC" w:rsidP="00316C54"/>
          <w:p w14:paraId="5DC77D2B" w14:textId="77777777" w:rsidR="00B847CC" w:rsidRDefault="00B847CC" w:rsidP="00316C54">
            <w:pPr>
              <w:rPr>
                <w:i/>
              </w:rPr>
            </w:pPr>
            <w:r w:rsidRPr="00B847CC">
              <w:rPr>
                <w:i/>
              </w:rPr>
              <w:t>Managing vegetation in forests and woodlands with the aim of preventing a build-up of fuel should be considered across a whole site or, if not financially possible, in strategic locations that are identified during the forest management planning process.</w:t>
            </w:r>
          </w:p>
          <w:p w14:paraId="5DC77D2C" w14:textId="77777777" w:rsidR="002301F7" w:rsidRDefault="002301F7" w:rsidP="00316C54">
            <w:pPr>
              <w:rPr>
                <w:i/>
              </w:rPr>
            </w:pPr>
          </w:p>
          <w:p w14:paraId="5DC77D2D" w14:textId="77777777" w:rsidR="002301F7" w:rsidRPr="00B847CC" w:rsidRDefault="002301F7" w:rsidP="00316C54">
            <w:pPr>
              <w:rPr>
                <w:i/>
              </w:rPr>
            </w:pPr>
            <w:r>
              <w:rPr>
                <w:i/>
              </w:rPr>
              <w:t>The below table provides a structured approach to defining the management practices to be used, what vegetation and fuels will be targeted, the location and the implementation and timescale.</w:t>
            </w:r>
          </w:p>
          <w:p w14:paraId="5DC77D2E" w14:textId="77777777" w:rsidR="00B847CC" w:rsidRDefault="00B847CC" w:rsidP="00316C54"/>
        </w:tc>
      </w:tr>
    </w:tbl>
    <w:p w14:paraId="5DC77D30" w14:textId="77777777" w:rsidR="00B847CC" w:rsidRDefault="00B847CC" w:rsidP="00316C54"/>
    <w:p w14:paraId="5DC77D31" w14:textId="08C33B53" w:rsidR="00316C54" w:rsidRPr="00316C54" w:rsidRDefault="00316C54" w:rsidP="00316C54">
      <w:pPr>
        <w:rPr>
          <w:b/>
        </w:rPr>
      </w:pPr>
      <w:r w:rsidRPr="00316C54">
        <w:rPr>
          <w:b/>
        </w:rPr>
        <w:t>Table 1</w:t>
      </w:r>
      <w:r w:rsidR="00B474CE">
        <w:rPr>
          <w:b/>
        </w:rPr>
        <w:t>3</w:t>
      </w:r>
      <w:r w:rsidRPr="00316C54">
        <w:rPr>
          <w:b/>
        </w:rPr>
        <w:t xml:space="preserve"> – Management practices for vegetation and fuels</w:t>
      </w:r>
    </w:p>
    <w:tbl>
      <w:tblPr>
        <w:tblStyle w:val="ForestryCommission1"/>
        <w:tblW w:w="0" w:type="auto"/>
        <w:tblLook w:val="04A0" w:firstRow="1" w:lastRow="0" w:firstColumn="1" w:lastColumn="0" w:noHBand="0" w:noVBand="1"/>
      </w:tblPr>
      <w:tblGrid>
        <w:gridCol w:w="1615"/>
        <w:gridCol w:w="1800"/>
        <w:gridCol w:w="2377"/>
        <w:gridCol w:w="3234"/>
      </w:tblGrid>
      <w:tr w:rsidR="007A2280" w14:paraId="5DC77D36" w14:textId="77777777" w:rsidTr="00E13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DC77D32" w14:textId="77777777" w:rsidR="007A2280" w:rsidRDefault="007A2280" w:rsidP="00827163">
            <w:r>
              <w:t>Management practice</w:t>
            </w:r>
          </w:p>
        </w:tc>
        <w:tc>
          <w:tcPr>
            <w:tcW w:w="1803" w:type="dxa"/>
          </w:tcPr>
          <w:p w14:paraId="5DC77D33" w14:textId="77777777" w:rsidR="007A2280" w:rsidRDefault="007A2280" w:rsidP="00CF1D9D">
            <w:pPr>
              <w:cnfStyle w:val="100000000000" w:firstRow="1" w:lastRow="0" w:firstColumn="0" w:lastColumn="0" w:oddVBand="0" w:evenVBand="0" w:oddHBand="0" w:evenHBand="0" w:firstRowFirstColumn="0" w:firstRowLastColumn="0" w:lastRowFirstColumn="0" w:lastRowLastColumn="0"/>
            </w:pPr>
            <w:r>
              <w:t>Vegetation and fuels</w:t>
            </w:r>
            <w:r w:rsidR="002301F7">
              <w:t xml:space="preserve"> targeted</w:t>
            </w:r>
          </w:p>
        </w:tc>
        <w:tc>
          <w:tcPr>
            <w:tcW w:w="2460" w:type="dxa"/>
          </w:tcPr>
          <w:p w14:paraId="5DC77D34" w14:textId="77777777" w:rsidR="007A2280" w:rsidRDefault="007A2280" w:rsidP="00CF1D9D">
            <w:pPr>
              <w:cnfStyle w:val="100000000000" w:firstRow="1" w:lastRow="0" w:firstColumn="0" w:lastColumn="0" w:oddVBand="0" w:evenVBand="0" w:oddHBand="0" w:evenHBand="0" w:firstRowFirstColumn="0" w:firstRowLastColumn="0" w:lastRowFirstColumn="0" w:lastRowLastColumn="0"/>
            </w:pPr>
            <w:r>
              <w:t>Location</w:t>
            </w:r>
          </w:p>
        </w:tc>
        <w:tc>
          <w:tcPr>
            <w:tcW w:w="3304" w:type="dxa"/>
          </w:tcPr>
          <w:p w14:paraId="5DC77D35" w14:textId="77777777" w:rsidR="007A2280" w:rsidRDefault="007A2280" w:rsidP="00CF1D9D">
            <w:pPr>
              <w:cnfStyle w:val="100000000000" w:firstRow="1" w:lastRow="0" w:firstColumn="0" w:lastColumn="0" w:oddVBand="0" w:evenVBand="0" w:oddHBand="0" w:evenHBand="0" w:firstRowFirstColumn="0" w:firstRowLastColumn="0" w:lastRowFirstColumn="0" w:lastRowLastColumn="0"/>
            </w:pPr>
            <w:r>
              <w:t>Implementation</w:t>
            </w:r>
            <w:r w:rsidR="002301F7">
              <w:t xml:space="preserve"> and timescale</w:t>
            </w:r>
          </w:p>
        </w:tc>
      </w:tr>
      <w:tr w:rsidR="007A2280" w14:paraId="5DC77D3B" w14:textId="77777777" w:rsidTr="00E13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DC77D37" w14:textId="77777777" w:rsidR="007A2280" w:rsidRDefault="007A2280" w:rsidP="00CF1D9D"/>
        </w:tc>
        <w:tc>
          <w:tcPr>
            <w:tcW w:w="1803" w:type="dxa"/>
          </w:tcPr>
          <w:p w14:paraId="5DC77D38" w14:textId="77777777" w:rsidR="007A2280" w:rsidRDefault="007A2280" w:rsidP="00CF1D9D">
            <w:pPr>
              <w:cnfStyle w:val="000000100000" w:firstRow="0" w:lastRow="0" w:firstColumn="0" w:lastColumn="0" w:oddVBand="0" w:evenVBand="0" w:oddHBand="1" w:evenHBand="0" w:firstRowFirstColumn="0" w:firstRowLastColumn="0" w:lastRowFirstColumn="0" w:lastRowLastColumn="0"/>
            </w:pPr>
          </w:p>
        </w:tc>
        <w:tc>
          <w:tcPr>
            <w:tcW w:w="2460" w:type="dxa"/>
          </w:tcPr>
          <w:p w14:paraId="5DC77D39" w14:textId="77777777" w:rsidR="007A2280" w:rsidRDefault="007A2280" w:rsidP="00CF1D9D">
            <w:pPr>
              <w:cnfStyle w:val="000000100000" w:firstRow="0" w:lastRow="0" w:firstColumn="0" w:lastColumn="0" w:oddVBand="0" w:evenVBand="0" w:oddHBand="1" w:evenHBand="0" w:firstRowFirstColumn="0" w:firstRowLastColumn="0" w:lastRowFirstColumn="0" w:lastRowLastColumn="0"/>
            </w:pPr>
          </w:p>
        </w:tc>
        <w:tc>
          <w:tcPr>
            <w:tcW w:w="3304" w:type="dxa"/>
          </w:tcPr>
          <w:p w14:paraId="5DC77D3A" w14:textId="77777777" w:rsidR="007A2280" w:rsidRDefault="007A2280" w:rsidP="00CF1D9D">
            <w:pPr>
              <w:cnfStyle w:val="000000100000" w:firstRow="0" w:lastRow="0" w:firstColumn="0" w:lastColumn="0" w:oddVBand="0" w:evenVBand="0" w:oddHBand="1" w:evenHBand="0" w:firstRowFirstColumn="0" w:firstRowLastColumn="0" w:lastRowFirstColumn="0" w:lastRowLastColumn="0"/>
            </w:pPr>
          </w:p>
        </w:tc>
      </w:tr>
      <w:tr w:rsidR="007A2280" w14:paraId="5DC77D40" w14:textId="77777777" w:rsidTr="00E13F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DC77D3C" w14:textId="77777777" w:rsidR="007A2280" w:rsidRDefault="007A2280" w:rsidP="00CF1D9D"/>
        </w:tc>
        <w:tc>
          <w:tcPr>
            <w:tcW w:w="1803" w:type="dxa"/>
          </w:tcPr>
          <w:p w14:paraId="5DC77D3D" w14:textId="77777777" w:rsidR="007A2280" w:rsidRDefault="007A2280" w:rsidP="00CF1D9D">
            <w:pPr>
              <w:cnfStyle w:val="000000010000" w:firstRow="0" w:lastRow="0" w:firstColumn="0" w:lastColumn="0" w:oddVBand="0" w:evenVBand="0" w:oddHBand="0" w:evenHBand="1" w:firstRowFirstColumn="0" w:firstRowLastColumn="0" w:lastRowFirstColumn="0" w:lastRowLastColumn="0"/>
            </w:pPr>
          </w:p>
        </w:tc>
        <w:tc>
          <w:tcPr>
            <w:tcW w:w="2460" w:type="dxa"/>
          </w:tcPr>
          <w:p w14:paraId="5DC77D3E" w14:textId="77777777" w:rsidR="007A2280" w:rsidRDefault="007A2280" w:rsidP="00CF1D9D">
            <w:pPr>
              <w:cnfStyle w:val="000000010000" w:firstRow="0" w:lastRow="0" w:firstColumn="0" w:lastColumn="0" w:oddVBand="0" w:evenVBand="0" w:oddHBand="0" w:evenHBand="1" w:firstRowFirstColumn="0" w:firstRowLastColumn="0" w:lastRowFirstColumn="0" w:lastRowLastColumn="0"/>
            </w:pPr>
          </w:p>
        </w:tc>
        <w:tc>
          <w:tcPr>
            <w:tcW w:w="3304" w:type="dxa"/>
          </w:tcPr>
          <w:p w14:paraId="5DC77D3F" w14:textId="77777777" w:rsidR="007A2280" w:rsidRDefault="007A2280" w:rsidP="00CF1D9D">
            <w:pPr>
              <w:cnfStyle w:val="000000010000" w:firstRow="0" w:lastRow="0" w:firstColumn="0" w:lastColumn="0" w:oddVBand="0" w:evenVBand="0" w:oddHBand="0" w:evenHBand="1" w:firstRowFirstColumn="0" w:firstRowLastColumn="0" w:lastRowFirstColumn="0" w:lastRowLastColumn="0"/>
            </w:pPr>
          </w:p>
        </w:tc>
      </w:tr>
      <w:tr w:rsidR="007A2280" w14:paraId="5DC77D45" w14:textId="77777777" w:rsidTr="00E13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DC77D41" w14:textId="77777777" w:rsidR="007A2280" w:rsidRDefault="007A2280" w:rsidP="00CF1D9D"/>
        </w:tc>
        <w:tc>
          <w:tcPr>
            <w:tcW w:w="1803" w:type="dxa"/>
          </w:tcPr>
          <w:p w14:paraId="5DC77D42" w14:textId="77777777" w:rsidR="007A2280" w:rsidRDefault="007A2280" w:rsidP="00CF1D9D">
            <w:pPr>
              <w:cnfStyle w:val="000000100000" w:firstRow="0" w:lastRow="0" w:firstColumn="0" w:lastColumn="0" w:oddVBand="0" w:evenVBand="0" w:oddHBand="1" w:evenHBand="0" w:firstRowFirstColumn="0" w:firstRowLastColumn="0" w:lastRowFirstColumn="0" w:lastRowLastColumn="0"/>
            </w:pPr>
          </w:p>
        </w:tc>
        <w:tc>
          <w:tcPr>
            <w:tcW w:w="2460" w:type="dxa"/>
          </w:tcPr>
          <w:p w14:paraId="5DC77D43" w14:textId="77777777" w:rsidR="007A2280" w:rsidRDefault="007A2280" w:rsidP="00CF1D9D">
            <w:pPr>
              <w:cnfStyle w:val="000000100000" w:firstRow="0" w:lastRow="0" w:firstColumn="0" w:lastColumn="0" w:oddVBand="0" w:evenVBand="0" w:oddHBand="1" w:evenHBand="0" w:firstRowFirstColumn="0" w:firstRowLastColumn="0" w:lastRowFirstColumn="0" w:lastRowLastColumn="0"/>
            </w:pPr>
          </w:p>
        </w:tc>
        <w:tc>
          <w:tcPr>
            <w:tcW w:w="3304" w:type="dxa"/>
          </w:tcPr>
          <w:p w14:paraId="5DC77D44" w14:textId="77777777" w:rsidR="007A2280" w:rsidRDefault="007A2280" w:rsidP="00CF1D9D">
            <w:pPr>
              <w:cnfStyle w:val="000000100000" w:firstRow="0" w:lastRow="0" w:firstColumn="0" w:lastColumn="0" w:oddVBand="0" w:evenVBand="0" w:oddHBand="1" w:evenHBand="0" w:firstRowFirstColumn="0" w:firstRowLastColumn="0" w:lastRowFirstColumn="0" w:lastRowLastColumn="0"/>
            </w:pPr>
          </w:p>
        </w:tc>
      </w:tr>
      <w:tr w:rsidR="007A2280" w14:paraId="5DC77D4A" w14:textId="77777777" w:rsidTr="00E13F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DC77D46" w14:textId="77777777" w:rsidR="007A2280" w:rsidRDefault="007A2280" w:rsidP="00CF1D9D"/>
        </w:tc>
        <w:tc>
          <w:tcPr>
            <w:tcW w:w="1803" w:type="dxa"/>
          </w:tcPr>
          <w:p w14:paraId="5DC77D47" w14:textId="77777777" w:rsidR="007A2280" w:rsidRDefault="007A2280" w:rsidP="00CF1D9D">
            <w:pPr>
              <w:cnfStyle w:val="000000010000" w:firstRow="0" w:lastRow="0" w:firstColumn="0" w:lastColumn="0" w:oddVBand="0" w:evenVBand="0" w:oddHBand="0" w:evenHBand="1" w:firstRowFirstColumn="0" w:firstRowLastColumn="0" w:lastRowFirstColumn="0" w:lastRowLastColumn="0"/>
            </w:pPr>
          </w:p>
        </w:tc>
        <w:tc>
          <w:tcPr>
            <w:tcW w:w="2460" w:type="dxa"/>
          </w:tcPr>
          <w:p w14:paraId="5DC77D48" w14:textId="77777777" w:rsidR="007A2280" w:rsidRDefault="007A2280" w:rsidP="00CF1D9D">
            <w:pPr>
              <w:cnfStyle w:val="000000010000" w:firstRow="0" w:lastRow="0" w:firstColumn="0" w:lastColumn="0" w:oddVBand="0" w:evenVBand="0" w:oddHBand="0" w:evenHBand="1" w:firstRowFirstColumn="0" w:firstRowLastColumn="0" w:lastRowFirstColumn="0" w:lastRowLastColumn="0"/>
            </w:pPr>
          </w:p>
        </w:tc>
        <w:tc>
          <w:tcPr>
            <w:tcW w:w="3304" w:type="dxa"/>
          </w:tcPr>
          <w:p w14:paraId="5DC77D49" w14:textId="77777777" w:rsidR="007A2280" w:rsidRDefault="007A2280" w:rsidP="00CF1D9D">
            <w:pPr>
              <w:cnfStyle w:val="000000010000" w:firstRow="0" w:lastRow="0" w:firstColumn="0" w:lastColumn="0" w:oddVBand="0" w:evenVBand="0" w:oddHBand="0" w:evenHBand="1" w:firstRowFirstColumn="0" w:firstRowLastColumn="0" w:lastRowFirstColumn="0" w:lastRowLastColumn="0"/>
            </w:pPr>
          </w:p>
        </w:tc>
      </w:tr>
      <w:tr w:rsidR="007A2280" w14:paraId="5DC77D4F" w14:textId="77777777" w:rsidTr="00E13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DC77D4B" w14:textId="77777777" w:rsidR="007A2280" w:rsidRDefault="007A2280" w:rsidP="00CF1D9D"/>
        </w:tc>
        <w:tc>
          <w:tcPr>
            <w:tcW w:w="1803" w:type="dxa"/>
          </w:tcPr>
          <w:p w14:paraId="5DC77D4C" w14:textId="77777777" w:rsidR="007A2280" w:rsidRDefault="007A2280" w:rsidP="00CF1D9D">
            <w:pPr>
              <w:cnfStyle w:val="000000100000" w:firstRow="0" w:lastRow="0" w:firstColumn="0" w:lastColumn="0" w:oddVBand="0" w:evenVBand="0" w:oddHBand="1" w:evenHBand="0" w:firstRowFirstColumn="0" w:firstRowLastColumn="0" w:lastRowFirstColumn="0" w:lastRowLastColumn="0"/>
            </w:pPr>
          </w:p>
        </w:tc>
        <w:tc>
          <w:tcPr>
            <w:tcW w:w="2460" w:type="dxa"/>
          </w:tcPr>
          <w:p w14:paraId="5DC77D4D" w14:textId="77777777" w:rsidR="007A2280" w:rsidRDefault="007A2280" w:rsidP="00CF1D9D">
            <w:pPr>
              <w:cnfStyle w:val="000000100000" w:firstRow="0" w:lastRow="0" w:firstColumn="0" w:lastColumn="0" w:oddVBand="0" w:evenVBand="0" w:oddHBand="1" w:evenHBand="0" w:firstRowFirstColumn="0" w:firstRowLastColumn="0" w:lastRowFirstColumn="0" w:lastRowLastColumn="0"/>
            </w:pPr>
          </w:p>
        </w:tc>
        <w:tc>
          <w:tcPr>
            <w:tcW w:w="3304" w:type="dxa"/>
          </w:tcPr>
          <w:p w14:paraId="5DC77D4E" w14:textId="77777777" w:rsidR="007A2280" w:rsidRDefault="007A2280" w:rsidP="00CF1D9D">
            <w:pPr>
              <w:cnfStyle w:val="000000100000" w:firstRow="0" w:lastRow="0" w:firstColumn="0" w:lastColumn="0" w:oddVBand="0" w:evenVBand="0" w:oddHBand="1" w:evenHBand="0" w:firstRowFirstColumn="0" w:firstRowLastColumn="0" w:lastRowFirstColumn="0" w:lastRowLastColumn="0"/>
            </w:pPr>
          </w:p>
        </w:tc>
      </w:tr>
      <w:tr w:rsidR="007A2280" w14:paraId="5DC77D54" w14:textId="77777777" w:rsidTr="00E13F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DC77D50" w14:textId="77777777" w:rsidR="007A2280" w:rsidRDefault="007A2280" w:rsidP="00CF1D9D"/>
        </w:tc>
        <w:tc>
          <w:tcPr>
            <w:tcW w:w="1803" w:type="dxa"/>
          </w:tcPr>
          <w:p w14:paraId="5DC77D51" w14:textId="77777777" w:rsidR="007A2280" w:rsidRDefault="007A2280" w:rsidP="00CF1D9D">
            <w:pPr>
              <w:cnfStyle w:val="000000010000" w:firstRow="0" w:lastRow="0" w:firstColumn="0" w:lastColumn="0" w:oddVBand="0" w:evenVBand="0" w:oddHBand="0" w:evenHBand="1" w:firstRowFirstColumn="0" w:firstRowLastColumn="0" w:lastRowFirstColumn="0" w:lastRowLastColumn="0"/>
            </w:pPr>
          </w:p>
        </w:tc>
        <w:tc>
          <w:tcPr>
            <w:tcW w:w="2460" w:type="dxa"/>
          </w:tcPr>
          <w:p w14:paraId="5DC77D52" w14:textId="77777777" w:rsidR="007A2280" w:rsidRDefault="007A2280" w:rsidP="00CF1D9D">
            <w:pPr>
              <w:cnfStyle w:val="000000010000" w:firstRow="0" w:lastRow="0" w:firstColumn="0" w:lastColumn="0" w:oddVBand="0" w:evenVBand="0" w:oddHBand="0" w:evenHBand="1" w:firstRowFirstColumn="0" w:firstRowLastColumn="0" w:lastRowFirstColumn="0" w:lastRowLastColumn="0"/>
            </w:pPr>
          </w:p>
        </w:tc>
        <w:tc>
          <w:tcPr>
            <w:tcW w:w="3304" w:type="dxa"/>
          </w:tcPr>
          <w:p w14:paraId="5DC77D53" w14:textId="77777777" w:rsidR="007A2280" w:rsidRDefault="007A2280" w:rsidP="00CF1D9D">
            <w:pPr>
              <w:cnfStyle w:val="000000010000" w:firstRow="0" w:lastRow="0" w:firstColumn="0" w:lastColumn="0" w:oddVBand="0" w:evenVBand="0" w:oddHBand="0" w:evenHBand="1" w:firstRowFirstColumn="0" w:firstRowLastColumn="0" w:lastRowFirstColumn="0" w:lastRowLastColumn="0"/>
            </w:pPr>
          </w:p>
        </w:tc>
      </w:tr>
      <w:tr w:rsidR="007A2280" w14:paraId="5DC77D59" w14:textId="77777777" w:rsidTr="00E13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DC77D55" w14:textId="77777777" w:rsidR="007A2280" w:rsidRDefault="007A2280" w:rsidP="00CF1D9D"/>
        </w:tc>
        <w:tc>
          <w:tcPr>
            <w:tcW w:w="1803" w:type="dxa"/>
          </w:tcPr>
          <w:p w14:paraId="5DC77D56" w14:textId="77777777" w:rsidR="007A2280" w:rsidRDefault="007A2280" w:rsidP="00CF1D9D">
            <w:pPr>
              <w:cnfStyle w:val="000000100000" w:firstRow="0" w:lastRow="0" w:firstColumn="0" w:lastColumn="0" w:oddVBand="0" w:evenVBand="0" w:oddHBand="1" w:evenHBand="0" w:firstRowFirstColumn="0" w:firstRowLastColumn="0" w:lastRowFirstColumn="0" w:lastRowLastColumn="0"/>
            </w:pPr>
          </w:p>
        </w:tc>
        <w:tc>
          <w:tcPr>
            <w:tcW w:w="2460" w:type="dxa"/>
          </w:tcPr>
          <w:p w14:paraId="5DC77D57" w14:textId="77777777" w:rsidR="007A2280" w:rsidRDefault="007A2280" w:rsidP="00CF1D9D">
            <w:pPr>
              <w:cnfStyle w:val="000000100000" w:firstRow="0" w:lastRow="0" w:firstColumn="0" w:lastColumn="0" w:oddVBand="0" w:evenVBand="0" w:oddHBand="1" w:evenHBand="0" w:firstRowFirstColumn="0" w:firstRowLastColumn="0" w:lastRowFirstColumn="0" w:lastRowLastColumn="0"/>
            </w:pPr>
          </w:p>
        </w:tc>
        <w:tc>
          <w:tcPr>
            <w:tcW w:w="3304" w:type="dxa"/>
          </w:tcPr>
          <w:p w14:paraId="5DC77D58" w14:textId="77777777" w:rsidR="007A2280" w:rsidRDefault="007A2280" w:rsidP="00CF1D9D">
            <w:pPr>
              <w:cnfStyle w:val="000000100000" w:firstRow="0" w:lastRow="0" w:firstColumn="0" w:lastColumn="0" w:oddVBand="0" w:evenVBand="0" w:oddHBand="1" w:evenHBand="0" w:firstRowFirstColumn="0" w:firstRowLastColumn="0" w:lastRowFirstColumn="0" w:lastRowLastColumn="0"/>
            </w:pPr>
          </w:p>
        </w:tc>
      </w:tr>
    </w:tbl>
    <w:p w14:paraId="5DC77D5A" w14:textId="77777777" w:rsidR="004B5EFD" w:rsidRDefault="004B5EFD" w:rsidP="00CF1D9D">
      <w:pPr>
        <w:pStyle w:val="Heading3"/>
      </w:pPr>
      <w:bookmarkStart w:id="23" w:name="_Toc22830704"/>
    </w:p>
    <w:p w14:paraId="5DC77D5B" w14:textId="77777777" w:rsidR="004B5EFD" w:rsidRDefault="004B5EFD">
      <w:pPr>
        <w:spacing w:after="200"/>
        <w:rPr>
          <w:rFonts w:asciiTheme="majorHAnsi" w:eastAsiaTheme="majorEastAsia" w:hAnsiTheme="majorHAnsi" w:cstheme="majorBidi"/>
          <w:b/>
          <w:bCs/>
          <w:i/>
          <w:color w:val="000000" w:themeColor="text1"/>
        </w:rPr>
      </w:pPr>
      <w:r>
        <w:br w:type="page"/>
      </w:r>
    </w:p>
    <w:p w14:paraId="5DC77D5C" w14:textId="77777777" w:rsidR="00AD25C5" w:rsidRDefault="00AD25C5" w:rsidP="00CF1D9D">
      <w:pPr>
        <w:pStyle w:val="Heading3"/>
      </w:pPr>
      <w:r>
        <w:lastRenderedPageBreak/>
        <w:t xml:space="preserve">Creating </w:t>
      </w:r>
      <w:r w:rsidR="00E13F65">
        <w:t xml:space="preserve">new or managing existing </w:t>
      </w:r>
      <w:r>
        <w:t xml:space="preserve">fire </w:t>
      </w:r>
      <w:r w:rsidR="0099426C">
        <w:t xml:space="preserve">and fuel </w:t>
      </w:r>
      <w:r>
        <w:t>breaks and fire belts</w:t>
      </w:r>
      <w:bookmarkEnd w:id="23"/>
      <w:r>
        <w:t xml:space="preserve"> </w:t>
      </w:r>
    </w:p>
    <w:tbl>
      <w:tblPr>
        <w:tblStyle w:val="TableGrid"/>
        <w:tblW w:w="0" w:type="auto"/>
        <w:tblLook w:val="04A0" w:firstRow="1" w:lastRow="0" w:firstColumn="1" w:lastColumn="0" w:noHBand="0" w:noVBand="1"/>
      </w:tblPr>
      <w:tblGrid>
        <w:gridCol w:w="9016"/>
      </w:tblGrid>
      <w:tr w:rsidR="002301F7" w14:paraId="5DC77D72" w14:textId="77777777" w:rsidTr="002301F7">
        <w:tc>
          <w:tcPr>
            <w:tcW w:w="9242" w:type="dxa"/>
            <w:shd w:val="clear" w:color="auto" w:fill="DAEEF3" w:themeFill="accent5" w:themeFillTint="33"/>
          </w:tcPr>
          <w:p w14:paraId="5DC77D5D" w14:textId="77777777" w:rsidR="002301F7" w:rsidRDefault="002301F7" w:rsidP="00316C54"/>
          <w:p w14:paraId="5DC77D5E" w14:textId="77777777" w:rsidR="004B5EFD" w:rsidRDefault="002301F7" w:rsidP="00316C54">
            <w:pPr>
              <w:rPr>
                <w:i/>
              </w:rPr>
            </w:pPr>
            <w:r w:rsidRPr="002301F7">
              <w:rPr>
                <w:i/>
              </w:rPr>
              <w:t>Fire breaks and fire belts are linear features that act as barriers to slow or stop the progress of a wildfire.</w:t>
            </w:r>
            <w:r>
              <w:rPr>
                <w:i/>
              </w:rPr>
              <w:t xml:space="preserve"> </w:t>
            </w:r>
          </w:p>
          <w:p w14:paraId="5DC77D5F" w14:textId="77777777" w:rsidR="004B5EFD" w:rsidRDefault="004B5EFD" w:rsidP="00316C54">
            <w:pPr>
              <w:rPr>
                <w:i/>
              </w:rPr>
            </w:pPr>
          </w:p>
          <w:p w14:paraId="5DC77D60" w14:textId="77777777" w:rsidR="004B5EFD" w:rsidRDefault="002301F7" w:rsidP="00316C54">
            <w:pPr>
              <w:rPr>
                <w:i/>
              </w:rPr>
            </w:pPr>
            <w:r>
              <w:rPr>
                <w:i/>
              </w:rPr>
              <w:t xml:space="preserve">The careful location of breaks and belts is a key design planning decision to ensure effective fire suppression opportunities during wildfire incidents. </w:t>
            </w:r>
          </w:p>
          <w:p w14:paraId="5DC77D61" w14:textId="77777777" w:rsidR="004B5EFD" w:rsidRDefault="004B5EFD" w:rsidP="00316C54">
            <w:pPr>
              <w:rPr>
                <w:i/>
              </w:rPr>
            </w:pPr>
          </w:p>
          <w:p w14:paraId="5DC77D62" w14:textId="77777777" w:rsidR="002301F7" w:rsidRDefault="002301F7" w:rsidP="00316C54">
            <w:pPr>
              <w:rPr>
                <w:i/>
              </w:rPr>
            </w:pPr>
            <w:r>
              <w:rPr>
                <w:i/>
              </w:rPr>
              <w:t>The design</w:t>
            </w:r>
            <w:r w:rsidR="004B5EFD">
              <w:rPr>
                <w:i/>
              </w:rPr>
              <w:t xml:space="preserve"> layout of new and modification of existing</w:t>
            </w:r>
            <w:r>
              <w:rPr>
                <w:i/>
              </w:rPr>
              <w:t xml:space="preserve"> </w:t>
            </w:r>
            <w:r w:rsidR="004B5EFD">
              <w:rPr>
                <w:i/>
              </w:rPr>
              <w:t xml:space="preserve">breaks and belts </w:t>
            </w:r>
            <w:r>
              <w:rPr>
                <w:i/>
              </w:rPr>
              <w:t xml:space="preserve">should draw upon </w:t>
            </w:r>
            <w:r w:rsidR="004B5EFD">
              <w:rPr>
                <w:i/>
              </w:rPr>
              <w:t xml:space="preserve">information in </w:t>
            </w:r>
            <w:r>
              <w:rPr>
                <w:i/>
              </w:rPr>
              <w:t>the previous tables such as:</w:t>
            </w:r>
          </w:p>
          <w:p w14:paraId="5DC77D63" w14:textId="77777777" w:rsidR="004B5EFD" w:rsidRPr="004B5EFD" w:rsidRDefault="004B5EFD" w:rsidP="00316C54">
            <w:pPr>
              <w:rPr>
                <w:b/>
                <w:i/>
              </w:rPr>
            </w:pPr>
            <w:r w:rsidRPr="004B5EFD">
              <w:rPr>
                <w:b/>
                <w:i/>
              </w:rPr>
              <w:t>Scope</w:t>
            </w:r>
          </w:p>
          <w:p w14:paraId="5DC77D64" w14:textId="77777777" w:rsidR="004B5EFD" w:rsidRDefault="004B5EFD" w:rsidP="00316C54">
            <w:pPr>
              <w:rPr>
                <w:i/>
              </w:rPr>
            </w:pPr>
            <w:r>
              <w:rPr>
                <w:i/>
              </w:rPr>
              <w:t>Table 3 – Previous wildfire incidents</w:t>
            </w:r>
          </w:p>
          <w:p w14:paraId="5DC77D65" w14:textId="77777777" w:rsidR="004B5EFD" w:rsidRDefault="004B5EFD" w:rsidP="00316C54">
            <w:pPr>
              <w:rPr>
                <w:i/>
              </w:rPr>
            </w:pPr>
            <w:r>
              <w:rPr>
                <w:i/>
              </w:rPr>
              <w:t xml:space="preserve">Table 4 – Site and landscape consideration; Existing prevention measures </w:t>
            </w:r>
          </w:p>
          <w:p w14:paraId="5DC77D66" w14:textId="77777777" w:rsidR="004B5EFD" w:rsidRPr="004B5EFD" w:rsidRDefault="004B5EFD" w:rsidP="00316C54">
            <w:pPr>
              <w:rPr>
                <w:b/>
                <w:i/>
              </w:rPr>
            </w:pPr>
            <w:r w:rsidRPr="004B5EFD">
              <w:rPr>
                <w:b/>
                <w:i/>
              </w:rPr>
              <w:t>Survey</w:t>
            </w:r>
          </w:p>
          <w:p w14:paraId="5DC77D67" w14:textId="77777777" w:rsidR="004B5EFD" w:rsidRDefault="004B5EFD" w:rsidP="00316C54">
            <w:pPr>
              <w:rPr>
                <w:i/>
              </w:rPr>
            </w:pPr>
            <w:r>
              <w:rPr>
                <w:i/>
              </w:rPr>
              <w:t>Table 5 – Summary of control measures</w:t>
            </w:r>
          </w:p>
          <w:p w14:paraId="5DC77D68" w14:textId="77777777" w:rsidR="004B5EFD" w:rsidRDefault="004B5EFD" w:rsidP="00316C54">
            <w:pPr>
              <w:rPr>
                <w:i/>
              </w:rPr>
            </w:pPr>
            <w:r>
              <w:rPr>
                <w:i/>
              </w:rPr>
              <w:t>Table 6 – Who or what might be harmed</w:t>
            </w:r>
          </w:p>
          <w:p w14:paraId="5DC77D69" w14:textId="77777777" w:rsidR="004B5EFD" w:rsidRDefault="004B5EFD" w:rsidP="00316C54">
            <w:pPr>
              <w:rPr>
                <w:i/>
              </w:rPr>
            </w:pPr>
            <w:r>
              <w:rPr>
                <w:i/>
              </w:rPr>
              <w:t>Table 7 – Summary off fuel mapping</w:t>
            </w:r>
          </w:p>
          <w:p w14:paraId="5DC77D6A" w14:textId="77777777" w:rsidR="004B5EFD" w:rsidRDefault="004B5EFD" w:rsidP="00316C54">
            <w:pPr>
              <w:rPr>
                <w:i/>
              </w:rPr>
            </w:pPr>
            <w:r>
              <w:rPr>
                <w:i/>
              </w:rPr>
              <w:t>Table 8 – List of sacrificial areas</w:t>
            </w:r>
          </w:p>
          <w:p w14:paraId="5DC77D6B" w14:textId="77777777" w:rsidR="004B5EFD" w:rsidRDefault="004B5EFD" w:rsidP="00316C54">
            <w:pPr>
              <w:rPr>
                <w:i/>
              </w:rPr>
            </w:pPr>
            <w:r>
              <w:rPr>
                <w:i/>
              </w:rPr>
              <w:t>Table 9 – Wildfire Management Zone features</w:t>
            </w:r>
          </w:p>
          <w:p w14:paraId="5DC77D6C" w14:textId="77777777" w:rsidR="002301F7" w:rsidRPr="004B5EFD" w:rsidRDefault="004B5EFD" w:rsidP="00316C54">
            <w:pPr>
              <w:rPr>
                <w:b/>
                <w:i/>
              </w:rPr>
            </w:pPr>
            <w:r w:rsidRPr="004B5EFD">
              <w:rPr>
                <w:b/>
                <w:i/>
              </w:rPr>
              <w:t>Analysis</w:t>
            </w:r>
          </w:p>
          <w:p w14:paraId="5DC77D6D" w14:textId="77777777" w:rsidR="004B5EFD" w:rsidRDefault="004B5EFD" w:rsidP="00316C54">
            <w:pPr>
              <w:rPr>
                <w:i/>
              </w:rPr>
            </w:pPr>
            <w:r>
              <w:rPr>
                <w:i/>
              </w:rPr>
              <w:t>Table 10 – Evaluation of terrain</w:t>
            </w:r>
          </w:p>
          <w:p w14:paraId="5DC77D6E" w14:textId="77777777" w:rsidR="004B5EFD" w:rsidRDefault="004B5EFD" w:rsidP="00316C54">
            <w:pPr>
              <w:rPr>
                <w:i/>
              </w:rPr>
            </w:pPr>
            <w:r>
              <w:rPr>
                <w:i/>
              </w:rPr>
              <w:t xml:space="preserve">Table 12 – </w:t>
            </w:r>
            <w:r w:rsidRPr="004B5EFD">
              <w:rPr>
                <w:i/>
              </w:rPr>
              <w:t>Management practices for vegetation and fuels</w:t>
            </w:r>
          </w:p>
          <w:p w14:paraId="5DC77D6F" w14:textId="77777777" w:rsidR="0081227B" w:rsidRDefault="0081227B" w:rsidP="00316C54">
            <w:pPr>
              <w:rPr>
                <w:i/>
              </w:rPr>
            </w:pPr>
          </w:p>
          <w:p w14:paraId="5DC77D70" w14:textId="77777777" w:rsidR="0081227B" w:rsidRPr="002301F7" w:rsidRDefault="0081227B" w:rsidP="00316C54">
            <w:pPr>
              <w:rPr>
                <w:i/>
              </w:rPr>
            </w:pPr>
            <w:r>
              <w:rPr>
                <w:i/>
              </w:rPr>
              <w:t>The below table provides a structured approach to breaks and belts, defining if they are new or existing measures, their location/s and the implementation and timescale required. Considering within the implementation the on-going maintenance required to keep them effective.</w:t>
            </w:r>
          </w:p>
          <w:p w14:paraId="5DC77D71" w14:textId="77777777" w:rsidR="002301F7" w:rsidRDefault="002301F7" w:rsidP="00316C54"/>
        </w:tc>
      </w:tr>
    </w:tbl>
    <w:p w14:paraId="5DC77D73" w14:textId="77777777" w:rsidR="002301F7" w:rsidRDefault="002301F7" w:rsidP="00316C54"/>
    <w:p w14:paraId="5DC77D74" w14:textId="383411F2" w:rsidR="00316C54" w:rsidRPr="00316C54" w:rsidRDefault="00316C54" w:rsidP="00316C54">
      <w:pPr>
        <w:rPr>
          <w:b/>
        </w:rPr>
      </w:pPr>
      <w:r w:rsidRPr="00316C54">
        <w:rPr>
          <w:b/>
        </w:rPr>
        <w:t>Table 1</w:t>
      </w:r>
      <w:r w:rsidR="00B474CE">
        <w:rPr>
          <w:b/>
        </w:rPr>
        <w:t>4</w:t>
      </w:r>
      <w:r w:rsidRPr="00316C54">
        <w:rPr>
          <w:b/>
        </w:rPr>
        <w:t xml:space="preserve"> – Managing </w:t>
      </w:r>
      <w:r w:rsidR="0081227B">
        <w:rPr>
          <w:b/>
        </w:rPr>
        <w:t>fire &amp; fuel break and belt</w:t>
      </w:r>
      <w:r w:rsidRPr="00316C54">
        <w:rPr>
          <w:b/>
        </w:rPr>
        <w:t xml:space="preserve"> prevention features</w:t>
      </w:r>
    </w:p>
    <w:tbl>
      <w:tblPr>
        <w:tblStyle w:val="ForestryCommission1"/>
        <w:tblW w:w="0" w:type="auto"/>
        <w:tblLook w:val="04A0" w:firstRow="1" w:lastRow="0" w:firstColumn="1" w:lastColumn="0" w:noHBand="0" w:noVBand="1"/>
      </w:tblPr>
      <w:tblGrid>
        <w:gridCol w:w="1012"/>
        <w:gridCol w:w="1073"/>
        <w:gridCol w:w="1255"/>
        <w:gridCol w:w="2459"/>
        <w:gridCol w:w="3227"/>
      </w:tblGrid>
      <w:tr w:rsidR="00E13F65" w14:paraId="5DC77D7A" w14:textId="77777777" w:rsidTr="00E13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5DC77D75" w14:textId="77777777" w:rsidR="00E13F65" w:rsidRDefault="00E13F65" w:rsidP="00827163">
            <w:r>
              <w:t>Type</w:t>
            </w:r>
          </w:p>
        </w:tc>
        <w:tc>
          <w:tcPr>
            <w:tcW w:w="1066" w:type="dxa"/>
          </w:tcPr>
          <w:p w14:paraId="5DC77D76" w14:textId="77777777" w:rsidR="00E13F65" w:rsidRDefault="00E13F65" w:rsidP="00E13F65">
            <w:pPr>
              <w:jc w:val="center"/>
              <w:cnfStyle w:val="100000000000" w:firstRow="1" w:lastRow="0" w:firstColumn="0" w:lastColumn="0" w:oddVBand="0" w:evenVBand="0" w:oddHBand="0" w:evenHBand="0" w:firstRowFirstColumn="0" w:firstRowLastColumn="0" w:lastRowFirstColumn="0" w:lastRowLastColumn="0"/>
            </w:pPr>
            <w:r>
              <w:t>New</w:t>
            </w:r>
          </w:p>
        </w:tc>
        <w:tc>
          <w:tcPr>
            <w:tcW w:w="1236" w:type="dxa"/>
          </w:tcPr>
          <w:p w14:paraId="5DC77D77" w14:textId="77777777" w:rsidR="00E13F65" w:rsidRDefault="00E13F65" w:rsidP="00E13F65">
            <w:pPr>
              <w:jc w:val="center"/>
              <w:cnfStyle w:val="100000000000" w:firstRow="1" w:lastRow="0" w:firstColumn="0" w:lastColumn="0" w:oddVBand="0" w:evenVBand="0" w:oddHBand="0" w:evenHBand="0" w:firstRowFirstColumn="0" w:firstRowLastColumn="0" w:lastRowFirstColumn="0" w:lastRowLastColumn="0"/>
            </w:pPr>
            <w:r>
              <w:t>Existing</w:t>
            </w:r>
          </w:p>
        </w:tc>
        <w:tc>
          <w:tcPr>
            <w:tcW w:w="2524" w:type="dxa"/>
          </w:tcPr>
          <w:p w14:paraId="5DC77D78" w14:textId="77777777" w:rsidR="00E13F65" w:rsidRDefault="00E13F65" w:rsidP="00827163">
            <w:pPr>
              <w:cnfStyle w:val="100000000000" w:firstRow="1" w:lastRow="0" w:firstColumn="0" w:lastColumn="0" w:oddVBand="0" w:evenVBand="0" w:oddHBand="0" w:evenHBand="0" w:firstRowFirstColumn="0" w:firstRowLastColumn="0" w:lastRowFirstColumn="0" w:lastRowLastColumn="0"/>
            </w:pPr>
            <w:r>
              <w:t>Location/s</w:t>
            </w:r>
          </w:p>
        </w:tc>
        <w:tc>
          <w:tcPr>
            <w:tcW w:w="3289" w:type="dxa"/>
          </w:tcPr>
          <w:p w14:paraId="5DC77D79" w14:textId="77777777" w:rsidR="00E13F65" w:rsidRDefault="00E13F65" w:rsidP="00827163">
            <w:pPr>
              <w:cnfStyle w:val="100000000000" w:firstRow="1" w:lastRow="0" w:firstColumn="0" w:lastColumn="0" w:oddVBand="0" w:evenVBand="0" w:oddHBand="0" w:evenHBand="0" w:firstRowFirstColumn="0" w:firstRowLastColumn="0" w:lastRowFirstColumn="0" w:lastRowLastColumn="0"/>
            </w:pPr>
            <w:r>
              <w:t>Implementation</w:t>
            </w:r>
            <w:r w:rsidR="002301F7">
              <w:t xml:space="preserve"> and timescale</w:t>
            </w:r>
          </w:p>
        </w:tc>
      </w:tr>
      <w:tr w:rsidR="00E13F65" w14:paraId="5DC77D80" w14:textId="77777777" w:rsidTr="00E13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val="restart"/>
            <w:vAlign w:val="center"/>
          </w:tcPr>
          <w:p w14:paraId="5DC77D7B" w14:textId="77777777" w:rsidR="00E13F65" w:rsidRDefault="00E13F65" w:rsidP="00E13F65">
            <w:r>
              <w:t>Fire break</w:t>
            </w:r>
          </w:p>
        </w:tc>
        <w:tc>
          <w:tcPr>
            <w:tcW w:w="1066" w:type="dxa"/>
          </w:tcPr>
          <w:p w14:paraId="5DC77D7C"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1236" w:type="dxa"/>
          </w:tcPr>
          <w:p w14:paraId="5DC77D7D"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2524" w:type="dxa"/>
          </w:tcPr>
          <w:p w14:paraId="5DC77D7E"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3289" w:type="dxa"/>
          </w:tcPr>
          <w:p w14:paraId="5DC77D7F"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r>
      <w:tr w:rsidR="00E13F65" w14:paraId="5DC77D86" w14:textId="77777777" w:rsidTr="00E13F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vAlign w:val="center"/>
          </w:tcPr>
          <w:p w14:paraId="5DC77D81" w14:textId="77777777" w:rsidR="00E13F65" w:rsidRDefault="00E13F65" w:rsidP="00E13F65"/>
        </w:tc>
        <w:tc>
          <w:tcPr>
            <w:tcW w:w="1066" w:type="dxa"/>
          </w:tcPr>
          <w:p w14:paraId="5DC77D82"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c>
          <w:tcPr>
            <w:tcW w:w="1236" w:type="dxa"/>
          </w:tcPr>
          <w:p w14:paraId="5DC77D83"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c>
          <w:tcPr>
            <w:tcW w:w="2524" w:type="dxa"/>
          </w:tcPr>
          <w:p w14:paraId="5DC77D84"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c>
          <w:tcPr>
            <w:tcW w:w="3289" w:type="dxa"/>
          </w:tcPr>
          <w:p w14:paraId="5DC77D85"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r>
      <w:tr w:rsidR="00E13F65" w14:paraId="5DC77D8C" w14:textId="77777777" w:rsidTr="00E13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vAlign w:val="center"/>
          </w:tcPr>
          <w:p w14:paraId="5DC77D87" w14:textId="77777777" w:rsidR="00E13F65" w:rsidRDefault="00E13F65" w:rsidP="00E13F65"/>
        </w:tc>
        <w:tc>
          <w:tcPr>
            <w:tcW w:w="1066" w:type="dxa"/>
          </w:tcPr>
          <w:p w14:paraId="5DC77D88"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1236" w:type="dxa"/>
          </w:tcPr>
          <w:p w14:paraId="5DC77D89"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2524" w:type="dxa"/>
          </w:tcPr>
          <w:p w14:paraId="5DC77D8A"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3289" w:type="dxa"/>
          </w:tcPr>
          <w:p w14:paraId="5DC77D8B"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r>
      <w:tr w:rsidR="00E13F65" w14:paraId="5DC77D92" w14:textId="77777777" w:rsidTr="00E13F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val="restart"/>
            <w:vAlign w:val="center"/>
          </w:tcPr>
          <w:p w14:paraId="5DC77D8D" w14:textId="77777777" w:rsidR="00E13F65" w:rsidRDefault="00E13F65" w:rsidP="00E13F65">
            <w:r>
              <w:t>Fuel break</w:t>
            </w:r>
          </w:p>
        </w:tc>
        <w:tc>
          <w:tcPr>
            <w:tcW w:w="1066" w:type="dxa"/>
          </w:tcPr>
          <w:p w14:paraId="5DC77D8E"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c>
          <w:tcPr>
            <w:tcW w:w="1236" w:type="dxa"/>
          </w:tcPr>
          <w:p w14:paraId="5DC77D8F"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c>
          <w:tcPr>
            <w:tcW w:w="2524" w:type="dxa"/>
          </w:tcPr>
          <w:p w14:paraId="5DC77D90"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c>
          <w:tcPr>
            <w:tcW w:w="3289" w:type="dxa"/>
          </w:tcPr>
          <w:p w14:paraId="5DC77D91"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r>
      <w:tr w:rsidR="00E13F65" w14:paraId="5DC77D98" w14:textId="77777777" w:rsidTr="00E13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vAlign w:val="center"/>
          </w:tcPr>
          <w:p w14:paraId="5DC77D93" w14:textId="77777777" w:rsidR="00E13F65" w:rsidRDefault="00E13F65" w:rsidP="00E13F65"/>
        </w:tc>
        <w:tc>
          <w:tcPr>
            <w:tcW w:w="1066" w:type="dxa"/>
          </w:tcPr>
          <w:p w14:paraId="5DC77D94"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1236" w:type="dxa"/>
          </w:tcPr>
          <w:p w14:paraId="5DC77D95"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2524" w:type="dxa"/>
          </w:tcPr>
          <w:p w14:paraId="5DC77D96"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3289" w:type="dxa"/>
          </w:tcPr>
          <w:p w14:paraId="5DC77D97"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r>
      <w:tr w:rsidR="00E13F65" w14:paraId="5DC77D9E" w14:textId="77777777" w:rsidTr="00E13F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vAlign w:val="center"/>
          </w:tcPr>
          <w:p w14:paraId="5DC77D99" w14:textId="77777777" w:rsidR="00E13F65" w:rsidRDefault="00E13F65" w:rsidP="00E13F65"/>
        </w:tc>
        <w:tc>
          <w:tcPr>
            <w:tcW w:w="1066" w:type="dxa"/>
          </w:tcPr>
          <w:p w14:paraId="5DC77D9A"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c>
          <w:tcPr>
            <w:tcW w:w="1236" w:type="dxa"/>
          </w:tcPr>
          <w:p w14:paraId="5DC77D9B"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c>
          <w:tcPr>
            <w:tcW w:w="2524" w:type="dxa"/>
          </w:tcPr>
          <w:p w14:paraId="5DC77D9C"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c>
          <w:tcPr>
            <w:tcW w:w="3289" w:type="dxa"/>
          </w:tcPr>
          <w:p w14:paraId="5DC77D9D"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r>
      <w:tr w:rsidR="00E13F65" w14:paraId="5DC77DA4" w14:textId="77777777" w:rsidTr="00E13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val="restart"/>
            <w:vAlign w:val="center"/>
          </w:tcPr>
          <w:p w14:paraId="5DC77D9F" w14:textId="77777777" w:rsidR="00E13F65" w:rsidRDefault="00E13F65" w:rsidP="00E13F65">
            <w:r>
              <w:t>Fire belt</w:t>
            </w:r>
          </w:p>
        </w:tc>
        <w:tc>
          <w:tcPr>
            <w:tcW w:w="1066" w:type="dxa"/>
          </w:tcPr>
          <w:p w14:paraId="5DC77DA0"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1236" w:type="dxa"/>
          </w:tcPr>
          <w:p w14:paraId="5DC77DA1"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2524" w:type="dxa"/>
          </w:tcPr>
          <w:p w14:paraId="5DC77DA2"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3289" w:type="dxa"/>
          </w:tcPr>
          <w:p w14:paraId="5DC77DA3"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r>
      <w:tr w:rsidR="00E13F65" w14:paraId="5DC77DAA" w14:textId="77777777" w:rsidTr="00E13F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tcPr>
          <w:p w14:paraId="5DC77DA5" w14:textId="77777777" w:rsidR="00E13F65" w:rsidRDefault="00E13F65" w:rsidP="00827163"/>
        </w:tc>
        <w:tc>
          <w:tcPr>
            <w:tcW w:w="1066" w:type="dxa"/>
          </w:tcPr>
          <w:p w14:paraId="5DC77DA6"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c>
          <w:tcPr>
            <w:tcW w:w="1236" w:type="dxa"/>
          </w:tcPr>
          <w:p w14:paraId="5DC77DA7"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c>
          <w:tcPr>
            <w:tcW w:w="2524" w:type="dxa"/>
          </w:tcPr>
          <w:p w14:paraId="5DC77DA8"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c>
          <w:tcPr>
            <w:tcW w:w="3289" w:type="dxa"/>
          </w:tcPr>
          <w:p w14:paraId="5DC77DA9" w14:textId="77777777" w:rsidR="00E13F65" w:rsidRDefault="00E13F65" w:rsidP="00827163">
            <w:pPr>
              <w:cnfStyle w:val="000000010000" w:firstRow="0" w:lastRow="0" w:firstColumn="0" w:lastColumn="0" w:oddVBand="0" w:evenVBand="0" w:oddHBand="0" w:evenHBand="1" w:firstRowFirstColumn="0" w:firstRowLastColumn="0" w:lastRowFirstColumn="0" w:lastRowLastColumn="0"/>
            </w:pPr>
          </w:p>
        </w:tc>
      </w:tr>
      <w:tr w:rsidR="00E13F65" w14:paraId="5DC77DB0" w14:textId="77777777" w:rsidTr="00E13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tcPr>
          <w:p w14:paraId="5DC77DAB" w14:textId="77777777" w:rsidR="00E13F65" w:rsidRDefault="00E13F65" w:rsidP="00827163"/>
        </w:tc>
        <w:tc>
          <w:tcPr>
            <w:tcW w:w="1066" w:type="dxa"/>
          </w:tcPr>
          <w:p w14:paraId="5DC77DAC"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1236" w:type="dxa"/>
          </w:tcPr>
          <w:p w14:paraId="5DC77DAD"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2524" w:type="dxa"/>
          </w:tcPr>
          <w:p w14:paraId="5DC77DAE"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c>
          <w:tcPr>
            <w:tcW w:w="3289" w:type="dxa"/>
          </w:tcPr>
          <w:p w14:paraId="5DC77DAF" w14:textId="77777777" w:rsidR="00E13F65" w:rsidRDefault="00E13F65" w:rsidP="00827163">
            <w:pPr>
              <w:cnfStyle w:val="000000100000" w:firstRow="0" w:lastRow="0" w:firstColumn="0" w:lastColumn="0" w:oddVBand="0" w:evenVBand="0" w:oddHBand="1" w:evenHBand="0" w:firstRowFirstColumn="0" w:firstRowLastColumn="0" w:lastRowFirstColumn="0" w:lastRowLastColumn="0"/>
            </w:pPr>
          </w:p>
        </w:tc>
      </w:tr>
    </w:tbl>
    <w:p w14:paraId="5DC77DB1" w14:textId="77777777" w:rsidR="004B5EFD" w:rsidRDefault="004B5EFD" w:rsidP="00CF1D9D">
      <w:pPr>
        <w:pStyle w:val="Heading3"/>
      </w:pPr>
      <w:bookmarkStart w:id="24" w:name="_Toc22830705"/>
    </w:p>
    <w:p w14:paraId="5DC77DB2" w14:textId="77777777" w:rsidR="004B5EFD" w:rsidRDefault="004B5EFD">
      <w:pPr>
        <w:spacing w:after="200"/>
        <w:rPr>
          <w:rFonts w:asciiTheme="majorHAnsi" w:eastAsiaTheme="majorEastAsia" w:hAnsiTheme="majorHAnsi" w:cstheme="majorBidi"/>
          <w:b/>
          <w:bCs/>
          <w:i/>
          <w:color w:val="000000" w:themeColor="text1"/>
        </w:rPr>
      </w:pPr>
      <w:r>
        <w:br w:type="page"/>
      </w:r>
    </w:p>
    <w:p w14:paraId="5DC77DB3" w14:textId="77777777" w:rsidR="00AD25C5" w:rsidRDefault="00AD25C5" w:rsidP="00CF1D9D">
      <w:pPr>
        <w:pStyle w:val="Heading3"/>
      </w:pPr>
      <w:r>
        <w:lastRenderedPageBreak/>
        <w:t>Improving forest design</w:t>
      </w:r>
      <w:bookmarkEnd w:id="24"/>
      <w:r>
        <w:t xml:space="preserve"> </w:t>
      </w:r>
    </w:p>
    <w:p w14:paraId="5DC77DB4" w14:textId="77777777" w:rsidR="00316C54" w:rsidRDefault="00316C54" w:rsidP="00316C54"/>
    <w:tbl>
      <w:tblPr>
        <w:tblStyle w:val="TableGrid"/>
        <w:tblW w:w="0" w:type="auto"/>
        <w:tblLook w:val="04A0" w:firstRow="1" w:lastRow="0" w:firstColumn="1" w:lastColumn="0" w:noHBand="0" w:noVBand="1"/>
      </w:tblPr>
      <w:tblGrid>
        <w:gridCol w:w="9016"/>
      </w:tblGrid>
      <w:tr w:rsidR="004B5EFD" w14:paraId="5DC77DCB" w14:textId="77777777" w:rsidTr="004B5EFD">
        <w:tc>
          <w:tcPr>
            <w:tcW w:w="9242" w:type="dxa"/>
            <w:shd w:val="clear" w:color="auto" w:fill="DAEEF3" w:themeFill="accent5" w:themeFillTint="33"/>
          </w:tcPr>
          <w:p w14:paraId="5DC77DB5" w14:textId="77777777" w:rsidR="004B5EFD" w:rsidRDefault="004B5EFD" w:rsidP="004B5EFD">
            <w:pPr>
              <w:rPr>
                <w:i/>
              </w:rPr>
            </w:pPr>
          </w:p>
          <w:p w14:paraId="5DC77DB6" w14:textId="77777777" w:rsidR="0081227B" w:rsidRDefault="0081227B" w:rsidP="004B5EFD">
            <w:pPr>
              <w:rPr>
                <w:i/>
              </w:rPr>
            </w:pPr>
            <w:r w:rsidRPr="0081227B">
              <w:rPr>
                <w:i/>
              </w:rPr>
              <w:t>A proportionate approach should be adopted when considering wildfire resilience in forest design</w:t>
            </w:r>
            <w:r w:rsidR="00622567">
              <w:rPr>
                <w:i/>
              </w:rPr>
              <w:t xml:space="preserve"> for both new and existing sites</w:t>
            </w:r>
            <w:r w:rsidRPr="0081227B">
              <w:rPr>
                <w:i/>
              </w:rPr>
              <w:t xml:space="preserve">; most effort should be concentrated on forests and woodlands that are situated in high-risk areas. Wildfire resilience in forest design should be considered at the landscape scale in addition to the site scale, as neighbouring land </w:t>
            </w:r>
            <w:r>
              <w:rPr>
                <w:i/>
              </w:rPr>
              <w:t>uses will affect wildfire risk.</w:t>
            </w:r>
          </w:p>
          <w:p w14:paraId="5DC77DB7" w14:textId="77777777" w:rsidR="0081227B" w:rsidRDefault="0081227B" w:rsidP="004B5EFD">
            <w:pPr>
              <w:rPr>
                <w:i/>
              </w:rPr>
            </w:pPr>
          </w:p>
          <w:p w14:paraId="5DC77DB8" w14:textId="77777777" w:rsidR="004B5EFD" w:rsidRDefault="0081227B" w:rsidP="004B5EFD">
            <w:pPr>
              <w:rPr>
                <w:i/>
              </w:rPr>
            </w:pPr>
            <w:r>
              <w:rPr>
                <w:i/>
              </w:rPr>
              <w:t>Improving forest design planning</w:t>
            </w:r>
            <w:r w:rsidR="004B5EFD">
              <w:rPr>
                <w:i/>
              </w:rPr>
              <w:t xml:space="preserve"> should draw upon information in </w:t>
            </w:r>
            <w:r>
              <w:rPr>
                <w:i/>
              </w:rPr>
              <w:t xml:space="preserve">the overarching Woodland Management Plan and </w:t>
            </w:r>
            <w:r w:rsidR="004B5EFD">
              <w:rPr>
                <w:i/>
              </w:rPr>
              <w:t>previous tables such as:</w:t>
            </w:r>
          </w:p>
          <w:p w14:paraId="5DC77DB9" w14:textId="77777777" w:rsidR="004B5EFD" w:rsidRPr="004B5EFD" w:rsidRDefault="004B5EFD" w:rsidP="004B5EFD">
            <w:pPr>
              <w:rPr>
                <w:b/>
                <w:i/>
              </w:rPr>
            </w:pPr>
            <w:r w:rsidRPr="004B5EFD">
              <w:rPr>
                <w:b/>
                <w:i/>
              </w:rPr>
              <w:t>Scope</w:t>
            </w:r>
          </w:p>
          <w:p w14:paraId="5DC77DBA" w14:textId="77777777" w:rsidR="004B5EFD" w:rsidRDefault="004B5EFD" w:rsidP="004B5EFD">
            <w:pPr>
              <w:rPr>
                <w:i/>
              </w:rPr>
            </w:pPr>
            <w:r>
              <w:rPr>
                <w:i/>
              </w:rPr>
              <w:t>Table 3 – Previous wildfire incidents</w:t>
            </w:r>
          </w:p>
          <w:p w14:paraId="5DC77DBB" w14:textId="77777777" w:rsidR="004B5EFD" w:rsidRDefault="004B5EFD" w:rsidP="004B5EFD">
            <w:pPr>
              <w:rPr>
                <w:i/>
              </w:rPr>
            </w:pPr>
            <w:r>
              <w:rPr>
                <w:i/>
              </w:rPr>
              <w:t xml:space="preserve">Table 4 – Site and landscape consideration; Existing prevention measures </w:t>
            </w:r>
          </w:p>
          <w:p w14:paraId="5DC77DBC" w14:textId="77777777" w:rsidR="004B5EFD" w:rsidRPr="004B5EFD" w:rsidRDefault="004B5EFD" w:rsidP="004B5EFD">
            <w:pPr>
              <w:rPr>
                <w:b/>
                <w:i/>
              </w:rPr>
            </w:pPr>
            <w:r w:rsidRPr="004B5EFD">
              <w:rPr>
                <w:b/>
                <w:i/>
              </w:rPr>
              <w:t>Survey</w:t>
            </w:r>
          </w:p>
          <w:p w14:paraId="5DC77DBD" w14:textId="77777777" w:rsidR="004B5EFD" w:rsidRDefault="004B5EFD" w:rsidP="004B5EFD">
            <w:pPr>
              <w:rPr>
                <w:i/>
              </w:rPr>
            </w:pPr>
            <w:r>
              <w:rPr>
                <w:i/>
              </w:rPr>
              <w:t>Table 5 – Summary of control measures</w:t>
            </w:r>
          </w:p>
          <w:p w14:paraId="5DC77DBE" w14:textId="77777777" w:rsidR="004B5EFD" w:rsidRDefault="004B5EFD" w:rsidP="004B5EFD">
            <w:pPr>
              <w:rPr>
                <w:i/>
              </w:rPr>
            </w:pPr>
            <w:r>
              <w:rPr>
                <w:i/>
              </w:rPr>
              <w:t>Table 6 – Who or what might be harmed</w:t>
            </w:r>
          </w:p>
          <w:p w14:paraId="5DC77DBF" w14:textId="77777777" w:rsidR="004B5EFD" w:rsidRDefault="004B5EFD" w:rsidP="004B5EFD">
            <w:pPr>
              <w:rPr>
                <w:i/>
              </w:rPr>
            </w:pPr>
            <w:r>
              <w:rPr>
                <w:i/>
              </w:rPr>
              <w:t>Table 7 – Summary off fuel mapping</w:t>
            </w:r>
          </w:p>
          <w:p w14:paraId="5DC77DC0" w14:textId="77777777" w:rsidR="004B5EFD" w:rsidRDefault="004B5EFD" w:rsidP="004B5EFD">
            <w:pPr>
              <w:rPr>
                <w:i/>
              </w:rPr>
            </w:pPr>
            <w:r>
              <w:rPr>
                <w:i/>
              </w:rPr>
              <w:t>Table 8 – List of sacrificial areas</w:t>
            </w:r>
          </w:p>
          <w:p w14:paraId="5DC77DC1" w14:textId="77777777" w:rsidR="004B5EFD" w:rsidRDefault="004B5EFD" w:rsidP="004B5EFD">
            <w:pPr>
              <w:rPr>
                <w:i/>
              </w:rPr>
            </w:pPr>
            <w:r>
              <w:rPr>
                <w:i/>
              </w:rPr>
              <w:t>Table 9 – Wildfire Management Zone features</w:t>
            </w:r>
          </w:p>
          <w:p w14:paraId="5DC77DC2" w14:textId="77777777" w:rsidR="004B5EFD" w:rsidRPr="004B5EFD" w:rsidRDefault="004B5EFD" w:rsidP="004B5EFD">
            <w:pPr>
              <w:rPr>
                <w:b/>
                <w:i/>
              </w:rPr>
            </w:pPr>
            <w:r w:rsidRPr="004B5EFD">
              <w:rPr>
                <w:b/>
                <w:i/>
              </w:rPr>
              <w:t>Analysis</w:t>
            </w:r>
          </w:p>
          <w:p w14:paraId="5DC77DC3" w14:textId="77777777" w:rsidR="004B5EFD" w:rsidRDefault="004B5EFD" w:rsidP="004B5EFD">
            <w:pPr>
              <w:rPr>
                <w:i/>
              </w:rPr>
            </w:pPr>
            <w:r>
              <w:rPr>
                <w:i/>
              </w:rPr>
              <w:t>Table 10 – Evaluation of terrain</w:t>
            </w:r>
          </w:p>
          <w:p w14:paraId="5DC77DC4" w14:textId="77777777" w:rsidR="004B5EFD" w:rsidRDefault="004B5EFD" w:rsidP="004B5EFD">
            <w:pPr>
              <w:rPr>
                <w:i/>
              </w:rPr>
            </w:pPr>
            <w:r>
              <w:rPr>
                <w:i/>
              </w:rPr>
              <w:t xml:space="preserve">Table 12 – </w:t>
            </w:r>
            <w:r w:rsidRPr="004B5EFD">
              <w:rPr>
                <w:i/>
              </w:rPr>
              <w:t>Management practices for vegetation and fuels</w:t>
            </w:r>
          </w:p>
          <w:p w14:paraId="5DC77DC5" w14:textId="77777777" w:rsidR="0081227B" w:rsidRPr="002301F7" w:rsidRDefault="0081227B" w:rsidP="004B5EFD">
            <w:pPr>
              <w:rPr>
                <w:i/>
              </w:rPr>
            </w:pPr>
            <w:r w:rsidRPr="0081227B">
              <w:rPr>
                <w:i/>
              </w:rPr>
              <w:t>Table 13 – Managing fire &amp; fuel break and belt prevention features</w:t>
            </w:r>
          </w:p>
          <w:p w14:paraId="5DC77DC6" w14:textId="77777777" w:rsidR="004B5EFD" w:rsidRDefault="004B5EFD" w:rsidP="00316C54"/>
          <w:p w14:paraId="5DC77DC7" w14:textId="77777777" w:rsidR="0081227B" w:rsidRPr="0081227B" w:rsidRDefault="0081227B" w:rsidP="00316C54">
            <w:pPr>
              <w:rPr>
                <w:i/>
              </w:rPr>
            </w:pPr>
            <w:r w:rsidRPr="0081227B">
              <w:rPr>
                <w:i/>
              </w:rPr>
              <w:t>The table below provides a structured approach to forest design, such as defining the design feature (i.e. New planting of broadleaves around higher-risk conifers near infrastructure or working with adjacent landowners across a heathland landscape to reduce continuous high fuel loading), the location of the design as well as the implementation and timescale to deliver the feature.</w:t>
            </w:r>
          </w:p>
          <w:p w14:paraId="5DC77DC8" w14:textId="77777777" w:rsidR="0081227B" w:rsidRDefault="0081227B" w:rsidP="00316C54"/>
          <w:p w14:paraId="5DC77DC9" w14:textId="77777777" w:rsidR="0081227B" w:rsidRPr="0081227B" w:rsidRDefault="0081227B" w:rsidP="00316C54">
            <w:pPr>
              <w:rPr>
                <w:i/>
              </w:rPr>
            </w:pPr>
            <w:r w:rsidRPr="0081227B">
              <w:rPr>
                <w:i/>
              </w:rPr>
              <w:t>Considering within the implementation the on-going maintenance required to keep them effective.</w:t>
            </w:r>
          </w:p>
          <w:p w14:paraId="5DC77DCA" w14:textId="77777777" w:rsidR="0081227B" w:rsidRDefault="0081227B" w:rsidP="00316C54"/>
        </w:tc>
      </w:tr>
    </w:tbl>
    <w:p w14:paraId="5DC77DCC" w14:textId="77777777" w:rsidR="004B5EFD" w:rsidRDefault="004B5EFD" w:rsidP="00316C54"/>
    <w:p w14:paraId="5DC77DCD" w14:textId="03E0A0C4" w:rsidR="00316C54" w:rsidRPr="00316C54" w:rsidRDefault="00316C54" w:rsidP="00316C54">
      <w:pPr>
        <w:rPr>
          <w:b/>
        </w:rPr>
      </w:pPr>
      <w:r w:rsidRPr="00316C54">
        <w:rPr>
          <w:b/>
        </w:rPr>
        <w:t>Table 1</w:t>
      </w:r>
      <w:r w:rsidR="00B474CE">
        <w:rPr>
          <w:b/>
        </w:rPr>
        <w:t>5</w:t>
      </w:r>
      <w:r w:rsidRPr="00316C54">
        <w:rPr>
          <w:b/>
        </w:rPr>
        <w:t xml:space="preserve"> – Improving forest design planning</w:t>
      </w:r>
    </w:p>
    <w:tbl>
      <w:tblPr>
        <w:tblStyle w:val="ForestryCommission1"/>
        <w:tblW w:w="0" w:type="auto"/>
        <w:tblLook w:val="04A0" w:firstRow="1" w:lastRow="0" w:firstColumn="1" w:lastColumn="0" w:noHBand="0" w:noVBand="1"/>
      </w:tblPr>
      <w:tblGrid>
        <w:gridCol w:w="3270"/>
        <w:gridCol w:w="2705"/>
        <w:gridCol w:w="3051"/>
      </w:tblGrid>
      <w:tr w:rsidR="00827163" w14:paraId="5DC77DD1" w14:textId="77777777" w:rsidTr="00E13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5DC77DCE" w14:textId="77777777" w:rsidR="00827163" w:rsidRDefault="00827163" w:rsidP="00CF1D9D">
            <w:r>
              <w:t xml:space="preserve">Design feature </w:t>
            </w:r>
          </w:p>
        </w:tc>
        <w:tc>
          <w:tcPr>
            <w:tcW w:w="2751" w:type="dxa"/>
          </w:tcPr>
          <w:p w14:paraId="5DC77DCF" w14:textId="77777777" w:rsidR="00827163" w:rsidRDefault="00827163" w:rsidP="00CF1D9D">
            <w:pPr>
              <w:cnfStyle w:val="100000000000" w:firstRow="1" w:lastRow="0" w:firstColumn="0" w:lastColumn="0" w:oddVBand="0" w:evenVBand="0" w:oddHBand="0" w:evenHBand="0" w:firstRowFirstColumn="0" w:firstRowLastColumn="0" w:lastRowFirstColumn="0" w:lastRowLastColumn="0"/>
            </w:pPr>
            <w:r>
              <w:t>Location</w:t>
            </w:r>
            <w:r w:rsidR="00E13F65">
              <w:t>/s</w:t>
            </w:r>
          </w:p>
        </w:tc>
        <w:tc>
          <w:tcPr>
            <w:tcW w:w="3062" w:type="dxa"/>
          </w:tcPr>
          <w:p w14:paraId="5DC77DD0" w14:textId="77777777" w:rsidR="00827163" w:rsidRDefault="00827163" w:rsidP="00CF1D9D">
            <w:pPr>
              <w:cnfStyle w:val="100000000000" w:firstRow="1" w:lastRow="0" w:firstColumn="0" w:lastColumn="0" w:oddVBand="0" w:evenVBand="0" w:oddHBand="0" w:evenHBand="0" w:firstRowFirstColumn="0" w:firstRowLastColumn="0" w:lastRowFirstColumn="0" w:lastRowLastColumn="0"/>
            </w:pPr>
            <w:r>
              <w:t>Implementation</w:t>
            </w:r>
            <w:r w:rsidR="0081227B">
              <w:t xml:space="preserve"> and timescale</w:t>
            </w:r>
          </w:p>
        </w:tc>
      </w:tr>
      <w:tr w:rsidR="00827163" w14:paraId="5DC77DD5" w14:textId="77777777" w:rsidTr="00E13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5DC77DD2" w14:textId="77777777" w:rsidR="00827163" w:rsidRDefault="00827163" w:rsidP="00CF1D9D"/>
        </w:tc>
        <w:tc>
          <w:tcPr>
            <w:tcW w:w="2751" w:type="dxa"/>
          </w:tcPr>
          <w:p w14:paraId="5DC77DD3"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62" w:type="dxa"/>
          </w:tcPr>
          <w:p w14:paraId="5DC77DD4"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r w:rsidR="00827163" w14:paraId="5DC77DD9" w14:textId="77777777" w:rsidTr="00E13F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5DC77DD6" w14:textId="77777777" w:rsidR="00827163" w:rsidRDefault="00827163" w:rsidP="00CF1D9D"/>
        </w:tc>
        <w:tc>
          <w:tcPr>
            <w:tcW w:w="2751" w:type="dxa"/>
          </w:tcPr>
          <w:p w14:paraId="5DC77DD7"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c>
          <w:tcPr>
            <w:tcW w:w="3062" w:type="dxa"/>
          </w:tcPr>
          <w:p w14:paraId="5DC77DD8"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r>
      <w:tr w:rsidR="00827163" w14:paraId="5DC77DDD" w14:textId="77777777" w:rsidTr="00E13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5DC77DDA" w14:textId="77777777" w:rsidR="00827163" w:rsidRDefault="00827163" w:rsidP="00CF1D9D"/>
        </w:tc>
        <w:tc>
          <w:tcPr>
            <w:tcW w:w="2751" w:type="dxa"/>
          </w:tcPr>
          <w:p w14:paraId="5DC77DDB"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62" w:type="dxa"/>
          </w:tcPr>
          <w:p w14:paraId="5DC77DDC"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r w:rsidR="00827163" w14:paraId="5DC77DE1" w14:textId="77777777" w:rsidTr="00E13F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5DC77DDE" w14:textId="77777777" w:rsidR="00827163" w:rsidRDefault="00827163" w:rsidP="00CF1D9D"/>
        </w:tc>
        <w:tc>
          <w:tcPr>
            <w:tcW w:w="2751" w:type="dxa"/>
          </w:tcPr>
          <w:p w14:paraId="5DC77DDF"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c>
          <w:tcPr>
            <w:tcW w:w="3062" w:type="dxa"/>
          </w:tcPr>
          <w:p w14:paraId="5DC77DE0"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r>
      <w:tr w:rsidR="00827163" w14:paraId="5DC77DE5" w14:textId="77777777" w:rsidTr="00E13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5DC77DE2" w14:textId="77777777" w:rsidR="00827163" w:rsidRDefault="00827163" w:rsidP="00CF1D9D"/>
        </w:tc>
        <w:tc>
          <w:tcPr>
            <w:tcW w:w="2751" w:type="dxa"/>
          </w:tcPr>
          <w:p w14:paraId="5DC77DE3"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62" w:type="dxa"/>
          </w:tcPr>
          <w:p w14:paraId="5DC77DE4"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r w:rsidR="00827163" w14:paraId="5DC77DE9" w14:textId="77777777" w:rsidTr="00E13F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5DC77DE6" w14:textId="77777777" w:rsidR="00827163" w:rsidRDefault="00827163" w:rsidP="00CF1D9D"/>
        </w:tc>
        <w:tc>
          <w:tcPr>
            <w:tcW w:w="2751" w:type="dxa"/>
          </w:tcPr>
          <w:p w14:paraId="5DC77DE7"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c>
          <w:tcPr>
            <w:tcW w:w="3062" w:type="dxa"/>
          </w:tcPr>
          <w:p w14:paraId="5DC77DE8"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r>
      <w:tr w:rsidR="00827163" w14:paraId="5DC77DED" w14:textId="77777777" w:rsidTr="00E13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5DC77DEA" w14:textId="77777777" w:rsidR="00827163" w:rsidRDefault="00827163" w:rsidP="00CF1D9D"/>
        </w:tc>
        <w:tc>
          <w:tcPr>
            <w:tcW w:w="2751" w:type="dxa"/>
          </w:tcPr>
          <w:p w14:paraId="5DC77DEB"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62" w:type="dxa"/>
          </w:tcPr>
          <w:p w14:paraId="5DC77DEC"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bl>
    <w:p w14:paraId="5DC77DEF" w14:textId="77777777" w:rsidR="00AD25C5" w:rsidRDefault="00AD25C5" w:rsidP="00CF1D9D">
      <w:pPr>
        <w:pStyle w:val="Heading3"/>
      </w:pPr>
      <w:bookmarkStart w:id="25" w:name="_Toc22830706"/>
      <w:r>
        <w:lastRenderedPageBreak/>
        <w:t xml:space="preserve">Building silvicultural </w:t>
      </w:r>
      <w:r w:rsidR="00622567">
        <w:t>and</w:t>
      </w:r>
      <w:r w:rsidR="00E13F65">
        <w:t xml:space="preserve"> management practice </w:t>
      </w:r>
      <w:r>
        <w:t>resilience</w:t>
      </w:r>
      <w:bookmarkEnd w:id="25"/>
      <w:r>
        <w:t xml:space="preserve"> </w:t>
      </w:r>
    </w:p>
    <w:p w14:paraId="3C48BB37" w14:textId="77777777" w:rsidR="00652811" w:rsidRPr="00652811" w:rsidRDefault="00652811" w:rsidP="00652811"/>
    <w:tbl>
      <w:tblPr>
        <w:tblStyle w:val="TableGrid"/>
        <w:tblW w:w="0" w:type="auto"/>
        <w:tblLook w:val="04A0" w:firstRow="1" w:lastRow="0" w:firstColumn="1" w:lastColumn="0" w:noHBand="0" w:noVBand="1"/>
      </w:tblPr>
      <w:tblGrid>
        <w:gridCol w:w="9016"/>
      </w:tblGrid>
      <w:tr w:rsidR="0081227B" w14:paraId="5DC77DF7" w14:textId="77777777" w:rsidTr="0081227B">
        <w:tc>
          <w:tcPr>
            <w:tcW w:w="9242" w:type="dxa"/>
            <w:shd w:val="clear" w:color="auto" w:fill="DAEEF3" w:themeFill="accent5" w:themeFillTint="33"/>
          </w:tcPr>
          <w:p w14:paraId="5DC77DF0" w14:textId="77777777" w:rsidR="0081227B" w:rsidRDefault="0081227B" w:rsidP="00316C54"/>
          <w:p w14:paraId="5DC77DF1" w14:textId="77777777" w:rsidR="0081227B" w:rsidRDefault="00622567" w:rsidP="00316C54">
            <w:pPr>
              <w:rPr>
                <w:i/>
              </w:rPr>
            </w:pPr>
            <w:r w:rsidRPr="00622567">
              <w:rPr>
                <w:i/>
              </w:rPr>
              <w:t>Wildfire resilience can be improved by choosing the right tree species and selecting and using appropriate silvicultural systems. Choices include Clear Fell and one of the many Continuous Cover Forestry (CCF) systems.</w:t>
            </w:r>
          </w:p>
          <w:p w14:paraId="5DC77DF2" w14:textId="77777777" w:rsidR="00622567" w:rsidRDefault="00622567" w:rsidP="00316C54">
            <w:pPr>
              <w:rPr>
                <w:i/>
              </w:rPr>
            </w:pPr>
          </w:p>
          <w:p w14:paraId="5DC77DF3" w14:textId="77777777" w:rsidR="00622567" w:rsidRPr="00622567" w:rsidRDefault="00622567" w:rsidP="00316C54">
            <w:pPr>
              <w:rPr>
                <w:i/>
              </w:rPr>
            </w:pPr>
            <w:r>
              <w:rPr>
                <w:i/>
              </w:rPr>
              <w:t>Management practices can include other habitats adjacent to the woodland, such as grasslands, heathland, moorland, arable and urban areas as well as consideration of standing and fallen deadwood, windthrow, harvesting products and residues as well as other natural hazards linked to wildfire (i.e. drought, storms, heatwaves etc.) and tree health.</w:t>
            </w:r>
          </w:p>
          <w:p w14:paraId="5DC77DF4" w14:textId="77777777" w:rsidR="00622567" w:rsidRPr="00622567" w:rsidRDefault="00622567" w:rsidP="00316C54">
            <w:pPr>
              <w:rPr>
                <w:i/>
              </w:rPr>
            </w:pPr>
          </w:p>
          <w:p w14:paraId="5DC77DF5" w14:textId="77777777" w:rsidR="00622567" w:rsidRPr="00622567" w:rsidRDefault="00622567" w:rsidP="00316C54">
            <w:pPr>
              <w:rPr>
                <w:i/>
              </w:rPr>
            </w:pPr>
            <w:r>
              <w:rPr>
                <w:i/>
              </w:rPr>
              <w:t>The s</w:t>
            </w:r>
            <w:r w:rsidRPr="00622567">
              <w:rPr>
                <w:i/>
              </w:rPr>
              <w:t xml:space="preserve">election of one or multiple systems as well as other management practices (i.e. heathland management, grazing management etc.) </w:t>
            </w:r>
            <w:r>
              <w:rPr>
                <w:i/>
              </w:rPr>
              <w:t>can</w:t>
            </w:r>
            <w:r w:rsidRPr="00622567">
              <w:rPr>
                <w:i/>
              </w:rPr>
              <w:t xml:space="preserve"> be clearly</w:t>
            </w:r>
            <w:r>
              <w:rPr>
                <w:i/>
              </w:rPr>
              <w:t xml:space="preserve"> identified in the below table, along with their location, </w:t>
            </w:r>
            <w:proofErr w:type="gramStart"/>
            <w:r>
              <w:rPr>
                <w:i/>
              </w:rPr>
              <w:t>implementation</w:t>
            </w:r>
            <w:proofErr w:type="gramEnd"/>
            <w:r>
              <w:rPr>
                <w:i/>
              </w:rPr>
              <w:t xml:space="preserve"> and timescale. </w:t>
            </w:r>
          </w:p>
          <w:p w14:paraId="5DC77DF6" w14:textId="77777777" w:rsidR="0081227B" w:rsidRDefault="0081227B" w:rsidP="00316C54"/>
        </w:tc>
      </w:tr>
    </w:tbl>
    <w:p w14:paraId="5DC77DF8" w14:textId="77777777" w:rsidR="00316C54" w:rsidRDefault="00316C54" w:rsidP="00316C54"/>
    <w:p w14:paraId="5DC77DF9" w14:textId="7F7F762B" w:rsidR="00316C54" w:rsidRPr="00316C54" w:rsidRDefault="00B474CE" w:rsidP="00316C54">
      <w:pPr>
        <w:rPr>
          <w:b/>
        </w:rPr>
      </w:pPr>
      <w:r>
        <w:rPr>
          <w:b/>
        </w:rPr>
        <w:t>Table 16</w:t>
      </w:r>
      <w:r w:rsidR="00316C54" w:rsidRPr="00316C54">
        <w:rPr>
          <w:b/>
        </w:rPr>
        <w:t xml:space="preserve"> – Building </w:t>
      </w:r>
      <w:r w:rsidR="00622567">
        <w:rPr>
          <w:b/>
        </w:rPr>
        <w:t xml:space="preserve">silviculture and </w:t>
      </w:r>
      <w:r w:rsidR="00316C54" w:rsidRPr="00316C54">
        <w:rPr>
          <w:b/>
        </w:rPr>
        <w:t>management practice resilience</w:t>
      </w:r>
    </w:p>
    <w:tbl>
      <w:tblPr>
        <w:tblStyle w:val="ForestryCommission1"/>
        <w:tblW w:w="0" w:type="auto"/>
        <w:tblLook w:val="04A0" w:firstRow="1" w:lastRow="0" w:firstColumn="1" w:lastColumn="0" w:noHBand="0" w:noVBand="1"/>
      </w:tblPr>
      <w:tblGrid>
        <w:gridCol w:w="3020"/>
        <w:gridCol w:w="2963"/>
        <w:gridCol w:w="3043"/>
      </w:tblGrid>
      <w:tr w:rsidR="00827163" w14:paraId="5DC77DFD" w14:textId="77777777" w:rsidTr="00827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DFA" w14:textId="77777777" w:rsidR="00827163" w:rsidRDefault="00827163" w:rsidP="00CF1D9D">
            <w:r>
              <w:t>Silvicultural system</w:t>
            </w:r>
            <w:r w:rsidR="00E13F65">
              <w:t xml:space="preserve"> or management practice</w:t>
            </w:r>
          </w:p>
        </w:tc>
        <w:tc>
          <w:tcPr>
            <w:tcW w:w="3081" w:type="dxa"/>
          </w:tcPr>
          <w:p w14:paraId="5DC77DFB" w14:textId="77777777" w:rsidR="00827163" w:rsidRDefault="00827163" w:rsidP="00CF1D9D">
            <w:pPr>
              <w:cnfStyle w:val="100000000000" w:firstRow="1" w:lastRow="0" w:firstColumn="0" w:lastColumn="0" w:oddVBand="0" w:evenVBand="0" w:oddHBand="0" w:evenHBand="0" w:firstRowFirstColumn="0" w:firstRowLastColumn="0" w:lastRowFirstColumn="0" w:lastRowLastColumn="0"/>
            </w:pPr>
            <w:r>
              <w:t xml:space="preserve">Location </w:t>
            </w:r>
          </w:p>
        </w:tc>
        <w:tc>
          <w:tcPr>
            <w:tcW w:w="3081" w:type="dxa"/>
          </w:tcPr>
          <w:p w14:paraId="5DC77DFC" w14:textId="77777777" w:rsidR="00827163" w:rsidRDefault="00827163" w:rsidP="00CF1D9D">
            <w:pPr>
              <w:cnfStyle w:val="100000000000" w:firstRow="1" w:lastRow="0" w:firstColumn="0" w:lastColumn="0" w:oddVBand="0" w:evenVBand="0" w:oddHBand="0" w:evenHBand="0" w:firstRowFirstColumn="0" w:firstRowLastColumn="0" w:lastRowFirstColumn="0" w:lastRowLastColumn="0"/>
            </w:pPr>
            <w:r>
              <w:t>Implementation</w:t>
            </w:r>
            <w:r w:rsidR="00622567">
              <w:t xml:space="preserve"> and timescale</w:t>
            </w:r>
          </w:p>
        </w:tc>
      </w:tr>
      <w:tr w:rsidR="00827163" w14:paraId="5DC77E01" w14:textId="77777777" w:rsidTr="00827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DFE" w14:textId="77777777" w:rsidR="00827163" w:rsidRDefault="00827163" w:rsidP="00CF1D9D"/>
        </w:tc>
        <w:tc>
          <w:tcPr>
            <w:tcW w:w="3081" w:type="dxa"/>
          </w:tcPr>
          <w:p w14:paraId="5DC77DFF"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81" w:type="dxa"/>
          </w:tcPr>
          <w:p w14:paraId="5DC77E00"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r w:rsidR="00827163" w14:paraId="5DC77E05" w14:textId="77777777" w:rsidTr="008271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02" w14:textId="77777777" w:rsidR="00827163" w:rsidRDefault="00827163" w:rsidP="00CF1D9D"/>
        </w:tc>
        <w:tc>
          <w:tcPr>
            <w:tcW w:w="3081" w:type="dxa"/>
          </w:tcPr>
          <w:p w14:paraId="5DC77E03"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c>
          <w:tcPr>
            <w:tcW w:w="3081" w:type="dxa"/>
          </w:tcPr>
          <w:p w14:paraId="5DC77E04"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r>
      <w:tr w:rsidR="00827163" w14:paraId="5DC77E09" w14:textId="77777777" w:rsidTr="00827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06" w14:textId="77777777" w:rsidR="00827163" w:rsidRDefault="00827163" w:rsidP="00CF1D9D"/>
        </w:tc>
        <w:tc>
          <w:tcPr>
            <w:tcW w:w="3081" w:type="dxa"/>
          </w:tcPr>
          <w:p w14:paraId="5DC77E07"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81" w:type="dxa"/>
          </w:tcPr>
          <w:p w14:paraId="5DC77E08"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r w:rsidR="00827163" w14:paraId="5DC77E0D" w14:textId="77777777" w:rsidTr="008271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0A" w14:textId="77777777" w:rsidR="00827163" w:rsidRDefault="00827163" w:rsidP="00CF1D9D"/>
        </w:tc>
        <w:tc>
          <w:tcPr>
            <w:tcW w:w="3081" w:type="dxa"/>
          </w:tcPr>
          <w:p w14:paraId="5DC77E0B"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c>
          <w:tcPr>
            <w:tcW w:w="3081" w:type="dxa"/>
          </w:tcPr>
          <w:p w14:paraId="5DC77E0C"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r>
      <w:tr w:rsidR="00827163" w14:paraId="5DC77E11" w14:textId="77777777" w:rsidTr="00827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0E" w14:textId="77777777" w:rsidR="00827163" w:rsidRDefault="00827163" w:rsidP="00CF1D9D"/>
        </w:tc>
        <w:tc>
          <w:tcPr>
            <w:tcW w:w="3081" w:type="dxa"/>
          </w:tcPr>
          <w:p w14:paraId="5DC77E0F"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81" w:type="dxa"/>
          </w:tcPr>
          <w:p w14:paraId="5DC77E10"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r w:rsidR="00827163" w14:paraId="5DC77E15" w14:textId="77777777" w:rsidTr="008271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12" w14:textId="77777777" w:rsidR="00827163" w:rsidRDefault="00827163" w:rsidP="00CF1D9D"/>
        </w:tc>
        <w:tc>
          <w:tcPr>
            <w:tcW w:w="3081" w:type="dxa"/>
          </w:tcPr>
          <w:p w14:paraId="5DC77E13"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c>
          <w:tcPr>
            <w:tcW w:w="3081" w:type="dxa"/>
          </w:tcPr>
          <w:p w14:paraId="5DC77E14"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r>
      <w:tr w:rsidR="00827163" w14:paraId="5DC77E19" w14:textId="77777777" w:rsidTr="00827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16" w14:textId="77777777" w:rsidR="00827163" w:rsidRDefault="00827163" w:rsidP="00CF1D9D"/>
        </w:tc>
        <w:tc>
          <w:tcPr>
            <w:tcW w:w="3081" w:type="dxa"/>
          </w:tcPr>
          <w:p w14:paraId="5DC77E17"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81" w:type="dxa"/>
          </w:tcPr>
          <w:p w14:paraId="5DC77E18"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bl>
    <w:p w14:paraId="5DC77E1A" w14:textId="77777777" w:rsidR="00CF1D9D" w:rsidRPr="00CF1D9D" w:rsidRDefault="00CF1D9D" w:rsidP="00CF1D9D"/>
    <w:p w14:paraId="5DC77E1B" w14:textId="77777777" w:rsidR="00CA0E69" w:rsidRDefault="00CA0E69">
      <w:pPr>
        <w:spacing w:after="200"/>
        <w:rPr>
          <w:rFonts w:asciiTheme="majorHAnsi" w:eastAsiaTheme="majorEastAsia" w:hAnsiTheme="majorHAnsi" w:cstheme="majorBidi"/>
          <w:b/>
          <w:bCs/>
          <w:i/>
          <w:color w:val="000000" w:themeColor="text1"/>
        </w:rPr>
      </w:pPr>
      <w:bookmarkStart w:id="26" w:name="_Toc22830707"/>
      <w:r>
        <w:br w:type="page"/>
      </w:r>
    </w:p>
    <w:p w14:paraId="5DC77E1C" w14:textId="77777777" w:rsidR="00AD25C5" w:rsidRDefault="00AD25C5" w:rsidP="00CF1D9D">
      <w:pPr>
        <w:pStyle w:val="Heading3"/>
      </w:pPr>
      <w:r>
        <w:lastRenderedPageBreak/>
        <w:t>Planning for people</w:t>
      </w:r>
      <w:bookmarkEnd w:id="26"/>
      <w:r>
        <w:t xml:space="preserve"> </w:t>
      </w:r>
    </w:p>
    <w:p w14:paraId="4D4301E0" w14:textId="77777777" w:rsidR="00652811" w:rsidRPr="00652811" w:rsidRDefault="00652811" w:rsidP="00652811"/>
    <w:tbl>
      <w:tblPr>
        <w:tblStyle w:val="TableGrid"/>
        <w:tblW w:w="0" w:type="auto"/>
        <w:tblLook w:val="04A0" w:firstRow="1" w:lastRow="0" w:firstColumn="1" w:lastColumn="0" w:noHBand="0" w:noVBand="1"/>
      </w:tblPr>
      <w:tblGrid>
        <w:gridCol w:w="9016"/>
      </w:tblGrid>
      <w:tr w:rsidR="00622567" w14:paraId="5DC77E22" w14:textId="77777777" w:rsidTr="00622567">
        <w:tc>
          <w:tcPr>
            <w:tcW w:w="9242" w:type="dxa"/>
            <w:shd w:val="clear" w:color="auto" w:fill="DAEEF3" w:themeFill="accent5" w:themeFillTint="33"/>
          </w:tcPr>
          <w:p w14:paraId="5DC77E1D" w14:textId="77777777" w:rsidR="00622567" w:rsidRDefault="00622567" w:rsidP="00316C54"/>
          <w:p w14:paraId="5DC77E1E" w14:textId="77777777" w:rsidR="00622567" w:rsidRDefault="00622567" w:rsidP="00316C54">
            <w:pPr>
              <w:rPr>
                <w:i/>
              </w:rPr>
            </w:pPr>
            <w:r w:rsidRPr="00622567">
              <w:rPr>
                <w:i/>
              </w:rPr>
              <w:t xml:space="preserve">Planning for people in building wildfire resilience is critical, as </w:t>
            </w:r>
            <w:proofErr w:type="gramStart"/>
            <w:r w:rsidRPr="00622567">
              <w:rPr>
                <w:i/>
              </w:rPr>
              <w:t>the vast majority of</w:t>
            </w:r>
            <w:proofErr w:type="gramEnd"/>
            <w:r w:rsidRPr="00622567">
              <w:rPr>
                <w:i/>
              </w:rPr>
              <w:t xml:space="preserve"> wildfires start from accidental or deliberate causes.</w:t>
            </w:r>
            <w:r>
              <w:rPr>
                <w:i/>
              </w:rPr>
              <w:t xml:space="preserve"> Raising awareness of the risk of wildfire can help reduce the likelihood of wildfire incidents as well as managing access and recreation on site and within the local area. Working with neighbouring landowners and </w:t>
            </w:r>
            <w:proofErr w:type="gramStart"/>
            <w:r>
              <w:rPr>
                <w:i/>
              </w:rPr>
              <w:t>local residents</w:t>
            </w:r>
            <w:proofErr w:type="gramEnd"/>
            <w:r>
              <w:rPr>
                <w:i/>
              </w:rPr>
              <w:t xml:space="preserve"> </w:t>
            </w:r>
            <w:r w:rsidR="00CA0E69">
              <w:rPr>
                <w:i/>
              </w:rPr>
              <w:t xml:space="preserve">will also be beneficial. </w:t>
            </w:r>
          </w:p>
          <w:p w14:paraId="5DC77E1F" w14:textId="77777777" w:rsidR="00CA0E69" w:rsidRDefault="00CA0E69" w:rsidP="00316C54">
            <w:pPr>
              <w:rPr>
                <w:i/>
              </w:rPr>
            </w:pPr>
          </w:p>
          <w:p w14:paraId="5DC77E20" w14:textId="77777777" w:rsidR="00CA0E69" w:rsidRPr="00622567" w:rsidRDefault="00CA0E69" w:rsidP="00316C54">
            <w:pPr>
              <w:rPr>
                <w:i/>
              </w:rPr>
            </w:pPr>
            <w:r>
              <w:rPr>
                <w:i/>
              </w:rPr>
              <w:t xml:space="preserve">The below table provides a structured approach to describing how to plan for people, the locations the work should be undertaken and how it is to be implemented and when using a suitable timescale. Note that timescales may vary over the course of the year due to school and bank holidays, periods of sustained dry weather, </w:t>
            </w:r>
            <w:proofErr w:type="gramStart"/>
            <w:r>
              <w:rPr>
                <w:i/>
              </w:rPr>
              <w:t>events</w:t>
            </w:r>
            <w:proofErr w:type="gramEnd"/>
            <w:r>
              <w:rPr>
                <w:i/>
              </w:rPr>
              <w:t xml:space="preserve"> and other factors.</w:t>
            </w:r>
          </w:p>
          <w:p w14:paraId="5DC77E21" w14:textId="77777777" w:rsidR="00622567" w:rsidRDefault="00622567" w:rsidP="00316C54"/>
        </w:tc>
      </w:tr>
    </w:tbl>
    <w:p w14:paraId="5DC77E23" w14:textId="77777777" w:rsidR="00316C54" w:rsidRDefault="00316C54" w:rsidP="00316C54"/>
    <w:p w14:paraId="5DC77E24" w14:textId="10E9BDC9" w:rsidR="00316C54" w:rsidRPr="00316C54" w:rsidRDefault="00316C54" w:rsidP="00316C54">
      <w:pPr>
        <w:rPr>
          <w:b/>
        </w:rPr>
      </w:pPr>
      <w:r w:rsidRPr="00316C54">
        <w:rPr>
          <w:b/>
        </w:rPr>
        <w:t>Table 1</w:t>
      </w:r>
      <w:r w:rsidR="00B474CE">
        <w:rPr>
          <w:b/>
        </w:rPr>
        <w:t>7</w:t>
      </w:r>
      <w:r w:rsidRPr="00316C54">
        <w:rPr>
          <w:b/>
        </w:rPr>
        <w:t xml:space="preserve"> – Planning for people</w:t>
      </w:r>
    </w:p>
    <w:tbl>
      <w:tblPr>
        <w:tblStyle w:val="ForestryCommission1"/>
        <w:tblW w:w="0" w:type="auto"/>
        <w:tblLook w:val="04A0" w:firstRow="1" w:lastRow="0" w:firstColumn="1" w:lastColumn="0" w:noHBand="0" w:noVBand="1"/>
      </w:tblPr>
      <w:tblGrid>
        <w:gridCol w:w="3005"/>
        <w:gridCol w:w="2978"/>
        <w:gridCol w:w="3043"/>
      </w:tblGrid>
      <w:tr w:rsidR="00827163" w14:paraId="5DC77E28" w14:textId="77777777" w:rsidTr="00827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25" w14:textId="77777777" w:rsidR="00827163" w:rsidRDefault="00827163" w:rsidP="00CF1D9D">
            <w:r>
              <w:t>Description</w:t>
            </w:r>
          </w:p>
        </w:tc>
        <w:tc>
          <w:tcPr>
            <w:tcW w:w="3081" w:type="dxa"/>
          </w:tcPr>
          <w:p w14:paraId="5DC77E26" w14:textId="77777777" w:rsidR="00827163" w:rsidRDefault="00827163" w:rsidP="00CF1D9D">
            <w:pPr>
              <w:cnfStyle w:val="100000000000" w:firstRow="1" w:lastRow="0" w:firstColumn="0" w:lastColumn="0" w:oddVBand="0" w:evenVBand="0" w:oddHBand="0" w:evenHBand="0" w:firstRowFirstColumn="0" w:firstRowLastColumn="0" w:lastRowFirstColumn="0" w:lastRowLastColumn="0"/>
            </w:pPr>
            <w:r>
              <w:t>Location</w:t>
            </w:r>
            <w:r w:rsidR="00E13F65">
              <w:t>/s</w:t>
            </w:r>
          </w:p>
        </w:tc>
        <w:tc>
          <w:tcPr>
            <w:tcW w:w="3081" w:type="dxa"/>
          </w:tcPr>
          <w:p w14:paraId="5DC77E27" w14:textId="77777777" w:rsidR="00827163" w:rsidRDefault="00827163" w:rsidP="00CF1D9D">
            <w:pPr>
              <w:cnfStyle w:val="100000000000" w:firstRow="1" w:lastRow="0" w:firstColumn="0" w:lastColumn="0" w:oddVBand="0" w:evenVBand="0" w:oddHBand="0" w:evenHBand="0" w:firstRowFirstColumn="0" w:firstRowLastColumn="0" w:lastRowFirstColumn="0" w:lastRowLastColumn="0"/>
            </w:pPr>
            <w:r>
              <w:t>Implementation</w:t>
            </w:r>
            <w:r w:rsidR="00622567">
              <w:t xml:space="preserve"> and timescale</w:t>
            </w:r>
          </w:p>
        </w:tc>
      </w:tr>
      <w:tr w:rsidR="00827163" w14:paraId="5DC77E2C" w14:textId="77777777" w:rsidTr="00827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29" w14:textId="77777777" w:rsidR="00827163" w:rsidRDefault="00827163" w:rsidP="00CF1D9D"/>
        </w:tc>
        <w:tc>
          <w:tcPr>
            <w:tcW w:w="3081" w:type="dxa"/>
          </w:tcPr>
          <w:p w14:paraId="5DC77E2A"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81" w:type="dxa"/>
          </w:tcPr>
          <w:p w14:paraId="5DC77E2B"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r w:rsidR="00827163" w14:paraId="5DC77E30" w14:textId="77777777" w:rsidTr="008271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2D" w14:textId="77777777" w:rsidR="00827163" w:rsidRDefault="00827163" w:rsidP="00CF1D9D"/>
        </w:tc>
        <w:tc>
          <w:tcPr>
            <w:tcW w:w="3081" w:type="dxa"/>
          </w:tcPr>
          <w:p w14:paraId="5DC77E2E"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c>
          <w:tcPr>
            <w:tcW w:w="3081" w:type="dxa"/>
          </w:tcPr>
          <w:p w14:paraId="5DC77E2F"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r>
      <w:tr w:rsidR="00827163" w14:paraId="5DC77E34" w14:textId="77777777" w:rsidTr="00827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31" w14:textId="77777777" w:rsidR="00827163" w:rsidRDefault="00827163" w:rsidP="00CF1D9D"/>
        </w:tc>
        <w:tc>
          <w:tcPr>
            <w:tcW w:w="3081" w:type="dxa"/>
          </w:tcPr>
          <w:p w14:paraId="5DC77E32"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81" w:type="dxa"/>
          </w:tcPr>
          <w:p w14:paraId="5DC77E33"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r w:rsidR="00827163" w14:paraId="5DC77E38" w14:textId="77777777" w:rsidTr="008271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35" w14:textId="77777777" w:rsidR="00827163" w:rsidRDefault="00827163" w:rsidP="00CF1D9D"/>
        </w:tc>
        <w:tc>
          <w:tcPr>
            <w:tcW w:w="3081" w:type="dxa"/>
          </w:tcPr>
          <w:p w14:paraId="5DC77E36"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c>
          <w:tcPr>
            <w:tcW w:w="3081" w:type="dxa"/>
          </w:tcPr>
          <w:p w14:paraId="5DC77E37"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r>
      <w:tr w:rsidR="00827163" w14:paraId="5DC77E3C" w14:textId="77777777" w:rsidTr="00827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39" w14:textId="77777777" w:rsidR="00827163" w:rsidRDefault="00827163" w:rsidP="00CF1D9D"/>
        </w:tc>
        <w:tc>
          <w:tcPr>
            <w:tcW w:w="3081" w:type="dxa"/>
          </w:tcPr>
          <w:p w14:paraId="5DC77E3A"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81" w:type="dxa"/>
          </w:tcPr>
          <w:p w14:paraId="5DC77E3B"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r w:rsidR="00827163" w14:paraId="5DC77E40" w14:textId="77777777" w:rsidTr="008271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3D" w14:textId="77777777" w:rsidR="00827163" w:rsidRDefault="00827163" w:rsidP="00CF1D9D"/>
        </w:tc>
        <w:tc>
          <w:tcPr>
            <w:tcW w:w="3081" w:type="dxa"/>
          </w:tcPr>
          <w:p w14:paraId="5DC77E3E"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c>
          <w:tcPr>
            <w:tcW w:w="3081" w:type="dxa"/>
          </w:tcPr>
          <w:p w14:paraId="5DC77E3F"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r>
      <w:tr w:rsidR="00827163" w14:paraId="5DC77E44" w14:textId="77777777" w:rsidTr="00827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7E41" w14:textId="77777777" w:rsidR="00827163" w:rsidRDefault="00827163" w:rsidP="00CF1D9D"/>
        </w:tc>
        <w:tc>
          <w:tcPr>
            <w:tcW w:w="3081" w:type="dxa"/>
          </w:tcPr>
          <w:p w14:paraId="5DC77E42"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81" w:type="dxa"/>
          </w:tcPr>
          <w:p w14:paraId="5DC77E43"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bl>
    <w:p w14:paraId="5DC77E45" w14:textId="77777777" w:rsidR="00CA0E69" w:rsidRDefault="00CA0E69" w:rsidP="00CF1D9D">
      <w:pPr>
        <w:pStyle w:val="Heading3"/>
      </w:pPr>
      <w:bookmarkStart w:id="27" w:name="_Toc22830708"/>
    </w:p>
    <w:p w14:paraId="5DC77E46" w14:textId="77777777" w:rsidR="00CA0E69" w:rsidRDefault="00CA0E69">
      <w:pPr>
        <w:spacing w:after="200"/>
        <w:rPr>
          <w:rFonts w:asciiTheme="majorHAnsi" w:eastAsiaTheme="majorEastAsia" w:hAnsiTheme="majorHAnsi" w:cstheme="majorBidi"/>
          <w:b/>
          <w:bCs/>
          <w:i/>
          <w:color w:val="000000" w:themeColor="text1"/>
        </w:rPr>
      </w:pPr>
      <w:r>
        <w:br w:type="page"/>
      </w:r>
    </w:p>
    <w:p w14:paraId="5DC77E47" w14:textId="77777777" w:rsidR="00AD25C5" w:rsidRDefault="00AD25C5" w:rsidP="00CF1D9D">
      <w:pPr>
        <w:pStyle w:val="Heading3"/>
      </w:pPr>
      <w:r>
        <w:lastRenderedPageBreak/>
        <w:t>Planning for an incident response</w:t>
      </w:r>
      <w:bookmarkEnd w:id="27"/>
      <w:r>
        <w:t xml:space="preserve"> </w:t>
      </w:r>
    </w:p>
    <w:p w14:paraId="1EABC080" w14:textId="77777777" w:rsidR="00652811" w:rsidRPr="00652811" w:rsidRDefault="00652811" w:rsidP="00652811"/>
    <w:tbl>
      <w:tblPr>
        <w:tblStyle w:val="TableGrid"/>
        <w:tblW w:w="0" w:type="auto"/>
        <w:tblLook w:val="04A0" w:firstRow="1" w:lastRow="0" w:firstColumn="1" w:lastColumn="0" w:noHBand="0" w:noVBand="1"/>
      </w:tblPr>
      <w:tblGrid>
        <w:gridCol w:w="9016"/>
      </w:tblGrid>
      <w:tr w:rsidR="00CA0E69" w14:paraId="5DC77E52" w14:textId="77777777" w:rsidTr="00CA0E69">
        <w:tc>
          <w:tcPr>
            <w:tcW w:w="9242" w:type="dxa"/>
            <w:shd w:val="clear" w:color="auto" w:fill="DAEEF3" w:themeFill="accent5" w:themeFillTint="33"/>
          </w:tcPr>
          <w:p w14:paraId="5DC77E48" w14:textId="77777777" w:rsidR="00CA0E69" w:rsidRDefault="00CA0E69" w:rsidP="00316C54"/>
          <w:p w14:paraId="5DC77E49" w14:textId="77777777" w:rsidR="00CA0E69" w:rsidRPr="00510B35" w:rsidRDefault="00510B35" w:rsidP="00316C54">
            <w:pPr>
              <w:rPr>
                <w:i/>
              </w:rPr>
            </w:pPr>
            <w:r w:rsidRPr="00510B35">
              <w:rPr>
                <w:i/>
              </w:rPr>
              <w:t>One key design planning consideration should be how to help improve the response to a wildfire incident. This can be achieved by considering the following factors:</w:t>
            </w:r>
          </w:p>
          <w:p w14:paraId="5DC77E4A" w14:textId="77777777" w:rsidR="00510B35" w:rsidRPr="00510B35" w:rsidRDefault="00510B35" w:rsidP="00510B35">
            <w:pPr>
              <w:pStyle w:val="ListParagraph"/>
              <w:numPr>
                <w:ilvl w:val="0"/>
                <w:numId w:val="16"/>
              </w:numPr>
              <w:rPr>
                <w:i/>
              </w:rPr>
            </w:pPr>
            <w:r w:rsidRPr="00510B35">
              <w:rPr>
                <w:i/>
              </w:rPr>
              <w:t>Improving access to water</w:t>
            </w:r>
            <w:r>
              <w:rPr>
                <w:i/>
              </w:rPr>
              <w:t xml:space="preserve"> – </w:t>
            </w:r>
            <w:r w:rsidRPr="00510B35">
              <w:rPr>
                <w:i/>
              </w:rPr>
              <w:t xml:space="preserve">hydrants, lakes, ponds, streams and dams as well as the preplanning of </w:t>
            </w:r>
            <w:proofErr w:type="gramStart"/>
            <w:r w:rsidRPr="00510B35">
              <w:rPr>
                <w:i/>
              </w:rPr>
              <w:t>High Volume</w:t>
            </w:r>
            <w:proofErr w:type="gramEnd"/>
            <w:r w:rsidRPr="00510B35">
              <w:rPr>
                <w:i/>
              </w:rPr>
              <w:t xml:space="preserve"> Pumps for high risk sites.</w:t>
            </w:r>
          </w:p>
          <w:p w14:paraId="5DC77E4B" w14:textId="77777777" w:rsidR="00510B35" w:rsidRDefault="00510B35" w:rsidP="00510B35">
            <w:pPr>
              <w:pStyle w:val="ListParagraph"/>
              <w:numPr>
                <w:ilvl w:val="0"/>
                <w:numId w:val="16"/>
              </w:numPr>
              <w:rPr>
                <w:i/>
              </w:rPr>
            </w:pPr>
            <w:r>
              <w:rPr>
                <w:i/>
              </w:rPr>
              <w:t>Access considerations – to ensure the uninterrupted flow of vehicles and personnel.</w:t>
            </w:r>
          </w:p>
          <w:p w14:paraId="5DC77E4C" w14:textId="71043DFC" w:rsidR="00510B35" w:rsidRDefault="00510B35" w:rsidP="00510B35">
            <w:pPr>
              <w:pStyle w:val="ListParagraph"/>
              <w:numPr>
                <w:ilvl w:val="0"/>
                <w:numId w:val="16"/>
              </w:numPr>
              <w:rPr>
                <w:i/>
              </w:rPr>
            </w:pPr>
            <w:r>
              <w:rPr>
                <w:i/>
              </w:rPr>
              <w:t xml:space="preserve">Protecting the environment – consideration of the risk of polluted water runoff into environmental sensitive </w:t>
            </w:r>
            <w:r w:rsidR="00CC2A1F">
              <w:rPr>
                <w:i/>
              </w:rPr>
              <w:t>and water catchment areas.</w:t>
            </w:r>
          </w:p>
          <w:p w14:paraId="5DC77E4D" w14:textId="77777777" w:rsidR="00510B35" w:rsidRDefault="00510B35" w:rsidP="00510B35">
            <w:pPr>
              <w:pStyle w:val="ListParagraph"/>
              <w:numPr>
                <w:ilvl w:val="0"/>
                <w:numId w:val="16"/>
              </w:numPr>
              <w:rPr>
                <w:i/>
              </w:rPr>
            </w:pPr>
            <w:r>
              <w:rPr>
                <w:i/>
              </w:rPr>
              <w:t xml:space="preserve">Improving the response to a wildfire incident – planning for how emergency services or your staff will access a site, planning for control line construction either using existing fire and fuel breaks or new lines. </w:t>
            </w:r>
          </w:p>
          <w:p w14:paraId="5DC77E4E" w14:textId="77777777" w:rsidR="003C0D67" w:rsidRDefault="003C0D67" w:rsidP="003C0D67">
            <w:pPr>
              <w:rPr>
                <w:i/>
              </w:rPr>
            </w:pPr>
          </w:p>
          <w:p w14:paraId="5DC77E4F" w14:textId="77777777" w:rsidR="003C0D67" w:rsidRPr="00622567" w:rsidRDefault="003C0D67" w:rsidP="003C0D67">
            <w:pPr>
              <w:rPr>
                <w:i/>
              </w:rPr>
            </w:pPr>
            <w:r>
              <w:rPr>
                <w:i/>
              </w:rPr>
              <w:t xml:space="preserve">The below table provides a structured approach to describing the factors for incident response, the locations the work should be undertaken and how it is to be implemented and when using a suitable timescale. </w:t>
            </w:r>
            <w:proofErr w:type="gramStart"/>
            <w:r>
              <w:rPr>
                <w:i/>
              </w:rPr>
              <w:t>It’s</w:t>
            </w:r>
            <w:proofErr w:type="gramEnd"/>
            <w:r>
              <w:rPr>
                <w:i/>
              </w:rPr>
              <w:t xml:space="preserve"> advisable to consult with your local Fire and Rescue Services, such as a Wildfire Tactical Advisor.</w:t>
            </w:r>
          </w:p>
          <w:p w14:paraId="5DC77E50" w14:textId="77777777" w:rsidR="003C0D67" w:rsidRPr="003C0D67" w:rsidRDefault="003C0D67" w:rsidP="003C0D67">
            <w:pPr>
              <w:rPr>
                <w:i/>
              </w:rPr>
            </w:pPr>
          </w:p>
          <w:p w14:paraId="5DC77E51" w14:textId="77777777" w:rsidR="00CA0E69" w:rsidRDefault="00CA0E69" w:rsidP="00316C54"/>
        </w:tc>
      </w:tr>
    </w:tbl>
    <w:p w14:paraId="5DC77E53" w14:textId="77777777" w:rsidR="00316C54" w:rsidRDefault="00316C54" w:rsidP="00316C54"/>
    <w:p w14:paraId="5DC77E54" w14:textId="30642340" w:rsidR="00316C54" w:rsidRPr="00316C54" w:rsidRDefault="00316C54" w:rsidP="00316C54">
      <w:pPr>
        <w:rPr>
          <w:b/>
        </w:rPr>
      </w:pPr>
      <w:r w:rsidRPr="00316C54">
        <w:rPr>
          <w:b/>
        </w:rPr>
        <w:t>Table 1</w:t>
      </w:r>
      <w:r w:rsidR="00B474CE">
        <w:rPr>
          <w:b/>
        </w:rPr>
        <w:t>8</w:t>
      </w:r>
      <w:r w:rsidRPr="00316C54">
        <w:rPr>
          <w:b/>
        </w:rPr>
        <w:t xml:space="preserve"> – Planning for incident response</w:t>
      </w:r>
    </w:p>
    <w:tbl>
      <w:tblPr>
        <w:tblStyle w:val="ForestryCommission1"/>
        <w:tblW w:w="0" w:type="auto"/>
        <w:tblLook w:val="04A0" w:firstRow="1" w:lastRow="0" w:firstColumn="1" w:lastColumn="0" w:noHBand="0" w:noVBand="1"/>
      </w:tblPr>
      <w:tblGrid>
        <w:gridCol w:w="2992"/>
        <w:gridCol w:w="2991"/>
        <w:gridCol w:w="3043"/>
      </w:tblGrid>
      <w:tr w:rsidR="00827163" w14:paraId="5DC77E58" w14:textId="77777777" w:rsidTr="00827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5DC77E55" w14:textId="77777777" w:rsidR="00827163" w:rsidRDefault="00510B35" w:rsidP="00CF1D9D">
            <w:r>
              <w:t>Factors</w:t>
            </w:r>
          </w:p>
        </w:tc>
        <w:tc>
          <w:tcPr>
            <w:tcW w:w="3054" w:type="dxa"/>
          </w:tcPr>
          <w:p w14:paraId="5DC77E56" w14:textId="77777777" w:rsidR="00827163" w:rsidRDefault="00827163" w:rsidP="00827163">
            <w:pPr>
              <w:cnfStyle w:val="100000000000" w:firstRow="1" w:lastRow="0" w:firstColumn="0" w:lastColumn="0" w:oddVBand="0" w:evenVBand="0" w:oddHBand="0" w:evenHBand="0" w:firstRowFirstColumn="0" w:firstRowLastColumn="0" w:lastRowFirstColumn="0" w:lastRowLastColumn="0"/>
            </w:pPr>
            <w:r>
              <w:t>Location</w:t>
            </w:r>
            <w:r w:rsidR="00E13F65">
              <w:t>/s</w:t>
            </w:r>
          </w:p>
        </w:tc>
        <w:tc>
          <w:tcPr>
            <w:tcW w:w="3054" w:type="dxa"/>
          </w:tcPr>
          <w:p w14:paraId="5DC77E57" w14:textId="77777777" w:rsidR="00827163" w:rsidRDefault="00827163" w:rsidP="00827163">
            <w:pPr>
              <w:cnfStyle w:val="100000000000" w:firstRow="1" w:lastRow="0" w:firstColumn="0" w:lastColumn="0" w:oddVBand="0" w:evenVBand="0" w:oddHBand="0" w:evenHBand="0" w:firstRowFirstColumn="0" w:firstRowLastColumn="0" w:lastRowFirstColumn="0" w:lastRowLastColumn="0"/>
            </w:pPr>
            <w:r>
              <w:t>Implementation</w:t>
            </w:r>
            <w:r w:rsidR="00510B35">
              <w:t xml:space="preserve"> and timescale</w:t>
            </w:r>
          </w:p>
        </w:tc>
      </w:tr>
      <w:tr w:rsidR="00827163" w14:paraId="5DC77E5C" w14:textId="77777777" w:rsidTr="00827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5DC77E59" w14:textId="77777777" w:rsidR="00827163" w:rsidRDefault="00827163" w:rsidP="00CF1D9D"/>
        </w:tc>
        <w:tc>
          <w:tcPr>
            <w:tcW w:w="3054" w:type="dxa"/>
          </w:tcPr>
          <w:p w14:paraId="5DC77E5A"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54" w:type="dxa"/>
          </w:tcPr>
          <w:p w14:paraId="5DC77E5B"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r w:rsidR="00827163" w14:paraId="5DC77E60" w14:textId="77777777" w:rsidTr="008271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5DC77E5D" w14:textId="77777777" w:rsidR="00827163" w:rsidRDefault="00827163" w:rsidP="00CF1D9D"/>
        </w:tc>
        <w:tc>
          <w:tcPr>
            <w:tcW w:w="3054" w:type="dxa"/>
          </w:tcPr>
          <w:p w14:paraId="5DC77E5E"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c>
          <w:tcPr>
            <w:tcW w:w="3054" w:type="dxa"/>
          </w:tcPr>
          <w:p w14:paraId="5DC77E5F"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r>
      <w:tr w:rsidR="00827163" w14:paraId="5DC77E64" w14:textId="77777777" w:rsidTr="00827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5DC77E61" w14:textId="77777777" w:rsidR="00827163" w:rsidRDefault="00827163" w:rsidP="00CF1D9D"/>
        </w:tc>
        <w:tc>
          <w:tcPr>
            <w:tcW w:w="3054" w:type="dxa"/>
          </w:tcPr>
          <w:p w14:paraId="5DC77E62"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54" w:type="dxa"/>
          </w:tcPr>
          <w:p w14:paraId="5DC77E63"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r w:rsidR="00827163" w14:paraId="5DC77E68" w14:textId="77777777" w:rsidTr="008271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5DC77E65" w14:textId="77777777" w:rsidR="00827163" w:rsidRDefault="00827163" w:rsidP="00CF1D9D"/>
        </w:tc>
        <w:tc>
          <w:tcPr>
            <w:tcW w:w="3054" w:type="dxa"/>
          </w:tcPr>
          <w:p w14:paraId="5DC77E66"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c>
          <w:tcPr>
            <w:tcW w:w="3054" w:type="dxa"/>
          </w:tcPr>
          <w:p w14:paraId="5DC77E67"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r>
      <w:tr w:rsidR="00827163" w14:paraId="5DC77E6C" w14:textId="77777777" w:rsidTr="00827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5DC77E69" w14:textId="77777777" w:rsidR="00827163" w:rsidRDefault="00827163" w:rsidP="00CF1D9D"/>
        </w:tc>
        <w:tc>
          <w:tcPr>
            <w:tcW w:w="3054" w:type="dxa"/>
          </w:tcPr>
          <w:p w14:paraId="5DC77E6A"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54" w:type="dxa"/>
          </w:tcPr>
          <w:p w14:paraId="5DC77E6B"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r w:rsidR="00827163" w14:paraId="5DC77E70" w14:textId="77777777" w:rsidTr="008271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5DC77E6D" w14:textId="77777777" w:rsidR="00827163" w:rsidRDefault="00827163" w:rsidP="00CF1D9D"/>
        </w:tc>
        <w:tc>
          <w:tcPr>
            <w:tcW w:w="3054" w:type="dxa"/>
          </w:tcPr>
          <w:p w14:paraId="5DC77E6E"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c>
          <w:tcPr>
            <w:tcW w:w="3054" w:type="dxa"/>
          </w:tcPr>
          <w:p w14:paraId="5DC77E6F" w14:textId="77777777" w:rsidR="00827163" w:rsidRDefault="00827163" w:rsidP="00CF1D9D">
            <w:pPr>
              <w:cnfStyle w:val="000000010000" w:firstRow="0" w:lastRow="0" w:firstColumn="0" w:lastColumn="0" w:oddVBand="0" w:evenVBand="0" w:oddHBand="0" w:evenHBand="1" w:firstRowFirstColumn="0" w:firstRowLastColumn="0" w:lastRowFirstColumn="0" w:lastRowLastColumn="0"/>
            </w:pPr>
          </w:p>
        </w:tc>
      </w:tr>
      <w:tr w:rsidR="00827163" w14:paraId="5DC77E74" w14:textId="77777777" w:rsidTr="00827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5DC77E71" w14:textId="77777777" w:rsidR="00827163" w:rsidRDefault="00827163" w:rsidP="00CF1D9D"/>
        </w:tc>
        <w:tc>
          <w:tcPr>
            <w:tcW w:w="3054" w:type="dxa"/>
          </w:tcPr>
          <w:p w14:paraId="5DC77E72"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c>
          <w:tcPr>
            <w:tcW w:w="3054" w:type="dxa"/>
          </w:tcPr>
          <w:p w14:paraId="5DC77E73" w14:textId="77777777" w:rsidR="00827163" w:rsidRDefault="00827163" w:rsidP="00CF1D9D">
            <w:pPr>
              <w:cnfStyle w:val="000000100000" w:firstRow="0" w:lastRow="0" w:firstColumn="0" w:lastColumn="0" w:oddVBand="0" w:evenVBand="0" w:oddHBand="1" w:evenHBand="0" w:firstRowFirstColumn="0" w:firstRowLastColumn="0" w:lastRowFirstColumn="0" w:lastRowLastColumn="0"/>
            </w:pPr>
          </w:p>
        </w:tc>
      </w:tr>
    </w:tbl>
    <w:p w14:paraId="5DC77E75" w14:textId="77777777" w:rsidR="00CF1D9D" w:rsidRPr="00CF1D9D" w:rsidRDefault="00CF1D9D" w:rsidP="00CF1D9D"/>
    <w:p w14:paraId="5DC77E76" w14:textId="77777777" w:rsidR="00CA0E69" w:rsidRDefault="00CA0E69" w:rsidP="00841CDC">
      <w:pPr>
        <w:pStyle w:val="Heading2"/>
      </w:pPr>
      <w:bookmarkStart w:id="28" w:name="_Toc22830709"/>
    </w:p>
    <w:p w14:paraId="5DC77E77" w14:textId="5339C051" w:rsidR="003C0D67" w:rsidRDefault="00841CDC" w:rsidP="003C0D67">
      <w:pPr>
        <w:pStyle w:val="Heading2"/>
        <w:sectPr w:rsidR="003C0D67">
          <w:pgSz w:w="11906" w:h="16838"/>
          <w:pgMar w:top="1440" w:right="1440" w:bottom="1440" w:left="1440" w:header="708" w:footer="708" w:gutter="0"/>
          <w:cols w:space="708"/>
          <w:docGrid w:linePitch="360"/>
        </w:sectPr>
      </w:pPr>
      <w:r>
        <w:t>Wildfire Response Plan</w:t>
      </w:r>
      <w:bookmarkStart w:id="29" w:name="_Toc22830710"/>
      <w:bookmarkEnd w:id="28"/>
      <w:r w:rsidR="003C0D67">
        <w:t xml:space="preserve"> – </w:t>
      </w:r>
      <w:r w:rsidR="00652811">
        <w:t xml:space="preserve">See </w:t>
      </w:r>
      <w:r w:rsidR="003C0D67">
        <w:t xml:space="preserve">Appendix </w:t>
      </w:r>
      <w:r w:rsidR="00652811">
        <w:t>D</w:t>
      </w:r>
    </w:p>
    <w:p w14:paraId="5DC77E78" w14:textId="77777777" w:rsidR="00AD25C5" w:rsidRDefault="00AD25C5" w:rsidP="00430152">
      <w:pPr>
        <w:pStyle w:val="Heading1"/>
      </w:pPr>
      <w:bookmarkStart w:id="30" w:name="_Toc25840021"/>
      <w:r w:rsidRPr="00860649">
        <w:lastRenderedPageBreak/>
        <w:t>Implementation</w:t>
      </w:r>
      <w:bookmarkEnd w:id="29"/>
      <w:bookmarkEnd w:id="30"/>
    </w:p>
    <w:p w14:paraId="67CA3D97" w14:textId="77777777" w:rsidR="00652811" w:rsidRPr="00652811" w:rsidRDefault="00652811" w:rsidP="00652811"/>
    <w:tbl>
      <w:tblPr>
        <w:tblStyle w:val="TableGrid"/>
        <w:tblW w:w="0" w:type="auto"/>
        <w:tblLook w:val="04A0" w:firstRow="1" w:lastRow="0" w:firstColumn="1" w:lastColumn="0" w:noHBand="0" w:noVBand="1"/>
      </w:tblPr>
      <w:tblGrid>
        <w:gridCol w:w="13948"/>
      </w:tblGrid>
      <w:tr w:rsidR="00510B35" w14:paraId="5DC77E7E" w14:textId="77777777" w:rsidTr="003C0D67">
        <w:tc>
          <w:tcPr>
            <w:tcW w:w="14174" w:type="dxa"/>
            <w:shd w:val="clear" w:color="auto" w:fill="DAEEF3" w:themeFill="accent5" w:themeFillTint="33"/>
          </w:tcPr>
          <w:p w14:paraId="5DC77E79" w14:textId="77777777" w:rsidR="00510B35" w:rsidRDefault="00510B35" w:rsidP="00316C54"/>
          <w:p w14:paraId="5DC77E7A" w14:textId="77777777" w:rsidR="00510B35" w:rsidRDefault="00510B35" w:rsidP="00316C54">
            <w:pPr>
              <w:rPr>
                <w:i/>
              </w:rPr>
            </w:pPr>
            <w:r w:rsidRPr="003C0D67">
              <w:rPr>
                <w:i/>
              </w:rPr>
              <w:t xml:space="preserve">One of the key </w:t>
            </w:r>
            <w:r w:rsidR="003C0D67" w:rsidRPr="003C0D67">
              <w:rPr>
                <w:i/>
              </w:rPr>
              <w:t xml:space="preserve">elements of the Forest Plan is the Operations Plan. Using this plan can help ensure that wildfire prevention measures are efficiently and effectively implemented against set timescales. </w:t>
            </w:r>
          </w:p>
          <w:p w14:paraId="5DC77E7B" w14:textId="77777777" w:rsidR="003C0D67" w:rsidRDefault="003C0D67" w:rsidP="00316C54">
            <w:pPr>
              <w:rPr>
                <w:i/>
              </w:rPr>
            </w:pPr>
          </w:p>
          <w:p w14:paraId="5DC77E7C" w14:textId="4ACAF045" w:rsidR="003C0D67" w:rsidRPr="003C0D67" w:rsidRDefault="003C0D67" w:rsidP="00316C54">
            <w:pPr>
              <w:rPr>
                <w:i/>
              </w:rPr>
            </w:pPr>
            <w:r>
              <w:rPr>
                <w:i/>
              </w:rPr>
              <w:t xml:space="preserve">The below table can be used to plan out operations to deliver the Wildfire Management Plan. It provides a structured approach to such as defining </w:t>
            </w:r>
            <w:r w:rsidR="009D2C24">
              <w:rPr>
                <w:i/>
              </w:rPr>
              <w:t>where</w:t>
            </w:r>
            <w:r>
              <w:rPr>
                <w:i/>
              </w:rPr>
              <w:t xml:space="preserve">, when and what operations should be undertaken, how they relate to the Wildfire Management Zones and any comments needed for clarification. </w:t>
            </w:r>
          </w:p>
          <w:p w14:paraId="5DC77E7D" w14:textId="77777777" w:rsidR="00510B35" w:rsidRDefault="00510B35" w:rsidP="00316C54"/>
        </w:tc>
      </w:tr>
    </w:tbl>
    <w:p w14:paraId="5DC77E7F" w14:textId="77777777" w:rsidR="00510B35" w:rsidRDefault="00510B35" w:rsidP="00316C54"/>
    <w:p w14:paraId="5DC77E80" w14:textId="50D5D123" w:rsidR="00316C54" w:rsidRPr="00316C54" w:rsidRDefault="00B474CE" w:rsidP="00316C54">
      <w:pPr>
        <w:rPr>
          <w:b/>
        </w:rPr>
      </w:pPr>
      <w:r>
        <w:rPr>
          <w:b/>
        </w:rPr>
        <w:t>Table 19</w:t>
      </w:r>
      <w:r w:rsidR="00316C54" w:rsidRPr="00316C54">
        <w:rPr>
          <w:b/>
        </w:rPr>
        <w:t xml:space="preserve"> – Implementation of wildfire management plan</w:t>
      </w:r>
    </w:p>
    <w:tbl>
      <w:tblPr>
        <w:tblStyle w:val="ForestryCommission1"/>
        <w:tblW w:w="0" w:type="auto"/>
        <w:tblLayout w:type="fixed"/>
        <w:tblLook w:val="04A0" w:firstRow="1" w:lastRow="0" w:firstColumn="1" w:lastColumn="0" w:noHBand="0" w:noVBand="1"/>
      </w:tblPr>
      <w:tblGrid>
        <w:gridCol w:w="1424"/>
        <w:gridCol w:w="1701"/>
        <w:gridCol w:w="3402"/>
        <w:gridCol w:w="851"/>
        <w:gridCol w:w="850"/>
        <w:gridCol w:w="6026"/>
      </w:tblGrid>
      <w:tr w:rsidR="00C51384" w14:paraId="5DC77E86" w14:textId="77777777" w:rsidTr="00C513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vMerge w:val="restart"/>
          </w:tcPr>
          <w:p w14:paraId="5DC77E81" w14:textId="77777777" w:rsidR="00C51384" w:rsidRDefault="00C51384">
            <w:r>
              <w:t>Date of Operation</w:t>
            </w:r>
            <w:r w:rsidR="00334271">
              <w:t>s</w:t>
            </w:r>
          </w:p>
        </w:tc>
        <w:tc>
          <w:tcPr>
            <w:tcW w:w="1661" w:type="dxa"/>
            <w:vMerge w:val="restart"/>
          </w:tcPr>
          <w:p w14:paraId="5DC77E82" w14:textId="77777777" w:rsidR="00C51384" w:rsidRDefault="00C47C05" w:rsidP="00C47C05">
            <w:pPr>
              <w:jc w:val="center"/>
              <w:cnfStyle w:val="100000000000" w:firstRow="1" w:lastRow="0" w:firstColumn="0" w:lastColumn="0" w:oddVBand="0" w:evenVBand="0" w:oddHBand="0" w:evenHBand="0" w:firstRowFirstColumn="0" w:firstRowLastColumn="0" w:lastRowFirstColumn="0" w:lastRowLastColumn="0"/>
            </w:pPr>
            <w:r>
              <w:t>Sub-</w:t>
            </w:r>
            <w:r w:rsidR="00C51384">
              <w:t>Compartment</w:t>
            </w:r>
            <w:r>
              <w:t xml:space="preserve"> or Compartment</w:t>
            </w:r>
          </w:p>
        </w:tc>
        <w:tc>
          <w:tcPr>
            <w:tcW w:w="3362" w:type="dxa"/>
            <w:vMerge w:val="restart"/>
          </w:tcPr>
          <w:p w14:paraId="5DC77E83" w14:textId="77777777" w:rsidR="00C51384" w:rsidRDefault="00C51384">
            <w:pPr>
              <w:cnfStyle w:val="100000000000" w:firstRow="1" w:lastRow="0" w:firstColumn="0" w:lastColumn="0" w:oddVBand="0" w:evenVBand="0" w:oddHBand="0" w:evenHBand="0" w:firstRowFirstColumn="0" w:firstRowLastColumn="0" w:lastRowFirstColumn="0" w:lastRowLastColumn="0"/>
            </w:pPr>
            <w:r>
              <w:t>Operation</w:t>
            </w:r>
          </w:p>
        </w:tc>
        <w:tc>
          <w:tcPr>
            <w:tcW w:w="1661" w:type="dxa"/>
            <w:gridSpan w:val="2"/>
          </w:tcPr>
          <w:p w14:paraId="5DC77E84" w14:textId="77777777" w:rsidR="00C51384" w:rsidRDefault="00C51384" w:rsidP="00C51384">
            <w:pPr>
              <w:jc w:val="center"/>
              <w:cnfStyle w:val="100000000000" w:firstRow="1" w:lastRow="0" w:firstColumn="0" w:lastColumn="0" w:oddVBand="0" w:evenVBand="0" w:oddHBand="0" w:evenHBand="0" w:firstRowFirstColumn="0" w:firstRowLastColumn="0" w:lastRowFirstColumn="0" w:lastRowLastColumn="0"/>
            </w:pPr>
            <w:r>
              <w:t>Wildfire Management Zone</w:t>
            </w:r>
          </w:p>
        </w:tc>
        <w:tc>
          <w:tcPr>
            <w:tcW w:w="5966" w:type="dxa"/>
            <w:vMerge w:val="restart"/>
          </w:tcPr>
          <w:p w14:paraId="5DC77E85" w14:textId="77777777" w:rsidR="00C51384" w:rsidRDefault="00C51384">
            <w:pPr>
              <w:cnfStyle w:val="100000000000" w:firstRow="1" w:lastRow="0" w:firstColumn="0" w:lastColumn="0" w:oddVBand="0" w:evenVBand="0" w:oddHBand="0" w:evenHBand="0" w:firstRowFirstColumn="0" w:firstRowLastColumn="0" w:lastRowFirstColumn="0" w:lastRowLastColumn="0"/>
            </w:pPr>
            <w:r>
              <w:t>Comments</w:t>
            </w:r>
          </w:p>
        </w:tc>
      </w:tr>
      <w:tr w:rsidR="00C51384" w14:paraId="5DC77E8D" w14:textId="77777777" w:rsidTr="00C5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vMerge/>
          </w:tcPr>
          <w:p w14:paraId="5DC77E87" w14:textId="77777777" w:rsidR="00C51384" w:rsidRDefault="00C51384"/>
        </w:tc>
        <w:tc>
          <w:tcPr>
            <w:tcW w:w="1661" w:type="dxa"/>
            <w:vMerge/>
          </w:tcPr>
          <w:p w14:paraId="5DC77E88"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c>
          <w:tcPr>
            <w:tcW w:w="3362" w:type="dxa"/>
            <w:vMerge/>
          </w:tcPr>
          <w:p w14:paraId="5DC77E89" w14:textId="77777777" w:rsidR="00C51384" w:rsidRDefault="00C51384" w:rsidP="00C51384">
            <w:pPr>
              <w:jc w:val="center"/>
              <w:cnfStyle w:val="000000100000" w:firstRow="0" w:lastRow="0" w:firstColumn="0" w:lastColumn="0" w:oddVBand="0" w:evenVBand="0" w:oddHBand="1" w:evenHBand="0" w:firstRowFirstColumn="0" w:firstRowLastColumn="0" w:lastRowFirstColumn="0" w:lastRowLastColumn="0"/>
            </w:pPr>
          </w:p>
        </w:tc>
        <w:tc>
          <w:tcPr>
            <w:tcW w:w="811" w:type="dxa"/>
            <w:shd w:val="clear" w:color="auto" w:fill="FF0000"/>
          </w:tcPr>
          <w:p w14:paraId="5DC77E8A" w14:textId="77777777" w:rsidR="00C51384" w:rsidRPr="00C51384" w:rsidRDefault="00C51384" w:rsidP="00C51384">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51384">
              <w:rPr>
                <w:b/>
                <w:color w:val="FFFFFF" w:themeColor="background1"/>
              </w:rPr>
              <w:t>A</w:t>
            </w:r>
          </w:p>
        </w:tc>
        <w:tc>
          <w:tcPr>
            <w:tcW w:w="810" w:type="dxa"/>
            <w:shd w:val="clear" w:color="auto" w:fill="FF6600"/>
          </w:tcPr>
          <w:p w14:paraId="5DC77E8B" w14:textId="77777777" w:rsidR="00C51384" w:rsidRPr="00C51384" w:rsidRDefault="00C51384" w:rsidP="00C51384">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51384">
              <w:rPr>
                <w:b/>
                <w:color w:val="FFFFFF" w:themeColor="background1"/>
              </w:rPr>
              <w:t>B</w:t>
            </w:r>
          </w:p>
        </w:tc>
        <w:tc>
          <w:tcPr>
            <w:tcW w:w="5966" w:type="dxa"/>
            <w:vMerge/>
          </w:tcPr>
          <w:p w14:paraId="5DC77E8C"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r>
      <w:tr w:rsidR="00C51384" w14:paraId="5DC77E94" w14:textId="77777777" w:rsidTr="00C513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5DC77E8E" w14:textId="77777777" w:rsidR="00C51384" w:rsidRDefault="00C51384"/>
        </w:tc>
        <w:tc>
          <w:tcPr>
            <w:tcW w:w="1661" w:type="dxa"/>
          </w:tcPr>
          <w:p w14:paraId="5DC77E8F"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c>
          <w:tcPr>
            <w:tcW w:w="3362" w:type="dxa"/>
          </w:tcPr>
          <w:p w14:paraId="5DC77E90"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c>
          <w:tcPr>
            <w:tcW w:w="811" w:type="dxa"/>
            <w:shd w:val="clear" w:color="auto" w:fill="E5B8B7" w:themeFill="accent2" w:themeFillTint="66"/>
          </w:tcPr>
          <w:p w14:paraId="5DC77E91"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c>
          <w:tcPr>
            <w:tcW w:w="810" w:type="dxa"/>
            <w:shd w:val="clear" w:color="auto" w:fill="FBD4B4" w:themeFill="accent6" w:themeFillTint="66"/>
          </w:tcPr>
          <w:p w14:paraId="5DC77E92"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c>
          <w:tcPr>
            <w:tcW w:w="5966" w:type="dxa"/>
          </w:tcPr>
          <w:p w14:paraId="5DC77E93"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r>
      <w:tr w:rsidR="00C51384" w14:paraId="5DC77E9B" w14:textId="77777777" w:rsidTr="00C5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5DC77E95" w14:textId="77777777" w:rsidR="00C51384" w:rsidRDefault="00C51384"/>
        </w:tc>
        <w:tc>
          <w:tcPr>
            <w:tcW w:w="1661" w:type="dxa"/>
          </w:tcPr>
          <w:p w14:paraId="5DC77E96"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c>
          <w:tcPr>
            <w:tcW w:w="3362" w:type="dxa"/>
          </w:tcPr>
          <w:p w14:paraId="5DC77E97"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c>
          <w:tcPr>
            <w:tcW w:w="811" w:type="dxa"/>
            <w:shd w:val="clear" w:color="auto" w:fill="E5B8B7" w:themeFill="accent2" w:themeFillTint="66"/>
          </w:tcPr>
          <w:p w14:paraId="5DC77E98"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c>
          <w:tcPr>
            <w:tcW w:w="810" w:type="dxa"/>
            <w:shd w:val="clear" w:color="auto" w:fill="FBD4B4" w:themeFill="accent6" w:themeFillTint="66"/>
          </w:tcPr>
          <w:p w14:paraId="5DC77E99"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c>
          <w:tcPr>
            <w:tcW w:w="5966" w:type="dxa"/>
          </w:tcPr>
          <w:p w14:paraId="5DC77E9A"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r>
      <w:tr w:rsidR="00C51384" w14:paraId="5DC77EA2" w14:textId="77777777" w:rsidTr="00C513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5DC77E9C" w14:textId="77777777" w:rsidR="00C51384" w:rsidRDefault="00C51384"/>
        </w:tc>
        <w:tc>
          <w:tcPr>
            <w:tcW w:w="1661" w:type="dxa"/>
          </w:tcPr>
          <w:p w14:paraId="5DC77E9D"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c>
          <w:tcPr>
            <w:tcW w:w="3362" w:type="dxa"/>
          </w:tcPr>
          <w:p w14:paraId="5DC77E9E"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c>
          <w:tcPr>
            <w:tcW w:w="811" w:type="dxa"/>
            <w:shd w:val="clear" w:color="auto" w:fill="E5B8B7" w:themeFill="accent2" w:themeFillTint="66"/>
          </w:tcPr>
          <w:p w14:paraId="5DC77E9F"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c>
          <w:tcPr>
            <w:tcW w:w="810" w:type="dxa"/>
            <w:shd w:val="clear" w:color="auto" w:fill="FBD4B4" w:themeFill="accent6" w:themeFillTint="66"/>
          </w:tcPr>
          <w:p w14:paraId="5DC77EA0"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c>
          <w:tcPr>
            <w:tcW w:w="5966" w:type="dxa"/>
          </w:tcPr>
          <w:p w14:paraId="5DC77EA1"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r>
      <w:tr w:rsidR="00C51384" w14:paraId="5DC77EA9" w14:textId="77777777" w:rsidTr="00C5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5DC77EA3" w14:textId="77777777" w:rsidR="00C51384" w:rsidRDefault="00C51384"/>
        </w:tc>
        <w:tc>
          <w:tcPr>
            <w:tcW w:w="1661" w:type="dxa"/>
          </w:tcPr>
          <w:p w14:paraId="5DC77EA4"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c>
          <w:tcPr>
            <w:tcW w:w="3362" w:type="dxa"/>
          </w:tcPr>
          <w:p w14:paraId="5DC77EA5"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c>
          <w:tcPr>
            <w:tcW w:w="811" w:type="dxa"/>
            <w:shd w:val="clear" w:color="auto" w:fill="E5B8B7" w:themeFill="accent2" w:themeFillTint="66"/>
          </w:tcPr>
          <w:p w14:paraId="5DC77EA6"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c>
          <w:tcPr>
            <w:tcW w:w="810" w:type="dxa"/>
            <w:shd w:val="clear" w:color="auto" w:fill="FBD4B4" w:themeFill="accent6" w:themeFillTint="66"/>
          </w:tcPr>
          <w:p w14:paraId="5DC77EA7"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c>
          <w:tcPr>
            <w:tcW w:w="5966" w:type="dxa"/>
          </w:tcPr>
          <w:p w14:paraId="5DC77EA8"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r>
      <w:tr w:rsidR="00C51384" w14:paraId="5DC77EB0" w14:textId="77777777" w:rsidTr="00C513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5DC77EAA" w14:textId="77777777" w:rsidR="00C51384" w:rsidRDefault="00C51384"/>
        </w:tc>
        <w:tc>
          <w:tcPr>
            <w:tcW w:w="1661" w:type="dxa"/>
          </w:tcPr>
          <w:p w14:paraId="5DC77EAB"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c>
          <w:tcPr>
            <w:tcW w:w="3362" w:type="dxa"/>
          </w:tcPr>
          <w:p w14:paraId="5DC77EAC"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c>
          <w:tcPr>
            <w:tcW w:w="811" w:type="dxa"/>
            <w:shd w:val="clear" w:color="auto" w:fill="E5B8B7" w:themeFill="accent2" w:themeFillTint="66"/>
          </w:tcPr>
          <w:p w14:paraId="5DC77EAD"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c>
          <w:tcPr>
            <w:tcW w:w="810" w:type="dxa"/>
            <w:shd w:val="clear" w:color="auto" w:fill="FBD4B4" w:themeFill="accent6" w:themeFillTint="66"/>
          </w:tcPr>
          <w:p w14:paraId="5DC77EAE"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c>
          <w:tcPr>
            <w:tcW w:w="5966" w:type="dxa"/>
          </w:tcPr>
          <w:p w14:paraId="5DC77EAF" w14:textId="77777777" w:rsidR="00C51384" w:rsidRDefault="00C51384">
            <w:pPr>
              <w:cnfStyle w:val="000000010000" w:firstRow="0" w:lastRow="0" w:firstColumn="0" w:lastColumn="0" w:oddVBand="0" w:evenVBand="0" w:oddHBand="0" w:evenHBand="1" w:firstRowFirstColumn="0" w:firstRowLastColumn="0" w:lastRowFirstColumn="0" w:lastRowLastColumn="0"/>
            </w:pPr>
          </w:p>
        </w:tc>
      </w:tr>
      <w:tr w:rsidR="00C51384" w14:paraId="5DC77EB7" w14:textId="77777777" w:rsidTr="00C5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5DC77EB1" w14:textId="77777777" w:rsidR="00C51384" w:rsidRDefault="00C51384"/>
        </w:tc>
        <w:tc>
          <w:tcPr>
            <w:tcW w:w="1661" w:type="dxa"/>
          </w:tcPr>
          <w:p w14:paraId="5DC77EB2"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c>
          <w:tcPr>
            <w:tcW w:w="3362" w:type="dxa"/>
          </w:tcPr>
          <w:p w14:paraId="5DC77EB3"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c>
          <w:tcPr>
            <w:tcW w:w="811" w:type="dxa"/>
            <w:shd w:val="clear" w:color="auto" w:fill="E5B8B7" w:themeFill="accent2" w:themeFillTint="66"/>
          </w:tcPr>
          <w:p w14:paraId="5DC77EB4"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c>
          <w:tcPr>
            <w:tcW w:w="810" w:type="dxa"/>
            <w:shd w:val="clear" w:color="auto" w:fill="FBD4B4" w:themeFill="accent6" w:themeFillTint="66"/>
          </w:tcPr>
          <w:p w14:paraId="5DC77EB5"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c>
          <w:tcPr>
            <w:tcW w:w="5966" w:type="dxa"/>
          </w:tcPr>
          <w:p w14:paraId="5DC77EB6" w14:textId="77777777" w:rsidR="00C51384" w:rsidRDefault="00C51384">
            <w:pPr>
              <w:cnfStyle w:val="000000100000" w:firstRow="0" w:lastRow="0" w:firstColumn="0" w:lastColumn="0" w:oddVBand="0" w:evenVBand="0" w:oddHBand="1" w:evenHBand="0" w:firstRowFirstColumn="0" w:firstRowLastColumn="0" w:lastRowFirstColumn="0" w:lastRowLastColumn="0"/>
            </w:pPr>
          </w:p>
        </w:tc>
      </w:tr>
    </w:tbl>
    <w:p w14:paraId="5DC77EB8" w14:textId="77777777" w:rsidR="007D5988" w:rsidRDefault="007D5988"/>
    <w:p w14:paraId="5DC77EB9" w14:textId="77777777" w:rsidR="003C0D67" w:rsidRDefault="003C0D67">
      <w:pPr>
        <w:spacing w:after="200"/>
        <w:rPr>
          <w:rFonts w:eastAsiaTheme="majorEastAsia" w:cstheme="majorBidi"/>
          <w:b/>
          <w:bCs/>
          <w:caps/>
          <w:color w:val="000000" w:themeColor="text1"/>
          <w:sz w:val="40"/>
          <w:szCs w:val="28"/>
        </w:rPr>
      </w:pPr>
      <w:bookmarkStart w:id="31" w:name="_Toc22830711"/>
      <w:r>
        <w:br w:type="page"/>
      </w:r>
    </w:p>
    <w:p w14:paraId="5DC77EBA" w14:textId="77777777" w:rsidR="00AD25C5" w:rsidRDefault="00AD25C5" w:rsidP="00860649">
      <w:pPr>
        <w:pStyle w:val="Heading1"/>
      </w:pPr>
      <w:bookmarkStart w:id="32" w:name="_Toc25840022"/>
      <w:r w:rsidRPr="00860649">
        <w:lastRenderedPageBreak/>
        <w:t>Monitoring</w:t>
      </w:r>
      <w:bookmarkEnd w:id="31"/>
      <w:bookmarkEnd w:id="32"/>
    </w:p>
    <w:p w14:paraId="6993D7CA" w14:textId="77777777" w:rsidR="00652811" w:rsidRPr="00652811" w:rsidRDefault="00652811" w:rsidP="00652811"/>
    <w:tbl>
      <w:tblPr>
        <w:tblStyle w:val="TableGrid"/>
        <w:tblW w:w="0" w:type="auto"/>
        <w:tblLook w:val="04A0" w:firstRow="1" w:lastRow="0" w:firstColumn="1" w:lastColumn="0" w:noHBand="0" w:noVBand="1"/>
      </w:tblPr>
      <w:tblGrid>
        <w:gridCol w:w="13948"/>
      </w:tblGrid>
      <w:tr w:rsidR="003C0D67" w14:paraId="5DC77EC0" w14:textId="77777777" w:rsidTr="003C0D67">
        <w:tc>
          <w:tcPr>
            <w:tcW w:w="14174" w:type="dxa"/>
            <w:shd w:val="clear" w:color="auto" w:fill="DAEEF3" w:themeFill="accent5" w:themeFillTint="33"/>
          </w:tcPr>
          <w:p w14:paraId="5DC77EBB" w14:textId="77777777" w:rsidR="003C0D67" w:rsidRDefault="003C0D67" w:rsidP="00316C54"/>
          <w:p w14:paraId="5DC77EBC" w14:textId="77777777" w:rsidR="003C0D67" w:rsidRDefault="003C0D67" w:rsidP="00316C54">
            <w:pPr>
              <w:rPr>
                <w:i/>
              </w:rPr>
            </w:pPr>
            <w:r w:rsidRPr="003C0D67">
              <w:rPr>
                <w:i/>
              </w:rPr>
              <w:t>Monitoring the effectiveness of wildfire resilience measures should be part of the forest management plan review cycle. Indicators of progress should be checked at regular intervals and data collected and recorded to evaluate delivery.</w:t>
            </w:r>
          </w:p>
          <w:p w14:paraId="5DC77EBD" w14:textId="77777777" w:rsidR="003C0D67" w:rsidRDefault="003C0D67" w:rsidP="00316C54">
            <w:pPr>
              <w:rPr>
                <w:i/>
              </w:rPr>
            </w:pPr>
          </w:p>
          <w:p w14:paraId="5DC77EBE" w14:textId="77777777" w:rsidR="003C0D67" w:rsidRPr="003C0D67" w:rsidRDefault="003C0D67" w:rsidP="00316C54">
            <w:pPr>
              <w:rPr>
                <w:i/>
              </w:rPr>
            </w:pPr>
            <w:r>
              <w:rPr>
                <w:i/>
              </w:rPr>
              <w:t xml:space="preserve">The below table provides a structured approach to capture evidence to help ensure the critical success factors defined in the Scoping stage are achieved in the Wildfire Management Plan. The date and who undertook the monitoring is recorded as well as the findings and resulting actions that are recommended. </w:t>
            </w:r>
          </w:p>
          <w:p w14:paraId="5DC77EBF" w14:textId="77777777" w:rsidR="003C0D67" w:rsidRDefault="003C0D67" w:rsidP="00316C54"/>
        </w:tc>
      </w:tr>
    </w:tbl>
    <w:p w14:paraId="5DC77EC1" w14:textId="77777777" w:rsidR="003C0D67" w:rsidRDefault="003C0D67" w:rsidP="00316C54"/>
    <w:p w14:paraId="5DC77EC2" w14:textId="65A065A8" w:rsidR="00316C54" w:rsidRPr="00316C54" w:rsidRDefault="00316C54" w:rsidP="00316C54">
      <w:pPr>
        <w:rPr>
          <w:b/>
        </w:rPr>
      </w:pPr>
      <w:r w:rsidRPr="00316C54">
        <w:rPr>
          <w:b/>
        </w:rPr>
        <w:t xml:space="preserve">Table </w:t>
      </w:r>
      <w:r w:rsidR="00B474CE">
        <w:rPr>
          <w:b/>
        </w:rPr>
        <w:t>20</w:t>
      </w:r>
      <w:r w:rsidRPr="00316C54">
        <w:rPr>
          <w:b/>
        </w:rPr>
        <w:t xml:space="preserve"> – Monitoring of the wildfire management plan</w:t>
      </w:r>
    </w:p>
    <w:tbl>
      <w:tblPr>
        <w:tblStyle w:val="ForestryCommission1"/>
        <w:tblW w:w="0" w:type="auto"/>
        <w:tblLook w:val="04A0" w:firstRow="1" w:lastRow="0" w:firstColumn="1" w:lastColumn="0" w:noHBand="0" w:noVBand="1"/>
      </w:tblPr>
      <w:tblGrid>
        <w:gridCol w:w="1403"/>
        <w:gridCol w:w="1716"/>
        <w:gridCol w:w="5005"/>
        <w:gridCol w:w="5834"/>
      </w:tblGrid>
      <w:tr w:rsidR="00430152" w14:paraId="5DC77EC7" w14:textId="77777777" w:rsidTr="00430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14:paraId="5DC77EC3" w14:textId="77777777" w:rsidR="00430152" w:rsidRDefault="00430152">
            <w:r>
              <w:t>Date of Monitoring</w:t>
            </w:r>
          </w:p>
        </w:tc>
        <w:tc>
          <w:tcPr>
            <w:tcW w:w="1683" w:type="dxa"/>
          </w:tcPr>
          <w:p w14:paraId="5DC77EC4" w14:textId="77777777" w:rsidR="00430152" w:rsidRDefault="00430152">
            <w:pPr>
              <w:cnfStyle w:val="100000000000" w:firstRow="1" w:lastRow="0" w:firstColumn="0" w:lastColumn="0" w:oddVBand="0" w:evenVBand="0" w:oddHBand="0" w:evenHBand="0" w:firstRowFirstColumn="0" w:firstRowLastColumn="0" w:lastRowFirstColumn="0" w:lastRowLastColumn="0"/>
            </w:pPr>
            <w:r>
              <w:t>Undertaken by</w:t>
            </w:r>
          </w:p>
        </w:tc>
        <w:tc>
          <w:tcPr>
            <w:tcW w:w="5063" w:type="dxa"/>
          </w:tcPr>
          <w:p w14:paraId="5DC77EC5" w14:textId="77777777" w:rsidR="00430152" w:rsidRDefault="00430152">
            <w:pPr>
              <w:cnfStyle w:val="100000000000" w:firstRow="1" w:lastRow="0" w:firstColumn="0" w:lastColumn="0" w:oddVBand="0" w:evenVBand="0" w:oddHBand="0" w:evenHBand="0" w:firstRowFirstColumn="0" w:firstRowLastColumn="0" w:lastRowFirstColumn="0" w:lastRowLastColumn="0"/>
            </w:pPr>
            <w:r>
              <w:t>Findings</w:t>
            </w:r>
          </w:p>
        </w:tc>
        <w:tc>
          <w:tcPr>
            <w:tcW w:w="5894" w:type="dxa"/>
          </w:tcPr>
          <w:p w14:paraId="5DC77EC6" w14:textId="77777777" w:rsidR="00430152" w:rsidRDefault="00430152">
            <w:pPr>
              <w:cnfStyle w:val="100000000000" w:firstRow="1" w:lastRow="0" w:firstColumn="0" w:lastColumn="0" w:oddVBand="0" w:evenVBand="0" w:oddHBand="0" w:evenHBand="0" w:firstRowFirstColumn="0" w:firstRowLastColumn="0" w:lastRowFirstColumn="0" w:lastRowLastColumn="0"/>
            </w:pPr>
            <w:r>
              <w:t>Actions</w:t>
            </w:r>
          </w:p>
        </w:tc>
      </w:tr>
      <w:tr w:rsidR="00430152" w14:paraId="5DC77ECC"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14:paraId="5DC77EC8" w14:textId="77777777" w:rsidR="00430152" w:rsidRDefault="00430152"/>
        </w:tc>
        <w:tc>
          <w:tcPr>
            <w:tcW w:w="1683" w:type="dxa"/>
          </w:tcPr>
          <w:p w14:paraId="5DC77EC9" w14:textId="77777777" w:rsidR="00430152" w:rsidRDefault="00430152">
            <w:pPr>
              <w:cnfStyle w:val="000000100000" w:firstRow="0" w:lastRow="0" w:firstColumn="0" w:lastColumn="0" w:oddVBand="0" w:evenVBand="0" w:oddHBand="1" w:evenHBand="0" w:firstRowFirstColumn="0" w:firstRowLastColumn="0" w:lastRowFirstColumn="0" w:lastRowLastColumn="0"/>
            </w:pPr>
          </w:p>
        </w:tc>
        <w:tc>
          <w:tcPr>
            <w:tcW w:w="5063" w:type="dxa"/>
          </w:tcPr>
          <w:p w14:paraId="5DC77ECA" w14:textId="77777777" w:rsidR="00430152" w:rsidRDefault="00430152">
            <w:pPr>
              <w:cnfStyle w:val="000000100000" w:firstRow="0" w:lastRow="0" w:firstColumn="0" w:lastColumn="0" w:oddVBand="0" w:evenVBand="0" w:oddHBand="1" w:evenHBand="0" w:firstRowFirstColumn="0" w:firstRowLastColumn="0" w:lastRowFirstColumn="0" w:lastRowLastColumn="0"/>
            </w:pPr>
          </w:p>
        </w:tc>
        <w:tc>
          <w:tcPr>
            <w:tcW w:w="5894" w:type="dxa"/>
          </w:tcPr>
          <w:p w14:paraId="5DC77ECB" w14:textId="77777777" w:rsidR="00430152" w:rsidRDefault="00430152">
            <w:pPr>
              <w:cnfStyle w:val="000000100000" w:firstRow="0" w:lastRow="0" w:firstColumn="0" w:lastColumn="0" w:oddVBand="0" w:evenVBand="0" w:oddHBand="1" w:evenHBand="0" w:firstRowFirstColumn="0" w:firstRowLastColumn="0" w:lastRowFirstColumn="0" w:lastRowLastColumn="0"/>
            </w:pPr>
          </w:p>
        </w:tc>
      </w:tr>
      <w:tr w:rsidR="00430152" w14:paraId="5DC77ED1"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14:paraId="5DC77ECD" w14:textId="77777777" w:rsidR="00430152" w:rsidRDefault="00430152"/>
        </w:tc>
        <w:tc>
          <w:tcPr>
            <w:tcW w:w="1683" w:type="dxa"/>
          </w:tcPr>
          <w:p w14:paraId="5DC77ECE" w14:textId="77777777" w:rsidR="00430152" w:rsidRDefault="00430152">
            <w:pPr>
              <w:cnfStyle w:val="000000010000" w:firstRow="0" w:lastRow="0" w:firstColumn="0" w:lastColumn="0" w:oddVBand="0" w:evenVBand="0" w:oddHBand="0" w:evenHBand="1" w:firstRowFirstColumn="0" w:firstRowLastColumn="0" w:lastRowFirstColumn="0" w:lastRowLastColumn="0"/>
            </w:pPr>
          </w:p>
        </w:tc>
        <w:tc>
          <w:tcPr>
            <w:tcW w:w="5063" w:type="dxa"/>
          </w:tcPr>
          <w:p w14:paraId="5DC77ECF" w14:textId="77777777" w:rsidR="00430152" w:rsidRDefault="00430152">
            <w:pPr>
              <w:cnfStyle w:val="000000010000" w:firstRow="0" w:lastRow="0" w:firstColumn="0" w:lastColumn="0" w:oddVBand="0" w:evenVBand="0" w:oddHBand="0" w:evenHBand="1" w:firstRowFirstColumn="0" w:firstRowLastColumn="0" w:lastRowFirstColumn="0" w:lastRowLastColumn="0"/>
            </w:pPr>
          </w:p>
        </w:tc>
        <w:tc>
          <w:tcPr>
            <w:tcW w:w="5894" w:type="dxa"/>
          </w:tcPr>
          <w:p w14:paraId="5DC77ED0" w14:textId="77777777" w:rsidR="00430152" w:rsidRDefault="00430152">
            <w:pPr>
              <w:cnfStyle w:val="000000010000" w:firstRow="0" w:lastRow="0" w:firstColumn="0" w:lastColumn="0" w:oddVBand="0" w:evenVBand="0" w:oddHBand="0" w:evenHBand="1" w:firstRowFirstColumn="0" w:firstRowLastColumn="0" w:lastRowFirstColumn="0" w:lastRowLastColumn="0"/>
            </w:pPr>
          </w:p>
        </w:tc>
      </w:tr>
      <w:tr w:rsidR="00430152" w14:paraId="5DC77ED6"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14:paraId="5DC77ED2" w14:textId="77777777" w:rsidR="00430152" w:rsidRDefault="00430152"/>
        </w:tc>
        <w:tc>
          <w:tcPr>
            <w:tcW w:w="1683" w:type="dxa"/>
          </w:tcPr>
          <w:p w14:paraId="5DC77ED3" w14:textId="77777777" w:rsidR="00430152" w:rsidRDefault="00430152">
            <w:pPr>
              <w:cnfStyle w:val="000000100000" w:firstRow="0" w:lastRow="0" w:firstColumn="0" w:lastColumn="0" w:oddVBand="0" w:evenVBand="0" w:oddHBand="1" w:evenHBand="0" w:firstRowFirstColumn="0" w:firstRowLastColumn="0" w:lastRowFirstColumn="0" w:lastRowLastColumn="0"/>
            </w:pPr>
          </w:p>
        </w:tc>
        <w:tc>
          <w:tcPr>
            <w:tcW w:w="5063" w:type="dxa"/>
          </w:tcPr>
          <w:p w14:paraId="5DC77ED4" w14:textId="77777777" w:rsidR="00430152" w:rsidRDefault="00430152">
            <w:pPr>
              <w:cnfStyle w:val="000000100000" w:firstRow="0" w:lastRow="0" w:firstColumn="0" w:lastColumn="0" w:oddVBand="0" w:evenVBand="0" w:oddHBand="1" w:evenHBand="0" w:firstRowFirstColumn="0" w:firstRowLastColumn="0" w:lastRowFirstColumn="0" w:lastRowLastColumn="0"/>
            </w:pPr>
          </w:p>
        </w:tc>
        <w:tc>
          <w:tcPr>
            <w:tcW w:w="5894" w:type="dxa"/>
          </w:tcPr>
          <w:p w14:paraId="5DC77ED5" w14:textId="77777777" w:rsidR="00430152" w:rsidRDefault="00430152">
            <w:pPr>
              <w:cnfStyle w:val="000000100000" w:firstRow="0" w:lastRow="0" w:firstColumn="0" w:lastColumn="0" w:oddVBand="0" w:evenVBand="0" w:oddHBand="1" w:evenHBand="0" w:firstRowFirstColumn="0" w:firstRowLastColumn="0" w:lastRowFirstColumn="0" w:lastRowLastColumn="0"/>
            </w:pPr>
          </w:p>
        </w:tc>
      </w:tr>
      <w:tr w:rsidR="00430152" w14:paraId="5DC77EDB"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14:paraId="5DC77ED7" w14:textId="77777777" w:rsidR="00430152" w:rsidRDefault="00430152"/>
        </w:tc>
        <w:tc>
          <w:tcPr>
            <w:tcW w:w="1683" w:type="dxa"/>
          </w:tcPr>
          <w:p w14:paraId="5DC77ED8" w14:textId="77777777" w:rsidR="00430152" w:rsidRDefault="00430152">
            <w:pPr>
              <w:cnfStyle w:val="000000010000" w:firstRow="0" w:lastRow="0" w:firstColumn="0" w:lastColumn="0" w:oddVBand="0" w:evenVBand="0" w:oddHBand="0" w:evenHBand="1" w:firstRowFirstColumn="0" w:firstRowLastColumn="0" w:lastRowFirstColumn="0" w:lastRowLastColumn="0"/>
            </w:pPr>
          </w:p>
        </w:tc>
        <w:tc>
          <w:tcPr>
            <w:tcW w:w="5063" w:type="dxa"/>
          </w:tcPr>
          <w:p w14:paraId="5DC77ED9" w14:textId="77777777" w:rsidR="00430152" w:rsidRDefault="00430152">
            <w:pPr>
              <w:cnfStyle w:val="000000010000" w:firstRow="0" w:lastRow="0" w:firstColumn="0" w:lastColumn="0" w:oddVBand="0" w:evenVBand="0" w:oddHBand="0" w:evenHBand="1" w:firstRowFirstColumn="0" w:firstRowLastColumn="0" w:lastRowFirstColumn="0" w:lastRowLastColumn="0"/>
            </w:pPr>
          </w:p>
        </w:tc>
        <w:tc>
          <w:tcPr>
            <w:tcW w:w="5894" w:type="dxa"/>
          </w:tcPr>
          <w:p w14:paraId="5DC77EDA" w14:textId="77777777" w:rsidR="00430152" w:rsidRDefault="00430152">
            <w:pPr>
              <w:cnfStyle w:val="000000010000" w:firstRow="0" w:lastRow="0" w:firstColumn="0" w:lastColumn="0" w:oddVBand="0" w:evenVBand="0" w:oddHBand="0" w:evenHBand="1" w:firstRowFirstColumn="0" w:firstRowLastColumn="0" w:lastRowFirstColumn="0" w:lastRowLastColumn="0"/>
            </w:pPr>
          </w:p>
        </w:tc>
      </w:tr>
      <w:tr w:rsidR="00430152" w14:paraId="5DC77EE0"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14:paraId="5DC77EDC" w14:textId="77777777" w:rsidR="00430152" w:rsidRDefault="00430152"/>
        </w:tc>
        <w:tc>
          <w:tcPr>
            <w:tcW w:w="1683" w:type="dxa"/>
          </w:tcPr>
          <w:p w14:paraId="5DC77EDD" w14:textId="77777777" w:rsidR="00430152" w:rsidRDefault="00430152">
            <w:pPr>
              <w:cnfStyle w:val="000000100000" w:firstRow="0" w:lastRow="0" w:firstColumn="0" w:lastColumn="0" w:oddVBand="0" w:evenVBand="0" w:oddHBand="1" w:evenHBand="0" w:firstRowFirstColumn="0" w:firstRowLastColumn="0" w:lastRowFirstColumn="0" w:lastRowLastColumn="0"/>
            </w:pPr>
          </w:p>
        </w:tc>
        <w:tc>
          <w:tcPr>
            <w:tcW w:w="5063" w:type="dxa"/>
          </w:tcPr>
          <w:p w14:paraId="5DC77EDE" w14:textId="77777777" w:rsidR="00430152" w:rsidRDefault="00430152">
            <w:pPr>
              <w:cnfStyle w:val="000000100000" w:firstRow="0" w:lastRow="0" w:firstColumn="0" w:lastColumn="0" w:oddVBand="0" w:evenVBand="0" w:oddHBand="1" w:evenHBand="0" w:firstRowFirstColumn="0" w:firstRowLastColumn="0" w:lastRowFirstColumn="0" w:lastRowLastColumn="0"/>
            </w:pPr>
          </w:p>
        </w:tc>
        <w:tc>
          <w:tcPr>
            <w:tcW w:w="5894" w:type="dxa"/>
          </w:tcPr>
          <w:p w14:paraId="5DC77EDF" w14:textId="77777777" w:rsidR="00430152" w:rsidRDefault="00430152">
            <w:pPr>
              <w:cnfStyle w:val="000000100000" w:firstRow="0" w:lastRow="0" w:firstColumn="0" w:lastColumn="0" w:oddVBand="0" w:evenVBand="0" w:oddHBand="1" w:evenHBand="0" w:firstRowFirstColumn="0" w:firstRowLastColumn="0" w:lastRowFirstColumn="0" w:lastRowLastColumn="0"/>
            </w:pPr>
          </w:p>
        </w:tc>
      </w:tr>
      <w:tr w:rsidR="00430152" w14:paraId="5DC77EE5" w14:textId="77777777" w:rsidTr="0043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14:paraId="5DC77EE1" w14:textId="77777777" w:rsidR="00430152" w:rsidRDefault="00430152"/>
        </w:tc>
        <w:tc>
          <w:tcPr>
            <w:tcW w:w="1683" w:type="dxa"/>
          </w:tcPr>
          <w:p w14:paraId="5DC77EE2" w14:textId="77777777" w:rsidR="00430152" w:rsidRDefault="00430152">
            <w:pPr>
              <w:cnfStyle w:val="000000010000" w:firstRow="0" w:lastRow="0" w:firstColumn="0" w:lastColumn="0" w:oddVBand="0" w:evenVBand="0" w:oddHBand="0" w:evenHBand="1" w:firstRowFirstColumn="0" w:firstRowLastColumn="0" w:lastRowFirstColumn="0" w:lastRowLastColumn="0"/>
            </w:pPr>
          </w:p>
        </w:tc>
        <w:tc>
          <w:tcPr>
            <w:tcW w:w="5063" w:type="dxa"/>
          </w:tcPr>
          <w:p w14:paraId="5DC77EE3" w14:textId="77777777" w:rsidR="00430152" w:rsidRDefault="00430152">
            <w:pPr>
              <w:cnfStyle w:val="000000010000" w:firstRow="0" w:lastRow="0" w:firstColumn="0" w:lastColumn="0" w:oddVBand="0" w:evenVBand="0" w:oddHBand="0" w:evenHBand="1" w:firstRowFirstColumn="0" w:firstRowLastColumn="0" w:lastRowFirstColumn="0" w:lastRowLastColumn="0"/>
            </w:pPr>
          </w:p>
        </w:tc>
        <w:tc>
          <w:tcPr>
            <w:tcW w:w="5894" w:type="dxa"/>
          </w:tcPr>
          <w:p w14:paraId="5DC77EE4" w14:textId="77777777" w:rsidR="00430152" w:rsidRDefault="00430152">
            <w:pPr>
              <w:cnfStyle w:val="000000010000" w:firstRow="0" w:lastRow="0" w:firstColumn="0" w:lastColumn="0" w:oddVBand="0" w:evenVBand="0" w:oddHBand="0" w:evenHBand="1" w:firstRowFirstColumn="0" w:firstRowLastColumn="0" w:lastRowFirstColumn="0" w:lastRowLastColumn="0"/>
            </w:pPr>
          </w:p>
        </w:tc>
      </w:tr>
      <w:tr w:rsidR="00430152" w14:paraId="5DC77EEA" w14:textId="77777777" w:rsidTr="0043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14:paraId="5DC77EE6" w14:textId="77777777" w:rsidR="00430152" w:rsidRDefault="00430152"/>
        </w:tc>
        <w:tc>
          <w:tcPr>
            <w:tcW w:w="1683" w:type="dxa"/>
          </w:tcPr>
          <w:p w14:paraId="5DC77EE7" w14:textId="77777777" w:rsidR="00430152" w:rsidRDefault="00430152">
            <w:pPr>
              <w:cnfStyle w:val="000000100000" w:firstRow="0" w:lastRow="0" w:firstColumn="0" w:lastColumn="0" w:oddVBand="0" w:evenVBand="0" w:oddHBand="1" w:evenHBand="0" w:firstRowFirstColumn="0" w:firstRowLastColumn="0" w:lastRowFirstColumn="0" w:lastRowLastColumn="0"/>
            </w:pPr>
          </w:p>
        </w:tc>
        <w:tc>
          <w:tcPr>
            <w:tcW w:w="5063" w:type="dxa"/>
          </w:tcPr>
          <w:p w14:paraId="5DC77EE8" w14:textId="77777777" w:rsidR="00430152" w:rsidRDefault="00430152">
            <w:pPr>
              <w:cnfStyle w:val="000000100000" w:firstRow="0" w:lastRow="0" w:firstColumn="0" w:lastColumn="0" w:oddVBand="0" w:evenVBand="0" w:oddHBand="1" w:evenHBand="0" w:firstRowFirstColumn="0" w:firstRowLastColumn="0" w:lastRowFirstColumn="0" w:lastRowLastColumn="0"/>
            </w:pPr>
          </w:p>
        </w:tc>
        <w:tc>
          <w:tcPr>
            <w:tcW w:w="5894" w:type="dxa"/>
          </w:tcPr>
          <w:p w14:paraId="5DC77EE9" w14:textId="77777777" w:rsidR="00430152" w:rsidRDefault="00430152">
            <w:pPr>
              <w:cnfStyle w:val="000000100000" w:firstRow="0" w:lastRow="0" w:firstColumn="0" w:lastColumn="0" w:oddVBand="0" w:evenVBand="0" w:oddHBand="1" w:evenHBand="0" w:firstRowFirstColumn="0" w:firstRowLastColumn="0" w:lastRowFirstColumn="0" w:lastRowLastColumn="0"/>
            </w:pPr>
          </w:p>
        </w:tc>
      </w:tr>
    </w:tbl>
    <w:p w14:paraId="5DC77EEB" w14:textId="77777777" w:rsidR="003C0D67" w:rsidRDefault="003C0D67" w:rsidP="00860649">
      <w:pPr>
        <w:pStyle w:val="Heading1"/>
      </w:pPr>
      <w:bookmarkStart w:id="33" w:name="_Toc22830712"/>
    </w:p>
    <w:p w14:paraId="5DC77EEC" w14:textId="77777777" w:rsidR="003C0D67" w:rsidRDefault="003C0D67">
      <w:pPr>
        <w:spacing w:after="200"/>
        <w:rPr>
          <w:rFonts w:eastAsiaTheme="majorEastAsia" w:cstheme="majorBidi"/>
          <w:b/>
          <w:bCs/>
          <w:caps/>
          <w:color w:val="000000" w:themeColor="text1"/>
          <w:sz w:val="40"/>
          <w:szCs w:val="28"/>
        </w:rPr>
      </w:pPr>
      <w:r>
        <w:br w:type="page"/>
      </w:r>
    </w:p>
    <w:p w14:paraId="5DC77EED" w14:textId="77777777" w:rsidR="00AD25C5" w:rsidRDefault="0099426C" w:rsidP="00860649">
      <w:pPr>
        <w:pStyle w:val="Heading1"/>
      </w:pPr>
      <w:bookmarkStart w:id="34" w:name="_Toc25840023"/>
      <w:r w:rsidRPr="00860649">
        <w:lastRenderedPageBreak/>
        <w:t>R</w:t>
      </w:r>
      <w:r w:rsidR="00AD25C5" w:rsidRPr="00860649">
        <w:t>eview</w:t>
      </w:r>
      <w:bookmarkEnd w:id="33"/>
      <w:bookmarkEnd w:id="34"/>
    </w:p>
    <w:p w14:paraId="5DC77EEE" w14:textId="77777777" w:rsidR="00316C54" w:rsidRDefault="00316C54" w:rsidP="00316C54"/>
    <w:tbl>
      <w:tblPr>
        <w:tblStyle w:val="TableGrid"/>
        <w:tblW w:w="0" w:type="auto"/>
        <w:tblLook w:val="04A0" w:firstRow="1" w:lastRow="0" w:firstColumn="1" w:lastColumn="0" w:noHBand="0" w:noVBand="1"/>
      </w:tblPr>
      <w:tblGrid>
        <w:gridCol w:w="13948"/>
      </w:tblGrid>
      <w:tr w:rsidR="003C0D67" w14:paraId="5DC77EF4" w14:textId="77777777" w:rsidTr="003C0D67">
        <w:tc>
          <w:tcPr>
            <w:tcW w:w="14174" w:type="dxa"/>
            <w:shd w:val="clear" w:color="auto" w:fill="DAEEF3" w:themeFill="accent5" w:themeFillTint="33"/>
          </w:tcPr>
          <w:p w14:paraId="5DC77EEF" w14:textId="77777777" w:rsidR="003C0D67" w:rsidRDefault="003C0D67" w:rsidP="00316C54"/>
          <w:p w14:paraId="5DC77EF0" w14:textId="77777777" w:rsidR="00C92A85" w:rsidRDefault="00C92A85" w:rsidP="00316C54">
            <w:pPr>
              <w:rPr>
                <w:i/>
              </w:rPr>
            </w:pPr>
            <w:r w:rsidRPr="00C92A85">
              <w:rPr>
                <w:i/>
              </w:rPr>
              <w:t>At the Review stage, work on the forest management plan is recorded and at regular intervals (usually 5 or 10 years) the plan is updated.</w:t>
            </w:r>
            <w:r>
              <w:rPr>
                <w:i/>
              </w:rPr>
              <w:t xml:space="preserve"> The review information should build on the evidence from implementation and monitoring.</w:t>
            </w:r>
          </w:p>
          <w:p w14:paraId="5DC77EF1" w14:textId="77777777" w:rsidR="00C92A85" w:rsidRDefault="00C92A85" w:rsidP="00316C54">
            <w:pPr>
              <w:rPr>
                <w:i/>
              </w:rPr>
            </w:pPr>
          </w:p>
          <w:p w14:paraId="5DC77EF2" w14:textId="77777777" w:rsidR="00C92A85" w:rsidRPr="00C92A85" w:rsidRDefault="00C92A85" w:rsidP="00C92A85">
            <w:pPr>
              <w:rPr>
                <w:i/>
              </w:rPr>
            </w:pPr>
            <w:r w:rsidRPr="00C92A85">
              <w:rPr>
                <w:i/>
              </w:rPr>
              <w:t>The below table pr</w:t>
            </w:r>
            <w:r>
              <w:rPr>
                <w:i/>
              </w:rPr>
              <w:t xml:space="preserve">ovides a structured approach for reviewing the Wildfire Management Plan </w:t>
            </w:r>
            <w:r w:rsidRPr="00C92A85">
              <w:rPr>
                <w:i/>
              </w:rPr>
              <w:t xml:space="preserve">to help </w:t>
            </w:r>
            <w:r>
              <w:rPr>
                <w:i/>
              </w:rPr>
              <w:t>evolve</w:t>
            </w:r>
            <w:r w:rsidRPr="00C92A85">
              <w:rPr>
                <w:i/>
              </w:rPr>
              <w:t xml:space="preserve"> the critical success factors defined in the Scoping stage. The date and who undertook the </w:t>
            </w:r>
            <w:r>
              <w:rPr>
                <w:i/>
              </w:rPr>
              <w:t>review</w:t>
            </w:r>
            <w:r w:rsidRPr="00C92A85">
              <w:rPr>
                <w:i/>
              </w:rPr>
              <w:t xml:space="preserve"> is recorded as well as the </w:t>
            </w:r>
            <w:r>
              <w:rPr>
                <w:i/>
              </w:rPr>
              <w:t>reason for change and those that have been undertaken</w:t>
            </w:r>
            <w:r w:rsidRPr="00C92A85">
              <w:rPr>
                <w:i/>
              </w:rPr>
              <w:t xml:space="preserve">. </w:t>
            </w:r>
          </w:p>
          <w:p w14:paraId="5DC77EF3" w14:textId="77777777" w:rsidR="00C92A85" w:rsidRDefault="00C92A85" w:rsidP="00316C54"/>
        </w:tc>
      </w:tr>
    </w:tbl>
    <w:p w14:paraId="5DC77EF5" w14:textId="77777777" w:rsidR="003C0D67" w:rsidRDefault="003C0D67" w:rsidP="00316C54"/>
    <w:p w14:paraId="5DC77EF6" w14:textId="30C3F0C2" w:rsidR="00316C54" w:rsidRPr="00316C54" w:rsidRDefault="00316C54" w:rsidP="00316C54">
      <w:pPr>
        <w:rPr>
          <w:b/>
        </w:rPr>
      </w:pPr>
      <w:r w:rsidRPr="00316C54">
        <w:rPr>
          <w:b/>
        </w:rPr>
        <w:t xml:space="preserve">Table </w:t>
      </w:r>
      <w:r w:rsidR="00B474CE">
        <w:rPr>
          <w:b/>
        </w:rPr>
        <w:t>21</w:t>
      </w:r>
      <w:r w:rsidRPr="00316C54">
        <w:rPr>
          <w:b/>
        </w:rPr>
        <w:t xml:space="preserve"> – Reviewing the wildfire management plan</w:t>
      </w:r>
    </w:p>
    <w:tbl>
      <w:tblPr>
        <w:tblStyle w:val="ForestryCommission1"/>
        <w:tblW w:w="0" w:type="auto"/>
        <w:tblLook w:val="04A0" w:firstRow="1" w:lastRow="0" w:firstColumn="1" w:lastColumn="0" w:noHBand="0" w:noVBand="1"/>
      </w:tblPr>
      <w:tblGrid>
        <w:gridCol w:w="1271"/>
        <w:gridCol w:w="1633"/>
        <w:gridCol w:w="4655"/>
        <w:gridCol w:w="6399"/>
      </w:tblGrid>
      <w:tr w:rsidR="00860649" w14:paraId="5DC77EFB" w14:textId="77777777" w:rsidTr="00C513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5DC77EF7" w14:textId="77777777" w:rsidR="00860649" w:rsidRDefault="00860649" w:rsidP="00860649">
            <w:bookmarkStart w:id="35" w:name="_Toc22830713"/>
            <w:r>
              <w:t>Review Date</w:t>
            </w:r>
          </w:p>
        </w:tc>
        <w:tc>
          <w:tcPr>
            <w:tcW w:w="1598" w:type="dxa"/>
          </w:tcPr>
          <w:p w14:paraId="5DC77EF8" w14:textId="77777777" w:rsidR="00860649" w:rsidRDefault="00860649" w:rsidP="00860649">
            <w:pPr>
              <w:cnfStyle w:val="100000000000" w:firstRow="1" w:lastRow="0" w:firstColumn="0" w:lastColumn="0" w:oddVBand="0" w:evenVBand="0" w:oddHBand="0" w:evenHBand="0" w:firstRowFirstColumn="0" w:firstRowLastColumn="0" w:lastRowFirstColumn="0" w:lastRowLastColumn="0"/>
            </w:pPr>
            <w:r>
              <w:t>Undertaken by</w:t>
            </w:r>
          </w:p>
        </w:tc>
        <w:tc>
          <w:tcPr>
            <w:tcW w:w="4705" w:type="dxa"/>
          </w:tcPr>
          <w:p w14:paraId="5DC77EF9" w14:textId="77777777" w:rsidR="00860649" w:rsidRDefault="00860649" w:rsidP="00860649">
            <w:pPr>
              <w:cnfStyle w:val="100000000000" w:firstRow="1" w:lastRow="0" w:firstColumn="0" w:lastColumn="0" w:oddVBand="0" w:evenVBand="0" w:oddHBand="0" w:evenHBand="0" w:firstRowFirstColumn="0" w:firstRowLastColumn="0" w:lastRowFirstColumn="0" w:lastRowLastColumn="0"/>
            </w:pPr>
            <w:r>
              <w:t>Reason for change</w:t>
            </w:r>
          </w:p>
        </w:tc>
        <w:tc>
          <w:tcPr>
            <w:tcW w:w="6461" w:type="dxa"/>
          </w:tcPr>
          <w:p w14:paraId="5DC77EFA" w14:textId="77777777" w:rsidR="00860649" w:rsidRDefault="00860649" w:rsidP="00860649">
            <w:pPr>
              <w:cnfStyle w:val="100000000000" w:firstRow="1" w:lastRow="0" w:firstColumn="0" w:lastColumn="0" w:oddVBand="0" w:evenVBand="0" w:oddHBand="0" w:evenHBand="0" w:firstRowFirstColumn="0" w:firstRowLastColumn="0" w:lastRowFirstColumn="0" w:lastRowLastColumn="0"/>
            </w:pPr>
            <w:r>
              <w:t>Change</w:t>
            </w:r>
            <w:r w:rsidR="00E13F65">
              <w:t>s</w:t>
            </w:r>
            <w:r>
              <w:t xml:space="preserve"> undertaken</w:t>
            </w:r>
          </w:p>
        </w:tc>
      </w:tr>
      <w:tr w:rsidR="00860649" w14:paraId="5DC77F00" w14:textId="77777777" w:rsidTr="00C5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5DC77EFC" w14:textId="77777777" w:rsidR="00860649" w:rsidRDefault="00860649" w:rsidP="00860649"/>
        </w:tc>
        <w:tc>
          <w:tcPr>
            <w:tcW w:w="1598" w:type="dxa"/>
          </w:tcPr>
          <w:p w14:paraId="5DC77EFD"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c>
          <w:tcPr>
            <w:tcW w:w="4705" w:type="dxa"/>
          </w:tcPr>
          <w:p w14:paraId="5DC77EFE"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c>
          <w:tcPr>
            <w:tcW w:w="6461" w:type="dxa"/>
          </w:tcPr>
          <w:p w14:paraId="5DC77EFF"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r>
      <w:tr w:rsidR="00860649" w14:paraId="5DC77F05" w14:textId="77777777" w:rsidTr="00C513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5DC77F01" w14:textId="77777777" w:rsidR="00860649" w:rsidRDefault="00860649" w:rsidP="00860649"/>
        </w:tc>
        <w:tc>
          <w:tcPr>
            <w:tcW w:w="1598" w:type="dxa"/>
          </w:tcPr>
          <w:p w14:paraId="5DC77F02"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4705" w:type="dxa"/>
          </w:tcPr>
          <w:p w14:paraId="5DC77F03"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6461" w:type="dxa"/>
          </w:tcPr>
          <w:p w14:paraId="5DC77F04"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r>
      <w:tr w:rsidR="00860649" w14:paraId="5DC77F0A" w14:textId="77777777" w:rsidTr="00C5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5DC77F06" w14:textId="77777777" w:rsidR="00860649" w:rsidRDefault="00860649" w:rsidP="00860649"/>
        </w:tc>
        <w:tc>
          <w:tcPr>
            <w:tcW w:w="1598" w:type="dxa"/>
          </w:tcPr>
          <w:p w14:paraId="5DC77F07"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c>
          <w:tcPr>
            <w:tcW w:w="4705" w:type="dxa"/>
          </w:tcPr>
          <w:p w14:paraId="5DC77F08"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c>
          <w:tcPr>
            <w:tcW w:w="6461" w:type="dxa"/>
          </w:tcPr>
          <w:p w14:paraId="5DC77F09"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r>
      <w:tr w:rsidR="00860649" w14:paraId="5DC77F0F" w14:textId="77777777" w:rsidTr="00C513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5DC77F0B" w14:textId="77777777" w:rsidR="00860649" w:rsidRDefault="00860649" w:rsidP="00860649"/>
        </w:tc>
        <w:tc>
          <w:tcPr>
            <w:tcW w:w="1598" w:type="dxa"/>
          </w:tcPr>
          <w:p w14:paraId="5DC77F0C"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4705" w:type="dxa"/>
          </w:tcPr>
          <w:p w14:paraId="5DC77F0D"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6461" w:type="dxa"/>
          </w:tcPr>
          <w:p w14:paraId="5DC77F0E"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r>
      <w:tr w:rsidR="00860649" w14:paraId="5DC77F14" w14:textId="77777777" w:rsidTr="00C5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5DC77F10" w14:textId="77777777" w:rsidR="00860649" w:rsidRDefault="00860649" w:rsidP="00860649"/>
        </w:tc>
        <w:tc>
          <w:tcPr>
            <w:tcW w:w="1598" w:type="dxa"/>
          </w:tcPr>
          <w:p w14:paraId="5DC77F11"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c>
          <w:tcPr>
            <w:tcW w:w="4705" w:type="dxa"/>
          </w:tcPr>
          <w:p w14:paraId="5DC77F12"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c>
          <w:tcPr>
            <w:tcW w:w="6461" w:type="dxa"/>
          </w:tcPr>
          <w:p w14:paraId="5DC77F13"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r>
      <w:tr w:rsidR="00860649" w14:paraId="5DC77F19" w14:textId="77777777" w:rsidTr="00C513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5DC77F15" w14:textId="77777777" w:rsidR="00860649" w:rsidRDefault="00860649" w:rsidP="00860649"/>
        </w:tc>
        <w:tc>
          <w:tcPr>
            <w:tcW w:w="1598" w:type="dxa"/>
          </w:tcPr>
          <w:p w14:paraId="5DC77F16"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4705" w:type="dxa"/>
          </w:tcPr>
          <w:p w14:paraId="5DC77F17"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c>
          <w:tcPr>
            <w:tcW w:w="6461" w:type="dxa"/>
          </w:tcPr>
          <w:p w14:paraId="5DC77F18" w14:textId="77777777" w:rsidR="00860649" w:rsidRDefault="00860649" w:rsidP="00860649">
            <w:pPr>
              <w:cnfStyle w:val="000000010000" w:firstRow="0" w:lastRow="0" w:firstColumn="0" w:lastColumn="0" w:oddVBand="0" w:evenVBand="0" w:oddHBand="0" w:evenHBand="1" w:firstRowFirstColumn="0" w:firstRowLastColumn="0" w:lastRowFirstColumn="0" w:lastRowLastColumn="0"/>
            </w:pPr>
          </w:p>
        </w:tc>
      </w:tr>
      <w:tr w:rsidR="00860649" w14:paraId="5DC77F1E" w14:textId="77777777" w:rsidTr="00C5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5DC77F1A" w14:textId="77777777" w:rsidR="00860649" w:rsidRDefault="00860649" w:rsidP="00860649"/>
        </w:tc>
        <w:tc>
          <w:tcPr>
            <w:tcW w:w="1598" w:type="dxa"/>
          </w:tcPr>
          <w:p w14:paraId="5DC77F1B"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c>
          <w:tcPr>
            <w:tcW w:w="4705" w:type="dxa"/>
          </w:tcPr>
          <w:p w14:paraId="5DC77F1C"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c>
          <w:tcPr>
            <w:tcW w:w="6461" w:type="dxa"/>
          </w:tcPr>
          <w:p w14:paraId="5DC77F1D" w14:textId="77777777" w:rsidR="00860649" w:rsidRDefault="00860649" w:rsidP="00860649">
            <w:pPr>
              <w:cnfStyle w:val="000000100000" w:firstRow="0" w:lastRow="0" w:firstColumn="0" w:lastColumn="0" w:oddVBand="0" w:evenVBand="0" w:oddHBand="1" w:evenHBand="0" w:firstRowFirstColumn="0" w:firstRowLastColumn="0" w:lastRowFirstColumn="0" w:lastRowLastColumn="0"/>
            </w:pPr>
          </w:p>
        </w:tc>
      </w:tr>
    </w:tbl>
    <w:p w14:paraId="5DC77F1F" w14:textId="77777777" w:rsidR="00E5344D" w:rsidRDefault="00E5344D" w:rsidP="00841CDC">
      <w:pPr>
        <w:pStyle w:val="Heading1"/>
        <w:sectPr w:rsidR="00E5344D" w:rsidSect="00430152">
          <w:pgSz w:w="16838" w:h="11906" w:orient="landscape"/>
          <w:pgMar w:top="1440" w:right="1440" w:bottom="1440" w:left="1440" w:header="708" w:footer="708" w:gutter="0"/>
          <w:cols w:space="708"/>
          <w:docGrid w:linePitch="360"/>
        </w:sectPr>
      </w:pPr>
    </w:p>
    <w:p w14:paraId="5DC77FBE" w14:textId="0D453974" w:rsidR="00584DE2" w:rsidRDefault="007D5988" w:rsidP="006A4238">
      <w:pPr>
        <w:pStyle w:val="Heading1"/>
        <w:rPr>
          <w:b w:val="0"/>
          <w:szCs w:val="24"/>
        </w:rPr>
      </w:pPr>
      <w:bookmarkStart w:id="36" w:name="_Toc25840024"/>
      <w:r>
        <w:lastRenderedPageBreak/>
        <w:t xml:space="preserve">Appendix A – </w:t>
      </w:r>
      <w:r w:rsidR="00841CDC">
        <w:t xml:space="preserve">SURVEY: </w:t>
      </w:r>
      <w:bookmarkEnd w:id="35"/>
      <w:bookmarkEnd w:id="36"/>
      <w:r w:rsidR="00E5344D" w:rsidRPr="00E5344D">
        <w:rPr>
          <w:szCs w:val="24"/>
        </w:rPr>
        <w:t>Wildfire Likelihood, Severity and Risk Matrix</w:t>
      </w:r>
    </w:p>
    <w:p w14:paraId="5DC77FBF" w14:textId="77777777" w:rsidR="00BE41D8" w:rsidRDefault="00E5344D" w:rsidP="00E5344D">
      <w:pPr>
        <w:rPr>
          <w:b/>
          <w:szCs w:val="24"/>
        </w:rPr>
      </w:pPr>
      <w:r w:rsidRPr="00E80127">
        <w:rPr>
          <w:b/>
          <w:szCs w:val="24"/>
        </w:rPr>
        <w:t>Likelihood of the hazard</w:t>
      </w:r>
    </w:p>
    <w:tbl>
      <w:tblPr>
        <w:tblStyle w:val="ForestryCommission1"/>
        <w:tblW w:w="0" w:type="auto"/>
        <w:tblLook w:val="04A0" w:firstRow="1" w:lastRow="0" w:firstColumn="1" w:lastColumn="0" w:noHBand="0" w:noVBand="1"/>
      </w:tblPr>
      <w:tblGrid>
        <w:gridCol w:w="744"/>
        <w:gridCol w:w="1298"/>
        <w:gridCol w:w="890"/>
        <w:gridCol w:w="6094"/>
      </w:tblGrid>
      <w:tr w:rsidR="00E5344D" w14:paraId="5DC77FC4" w14:textId="77777777" w:rsidTr="00BE4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5DC77FC0" w14:textId="77777777" w:rsidR="00E5344D" w:rsidRPr="005A4E19" w:rsidRDefault="00E5344D" w:rsidP="00E5344D">
            <w:pPr>
              <w:rPr>
                <w:sz w:val="20"/>
                <w:szCs w:val="20"/>
              </w:rPr>
            </w:pPr>
            <w:r w:rsidRPr="005A4E19">
              <w:rPr>
                <w:sz w:val="20"/>
                <w:szCs w:val="20"/>
              </w:rPr>
              <w:t>Scale</w:t>
            </w:r>
          </w:p>
        </w:tc>
        <w:tc>
          <w:tcPr>
            <w:tcW w:w="1265" w:type="dxa"/>
          </w:tcPr>
          <w:p w14:paraId="5DC77FC1" w14:textId="77777777" w:rsidR="00E5344D" w:rsidRPr="005A4E19" w:rsidRDefault="00E5344D" w:rsidP="00E5344D">
            <w:pPr>
              <w:cnfStyle w:val="100000000000" w:firstRow="1" w:lastRow="0" w:firstColumn="0" w:lastColumn="0" w:oddVBand="0" w:evenVBand="0" w:oddHBand="0" w:evenHBand="0" w:firstRowFirstColumn="0" w:firstRowLastColumn="0" w:lastRowFirstColumn="0" w:lastRowLastColumn="0"/>
              <w:rPr>
                <w:sz w:val="20"/>
                <w:szCs w:val="20"/>
              </w:rPr>
            </w:pPr>
            <w:r w:rsidRPr="005A4E19">
              <w:rPr>
                <w:sz w:val="20"/>
                <w:szCs w:val="20"/>
              </w:rPr>
              <w:t>Likelihood</w:t>
            </w:r>
          </w:p>
        </w:tc>
        <w:tc>
          <w:tcPr>
            <w:tcW w:w="851" w:type="dxa"/>
          </w:tcPr>
          <w:p w14:paraId="5DC77FC2" w14:textId="1C8BCCE1" w:rsidR="00E5344D" w:rsidRPr="005A4E19" w:rsidRDefault="00E5344D" w:rsidP="00FF55D9">
            <w:pPr>
              <w:jc w:val="center"/>
              <w:cnfStyle w:val="100000000000" w:firstRow="1" w:lastRow="0" w:firstColumn="0" w:lastColumn="0" w:oddVBand="0" w:evenVBand="0" w:oddHBand="0" w:evenHBand="0" w:firstRowFirstColumn="0" w:firstRowLastColumn="0" w:lastRowFirstColumn="0" w:lastRowLastColumn="0"/>
              <w:rPr>
                <w:sz w:val="20"/>
                <w:szCs w:val="20"/>
              </w:rPr>
            </w:pPr>
            <w:r w:rsidRPr="005A4E19">
              <w:rPr>
                <w:sz w:val="20"/>
                <w:szCs w:val="20"/>
              </w:rPr>
              <w:t xml:space="preserve">Chance </w:t>
            </w:r>
          </w:p>
        </w:tc>
        <w:tc>
          <w:tcPr>
            <w:tcW w:w="6218" w:type="dxa"/>
          </w:tcPr>
          <w:p w14:paraId="5DC77FC3" w14:textId="77777777" w:rsidR="00E5344D" w:rsidRPr="005A4E19" w:rsidRDefault="00E5344D" w:rsidP="00E5344D">
            <w:pPr>
              <w:cnfStyle w:val="100000000000" w:firstRow="1" w:lastRow="0" w:firstColumn="0" w:lastColumn="0" w:oddVBand="0" w:evenVBand="0" w:oddHBand="0" w:evenHBand="0" w:firstRowFirstColumn="0" w:firstRowLastColumn="0" w:lastRowFirstColumn="0" w:lastRowLastColumn="0"/>
              <w:rPr>
                <w:sz w:val="20"/>
                <w:szCs w:val="20"/>
              </w:rPr>
            </w:pPr>
            <w:r w:rsidRPr="005A4E19">
              <w:rPr>
                <w:sz w:val="20"/>
                <w:szCs w:val="20"/>
              </w:rPr>
              <w:t>Description</w:t>
            </w:r>
          </w:p>
        </w:tc>
      </w:tr>
      <w:tr w:rsidR="00E5344D" w14:paraId="5DC77FC9" w14:textId="77777777" w:rsidTr="00BE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shd w:val="clear" w:color="auto" w:fill="92D050"/>
          </w:tcPr>
          <w:p w14:paraId="5DC77FC5" w14:textId="77777777" w:rsidR="00E5344D" w:rsidRPr="00BE41D8" w:rsidRDefault="00E5344D" w:rsidP="00584DE2">
            <w:pPr>
              <w:jc w:val="center"/>
              <w:rPr>
                <w:sz w:val="20"/>
                <w:szCs w:val="20"/>
              </w:rPr>
            </w:pPr>
            <w:r w:rsidRPr="00BE41D8">
              <w:rPr>
                <w:sz w:val="20"/>
                <w:szCs w:val="20"/>
              </w:rPr>
              <w:t>1</w:t>
            </w:r>
          </w:p>
        </w:tc>
        <w:tc>
          <w:tcPr>
            <w:tcW w:w="1265" w:type="dxa"/>
            <w:shd w:val="clear" w:color="auto" w:fill="92D050"/>
          </w:tcPr>
          <w:p w14:paraId="5DC77FC6" w14:textId="77777777" w:rsidR="00E5344D" w:rsidRPr="001161B5" w:rsidRDefault="00E5344D" w:rsidP="00584D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Very unlikely</w:t>
            </w:r>
          </w:p>
        </w:tc>
        <w:tc>
          <w:tcPr>
            <w:tcW w:w="851" w:type="dxa"/>
            <w:shd w:val="clear" w:color="auto" w:fill="92D050"/>
          </w:tcPr>
          <w:p w14:paraId="5DC77FC7" w14:textId="77777777" w:rsidR="00E5344D" w:rsidRPr="001161B5" w:rsidRDefault="00E5344D" w:rsidP="00584D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0-20</w:t>
            </w:r>
          </w:p>
        </w:tc>
        <w:tc>
          <w:tcPr>
            <w:tcW w:w="6218" w:type="dxa"/>
            <w:shd w:val="clear" w:color="auto" w:fill="92D050"/>
          </w:tcPr>
          <w:p w14:paraId="5DC77FC8" w14:textId="77777777" w:rsidR="00E5344D" w:rsidRPr="001161B5" w:rsidRDefault="00E5344D" w:rsidP="00E5344D">
            <w:pP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Event may occur only in exceptional circumstances</w:t>
            </w:r>
          </w:p>
        </w:tc>
      </w:tr>
      <w:tr w:rsidR="00E5344D" w14:paraId="5DC77FCE" w14:textId="77777777" w:rsidTr="00BE41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shd w:val="clear" w:color="auto" w:fill="EAF1DD" w:themeFill="accent3" w:themeFillTint="33"/>
          </w:tcPr>
          <w:p w14:paraId="5DC77FCA" w14:textId="77777777" w:rsidR="00E5344D" w:rsidRPr="00BE41D8" w:rsidRDefault="00E5344D" w:rsidP="00584DE2">
            <w:pPr>
              <w:jc w:val="center"/>
              <w:rPr>
                <w:sz w:val="20"/>
                <w:szCs w:val="20"/>
              </w:rPr>
            </w:pPr>
            <w:r w:rsidRPr="00BE41D8">
              <w:rPr>
                <w:sz w:val="20"/>
                <w:szCs w:val="20"/>
              </w:rPr>
              <w:t>2</w:t>
            </w:r>
          </w:p>
        </w:tc>
        <w:tc>
          <w:tcPr>
            <w:tcW w:w="1265" w:type="dxa"/>
            <w:shd w:val="clear" w:color="auto" w:fill="EAF1DD" w:themeFill="accent3" w:themeFillTint="33"/>
          </w:tcPr>
          <w:p w14:paraId="5DC77FCB" w14:textId="77777777" w:rsidR="00E5344D" w:rsidRPr="001161B5" w:rsidRDefault="00E5344D" w:rsidP="00584DE2">
            <w:pPr>
              <w:jc w:val="center"/>
              <w:cnfStyle w:val="000000010000" w:firstRow="0" w:lastRow="0" w:firstColumn="0" w:lastColumn="0" w:oddVBand="0" w:evenVBand="0" w:oddHBand="0" w:evenHBand="1" w:firstRowFirstColumn="0" w:firstRowLastColumn="0" w:lastRowFirstColumn="0" w:lastRowLastColumn="0"/>
              <w:rPr>
                <w:sz w:val="20"/>
                <w:szCs w:val="20"/>
              </w:rPr>
            </w:pPr>
            <w:r w:rsidRPr="001161B5">
              <w:rPr>
                <w:sz w:val="20"/>
                <w:szCs w:val="20"/>
              </w:rPr>
              <w:t>Unlikely</w:t>
            </w:r>
          </w:p>
        </w:tc>
        <w:tc>
          <w:tcPr>
            <w:tcW w:w="851" w:type="dxa"/>
            <w:shd w:val="clear" w:color="auto" w:fill="EAF1DD" w:themeFill="accent3" w:themeFillTint="33"/>
          </w:tcPr>
          <w:p w14:paraId="5DC77FCC" w14:textId="77777777" w:rsidR="00E5344D" w:rsidRPr="001161B5" w:rsidRDefault="00E5344D" w:rsidP="00584DE2">
            <w:pPr>
              <w:jc w:val="center"/>
              <w:cnfStyle w:val="000000010000" w:firstRow="0" w:lastRow="0" w:firstColumn="0" w:lastColumn="0" w:oddVBand="0" w:evenVBand="0" w:oddHBand="0" w:evenHBand="1" w:firstRowFirstColumn="0" w:firstRowLastColumn="0" w:lastRowFirstColumn="0" w:lastRowLastColumn="0"/>
              <w:rPr>
                <w:sz w:val="20"/>
                <w:szCs w:val="20"/>
              </w:rPr>
            </w:pPr>
            <w:r w:rsidRPr="001161B5">
              <w:rPr>
                <w:sz w:val="20"/>
                <w:szCs w:val="20"/>
              </w:rPr>
              <w:t>21-40</w:t>
            </w:r>
          </w:p>
        </w:tc>
        <w:tc>
          <w:tcPr>
            <w:tcW w:w="6218" w:type="dxa"/>
            <w:shd w:val="clear" w:color="auto" w:fill="EAF1DD" w:themeFill="accent3" w:themeFillTint="33"/>
          </w:tcPr>
          <w:p w14:paraId="5DC77FCD" w14:textId="77777777" w:rsidR="00E5344D" w:rsidRPr="001161B5" w:rsidRDefault="00E5344D" w:rsidP="00E5344D">
            <w:pPr>
              <w:cnfStyle w:val="000000010000" w:firstRow="0" w:lastRow="0" w:firstColumn="0" w:lastColumn="0" w:oddVBand="0" w:evenVBand="0" w:oddHBand="0" w:evenHBand="1" w:firstRowFirstColumn="0" w:firstRowLastColumn="0" w:lastRowFirstColumn="0" w:lastRowLastColumn="0"/>
              <w:rPr>
                <w:sz w:val="20"/>
                <w:szCs w:val="20"/>
              </w:rPr>
            </w:pPr>
            <w:r w:rsidRPr="001161B5">
              <w:rPr>
                <w:sz w:val="20"/>
                <w:szCs w:val="20"/>
              </w:rPr>
              <w:t>Event could occur at some time</w:t>
            </w:r>
          </w:p>
        </w:tc>
      </w:tr>
      <w:tr w:rsidR="00E5344D" w14:paraId="5DC77FD3" w14:textId="77777777" w:rsidTr="00BE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shd w:val="clear" w:color="auto" w:fill="FFFF00"/>
          </w:tcPr>
          <w:p w14:paraId="5DC77FCF" w14:textId="77777777" w:rsidR="00E5344D" w:rsidRPr="00BE41D8" w:rsidRDefault="00E5344D" w:rsidP="00584DE2">
            <w:pPr>
              <w:jc w:val="center"/>
              <w:rPr>
                <w:sz w:val="20"/>
                <w:szCs w:val="20"/>
              </w:rPr>
            </w:pPr>
            <w:r w:rsidRPr="00BE41D8">
              <w:rPr>
                <w:sz w:val="20"/>
                <w:szCs w:val="20"/>
              </w:rPr>
              <w:t>3</w:t>
            </w:r>
          </w:p>
        </w:tc>
        <w:tc>
          <w:tcPr>
            <w:tcW w:w="1265" w:type="dxa"/>
            <w:shd w:val="clear" w:color="auto" w:fill="FFFF00"/>
          </w:tcPr>
          <w:p w14:paraId="5DC77FD0" w14:textId="77777777" w:rsidR="00E5344D" w:rsidRPr="001161B5" w:rsidRDefault="00E5344D" w:rsidP="00584D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Moderate</w:t>
            </w:r>
          </w:p>
        </w:tc>
        <w:tc>
          <w:tcPr>
            <w:tcW w:w="851" w:type="dxa"/>
            <w:shd w:val="clear" w:color="auto" w:fill="FFFF00"/>
          </w:tcPr>
          <w:p w14:paraId="5DC77FD1" w14:textId="77777777" w:rsidR="00E5344D" w:rsidRPr="001161B5" w:rsidRDefault="00E5344D" w:rsidP="00584D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41-60</w:t>
            </w:r>
          </w:p>
        </w:tc>
        <w:tc>
          <w:tcPr>
            <w:tcW w:w="6218" w:type="dxa"/>
            <w:shd w:val="clear" w:color="auto" w:fill="FFFF00"/>
          </w:tcPr>
          <w:p w14:paraId="5DC77FD2" w14:textId="77777777" w:rsidR="00E5344D" w:rsidRPr="001161B5" w:rsidRDefault="00E5344D" w:rsidP="00E5344D">
            <w:pP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Event will occur at some time</w:t>
            </w:r>
          </w:p>
        </w:tc>
      </w:tr>
      <w:tr w:rsidR="00E5344D" w14:paraId="5DC77FD8" w14:textId="77777777" w:rsidTr="00BE41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shd w:val="clear" w:color="auto" w:fill="FF5050"/>
          </w:tcPr>
          <w:p w14:paraId="5DC77FD4" w14:textId="77777777" w:rsidR="00E5344D" w:rsidRPr="00BE41D8" w:rsidRDefault="00E5344D" w:rsidP="00584DE2">
            <w:pPr>
              <w:jc w:val="center"/>
              <w:rPr>
                <w:sz w:val="20"/>
                <w:szCs w:val="20"/>
              </w:rPr>
            </w:pPr>
            <w:r w:rsidRPr="00BE41D8">
              <w:rPr>
                <w:color w:val="FFFFFF" w:themeColor="background1"/>
                <w:sz w:val="20"/>
                <w:szCs w:val="20"/>
              </w:rPr>
              <w:t>4</w:t>
            </w:r>
          </w:p>
        </w:tc>
        <w:tc>
          <w:tcPr>
            <w:tcW w:w="1265" w:type="dxa"/>
            <w:shd w:val="clear" w:color="auto" w:fill="FF5050"/>
          </w:tcPr>
          <w:p w14:paraId="5DC77FD5" w14:textId="77777777" w:rsidR="00E5344D" w:rsidRPr="00BE41D8" w:rsidRDefault="00E5344D" w:rsidP="00584DE2">
            <w:pPr>
              <w:jc w:val="center"/>
              <w:cnfStyle w:val="000000010000" w:firstRow="0" w:lastRow="0" w:firstColumn="0" w:lastColumn="0" w:oddVBand="0" w:evenVBand="0" w:oddHBand="0" w:evenHBand="1" w:firstRowFirstColumn="0" w:firstRowLastColumn="0" w:lastRowFirstColumn="0" w:lastRowLastColumn="0"/>
              <w:rPr>
                <w:color w:val="FFFFFF" w:themeColor="background1"/>
                <w:sz w:val="20"/>
                <w:szCs w:val="20"/>
              </w:rPr>
            </w:pPr>
            <w:r w:rsidRPr="00BE41D8">
              <w:rPr>
                <w:color w:val="FFFFFF" w:themeColor="background1"/>
                <w:sz w:val="20"/>
                <w:szCs w:val="20"/>
              </w:rPr>
              <w:t>Likely</w:t>
            </w:r>
          </w:p>
        </w:tc>
        <w:tc>
          <w:tcPr>
            <w:tcW w:w="851" w:type="dxa"/>
            <w:shd w:val="clear" w:color="auto" w:fill="FF5050"/>
          </w:tcPr>
          <w:p w14:paraId="5DC77FD6" w14:textId="77777777" w:rsidR="00E5344D" w:rsidRPr="00BE41D8" w:rsidRDefault="00E5344D" w:rsidP="00584DE2">
            <w:pPr>
              <w:jc w:val="center"/>
              <w:cnfStyle w:val="000000010000" w:firstRow="0" w:lastRow="0" w:firstColumn="0" w:lastColumn="0" w:oddVBand="0" w:evenVBand="0" w:oddHBand="0" w:evenHBand="1" w:firstRowFirstColumn="0" w:firstRowLastColumn="0" w:lastRowFirstColumn="0" w:lastRowLastColumn="0"/>
              <w:rPr>
                <w:color w:val="FFFFFF" w:themeColor="background1"/>
                <w:sz w:val="20"/>
                <w:szCs w:val="20"/>
              </w:rPr>
            </w:pPr>
            <w:r w:rsidRPr="00BE41D8">
              <w:rPr>
                <w:color w:val="FFFFFF" w:themeColor="background1"/>
                <w:sz w:val="20"/>
                <w:szCs w:val="20"/>
              </w:rPr>
              <w:t>61-80</w:t>
            </w:r>
          </w:p>
        </w:tc>
        <w:tc>
          <w:tcPr>
            <w:tcW w:w="6218" w:type="dxa"/>
            <w:shd w:val="clear" w:color="auto" w:fill="FF5050"/>
          </w:tcPr>
          <w:p w14:paraId="5DC77FD7" w14:textId="77777777" w:rsidR="00E5344D" w:rsidRPr="00BE41D8" w:rsidRDefault="00E5344D" w:rsidP="00E5344D">
            <w:pPr>
              <w:cnfStyle w:val="000000010000" w:firstRow="0" w:lastRow="0" w:firstColumn="0" w:lastColumn="0" w:oddVBand="0" w:evenVBand="0" w:oddHBand="0" w:evenHBand="1" w:firstRowFirstColumn="0" w:firstRowLastColumn="0" w:lastRowFirstColumn="0" w:lastRowLastColumn="0"/>
              <w:rPr>
                <w:color w:val="FFFFFF" w:themeColor="background1"/>
                <w:sz w:val="20"/>
                <w:szCs w:val="20"/>
              </w:rPr>
            </w:pPr>
            <w:r w:rsidRPr="00BE41D8">
              <w:rPr>
                <w:color w:val="FFFFFF" w:themeColor="background1"/>
                <w:sz w:val="20"/>
                <w:szCs w:val="20"/>
              </w:rPr>
              <w:t>Event could occur in most circumstances</w:t>
            </w:r>
          </w:p>
        </w:tc>
      </w:tr>
      <w:tr w:rsidR="00E5344D" w14:paraId="5DC77FDD" w14:textId="77777777" w:rsidTr="00BE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shd w:val="clear" w:color="auto" w:fill="C00000"/>
          </w:tcPr>
          <w:p w14:paraId="5DC77FD9" w14:textId="77777777" w:rsidR="00E5344D" w:rsidRPr="00BE41D8" w:rsidRDefault="00E5344D" w:rsidP="00584DE2">
            <w:pPr>
              <w:jc w:val="center"/>
              <w:rPr>
                <w:sz w:val="20"/>
                <w:szCs w:val="20"/>
              </w:rPr>
            </w:pPr>
            <w:r w:rsidRPr="00BE41D8">
              <w:rPr>
                <w:sz w:val="20"/>
                <w:szCs w:val="20"/>
              </w:rPr>
              <w:t>5</w:t>
            </w:r>
          </w:p>
        </w:tc>
        <w:tc>
          <w:tcPr>
            <w:tcW w:w="1265" w:type="dxa"/>
            <w:shd w:val="clear" w:color="auto" w:fill="C00000"/>
          </w:tcPr>
          <w:p w14:paraId="5DC77FDA" w14:textId="77777777" w:rsidR="00E5344D" w:rsidRPr="001161B5" w:rsidRDefault="00E5344D" w:rsidP="00584D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Very likely</w:t>
            </w:r>
          </w:p>
        </w:tc>
        <w:tc>
          <w:tcPr>
            <w:tcW w:w="851" w:type="dxa"/>
            <w:shd w:val="clear" w:color="auto" w:fill="C00000"/>
          </w:tcPr>
          <w:p w14:paraId="5DC77FDB" w14:textId="77777777" w:rsidR="00E5344D" w:rsidRPr="001161B5" w:rsidRDefault="00E5344D" w:rsidP="00584D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81-100</w:t>
            </w:r>
          </w:p>
        </w:tc>
        <w:tc>
          <w:tcPr>
            <w:tcW w:w="6218" w:type="dxa"/>
            <w:shd w:val="clear" w:color="auto" w:fill="C00000"/>
          </w:tcPr>
          <w:p w14:paraId="5DC77FDC" w14:textId="77777777" w:rsidR="00E5344D" w:rsidRPr="001161B5" w:rsidRDefault="00E5344D" w:rsidP="00E5344D">
            <w:pP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Event will occur in most circumstances</w:t>
            </w:r>
          </w:p>
        </w:tc>
      </w:tr>
    </w:tbl>
    <w:p w14:paraId="5DC77FDE" w14:textId="77777777" w:rsidR="00BE41D8" w:rsidRPr="00E80127" w:rsidRDefault="00BE41D8" w:rsidP="00BE41D8">
      <w:pPr>
        <w:rPr>
          <w:b/>
          <w:szCs w:val="24"/>
        </w:rPr>
      </w:pPr>
      <w:r w:rsidRPr="00E80127">
        <w:rPr>
          <w:b/>
          <w:szCs w:val="24"/>
        </w:rPr>
        <w:t>Severity of the hazard</w:t>
      </w:r>
    </w:p>
    <w:tbl>
      <w:tblPr>
        <w:tblStyle w:val="ForestryCommission1"/>
        <w:tblW w:w="0" w:type="auto"/>
        <w:tblLook w:val="04A0" w:firstRow="1" w:lastRow="0" w:firstColumn="1" w:lastColumn="0" w:noHBand="0" w:noVBand="1"/>
      </w:tblPr>
      <w:tblGrid>
        <w:gridCol w:w="744"/>
        <w:gridCol w:w="1240"/>
        <w:gridCol w:w="947"/>
        <w:gridCol w:w="6095"/>
      </w:tblGrid>
      <w:tr w:rsidR="00BE41D8" w14:paraId="5DC77FE3" w14:textId="77777777" w:rsidTr="00B474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5DC77FDF" w14:textId="77777777" w:rsidR="00BE41D8" w:rsidRPr="005A4E19" w:rsidRDefault="00BE41D8" w:rsidP="00DE4BDF">
            <w:pPr>
              <w:rPr>
                <w:sz w:val="20"/>
                <w:szCs w:val="20"/>
              </w:rPr>
            </w:pPr>
            <w:r w:rsidRPr="005A4E19">
              <w:rPr>
                <w:sz w:val="20"/>
                <w:szCs w:val="20"/>
              </w:rPr>
              <w:t>Scale</w:t>
            </w:r>
          </w:p>
        </w:tc>
        <w:tc>
          <w:tcPr>
            <w:tcW w:w="1205" w:type="dxa"/>
          </w:tcPr>
          <w:p w14:paraId="5DC77FE0" w14:textId="77777777" w:rsidR="00BE41D8" w:rsidRPr="005A4E19" w:rsidRDefault="00BE41D8" w:rsidP="00DE4BDF">
            <w:pPr>
              <w:cnfStyle w:val="100000000000" w:firstRow="1" w:lastRow="0" w:firstColumn="0" w:lastColumn="0" w:oddVBand="0" w:evenVBand="0" w:oddHBand="0" w:evenHBand="0" w:firstRowFirstColumn="0" w:firstRowLastColumn="0" w:lastRowFirstColumn="0" w:lastRowLastColumn="0"/>
              <w:rPr>
                <w:sz w:val="20"/>
                <w:szCs w:val="20"/>
              </w:rPr>
            </w:pPr>
            <w:r w:rsidRPr="005A4E19">
              <w:rPr>
                <w:sz w:val="20"/>
                <w:szCs w:val="20"/>
              </w:rPr>
              <w:t>Likelihood</w:t>
            </w:r>
          </w:p>
        </w:tc>
        <w:tc>
          <w:tcPr>
            <w:tcW w:w="911" w:type="dxa"/>
          </w:tcPr>
          <w:p w14:paraId="5DC77FE1" w14:textId="3A3F82F2" w:rsidR="00BE41D8" w:rsidRPr="005A4E19" w:rsidRDefault="00BE41D8" w:rsidP="00FF55D9">
            <w:pPr>
              <w:jc w:val="center"/>
              <w:cnfStyle w:val="100000000000" w:firstRow="1" w:lastRow="0" w:firstColumn="0" w:lastColumn="0" w:oddVBand="0" w:evenVBand="0" w:oddHBand="0" w:evenHBand="0" w:firstRowFirstColumn="0" w:firstRowLastColumn="0" w:lastRowFirstColumn="0" w:lastRowLastColumn="0"/>
              <w:rPr>
                <w:sz w:val="20"/>
                <w:szCs w:val="20"/>
              </w:rPr>
            </w:pPr>
            <w:r w:rsidRPr="005A4E19">
              <w:rPr>
                <w:sz w:val="20"/>
                <w:szCs w:val="20"/>
              </w:rPr>
              <w:t xml:space="preserve">Chance </w:t>
            </w:r>
          </w:p>
        </w:tc>
        <w:tc>
          <w:tcPr>
            <w:tcW w:w="6218" w:type="dxa"/>
          </w:tcPr>
          <w:p w14:paraId="5DC77FE2" w14:textId="77777777" w:rsidR="00BE41D8" w:rsidRPr="005A4E19" w:rsidRDefault="00BE41D8" w:rsidP="00DE4BDF">
            <w:pPr>
              <w:cnfStyle w:val="100000000000" w:firstRow="1" w:lastRow="0" w:firstColumn="0" w:lastColumn="0" w:oddVBand="0" w:evenVBand="0" w:oddHBand="0" w:evenHBand="0" w:firstRowFirstColumn="0" w:firstRowLastColumn="0" w:lastRowFirstColumn="0" w:lastRowLastColumn="0"/>
              <w:rPr>
                <w:sz w:val="20"/>
                <w:szCs w:val="20"/>
              </w:rPr>
            </w:pPr>
            <w:r w:rsidRPr="005A4E19">
              <w:rPr>
                <w:sz w:val="20"/>
                <w:szCs w:val="20"/>
              </w:rPr>
              <w:t>Description</w:t>
            </w:r>
          </w:p>
        </w:tc>
      </w:tr>
      <w:tr w:rsidR="00BE41D8" w14:paraId="5DC77FEA" w14:textId="77777777" w:rsidTr="00B47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shd w:val="clear" w:color="auto" w:fill="92D050"/>
            <w:vAlign w:val="center"/>
          </w:tcPr>
          <w:p w14:paraId="5DC77FE4" w14:textId="77777777" w:rsidR="00BE41D8" w:rsidRPr="00BE41D8" w:rsidRDefault="00BE41D8" w:rsidP="00DE4BDF">
            <w:pPr>
              <w:jc w:val="center"/>
              <w:rPr>
                <w:sz w:val="20"/>
                <w:szCs w:val="20"/>
              </w:rPr>
            </w:pPr>
            <w:r w:rsidRPr="00BE41D8">
              <w:rPr>
                <w:sz w:val="20"/>
                <w:szCs w:val="20"/>
              </w:rPr>
              <w:t>1</w:t>
            </w:r>
          </w:p>
        </w:tc>
        <w:tc>
          <w:tcPr>
            <w:tcW w:w="1205" w:type="dxa"/>
            <w:shd w:val="clear" w:color="auto" w:fill="92D050"/>
            <w:vAlign w:val="center"/>
          </w:tcPr>
          <w:p w14:paraId="5DC77FE5" w14:textId="77777777" w:rsidR="00BE41D8" w:rsidRPr="001161B5" w:rsidRDefault="00BE41D8" w:rsidP="00DE4BD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Negligible</w:t>
            </w:r>
          </w:p>
        </w:tc>
        <w:tc>
          <w:tcPr>
            <w:tcW w:w="911" w:type="dxa"/>
            <w:shd w:val="clear" w:color="auto" w:fill="92D050"/>
            <w:vAlign w:val="center"/>
          </w:tcPr>
          <w:p w14:paraId="5DC77FE6" w14:textId="77777777" w:rsidR="00BE41D8" w:rsidRPr="001161B5" w:rsidRDefault="00BE41D8" w:rsidP="00DE4BD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0.005</w:t>
            </w:r>
          </w:p>
        </w:tc>
        <w:tc>
          <w:tcPr>
            <w:tcW w:w="6218" w:type="dxa"/>
            <w:shd w:val="clear" w:color="auto" w:fill="92D050"/>
          </w:tcPr>
          <w:p w14:paraId="5DC77FE7" w14:textId="77777777" w:rsidR="00BE41D8" w:rsidRPr="001161B5" w:rsidRDefault="00BE41D8" w:rsidP="00DE4BDF">
            <w:pPr>
              <w:cnfStyle w:val="000000100000" w:firstRow="0" w:lastRow="0" w:firstColumn="0" w:lastColumn="0" w:oddVBand="0" w:evenVBand="0" w:oddHBand="1" w:evenHBand="0" w:firstRowFirstColumn="0" w:firstRowLastColumn="0" w:lastRowFirstColumn="0" w:lastRowLastColumn="0"/>
              <w:rPr>
                <w:sz w:val="20"/>
                <w:szCs w:val="20"/>
              </w:rPr>
            </w:pPr>
            <w:r w:rsidRPr="006A4238">
              <w:rPr>
                <w:b/>
                <w:sz w:val="20"/>
                <w:szCs w:val="20"/>
              </w:rPr>
              <w:t>Life:</w:t>
            </w:r>
            <w:r w:rsidRPr="001161B5">
              <w:rPr>
                <w:sz w:val="20"/>
                <w:szCs w:val="20"/>
              </w:rPr>
              <w:t xml:space="preserve"> Minor local first aid treatment (e.g. minor cuts/abrasions).</w:t>
            </w:r>
          </w:p>
          <w:p w14:paraId="5DC77FE8" w14:textId="77777777" w:rsidR="00BE41D8" w:rsidRPr="001161B5" w:rsidRDefault="00BE41D8" w:rsidP="00DE4BDF">
            <w:pPr>
              <w:cnfStyle w:val="000000100000" w:firstRow="0" w:lastRow="0" w:firstColumn="0" w:lastColumn="0" w:oddVBand="0" w:evenVBand="0" w:oddHBand="1" w:evenHBand="0" w:firstRowFirstColumn="0" w:firstRowLastColumn="0" w:lastRowFirstColumn="0" w:lastRowLastColumn="0"/>
              <w:rPr>
                <w:sz w:val="20"/>
                <w:szCs w:val="20"/>
              </w:rPr>
            </w:pPr>
            <w:r w:rsidRPr="006A4238">
              <w:rPr>
                <w:b/>
                <w:sz w:val="20"/>
                <w:szCs w:val="20"/>
              </w:rPr>
              <w:t>Property/business:</w:t>
            </w:r>
            <w:r w:rsidRPr="001161B5">
              <w:rPr>
                <w:sz w:val="20"/>
                <w:szCs w:val="20"/>
              </w:rPr>
              <w:t xml:space="preserve"> No financial loss or damage.</w:t>
            </w:r>
          </w:p>
          <w:p w14:paraId="5DC77FE9" w14:textId="77777777" w:rsidR="00BE41D8" w:rsidRPr="001161B5" w:rsidRDefault="00BE41D8" w:rsidP="00DE4BDF">
            <w:pPr>
              <w:cnfStyle w:val="000000100000" w:firstRow="0" w:lastRow="0" w:firstColumn="0" w:lastColumn="0" w:oddVBand="0" w:evenVBand="0" w:oddHBand="1" w:evenHBand="0" w:firstRowFirstColumn="0" w:firstRowLastColumn="0" w:lastRowFirstColumn="0" w:lastRowLastColumn="0"/>
              <w:rPr>
                <w:sz w:val="20"/>
                <w:szCs w:val="20"/>
              </w:rPr>
            </w:pPr>
            <w:r w:rsidRPr="006A4238">
              <w:rPr>
                <w:b/>
                <w:sz w:val="20"/>
                <w:szCs w:val="20"/>
              </w:rPr>
              <w:t>Environment:</w:t>
            </w:r>
            <w:r w:rsidRPr="001161B5">
              <w:rPr>
                <w:sz w:val="20"/>
                <w:szCs w:val="20"/>
              </w:rPr>
              <w:t xml:space="preserve"> Minor damage; habitats and species will recover in less than a year.</w:t>
            </w:r>
          </w:p>
        </w:tc>
      </w:tr>
      <w:tr w:rsidR="00BE41D8" w14:paraId="5DC77FF1" w14:textId="77777777" w:rsidTr="00B474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shd w:val="clear" w:color="auto" w:fill="EAF1DD" w:themeFill="accent3" w:themeFillTint="33"/>
            <w:vAlign w:val="center"/>
          </w:tcPr>
          <w:p w14:paraId="5DC77FEB" w14:textId="77777777" w:rsidR="00BE41D8" w:rsidRPr="00BE41D8" w:rsidRDefault="00BE41D8" w:rsidP="00DE4BDF">
            <w:pPr>
              <w:jc w:val="center"/>
              <w:rPr>
                <w:sz w:val="20"/>
                <w:szCs w:val="20"/>
              </w:rPr>
            </w:pPr>
            <w:r w:rsidRPr="00BE41D8">
              <w:rPr>
                <w:sz w:val="20"/>
                <w:szCs w:val="20"/>
              </w:rPr>
              <w:t>2</w:t>
            </w:r>
          </w:p>
        </w:tc>
        <w:tc>
          <w:tcPr>
            <w:tcW w:w="1205" w:type="dxa"/>
            <w:shd w:val="clear" w:color="auto" w:fill="EAF1DD" w:themeFill="accent3" w:themeFillTint="33"/>
            <w:vAlign w:val="center"/>
          </w:tcPr>
          <w:p w14:paraId="5DC77FEC" w14:textId="77777777" w:rsidR="00BE41D8" w:rsidRPr="001161B5" w:rsidRDefault="00BE41D8" w:rsidP="00DE4BDF">
            <w:pPr>
              <w:jc w:val="center"/>
              <w:cnfStyle w:val="000000010000" w:firstRow="0" w:lastRow="0" w:firstColumn="0" w:lastColumn="0" w:oddVBand="0" w:evenVBand="0" w:oddHBand="0" w:evenHBand="1" w:firstRowFirstColumn="0" w:firstRowLastColumn="0" w:lastRowFirstColumn="0" w:lastRowLastColumn="0"/>
              <w:rPr>
                <w:sz w:val="20"/>
                <w:szCs w:val="20"/>
              </w:rPr>
            </w:pPr>
            <w:r w:rsidRPr="001161B5">
              <w:rPr>
                <w:sz w:val="20"/>
                <w:szCs w:val="20"/>
              </w:rPr>
              <w:t>Minor</w:t>
            </w:r>
          </w:p>
        </w:tc>
        <w:tc>
          <w:tcPr>
            <w:tcW w:w="911" w:type="dxa"/>
            <w:shd w:val="clear" w:color="auto" w:fill="EAF1DD" w:themeFill="accent3" w:themeFillTint="33"/>
            <w:vAlign w:val="center"/>
          </w:tcPr>
          <w:p w14:paraId="5DC77FED" w14:textId="77777777" w:rsidR="00BE41D8" w:rsidRPr="001161B5" w:rsidRDefault="00BE41D8" w:rsidP="00DE4BDF">
            <w:pPr>
              <w:jc w:val="center"/>
              <w:cnfStyle w:val="000000010000" w:firstRow="0" w:lastRow="0" w:firstColumn="0" w:lastColumn="0" w:oddVBand="0" w:evenVBand="0" w:oddHBand="0" w:evenHBand="1" w:firstRowFirstColumn="0" w:firstRowLastColumn="0" w:lastRowFirstColumn="0" w:lastRowLastColumn="0"/>
              <w:rPr>
                <w:sz w:val="20"/>
                <w:szCs w:val="20"/>
              </w:rPr>
            </w:pPr>
            <w:r w:rsidRPr="001161B5">
              <w:rPr>
                <w:sz w:val="20"/>
                <w:szCs w:val="20"/>
              </w:rPr>
              <w:t>0.05</w:t>
            </w:r>
          </w:p>
        </w:tc>
        <w:tc>
          <w:tcPr>
            <w:tcW w:w="6218" w:type="dxa"/>
            <w:shd w:val="clear" w:color="auto" w:fill="EAF1DD" w:themeFill="accent3" w:themeFillTint="33"/>
          </w:tcPr>
          <w:p w14:paraId="5DC77FEE" w14:textId="77777777" w:rsidR="00BE41D8" w:rsidRPr="001161B5" w:rsidRDefault="00BE41D8" w:rsidP="00DE4BDF">
            <w:pPr>
              <w:cnfStyle w:val="000000010000" w:firstRow="0" w:lastRow="0" w:firstColumn="0" w:lastColumn="0" w:oddVBand="0" w:evenVBand="0" w:oddHBand="0" w:evenHBand="1" w:firstRowFirstColumn="0" w:firstRowLastColumn="0" w:lastRowFirstColumn="0" w:lastRowLastColumn="0"/>
              <w:rPr>
                <w:sz w:val="20"/>
                <w:szCs w:val="20"/>
              </w:rPr>
            </w:pPr>
            <w:r w:rsidRPr="006A4238">
              <w:rPr>
                <w:b/>
                <w:sz w:val="20"/>
                <w:szCs w:val="20"/>
              </w:rPr>
              <w:t>Life:</w:t>
            </w:r>
            <w:r w:rsidRPr="001161B5">
              <w:rPr>
                <w:sz w:val="20"/>
                <w:szCs w:val="20"/>
              </w:rPr>
              <w:t xml:space="preserve"> Injury requiring first aid treatment.</w:t>
            </w:r>
          </w:p>
          <w:p w14:paraId="5DC77FEF" w14:textId="77777777" w:rsidR="00BE41D8" w:rsidRPr="001161B5" w:rsidRDefault="00BE41D8" w:rsidP="00DE4BDF">
            <w:pPr>
              <w:cnfStyle w:val="000000010000" w:firstRow="0" w:lastRow="0" w:firstColumn="0" w:lastColumn="0" w:oddVBand="0" w:evenVBand="0" w:oddHBand="0" w:evenHBand="1" w:firstRowFirstColumn="0" w:firstRowLastColumn="0" w:lastRowFirstColumn="0" w:lastRowLastColumn="0"/>
              <w:rPr>
                <w:sz w:val="20"/>
                <w:szCs w:val="20"/>
              </w:rPr>
            </w:pPr>
            <w:r w:rsidRPr="006A4238">
              <w:rPr>
                <w:b/>
                <w:sz w:val="20"/>
                <w:szCs w:val="20"/>
              </w:rPr>
              <w:t>Property/business:</w:t>
            </w:r>
            <w:r w:rsidRPr="001161B5">
              <w:rPr>
                <w:sz w:val="20"/>
                <w:szCs w:val="20"/>
              </w:rPr>
              <w:t xml:space="preserve"> Minor financial losses (up to 1% of profit), disruption or damage.</w:t>
            </w:r>
          </w:p>
          <w:p w14:paraId="5DC77FF0" w14:textId="77777777" w:rsidR="00BE41D8" w:rsidRPr="001161B5" w:rsidRDefault="00BE41D8" w:rsidP="00DE4BDF">
            <w:pPr>
              <w:cnfStyle w:val="000000010000" w:firstRow="0" w:lastRow="0" w:firstColumn="0" w:lastColumn="0" w:oddVBand="0" w:evenVBand="0" w:oddHBand="0" w:evenHBand="1" w:firstRowFirstColumn="0" w:firstRowLastColumn="0" w:lastRowFirstColumn="0" w:lastRowLastColumn="0"/>
              <w:rPr>
                <w:sz w:val="20"/>
                <w:szCs w:val="20"/>
              </w:rPr>
            </w:pPr>
            <w:r w:rsidRPr="006A4238">
              <w:rPr>
                <w:b/>
                <w:sz w:val="20"/>
                <w:szCs w:val="20"/>
              </w:rPr>
              <w:t>Environment:</w:t>
            </w:r>
            <w:r w:rsidRPr="001161B5">
              <w:rPr>
                <w:sz w:val="20"/>
                <w:szCs w:val="20"/>
              </w:rPr>
              <w:t xml:space="preserve"> Minor damage; habitats and species will recover in 1–5 years.</w:t>
            </w:r>
          </w:p>
        </w:tc>
      </w:tr>
      <w:tr w:rsidR="00BE41D8" w14:paraId="5DC77FF8" w14:textId="77777777" w:rsidTr="00B47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shd w:val="clear" w:color="auto" w:fill="FFFF00"/>
            <w:vAlign w:val="center"/>
          </w:tcPr>
          <w:p w14:paraId="5DC77FF2" w14:textId="77777777" w:rsidR="00BE41D8" w:rsidRPr="00BE41D8" w:rsidRDefault="00BE41D8" w:rsidP="00DE4BDF">
            <w:pPr>
              <w:jc w:val="center"/>
              <w:rPr>
                <w:sz w:val="20"/>
                <w:szCs w:val="20"/>
              </w:rPr>
            </w:pPr>
            <w:r w:rsidRPr="00BE41D8">
              <w:rPr>
                <w:sz w:val="20"/>
                <w:szCs w:val="20"/>
              </w:rPr>
              <w:t>3</w:t>
            </w:r>
          </w:p>
        </w:tc>
        <w:tc>
          <w:tcPr>
            <w:tcW w:w="1205" w:type="dxa"/>
            <w:shd w:val="clear" w:color="auto" w:fill="FFFF00"/>
            <w:vAlign w:val="center"/>
          </w:tcPr>
          <w:p w14:paraId="5DC77FF3" w14:textId="77777777" w:rsidR="00BE41D8" w:rsidRPr="001161B5" w:rsidRDefault="00BE41D8" w:rsidP="00DE4BD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Serious</w:t>
            </w:r>
          </w:p>
        </w:tc>
        <w:tc>
          <w:tcPr>
            <w:tcW w:w="911" w:type="dxa"/>
            <w:shd w:val="clear" w:color="auto" w:fill="FFFF00"/>
            <w:vAlign w:val="center"/>
          </w:tcPr>
          <w:p w14:paraId="5DC77FF4" w14:textId="77777777" w:rsidR="00BE41D8" w:rsidRPr="001161B5" w:rsidRDefault="00BE41D8" w:rsidP="00DE4BD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0.5</w:t>
            </w:r>
          </w:p>
        </w:tc>
        <w:tc>
          <w:tcPr>
            <w:tcW w:w="6218" w:type="dxa"/>
            <w:shd w:val="clear" w:color="auto" w:fill="FFFF00"/>
          </w:tcPr>
          <w:p w14:paraId="5DC77FF5" w14:textId="77777777" w:rsidR="00BE41D8" w:rsidRPr="001161B5" w:rsidRDefault="00BE41D8" w:rsidP="00DE4BDF">
            <w:pPr>
              <w:cnfStyle w:val="000000100000" w:firstRow="0" w:lastRow="0" w:firstColumn="0" w:lastColumn="0" w:oddVBand="0" w:evenVBand="0" w:oddHBand="1" w:evenHBand="0" w:firstRowFirstColumn="0" w:firstRowLastColumn="0" w:lastRowFirstColumn="0" w:lastRowLastColumn="0"/>
              <w:rPr>
                <w:sz w:val="20"/>
                <w:szCs w:val="20"/>
              </w:rPr>
            </w:pPr>
            <w:r w:rsidRPr="006A4238">
              <w:rPr>
                <w:b/>
                <w:sz w:val="20"/>
                <w:szCs w:val="20"/>
              </w:rPr>
              <w:t>Life:</w:t>
            </w:r>
            <w:r w:rsidRPr="001161B5">
              <w:rPr>
                <w:sz w:val="20"/>
                <w:szCs w:val="20"/>
              </w:rPr>
              <w:t xml:space="preserve"> Medical treatment required.</w:t>
            </w:r>
          </w:p>
          <w:p w14:paraId="5DC77FF6" w14:textId="77777777" w:rsidR="00BE41D8" w:rsidRPr="001161B5" w:rsidRDefault="00BE41D8" w:rsidP="00DE4BDF">
            <w:pPr>
              <w:cnfStyle w:val="000000100000" w:firstRow="0" w:lastRow="0" w:firstColumn="0" w:lastColumn="0" w:oddVBand="0" w:evenVBand="0" w:oddHBand="1" w:evenHBand="0" w:firstRowFirstColumn="0" w:firstRowLastColumn="0" w:lastRowFirstColumn="0" w:lastRowLastColumn="0"/>
              <w:rPr>
                <w:sz w:val="20"/>
                <w:szCs w:val="20"/>
              </w:rPr>
            </w:pPr>
            <w:r w:rsidRPr="006A4238">
              <w:rPr>
                <w:b/>
                <w:sz w:val="20"/>
                <w:szCs w:val="20"/>
              </w:rPr>
              <w:t>Property/business:</w:t>
            </w:r>
            <w:r w:rsidRPr="001161B5">
              <w:rPr>
                <w:sz w:val="20"/>
                <w:szCs w:val="20"/>
              </w:rPr>
              <w:t xml:space="preserve"> Serious financial losses (up to 5% of profit), disruption or damage.</w:t>
            </w:r>
          </w:p>
          <w:p w14:paraId="5DC77FF7" w14:textId="77777777" w:rsidR="00BE41D8" w:rsidRPr="001161B5" w:rsidRDefault="00BE41D8" w:rsidP="00DE4BDF">
            <w:pPr>
              <w:cnfStyle w:val="000000100000" w:firstRow="0" w:lastRow="0" w:firstColumn="0" w:lastColumn="0" w:oddVBand="0" w:evenVBand="0" w:oddHBand="1" w:evenHBand="0" w:firstRowFirstColumn="0" w:firstRowLastColumn="0" w:lastRowFirstColumn="0" w:lastRowLastColumn="0"/>
              <w:rPr>
                <w:sz w:val="20"/>
                <w:szCs w:val="20"/>
              </w:rPr>
            </w:pPr>
            <w:r w:rsidRPr="006A4238">
              <w:rPr>
                <w:b/>
                <w:sz w:val="20"/>
                <w:szCs w:val="20"/>
              </w:rPr>
              <w:t>Environment:</w:t>
            </w:r>
            <w:r w:rsidRPr="001161B5">
              <w:rPr>
                <w:sz w:val="20"/>
                <w:szCs w:val="20"/>
              </w:rPr>
              <w:t xml:space="preserve"> Serious damage; habitats and species will recover in 5–10 years.</w:t>
            </w:r>
          </w:p>
        </w:tc>
      </w:tr>
      <w:tr w:rsidR="00BE41D8" w14:paraId="5DC77FFF" w14:textId="77777777" w:rsidTr="00B474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shd w:val="clear" w:color="auto" w:fill="FF5050"/>
            <w:vAlign w:val="center"/>
          </w:tcPr>
          <w:p w14:paraId="5DC77FF9" w14:textId="77777777" w:rsidR="00BE41D8" w:rsidRPr="00BE41D8" w:rsidRDefault="00BE41D8" w:rsidP="00DE4BDF">
            <w:pPr>
              <w:jc w:val="center"/>
              <w:rPr>
                <w:sz w:val="20"/>
                <w:szCs w:val="20"/>
              </w:rPr>
            </w:pPr>
            <w:r w:rsidRPr="00BE41D8">
              <w:rPr>
                <w:color w:val="FFFFFF" w:themeColor="background1"/>
                <w:sz w:val="20"/>
                <w:szCs w:val="20"/>
              </w:rPr>
              <w:t>4</w:t>
            </w:r>
          </w:p>
        </w:tc>
        <w:tc>
          <w:tcPr>
            <w:tcW w:w="1205" w:type="dxa"/>
            <w:shd w:val="clear" w:color="auto" w:fill="FF5050"/>
            <w:vAlign w:val="center"/>
          </w:tcPr>
          <w:p w14:paraId="5DC77FFA" w14:textId="77777777" w:rsidR="00BE41D8" w:rsidRPr="00BE41D8" w:rsidRDefault="00BE41D8" w:rsidP="00DE4BDF">
            <w:pPr>
              <w:jc w:val="center"/>
              <w:cnfStyle w:val="000000010000" w:firstRow="0" w:lastRow="0" w:firstColumn="0" w:lastColumn="0" w:oddVBand="0" w:evenVBand="0" w:oddHBand="0" w:evenHBand="1" w:firstRowFirstColumn="0" w:firstRowLastColumn="0" w:lastRowFirstColumn="0" w:lastRowLastColumn="0"/>
              <w:rPr>
                <w:color w:val="FFFFFF" w:themeColor="background1"/>
                <w:sz w:val="20"/>
                <w:szCs w:val="20"/>
              </w:rPr>
            </w:pPr>
            <w:r w:rsidRPr="00BE41D8">
              <w:rPr>
                <w:color w:val="FFFFFF" w:themeColor="background1"/>
                <w:sz w:val="20"/>
                <w:szCs w:val="20"/>
              </w:rPr>
              <w:t>Major</w:t>
            </w:r>
          </w:p>
        </w:tc>
        <w:tc>
          <w:tcPr>
            <w:tcW w:w="911" w:type="dxa"/>
            <w:shd w:val="clear" w:color="auto" w:fill="FF5050"/>
            <w:vAlign w:val="center"/>
          </w:tcPr>
          <w:p w14:paraId="5DC77FFB" w14:textId="77777777" w:rsidR="00BE41D8" w:rsidRPr="00BE41D8" w:rsidRDefault="00BE41D8" w:rsidP="00DE4BDF">
            <w:pPr>
              <w:jc w:val="center"/>
              <w:cnfStyle w:val="000000010000" w:firstRow="0" w:lastRow="0" w:firstColumn="0" w:lastColumn="0" w:oddVBand="0" w:evenVBand="0" w:oddHBand="0" w:evenHBand="1" w:firstRowFirstColumn="0" w:firstRowLastColumn="0" w:lastRowFirstColumn="0" w:lastRowLastColumn="0"/>
              <w:rPr>
                <w:color w:val="FFFFFF" w:themeColor="background1"/>
                <w:sz w:val="20"/>
                <w:szCs w:val="20"/>
              </w:rPr>
            </w:pPr>
            <w:r w:rsidRPr="00BE41D8">
              <w:rPr>
                <w:color w:val="FFFFFF" w:themeColor="background1"/>
                <w:sz w:val="20"/>
                <w:szCs w:val="20"/>
              </w:rPr>
              <w:t>5</w:t>
            </w:r>
          </w:p>
        </w:tc>
        <w:tc>
          <w:tcPr>
            <w:tcW w:w="6218" w:type="dxa"/>
            <w:shd w:val="clear" w:color="auto" w:fill="FF5050"/>
          </w:tcPr>
          <w:p w14:paraId="5DC77FFC" w14:textId="77777777" w:rsidR="00BE41D8" w:rsidRPr="00BE41D8" w:rsidRDefault="00BE41D8" w:rsidP="00DE4BDF">
            <w:pPr>
              <w:cnfStyle w:val="000000010000" w:firstRow="0" w:lastRow="0" w:firstColumn="0" w:lastColumn="0" w:oddVBand="0" w:evenVBand="0" w:oddHBand="0" w:evenHBand="1" w:firstRowFirstColumn="0" w:firstRowLastColumn="0" w:lastRowFirstColumn="0" w:lastRowLastColumn="0"/>
              <w:rPr>
                <w:color w:val="FFFFFF" w:themeColor="background1"/>
                <w:sz w:val="20"/>
                <w:szCs w:val="20"/>
              </w:rPr>
            </w:pPr>
            <w:r w:rsidRPr="006A4238">
              <w:rPr>
                <w:b/>
                <w:color w:val="FFFFFF" w:themeColor="background1"/>
                <w:sz w:val="20"/>
                <w:szCs w:val="20"/>
              </w:rPr>
              <w:t>Life:</w:t>
            </w:r>
            <w:r w:rsidRPr="00BE41D8">
              <w:rPr>
                <w:color w:val="FFFFFF" w:themeColor="background1"/>
                <w:sz w:val="20"/>
                <w:szCs w:val="20"/>
              </w:rPr>
              <w:t xml:space="preserve"> Permanent or life-changing injuries.</w:t>
            </w:r>
          </w:p>
          <w:p w14:paraId="5DC77FFD" w14:textId="77777777" w:rsidR="00BE41D8" w:rsidRPr="00BE41D8" w:rsidRDefault="00BE41D8" w:rsidP="00DE4BDF">
            <w:pPr>
              <w:cnfStyle w:val="000000010000" w:firstRow="0" w:lastRow="0" w:firstColumn="0" w:lastColumn="0" w:oddVBand="0" w:evenVBand="0" w:oddHBand="0" w:evenHBand="1" w:firstRowFirstColumn="0" w:firstRowLastColumn="0" w:lastRowFirstColumn="0" w:lastRowLastColumn="0"/>
              <w:rPr>
                <w:color w:val="FFFFFF" w:themeColor="background1"/>
                <w:sz w:val="20"/>
                <w:szCs w:val="20"/>
              </w:rPr>
            </w:pPr>
            <w:r w:rsidRPr="006A4238">
              <w:rPr>
                <w:b/>
                <w:color w:val="FFFFFF" w:themeColor="background1"/>
                <w:sz w:val="20"/>
                <w:szCs w:val="20"/>
              </w:rPr>
              <w:t>Property/business:</w:t>
            </w:r>
            <w:r w:rsidRPr="00BE41D8">
              <w:rPr>
                <w:color w:val="FFFFFF" w:themeColor="background1"/>
                <w:sz w:val="20"/>
                <w:szCs w:val="20"/>
              </w:rPr>
              <w:t xml:space="preserve"> Major financial losses (up to 10% of profit), disruption or damage.</w:t>
            </w:r>
          </w:p>
          <w:p w14:paraId="5DC77FFE" w14:textId="77777777" w:rsidR="00BE41D8" w:rsidRPr="00BE41D8" w:rsidRDefault="00BE41D8" w:rsidP="00DE4BDF">
            <w:pPr>
              <w:cnfStyle w:val="000000010000" w:firstRow="0" w:lastRow="0" w:firstColumn="0" w:lastColumn="0" w:oddVBand="0" w:evenVBand="0" w:oddHBand="0" w:evenHBand="1" w:firstRowFirstColumn="0" w:firstRowLastColumn="0" w:lastRowFirstColumn="0" w:lastRowLastColumn="0"/>
              <w:rPr>
                <w:color w:val="FFFFFF" w:themeColor="background1"/>
                <w:sz w:val="20"/>
                <w:szCs w:val="20"/>
              </w:rPr>
            </w:pPr>
            <w:r w:rsidRPr="006A4238">
              <w:rPr>
                <w:b/>
                <w:color w:val="FFFFFF" w:themeColor="background1"/>
                <w:sz w:val="20"/>
                <w:szCs w:val="20"/>
              </w:rPr>
              <w:t>Environment:</w:t>
            </w:r>
            <w:r w:rsidRPr="00BE41D8">
              <w:rPr>
                <w:color w:val="FFFFFF" w:themeColor="background1"/>
                <w:sz w:val="20"/>
                <w:szCs w:val="20"/>
              </w:rPr>
              <w:t xml:space="preserve"> Major damage; habitats and species will recover in 10–20 years.</w:t>
            </w:r>
          </w:p>
        </w:tc>
      </w:tr>
      <w:tr w:rsidR="00BE41D8" w14:paraId="5DC78006" w14:textId="77777777" w:rsidTr="00B47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shd w:val="clear" w:color="auto" w:fill="C00000"/>
            <w:vAlign w:val="center"/>
          </w:tcPr>
          <w:p w14:paraId="5DC78000" w14:textId="77777777" w:rsidR="00BE41D8" w:rsidRPr="00BE41D8" w:rsidRDefault="00BE41D8" w:rsidP="00DE4BDF">
            <w:pPr>
              <w:jc w:val="center"/>
              <w:rPr>
                <w:sz w:val="20"/>
                <w:szCs w:val="20"/>
              </w:rPr>
            </w:pPr>
            <w:r w:rsidRPr="00BE41D8">
              <w:rPr>
                <w:sz w:val="20"/>
                <w:szCs w:val="20"/>
              </w:rPr>
              <w:t>5</w:t>
            </w:r>
          </w:p>
        </w:tc>
        <w:tc>
          <w:tcPr>
            <w:tcW w:w="1205" w:type="dxa"/>
            <w:shd w:val="clear" w:color="auto" w:fill="C00000"/>
            <w:vAlign w:val="center"/>
          </w:tcPr>
          <w:p w14:paraId="5DC78001" w14:textId="77777777" w:rsidR="00BE41D8" w:rsidRPr="001161B5" w:rsidRDefault="00BE41D8" w:rsidP="00DE4BD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Fatalities</w:t>
            </w:r>
          </w:p>
        </w:tc>
        <w:tc>
          <w:tcPr>
            <w:tcW w:w="911" w:type="dxa"/>
            <w:shd w:val="clear" w:color="auto" w:fill="C00000"/>
            <w:vAlign w:val="center"/>
          </w:tcPr>
          <w:p w14:paraId="5DC78002" w14:textId="77777777" w:rsidR="00BE41D8" w:rsidRPr="001161B5" w:rsidRDefault="00BE41D8" w:rsidP="00DE4BD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61B5">
              <w:rPr>
                <w:sz w:val="20"/>
                <w:szCs w:val="20"/>
              </w:rPr>
              <w:t>50</w:t>
            </w:r>
          </w:p>
        </w:tc>
        <w:tc>
          <w:tcPr>
            <w:tcW w:w="6218" w:type="dxa"/>
            <w:shd w:val="clear" w:color="auto" w:fill="C00000"/>
          </w:tcPr>
          <w:p w14:paraId="5DC78003" w14:textId="77777777" w:rsidR="00BE41D8" w:rsidRPr="001161B5" w:rsidRDefault="00BE41D8" w:rsidP="00DE4BDF">
            <w:pPr>
              <w:cnfStyle w:val="000000100000" w:firstRow="0" w:lastRow="0" w:firstColumn="0" w:lastColumn="0" w:oddVBand="0" w:evenVBand="0" w:oddHBand="1" w:evenHBand="0" w:firstRowFirstColumn="0" w:firstRowLastColumn="0" w:lastRowFirstColumn="0" w:lastRowLastColumn="0"/>
              <w:rPr>
                <w:sz w:val="20"/>
                <w:szCs w:val="20"/>
              </w:rPr>
            </w:pPr>
            <w:r w:rsidRPr="006A4238">
              <w:rPr>
                <w:b/>
                <w:sz w:val="20"/>
                <w:szCs w:val="20"/>
              </w:rPr>
              <w:t>Life:</w:t>
            </w:r>
            <w:r w:rsidRPr="001161B5">
              <w:rPr>
                <w:sz w:val="20"/>
                <w:szCs w:val="20"/>
              </w:rPr>
              <w:t xml:space="preserve"> Single or multiple deaths.</w:t>
            </w:r>
          </w:p>
          <w:p w14:paraId="5DC78004" w14:textId="77777777" w:rsidR="00BE41D8" w:rsidRPr="001161B5" w:rsidRDefault="00BE41D8" w:rsidP="00DE4BDF">
            <w:pPr>
              <w:cnfStyle w:val="000000100000" w:firstRow="0" w:lastRow="0" w:firstColumn="0" w:lastColumn="0" w:oddVBand="0" w:evenVBand="0" w:oddHBand="1" w:evenHBand="0" w:firstRowFirstColumn="0" w:firstRowLastColumn="0" w:lastRowFirstColumn="0" w:lastRowLastColumn="0"/>
              <w:rPr>
                <w:sz w:val="20"/>
                <w:szCs w:val="20"/>
              </w:rPr>
            </w:pPr>
            <w:r w:rsidRPr="006A4238">
              <w:rPr>
                <w:b/>
                <w:sz w:val="20"/>
                <w:szCs w:val="20"/>
              </w:rPr>
              <w:t>Property/business:</w:t>
            </w:r>
            <w:r w:rsidRPr="001161B5">
              <w:rPr>
                <w:sz w:val="20"/>
                <w:szCs w:val="20"/>
              </w:rPr>
              <w:t xml:space="preserve"> Destruction of the property (total loss) or business.</w:t>
            </w:r>
          </w:p>
          <w:p w14:paraId="5DC78005" w14:textId="77777777" w:rsidR="00BE41D8" w:rsidRPr="001161B5" w:rsidRDefault="00BE41D8" w:rsidP="00DE4BDF">
            <w:pPr>
              <w:cnfStyle w:val="000000100000" w:firstRow="0" w:lastRow="0" w:firstColumn="0" w:lastColumn="0" w:oddVBand="0" w:evenVBand="0" w:oddHBand="1" w:evenHBand="0" w:firstRowFirstColumn="0" w:firstRowLastColumn="0" w:lastRowFirstColumn="0" w:lastRowLastColumn="0"/>
              <w:rPr>
                <w:sz w:val="20"/>
                <w:szCs w:val="20"/>
              </w:rPr>
            </w:pPr>
            <w:r w:rsidRPr="006A4238">
              <w:rPr>
                <w:b/>
                <w:sz w:val="20"/>
                <w:szCs w:val="20"/>
              </w:rPr>
              <w:t>Environment:</w:t>
            </w:r>
            <w:r w:rsidRPr="001161B5">
              <w:rPr>
                <w:sz w:val="20"/>
                <w:szCs w:val="20"/>
              </w:rPr>
              <w:t xml:space="preserve"> Irreversible impact on habitats or species.</w:t>
            </w:r>
          </w:p>
        </w:tc>
      </w:tr>
    </w:tbl>
    <w:p w14:paraId="5DC78007" w14:textId="77777777" w:rsidR="00584DE2" w:rsidRPr="00E80127" w:rsidRDefault="00584DE2" w:rsidP="00584DE2">
      <w:pPr>
        <w:rPr>
          <w:b/>
          <w:szCs w:val="24"/>
        </w:rPr>
      </w:pPr>
      <w:r w:rsidRPr="00E80127">
        <w:rPr>
          <w:b/>
          <w:szCs w:val="24"/>
        </w:rPr>
        <w:t>Risk matrix</w:t>
      </w:r>
    </w:p>
    <w:tbl>
      <w:tblPr>
        <w:tblStyle w:val="ForestryCommission1"/>
        <w:tblW w:w="0" w:type="auto"/>
        <w:tblLayout w:type="fixed"/>
        <w:tblLook w:val="04A0" w:firstRow="1" w:lastRow="0" w:firstColumn="1" w:lastColumn="0" w:noHBand="0" w:noVBand="1"/>
      </w:tblPr>
      <w:tblGrid>
        <w:gridCol w:w="459"/>
        <w:gridCol w:w="540"/>
        <w:gridCol w:w="850"/>
        <w:gridCol w:w="851"/>
        <w:gridCol w:w="872"/>
        <w:gridCol w:w="869"/>
        <w:gridCol w:w="945"/>
        <w:gridCol w:w="3936"/>
      </w:tblGrid>
      <w:tr w:rsidR="00BE41D8" w14:paraId="5DC7800B" w14:textId="77777777" w:rsidTr="000A2A0F">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39" w:type="dxa"/>
            <w:gridSpan w:val="2"/>
            <w:vMerge w:val="restart"/>
            <w:vAlign w:val="center"/>
          </w:tcPr>
          <w:p w14:paraId="5DC78008" w14:textId="77777777" w:rsidR="00BE41D8" w:rsidRPr="005A4E19" w:rsidRDefault="00BE41D8" w:rsidP="005A4E19">
            <w:pPr>
              <w:jc w:val="center"/>
              <w:rPr>
                <w:sz w:val="20"/>
                <w:szCs w:val="20"/>
              </w:rPr>
            </w:pPr>
          </w:p>
        </w:tc>
        <w:tc>
          <w:tcPr>
            <w:tcW w:w="4347" w:type="dxa"/>
            <w:gridSpan w:val="5"/>
            <w:vAlign w:val="center"/>
          </w:tcPr>
          <w:p w14:paraId="5DC78009" w14:textId="77777777" w:rsidR="00BE41D8" w:rsidRPr="005A4E19" w:rsidRDefault="00BE41D8" w:rsidP="005A4E19">
            <w:pPr>
              <w:jc w:val="center"/>
              <w:cnfStyle w:val="100000000000" w:firstRow="1" w:lastRow="0" w:firstColumn="0" w:lastColumn="0" w:oddVBand="0" w:evenVBand="0" w:oddHBand="0" w:evenHBand="0" w:firstRowFirstColumn="0" w:firstRowLastColumn="0" w:lastRowFirstColumn="0" w:lastRowLastColumn="0"/>
              <w:rPr>
                <w:sz w:val="20"/>
                <w:szCs w:val="20"/>
              </w:rPr>
            </w:pPr>
            <w:r w:rsidRPr="005A4E19">
              <w:rPr>
                <w:sz w:val="20"/>
                <w:szCs w:val="20"/>
              </w:rPr>
              <w:t>Likelihood</w:t>
            </w:r>
          </w:p>
        </w:tc>
        <w:tc>
          <w:tcPr>
            <w:tcW w:w="3876" w:type="dxa"/>
            <w:vMerge w:val="restart"/>
            <w:vAlign w:val="center"/>
          </w:tcPr>
          <w:p w14:paraId="5DC7800A" w14:textId="77777777" w:rsidR="00BE41D8" w:rsidRPr="005A4E19" w:rsidRDefault="00BE41D8" w:rsidP="00BE41D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Risk Rating</w:t>
            </w:r>
          </w:p>
        </w:tc>
      </w:tr>
      <w:tr w:rsidR="00BE41D8" w14:paraId="5DC78013" w14:textId="77777777" w:rsidTr="000A2A0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939" w:type="dxa"/>
            <w:gridSpan w:val="2"/>
            <w:vMerge/>
            <w:vAlign w:val="center"/>
          </w:tcPr>
          <w:p w14:paraId="5DC7800C" w14:textId="77777777" w:rsidR="00BE41D8" w:rsidRPr="005A4E19" w:rsidRDefault="00BE41D8" w:rsidP="005A4E19">
            <w:pPr>
              <w:jc w:val="center"/>
              <w:rPr>
                <w:sz w:val="20"/>
                <w:szCs w:val="20"/>
              </w:rPr>
            </w:pPr>
          </w:p>
        </w:tc>
        <w:tc>
          <w:tcPr>
            <w:tcW w:w="810" w:type="dxa"/>
            <w:shd w:val="clear" w:color="auto" w:fill="76923C" w:themeFill="accent3" w:themeFillShade="BF"/>
            <w:vAlign w:val="center"/>
          </w:tcPr>
          <w:p w14:paraId="5DC7800D"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5A4E19">
              <w:rPr>
                <w:b/>
                <w:color w:val="FFFFFF" w:themeColor="background1"/>
                <w:sz w:val="20"/>
                <w:szCs w:val="20"/>
              </w:rPr>
              <w:t>1</w:t>
            </w:r>
          </w:p>
        </w:tc>
        <w:tc>
          <w:tcPr>
            <w:tcW w:w="811" w:type="dxa"/>
            <w:shd w:val="clear" w:color="auto" w:fill="76923C" w:themeFill="accent3" w:themeFillShade="BF"/>
            <w:vAlign w:val="center"/>
          </w:tcPr>
          <w:p w14:paraId="5DC7800E"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5A4E19">
              <w:rPr>
                <w:b/>
                <w:color w:val="FFFFFF" w:themeColor="background1"/>
                <w:sz w:val="20"/>
                <w:szCs w:val="20"/>
              </w:rPr>
              <w:t>2</w:t>
            </w:r>
          </w:p>
        </w:tc>
        <w:tc>
          <w:tcPr>
            <w:tcW w:w="832" w:type="dxa"/>
            <w:shd w:val="clear" w:color="auto" w:fill="76923C" w:themeFill="accent3" w:themeFillShade="BF"/>
            <w:vAlign w:val="center"/>
          </w:tcPr>
          <w:p w14:paraId="5DC7800F"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5A4E19">
              <w:rPr>
                <w:b/>
                <w:color w:val="FFFFFF" w:themeColor="background1"/>
                <w:sz w:val="20"/>
                <w:szCs w:val="20"/>
              </w:rPr>
              <w:t>3</w:t>
            </w:r>
          </w:p>
        </w:tc>
        <w:tc>
          <w:tcPr>
            <w:tcW w:w="829" w:type="dxa"/>
            <w:shd w:val="clear" w:color="auto" w:fill="76923C" w:themeFill="accent3" w:themeFillShade="BF"/>
            <w:vAlign w:val="center"/>
          </w:tcPr>
          <w:p w14:paraId="5DC78010"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5A4E19">
              <w:rPr>
                <w:b/>
                <w:color w:val="FFFFFF" w:themeColor="background1"/>
                <w:sz w:val="20"/>
                <w:szCs w:val="20"/>
              </w:rPr>
              <w:t>4</w:t>
            </w:r>
          </w:p>
        </w:tc>
        <w:tc>
          <w:tcPr>
            <w:tcW w:w="905" w:type="dxa"/>
            <w:shd w:val="clear" w:color="auto" w:fill="76923C" w:themeFill="accent3" w:themeFillShade="BF"/>
            <w:vAlign w:val="center"/>
          </w:tcPr>
          <w:p w14:paraId="5DC78011"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5A4E19">
              <w:rPr>
                <w:b/>
                <w:color w:val="FFFFFF" w:themeColor="background1"/>
                <w:sz w:val="20"/>
                <w:szCs w:val="20"/>
              </w:rPr>
              <w:t>5</w:t>
            </w:r>
          </w:p>
        </w:tc>
        <w:tc>
          <w:tcPr>
            <w:tcW w:w="3876" w:type="dxa"/>
            <w:vMerge/>
            <w:shd w:val="clear" w:color="auto" w:fill="76923C" w:themeFill="accent3" w:themeFillShade="BF"/>
          </w:tcPr>
          <w:p w14:paraId="5DC78012"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r>
      <w:tr w:rsidR="00BE41D8" w14:paraId="5DC7801C" w14:textId="77777777" w:rsidTr="000A2A0F">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399" w:type="dxa"/>
            <w:vMerge w:val="restart"/>
            <w:shd w:val="clear" w:color="auto" w:fill="4F6228" w:themeFill="accent3" w:themeFillShade="80"/>
            <w:textDirection w:val="btLr"/>
            <w:vAlign w:val="center"/>
          </w:tcPr>
          <w:p w14:paraId="5DC78014" w14:textId="77777777" w:rsidR="00BE41D8" w:rsidRPr="005A4E19" w:rsidRDefault="00BE41D8" w:rsidP="005A4E19">
            <w:pPr>
              <w:ind w:left="113" w:right="113"/>
              <w:jc w:val="center"/>
              <w:rPr>
                <w:color w:val="FFFFFF" w:themeColor="background1"/>
                <w:sz w:val="20"/>
                <w:szCs w:val="20"/>
              </w:rPr>
            </w:pPr>
            <w:r w:rsidRPr="005A4E19">
              <w:rPr>
                <w:color w:val="FFFFFF" w:themeColor="background1"/>
                <w:sz w:val="20"/>
                <w:szCs w:val="20"/>
              </w:rPr>
              <w:t>Severity</w:t>
            </w:r>
          </w:p>
        </w:tc>
        <w:tc>
          <w:tcPr>
            <w:tcW w:w="500" w:type="dxa"/>
            <w:shd w:val="clear" w:color="auto" w:fill="76923C" w:themeFill="accent3" w:themeFillShade="BF"/>
            <w:vAlign w:val="center"/>
          </w:tcPr>
          <w:p w14:paraId="5DC78015" w14:textId="77777777" w:rsidR="00BE41D8" w:rsidRPr="005A4E19" w:rsidRDefault="00BE41D8" w:rsidP="005A4E19">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20"/>
                <w:szCs w:val="20"/>
              </w:rPr>
            </w:pPr>
            <w:r w:rsidRPr="005A4E19">
              <w:rPr>
                <w:b/>
                <w:color w:val="FFFFFF" w:themeColor="background1"/>
                <w:sz w:val="20"/>
                <w:szCs w:val="20"/>
              </w:rPr>
              <w:t>1</w:t>
            </w:r>
          </w:p>
        </w:tc>
        <w:tc>
          <w:tcPr>
            <w:tcW w:w="810" w:type="dxa"/>
            <w:shd w:val="clear" w:color="auto" w:fill="92D050"/>
            <w:vAlign w:val="center"/>
          </w:tcPr>
          <w:p w14:paraId="5DC78016" w14:textId="77777777" w:rsidR="00BE41D8" w:rsidRPr="005A4E19" w:rsidRDefault="00BE41D8" w:rsidP="005A4E1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A4E19">
              <w:rPr>
                <w:b/>
                <w:sz w:val="20"/>
                <w:szCs w:val="20"/>
              </w:rPr>
              <w:t>1</w:t>
            </w:r>
          </w:p>
        </w:tc>
        <w:tc>
          <w:tcPr>
            <w:tcW w:w="811" w:type="dxa"/>
            <w:shd w:val="clear" w:color="auto" w:fill="92D050"/>
            <w:vAlign w:val="center"/>
          </w:tcPr>
          <w:p w14:paraId="5DC78017" w14:textId="77777777" w:rsidR="00BE41D8" w:rsidRPr="005A4E19" w:rsidRDefault="00BE41D8" w:rsidP="005A4E1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A4E19">
              <w:rPr>
                <w:b/>
                <w:sz w:val="20"/>
                <w:szCs w:val="20"/>
              </w:rPr>
              <w:t>2</w:t>
            </w:r>
          </w:p>
        </w:tc>
        <w:tc>
          <w:tcPr>
            <w:tcW w:w="832" w:type="dxa"/>
            <w:shd w:val="clear" w:color="auto" w:fill="92D050"/>
            <w:vAlign w:val="center"/>
          </w:tcPr>
          <w:p w14:paraId="5DC78018" w14:textId="77777777" w:rsidR="00BE41D8" w:rsidRPr="005A4E19" w:rsidRDefault="00BE41D8" w:rsidP="005A4E1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A4E19">
              <w:rPr>
                <w:b/>
                <w:sz w:val="20"/>
                <w:szCs w:val="20"/>
              </w:rPr>
              <w:t>3</w:t>
            </w:r>
          </w:p>
        </w:tc>
        <w:tc>
          <w:tcPr>
            <w:tcW w:w="829" w:type="dxa"/>
            <w:shd w:val="clear" w:color="auto" w:fill="92D050"/>
            <w:vAlign w:val="center"/>
          </w:tcPr>
          <w:p w14:paraId="5DC78019" w14:textId="77777777" w:rsidR="00BE41D8" w:rsidRPr="005A4E19" w:rsidRDefault="00BE41D8" w:rsidP="005A4E1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A4E19">
              <w:rPr>
                <w:b/>
                <w:sz w:val="20"/>
                <w:szCs w:val="20"/>
              </w:rPr>
              <w:t>4</w:t>
            </w:r>
          </w:p>
        </w:tc>
        <w:tc>
          <w:tcPr>
            <w:tcW w:w="905" w:type="dxa"/>
            <w:shd w:val="clear" w:color="auto" w:fill="92D050"/>
            <w:vAlign w:val="center"/>
          </w:tcPr>
          <w:p w14:paraId="5DC7801A" w14:textId="77777777" w:rsidR="00BE41D8" w:rsidRPr="005A4E19" w:rsidRDefault="00BE41D8" w:rsidP="005A4E1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A4E19">
              <w:rPr>
                <w:b/>
                <w:sz w:val="20"/>
                <w:szCs w:val="20"/>
              </w:rPr>
              <w:t>5</w:t>
            </w:r>
          </w:p>
        </w:tc>
        <w:tc>
          <w:tcPr>
            <w:tcW w:w="3876" w:type="dxa"/>
            <w:shd w:val="clear" w:color="auto" w:fill="92D050"/>
            <w:vAlign w:val="center"/>
          </w:tcPr>
          <w:p w14:paraId="5DC7801B" w14:textId="77777777" w:rsidR="00BE41D8" w:rsidRPr="00BE41D8" w:rsidRDefault="00BE41D8" w:rsidP="00BE41D8">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1-</w:t>
            </w:r>
            <w:r w:rsidRPr="00BE41D8">
              <w:rPr>
                <w:b/>
                <w:sz w:val="20"/>
                <w:szCs w:val="20"/>
              </w:rPr>
              <w:t xml:space="preserve">5 </w:t>
            </w:r>
            <w:r w:rsidR="000A2A0F">
              <w:rPr>
                <w:b/>
                <w:sz w:val="20"/>
                <w:szCs w:val="20"/>
              </w:rPr>
              <w:tab/>
            </w:r>
            <w:r w:rsidRPr="00BE41D8">
              <w:rPr>
                <w:b/>
                <w:sz w:val="20"/>
                <w:szCs w:val="20"/>
              </w:rPr>
              <w:t>Low Risk Rating</w:t>
            </w:r>
          </w:p>
        </w:tc>
      </w:tr>
      <w:tr w:rsidR="00BE41D8" w14:paraId="5DC78025" w14:textId="77777777" w:rsidTr="000A2A0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4F6228" w:themeFill="accent3" w:themeFillShade="80"/>
            <w:vAlign w:val="center"/>
          </w:tcPr>
          <w:p w14:paraId="5DC7801D" w14:textId="77777777" w:rsidR="00BE41D8" w:rsidRPr="005A4E19" w:rsidRDefault="00BE41D8" w:rsidP="005A4E19">
            <w:pPr>
              <w:jc w:val="center"/>
              <w:rPr>
                <w:color w:val="FFFFFF" w:themeColor="background1"/>
                <w:sz w:val="20"/>
                <w:szCs w:val="20"/>
              </w:rPr>
            </w:pPr>
          </w:p>
        </w:tc>
        <w:tc>
          <w:tcPr>
            <w:tcW w:w="500" w:type="dxa"/>
            <w:shd w:val="clear" w:color="auto" w:fill="76923C" w:themeFill="accent3" w:themeFillShade="BF"/>
            <w:vAlign w:val="center"/>
          </w:tcPr>
          <w:p w14:paraId="5DC7801E"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5A4E19">
              <w:rPr>
                <w:b/>
                <w:color w:val="FFFFFF" w:themeColor="background1"/>
                <w:sz w:val="20"/>
                <w:szCs w:val="20"/>
              </w:rPr>
              <w:t>2</w:t>
            </w:r>
          </w:p>
        </w:tc>
        <w:tc>
          <w:tcPr>
            <w:tcW w:w="810" w:type="dxa"/>
            <w:shd w:val="clear" w:color="auto" w:fill="92D050"/>
            <w:vAlign w:val="center"/>
          </w:tcPr>
          <w:p w14:paraId="5DC7801F"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A4E19">
              <w:rPr>
                <w:b/>
                <w:sz w:val="20"/>
                <w:szCs w:val="20"/>
              </w:rPr>
              <w:t>2</w:t>
            </w:r>
          </w:p>
        </w:tc>
        <w:tc>
          <w:tcPr>
            <w:tcW w:w="811" w:type="dxa"/>
            <w:shd w:val="clear" w:color="auto" w:fill="92D050"/>
            <w:vAlign w:val="center"/>
          </w:tcPr>
          <w:p w14:paraId="5DC78020"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A4E19">
              <w:rPr>
                <w:b/>
                <w:sz w:val="20"/>
                <w:szCs w:val="20"/>
              </w:rPr>
              <w:t>4</w:t>
            </w:r>
          </w:p>
        </w:tc>
        <w:tc>
          <w:tcPr>
            <w:tcW w:w="832" w:type="dxa"/>
            <w:shd w:val="clear" w:color="auto" w:fill="FFFF00"/>
            <w:vAlign w:val="center"/>
          </w:tcPr>
          <w:p w14:paraId="5DC78021"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A4E19">
              <w:rPr>
                <w:b/>
                <w:sz w:val="20"/>
                <w:szCs w:val="20"/>
              </w:rPr>
              <w:t>6</w:t>
            </w:r>
          </w:p>
        </w:tc>
        <w:tc>
          <w:tcPr>
            <w:tcW w:w="829" w:type="dxa"/>
            <w:shd w:val="clear" w:color="auto" w:fill="FFFF00"/>
            <w:vAlign w:val="center"/>
          </w:tcPr>
          <w:p w14:paraId="5DC78022"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A4E19">
              <w:rPr>
                <w:b/>
                <w:sz w:val="20"/>
                <w:szCs w:val="20"/>
              </w:rPr>
              <w:t>8</w:t>
            </w:r>
          </w:p>
        </w:tc>
        <w:tc>
          <w:tcPr>
            <w:tcW w:w="905" w:type="dxa"/>
            <w:shd w:val="clear" w:color="auto" w:fill="FFFF00"/>
            <w:vAlign w:val="center"/>
          </w:tcPr>
          <w:p w14:paraId="5DC78023"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A4E19">
              <w:rPr>
                <w:b/>
                <w:sz w:val="20"/>
                <w:szCs w:val="20"/>
              </w:rPr>
              <w:t>10</w:t>
            </w:r>
          </w:p>
        </w:tc>
        <w:tc>
          <w:tcPr>
            <w:tcW w:w="3876" w:type="dxa"/>
            <w:shd w:val="clear" w:color="auto" w:fill="FFFF00"/>
            <w:vAlign w:val="center"/>
          </w:tcPr>
          <w:p w14:paraId="5DC78024" w14:textId="77777777" w:rsidR="00BE41D8" w:rsidRPr="005A4E19" w:rsidRDefault="00BE41D8" w:rsidP="00BE41D8">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6-10 </w:t>
            </w:r>
            <w:r w:rsidR="000A2A0F">
              <w:rPr>
                <w:b/>
                <w:sz w:val="20"/>
                <w:szCs w:val="20"/>
              </w:rPr>
              <w:tab/>
            </w:r>
            <w:r>
              <w:rPr>
                <w:b/>
                <w:sz w:val="20"/>
                <w:szCs w:val="20"/>
              </w:rPr>
              <w:t>Moderate Risk Rating</w:t>
            </w:r>
          </w:p>
        </w:tc>
      </w:tr>
      <w:tr w:rsidR="00BE41D8" w14:paraId="5DC7802E" w14:textId="77777777" w:rsidTr="000A2A0F">
        <w:trPr>
          <w:cnfStyle w:val="000000010000" w:firstRow="0" w:lastRow="0" w:firstColumn="0" w:lastColumn="0" w:oddVBand="0" w:evenVBand="0" w:oddHBand="0" w:evenHBand="1"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4F6228" w:themeFill="accent3" w:themeFillShade="80"/>
            <w:vAlign w:val="center"/>
          </w:tcPr>
          <w:p w14:paraId="5DC78026" w14:textId="77777777" w:rsidR="00BE41D8" w:rsidRPr="005A4E19" w:rsidRDefault="00BE41D8" w:rsidP="005A4E19">
            <w:pPr>
              <w:jc w:val="center"/>
              <w:rPr>
                <w:color w:val="FFFFFF" w:themeColor="background1"/>
                <w:sz w:val="20"/>
                <w:szCs w:val="20"/>
              </w:rPr>
            </w:pPr>
          </w:p>
        </w:tc>
        <w:tc>
          <w:tcPr>
            <w:tcW w:w="500" w:type="dxa"/>
            <w:shd w:val="clear" w:color="auto" w:fill="76923C" w:themeFill="accent3" w:themeFillShade="BF"/>
            <w:vAlign w:val="center"/>
          </w:tcPr>
          <w:p w14:paraId="5DC78027" w14:textId="77777777" w:rsidR="00BE41D8" w:rsidRPr="005A4E19" w:rsidRDefault="00BE41D8" w:rsidP="005A4E19">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20"/>
                <w:szCs w:val="20"/>
              </w:rPr>
            </w:pPr>
            <w:r w:rsidRPr="005A4E19">
              <w:rPr>
                <w:b/>
                <w:color w:val="FFFFFF" w:themeColor="background1"/>
                <w:sz w:val="20"/>
                <w:szCs w:val="20"/>
              </w:rPr>
              <w:t>3</w:t>
            </w:r>
          </w:p>
        </w:tc>
        <w:tc>
          <w:tcPr>
            <w:tcW w:w="810" w:type="dxa"/>
            <w:shd w:val="clear" w:color="auto" w:fill="92D050"/>
            <w:vAlign w:val="center"/>
          </w:tcPr>
          <w:p w14:paraId="5DC78028" w14:textId="77777777" w:rsidR="00BE41D8" w:rsidRPr="005A4E19" w:rsidRDefault="00BE41D8" w:rsidP="005A4E1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A4E19">
              <w:rPr>
                <w:b/>
                <w:sz w:val="20"/>
                <w:szCs w:val="20"/>
              </w:rPr>
              <w:t>3</w:t>
            </w:r>
          </w:p>
        </w:tc>
        <w:tc>
          <w:tcPr>
            <w:tcW w:w="811" w:type="dxa"/>
            <w:shd w:val="clear" w:color="auto" w:fill="FFFF00"/>
            <w:vAlign w:val="center"/>
          </w:tcPr>
          <w:p w14:paraId="5DC78029" w14:textId="77777777" w:rsidR="00BE41D8" w:rsidRPr="005A4E19" w:rsidRDefault="00BE41D8" w:rsidP="005A4E1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A4E19">
              <w:rPr>
                <w:b/>
                <w:sz w:val="20"/>
                <w:szCs w:val="20"/>
              </w:rPr>
              <w:t>6</w:t>
            </w:r>
          </w:p>
        </w:tc>
        <w:tc>
          <w:tcPr>
            <w:tcW w:w="832" w:type="dxa"/>
            <w:shd w:val="clear" w:color="auto" w:fill="FFFF00"/>
            <w:vAlign w:val="center"/>
          </w:tcPr>
          <w:p w14:paraId="5DC7802A" w14:textId="77777777" w:rsidR="00BE41D8" w:rsidRPr="005A4E19" w:rsidRDefault="00BE41D8" w:rsidP="005A4E1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A4E19">
              <w:rPr>
                <w:b/>
                <w:sz w:val="20"/>
                <w:szCs w:val="20"/>
              </w:rPr>
              <w:t>9</w:t>
            </w:r>
          </w:p>
        </w:tc>
        <w:tc>
          <w:tcPr>
            <w:tcW w:w="829" w:type="dxa"/>
            <w:shd w:val="clear" w:color="auto" w:fill="FF5050"/>
            <w:vAlign w:val="center"/>
          </w:tcPr>
          <w:p w14:paraId="5DC7802B" w14:textId="77777777" w:rsidR="00BE41D8" w:rsidRPr="00BE41D8" w:rsidRDefault="00BE41D8" w:rsidP="005A4E19">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20"/>
                <w:szCs w:val="20"/>
              </w:rPr>
            </w:pPr>
            <w:r w:rsidRPr="00BE41D8">
              <w:rPr>
                <w:b/>
                <w:color w:val="FFFFFF" w:themeColor="background1"/>
                <w:sz w:val="20"/>
                <w:szCs w:val="20"/>
              </w:rPr>
              <w:t>12</w:t>
            </w:r>
          </w:p>
        </w:tc>
        <w:tc>
          <w:tcPr>
            <w:tcW w:w="905" w:type="dxa"/>
            <w:shd w:val="clear" w:color="auto" w:fill="FF5050"/>
            <w:vAlign w:val="center"/>
          </w:tcPr>
          <w:p w14:paraId="5DC7802C" w14:textId="77777777" w:rsidR="00BE41D8" w:rsidRPr="00BE41D8" w:rsidRDefault="00BE41D8" w:rsidP="005A4E19">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20"/>
                <w:szCs w:val="20"/>
              </w:rPr>
            </w:pPr>
            <w:r w:rsidRPr="00BE41D8">
              <w:rPr>
                <w:b/>
                <w:color w:val="FFFFFF" w:themeColor="background1"/>
                <w:sz w:val="20"/>
                <w:szCs w:val="20"/>
              </w:rPr>
              <w:t>15</w:t>
            </w:r>
          </w:p>
        </w:tc>
        <w:tc>
          <w:tcPr>
            <w:tcW w:w="3876" w:type="dxa"/>
            <w:shd w:val="clear" w:color="auto" w:fill="FF5050"/>
            <w:vAlign w:val="center"/>
          </w:tcPr>
          <w:p w14:paraId="5DC7802D" w14:textId="77777777" w:rsidR="00BE41D8" w:rsidRPr="00BE41D8" w:rsidRDefault="00BE41D8" w:rsidP="00BE41D8">
            <w:pPr>
              <w:cnfStyle w:val="000000010000" w:firstRow="0" w:lastRow="0" w:firstColumn="0" w:lastColumn="0" w:oddVBand="0" w:evenVBand="0" w:oddHBand="0" w:evenHBand="1" w:firstRowFirstColumn="0" w:firstRowLastColumn="0" w:lastRowFirstColumn="0" w:lastRowLastColumn="0"/>
              <w:rPr>
                <w:b/>
                <w:color w:val="FFFFFF" w:themeColor="background1"/>
                <w:sz w:val="20"/>
                <w:szCs w:val="20"/>
              </w:rPr>
            </w:pPr>
            <w:r>
              <w:rPr>
                <w:b/>
                <w:color w:val="FFFFFF" w:themeColor="background1"/>
                <w:sz w:val="20"/>
                <w:szCs w:val="20"/>
              </w:rPr>
              <w:t xml:space="preserve">12-16 </w:t>
            </w:r>
            <w:r w:rsidR="000A2A0F">
              <w:rPr>
                <w:b/>
                <w:color w:val="FFFFFF" w:themeColor="background1"/>
                <w:sz w:val="20"/>
                <w:szCs w:val="20"/>
              </w:rPr>
              <w:tab/>
            </w:r>
            <w:r>
              <w:rPr>
                <w:b/>
                <w:color w:val="FFFFFF" w:themeColor="background1"/>
                <w:sz w:val="20"/>
                <w:szCs w:val="20"/>
              </w:rPr>
              <w:t>High Risk Rating</w:t>
            </w:r>
          </w:p>
        </w:tc>
      </w:tr>
      <w:tr w:rsidR="00BE41D8" w14:paraId="5DC78037" w14:textId="77777777" w:rsidTr="000A2A0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4F6228" w:themeFill="accent3" w:themeFillShade="80"/>
            <w:vAlign w:val="center"/>
          </w:tcPr>
          <w:p w14:paraId="5DC7802F" w14:textId="77777777" w:rsidR="00BE41D8" w:rsidRPr="005A4E19" w:rsidRDefault="00BE41D8" w:rsidP="005A4E19">
            <w:pPr>
              <w:jc w:val="center"/>
              <w:rPr>
                <w:color w:val="FFFFFF" w:themeColor="background1"/>
                <w:sz w:val="20"/>
                <w:szCs w:val="20"/>
              </w:rPr>
            </w:pPr>
          </w:p>
        </w:tc>
        <w:tc>
          <w:tcPr>
            <w:tcW w:w="500" w:type="dxa"/>
            <w:shd w:val="clear" w:color="auto" w:fill="76923C" w:themeFill="accent3" w:themeFillShade="BF"/>
            <w:vAlign w:val="center"/>
          </w:tcPr>
          <w:p w14:paraId="5DC78030"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5A4E19">
              <w:rPr>
                <w:b/>
                <w:color w:val="FFFFFF" w:themeColor="background1"/>
                <w:sz w:val="20"/>
                <w:szCs w:val="20"/>
              </w:rPr>
              <w:t>4</w:t>
            </w:r>
          </w:p>
        </w:tc>
        <w:tc>
          <w:tcPr>
            <w:tcW w:w="810" w:type="dxa"/>
            <w:shd w:val="clear" w:color="auto" w:fill="92D050"/>
            <w:vAlign w:val="center"/>
          </w:tcPr>
          <w:p w14:paraId="5DC78031"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A4E19">
              <w:rPr>
                <w:b/>
                <w:sz w:val="20"/>
                <w:szCs w:val="20"/>
              </w:rPr>
              <w:t>4</w:t>
            </w:r>
          </w:p>
        </w:tc>
        <w:tc>
          <w:tcPr>
            <w:tcW w:w="811" w:type="dxa"/>
            <w:shd w:val="clear" w:color="auto" w:fill="FFFF00"/>
            <w:vAlign w:val="center"/>
          </w:tcPr>
          <w:p w14:paraId="5DC78032"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A4E19">
              <w:rPr>
                <w:b/>
                <w:sz w:val="20"/>
                <w:szCs w:val="20"/>
              </w:rPr>
              <w:t>8</w:t>
            </w:r>
          </w:p>
        </w:tc>
        <w:tc>
          <w:tcPr>
            <w:tcW w:w="832" w:type="dxa"/>
            <w:shd w:val="clear" w:color="auto" w:fill="FF5050"/>
            <w:vAlign w:val="center"/>
          </w:tcPr>
          <w:p w14:paraId="5DC78033" w14:textId="77777777" w:rsidR="00BE41D8" w:rsidRPr="00BE41D8" w:rsidRDefault="00BE41D8" w:rsidP="005A4E1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BE41D8">
              <w:rPr>
                <w:b/>
                <w:color w:val="FFFFFF" w:themeColor="background1"/>
                <w:sz w:val="20"/>
                <w:szCs w:val="20"/>
              </w:rPr>
              <w:t>12</w:t>
            </w:r>
          </w:p>
        </w:tc>
        <w:tc>
          <w:tcPr>
            <w:tcW w:w="829" w:type="dxa"/>
            <w:shd w:val="clear" w:color="auto" w:fill="FF5050"/>
            <w:vAlign w:val="center"/>
          </w:tcPr>
          <w:p w14:paraId="5DC78034" w14:textId="77777777" w:rsidR="00BE41D8" w:rsidRPr="00BE41D8" w:rsidRDefault="00BE41D8" w:rsidP="005A4E1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BE41D8">
              <w:rPr>
                <w:b/>
                <w:color w:val="FFFFFF" w:themeColor="background1"/>
                <w:sz w:val="20"/>
                <w:szCs w:val="20"/>
              </w:rPr>
              <w:t>16</w:t>
            </w:r>
          </w:p>
        </w:tc>
        <w:tc>
          <w:tcPr>
            <w:tcW w:w="905" w:type="dxa"/>
            <w:shd w:val="clear" w:color="auto" w:fill="C00000"/>
            <w:vAlign w:val="center"/>
          </w:tcPr>
          <w:p w14:paraId="5DC78035" w14:textId="77777777" w:rsidR="00BE41D8" w:rsidRPr="005A4E19" w:rsidRDefault="00BE41D8" w:rsidP="005A4E1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A4E19">
              <w:rPr>
                <w:b/>
                <w:sz w:val="20"/>
                <w:szCs w:val="20"/>
              </w:rPr>
              <w:t>20</w:t>
            </w:r>
          </w:p>
        </w:tc>
        <w:tc>
          <w:tcPr>
            <w:tcW w:w="3876" w:type="dxa"/>
            <w:vMerge w:val="restart"/>
            <w:shd w:val="clear" w:color="auto" w:fill="C00000"/>
            <w:vAlign w:val="center"/>
          </w:tcPr>
          <w:p w14:paraId="5DC78036" w14:textId="77777777" w:rsidR="00BE41D8" w:rsidRPr="005A4E19" w:rsidRDefault="00BE41D8" w:rsidP="00BE41D8">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20-25 </w:t>
            </w:r>
            <w:r w:rsidR="000A2A0F">
              <w:rPr>
                <w:b/>
                <w:sz w:val="20"/>
                <w:szCs w:val="20"/>
              </w:rPr>
              <w:tab/>
            </w:r>
            <w:r>
              <w:rPr>
                <w:b/>
                <w:sz w:val="20"/>
                <w:szCs w:val="20"/>
              </w:rPr>
              <w:t>Unacceptable Risk Rating</w:t>
            </w:r>
          </w:p>
        </w:tc>
      </w:tr>
      <w:tr w:rsidR="00BE41D8" w14:paraId="5DC78040" w14:textId="77777777" w:rsidTr="000A2A0F">
        <w:trPr>
          <w:cnfStyle w:val="000000010000" w:firstRow="0" w:lastRow="0" w:firstColumn="0" w:lastColumn="0" w:oddVBand="0" w:evenVBand="0" w:oddHBand="0" w:evenHBand="1"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4F6228" w:themeFill="accent3" w:themeFillShade="80"/>
          </w:tcPr>
          <w:p w14:paraId="5DC78038" w14:textId="77777777" w:rsidR="00BE41D8" w:rsidRPr="00584DE2" w:rsidRDefault="00BE41D8" w:rsidP="00E80127">
            <w:pPr>
              <w:jc w:val="center"/>
              <w:rPr>
                <w:b w:val="0"/>
                <w:color w:val="FFFFFF" w:themeColor="background1"/>
                <w:sz w:val="20"/>
                <w:szCs w:val="20"/>
              </w:rPr>
            </w:pPr>
          </w:p>
        </w:tc>
        <w:tc>
          <w:tcPr>
            <w:tcW w:w="500" w:type="dxa"/>
            <w:shd w:val="clear" w:color="auto" w:fill="76923C" w:themeFill="accent3" w:themeFillShade="BF"/>
            <w:vAlign w:val="center"/>
          </w:tcPr>
          <w:p w14:paraId="5DC78039" w14:textId="77777777" w:rsidR="00BE41D8" w:rsidRPr="00584DE2" w:rsidRDefault="00BE41D8" w:rsidP="005A4E19">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20"/>
                <w:szCs w:val="20"/>
              </w:rPr>
            </w:pPr>
            <w:r w:rsidRPr="00584DE2">
              <w:rPr>
                <w:b/>
                <w:color w:val="FFFFFF" w:themeColor="background1"/>
                <w:sz w:val="20"/>
                <w:szCs w:val="20"/>
              </w:rPr>
              <w:t>5</w:t>
            </w:r>
          </w:p>
        </w:tc>
        <w:tc>
          <w:tcPr>
            <w:tcW w:w="810" w:type="dxa"/>
            <w:shd w:val="clear" w:color="auto" w:fill="92D050"/>
            <w:vAlign w:val="center"/>
          </w:tcPr>
          <w:p w14:paraId="5DC7803A" w14:textId="77777777" w:rsidR="00BE41D8" w:rsidRPr="00584DE2" w:rsidRDefault="00BE41D8" w:rsidP="005A4E1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84DE2">
              <w:rPr>
                <w:b/>
                <w:sz w:val="20"/>
                <w:szCs w:val="20"/>
              </w:rPr>
              <w:t>5</w:t>
            </w:r>
          </w:p>
        </w:tc>
        <w:tc>
          <w:tcPr>
            <w:tcW w:w="811" w:type="dxa"/>
            <w:shd w:val="clear" w:color="auto" w:fill="FFFF00"/>
            <w:vAlign w:val="center"/>
          </w:tcPr>
          <w:p w14:paraId="5DC7803B" w14:textId="77777777" w:rsidR="00BE41D8" w:rsidRPr="00584DE2" w:rsidRDefault="00BE41D8" w:rsidP="005A4E1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84DE2">
              <w:rPr>
                <w:b/>
                <w:sz w:val="20"/>
                <w:szCs w:val="20"/>
              </w:rPr>
              <w:t>10</w:t>
            </w:r>
          </w:p>
        </w:tc>
        <w:tc>
          <w:tcPr>
            <w:tcW w:w="832" w:type="dxa"/>
            <w:shd w:val="clear" w:color="auto" w:fill="FF5050"/>
            <w:vAlign w:val="center"/>
          </w:tcPr>
          <w:p w14:paraId="5DC7803C" w14:textId="77777777" w:rsidR="00BE41D8" w:rsidRPr="00BE41D8" w:rsidRDefault="00BE41D8" w:rsidP="005A4E19">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20"/>
                <w:szCs w:val="20"/>
              </w:rPr>
            </w:pPr>
            <w:r w:rsidRPr="00BE41D8">
              <w:rPr>
                <w:b/>
                <w:color w:val="FFFFFF" w:themeColor="background1"/>
                <w:sz w:val="20"/>
                <w:szCs w:val="20"/>
              </w:rPr>
              <w:t>15</w:t>
            </w:r>
          </w:p>
        </w:tc>
        <w:tc>
          <w:tcPr>
            <w:tcW w:w="829" w:type="dxa"/>
            <w:shd w:val="clear" w:color="auto" w:fill="C00000"/>
            <w:vAlign w:val="center"/>
          </w:tcPr>
          <w:p w14:paraId="5DC7803D" w14:textId="77777777" w:rsidR="00BE41D8" w:rsidRPr="00584DE2" w:rsidRDefault="00BE41D8" w:rsidP="005A4E1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84DE2">
              <w:rPr>
                <w:b/>
                <w:sz w:val="20"/>
                <w:szCs w:val="20"/>
              </w:rPr>
              <w:t>20</w:t>
            </w:r>
          </w:p>
        </w:tc>
        <w:tc>
          <w:tcPr>
            <w:tcW w:w="905" w:type="dxa"/>
            <w:shd w:val="clear" w:color="auto" w:fill="C00000"/>
            <w:vAlign w:val="center"/>
          </w:tcPr>
          <w:p w14:paraId="5DC7803E" w14:textId="77777777" w:rsidR="00BE41D8" w:rsidRPr="00584DE2" w:rsidRDefault="00BE41D8" w:rsidP="005A4E1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84DE2">
              <w:rPr>
                <w:b/>
                <w:sz w:val="20"/>
                <w:szCs w:val="20"/>
              </w:rPr>
              <w:t>25</w:t>
            </w:r>
          </w:p>
        </w:tc>
        <w:tc>
          <w:tcPr>
            <w:tcW w:w="3876" w:type="dxa"/>
            <w:vMerge/>
            <w:shd w:val="clear" w:color="auto" w:fill="C00000"/>
          </w:tcPr>
          <w:p w14:paraId="5DC7803F" w14:textId="77777777" w:rsidR="00BE41D8" w:rsidRPr="00584DE2" w:rsidRDefault="00BE41D8" w:rsidP="005A4E19">
            <w:pPr>
              <w:jc w:val="center"/>
              <w:cnfStyle w:val="000000010000" w:firstRow="0" w:lastRow="0" w:firstColumn="0" w:lastColumn="0" w:oddVBand="0" w:evenVBand="0" w:oddHBand="0" w:evenHBand="1" w:firstRowFirstColumn="0" w:firstRowLastColumn="0" w:lastRowFirstColumn="0" w:lastRowLastColumn="0"/>
              <w:rPr>
                <w:b/>
                <w:sz w:val="20"/>
                <w:szCs w:val="20"/>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2955"/>
      </w:tblGrid>
      <w:tr w:rsidR="00E5344D" w:rsidRPr="00E5344D" w14:paraId="5DC78043" w14:textId="77777777" w:rsidTr="001161B5">
        <w:tc>
          <w:tcPr>
            <w:tcW w:w="3886" w:type="dxa"/>
          </w:tcPr>
          <w:p w14:paraId="5DC78041" w14:textId="77777777" w:rsidR="00E5344D" w:rsidRPr="00E5344D" w:rsidRDefault="00E5344D" w:rsidP="00E5344D">
            <w:pPr>
              <w:rPr>
                <w:sz w:val="22"/>
              </w:rPr>
            </w:pPr>
          </w:p>
        </w:tc>
        <w:tc>
          <w:tcPr>
            <w:tcW w:w="2955" w:type="dxa"/>
          </w:tcPr>
          <w:p w14:paraId="5DC78042" w14:textId="77777777" w:rsidR="00E5344D" w:rsidRPr="00E5344D" w:rsidRDefault="00E5344D" w:rsidP="00E5344D">
            <w:pPr>
              <w:jc w:val="center"/>
              <w:rPr>
                <w:sz w:val="22"/>
              </w:rPr>
            </w:pPr>
          </w:p>
        </w:tc>
      </w:tr>
    </w:tbl>
    <w:p w14:paraId="5DC78044" w14:textId="77777777" w:rsidR="00BE41D8" w:rsidRDefault="00BE41D8" w:rsidP="007A2280">
      <w:pPr>
        <w:pStyle w:val="Heading1"/>
        <w:sectPr w:rsidR="00BE41D8" w:rsidSect="00584DE2">
          <w:pgSz w:w="11906" w:h="16838"/>
          <w:pgMar w:top="1440" w:right="1440" w:bottom="1440" w:left="1440" w:header="708" w:footer="708" w:gutter="0"/>
          <w:cols w:space="708"/>
          <w:docGrid w:linePitch="360"/>
        </w:sectPr>
      </w:pPr>
      <w:bookmarkStart w:id="37" w:name="_Toc22830714"/>
    </w:p>
    <w:p w14:paraId="107FF5B6" w14:textId="77777777" w:rsidR="00652811" w:rsidRDefault="007A2280" w:rsidP="007A2280">
      <w:pPr>
        <w:pStyle w:val="Heading1"/>
      </w:pPr>
      <w:bookmarkStart w:id="38" w:name="_Toc25840025"/>
      <w:r>
        <w:t xml:space="preserve">Appendix B – </w:t>
      </w:r>
      <w:r w:rsidR="00E13F65">
        <w:t xml:space="preserve">SURVEY: </w:t>
      </w:r>
      <w:r w:rsidR="003C0D67">
        <w:t xml:space="preserve">MAP of </w:t>
      </w:r>
      <w:r>
        <w:t xml:space="preserve">Vegetation Fuel </w:t>
      </w:r>
      <w:r w:rsidR="005A4E19">
        <w:t>&amp; S</w:t>
      </w:r>
      <w:r w:rsidR="005A4E19" w:rsidRPr="00663CDF">
        <w:t>acrificial areas</w:t>
      </w:r>
      <w:bookmarkEnd w:id="38"/>
      <w:r w:rsidR="005A4E19">
        <w:t xml:space="preserve"> </w:t>
      </w:r>
    </w:p>
    <w:tbl>
      <w:tblPr>
        <w:tblStyle w:val="TableGrid"/>
        <w:tblW w:w="0" w:type="auto"/>
        <w:tblLook w:val="04A0" w:firstRow="1" w:lastRow="0" w:firstColumn="1" w:lastColumn="0" w:noHBand="0" w:noVBand="1"/>
      </w:tblPr>
      <w:tblGrid>
        <w:gridCol w:w="9016"/>
      </w:tblGrid>
      <w:tr w:rsidR="00652811" w14:paraId="41EB199E" w14:textId="77777777" w:rsidTr="00652811">
        <w:tc>
          <w:tcPr>
            <w:tcW w:w="9242" w:type="dxa"/>
          </w:tcPr>
          <w:p w14:paraId="7342A1C8" w14:textId="77777777" w:rsidR="00652811" w:rsidRDefault="00652811" w:rsidP="00652811"/>
          <w:p w14:paraId="5E455843" w14:textId="77777777" w:rsidR="00652811" w:rsidRDefault="00652811" w:rsidP="00652811"/>
          <w:p w14:paraId="2557DDAE" w14:textId="77777777" w:rsidR="00652811" w:rsidRDefault="00652811" w:rsidP="00652811"/>
          <w:p w14:paraId="36E01FCC" w14:textId="77777777" w:rsidR="00652811" w:rsidRDefault="00652811" w:rsidP="00652811"/>
          <w:p w14:paraId="4F30A8CE" w14:textId="77777777" w:rsidR="00652811" w:rsidRDefault="00652811" w:rsidP="00652811"/>
          <w:p w14:paraId="18C8BC8E" w14:textId="77777777" w:rsidR="00652811" w:rsidRDefault="00652811" w:rsidP="00652811"/>
          <w:p w14:paraId="67F665A1" w14:textId="77777777" w:rsidR="00652811" w:rsidRDefault="00652811" w:rsidP="00652811"/>
          <w:p w14:paraId="72A5CDB7" w14:textId="77777777" w:rsidR="00652811" w:rsidRDefault="00652811" w:rsidP="00652811"/>
          <w:p w14:paraId="5DD1EBD3" w14:textId="77777777" w:rsidR="00652811" w:rsidRDefault="00652811" w:rsidP="00652811"/>
          <w:p w14:paraId="5950F1B7" w14:textId="77777777" w:rsidR="00652811" w:rsidRDefault="00652811" w:rsidP="00652811"/>
          <w:p w14:paraId="1155E12F" w14:textId="77777777" w:rsidR="00652811" w:rsidRDefault="00652811" w:rsidP="00652811"/>
          <w:p w14:paraId="26AC8A8A" w14:textId="77777777" w:rsidR="00652811" w:rsidRDefault="00652811" w:rsidP="00652811"/>
          <w:p w14:paraId="444B8808" w14:textId="77777777" w:rsidR="00652811" w:rsidRDefault="00652811" w:rsidP="00652811"/>
          <w:p w14:paraId="20AE61B7" w14:textId="77777777" w:rsidR="00652811" w:rsidRDefault="00652811" w:rsidP="00652811"/>
          <w:p w14:paraId="5CE775E8" w14:textId="77777777" w:rsidR="00652811" w:rsidRDefault="00652811" w:rsidP="00652811"/>
          <w:p w14:paraId="36A3299C" w14:textId="77777777" w:rsidR="00652811" w:rsidRDefault="00652811" w:rsidP="00652811"/>
          <w:p w14:paraId="2C8027D4" w14:textId="77777777" w:rsidR="00652811" w:rsidRDefault="00652811" w:rsidP="00652811"/>
          <w:p w14:paraId="4B84C7E8" w14:textId="37B77154" w:rsidR="00652811" w:rsidRDefault="00652811" w:rsidP="00652811">
            <w:pPr>
              <w:jc w:val="center"/>
            </w:pPr>
            <w:r>
              <w:t>INSERT MAP HERE</w:t>
            </w:r>
          </w:p>
          <w:p w14:paraId="3FF5EB98" w14:textId="77777777" w:rsidR="00652811" w:rsidRDefault="00652811" w:rsidP="00652811"/>
          <w:p w14:paraId="585BF7AA" w14:textId="77777777" w:rsidR="00652811" w:rsidRDefault="00652811" w:rsidP="00652811"/>
          <w:p w14:paraId="5B391F9B" w14:textId="77777777" w:rsidR="00652811" w:rsidRDefault="00652811" w:rsidP="00652811"/>
          <w:p w14:paraId="397E57E6" w14:textId="77777777" w:rsidR="00652811" w:rsidRDefault="00652811" w:rsidP="00652811"/>
          <w:p w14:paraId="3EFEDD2F" w14:textId="77777777" w:rsidR="00652811" w:rsidRDefault="00652811" w:rsidP="00652811"/>
          <w:p w14:paraId="52782A9E" w14:textId="77777777" w:rsidR="00652811" w:rsidRDefault="00652811" w:rsidP="00652811"/>
          <w:p w14:paraId="6707C15E" w14:textId="77777777" w:rsidR="00652811" w:rsidRDefault="00652811" w:rsidP="00652811"/>
          <w:p w14:paraId="2F92286A" w14:textId="77777777" w:rsidR="00652811" w:rsidRDefault="00652811" w:rsidP="00652811"/>
          <w:p w14:paraId="15252840" w14:textId="77777777" w:rsidR="00652811" w:rsidRDefault="00652811" w:rsidP="00652811"/>
          <w:p w14:paraId="4D85EC80" w14:textId="77777777" w:rsidR="00652811" w:rsidRDefault="00652811" w:rsidP="00652811"/>
          <w:p w14:paraId="25CECEC2" w14:textId="77777777" w:rsidR="00652811" w:rsidRDefault="00652811" w:rsidP="00652811"/>
          <w:p w14:paraId="09DE9D4E" w14:textId="77777777" w:rsidR="00652811" w:rsidRDefault="00652811" w:rsidP="00652811"/>
          <w:p w14:paraId="3C456EFC" w14:textId="77777777" w:rsidR="00652811" w:rsidRDefault="00652811" w:rsidP="00652811"/>
          <w:p w14:paraId="4EBF957C" w14:textId="77777777" w:rsidR="00652811" w:rsidRDefault="00652811" w:rsidP="00652811"/>
          <w:p w14:paraId="26D68B04" w14:textId="77777777" w:rsidR="00652811" w:rsidRDefault="00652811" w:rsidP="00652811"/>
          <w:p w14:paraId="0F9FF18C" w14:textId="77777777" w:rsidR="00652811" w:rsidRDefault="00652811" w:rsidP="00652811"/>
          <w:p w14:paraId="06023A37" w14:textId="77777777" w:rsidR="00652811" w:rsidRDefault="00652811" w:rsidP="00652811"/>
          <w:p w14:paraId="1E8005DB" w14:textId="77777777" w:rsidR="00652811" w:rsidRDefault="00652811" w:rsidP="00652811"/>
          <w:p w14:paraId="306D6D0A" w14:textId="77777777" w:rsidR="00652811" w:rsidRDefault="00652811" w:rsidP="00652811"/>
          <w:p w14:paraId="70FCE13C" w14:textId="77777777" w:rsidR="00652811" w:rsidRDefault="00652811" w:rsidP="00652811"/>
          <w:p w14:paraId="3059BB60" w14:textId="77777777" w:rsidR="00652811" w:rsidRDefault="00652811" w:rsidP="00652811"/>
          <w:p w14:paraId="7D762006" w14:textId="77777777" w:rsidR="00652811" w:rsidRDefault="00652811" w:rsidP="00652811"/>
          <w:p w14:paraId="45A40F48" w14:textId="77777777" w:rsidR="00652811" w:rsidRDefault="00652811" w:rsidP="00652811"/>
        </w:tc>
      </w:tr>
    </w:tbl>
    <w:p w14:paraId="5DC78045" w14:textId="1801FFD7" w:rsidR="007A2280" w:rsidRDefault="007A2280" w:rsidP="00652811">
      <w:r>
        <w:br w:type="page"/>
      </w:r>
    </w:p>
    <w:p w14:paraId="5DC78046" w14:textId="77777777" w:rsidR="00A40A7D" w:rsidRDefault="007A2280" w:rsidP="00841CDC">
      <w:pPr>
        <w:pStyle w:val="Heading1"/>
      </w:pPr>
      <w:bookmarkStart w:id="39" w:name="_Toc25840026"/>
      <w:r>
        <w:lastRenderedPageBreak/>
        <w:t>Appendix C</w:t>
      </w:r>
      <w:r w:rsidR="007D5988">
        <w:t xml:space="preserve"> – </w:t>
      </w:r>
      <w:r w:rsidR="00841CDC">
        <w:t xml:space="preserve">SURVEY: </w:t>
      </w:r>
      <w:r w:rsidR="00C92A85">
        <w:t xml:space="preserve">MAP OF </w:t>
      </w:r>
      <w:r w:rsidR="00A40A7D">
        <w:t>Wildfire Management Zones</w:t>
      </w:r>
      <w:bookmarkEnd w:id="37"/>
      <w:bookmarkEnd w:id="39"/>
    </w:p>
    <w:p w14:paraId="1A53D910" w14:textId="77777777" w:rsidR="00652811" w:rsidRDefault="00652811" w:rsidP="00652811">
      <w:pPr>
        <w:pStyle w:val="Heading1"/>
      </w:pPr>
    </w:p>
    <w:tbl>
      <w:tblPr>
        <w:tblStyle w:val="TableGrid"/>
        <w:tblW w:w="0" w:type="auto"/>
        <w:tblLook w:val="04A0" w:firstRow="1" w:lastRow="0" w:firstColumn="1" w:lastColumn="0" w:noHBand="0" w:noVBand="1"/>
      </w:tblPr>
      <w:tblGrid>
        <w:gridCol w:w="9016"/>
      </w:tblGrid>
      <w:tr w:rsidR="00652811" w14:paraId="570600C5" w14:textId="77777777" w:rsidTr="003160D7">
        <w:tc>
          <w:tcPr>
            <w:tcW w:w="9242" w:type="dxa"/>
          </w:tcPr>
          <w:p w14:paraId="1DBAEC31" w14:textId="77777777" w:rsidR="00652811" w:rsidRDefault="00652811" w:rsidP="003160D7"/>
          <w:p w14:paraId="2703E22D" w14:textId="77777777" w:rsidR="00652811" w:rsidRDefault="00652811" w:rsidP="003160D7"/>
          <w:p w14:paraId="5B08B209" w14:textId="77777777" w:rsidR="00652811" w:rsidRDefault="00652811" w:rsidP="003160D7"/>
          <w:p w14:paraId="77A2ED5D" w14:textId="77777777" w:rsidR="00652811" w:rsidRDefault="00652811" w:rsidP="003160D7"/>
          <w:p w14:paraId="407910C8" w14:textId="77777777" w:rsidR="00652811" w:rsidRDefault="00652811" w:rsidP="003160D7"/>
          <w:p w14:paraId="7F859634" w14:textId="77777777" w:rsidR="00652811" w:rsidRDefault="00652811" w:rsidP="003160D7"/>
          <w:p w14:paraId="42E04905" w14:textId="77777777" w:rsidR="00652811" w:rsidRDefault="00652811" w:rsidP="003160D7"/>
          <w:p w14:paraId="315E0F85" w14:textId="77777777" w:rsidR="00652811" w:rsidRDefault="00652811" w:rsidP="003160D7"/>
          <w:p w14:paraId="00863ED5" w14:textId="77777777" w:rsidR="00652811" w:rsidRDefault="00652811" w:rsidP="003160D7"/>
          <w:p w14:paraId="392518DE" w14:textId="77777777" w:rsidR="00652811" w:rsidRDefault="00652811" w:rsidP="003160D7"/>
          <w:p w14:paraId="5F37CBEC" w14:textId="77777777" w:rsidR="00652811" w:rsidRDefault="00652811" w:rsidP="003160D7"/>
          <w:p w14:paraId="7A9708C7" w14:textId="77777777" w:rsidR="00652811" w:rsidRDefault="00652811" w:rsidP="003160D7"/>
          <w:p w14:paraId="0F38B7A7" w14:textId="77777777" w:rsidR="00652811" w:rsidRDefault="00652811" w:rsidP="003160D7"/>
          <w:p w14:paraId="0DEA30CD" w14:textId="77777777" w:rsidR="00652811" w:rsidRDefault="00652811" w:rsidP="003160D7"/>
          <w:p w14:paraId="6C5EE59D" w14:textId="77777777" w:rsidR="00652811" w:rsidRDefault="00652811" w:rsidP="003160D7"/>
          <w:p w14:paraId="0F9B9A45" w14:textId="77777777" w:rsidR="00652811" w:rsidRDefault="00652811" w:rsidP="003160D7"/>
          <w:p w14:paraId="5F7A01A3" w14:textId="77777777" w:rsidR="00652811" w:rsidRDefault="00652811" w:rsidP="003160D7"/>
          <w:p w14:paraId="669DA95F" w14:textId="77777777" w:rsidR="00652811" w:rsidRDefault="00652811" w:rsidP="003160D7">
            <w:pPr>
              <w:jc w:val="center"/>
            </w:pPr>
            <w:r>
              <w:t>INSERT MAP HERE</w:t>
            </w:r>
          </w:p>
          <w:p w14:paraId="49779593" w14:textId="77777777" w:rsidR="00652811" w:rsidRDefault="00652811" w:rsidP="003160D7"/>
          <w:p w14:paraId="0BB2101B" w14:textId="77777777" w:rsidR="00652811" w:rsidRDefault="00652811" w:rsidP="003160D7"/>
          <w:p w14:paraId="49209E45" w14:textId="77777777" w:rsidR="00652811" w:rsidRDefault="00652811" w:rsidP="003160D7"/>
          <w:p w14:paraId="03649B55" w14:textId="77777777" w:rsidR="00652811" w:rsidRDefault="00652811" w:rsidP="003160D7"/>
          <w:p w14:paraId="45A7AC53" w14:textId="77777777" w:rsidR="00652811" w:rsidRDefault="00652811" w:rsidP="003160D7"/>
          <w:p w14:paraId="4C8AB894" w14:textId="77777777" w:rsidR="00652811" w:rsidRDefault="00652811" w:rsidP="003160D7"/>
          <w:p w14:paraId="00D7EA19" w14:textId="77777777" w:rsidR="00652811" w:rsidRDefault="00652811" w:rsidP="003160D7"/>
          <w:p w14:paraId="763C7CDF" w14:textId="77777777" w:rsidR="00652811" w:rsidRDefault="00652811" w:rsidP="003160D7"/>
          <w:p w14:paraId="098F7545" w14:textId="77777777" w:rsidR="00652811" w:rsidRDefault="00652811" w:rsidP="003160D7"/>
          <w:p w14:paraId="5F92997A" w14:textId="77777777" w:rsidR="00652811" w:rsidRDefault="00652811" w:rsidP="003160D7"/>
          <w:p w14:paraId="1616CD1E" w14:textId="77777777" w:rsidR="00652811" w:rsidRDefault="00652811" w:rsidP="003160D7"/>
          <w:p w14:paraId="03C7ABAE" w14:textId="77777777" w:rsidR="00652811" w:rsidRDefault="00652811" w:rsidP="003160D7"/>
          <w:p w14:paraId="1E11D308" w14:textId="77777777" w:rsidR="00652811" w:rsidRDefault="00652811" w:rsidP="003160D7"/>
          <w:p w14:paraId="2CD9A2D0" w14:textId="77777777" w:rsidR="00652811" w:rsidRDefault="00652811" w:rsidP="003160D7"/>
          <w:p w14:paraId="3447D54A" w14:textId="77777777" w:rsidR="00652811" w:rsidRDefault="00652811" w:rsidP="003160D7"/>
          <w:p w14:paraId="42CE358D" w14:textId="77777777" w:rsidR="00652811" w:rsidRDefault="00652811" w:rsidP="003160D7"/>
          <w:p w14:paraId="7BE92881" w14:textId="77777777" w:rsidR="00652811" w:rsidRDefault="00652811" w:rsidP="003160D7"/>
          <w:p w14:paraId="3AC3C53D" w14:textId="77777777" w:rsidR="00652811" w:rsidRDefault="00652811" w:rsidP="003160D7"/>
          <w:p w14:paraId="0372900D" w14:textId="77777777" w:rsidR="00652811" w:rsidRDefault="00652811" w:rsidP="003160D7"/>
          <w:p w14:paraId="5D0D02DC" w14:textId="77777777" w:rsidR="00652811" w:rsidRDefault="00652811" w:rsidP="003160D7"/>
          <w:p w14:paraId="57339E58" w14:textId="77777777" w:rsidR="00652811" w:rsidRDefault="00652811" w:rsidP="003160D7"/>
          <w:p w14:paraId="724E6970" w14:textId="77777777" w:rsidR="00652811" w:rsidRDefault="00652811" w:rsidP="003160D7"/>
          <w:p w14:paraId="452FD4DD" w14:textId="77777777" w:rsidR="00652811" w:rsidRDefault="00652811" w:rsidP="003160D7"/>
        </w:tc>
      </w:tr>
    </w:tbl>
    <w:p w14:paraId="5DC78047" w14:textId="77777777" w:rsidR="00A40A7D" w:rsidRDefault="00A40A7D" w:rsidP="00652811"/>
    <w:p w14:paraId="5DC78049" w14:textId="77777777" w:rsidR="00A40A7D" w:rsidRDefault="007A2280" w:rsidP="00841CDC">
      <w:pPr>
        <w:pStyle w:val="Heading1"/>
      </w:pPr>
      <w:bookmarkStart w:id="40" w:name="_Toc22830715"/>
      <w:bookmarkStart w:id="41" w:name="_Toc25840027"/>
      <w:r>
        <w:lastRenderedPageBreak/>
        <w:t>Appendix D</w:t>
      </w:r>
      <w:r w:rsidR="007D5988">
        <w:t xml:space="preserve"> – </w:t>
      </w:r>
      <w:r w:rsidR="00841CDC">
        <w:t xml:space="preserve">SYNTHESIS: </w:t>
      </w:r>
      <w:r w:rsidR="00A40A7D">
        <w:t>Wildfire Response Plan</w:t>
      </w:r>
      <w:bookmarkEnd w:id="40"/>
      <w:r w:rsidR="003C0D67">
        <w:t xml:space="preserve"> TEMPLATE</w:t>
      </w:r>
      <w:bookmarkEnd w:id="41"/>
    </w:p>
    <w:tbl>
      <w:tblPr>
        <w:tblStyle w:val="ForestryCommission1"/>
        <w:tblW w:w="0" w:type="auto"/>
        <w:tblLook w:val="04A0" w:firstRow="1" w:lastRow="0" w:firstColumn="1" w:lastColumn="0" w:noHBand="0" w:noVBand="1"/>
      </w:tblPr>
      <w:tblGrid>
        <w:gridCol w:w="2259"/>
        <w:gridCol w:w="6767"/>
      </w:tblGrid>
      <w:tr w:rsidR="00FA7D2B" w14:paraId="5DC7804C" w14:textId="77777777" w:rsidTr="001B4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5DC7804A" w14:textId="77777777" w:rsidR="00FA7D2B" w:rsidRPr="001B4399" w:rsidRDefault="00FA7D2B">
            <w:r w:rsidRPr="001B4399">
              <w:t>Key details</w:t>
            </w:r>
          </w:p>
        </w:tc>
        <w:tc>
          <w:tcPr>
            <w:tcW w:w="6971" w:type="dxa"/>
          </w:tcPr>
          <w:p w14:paraId="5DC7804B" w14:textId="77777777" w:rsidR="00FA7D2B" w:rsidRPr="00FA7D2B" w:rsidRDefault="00FA7D2B">
            <w:pPr>
              <w:cnfStyle w:val="100000000000" w:firstRow="1" w:lastRow="0" w:firstColumn="0" w:lastColumn="0" w:oddVBand="0" w:evenVBand="0" w:oddHBand="0" w:evenHBand="0" w:firstRowFirstColumn="0" w:firstRowLastColumn="0" w:lastRowFirstColumn="0" w:lastRowLastColumn="0"/>
            </w:pPr>
          </w:p>
        </w:tc>
      </w:tr>
      <w:tr w:rsidR="00CF1D9D" w14:paraId="5DC7804F"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5DC7804D" w14:textId="77777777" w:rsidR="00CF1D9D" w:rsidRPr="001B4399" w:rsidRDefault="00CF1D9D">
            <w:r w:rsidRPr="001B4399">
              <w:t>Name of site</w:t>
            </w:r>
            <w:r w:rsidR="00FA7D2B" w:rsidRPr="001B4399">
              <w:t>:</w:t>
            </w:r>
          </w:p>
        </w:tc>
        <w:tc>
          <w:tcPr>
            <w:tcW w:w="6971" w:type="dxa"/>
          </w:tcPr>
          <w:p w14:paraId="5DC7804E"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r>
      <w:tr w:rsidR="00CF1D9D" w14:paraId="5DC78052"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5DC78050" w14:textId="77777777" w:rsidR="00CF1D9D" w:rsidRPr="001B4399" w:rsidRDefault="00CF1D9D">
            <w:r w:rsidRPr="001B4399">
              <w:t>Landowner</w:t>
            </w:r>
            <w:r w:rsidR="00FA7D2B" w:rsidRPr="001B4399">
              <w:t>:</w:t>
            </w:r>
          </w:p>
        </w:tc>
        <w:tc>
          <w:tcPr>
            <w:tcW w:w="6971" w:type="dxa"/>
          </w:tcPr>
          <w:p w14:paraId="5DC78051"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r>
      <w:tr w:rsidR="00CF1D9D" w14:paraId="5DC78055"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5DC78053" w14:textId="77777777" w:rsidR="00CF1D9D" w:rsidRPr="001B4399" w:rsidRDefault="00CF1D9D">
            <w:r w:rsidRPr="001B4399">
              <w:t>Location of site</w:t>
            </w:r>
            <w:r w:rsidR="00FA7D2B" w:rsidRPr="001B4399">
              <w:t>:</w:t>
            </w:r>
          </w:p>
        </w:tc>
        <w:tc>
          <w:tcPr>
            <w:tcW w:w="6971" w:type="dxa"/>
          </w:tcPr>
          <w:p w14:paraId="5DC78054"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r>
      <w:tr w:rsidR="00CF1D9D" w14:paraId="5DC78058"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5DC78056" w14:textId="77777777" w:rsidR="00CF1D9D" w:rsidRPr="001B4399" w:rsidRDefault="00CF1D9D">
            <w:r w:rsidRPr="001B4399">
              <w:t>Grid Reference</w:t>
            </w:r>
            <w:r w:rsidR="00FA7D2B" w:rsidRPr="001B4399">
              <w:t>:</w:t>
            </w:r>
          </w:p>
        </w:tc>
        <w:tc>
          <w:tcPr>
            <w:tcW w:w="6971" w:type="dxa"/>
          </w:tcPr>
          <w:p w14:paraId="5DC78057"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r>
      <w:tr w:rsidR="00CF1D9D" w14:paraId="5DC7805B"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5DC78059" w14:textId="77777777" w:rsidR="00CF1D9D" w:rsidRPr="005A4E19" w:rsidRDefault="005A4E19">
            <w:r w:rsidRPr="005A4E19">
              <w:t>Other</w:t>
            </w:r>
          </w:p>
        </w:tc>
        <w:tc>
          <w:tcPr>
            <w:tcW w:w="6971" w:type="dxa"/>
          </w:tcPr>
          <w:p w14:paraId="5DC7805A"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r>
    </w:tbl>
    <w:p w14:paraId="5DC7805C" w14:textId="77777777" w:rsidR="00CF1D9D" w:rsidRPr="00CF1D9D" w:rsidRDefault="00E5344D">
      <w:pPr>
        <w:rPr>
          <w:b/>
        </w:rPr>
      </w:pPr>
      <w:r w:rsidRPr="00CF1D9D">
        <w:rPr>
          <w:b/>
        </w:rPr>
        <w:t>CONTACT DETAILS</w:t>
      </w:r>
      <w:r>
        <w:rPr>
          <w:b/>
        </w:rPr>
        <w:t xml:space="preserve"> (</w:t>
      </w:r>
      <w:r w:rsidRPr="00E64E91">
        <w:rPr>
          <w:b/>
          <w:i/>
        </w:rPr>
        <w:t>Including Neighbouring Owners</w:t>
      </w:r>
      <w:r>
        <w:rPr>
          <w:b/>
        </w:rPr>
        <w:t>)</w:t>
      </w:r>
    </w:p>
    <w:tbl>
      <w:tblPr>
        <w:tblStyle w:val="ForestryCommission1"/>
        <w:tblW w:w="0" w:type="auto"/>
        <w:tblLook w:val="04A0" w:firstRow="1" w:lastRow="0" w:firstColumn="1" w:lastColumn="0" w:noHBand="0" w:noVBand="1"/>
      </w:tblPr>
      <w:tblGrid>
        <w:gridCol w:w="2228"/>
        <w:gridCol w:w="2309"/>
        <w:gridCol w:w="2257"/>
        <w:gridCol w:w="2232"/>
      </w:tblGrid>
      <w:tr w:rsidR="00CF1D9D" w14:paraId="5DC78061" w14:textId="77777777" w:rsidTr="005A4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5D" w14:textId="77777777" w:rsidR="00CF1D9D" w:rsidRPr="001B4399" w:rsidRDefault="00CF1D9D" w:rsidP="00CF1D9D">
            <w:r w:rsidRPr="001B4399">
              <w:t>Organisation / Names</w:t>
            </w:r>
          </w:p>
        </w:tc>
        <w:tc>
          <w:tcPr>
            <w:tcW w:w="2352" w:type="dxa"/>
          </w:tcPr>
          <w:p w14:paraId="5DC7805E" w14:textId="77777777" w:rsidR="00CF1D9D" w:rsidRPr="001B4399" w:rsidRDefault="00CF1D9D">
            <w:pPr>
              <w:cnfStyle w:val="100000000000" w:firstRow="1" w:lastRow="0" w:firstColumn="0" w:lastColumn="0" w:oddVBand="0" w:evenVBand="0" w:oddHBand="0" w:evenHBand="0" w:firstRowFirstColumn="0" w:firstRowLastColumn="0" w:lastRowFirstColumn="0" w:lastRowLastColumn="0"/>
            </w:pPr>
            <w:r w:rsidRPr="001B4399">
              <w:t>Function</w:t>
            </w:r>
          </w:p>
        </w:tc>
        <w:tc>
          <w:tcPr>
            <w:tcW w:w="2284" w:type="dxa"/>
          </w:tcPr>
          <w:p w14:paraId="5DC7805F" w14:textId="77777777" w:rsidR="00CF1D9D" w:rsidRPr="001B4399" w:rsidRDefault="00CF1D9D">
            <w:pPr>
              <w:cnfStyle w:val="100000000000" w:firstRow="1" w:lastRow="0" w:firstColumn="0" w:lastColumn="0" w:oddVBand="0" w:evenVBand="0" w:oddHBand="0" w:evenHBand="0" w:firstRowFirstColumn="0" w:firstRowLastColumn="0" w:lastRowFirstColumn="0" w:lastRowLastColumn="0"/>
            </w:pPr>
            <w:r w:rsidRPr="001B4399">
              <w:t>Telephone</w:t>
            </w:r>
          </w:p>
        </w:tc>
        <w:tc>
          <w:tcPr>
            <w:tcW w:w="2271" w:type="dxa"/>
          </w:tcPr>
          <w:p w14:paraId="5DC78060" w14:textId="77777777" w:rsidR="00CF1D9D" w:rsidRPr="001B4399" w:rsidRDefault="00CF1D9D">
            <w:pPr>
              <w:cnfStyle w:val="100000000000" w:firstRow="1" w:lastRow="0" w:firstColumn="0" w:lastColumn="0" w:oddVBand="0" w:evenVBand="0" w:oddHBand="0" w:evenHBand="0" w:firstRowFirstColumn="0" w:firstRowLastColumn="0" w:lastRowFirstColumn="0" w:lastRowLastColumn="0"/>
            </w:pPr>
            <w:r w:rsidRPr="001B4399">
              <w:t>Email</w:t>
            </w:r>
          </w:p>
        </w:tc>
      </w:tr>
      <w:tr w:rsidR="00CF1D9D" w14:paraId="5DC78066"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62" w14:textId="77777777" w:rsidR="00CF1D9D" w:rsidRPr="00827163" w:rsidRDefault="00CF1D9D">
            <w:pPr>
              <w:rPr>
                <w:b w:val="0"/>
              </w:rPr>
            </w:pPr>
          </w:p>
        </w:tc>
        <w:tc>
          <w:tcPr>
            <w:tcW w:w="2352" w:type="dxa"/>
          </w:tcPr>
          <w:p w14:paraId="5DC78063"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84" w:type="dxa"/>
          </w:tcPr>
          <w:p w14:paraId="5DC78064"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71" w:type="dxa"/>
          </w:tcPr>
          <w:p w14:paraId="5DC78065"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r>
      <w:tr w:rsidR="00CF1D9D" w14:paraId="5DC7806B" w14:textId="77777777" w:rsidTr="005A4E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67" w14:textId="77777777" w:rsidR="00CF1D9D" w:rsidRPr="00827163" w:rsidRDefault="00CF1D9D">
            <w:pPr>
              <w:rPr>
                <w:b w:val="0"/>
              </w:rPr>
            </w:pPr>
          </w:p>
        </w:tc>
        <w:tc>
          <w:tcPr>
            <w:tcW w:w="2352" w:type="dxa"/>
          </w:tcPr>
          <w:p w14:paraId="5DC78068"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c>
          <w:tcPr>
            <w:tcW w:w="2284" w:type="dxa"/>
          </w:tcPr>
          <w:p w14:paraId="5DC78069"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c>
          <w:tcPr>
            <w:tcW w:w="2271" w:type="dxa"/>
          </w:tcPr>
          <w:p w14:paraId="5DC7806A"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r>
      <w:tr w:rsidR="00CF1D9D" w14:paraId="5DC78070"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6C" w14:textId="77777777" w:rsidR="00CF1D9D" w:rsidRPr="00827163" w:rsidRDefault="00CF1D9D">
            <w:pPr>
              <w:rPr>
                <w:b w:val="0"/>
              </w:rPr>
            </w:pPr>
          </w:p>
        </w:tc>
        <w:tc>
          <w:tcPr>
            <w:tcW w:w="2352" w:type="dxa"/>
          </w:tcPr>
          <w:p w14:paraId="5DC7806D"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84" w:type="dxa"/>
          </w:tcPr>
          <w:p w14:paraId="5DC7806E"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71" w:type="dxa"/>
          </w:tcPr>
          <w:p w14:paraId="5DC7806F"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r>
      <w:tr w:rsidR="00CF1D9D" w14:paraId="5DC78075" w14:textId="77777777" w:rsidTr="005A4E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71" w14:textId="77777777" w:rsidR="00CF1D9D" w:rsidRPr="00827163" w:rsidRDefault="00CF1D9D">
            <w:pPr>
              <w:rPr>
                <w:b w:val="0"/>
              </w:rPr>
            </w:pPr>
          </w:p>
        </w:tc>
        <w:tc>
          <w:tcPr>
            <w:tcW w:w="2352" w:type="dxa"/>
          </w:tcPr>
          <w:p w14:paraId="5DC78072"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c>
          <w:tcPr>
            <w:tcW w:w="2284" w:type="dxa"/>
          </w:tcPr>
          <w:p w14:paraId="5DC78073"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c>
          <w:tcPr>
            <w:tcW w:w="2271" w:type="dxa"/>
          </w:tcPr>
          <w:p w14:paraId="5DC78074"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r>
      <w:tr w:rsidR="00CF1D9D" w14:paraId="5DC7807A"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76" w14:textId="77777777" w:rsidR="00CF1D9D" w:rsidRPr="00827163" w:rsidRDefault="00CF1D9D">
            <w:pPr>
              <w:rPr>
                <w:b w:val="0"/>
              </w:rPr>
            </w:pPr>
          </w:p>
        </w:tc>
        <w:tc>
          <w:tcPr>
            <w:tcW w:w="2352" w:type="dxa"/>
          </w:tcPr>
          <w:p w14:paraId="5DC78077"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84" w:type="dxa"/>
          </w:tcPr>
          <w:p w14:paraId="5DC78078"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71" w:type="dxa"/>
          </w:tcPr>
          <w:p w14:paraId="5DC78079"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r>
      <w:tr w:rsidR="00CF1D9D" w14:paraId="5DC7807F" w14:textId="77777777" w:rsidTr="005A4E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7B" w14:textId="77777777" w:rsidR="00CF1D9D" w:rsidRPr="00827163" w:rsidRDefault="00CF1D9D">
            <w:pPr>
              <w:rPr>
                <w:b w:val="0"/>
              </w:rPr>
            </w:pPr>
          </w:p>
        </w:tc>
        <w:tc>
          <w:tcPr>
            <w:tcW w:w="2352" w:type="dxa"/>
          </w:tcPr>
          <w:p w14:paraId="5DC7807C"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c>
          <w:tcPr>
            <w:tcW w:w="2284" w:type="dxa"/>
          </w:tcPr>
          <w:p w14:paraId="5DC7807D"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c>
          <w:tcPr>
            <w:tcW w:w="2271" w:type="dxa"/>
          </w:tcPr>
          <w:p w14:paraId="5DC7807E"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r>
      <w:tr w:rsidR="00CF1D9D" w14:paraId="5DC78084"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80" w14:textId="77777777" w:rsidR="00CF1D9D" w:rsidRPr="001B4399" w:rsidRDefault="00E64E91">
            <w:pPr>
              <w:rPr>
                <w:i/>
              </w:rPr>
            </w:pPr>
            <w:r w:rsidRPr="001B4399">
              <w:rPr>
                <w:i/>
              </w:rPr>
              <w:t>Fire and Rescue Liaison Officer</w:t>
            </w:r>
          </w:p>
        </w:tc>
        <w:tc>
          <w:tcPr>
            <w:tcW w:w="2352" w:type="dxa"/>
          </w:tcPr>
          <w:p w14:paraId="5DC78081"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84" w:type="dxa"/>
          </w:tcPr>
          <w:p w14:paraId="5DC78082"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71" w:type="dxa"/>
          </w:tcPr>
          <w:p w14:paraId="5DC78083"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r>
    </w:tbl>
    <w:p w14:paraId="5DC78085" w14:textId="77777777" w:rsidR="00CF1D9D" w:rsidRPr="00CF1D9D" w:rsidRDefault="00E5344D">
      <w:pPr>
        <w:rPr>
          <w:b/>
        </w:rPr>
      </w:pPr>
      <w:r w:rsidRPr="00CF1D9D">
        <w:rPr>
          <w:b/>
        </w:rPr>
        <w:t>RENDEZVOUS POINTS (RVPS)</w:t>
      </w:r>
    </w:p>
    <w:tbl>
      <w:tblPr>
        <w:tblStyle w:val="ForestryCommission1"/>
        <w:tblW w:w="0" w:type="auto"/>
        <w:tblLook w:val="04A0" w:firstRow="1" w:lastRow="0" w:firstColumn="1" w:lastColumn="0" w:noHBand="0" w:noVBand="1"/>
      </w:tblPr>
      <w:tblGrid>
        <w:gridCol w:w="2208"/>
        <w:gridCol w:w="2294"/>
        <w:gridCol w:w="2249"/>
        <w:gridCol w:w="2275"/>
      </w:tblGrid>
      <w:tr w:rsidR="00CF1D9D" w14:paraId="5DC7808A" w14:textId="77777777" w:rsidTr="005A4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86" w14:textId="77777777" w:rsidR="00CF1D9D" w:rsidRPr="001B4399" w:rsidRDefault="00CF1D9D">
            <w:r w:rsidRPr="001B4399">
              <w:t>Reference number</w:t>
            </w:r>
          </w:p>
        </w:tc>
        <w:tc>
          <w:tcPr>
            <w:tcW w:w="2342" w:type="dxa"/>
          </w:tcPr>
          <w:p w14:paraId="5DC78087" w14:textId="77777777" w:rsidR="00CF1D9D" w:rsidRPr="001B4399" w:rsidRDefault="00CF1D9D">
            <w:pPr>
              <w:cnfStyle w:val="100000000000" w:firstRow="1" w:lastRow="0" w:firstColumn="0" w:lastColumn="0" w:oddVBand="0" w:evenVBand="0" w:oddHBand="0" w:evenHBand="0" w:firstRowFirstColumn="0" w:firstRowLastColumn="0" w:lastRowFirstColumn="0" w:lastRowLastColumn="0"/>
            </w:pPr>
            <w:r w:rsidRPr="001B4399">
              <w:t>Location</w:t>
            </w:r>
          </w:p>
        </w:tc>
        <w:tc>
          <w:tcPr>
            <w:tcW w:w="2282" w:type="dxa"/>
          </w:tcPr>
          <w:p w14:paraId="5DC78088" w14:textId="77777777" w:rsidR="00CF1D9D" w:rsidRPr="001B4399" w:rsidRDefault="00CF1D9D">
            <w:pPr>
              <w:cnfStyle w:val="100000000000" w:firstRow="1" w:lastRow="0" w:firstColumn="0" w:lastColumn="0" w:oddVBand="0" w:evenVBand="0" w:oddHBand="0" w:evenHBand="0" w:firstRowFirstColumn="0" w:firstRowLastColumn="0" w:lastRowFirstColumn="0" w:lastRowLastColumn="0"/>
            </w:pPr>
            <w:r w:rsidRPr="001B4399">
              <w:t>Grid Reference</w:t>
            </w:r>
          </w:p>
        </w:tc>
        <w:tc>
          <w:tcPr>
            <w:tcW w:w="2283" w:type="dxa"/>
          </w:tcPr>
          <w:p w14:paraId="5DC78089" w14:textId="77777777" w:rsidR="00CF1D9D" w:rsidRPr="001B4399" w:rsidRDefault="00CF1D9D">
            <w:pPr>
              <w:cnfStyle w:val="100000000000" w:firstRow="1" w:lastRow="0" w:firstColumn="0" w:lastColumn="0" w:oddVBand="0" w:evenVBand="0" w:oddHBand="0" w:evenHBand="0" w:firstRowFirstColumn="0" w:firstRowLastColumn="0" w:lastRowFirstColumn="0" w:lastRowLastColumn="0"/>
            </w:pPr>
            <w:r w:rsidRPr="001B4399">
              <w:t>Comments</w:t>
            </w:r>
          </w:p>
        </w:tc>
      </w:tr>
      <w:tr w:rsidR="00CF1D9D" w14:paraId="5DC7808F"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8B" w14:textId="77777777" w:rsidR="00CF1D9D" w:rsidRDefault="00CF1D9D"/>
        </w:tc>
        <w:tc>
          <w:tcPr>
            <w:tcW w:w="2342" w:type="dxa"/>
          </w:tcPr>
          <w:p w14:paraId="5DC7808C"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82" w:type="dxa"/>
          </w:tcPr>
          <w:p w14:paraId="5DC7808D"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83" w:type="dxa"/>
          </w:tcPr>
          <w:p w14:paraId="5DC7808E"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r>
      <w:tr w:rsidR="00CF1D9D" w14:paraId="5DC78094" w14:textId="77777777" w:rsidTr="005A4E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90" w14:textId="77777777" w:rsidR="00CF1D9D" w:rsidRDefault="00CF1D9D"/>
        </w:tc>
        <w:tc>
          <w:tcPr>
            <w:tcW w:w="2342" w:type="dxa"/>
          </w:tcPr>
          <w:p w14:paraId="5DC78091"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c>
          <w:tcPr>
            <w:tcW w:w="2282" w:type="dxa"/>
          </w:tcPr>
          <w:p w14:paraId="5DC78092"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c>
          <w:tcPr>
            <w:tcW w:w="2283" w:type="dxa"/>
          </w:tcPr>
          <w:p w14:paraId="5DC78093"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r>
      <w:tr w:rsidR="00CF1D9D" w14:paraId="5DC78099"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95" w14:textId="77777777" w:rsidR="00CF1D9D" w:rsidRDefault="00CF1D9D"/>
        </w:tc>
        <w:tc>
          <w:tcPr>
            <w:tcW w:w="2342" w:type="dxa"/>
          </w:tcPr>
          <w:p w14:paraId="5DC78096"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82" w:type="dxa"/>
          </w:tcPr>
          <w:p w14:paraId="5DC78097"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83" w:type="dxa"/>
          </w:tcPr>
          <w:p w14:paraId="5DC78098"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r>
      <w:tr w:rsidR="00CF1D9D" w14:paraId="5DC7809E" w14:textId="77777777" w:rsidTr="005A4E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9A" w14:textId="77777777" w:rsidR="00CF1D9D" w:rsidRDefault="00CF1D9D"/>
        </w:tc>
        <w:tc>
          <w:tcPr>
            <w:tcW w:w="2342" w:type="dxa"/>
          </w:tcPr>
          <w:p w14:paraId="5DC7809B"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c>
          <w:tcPr>
            <w:tcW w:w="2282" w:type="dxa"/>
          </w:tcPr>
          <w:p w14:paraId="5DC7809C"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c>
          <w:tcPr>
            <w:tcW w:w="2283" w:type="dxa"/>
          </w:tcPr>
          <w:p w14:paraId="5DC7809D"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r>
      <w:tr w:rsidR="00CF1D9D" w14:paraId="5DC780A3"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9F" w14:textId="77777777" w:rsidR="00CF1D9D" w:rsidRDefault="00CF1D9D"/>
        </w:tc>
        <w:tc>
          <w:tcPr>
            <w:tcW w:w="2342" w:type="dxa"/>
          </w:tcPr>
          <w:p w14:paraId="5DC780A0"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82" w:type="dxa"/>
          </w:tcPr>
          <w:p w14:paraId="5DC780A1"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83" w:type="dxa"/>
          </w:tcPr>
          <w:p w14:paraId="5DC780A2"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r>
      <w:tr w:rsidR="00CF1D9D" w14:paraId="5DC780A8" w14:textId="77777777" w:rsidTr="005A4E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A4" w14:textId="77777777" w:rsidR="00CF1D9D" w:rsidRDefault="00CF1D9D"/>
        </w:tc>
        <w:tc>
          <w:tcPr>
            <w:tcW w:w="2342" w:type="dxa"/>
          </w:tcPr>
          <w:p w14:paraId="5DC780A5"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c>
          <w:tcPr>
            <w:tcW w:w="2282" w:type="dxa"/>
          </w:tcPr>
          <w:p w14:paraId="5DC780A6"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c>
          <w:tcPr>
            <w:tcW w:w="2283" w:type="dxa"/>
          </w:tcPr>
          <w:p w14:paraId="5DC780A7" w14:textId="77777777" w:rsidR="00CF1D9D" w:rsidRDefault="00CF1D9D">
            <w:pPr>
              <w:cnfStyle w:val="000000010000" w:firstRow="0" w:lastRow="0" w:firstColumn="0" w:lastColumn="0" w:oddVBand="0" w:evenVBand="0" w:oddHBand="0" w:evenHBand="1" w:firstRowFirstColumn="0" w:firstRowLastColumn="0" w:lastRowFirstColumn="0" w:lastRowLastColumn="0"/>
            </w:pPr>
          </w:p>
        </w:tc>
      </w:tr>
      <w:tr w:rsidR="00CF1D9D" w14:paraId="5DC780AD"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A9" w14:textId="77777777" w:rsidR="00CF1D9D" w:rsidRDefault="00CF1D9D"/>
        </w:tc>
        <w:tc>
          <w:tcPr>
            <w:tcW w:w="2342" w:type="dxa"/>
          </w:tcPr>
          <w:p w14:paraId="5DC780AA"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82" w:type="dxa"/>
          </w:tcPr>
          <w:p w14:paraId="5DC780AB"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c>
          <w:tcPr>
            <w:tcW w:w="2283" w:type="dxa"/>
          </w:tcPr>
          <w:p w14:paraId="5DC780AC" w14:textId="77777777" w:rsidR="00CF1D9D" w:rsidRDefault="00CF1D9D">
            <w:pPr>
              <w:cnfStyle w:val="000000100000" w:firstRow="0" w:lastRow="0" w:firstColumn="0" w:lastColumn="0" w:oddVBand="0" w:evenVBand="0" w:oddHBand="1" w:evenHBand="0" w:firstRowFirstColumn="0" w:firstRowLastColumn="0" w:lastRowFirstColumn="0" w:lastRowLastColumn="0"/>
            </w:pPr>
          </w:p>
        </w:tc>
      </w:tr>
    </w:tbl>
    <w:p w14:paraId="5DC780AE" w14:textId="77777777" w:rsidR="00CF1D9D" w:rsidRPr="00CF1D9D" w:rsidRDefault="00E5344D">
      <w:pPr>
        <w:rPr>
          <w:b/>
        </w:rPr>
      </w:pPr>
      <w:r>
        <w:rPr>
          <w:b/>
        </w:rPr>
        <w:t>ACCESS</w:t>
      </w:r>
      <w:r w:rsidRPr="00CF1D9D">
        <w:rPr>
          <w:b/>
        </w:rPr>
        <w:t xml:space="preserve"> POINTS</w:t>
      </w:r>
      <w:r w:rsidR="005A4E19">
        <w:rPr>
          <w:b/>
        </w:rPr>
        <w:t xml:space="preserve"> (</w:t>
      </w:r>
      <w:r w:rsidR="005A3FEC">
        <w:rPr>
          <w:b/>
        </w:rPr>
        <w:t>Such as g</w:t>
      </w:r>
      <w:r w:rsidR="005A4E19" w:rsidRPr="005A4E19">
        <w:rPr>
          <w:b/>
          <w:i/>
        </w:rPr>
        <w:t>ates</w:t>
      </w:r>
      <w:r w:rsidR="005A3FEC">
        <w:rPr>
          <w:b/>
          <w:i/>
        </w:rPr>
        <w:t xml:space="preserve"> </w:t>
      </w:r>
      <w:proofErr w:type="gramStart"/>
      <w:r w:rsidR="005A3FEC">
        <w:rPr>
          <w:b/>
          <w:i/>
        </w:rPr>
        <w:t xml:space="preserve">or </w:t>
      </w:r>
      <w:r w:rsidR="005A4E19">
        <w:rPr>
          <w:b/>
        </w:rPr>
        <w:t>)</w:t>
      </w:r>
      <w:proofErr w:type="gramEnd"/>
    </w:p>
    <w:tbl>
      <w:tblPr>
        <w:tblStyle w:val="ForestryCommission1"/>
        <w:tblW w:w="0" w:type="auto"/>
        <w:tblLook w:val="04A0" w:firstRow="1" w:lastRow="0" w:firstColumn="1" w:lastColumn="0" w:noHBand="0" w:noVBand="1"/>
      </w:tblPr>
      <w:tblGrid>
        <w:gridCol w:w="2208"/>
        <w:gridCol w:w="2294"/>
        <w:gridCol w:w="2249"/>
        <w:gridCol w:w="2275"/>
      </w:tblGrid>
      <w:tr w:rsidR="00CF1D9D" w:rsidRPr="00CF1D9D" w14:paraId="5DC780B3" w14:textId="77777777" w:rsidTr="005A4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AF" w14:textId="77777777" w:rsidR="00CF1D9D" w:rsidRPr="001B4399" w:rsidRDefault="00CF1D9D" w:rsidP="00E80127">
            <w:r w:rsidRPr="001B4399">
              <w:t>Reference number</w:t>
            </w:r>
          </w:p>
        </w:tc>
        <w:tc>
          <w:tcPr>
            <w:tcW w:w="2342" w:type="dxa"/>
          </w:tcPr>
          <w:p w14:paraId="5DC780B0" w14:textId="77777777" w:rsidR="00CF1D9D" w:rsidRPr="001B4399" w:rsidRDefault="00CF1D9D" w:rsidP="00E80127">
            <w:pPr>
              <w:cnfStyle w:val="100000000000" w:firstRow="1" w:lastRow="0" w:firstColumn="0" w:lastColumn="0" w:oddVBand="0" w:evenVBand="0" w:oddHBand="0" w:evenHBand="0" w:firstRowFirstColumn="0" w:firstRowLastColumn="0" w:lastRowFirstColumn="0" w:lastRowLastColumn="0"/>
            </w:pPr>
            <w:r w:rsidRPr="001B4399">
              <w:t>Location</w:t>
            </w:r>
          </w:p>
        </w:tc>
        <w:tc>
          <w:tcPr>
            <w:tcW w:w="2282" w:type="dxa"/>
          </w:tcPr>
          <w:p w14:paraId="5DC780B1" w14:textId="77777777" w:rsidR="00CF1D9D" w:rsidRPr="001B4399" w:rsidRDefault="00CF1D9D" w:rsidP="00E80127">
            <w:pPr>
              <w:cnfStyle w:val="100000000000" w:firstRow="1" w:lastRow="0" w:firstColumn="0" w:lastColumn="0" w:oddVBand="0" w:evenVBand="0" w:oddHBand="0" w:evenHBand="0" w:firstRowFirstColumn="0" w:firstRowLastColumn="0" w:lastRowFirstColumn="0" w:lastRowLastColumn="0"/>
            </w:pPr>
            <w:r w:rsidRPr="001B4399">
              <w:t>Grid Reference</w:t>
            </w:r>
          </w:p>
        </w:tc>
        <w:tc>
          <w:tcPr>
            <w:tcW w:w="2283" w:type="dxa"/>
          </w:tcPr>
          <w:p w14:paraId="5DC780B2" w14:textId="77777777" w:rsidR="00CF1D9D" w:rsidRPr="001B4399" w:rsidRDefault="00CF1D9D" w:rsidP="00E80127">
            <w:pPr>
              <w:cnfStyle w:val="100000000000" w:firstRow="1" w:lastRow="0" w:firstColumn="0" w:lastColumn="0" w:oddVBand="0" w:evenVBand="0" w:oddHBand="0" w:evenHBand="0" w:firstRowFirstColumn="0" w:firstRowLastColumn="0" w:lastRowFirstColumn="0" w:lastRowLastColumn="0"/>
            </w:pPr>
            <w:r w:rsidRPr="001B4399">
              <w:t>Comments</w:t>
            </w:r>
          </w:p>
        </w:tc>
      </w:tr>
      <w:tr w:rsidR="00CF1D9D" w14:paraId="5DC780B8"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B4" w14:textId="77777777" w:rsidR="00CF1D9D" w:rsidRDefault="00CF1D9D" w:rsidP="00E80127"/>
        </w:tc>
        <w:tc>
          <w:tcPr>
            <w:tcW w:w="2342" w:type="dxa"/>
          </w:tcPr>
          <w:p w14:paraId="5DC780B5"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282" w:type="dxa"/>
          </w:tcPr>
          <w:p w14:paraId="5DC780B6"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283" w:type="dxa"/>
          </w:tcPr>
          <w:p w14:paraId="5DC780B7"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r>
      <w:tr w:rsidR="00CF1D9D" w14:paraId="5DC780BD" w14:textId="77777777" w:rsidTr="005A4E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B9" w14:textId="77777777" w:rsidR="00CF1D9D" w:rsidRDefault="00CF1D9D" w:rsidP="00E80127"/>
        </w:tc>
        <w:tc>
          <w:tcPr>
            <w:tcW w:w="2342" w:type="dxa"/>
          </w:tcPr>
          <w:p w14:paraId="5DC780BA"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c>
          <w:tcPr>
            <w:tcW w:w="2282" w:type="dxa"/>
          </w:tcPr>
          <w:p w14:paraId="5DC780BB"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c>
          <w:tcPr>
            <w:tcW w:w="2283" w:type="dxa"/>
          </w:tcPr>
          <w:p w14:paraId="5DC780BC"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r>
      <w:tr w:rsidR="00CF1D9D" w14:paraId="5DC780C2"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BE" w14:textId="77777777" w:rsidR="00CF1D9D" w:rsidRDefault="00CF1D9D" w:rsidP="00E80127"/>
        </w:tc>
        <w:tc>
          <w:tcPr>
            <w:tcW w:w="2342" w:type="dxa"/>
          </w:tcPr>
          <w:p w14:paraId="5DC780BF"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282" w:type="dxa"/>
          </w:tcPr>
          <w:p w14:paraId="5DC780C0"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283" w:type="dxa"/>
          </w:tcPr>
          <w:p w14:paraId="5DC780C1"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r>
      <w:tr w:rsidR="00CF1D9D" w14:paraId="5DC780C7" w14:textId="77777777" w:rsidTr="005A4E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C3" w14:textId="77777777" w:rsidR="00CF1D9D" w:rsidRDefault="00CF1D9D" w:rsidP="00E80127"/>
        </w:tc>
        <w:tc>
          <w:tcPr>
            <w:tcW w:w="2342" w:type="dxa"/>
          </w:tcPr>
          <w:p w14:paraId="5DC780C4"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c>
          <w:tcPr>
            <w:tcW w:w="2282" w:type="dxa"/>
          </w:tcPr>
          <w:p w14:paraId="5DC780C5"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c>
          <w:tcPr>
            <w:tcW w:w="2283" w:type="dxa"/>
          </w:tcPr>
          <w:p w14:paraId="5DC780C6"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r>
      <w:tr w:rsidR="00CF1D9D" w14:paraId="5DC780CC"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C8" w14:textId="77777777" w:rsidR="00CF1D9D" w:rsidRDefault="00CF1D9D" w:rsidP="00E80127"/>
        </w:tc>
        <w:tc>
          <w:tcPr>
            <w:tcW w:w="2342" w:type="dxa"/>
          </w:tcPr>
          <w:p w14:paraId="5DC780C9"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282" w:type="dxa"/>
          </w:tcPr>
          <w:p w14:paraId="5DC780CA"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283" w:type="dxa"/>
          </w:tcPr>
          <w:p w14:paraId="5DC780CB"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r>
      <w:tr w:rsidR="00CF1D9D" w14:paraId="5DC780D1" w14:textId="77777777" w:rsidTr="005A4E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CD" w14:textId="77777777" w:rsidR="00CF1D9D" w:rsidRDefault="00CF1D9D" w:rsidP="00E80127"/>
        </w:tc>
        <w:tc>
          <w:tcPr>
            <w:tcW w:w="2342" w:type="dxa"/>
          </w:tcPr>
          <w:p w14:paraId="5DC780CE"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c>
          <w:tcPr>
            <w:tcW w:w="2282" w:type="dxa"/>
          </w:tcPr>
          <w:p w14:paraId="5DC780CF"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c>
          <w:tcPr>
            <w:tcW w:w="2283" w:type="dxa"/>
          </w:tcPr>
          <w:p w14:paraId="5DC780D0"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r>
      <w:tr w:rsidR="00CF1D9D" w14:paraId="5DC780D6"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D2" w14:textId="77777777" w:rsidR="00CF1D9D" w:rsidRDefault="00CF1D9D" w:rsidP="00E80127"/>
        </w:tc>
        <w:tc>
          <w:tcPr>
            <w:tcW w:w="2342" w:type="dxa"/>
          </w:tcPr>
          <w:p w14:paraId="5DC780D3"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282" w:type="dxa"/>
          </w:tcPr>
          <w:p w14:paraId="5DC780D4"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283" w:type="dxa"/>
          </w:tcPr>
          <w:p w14:paraId="5DC780D5"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r>
    </w:tbl>
    <w:p w14:paraId="5DC780D7" w14:textId="77777777" w:rsidR="005A4E19" w:rsidRPr="005A3FEC" w:rsidRDefault="005A4E19">
      <w:pPr>
        <w:rPr>
          <w:b/>
          <w:i/>
        </w:rPr>
      </w:pPr>
      <w:r>
        <w:rPr>
          <w:b/>
        </w:rPr>
        <w:t>ORIENTATION POINTS</w:t>
      </w:r>
      <w:r w:rsidR="005A3FEC">
        <w:rPr>
          <w:b/>
        </w:rPr>
        <w:t xml:space="preserve"> </w:t>
      </w:r>
      <w:r w:rsidR="005A3FEC">
        <w:rPr>
          <w:b/>
          <w:i/>
        </w:rPr>
        <w:t>(S</w:t>
      </w:r>
      <w:r w:rsidR="005A3FEC" w:rsidRPr="005A3FEC">
        <w:rPr>
          <w:b/>
          <w:i/>
        </w:rPr>
        <w:t xml:space="preserve">uch as signs, concrete mark bollards etc.) </w:t>
      </w:r>
    </w:p>
    <w:tbl>
      <w:tblPr>
        <w:tblStyle w:val="ForestryCommission1"/>
        <w:tblW w:w="0" w:type="auto"/>
        <w:tblLook w:val="04A0" w:firstRow="1" w:lastRow="0" w:firstColumn="1" w:lastColumn="0" w:noHBand="0" w:noVBand="1"/>
      </w:tblPr>
      <w:tblGrid>
        <w:gridCol w:w="2226"/>
        <w:gridCol w:w="3540"/>
        <w:gridCol w:w="3260"/>
      </w:tblGrid>
      <w:tr w:rsidR="005A4E19" w14:paraId="5DC780DB" w14:textId="77777777" w:rsidTr="005A4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D8" w14:textId="77777777" w:rsidR="005A4E19" w:rsidRPr="001B4399" w:rsidRDefault="005A4E19" w:rsidP="005A4E19">
            <w:r w:rsidRPr="001B4399">
              <w:t>Reference number</w:t>
            </w:r>
          </w:p>
        </w:tc>
        <w:tc>
          <w:tcPr>
            <w:tcW w:w="3645" w:type="dxa"/>
          </w:tcPr>
          <w:p w14:paraId="5DC780D9" w14:textId="77777777" w:rsidR="005A4E19" w:rsidRPr="001B4399" w:rsidRDefault="005A4E19" w:rsidP="005A4E19">
            <w:pPr>
              <w:cnfStyle w:val="100000000000" w:firstRow="1" w:lastRow="0" w:firstColumn="0" w:lastColumn="0" w:oddVBand="0" w:evenVBand="0" w:oddHBand="0" w:evenHBand="0" w:firstRowFirstColumn="0" w:firstRowLastColumn="0" w:lastRowFirstColumn="0" w:lastRowLastColumn="0"/>
            </w:pPr>
            <w:r>
              <w:t>Type</w:t>
            </w:r>
          </w:p>
        </w:tc>
        <w:tc>
          <w:tcPr>
            <w:tcW w:w="3302" w:type="dxa"/>
          </w:tcPr>
          <w:p w14:paraId="5DC780DA" w14:textId="77777777" w:rsidR="005A4E19" w:rsidRPr="001B4399" w:rsidRDefault="005A4E19" w:rsidP="005A4E19">
            <w:pPr>
              <w:cnfStyle w:val="100000000000" w:firstRow="1" w:lastRow="0" w:firstColumn="0" w:lastColumn="0" w:oddVBand="0" w:evenVBand="0" w:oddHBand="0" w:evenHBand="0" w:firstRowFirstColumn="0" w:firstRowLastColumn="0" w:lastRowFirstColumn="0" w:lastRowLastColumn="0"/>
            </w:pPr>
            <w:r w:rsidRPr="001B4399">
              <w:t>Grid Reference</w:t>
            </w:r>
          </w:p>
        </w:tc>
      </w:tr>
      <w:tr w:rsidR="005A4E19" w14:paraId="5DC780DF"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DC" w14:textId="77777777" w:rsidR="005A4E19" w:rsidRDefault="005A4E19">
            <w:pPr>
              <w:rPr>
                <w:b w:val="0"/>
              </w:rPr>
            </w:pPr>
          </w:p>
        </w:tc>
        <w:tc>
          <w:tcPr>
            <w:tcW w:w="3645" w:type="dxa"/>
          </w:tcPr>
          <w:p w14:paraId="5DC780DD" w14:textId="77777777" w:rsidR="005A4E19" w:rsidRDefault="005A4E19">
            <w:pPr>
              <w:cnfStyle w:val="000000100000" w:firstRow="0" w:lastRow="0" w:firstColumn="0" w:lastColumn="0" w:oddVBand="0" w:evenVBand="0" w:oddHBand="1" w:evenHBand="0" w:firstRowFirstColumn="0" w:firstRowLastColumn="0" w:lastRowFirstColumn="0" w:lastRowLastColumn="0"/>
              <w:rPr>
                <w:b/>
              </w:rPr>
            </w:pPr>
          </w:p>
        </w:tc>
        <w:tc>
          <w:tcPr>
            <w:tcW w:w="3302" w:type="dxa"/>
          </w:tcPr>
          <w:p w14:paraId="5DC780DE" w14:textId="77777777" w:rsidR="005A4E19" w:rsidRDefault="005A4E19">
            <w:pPr>
              <w:cnfStyle w:val="000000100000" w:firstRow="0" w:lastRow="0" w:firstColumn="0" w:lastColumn="0" w:oddVBand="0" w:evenVBand="0" w:oddHBand="1" w:evenHBand="0" w:firstRowFirstColumn="0" w:firstRowLastColumn="0" w:lastRowFirstColumn="0" w:lastRowLastColumn="0"/>
              <w:rPr>
                <w:b/>
              </w:rPr>
            </w:pPr>
          </w:p>
        </w:tc>
      </w:tr>
      <w:tr w:rsidR="005A4E19" w14:paraId="5DC780E3" w14:textId="77777777" w:rsidTr="005A4E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E0" w14:textId="77777777" w:rsidR="005A4E19" w:rsidRDefault="005A4E19">
            <w:pPr>
              <w:rPr>
                <w:b w:val="0"/>
              </w:rPr>
            </w:pPr>
          </w:p>
        </w:tc>
        <w:tc>
          <w:tcPr>
            <w:tcW w:w="3645" w:type="dxa"/>
          </w:tcPr>
          <w:p w14:paraId="5DC780E1" w14:textId="77777777" w:rsidR="005A4E19" w:rsidRDefault="005A4E19">
            <w:pPr>
              <w:cnfStyle w:val="000000010000" w:firstRow="0" w:lastRow="0" w:firstColumn="0" w:lastColumn="0" w:oddVBand="0" w:evenVBand="0" w:oddHBand="0" w:evenHBand="1" w:firstRowFirstColumn="0" w:firstRowLastColumn="0" w:lastRowFirstColumn="0" w:lastRowLastColumn="0"/>
              <w:rPr>
                <w:b/>
              </w:rPr>
            </w:pPr>
          </w:p>
        </w:tc>
        <w:tc>
          <w:tcPr>
            <w:tcW w:w="3302" w:type="dxa"/>
          </w:tcPr>
          <w:p w14:paraId="5DC780E2" w14:textId="77777777" w:rsidR="005A4E19" w:rsidRDefault="005A4E19">
            <w:pPr>
              <w:cnfStyle w:val="000000010000" w:firstRow="0" w:lastRow="0" w:firstColumn="0" w:lastColumn="0" w:oddVBand="0" w:evenVBand="0" w:oddHBand="0" w:evenHBand="1" w:firstRowFirstColumn="0" w:firstRowLastColumn="0" w:lastRowFirstColumn="0" w:lastRowLastColumn="0"/>
              <w:rPr>
                <w:b/>
              </w:rPr>
            </w:pPr>
          </w:p>
        </w:tc>
      </w:tr>
      <w:tr w:rsidR="005A4E19" w14:paraId="5DC780E7" w14:textId="77777777" w:rsidTr="005A4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5DC780E4" w14:textId="77777777" w:rsidR="005A4E19" w:rsidRDefault="005A4E19">
            <w:pPr>
              <w:rPr>
                <w:b w:val="0"/>
              </w:rPr>
            </w:pPr>
          </w:p>
        </w:tc>
        <w:tc>
          <w:tcPr>
            <w:tcW w:w="3645" w:type="dxa"/>
          </w:tcPr>
          <w:p w14:paraId="5DC780E5" w14:textId="77777777" w:rsidR="005A4E19" w:rsidRDefault="005A4E19">
            <w:pPr>
              <w:cnfStyle w:val="000000100000" w:firstRow="0" w:lastRow="0" w:firstColumn="0" w:lastColumn="0" w:oddVBand="0" w:evenVBand="0" w:oddHBand="1" w:evenHBand="0" w:firstRowFirstColumn="0" w:firstRowLastColumn="0" w:lastRowFirstColumn="0" w:lastRowLastColumn="0"/>
              <w:rPr>
                <w:b/>
              </w:rPr>
            </w:pPr>
          </w:p>
        </w:tc>
        <w:tc>
          <w:tcPr>
            <w:tcW w:w="3302" w:type="dxa"/>
          </w:tcPr>
          <w:p w14:paraId="5DC780E6" w14:textId="77777777" w:rsidR="005A4E19" w:rsidRDefault="005A4E19">
            <w:pPr>
              <w:cnfStyle w:val="000000100000" w:firstRow="0" w:lastRow="0" w:firstColumn="0" w:lastColumn="0" w:oddVBand="0" w:evenVBand="0" w:oddHBand="1" w:evenHBand="0" w:firstRowFirstColumn="0" w:firstRowLastColumn="0" w:lastRowFirstColumn="0" w:lastRowLastColumn="0"/>
              <w:rPr>
                <w:b/>
              </w:rPr>
            </w:pPr>
          </w:p>
        </w:tc>
      </w:tr>
    </w:tbl>
    <w:p w14:paraId="5DC780E8" w14:textId="77777777" w:rsidR="00E80127" w:rsidRDefault="001B4399">
      <w:pPr>
        <w:rPr>
          <w:b/>
        </w:rPr>
      </w:pPr>
      <w:r>
        <w:rPr>
          <w:b/>
        </w:rPr>
        <w:t>COMMUNICATIONS</w:t>
      </w:r>
    </w:p>
    <w:tbl>
      <w:tblPr>
        <w:tblStyle w:val="ForestryCommission1"/>
        <w:tblW w:w="0" w:type="auto"/>
        <w:tblLook w:val="04A0" w:firstRow="1" w:lastRow="0" w:firstColumn="1" w:lastColumn="0" w:noHBand="0" w:noVBand="1"/>
      </w:tblPr>
      <w:tblGrid>
        <w:gridCol w:w="2978"/>
        <w:gridCol w:w="3027"/>
        <w:gridCol w:w="3021"/>
      </w:tblGrid>
      <w:tr w:rsidR="001B4399" w14:paraId="5DC780EC" w14:textId="77777777" w:rsidTr="001B4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80E9" w14:textId="77777777" w:rsidR="001B4399" w:rsidRPr="001B4399" w:rsidRDefault="001B4399">
            <w:r w:rsidRPr="001B4399">
              <w:t>Type</w:t>
            </w:r>
          </w:p>
        </w:tc>
        <w:tc>
          <w:tcPr>
            <w:tcW w:w="3081" w:type="dxa"/>
          </w:tcPr>
          <w:p w14:paraId="5DC780EA" w14:textId="77777777" w:rsidR="001B4399" w:rsidRPr="001B4399" w:rsidRDefault="001B4399">
            <w:pPr>
              <w:cnfStyle w:val="100000000000" w:firstRow="1" w:lastRow="0" w:firstColumn="0" w:lastColumn="0" w:oddVBand="0" w:evenVBand="0" w:oddHBand="0" w:evenHBand="0" w:firstRowFirstColumn="0" w:firstRowLastColumn="0" w:lastRowFirstColumn="0" w:lastRowLastColumn="0"/>
            </w:pPr>
            <w:r>
              <w:t>Considerations</w:t>
            </w:r>
          </w:p>
        </w:tc>
        <w:tc>
          <w:tcPr>
            <w:tcW w:w="3081" w:type="dxa"/>
          </w:tcPr>
          <w:p w14:paraId="5DC780EB" w14:textId="77777777" w:rsidR="001B4399" w:rsidRPr="001B4399" w:rsidRDefault="001B4399">
            <w:pPr>
              <w:cnfStyle w:val="100000000000" w:firstRow="1" w:lastRow="0" w:firstColumn="0" w:lastColumn="0" w:oddVBand="0" w:evenVBand="0" w:oddHBand="0" w:evenHBand="0" w:firstRowFirstColumn="0" w:firstRowLastColumn="0" w:lastRowFirstColumn="0" w:lastRowLastColumn="0"/>
            </w:pPr>
            <w:r w:rsidRPr="001B4399">
              <w:t>Limitations</w:t>
            </w:r>
          </w:p>
        </w:tc>
      </w:tr>
      <w:tr w:rsidR="001B4399" w14:paraId="5DC780F0"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80ED" w14:textId="77777777" w:rsidR="001B4399" w:rsidRDefault="001B4399">
            <w:pPr>
              <w:rPr>
                <w:b w:val="0"/>
              </w:rPr>
            </w:pPr>
          </w:p>
        </w:tc>
        <w:tc>
          <w:tcPr>
            <w:tcW w:w="3081" w:type="dxa"/>
          </w:tcPr>
          <w:p w14:paraId="5DC780EE" w14:textId="77777777" w:rsidR="001B4399" w:rsidRDefault="001B4399">
            <w:pPr>
              <w:cnfStyle w:val="000000100000" w:firstRow="0" w:lastRow="0" w:firstColumn="0" w:lastColumn="0" w:oddVBand="0" w:evenVBand="0" w:oddHBand="1" w:evenHBand="0" w:firstRowFirstColumn="0" w:firstRowLastColumn="0" w:lastRowFirstColumn="0" w:lastRowLastColumn="0"/>
              <w:rPr>
                <w:b/>
              </w:rPr>
            </w:pPr>
          </w:p>
        </w:tc>
        <w:tc>
          <w:tcPr>
            <w:tcW w:w="3081" w:type="dxa"/>
          </w:tcPr>
          <w:p w14:paraId="5DC780EF" w14:textId="77777777" w:rsidR="001B4399" w:rsidRDefault="001B4399">
            <w:pPr>
              <w:cnfStyle w:val="000000100000" w:firstRow="0" w:lastRow="0" w:firstColumn="0" w:lastColumn="0" w:oddVBand="0" w:evenVBand="0" w:oddHBand="1" w:evenHBand="0" w:firstRowFirstColumn="0" w:firstRowLastColumn="0" w:lastRowFirstColumn="0" w:lastRowLastColumn="0"/>
              <w:rPr>
                <w:b/>
              </w:rPr>
            </w:pPr>
          </w:p>
        </w:tc>
      </w:tr>
      <w:tr w:rsidR="001B4399" w14:paraId="5DC780F4"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80F1" w14:textId="77777777" w:rsidR="001B4399" w:rsidRDefault="001B4399">
            <w:pPr>
              <w:rPr>
                <w:b w:val="0"/>
              </w:rPr>
            </w:pPr>
          </w:p>
        </w:tc>
        <w:tc>
          <w:tcPr>
            <w:tcW w:w="3081" w:type="dxa"/>
          </w:tcPr>
          <w:p w14:paraId="5DC780F2" w14:textId="77777777" w:rsidR="001B4399" w:rsidRDefault="001B4399">
            <w:pPr>
              <w:cnfStyle w:val="000000010000" w:firstRow="0" w:lastRow="0" w:firstColumn="0" w:lastColumn="0" w:oddVBand="0" w:evenVBand="0" w:oddHBand="0" w:evenHBand="1" w:firstRowFirstColumn="0" w:firstRowLastColumn="0" w:lastRowFirstColumn="0" w:lastRowLastColumn="0"/>
              <w:rPr>
                <w:b/>
              </w:rPr>
            </w:pPr>
          </w:p>
        </w:tc>
        <w:tc>
          <w:tcPr>
            <w:tcW w:w="3081" w:type="dxa"/>
          </w:tcPr>
          <w:p w14:paraId="5DC780F3" w14:textId="77777777" w:rsidR="001B4399" w:rsidRDefault="001B4399">
            <w:pPr>
              <w:cnfStyle w:val="000000010000" w:firstRow="0" w:lastRow="0" w:firstColumn="0" w:lastColumn="0" w:oddVBand="0" w:evenVBand="0" w:oddHBand="0" w:evenHBand="1" w:firstRowFirstColumn="0" w:firstRowLastColumn="0" w:lastRowFirstColumn="0" w:lastRowLastColumn="0"/>
              <w:rPr>
                <w:b/>
              </w:rPr>
            </w:pPr>
          </w:p>
        </w:tc>
      </w:tr>
      <w:tr w:rsidR="001B4399" w14:paraId="5DC780F8"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80F5" w14:textId="77777777" w:rsidR="001B4399" w:rsidRDefault="001B4399">
            <w:pPr>
              <w:rPr>
                <w:b w:val="0"/>
              </w:rPr>
            </w:pPr>
          </w:p>
        </w:tc>
        <w:tc>
          <w:tcPr>
            <w:tcW w:w="3081" w:type="dxa"/>
          </w:tcPr>
          <w:p w14:paraId="5DC780F6" w14:textId="77777777" w:rsidR="001B4399" w:rsidRDefault="001B4399">
            <w:pPr>
              <w:cnfStyle w:val="000000100000" w:firstRow="0" w:lastRow="0" w:firstColumn="0" w:lastColumn="0" w:oddVBand="0" w:evenVBand="0" w:oddHBand="1" w:evenHBand="0" w:firstRowFirstColumn="0" w:firstRowLastColumn="0" w:lastRowFirstColumn="0" w:lastRowLastColumn="0"/>
              <w:rPr>
                <w:b/>
              </w:rPr>
            </w:pPr>
          </w:p>
        </w:tc>
        <w:tc>
          <w:tcPr>
            <w:tcW w:w="3081" w:type="dxa"/>
          </w:tcPr>
          <w:p w14:paraId="5DC780F7" w14:textId="77777777" w:rsidR="001B4399" w:rsidRDefault="001B4399">
            <w:pPr>
              <w:cnfStyle w:val="000000100000" w:firstRow="0" w:lastRow="0" w:firstColumn="0" w:lastColumn="0" w:oddVBand="0" w:evenVBand="0" w:oddHBand="1" w:evenHBand="0" w:firstRowFirstColumn="0" w:firstRowLastColumn="0" w:lastRowFirstColumn="0" w:lastRowLastColumn="0"/>
              <w:rPr>
                <w:b/>
              </w:rPr>
            </w:pPr>
          </w:p>
        </w:tc>
      </w:tr>
    </w:tbl>
    <w:p w14:paraId="5DC780F9" w14:textId="77777777" w:rsidR="00CF1D9D" w:rsidRPr="00CF1D9D" w:rsidRDefault="00E5344D">
      <w:pPr>
        <w:rPr>
          <w:b/>
        </w:rPr>
      </w:pPr>
      <w:r w:rsidRPr="00CF1D9D">
        <w:rPr>
          <w:b/>
        </w:rPr>
        <w:t>WATER SUPPLIES</w:t>
      </w:r>
      <w:r>
        <w:rPr>
          <w:b/>
        </w:rPr>
        <w:t xml:space="preserve"> </w:t>
      </w:r>
      <w:r w:rsidR="00E64E91">
        <w:rPr>
          <w:b/>
        </w:rPr>
        <w:t>(</w:t>
      </w:r>
      <w:r w:rsidR="00E64E91" w:rsidRPr="00E64E91">
        <w:rPr>
          <w:b/>
          <w:i/>
        </w:rPr>
        <w:t>Hydrants, Ponds, Rivers, Dams as well as High Volume Pumping locations</w:t>
      </w:r>
      <w:r w:rsidR="00F14017">
        <w:rPr>
          <w:b/>
          <w:i/>
        </w:rPr>
        <w:t xml:space="preserve"> etc.</w:t>
      </w:r>
      <w:r w:rsidR="00E64E91">
        <w:rPr>
          <w:b/>
        </w:rPr>
        <w:t>)</w:t>
      </w:r>
    </w:p>
    <w:tbl>
      <w:tblPr>
        <w:tblStyle w:val="ForestryCommission1"/>
        <w:tblW w:w="0" w:type="auto"/>
        <w:tblLook w:val="04A0" w:firstRow="1" w:lastRow="0" w:firstColumn="1" w:lastColumn="0" w:noHBand="0" w:noVBand="1"/>
      </w:tblPr>
      <w:tblGrid>
        <w:gridCol w:w="2269"/>
        <w:gridCol w:w="2233"/>
        <w:gridCol w:w="2249"/>
        <w:gridCol w:w="2275"/>
      </w:tblGrid>
      <w:tr w:rsidR="00CF1D9D" w:rsidRPr="00CF1D9D" w14:paraId="5DC780FE" w14:textId="77777777" w:rsidTr="001B4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0FA" w14:textId="77777777" w:rsidR="00CF1D9D" w:rsidRPr="001B4399" w:rsidRDefault="00CF1D9D" w:rsidP="00E80127">
            <w:r w:rsidRPr="001B4399">
              <w:t>Reference number</w:t>
            </w:r>
          </w:p>
        </w:tc>
        <w:tc>
          <w:tcPr>
            <w:tcW w:w="2310" w:type="dxa"/>
          </w:tcPr>
          <w:p w14:paraId="5DC780FB" w14:textId="77777777" w:rsidR="00CF1D9D" w:rsidRPr="001B4399" w:rsidRDefault="00CF1D9D" w:rsidP="00E80127">
            <w:pPr>
              <w:cnfStyle w:val="100000000000" w:firstRow="1" w:lastRow="0" w:firstColumn="0" w:lastColumn="0" w:oddVBand="0" w:evenVBand="0" w:oddHBand="0" w:evenHBand="0" w:firstRowFirstColumn="0" w:firstRowLastColumn="0" w:lastRowFirstColumn="0" w:lastRowLastColumn="0"/>
            </w:pPr>
            <w:r w:rsidRPr="001B4399">
              <w:t>Location</w:t>
            </w:r>
          </w:p>
        </w:tc>
        <w:tc>
          <w:tcPr>
            <w:tcW w:w="2311" w:type="dxa"/>
          </w:tcPr>
          <w:p w14:paraId="5DC780FC" w14:textId="77777777" w:rsidR="00CF1D9D" w:rsidRPr="001B4399" w:rsidRDefault="00CF1D9D" w:rsidP="00E80127">
            <w:pPr>
              <w:cnfStyle w:val="100000000000" w:firstRow="1" w:lastRow="0" w:firstColumn="0" w:lastColumn="0" w:oddVBand="0" w:evenVBand="0" w:oddHBand="0" w:evenHBand="0" w:firstRowFirstColumn="0" w:firstRowLastColumn="0" w:lastRowFirstColumn="0" w:lastRowLastColumn="0"/>
            </w:pPr>
            <w:r w:rsidRPr="001B4399">
              <w:t>Grid Reference</w:t>
            </w:r>
          </w:p>
        </w:tc>
        <w:tc>
          <w:tcPr>
            <w:tcW w:w="2311" w:type="dxa"/>
          </w:tcPr>
          <w:p w14:paraId="5DC780FD" w14:textId="77777777" w:rsidR="00CF1D9D" w:rsidRPr="001B4399" w:rsidRDefault="00CF1D9D" w:rsidP="00E80127">
            <w:pPr>
              <w:cnfStyle w:val="100000000000" w:firstRow="1" w:lastRow="0" w:firstColumn="0" w:lastColumn="0" w:oddVBand="0" w:evenVBand="0" w:oddHBand="0" w:evenHBand="0" w:firstRowFirstColumn="0" w:firstRowLastColumn="0" w:lastRowFirstColumn="0" w:lastRowLastColumn="0"/>
            </w:pPr>
            <w:r w:rsidRPr="001B4399">
              <w:t>Comments</w:t>
            </w:r>
          </w:p>
        </w:tc>
      </w:tr>
      <w:tr w:rsidR="00CF1D9D" w14:paraId="5DC78103"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0FF" w14:textId="77777777" w:rsidR="00CF1D9D" w:rsidRDefault="00CF1D9D" w:rsidP="00E80127"/>
        </w:tc>
        <w:tc>
          <w:tcPr>
            <w:tcW w:w="2310" w:type="dxa"/>
          </w:tcPr>
          <w:p w14:paraId="5DC78100"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01"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02"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r>
      <w:tr w:rsidR="00CF1D9D" w14:paraId="5DC78108"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04" w14:textId="77777777" w:rsidR="00CF1D9D" w:rsidRDefault="00CF1D9D" w:rsidP="00E80127"/>
        </w:tc>
        <w:tc>
          <w:tcPr>
            <w:tcW w:w="2310" w:type="dxa"/>
          </w:tcPr>
          <w:p w14:paraId="5DC78105"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c>
          <w:tcPr>
            <w:tcW w:w="2311" w:type="dxa"/>
          </w:tcPr>
          <w:p w14:paraId="5DC78106"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c>
          <w:tcPr>
            <w:tcW w:w="2311" w:type="dxa"/>
          </w:tcPr>
          <w:p w14:paraId="5DC78107"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r>
      <w:tr w:rsidR="00CF1D9D" w14:paraId="5DC7810D"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09" w14:textId="77777777" w:rsidR="00CF1D9D" w:rsidRDefault="00CF1D9D" w:rsidP="00E80127"/>
        </w:tc>
        <w:tc>
          <w:tcPr>
            <w:tcW w:w="2310" w:type="dxa"/>
          </w:tcPr>
          <w:p w14:paraId="5DC7810A"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0B"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0C"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r>
      <w:tr w:rsidR="00CF1D9D" w14:paraId="5DC78112"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0E" w14:textId="77777777" w:rsidR="00CF1D9D" w:rsidRDefault="00CF1D9D" w:rsidP="00E80127"/>
        </w:tc>
        <w:tc>
          <w:tcPr>
            <w:tcW w:w="2310" w:type="dxa"/>
          </w:tcPr>
          <w:p w14:paraId="5DC7810F"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c>
          <w:tcPr>
            <w:tcW w:w="2311" w:type="dxa"/>
          </w:tcPr>
          <w:p w14:paraId="5DC78110"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c>
          <w:tcPr>
            <w:tcW w:w="2311" w:type="dxa"/>
          </w:tcPr>
          <w:p w14:paraId="5DC78111"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r>
      <w:tr w:rsidR="00CF1D9D" w14:paraId="5DC78117"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13" w14:textId="77777777" w:rsidR="00CF1D9D" w:rsidRDefault="00CF1D9D" w:rsidP="00E80127"/>
        </w:tc>
        <w:tc>
          <w:tcPr>
            <w:tcW w:w="2310" w:type="dxa"/>
          </w:tcPr>
          <w:p w14:paraId="5DC78114"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15"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16"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r>
      <w:tr w:rsidR="00CF1D9D" w14:paraId="5DC7811C"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18" w14:textId="77777777" w:rsidR="00CF1D9D" w:rsidRDefault="00CF1D9D" w:rsidP="00E80127"/>
        </w:tc>
        <w:tc>
          <w:tcPr>
            <w:tcW w:w="2310" w:type="dxa"/>
          </w:tcPr>
          <w:p w14:paraId="5DC78119"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c>
          <w:tcPr>
            <w:tcW w:w="2311" w:type="dxa"/>
          </w:tcPr>
          <w:p w14:paraId="5DC7811A"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c>
          <w:tcPr>
            <w:tcW w:w="2311" w:type="dxa"/>
          </w:tcPr>
          <w:p w14:paraId="5DC7811B" w14:textId="77777777" w:rsidR="00CF1D9D" w:rsidRDefault="00CF1D9D" w:rsidP="00E80127">
            <w:pPr>
              <w:cnfStyle w:val="000000010000" w:firstRow="0" w:lastRow="0" w:firstColumn="0" w:lastColumn="0" w:oddVBand="0" w:evenVBand="0" w:oddHBand="0" w:evenHBand="1" w:firstRowFirstColumn="0" w:firstRowLastColumn="0" w:lastRowFirstColumn="0" w:lastRowLastColumn="0"/>
            </w:pPr>
          </w:p>
        </w:tc>
      </w:tr>
      <w:tr w:rsidR="00CF1D9D" w14:paraId="5DC78121"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1D" w14:textId="77777777" w:rsidR="00CF1D9D" w:rsidRDefault="00CF1D9D" w:rsidP="00E80127"/>
        </w:tc>
        <w:tc>
          <w:tcPr>
            <w:tcW w:w="2310" w:type="dxa"/>
          </w:tcPr>
          <w:p w14:paraId="5DC7811E"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1F"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20" w14:textId="77777777" w:rsidR="00CF1D9D" w:rsidRDefault="00CF1D9D" w:rsidP="00E80127">
            <w:pPr>
              <w:cnfStyle w:val="000000100000" w:firstRow="0" w:lastRow="0" w:firstColumn="0" w:lastColumn="0" w:oddVBand="0" w:evenVBand="0" w:oddHBand="1" w:evenHBand="0" w:firstRowFirstColumn="0" w:firstRowLastColumn="0" w:lastRowFirstColumn="0" w:lastRowLastColumn="0"/>
            </w:pPr>
          </w:p>
        </w:tc>
      </w:tr>
    </w:tbl>
    <w:p w14:paraId="5DC78122" w14:textId="77777777" w:rsidR="00CF1D9D" w:rsidRPr="00E64E91" w:rsidRDefault="00E5344D">
      <w:pPr>
        <w:rPr>
          <w:b/>
        </w:rPr>
      </w:pPr>
      <w:r>
        <w:rPr>
          <w:b/>
        </w:rPr>
        <w:t xml:space="preserve">WILDFIRE RESPONSE </w:t>
      </w:r>
      <w:r w:rsidRPr="00E64E91">
        <w:rPr>
          <w:b/>
        </w:rPr>
        <w:t xml:space="preserve">EQUIPMENT </w:t>
      </w:r>
    </w:p>
    <w:tbl>
      <w:tblPr>
        <w:tblStyle w:val="ForestryCommission1"/>
        <w:tblW w:w="0" w:type="auto"/>
        <w:tblLook w:val="04A0" w:firstRow="1" w:lastRow="0" w:firstColumn="1" w:lastColumn="0" w:noHBand="0" w:noVBand="1"/>
      </w:tblPr>
      <w:tblGrid>
        <w:gridCol w:w="2242"/>
        <w:gridCol w:w="2250"/>
        <w:gridCol w:w="2245"/>
        <w:gridCol w:w="2289"/>
      </w:tblGrid>
      <w:tr w:rsidR="00E64E91" w:rsidRPr="00CF1D9D" w14:paraId="5DC78127" w14:textId="77777777" w:rsidTr="001B4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23" w14:textId="77777777" w:rsidR="00E64E91" w:rsidRPr="001B4399" w:rsidRDefault="00E64E91" w:rsidP="00E80127">
            <w:r w:rsidRPr="001B4399">
              <w:t>Type</w:t>
            </w:r>
          </w:p>
        </w:tc>
        <w:tc>
          <w:tcPr>
            <w:tcW w:w="2310" w:type="dxa"/>
          </w:tcPr>
          <w:p w14:paraId="5DC78124" w14:textId="77777777" w:rsidR="00E64E91" w:rsidRPr="001B4399" w:rsidRDefault="00E64E91" w:rsidP="00E80127">
            <w:pPr>
              <w:cnfStyle w:val="100000000000" w:firstRow="1" w:lastRow="0" w:firstColumn="0" w:lastColumn="0" w:oddVBand="0" w:evenVBand="0" w:oddHBand="0" w:evenHBand="0" w:firstRowFirstColumn="0" w:firstRowLastColumn="0" w:lastRowFirstColumn="0" w:lastRowLastColumn="0"/>
            </w:pPr>
            <w:r w:rsidRPr="001B4399">
              <w:t>Location</w:t>
            </w:r>
          </w:p>
        </w:tc>
        <w:tc>
          <w:tcPr>
            <w:tcW w:w="2311" w:type="dxa"/>
          </w:tcPr>
          <w:p w14:paraId="5DC78125" w14:textId="77777777" w:rsidR="00E64E91" w:rsidRPr="001B4399" w:rsidRDefault="00E64E91" w:rsidP="00E80127">
            <w:pPr>
              <w:cnfStyle w:val="100000000000" w:firstRow="1" w:lastRow="0" w:firstColumn="0" w:lastColumn="0" w:oddVBand="0" w:evenVBand="0" w:oddHBand="0" w:evenHBand="0" w:firstRowFirstColumn="0" w:firstRowLastColumn="0" w:lastRowFirstColumn="0" w:lastRowLastColumn="0"/>
            </w:pPr>
            <w:r w:rsidRPr="001B4399">
              <w:t>Contact details</w:t>
            </w:r>
          </w:p>
        </w:tc>
        <w:tc>
          <w:tcPr>
            <w:tcW w:w="2311" w:type="dxa"/>
          </w:tcPr>
          <w:p w14:paraId="5DC78126" w14:textId="77777777" w:rsidR="00E64E91" w:rsidRPr="001B4399" w:rsidRDefault="00E64E91" w:rsidP="00E80127">
            <w:pPr>
              <w:cnfStyle w:val="100000000000" w:firstRow="1" w:lastRow="0" w:firstColumn="0" w:lastColumn="0" w:oddVBand="0" w:evenVBand="0" w:oddHBand="0" w:evenHBand="0" w:firstRowFirstColumn="0" w:firstRowLastColumn="0" w:lastRowFirstColumn="0" w:lastRowLastColumn="0"/>
            </w:pPr>
            <w:r w:rsidRPr="001B4399">
              <w:t>Comments</w:t>
            </w:r>
          </w:p>
        </w:tc>
      </w:tr>
      <w:tr w:rsidR="00E64E91" w14:paraId="5DC7812C"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28" w14:textId="77777777" w:rsidR="00E64E91" w:rsidRDefault="00E64E91" w:rsidP="00E80127"/>
        </w:tc>
        <w:tc>
          <w:tcPr>
            <w:tcW w:w="2310" w:type="dxa"/>
          </w:tcPr>
          <w:p w14:paraId="5DC78129" w14:textId="77777777" w:rsidR="00E64E91" w:rsidRDefault="00E64E91"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2A" w14:textId="77777777" w:rsidR="00E64E91" w:rsidRDefault="00E64E91"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2B" w14:textId="77777777" w:rsidR="00E64E91" w:rsidRDefault="00E64E91" w:rsidP="00E80127">
            <w:pPr>
              <w:cnfStyle w:val="000000100000" w:firstRow="0" w:lastRow="0" w:firstColumn="0" w:lastColumn="0" w:oddVBand="0" w:evenVBand="0" w:oddHBand="1" w:evenHBand="0" w:firstRowFirstColumn="0" w:firstRowLastColumn="0" w:lastRowFirstColumn="0" w:lastRowLastColumn="0"/>
            </w:pPr>
          </w:p>
        </w:tc>
      </w:tr>
      <w:tr w:rsidR="00E64E91" w14:paraId="5DC78131"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2D" w14:textId="77777777" w:rsidR="00E64E91" w:rsidRDefault="00E64E91" w:rsidP="00E80127"/>
        </w:tc>
        <w:tc>
          <w:tcPr>
            <w:tcW w:w="2310" w:type="dxa"/>
          </w:tcPr>
          <w:p w14:paraId="5DC7812E" w14:textId="77777777" w:rsidR="00E64E91" w:rsidRDefault="00E64E91" w:rsidP="00E80127">
            <w:pPr>
              <w:cnfStyle w:val="000000010000" w:firstRow="0" w:lastRow="0" w:firstColumn="0" w:lastColumn="0" w:oddVBand="0" w:evenVBand="0" w:oddHBand="0" w:evenHBand="1" w:firstRowFirstColumn="0" w:firstRowLastColumn="0" w:lastRowFirstColumn="0" w:lastRowLastColumn="0"/>
            </w:pPr>
          </w:p>
        </w:tc>
        <w:tc>
          <w:tcPr>
            <w:tcW w:w="2311" w:type="dxa"/>
          </w:tcPr>
          <w:p w14:paraId="5DC7812F" w14:textId="77777777" w:rsidR="00E64E91" w:rsidRDefault="00E64E91" w:rsidP="00E80127">
            <w:pPr>
              <w:cnfStyle w:val="000000010000" w:firstRow="0" w:lastRow="0" w:firstColumn="0" w:lastColumn="0" w:oddVBand="0" w:evenVBand="0" w:oddHBand="0" w:evenHBand="1" w:firstRowFirstColumn="0" w:firstRowLastColumn="0" w:lastRowFirstColumn="0" w:lastRowLastColumn="0"/>
            </w:pPr>
          </w:p>
        </w:tc>
        <w:tc>
          <w:tcPr>
            <w:tcW w:w="2311" w:type="dxa"/>
          </w:tcPr>
          <w:p w14:paraId="5DC78130" w14:textId="77777777" w:rsidR="00E64E91" w:rsidRDefault="00E64E91" w:rsidP="00E80127">
            <w:pPr>
              <w:cnfStyle w:val="000000010000" w:firstRow="0" w:lastRow="0" w:firstColumn="0" w:lastColumn="0" w:oddVBand="0" w:evenVBand="0" w:oddHBand="0" w:evenHBand="1" w:firstRowFirstColumn="0" w:firstRowLastColumn="0" w:lastRowFirstColumn="0" w:lastRowLastColumn="0"/>
            </w:pPr>
          </w:p>
        </w:tc>
      </w:tr>
      <w:tr w:rsidR="00E64E91" w14:paraId="5DC78136"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32" w14:textId="77777777" w:rsidR="00E64E91" w:rsidRDefault="00E64E91" w:rsidP="00E80127"/>
        </w:tc>
        <w:tc>
          <w:tcPr>
            <w:tcW w:w="2310" w:type="dxa"/>
          </w:tcPr>
          <w:p w14:paraId="5DC78133" w14:textId="77777777" w:rsidR="00E64E91" w:rsidRDefault="00E64E91"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34" w14:textId="77777777" w:rsidR="00E64E91" w:rsidRDefault="00E64E91"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35" w14:textId="77777777" w:rsidR="00E64E91" w:rsidRDefault="00E64E91" w:rsidP="00E80127">
            <w:pPr>
              <w:cnfStyle w:val="000000100000" w:firstRow="0" w:lastRow="0" w:firstColumn="0" w:lastColumn="0" w:oddVBand="0" w:evenVBand="0" w:oddHBand="1" w:evenHBand="0" w:firstRowFirstColumn="0" w:firstRowLastColumn="0" w:lastRowFirstColumn="0" w:lastRowLastColumn="0"/>
            </w:pPr>
          </w:p>
        </w:tc>
      </w:tr>
      <w:tr w:rsidR="00E64E91" w14:paraId="5DC7813B"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37" w14:textId="77777777" w:rsidR="00E64E91" w:rsidRDefault="00E64E91" w:rsidP="00E80127"/>
        </w:tc>
        <w:tc>
          <w:tcPr>
            <w:tcW w:w="2310" w:type="dxa"/>
          </w:tcPr>
          <w:p w14:paraId="5DC78138" w14:textId="77777777" w:rsidR="00E64E91" w:rsidRDefault="00E64E91" w:rsidP="00E80127">
            <w:pPr>
              <w:cnfStyle w:val="000000010000" w:firstRow="0" w:lastRow="0" w:firstColumn="0" w:lastColumn="0" w:oddVBand="0" w:evenVBand="0" w:oddHBand="0" w:evenHBand="1" w:firstRowFirstColumn="0" w:firstRowLastColumn="0" w:lastRowFirstColumn="0" w:lastRowLastColumn="0"/>
            </w:pPr>
          </w:p>
        </w:tc>
        <w:tc>
          <w:tcPr>
            <w:tcW w:w="2311" w:type="dxa"/>
          </w:tcPr>
          <w:p w14:paraId="5DC78139" w14:textId="77777777" w:rsidR="00E64E91" w:rsidRDefault="00E64E91" w:rsidP="00E80127">
            <w:pPr>
              <w:cnfStyle w:val="000000010000" w:firstRow="0" w:lastRow="0" w:firstColumn="0" w:lastColumn="0" w:oddVBand="0" w:evenVBand="0" w:oddHBand="0" w:evenHBand="1" w:firstRowFirstColumn="0" w:firstRowLastColumn="0" w:lastRowFirstColumn="0" w:lastRowLastColumn="0"/>
            </w:pPr>
          </w:p>
        </w:tc>
        <w:tc>
          <w:tcPr>
            <w:tcW w:w="2311" w:type="dxa"/>
          </w:tcPr>
          <w:p w14:paraId="5DC7813A" w14:textId="77777777" w:rsidR="00E64E91" w:rsidRDefault="00E64E91" w:rsidP="00E80127">
            <w:pPr>
              <w:cnfStyle w:val="000000010000" w:firstRow="0" w:lastRow="0" w:firstColumn="0" w:lastColumn="0" w:oddVBand="0" w:evenVBand="0" w:oddHBand="0" w:evenHBand="1" w:firstRowFirstColumn="0" w:firstRowLastColumn="0" w:lastRowFirstColumn="0" w:lastRowLastColumn="0"/>
            </w:pPr>
          </w:p>
        </w:tc>
      </w:tr>
      <w:tr w:rsidR="00E64E91" w14:paraId="5DC78140"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3C" w14:textId="77777777" w:rsidR="00E64E91" w:rsidRDefault="00E64E91" w:rsidP="00E80127"/>
        </w:tc>
        <w:tc>
          <w:tcPr>
            <w:tcW w:w="2310" w:type="dxa"/>
          </w:tcPr>
          <w:p w14:paraId="5DC7813D" w14:textId="77777777" w:rsidR="00E64E91" w:rsidRDefault="00E64E91"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3E" w14:textId="77777777" w:rsidR="00E64E91" w:rsidRDefault="00E64E91"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3F" w14:textId="77777777" w:rsidR="00E64E91" w:rsidRDefault="00E64E91" w:rsidP="00E80127">
            <w:pPr>
              <w:cnfStyle w:val="000000100000" w:firstRow="0" w:lastRow="0" w:firstColumn="0" w:lastColumn="0" w:oddVBand="0" w:evenVBand="0" w:oddHBand="1" w:evenHBand="0" w:firstRowFirstColumn="0" w:firstRowLastColumn="0" w:lastRowFirstColumn="0" w:lastRowLastColumn="0"/>
            </w:pPr>
          </w:p>
        </w:tc>
      </w:tr>
      <w:tr w:rsidR="00E64E91" w14:paraId="5DC78145"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41" w14:textId="77777777" w:rsidR="00E64E91" w:rsidRDefault="00E64E91" w:rsidP="00E80127"/>
        </w:tc>
        <w:tc>
          <w:tcPr>
            <w:tcW w:w="2310" w:type="dxa"/>
          </w:tcPr>
          <w:p w14:paraId="5DC78142" w14:textId="77777777" w:rsidR="00E64E91" w:rsidRDefault="00E64E91" w:rsidP="00E80127">
            <w:pPr>
              <w:cnfStyle w:val="000000010000" w:firstRow="0" w:lastRow="0" w:firstColumn="0" w:lastColumn="0" w:oddVBand="0" w:evenVBand="0" w:oddHBand="0" w:evenHBand="1" w:firstRowFirstColumn="0" w:firstRowLastColumn="0" w:lastRowFirstColumn="0" w:lastRowLastColumn="0"/>
            </w:pPr>
          </w:p>
        </w:tc>
        <w:tc>
          <w:tcPr>
            <w:tcW w:w="2311" w:type="dxa"/>
          </w:tcPr>
          <w:p w14:paraId="5DC78143" w14:textId="77777777" w:rsidR="00E64E91" w:rsidRDefault="00E64E91" w:rsidP="00E80127">
            <w:pPr>
              <w:cnfStyle w:val="000000010000" w:firstRow="0" w:lastRow="0" w:firstColumn="0" w:lastColumn="0" w:oddVBand="0" w:evenVBand="0" w:oddHBand="0" w:evenHBand="1" w:firstRowFirstColumn="0" w:firstRowLastColumn="0" w:lastRowFirstColumn="0" w:lastRowLastColumn="0"/>
            </w:pPr>
          </w:p>
        </w:tc>
        <w:tc>
          <w:tcPr>
            <w:tcW w:w="2311" w:type="dxa"/>
          </w:tcPr>
          <w:p w14:paraId="5DC78144" w14:textId="77777777" w:rsidR="00E64E91" w:rsidRDefault="00E64E91" w:rsidP="00E80127">
            <w:pPr>
              <w:cnfStyle w:val="000000010000" w:firstRow="0" w:lastRow="0" w:firstColumn="0" w:lastColumn="0" w:oddVBand="0" w:evenVBand="0" w:oddHBand="0" w:evenHBand="1" w:firstRowFirstColumn="0" w:firstRowLastColumn="0" w:lastRowFirstColumn="0" w:lastRowLastColumn="0"/>
            </w:pPr>
          </w:p>
        </w:tc>
      </w:tr>
      <w:tr w:rsidR="00E64E91" w14:paraId="5DC7814A"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C78146" w14:textId="77777777" w:rsidR="00E64E91" w:rsidRDefault="00E64E91" w:rsidP="00E80127"/>
        </w:tc>
        <w:tc>
          <w:tcPr>
            <w:tcW w:w="2310" w:type="dxa"/>
          </w:tcPr>
          <w:p w14:paraId="5DC78147" w14:textId="77777777" w:rsidR="00E64E91" w:rsidRDefault="00E64E91"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48" w14:textId="77777777" w:rsidR="00E64E91" w:rsidRDefault="00E64E91" w:rsidP="00E80127">
            <w:pPr>
              <w:cnfStyle w:val="000000100000" w:firstRow="0" w:lastRow="0" w:firstColumn="0" w:lastColumn="0" w:oddVBand="0" w:evenVBand="0" w:oddHBand="1" w:evenHBand="0" w:firstRowFirstColumn="0" w:firstRowLastColumn="0" w:lastRowFirstColumn="0" w:lastRowLastColumn="0"/>
            </w:pPr>
          </w:p>
        </w:tc>
        <w:tc>
          <w:tcPr>
            <w:tcW w:w="2311" w:type="dxa"/>
          </w:tcPr>
          <w:p w14:paraId="5DC78149" w14:textId="77777777" w:rsidR="00E64E91" w:rsidRDefault="00E64E91" w:rsidP="00E80127">
            <w:pPr>
              <w:cnfStyle w:val="000000100000" w:firstRow="0" w:lastRow="0" w:firstColumn="0" w:lastColumn="0" w:oddVBand="0" w:evenVBand="0" w:oddHBand="1" w:evenHBand="0" w:firstRowFirstColumn="0" w:firstRowLastColumn="0" w:lastRowFirstColumn="0" w:lastRowLastColumn="0"/>
            </w:pPr>
          </w:p>
        </w:tc>
      </w:tr>
    </w:tbl>
    <w:p w14:paraId="5DC7814B" w14:textId="77777777" w:rsidR="00E64E91" w:rsidRPr="00E64E91" w:rsidRDefault="00E5344D">
      <w:pPr>
        <w:rPr>
          <w:b/>
        </w:rPr>
      </w:pPr>
      <w:r w:rsidRPr="00E64E91">
        <w:rPr>
          <w:b/>
        </w:rPr>
        <w:t>KEY SITE RISKS</w:t>
      </w:r>
      <w:r>
        <w:rPr>
          <w:b/>
        </w:rPr>
        <w:t xml:space="preserve"> </w:t>
      </w:r>
      <w:r w:rsidR="00E64E91">
        <w:rPr>
          <w:b/>
        </w:rPr>
        <w:t>(</w:t>
      </w:r>
      <w:r w:rsidR="00E64E91" w:rsidRPr="00E64E91">
        <w:rPr>
          <w:b/>
          <w:i/>
        </w:rPr>
        <w:t>Life risk, Buildings, Critical infrastructure, Biodiversity, Archaeology</w:t>
      </w:r>
      <w:r w:rsidR="00F14017">
        <w:rPr>
          <w:b/>
          <w:i/>
        </w:rPr>
        <w:t xml:space="preserve"> etc.</w:t>
      </w:r>
      <w:r w:rsidR="00E64E91">
        <w:rPr>
          <w:b/>
        </w:rPr>
        <w:t>)</w:t>
      </w:r>
    </w:p>
    <w:tbl>
      <w:tblPr>
        <w:tblStyle w:val="ForestryCommission1"/>
        <w:tblW w:w="0" w:type="auto"/>
        <w:tblLook w:val="04A0" w:firstRow="1" w:lastRow="0" w:firstColumn="1" w:lastColumn="0" w:noHBand="0" w:noVBand="1"/>
      </w:tblPr>
      <w:tblGrid>
        <w:gridCol w:w="3044"/>
        <w:gridCol w:w="2975"/>
        <w:gridCol w:w="3007"/>
      </w:tblGrid>
      <w:tr w:rsidR="00E64E91" w14:paraId="5DC7814F" w14:textId="77777777" w:rsidTr="001B4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814C" w14:textId="77777777" w:rsidR="00E64E91" w:rsidRPr="001B4399" w:rsidRDefault="00E64E91">
            <w:r w:rsidRPr="001B4399">
              <w:t>Name/feature</w:t>
            </w:r>
          </w:p>
        </w:tc>
        <w:tc>
          <w:tcPr>
            <w:tcW w:w="3081" w:type="dxa"/>
          </w:tcPr>
          <w:p w14:paraId="5DC7814D" w14:textId="77777777" w:rsidR="00E64E91" w:rsidRPr="001B4399" w:rsidRDefault="00E64E91">
            <w:pPr>
              <w:cnfStyle w:val="100000000000" w:firstRow="1" w:lastRow="0" w:firstColumn="0" w:lastColumn="0" w:oddVBand="0" w:evenVBand="0" w:oddHBand="0" w:evenHBand="0" w:firstRowFirstColumn="0" w:firstRowLastColumn="0" w:lastRowFirstColumn="0" w:lastRowLastColumn="0"/>
            </w:pPr>
            <w:r w:rsidRPr="001B4399">
              <w:t>Impact</w:t>
            </w:r>
          </w:p>
        </w:tc>
        <w:tc>
          <w:tcPr>
            <w:tcW w:w="3081" w:type="dxa"/>
          </w:tcPr>
          <w:p w14:paraId="5DC7814E" w14:textId="77777777" w:rsidR="00E64E91" w:rsidRPr="001B4399" w:rsidRDefault="00E64E91">
            <w:pPr>
              <w:cnfStyle w:val="100000000000" w:firstRow="1" w:lastRow="0" w:firstColumn="0" w:lastColumn="0" w:oddVBand="0" w:evenVBand="0" w:oddHBand="0" w:evenHBand="0" w:firstRowFirstColumn="0" w:firstRowLastColumn="0" w:lastRowFirstColumn="0" w:lastRowLastColumn="0"/>
            </w:pPr>
            <w:r w:rsidRPr="001B4399">
              <w:t>Control measure</w:t>
            </w:r>
          </w:p>
        </w:tc>
      </w:tr>
      <w:tr w:rsidR="00E64E91" w14:paraId="5DC78153"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8150" w14:textId="77777777" w:rsidR="00E64E91" w:rsidRDefault="00E64E91"/>
        </w:tc>
        <w:tc>
          <w:tcPr>
            <w:tcW w:w="3081" w:type="dxa"/>
          </w:tcPr>
          <w:p w14:paraId="5DC78151" w14:textId="77777777" w:rsidR="00E64E91" w:rsidRDefault="00E64E91">
            <w:pPr>
              <w:cnfStyle w:val="000000100000" w:firstRow="0" w:lastRow="0" w:firstColumn="0" w:lastColumn="0" w:oddVBand="0" w:evenVBand="0" w:oddHBand="1" w:evenHBand="0" w:firstRowFirstColumn="0" w:firstRowLastColumn="0" w:lastRowFirstColumn="0" w:lastRowLastColumn="0"/>
            </w:pPr>
          </w:p>
        </w:tc>
        <w:tc>
          <w:tcPr>
            <w:tcW w:w="3081" w:type="dxa"/>
          </w:tcPr>
          <w:p w14:paraId="5DC78152" w14:textId="77777777" w:rsidR="00E64E91" w:rsidRDefault="00E64E91">
            <w:pPr>
              <w:cnfStyle w:val="000000100000" w:firstRow="0" w:lastRow="0" w:firstColumn="0" w:lastColumn="0" w:oddVBand="0" w:evenVBand="0" w:oddHBand="1" w:evenHBand="0" w:firstRowFirstColumn="0" w:firstRowLastColumn="0" w:lastRowFirstColumn="0" w:lastRowLastColumn="0"/>
            </w:pPr>
          </w:p>
        </w:tc>
      </w:tr>
      <w:tr w:rsidR="00E64E91" w14:paraId="5DC78157"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8154" w14:textId="77777777" w:rsidR="00E64E91" w:rsidRDefault="00E64E91"/>
        </w:tc>
        <w:tc>
          <w:tcPr>
            <w:tcW w:w="3081" w:type="dxa"/>
          </w:tcPr>
          <w:p w14:paraId="5DC78155" w14:textId="77777777" w:rsidR="00E64E91" w:rsidRDefault="00E64E91">
            <w:pPr>
              <w:cnfStyle w:val="000000010000" w:firstRow="0" w:lastRow="0" w:firstColumn="0" w:lastColumn="0" w:oddVBand="0" w:evenVBand="0" w:oddHBand="0" w:evenHBand="1" w:firstRowFirstColumn="0" w:firstRowLastColumn="0" w:lastRowFirstColumn="0" w:lastRowLastColumn="0"/>
            </w:pPr>
          </w:p>
        </w:tc>
        <w:tc>
          <w:tcPr>
            <w:tcW w:w="3081" w:type="dxa"/>
          </w:tcPr>
          <w:p w14:paraId="5DC78156" w14:textId="77777777" w:rsidR="00E64E91" w:rsidRDefault="00E64E91">
            <w:pPr>
              <w:cnfStyle w:val="000000010000" w:firstRow="0" w:lastRow="0" w:firstColumn="0" w:lastColumn="0" w:oddVBand="0" w:evenVBand="0" w:oddHBand="0" w:evenHBand="1" w:firstRowFirstColumn="0" w:firstRowLastColumn="0" w:lastRowFirstColumn="0" w:lastRowLastColumn="0"/>
            </w:pPr>
          </w:p>
        </w:tc>
      </w:tr>
      <w:tr w:rsidR="00E64E91" w14:paraId="5DC7815B"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8158" w14:textId="77777777" w:rsidR="00E64E91" w:rsidRDefault="00E64E91"/>
        </w:tc>
        <w:tc>
          <w:tcPr>
            <w:tcW w:w="3081" w:type="dxa"/>
          </w:tcPr>
          <w:p w14:paraId="5DC78159" w14:textId="77777777" w:rsidR="00E64E91" w:rsidRDefault="00E64E91">
            <w:pPr>
              <w:cnfStyle w:val="000000100000" w:firstRow="0" w:lastRow="0" w:firstColumn="0" w:lastColumn="0" w:oddVBand="0" w:evenVBand="0" w:oddHBand="1" w:evenHBand="0" w:firstRowFirstColumn="0" w:firstRowLastColumn="0" w:lastRowFirstColumn="0" w:lastRowLastColumn="0"/>
            </w:pPr>
          </w:p>
        </w:tc>
        <w:tc>
          <w:tcPr>
            <w:tcW w:w="3081" w:type="dxa"/>
          </w:tcPr>
          <w:p w14:paraId="5DC7815A" w14:textId="77777777" w:rsidR="00E64E91" w:rsidRDefault="00E64E91">
            <w:pPr>
              <w:cnfStyle w:val="000000100000" w:firstRow="0" w:lastRow="0" w:firstColumn="0" w:lastColumn="0" w:oddVBand="0" w:evenVBand="0" w:oddHBand="1" w:evenHBand="0" w:firstRowFirstColumn="0" w:firstRowLastColumn="0" w:lastRowFirstColumn="0" w:lastRowLastColumn="0"/>
            </w:pPr>
          </w:p>
        </w:tc>
      </w:tr>
      <w:tr w:rsidR="00E64E91" w14:paraId="5DC7815F"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815C" w14:textId="77777777" w:rsidR="00E64E91" w:rsidRDefault="00E64E91"/>
        </w:tc>
        <w:tc>
          <w:tcPr>
            <w:tcW w:w="3081" w:type="dxa"/>
          </w:tcPr>
          <w:p w14:paraId="5DC7815D" w14:textId="77777777" w:rsidR="00E64E91" w:rsidRDefault="00E64E91">
            <w:pPr>
              <w:cnfStyle w:val="000000010000" w:firstRow="0" w:lastRow="0" w:firstColumn="0" w:lastColumn="0" w:oddVBand="0" w:evenVBand="0" w:oddHBand="0" w:evenHBand="1" w:firstRowFirstColumn="0" w:firstRowLastColumn="0" w:lastRowFirstColumn="0" w:lastRowLastColumn="0"/>
            </w:pPr>
          </w:p>
        </w:tc>
        <w:tc>
          <w:tcPr>
            <w:tcW w:w="3081" w:type="dxa"/>
          </w:tcPr>
          <w:p w14:paraId="5DC7815E" w14:textId="77777777" w:rsidR="00E64E91" w:rsidRDefault="00E64E91">
            <w:pPr>
              <w:cnfStyle w:val="000000010000" w:firstRow="0" w:lastRow="0" w:firstColumn="0" w:lastColumn="0" w:oddVBand="0" w:evenVBand="0" w:oddHBand="0" w:evenHBand="1" w:firstRowFirstColumn="0" w:firstRowLastColumn="0" w:lastRowFirstColumn="0" w:lastRowLastColumn="0"/>
            </w:pPr>
          </w:p>
        </w:tc>
      </w:tr>
      <w:tr w:rsidR="00E64E91" w14:paraId="5DC78163"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8160" w14:textId="77777777" w:rsidR="00E64E91" w:rsidRDefault="00E64E91"/>
        </w:tc>
        <w:tc>
          <w:tcPr>
            <w:tcW w:w="3081" w:type="dxa"/>
          </w:tcPr>
          <w:p w14:paraId="5DC78161" w14:textId="77777777" w:rsidR="00E64E91" w:rsidRDefault="00E64E91">
            <w:pPr>
              <w:cnfStyle w:val="000000100000" w:firstRow="0" w:lastRow="0" w:firstColumn="0" w:lastColumn="0" w:oddVBand="0" w:evenVBand="0" w:oddHBand="1" w:evenHBand="0" w:firstRowFirstColumn="0" w:firstRowLastColumn="0" w:lastRowFirstColumn="0" w:lastRowLastColumn="0"/>
            </w:pPr>
          </w:p>
        </w:tc>
        <w:tc>
          <w:tcPr>
            <w:tcW w:w="3081" w:type="dxa"/>
          </w:tcPr>
          <w:p w14:paraId="5DC78162" w14:textId="77777777" w:rsidR="00E64E91" w:rsidRDefault="00E64E91">
            <w:pPr>
              <w:cnfStyle w:val="000000100000" w:firstRow="0" w:lastRow="0" w:firstColumn="0" w:lastColumn="0" w:oddVBand="0" w:evenVBand="0" w:oddHBand="1" w:evenHBand="0" w:firstRowFirstColumn="0" w:firstRowLastColumn="0" w:lastRowFirstColumn="0" w:lastRowLastColumn="0"/>
            </w:pPr>
          </w:p>
        </w:tc>
      </w:tr>
      <w:tr w:rsidR="00E64E91" w14:paraId="5DC78167" w14:textId="77777777" w:rsidTr="001B4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8164" w14:textId="77777777" w:rsidR="00E64E91" w:rsidRDefault="00E64E91"/>
        </w:tc>
        <w:tc>
          <w:tcPr>
            <w:tcW w:w="3081" w:type="dxa"/>
          </w:tcPr>
          <w:p w14:paraId="5DC78165" w14:textId="77777777" w:rsidR="00E64E91" w:rsidRDefault="00E64E91">
            <w:pPr>
              <w:cnfStyle w:val="000000010000" w:firstRow="0" w:lastRow="0" w:firstColumn="0" w:lastColumn="0" w:oddVBand="0" w:evenVBand="0" w:oddHBand="0" w:evenHBand="1" w:firstRowFirstColumn="0" w:firstRowLastColumn="0" w:lastRowFirstColumn="0" w:lastRowLastColumn="0"/>
            </w:pPr>
          </w:p>
        </w:tc>
        <w:tc>
          <w:tcPr>
            <w:tcW w:w="3081" w:type="dxa"/>
          </w:tcPr>
          <w:p w14:paraId="5DC78166" w14:textId="77777777" w:rsidR="00E64E91" w:rsidRDefault="00E64E91">
            <w:pPr>
              <w:cnfStyle w:val="000000010000" w:firstRow="0" w:lastRow="0" w:firstColumn="0" w:lastColumn="0" w:oddVBand="0" w:evenVBand="0" w:oddHBand="0" w:evenHBand="1" w:firstRowFirstColumn="0" w:firstRowLastColumn="0" w:lastRowFirstColumn="0" w:lastRowLastColumn="0"/>
            </w:pPr>
          </w:p>
        </w:tc>
      </w:tr>
      <w:tr w:rsidR="00E64E91" w14:paraId="5DC7816B" w14:textId="77777777" w:rsidTr="001B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C78168" w14:textId="77777777" w:rsidR="00E64E91" w:rsidRDefault="00E64E91"/>
        </w:tc>
        <w:tc>
          <w:tcPr>
            <w:tcW w:w="3081" w:type="dxa"/>
          </w:tcPr>
          <w:p w14:paraId="5DC78169" w14:textId="77777777" w:rsidR="00E64E91" w:rsidRDefault="00E64E91">
            <w:pPr>
              <w:cnfStyle w:val="000000100000" w:firstRow="0" w:lastRow="0" w:firstColumn="0" w:lastColumn="0" w:oddVBand="0" w:evenVBand="0" w:oddHBand="1" w:evenHBand="0" w:firstRowFirstColumn="0" w:firstRowLastColumn="0" w:lastRowFirstColumn="0" w:lastRowLastColumn="0"/>
            </w:pPr>
          </w:p>
        </w:tc>
        <w:tc>
          <w:tcPr>
            <w:tcW w:w="3081" w:type="dxa"/>
          </w:tcPr>
          <w:p w14:paraId="5DC7816A" w14:textId="77777777" w:rsidR="00E64E91" w:rsidRDefault="00E64E91">
            <w:pPr>
              <w:cnfStyle w:val="000000100000" w:firstRow="0" w:lastRow="0" w:firstColumn="0" w:lastColumn="0" w:oddVBand="0" w:evenVBand="0" w:oddHBand="1" w:evenHBand="0" w:firstRowFirstColumn="0" w:firstRowLastColumn="0" w:lastRowFirstColumn="0" w:lastRowLastColumn="0"/>
            </w:pPr>
          </w:p>
        </w:tc>
      </w:tr>
    </w:tbl>
    <w:p w14:paraId="5DC7816C" w14:textId="77777777" w:rsidR="00F14017" w:rsidRDefault="00F14017">
      <w:pPr>
        <w:rPr>
          <w:b/>
        </w:rPr>
      </w:pPr>
    </w:p>
    <w:p w14:paraId="5DC7816D" w14:textId="77777777" w:rsidR="00E64E91" w:rsidRPr="00E64E91" w:rsidRDefault="00E5344D">
      <w:pPr>
        <w:rPr>
          <w:b/>
        </w:rPr>
      </w:pPr>
      <w:r w:rsidRPr="00E64E91">
        <w:rPr>
          <w:b/>
        </w:rPr>
        <w:t>WILDFIRE RESPONSE PLAN (MAP)</w:t>
      </w:r>
      <w:r w:rsidR="00E64E91">
        <w:rPr>
          <w:b/>
        </w:rPr>
        <w:t xml:space="preserve"> – See Appendix 3 of FCPG022</w:t>
      </w:r>
    </w:p>
    <w:p w14:paraId="5DC7816E" w14:textId="77777777" w:rsidR="00CF1D9D" w:rsidRDefault="00CF1D9D"/>
    <w:sectPr w:rsidR="00CF1D9D" w:rsidSect="00BE41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9F07F" w14:textId="77777777" w:rsidR="00445551" w:rsidRDefault="00445551" w:rsidP="001B4399">
      <w:pPr>
        <w:spacing w:line="240" w:lineRule="auto"/>
      </w:pPr>
      <w:r>
        <w:separator/>
      </w:r>
    </w:p>
  </w:endnote>
  <w:endnote w:type="continuationSeparator" w:id="0">
    <w:p w14:paraId="7DDFC527" w14:textId="77777777" w:rsidR="00445551" w:rsidRDefault="00445551" w:rsidP="001B4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ndo Sans">
    <w:altName w:val="Mundo Sans"/>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910899"/>
      <w:docPartObj>
        <w:docPartGallery w:val="Page Numbers (Bottom of Page)"/>
        <w:docPartUnique/>
      </w:docPartObj>
    </w:sdtPr>
    <w:sdtEndPr>
      <w:rPr>
        <w:b/>
        <w:noProof/>
      </w:rPr>
    </w:sdtEndPr>
    <w:sdtContent>
      <w:p w14:paraId="5DC78174" w14:textId="77777777" w:rsidR="00900E61" w:rsidRPr="00430152" w:rsidRDefault="00900E61">
        <w:pPr>
          <w:pStyle w:val="Footer"/>
          <w:jc w:val="right"/>
          <w:rPr>
            <w:b/>
          </w:rPr>
        </w:pPr>
        <w:r w:rsidRPr="00430152">
          <w:rPr>
            <w:b/>
          </w:rPr>
          <w:fldChar w:fldCharType="begin"/>
        </w:r>
        <w:r w:rsidRPr="00430152">
          <w:rPr>
            <w:b/>
          </w:rPr>
          <w:instrText xml:space="preserve"> PAGE   \* MERGEFORMAT </w:instrText>
        </w:r>
        <w:r w:rsidRPr="00430152">
          <w:rPr>
            <w:b/>
          </w:rPr>
          <w:fldChar w:fldCharType="separate"/>
        </w:r>
        <w:r w:rsidR="000140E0">
          <w:rPr>
            <w:b/>
            <w:noProof/>
          </w:rPr>
          <w:t>2</w:t>
        </w:r>
        <w:r w:rsidRPr="00430152">
          <w:rPr>
            <w:b/>
            <w:noProof/>
          </w:rPr>
          <w:fldChar w:fldCharType="end"/>
        </w:r>
      </w:p>
    </w:sdtContent>
  </w:sdt>
  <w:p w14:paraId="5DC78175" w14:textId="2F700419" w:rsidR="00900E61" w:rsidRPr="00430152" w:rsidRDefault="00FA574C">
    <w:pPr>
      <w:pStyle w:val="Footer"/>
      <w:rPr>
        <w:b/>
      </w:rPr>
    </w:pPr>
    <w:r>
      <w:rPr>
        <w:b/>
      </w:rPr>
      <w:t>August</w:t>
    </w:r>
    <w:r w:rsidR="00900E61">
      <w:rPr>
        <w: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E35E2" w14:textId="77777777" w:rsidR="00445551" w:rsidRDefault="00445551" w:rsidP="001B4399">
      <w:pPr>
        <w:spacing w:line="240" w:lineRule="auto"/>
      </w:pPr>
      <w:r>
        <w:separator/>
      </w:r>
    </w:p>
  </w:footnote>
  <w:footnote w:type="continuationSeparator" w:id="0">
    <w:p w14:paraId="59CBD14F" w14:textId="77777777" w:rsidR="00445551" w:rsidRDefault="00445551" w:rsidP="001B43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8173" w14:textId="77777777" w:rsidR="00900E61" w:rsidRPr="00430152" w:rsidRDefault="00900E61" w:rsidP="00430152">
    <w:pPr>
      <w:pStyle w:val="Header"/>
      <w:jc w:val="center"/>
      <w:rPr>
        <w:b/>
      </w:rPr>
    </w:pPr>
    <w:r w:rsidRPr="00430152">
      <w:rPr>
        <w:b/>
        <w:noProof/>
        <w:lang w:eastAsia="en-GB"/>
      </w:rPr>
      <w:drawing>
        <wp:inline distT="0" distB="0" distL="0" distR="0" wp14:anchorId="5DC78176" wp14:editId="5DC78177">
          <wp:extent cx="1370980" cy="266419"/>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_linear_col.jpg"/>
                  <pic:cNvPicPr/>
                </pic:nvPicPr>
                <pic:blipFill>
                  <a:blip r:embed="rId1">
                    <a:extLst>
                      <a:ext uri="{28A0092B-C50C-407E-A947-70E740481C1C}">
                        <a14:useLocalDpi xmlns:a14="http://schemas.microsoft.com/office/drawing/2010/main" val="0"/>
                      </a:ext>
                    </a:extLst>
                  </a:blip>
                  <a:stretch>
                    <a:fillRect/>
                  </a:stretch>
                </pic:blipFill>
                <pic:spPr>
                  <a:xfrm>
                    <a:off x="0" y="0"/>
                    <a:ext cx="1370782" cy="266381"/>
                  </a:xfrm>
                  <a:prstGeom prst="rect">
                    <a:avLst/>
                  </a:prstGeom>
                </pic:spPr>
              </pic:pic>
            </a:graphicData>
          </a:graphic>
        </wp:inline>
      </w:drawing>
    </w:r>
    <w:r>
      <w:rPr>
        <w:b/>
        <w:sz w:val="32"/>
        <w:szCs w:val="32"/>
      </w:rPr>
      <w:tab/>
    </w:r>
    <w:r w:rsidRPr="00430152">
      <w:rPr>
        <w:b/>
        <w:sz w:val="32"/>
        <w:szCs w:val="32"/>
      </w:rPr>
      <w:t>WILDFIRE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7EACB9"/>
    <w:multiLevelType w:val="hybridMultilevel"/>
    <w:tmpl w:val="4AE474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24A3C"/>
    <w:multiLevelType w:val="hybridMultilevel"/>
    <w:tmpl w:val="4C1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81224"/>
    <w:multiLevelType w:val="hybridMultilevel"/>
    <w:tmpl w:val="2F08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600AF"/>
    <w:multiLevelType w:val="hybridMultilevel"/>
    <w:tmpl w:val="C13C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DD257"/>
    <w:multiLevelType w:val="hybridMultilevel"/>
    <w:tmpl w:val="3DA499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1C005E"/>
    <w:multiLevelType w:val="hybridMultilevel"/>
    <w:tmpl w:val="3EFCC35A"/>
    <w:lvl w:ilvl="0" w:tplc="7C1E247E">
      <w:start w:val="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02F66"/>
    <w:multiLevelType w:val="hybridMultilevel"/>
    <w:tmpl w:val="2252F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60B58"/>
    <w:multiLevelType w:val="hybridMultilevel"/>
    <w:tmpl w:val="C5922682"/>
    <w:lvl w:ilvl="0" w:tplc="5114ED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33DDC"/>
    <w:multiLevelType w:val="hybridMultilevel"/>
    <w:tmpl w:val="D39A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07EBB"/>
    <w:multiLevelType w:val="hybridMultilevel"/>
    <w:tmpl w:val="2ADE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01B80"/>
    <w:multiLevelType w:val="hybridMultilevel"/>
    <w:tmpl w:val="550AEF24"/>
    <w:lvl w:ilvl="0" w:tplc="5114ED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A4D76"/>
    <w:multiLevelType w:val="hybridMultilevel"/>
    <w:tmpl w:val="CBE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D04FF"/>
    <w:multiLevelType w:val="hybridMultilevel"/>
    <w:tmpl w:val="F02679E2"/>
    <w:lvl w:ilvl="0" w:tplc="5114ED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F5BD5"/>
    <w:multiLevelType w:val="hybridMultilevel"/>
    <w:tmpl w:val="A8463972"/>
    <w:lvl w:ilvl="0" w:tplc="694C0D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715F2"/>
    <w:multiLevelType w:val="hybridMultilevel"/>
    <w:tmpl w:val="4358FE2A"/>
    <w:lvl w:ilvl="0" w:tplc="35AEC5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E85563"/>
    <w:multiLevelType w:val="hybridMultilevel"/>
    <w:tmpl w:val="6710393A"/>
    <w:lvl w:ilvl="0" w:tplc="5114ED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A7957"/>
    <w:multiLevelType w:val="hybridMultilevel"/>
    <w:tmpl w:val="701E9856"/>
    <w:lvl w:ilvl="0" w:tplc="5114ED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475DB"/>
    <w:multiLevelType w:val="hybridMultilevel"/>
    <w:tmpl w:val="7870D8FA"/>
    <w:lvl w:ilvl="0" w:tplc="EAA2F7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6F2E0D"/>
    <w:multiLevelType w:val="hybridMultilevel"/>
    <w:tmpl w:val="AB3237F0"/>
    <w:lvl w:ilvl="0" w:tplc="5114ED0C">
      <w:numFmt w:val="bullet"/>
      <w:lvlText w:val="•"/>
      <w:lvlJc w:val="left"/>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6"/>
  </w:num>
  <w:num w:numId="3">
    <w:abstractNumId w:val="4"/>
  </w:num>
  <w:num w:numId="4">
    <w:abstractNumId w:val="12"/>
  </w:num>
  <w:num w:numId="5">
    <w:abstractNumId w:val="7"/>
  </w:num>
  <w:num w:numId="6">
    <w:abstractNumId w:val="0"/>
  </w:num>
  <w:num w:numId="7">
    <w:abstractNumId w:val="18"/>
  </w:num>
  <w:num w:numId="8">
    <w:abstractNumId w:val="15"/>
  </w:num>
  <w:num w:numId="9">
    <w:abstractNumId w:val="6"/>
  </w:num>
  <w:num w:numId="10">
    <w:abstractNumId w:val="14"/>
  </w:num>
  <w:num w:numId="11">
    <w:abstractNumId w:val="13"/>
  </w:num>
  <w:num w:numId="12">
    <w:abstractNumId w:val="17"/>
  </w:num>
  <w:num w:numId="13">
    <w:abstractNumId w:val="11"/>
  </w:num>
  <w:num w:numId="14">
    <w:abstractNumId w:val="9"/>
  </w:num>
  <w:num w:numId="15">
    <w:abstractNumId w:val="8"/>
  </w:num>
  <w:num w:numId="16">
    <w:abstractNumId w:val="2"/>
  </w:num>
  <w:num w:numId="17">
    <w:abstractNumId w:val="5"/>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7D"/>
    <w:rsid w:val="000070EA"/>
    <w:rsid w:val="000140E0"/>
    <w:rsid w:val="00043E34"/>
    <w:rsid w:val="00051FE7"/>
    <w:rsid w:val="000673B2"/>
    <w:rsid w:val="000777CF"/>
    <w:rsid w:val="00081FC7"/>
    <w:rsid w:val="000A2A0F"/>
    <w:rsid w:val="001161B5"/>
    <w:rsid w:val="001458AE"/>
    <w:rsid w:val="001525D7"/>
    <w:rsid w:val="00182855"/>
    <w:rsid w:val="00192414"/>
    <w:rsid w:val="001B4399"/>
    <w:rsid w:val="001E2496"/>
    <w:rsid w:val="00207327"/>
    <w:rsid w:val="002301F7"/>
    <w:rsid w:val="002B4B68"/>
    <w:rsid w:val="003160D7"/>
    <w:rsid w:val="00316C54"/>
    <w:rsid w:val="00334271"/>
    <w:rsid w:val="003559B9"/>
    <w:rsid w:val="00363AA9"/>
    <w:rsid w:val="003A0EC3"/>
    <w:rsid w:val="003C0D67"/>
    <w:rsid w:val="003D43FB"/>
    <w:rsid w:val="003E17D5"/>
    <w:rsid w:val="0040486F"/>
    <w:rsid w:val="00410C63"/>
    <w:rsid w:val="00430152"/>
    <w:rsid w:val="00445551"/>
    <w:rsid w:val="00473683"/>
    <w:rsid w:val="004B5EFD"/>
    <w:rsid w:val="004D24B7"/>
    <w:rsid w:val="004E3D36"/>
    <w:rsid w:val="0050402F"/>
    <w:rsid w:val="00510B35"/>
    <w:rsid w:val="00522EE6"/>
    <w:rsid w:val="00584DE2"/>
    <w:rsid w:val="005A3FEC"/>
    <w:rsid w:val="005A4E19"/>
    <w:rsid w:val="005D2DB0"/>
    <w:rsid w:val="005E255F"/>
    <w:rsid w:val="005F6D67"/>
    <w:rsid w:val="00622567"/>
    <w:rsid w:val="00652811"/>
    <w:rsid w:val="0065396A"/>
    <w:rsid w:val="00663CDF"/>
    <w:rsid w:val="006727AC"/>
    <w:rsid w:val="006A4238"/>
    <w:rsid w:val="006B3BD6"/>
    <w:rsid w:val="006D3F88"/>
    <w:rsid w:val="00704A8D"/>
    <w:rsid w:val="007646DF"/>
    <w:rsid w:val="00785D1F"/>
    <w:rsid w:val="00787B10"/>
    <w:rsid w:val="007A2280"/>
    <w:rsid w:val="007B73AC"/>
    <w:rsid w:val="007D5988"/>
    <w:rsid w:val="007F3C5B"/>
    <w:rsid w:val="0081227B"/>
    <w:rsid w:val="00827163"/>
    <w:rsid w:val="00841CDC"/>
    <w:rsid w:val="00860649"/>
    <w:rsid w:val="008A2147"/>
    <w:rsid w:val="008A5F49"/>
    <w:rsid w:val="008A6509"/>
    <w:rsid w:val="008D239B"/>
    <w:rsid w:val="008F7757"/>
    <w:rsid w:val="00900E61"/>
    <w:rsid w:val="00910736"/>
    <w:rsid w:val="00912535"/>
    <w:rsid w:val="00943F60"/>
    <w:rsid w:val="00964B4F"/>
    <w:rsid w:val="00965005"/>
    <w:rsid w:val="00975280"/>
    <w:rsid w:val="009854A5"/>
    <w:rsid w:val="0099426C"/>
    <w:rsid w:val="009A6412"/>
    <w:rsid w:val="009A7F0A"/>
    <w:rsid w:val="009B19FA"/>
    <w:rsid w:val="009D0CEC"/>
    <w:rsid w:val="009D2C24"/>
    <w:rsid w:val="00A13523"/>
    <w:rsid w:val="00A3076C"/>
    <w:rsid w:val="00A40A7D"/>
    <w:rsid w:val="00A66A19"/>
    <w:rsid w:val="00A748EF"/>
    <w:rsid w:val="00A74DCD"/>
    <w:rsid w:val="00A82CAD"/>
    <w:rsid w:val="00AA7F38"/>
    <w:rsid w:val="00AD25C5"/>
    <w:rsid w:val="00AF0CD6"/>
    <w:rsid w:val="00B34012"/>
    <w:rsid w:val="00B4531E"/>
    <w:rsid w:val="00B474CE"/>
    <w:rsid w:val="00B613AB"/>
    <w:rsid w:val="00B7468A"/>
    <w:rsid w:val="00B847CC"/>
    <w:rsid w:val="00BD7174"/>
    <w:rsid w:val="00BE41D8"/>
    <w:rsid w:val="00C00557"/>
    <w:rsid w:val="00C07600"/>
    <w:rsid w:val="00C17CBB"/>
    <w:rsid w:val="00C47C05"/>
    <w:rsid w:val="00C51384"/>
    <w:rsid w:val="00C63A82"/>
    <w:rsid w:val="00C843D3"/>
    <w:rsid w:val="00C87A45"/>
    <w:rsid w:val="00C92A85"/>
    <w:rsid w:val="00C9478C"/>
    <w:rsid w:val="00CA0E69"/>
    <w:rsid w:val="00CC2A1F"/>
    <w:rsid w:val="00CD2CEA"/>
    <w:rsid w:val="00CE57A9"/>
    <w:rsid w:val="00CF1D9D"/>
    <w:rsid w:val="00D11B0A"/>
    <w:rsid w:val="00D60DAC"/>
    <w:rsid w:val="00D8607F"/>
    <w:rsid w:val="00D871A8"/>
    <w:rsid w:val="00DC72DE"/>
    <w:rsid w:val="00DE4BDF"/>
    <w:rsid w:val="00DE7B5A"/>
    <w:rsid w:val="00DF4D29"/>
    <w:rsid w:val="00E13F65"/>
    <w:rsid w:val="00E27238"/>
    <w:rsid w:val="00E4736E"/>
    <w:rsid w:val="00E5344D"/>
    <w:rsid w:val="00E60285"/>
    <w:rsid w:val="00E64E91"/>
    <w:rsid w:val="00E67A81"/>
    <w:rsid w:val="00E80127"/>
    <w:rsid w:val="00E92D91"/>
    <w:rsid w:val="00EB4FBF"/>
    <w:rsid w:val="00EB71AF"/>
    <w:rsid w:val="00F11E8A"/>
    <w:rsid w:val="00F14017"/>
    <w:rsid w:val="00F64CAB"/>
    <w:rsid w:val="00F86244"/>
    <w:rsid w:val="00FA574C"/>
    <w:rsid w:val="00FA7D2B"/>
    <w:rsid w:val="00FB016F"/>
    <w:rsid w:val="00FE59AC"/>
    <w:rsid w:val="00FF5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C77979"/>
  <w15:docId w15:val="{60CE59F4-65FF-43B4-B500-B9D051DC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FD"/>
    <w:pPr>
      <w:spacing w:after="0"/>
    </w:pPr>
    <w:rPr>
      <w:sz w:val="24"/>
    </w:rPr>
  </w:style>
  <w:style w:type="paragraph" w:styleId="Heading1">
    <w:name w:val="heading 1"/>
    <w:basedOn w:val="Normal"/>
    <w:next w:val="Normal"/>
    <w:link w:val="Heading1Char"/>
    <w:uiPriority w:val="9"/>
    <w:qFormat/>
    <w:rsid w:val="00860649"/>
    <w:pPr>
      <w:keepNext/>
      <w:keepLines/>
      <w:spacing w:line="240" w:lineRule="auto"/>
      <w:outlineLvl w:val="0"/>
    </w:pPr>
    <w:rPr>
      <w:rFonts w:eastAsiaTheme="majorEastAsia" w:cstheme="majorBidi"/>
      <w:b/>
      <w:bCs/>
      <w:caps/>
      <w:color w:val="000000" w:themeColor="text1"/>
      <w:sz w:val="40"/>
      <w:szCs w:val="28"/>
    </w:rPr>
  </w:style>
  <w:style w:type="paragraph" w:styleId="Heading2">
    <w:name w:val="heading 2"/>
    <w:basedOn w:val="Normal"/>
    <w:next w:val="Normal"/>
    <w:link w:val="Heading2Char"/>
    <w:uiPriority w:val="9"/>
    <w:unhideWhenUsed/>
    <w:qFormat/>
    <w:rsid w:val="00EB4FBF"/>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CF1D9D"/>
    <w:pPr>
      <w:keepNext/>
      <w:keepLines/>
      <w:spacing w:before="200"/>
      <w:outlineLvl w:val="2"/>
    </w:pPr>
    <w:rPr>
      <w:rFonts w:asciiTheme="majorHAnsi" w:eastAsiaTheme="majorEastAsia" w:hAnsiTheme="majorHAnsi"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49"/>
    <w:rPr>
      <w:rFonts w:eastAsiaTheme="majorEastAsia" w:cstheme="majorBidi"/>
      <w:b/>
      <w:bCs/>
      <w:caps/>
      <w:color w:val="000000" w:themeColor="text1"/>
      <w:sz w:val="40"/>
      <w:szCs w:val="28"/>
    </w:rPr>
  </w:style>
  <w:style w:type="character" w:customStyle="1" w:styleId="Heading2Char">
    <w:name w:val="Heading 2 Char"/>
    <w:basedOn w:val="DefaultParagraphFont"/>
    <w:link w:val="Heading2"/>
    <w:uiPriority w:val="9"/>
    <w:rsid w:val="00EB4FBF"/>
    <w:rPr>
      <w:rFonts w:eastAsiaTheme="majorEastAsia" w:cstheme="majorBidi"/>
      <w:b/>
      <w:bCs/>
      <w:color w:val="000000" w:themeColor="text1"/>
      <w:sz w:val="24"/>
      <w:szCs w:val="26"/>
    </w:rPr>
  </w:style>
  <w:style w:type="paragraph" w:styleId="ListParagraph">
    <w:name w:val="List Paragraph"/>
    <w:basedOn w:val="Normal"/>
    <w:uiPriority w:val="34"/>
    <w:qFormat/>
    <w:rsid w:val="00AD25C5"/>
    <w:pPr>
      <w:ind w:left="720"/>
      <w:contextualSpacing/>
    </w:pPr>
  </w:style>
  <w:style w:type="paragraph" w:styleId="TOC1">
    <w:name w:val="toc 1"/>
    <w:basedOn w:val="Normal"/>
    <w:next w:val="Normal"/>
    <w:autoRedefine/>
    <w:uiPriority w:val="39"/>
    <w:unhideWhenUsed/>
    <w:rsid w:val="0099426C"/>
    <w:pPr>
      <w:spacing w:after="100"/>
    </w:pPr>
  </w:style>
  <w:style w:type="paragraph" w:styleId="TOC2">
    <w:name w:val="toc 2"/>
    <w:basedOn w:val="Normal"/>
    <w:next w:val="Normal"/>
    <w:autoRedefine/>
    <w:uiPriority w:val="39"/>
    <w:unhideWhenUsed/>
    <w:rsid w:val="0099426C"/>
    <w:pPr>
      <w:spacing w:after="100"/>
      <w:ind w:left="220"/>
    </w:pPr>
  </w:style>
  <w:style w:type="character" w:styleId="Hyperlink">
    <w:name w:val="Hyperlink"/>
    <w:basedOn w:val="DefaultParagraphFont"/>
    <w:uiPriority w:val="99"/>
    <w:unhideWhenUsed/>
    <w:rsid w:val="0099426C"/>
    <w:rPr>
      <w:color w:val="0000FF" w:themeColor="hyperlink"/>
      <w:u w:val="single"/>
    </w:rPr>
  </w:style>
  <w:style w:type="paragraph" w:customStyle="1" w:styleId="Default">
    <w:name w:val="Default"/>
    <w:rsid w:val="00C9478C"/>
    <w:pPr>
      <w:autoSpaceDE w:val="0"/>
      <w:autoSpaceDN w:val="0"/>
      <w:adjustRightInd w:val="0"/>
      <w:spacing w:after="0" w:line="240" w:lineRule="auto"/>
    </w:pPr>
    <w:rPr>
      <w:rFonts w:ascii="Mundo Sans" w:hAnsi="Mundo Sans" w:cs="Mundo Sans"/>
      <w:color w:val="000000"/>
      <w:sz w:val="24"/>
      <w:szCs w:val="24"/>
    </w:rPr>
  </w:style>
  <w:style w:type="paragraph" w:customStyle="1" w:styleId="Pa12">
    <w:name w:val="Pa12"/>
    <w:basedOn w:val="Default"/>
    <w:next w:val="Default"/>
    <w:uiPriority w:val="99"/>
    <w:rsid w:val="00C9478C"/>
    <w:pPr>
      <w:spacing w:line="201" w:lineRule="atLeast"/>
    </w:pPr>
    <w:rPr>
      <w:rFonts w:cstheme="minorBidi"/>
      <w:color w:val="auto"/>
    </w:rPr>
  </w:style>
  <w:style w:type="character" w:customStyle="1" w:styleId="Heading3Char">
    <w:name w:val="Heading 3 Char"/>
    <w:basedOn w:val="DefaultParagraphFont"/>
    <w:link w:val="Heading3"/>
    <w:uiPriority w:val="9"/>
    <w:rsid w:val="00CF1D9D"/>
    <w:rPr>
      <w:rFonts w:asciiTheme="majorHAnsi" w:eastAsiaTheme="majorEastAsia" w:hAnsiTheme="majorHAnsi" w:cstheme="majorBidi"/>
      <w:b/>
      <w:bCs/>
      <w:i/>
      <w:color w:val="000000" w:themeColor="text1"/>
      <w:sz w:val="24"/>
    </w:rPr>
  </w:style>
  <w:style w:type="table" w:customStyle="1" w:styleId="TableGrid1">
    <w:name w:val="Table Grid1"/>
    <w:basedOn w:val="TableNormal"/>
    <w:next w:val="TableGrid"/>
    <w:uiPriority w:val="59"/>
    <w:rsid w:val="00E5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4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4D"/>
    <w:rPr>
      <w:rFonts w:ascii="Tahoma" w:hAnsi="Tahoma" w:cs="Tahoma"/>
      <w:sz w:val="16"/>
      <w:szCs w:val="16"/>
    </w:rPr>
  </w:style>
  <w:style w:type="table" w:customStyle="1" w:styleId="ForestryCommission1">
    <w:name w:val="Forestry Commission 1"/>
    <w:basedOn w:val="TableNormal"/>
    <w:uiPriority w:val="99"/>
    <w:rsid w:val="00EB4FBF"/>
    <w:pPr>
      <w:spacing w:after="0" w:line="240" w:lineRule="auto"/>
    </w:pPr>
    <w:tblPr>
      <w:tblStyleRowBandSize w:val="1"/>
      <w:tblCellSpacing w:w="20" w:type="dxa"/>
    </w:tblPr>
    <w:trPr>
      <w:tblCellSpacing w:w="20" w:type="dxa"/>
    </w:trPr>
    <w:tblStylePr w:type="firstRow">
      <w:rPr>
        <w:b/>
        <w:color w:val="FFFFFF" w:themeColor="background1"/>
      </w:rPr>
      <w:tblPr/>
      <w:tcPr>
        <w:tcBorders>
          <w:top w:val="nil"/>
          <w:left w:val="nil"/>
          <w:bottom w:val="nil"/>
          <w:right w:val="nil"/>
          <w:insideH w:val="nil"/>
          <w:insideV w:val="nil"/>
        </w:tcBorders>
        <w:shd w:val="clear" w:color="auto" w:fill="4F6228" w:themeFill="accent3" w:themeFillShade="80"/>
      </w:tcPr>
    </w:tblStylePr>
    <w:tblStylePr w:type="lastRow">
      <w:tblPr/>
      <w:tcPr>
        <w:shd w:val="clear" w:color="auto" w:fill="D6E3BC" w:themeFill="accent3" w:themeFillTint="66"/>
      </w:tcPr>
    </w:tblStylePr>
    <w:tblStylePr w:type="firstCol">
      <w:rPr>
        <w:b/>
      </w:rPr>
      <w:tblPr/>
      <w:tcPr>
        <w:shd w:val="clear" w:color="auto" w:fill="C2D69B" w:themeFill="accent3" w:themeFillTint="99"/>
      </w:tcPr>
    </w:tblStylePr>
    <w:tblStylePr w:type="band1Horz">
      <w:tblPr/>
      <w:tcPr>
        <w:shd w:val="clear" w:color="auto" w:fill="D6E3BC" w:themeFill="accent3" w:themeFillTint="66"/>
      </w:tcPr>
    </w:tblStylePr>
    <w:tblStylePr w:type="band2Horz">
      <w:tblPr/>
      <w:tcPr>
        <w:tcBorders>
          <w:top w:val="nil"/>
          <w:left w:val="nil"/>
          <w:bottom w:val="nil"/>
          <w:right w:val="nil"/>
          <w:insideH w:val="nil"/>
          <w:insideV w:val="nil"/>
        </w:tcBorders>
        <w:shd w:val="clear" w:color="auto" w:fill="D6E3BC" w:themeFill="accent3" w:themeFillTint="66"/>
      </w:tcPr>
    </w:tblStylePr>
  </w:style>
  <w:style w:type="paragraph" w:styleId="Header">
    <w:name w:val="header"/>
    <w:basedOn w:val="Normal"/>
    <w:link w:val="HeaderChar"/>
    <w:uiPriority w:val="99"/>
    <w:unhideWhenUsed/>
    <w:rsid w:val="001B4399"/>
    <w:pPr>
      <w:tabs>
        <w:tab w:val="center" w:pos="4513"/>
        <w:tab w:val="right" w:pos="9026"/>
      </w:tabs>
      <w:spacing w:line="240" w:lineRule="auto"/>
    </w:pPr>
  </w:style>
  <w:style w:type="character" w:customStyle="1" w:styleId="HeaderChar">
    <w:name w:val="Header Char"/>
    <w:basedOn w:val="DefaultParagraphFont"/>
    <w:link w:val="Header"/>
    <w:uiPriority w:val="99"/>
    <w:rsid w:val="001B4399"/>
    <w:rPr>
      <w:sz w:val="24"/>
    </w:rPr>
  </w:style>
  <w:style w:type="paragraph" w:styleId="Footer">
    <w:name w:val="footer"/>
    <w:basedOn w:val="Normal"/>
    <w:link w:val="FooterChar"/>
    <w:uiPriority w:val="99"/>
    <w:unhideWhenUsed/>
    <w:rsid w:val="001B4399"/>
    <w:pPr>
      <w:tabs>
        <w:tab w:val="center" w:pos="4513"/>
        <w:tab w:val="right" w:pos="9026"/>
      </w:tabs>
      <w:spacing w:line="240" w:lineRule="auto"/>
    </w:pPr>
  </w:style>
  <w:style w:type="character" w:customStyle="1" w:styleId="FooterChar">
    <w:name w:val="Footer Char"/>
    <w:basedOn w:val="DefaultParagraphFont"/>
    <w:link w:val="Footer"/>
    <w:uiPriority w:val="99"/>
    <w:rsid w:val="001B4399"/>
    <w:rPr>
      <w:sz w:val="24"/>
    </w:rPr>
  </w:style>
  <w:style w:type="character" w:styleId="CommentReference">
    <w:name w:val="annotation reference"/>
    <w:basedOn w:val="DefaultParagraphFont"/>
    <w:uiPriority w:val="99"/>
    <w:semiHidden/>
    <w:unhideWhenUsed/>
    <w:rsid w:val="00965005"/>
    <w:rPr>
      <w:sz w:val="16"/>
      <w:szCs w:val="16"/>
    </w:rPr>
  </w:style>
  <w:style w:type="paragraph" w:styleId="CommentText">
    <w:name w:val="annotation text"/>
    <w:basedOn w:val="Normal"/>
    <w:link w:val="CommentTextChar"/>
    <w:uiPriority w:val="99"/>
    <w:semiHidden/>
    <w:unhideWhenUsed/>
    <w:rsid w:val="00965005"/>
    <w:pPr>
      <w:spacing w:line="240" w:lineRule="auto"/>
    </w:pPr>
    <w:rPr>
      <w:sz w:val="20"/>
      <w:szCs w:val="20"/>
    </w:rPr>
  </w:style>
  <w:style w:type="character" w:customStyle="1" w:styleId="CommentTextChar">
    <w:name w:val="Comment Text Char"/>
    <w:basedOn w:val="DefaultParagraphFont"/>
    <w:link w:val="CommentText"/>
    <w:uiPriority w:val="99"/>
    <w:semiHidden/>
    <w:rsid w:val="00965005"/>
    <w:rPr>
      <w:sz w:val="20"/>
      <w:szCs w:val="20"/>
    </w:rPr>
  </w:style>
  <w:style w:type="paragraph" w:styleId="CommentSubject">
    <w:name w:val="annotation subject"/>
    <w:basedOn w:val="CommentText"/>
    <w:next w:val="CommentText"/>
    <w:link w:val="CommentSubjectChar"/>
    <w:uiPriority w:val="99"/>
    <w:semiHidden/>
    <w:unhideWhenUsed/>
    <w:rsid w:val="00965005"/>
    <w:rPr>
      <w:b/>
      <w:bCs/>
    </w:rPr>
  </w:style>
  <w:style w:type="character" w:customStyle="1" w:styleId="CommentSubjectChar">
    <w:name w:val="Comment Subject Char"/>
    <w:basedOn w:val="CommentTextChar"/>
    <w:link w:val="CommentSubject"/>
    <w:uiPriority w:val="99"/>
    <w:semiHidden/>
    <w:rsid w:val="009650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stresearch.gov.uk/research/building-wildfire-resilience-into-forest-management-plan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managing/delivering/do/profiling/the-law.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A903-DEAC-4FFE-8DC9-1DCFF102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4312</Words>
  <Characters>24583</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Gazzard, Rob</dc:creator>
  <cp:lastModifiedBy>Clark, John</cp:lastModifiedBy>
  <cp:revision>2</cp:revision>
  <cp:lastPrinted>2020-02-17T13:15:00Z</cp:lastPrinted>
  <dcterms:created xsi:type="dcterms:W3CDTF">2020-09-08T10:28:00Z</dcterms:created>
  <dcterms:modified xsi:type="dcterms:W3CDTF">2020-09-08T10:28:00Z</dcterms:modified>
</cp:coreProperties>
</file>