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color w:val="ff0000"/>
          <w:sz w:val="22"/>
          <w:szCs w:val="22"/>
        </w:rPr>
      </w:pPr>
      <w:bookmarkStart w:colFirst="0" w:colLast="0" w:name="_fxenyx83q8bl" w:id="0"/>
      <w:bookmarkEnd w:id="0"/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COMMITTEE ON STANDARDS IN PUBLIC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LIFE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TWO HUNDRED AND SEVENTY-EIGHTH MEETING </w:t>
      </w:r>
    </w:p>
    <w:p w:rsidR="00000000" w:rsidDel="00000000" w:rsidP="00000000" w:rsidRDefault="00000000" w:rsidRPr="00000000" w14:paraId="00000003">
      <w:pPr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TO BE HELD AT 10.00 ON THURSDAY 18 JUNE 2020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VIA VIDEO CALL</w:t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AGENDA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left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905.0" w:type="dxa"/>
        <w:jc w:val="left"/>
        <w:tblInd w:w="-80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55"/>
        <w:gridCol w:w="2325"/>
        <w:gridCol w:w="4965"/>
        <w:gridCol w:w="1785"/>
        <w:gridCol w:w="1275"/>
        <w:tblGridChange w:id="0">
          <w:tblGrid>
            <w:gridCol w:w="555"/>
            <w:gridCol w:w="2325"/>
            <w:gridCol w:w="4965"/>
            <w:gridCol w:w="1785"/>
            <w:gridCol w:w="1275"/>
          </w:tblGrid>
        </w:tblGridChange>
      </w:tblGrid>
      <w:tr>
        <w:trPr>
          <w:trHeight w:val="520" w:hRule="atLeast"/>
        </w:trPr>
        <w:tc>
          <w:tcPr/>
          <w:p w:rsidR="00000000" w:rsidDel="00000000" w:rsidP="00000000" w:rsidRDefault="00000000" w:rsidRPr="00000000" w14:paraId="00000008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No</w:t>
            </w:r>
          </w:p>
        </w:tc>
        <w:tc>
          <w:tcPr/>
          <w:p w:rsidR="00000000" w:rsidDel="00000000" w:rsidP="00000000" w:rsidRDefault="00000000" w:rsidRPr="00000000" w14:paraId="00000009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Agenda item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A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Details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B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Papers</w:t>
            </w:r>
          </w:p>
          <w:p w:rsidR="00000000" w:rsidDel="00000000" w:rsidP="00000000" w:rsidRDefault="00000000" w:rsidRPr="00000000" w14:paraId="0000000C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Indicative timings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/>
          <w:p w:rsidR="00000000" w:rsidDel="00000000" w:rsidP="00000000" w:rsidRDefault="00000000" w:rsidRPr="00000000" w14:paraId="0000000E">
            <w:pPr>
              <w:spacing w:after="0" w:before="0" w:line="24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0F">
            <w:pPr>
              <w:ind w:left="0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Apologies</w:t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No apologies have been received.</w:t>
            </w:r>
          </w:p>
        </w:tc>
        <w:tc>
          <w:tcPr/>
          <w:p w:rsidR="00000000" w:rsidDel="00000000" w:rsidP="00000000" w:rsidRDefault="00000000" w:rsidRPr="00000000" w14:paraId="00000011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10.00</w:t>
            </w:r>
          </w:p>
        </w:tc>
      </w:tr>
      <w:tr>
        <w:trPr>
          <w:trHeight w:val="920" w:hRule="atLeast"/>
        </w:trPr>
        <w:tc>
          <w:tcPr/>
          <w:p w:rsidR="00000000" w:rsidDel="00000000" w:rsidP="00000000" w:rsidRDefault="00000000" w:rsidRPr="00000000" w14:paraId="00000013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Registers</w:t>
            </w:r>
          </w:p>
          <w:p w:rsidR="00000000" w:rsidDel="00000000" w:rsidP="00000000" w:rsidRDefault="00000000" w:rsidRPr="00000000" w14:paraId="00000015">
            <w:pPr>
              <w:rPr>
                <w:rFonts w:ascii="Arial" w:cs="Arial" w:eastAsia="Arial" w:hAnsi="Arial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rPr>
                <w:rFonts w:ascii="Arial" w:cs="Arial" w:eastAsia="Arial" w:hAnsi="Arial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The Committee will be asked to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agree the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register of interests for publication on the Committee’s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website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No paper</w:t>
            </w:r>
          </w:p>
          <w:p w:rsidR="00000000" w:rsidDel="00000000" w:rsidP="00000000" w:rsidRDefault="00000000" w:rsidRPr="00000000" w14:paraId="00000018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10.00</w:t>
            </w:r>
          </w:p>
        </w:tc>
      </w:tr>
      <w:tr>
        <w:trPr>
          <w:trHeight w:val="1180" w:hRule="atLeast"/>
        </w:trPr>
        <w:tc>
          <w:tcPr/>
          <w:p w:rsidR="00000000" w:rsidDel="00000000" w:rsidP="00000000" w:rsidRDefault="00000000" w:rsidRPr="00000000" w14:paraId="0000001A">
            <w:pPr>
              <w:spacing w:after="0" w:before="0" w:line="24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1B">
            <w:pPr>
              <w:spacing w:after="0" w:before="0" w:line="240" w:lineRule="auto"/>
              <w:rPr>
                <w:rFonts w:ascii="Arial" w:cs="Arial" w:eastAsia="Arial" w:hAnsi="Arial"/>
                <w:b w:val="0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rtl w:val="0"/>
              </w:rPr>
              <w:t xml:space="preserve">Minutes and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M</w:t>
            </w: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rtl w:val="0"/>
              </w:rPr>
              <w:t xml:space="preserve">atters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</w:t>
            </w: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rtl w:val="0"/>
              </w:rPr>
              <w:t xml:space="preserve">rising</w:t>
            </w:r>
          </w:p>
          <w:p w:rsidR="00000000" w:rsidDel="00000000" w:rsidP="00000000" w:rsidRDefault="00000000" w:rsidRPr="00000000" w14:paraId="0000001C">
            <w:pPr>
              <w:spacing w:after="0" w:before="0" w:line="240" w:lineRule="auto"/>
              <w:rPr>
                <w:rFonts w:ascii="Arial" w:cs="Arial" w:eastAsia="Arial" w:hAnsi="Arial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The Committee will be asked to approve the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minutes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of the meeting held on 21 May 2020 and note any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m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atters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arisin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g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1E">
            <w:pPr>
              <w:numPr>
                <w:ilvl w:val="0"/>
                <w:numId w:val="2"/>
              </w:numPr>
              <w:ind w:left="720" w:hanging="36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Update from the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Chair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CSPL (20) 57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No paper </w:t>
            </w:r>
          </w:p>
        </w:tc>
        <w:tc>
          <w:tcPr/>
          <w:p w:rsidR="00000000" w:rsidDel="00000000" w:rsidP="00000000" w:rsidRDefault="00000000" w:rsidRPr="00000000" w14:paraId="00000023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10.05</w:t>
            </w:r>
          </w:p>
        </w:tc>
      </w:tr>
      <w:tr>
        <w:trPr>
          <w:trHeight w:val="675" w:hRule="atLeast"/>
        </w:trPr>
        <w:tc>
          <w:tcPr>
            <w:shd w:fill="ffffff" w:val="clear"/>
          </w:tcPr>
          <w:p w:rsidR="00000000" w:rsidDel="00000000" w:rsidP="00000000" w:rsidRDefault="00000000" w:rsidRPr="00000000" w14:paraId="00000024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4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5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Electoral Regulation review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6">
            <w:pPr>
              <w:ind w:left="0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The Committee will be invited to note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the launch and the updated project plan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.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7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CSPL (20) 58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8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10.10</w:t>
            </w:r>
          </w:p>
        </w:tc>
      </w:tr>
      <w:tr>
        <w:trPr>
          <w:trHeight w:val="940" w:hRule="atLeast"/>
        </w:trPr>
        <w:tc>
          <w:tcPr>
            <w:shd w:fill="ffffff" w:val="clear"/>
          </w:tcPr>
          <w:p w:rsidR="00000000" w:rsidDel="00000000" w:rsidP="00000000" w:rsidRDefault="00000000" w:rsidRPr="00000000" w14:paraId="00000029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5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A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Second review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B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The Committee will be invited to note and comment on aims, scope and research methods for the planned second review.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C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CSPL (20)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59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D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10.25</w:t>
            </w:r>
          </w:p>
        </w:tc>
      </w:tr>
      <w:tr>
        <w:trPr>
          <w:trHeight w:val="750" w:hRule="atLeast"/>
        </w:trPr>
        <w:tc>
          <w:tcPr>
            <w:shd w:fill="ffffff" w:val="clear"/>
          </w:tcPr>
          <w:p w:rsidR="00000000" w:rsidDel="00000000" w:rsidP="00000000" w:rsidRDefault="00000000" w:rsidRPr="00000000" w14:paraId="0000002E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6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F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Intimidation in Public Life: follow-up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0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The Committee will be invited to note its watching brief on Intimidation in Public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Life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1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No paper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2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10.55</w:t>
            </w:r>
          </w:p>
        </w:tc>
      </w:tr>
      <w:tr>
        <w:trPr>
          <w:trHeight w:val="680" w:hRule="atLeast"/>
        </w:trPr>
        <w:tc>
          <w:tcPr>
            <w:shd w:fill="ffffff" w:val="clear"/>
          </w:tcPr>
          <w:p w:rsidR="00000000" w:rsidDel="00000000" w:rsidP="00000000" w:rsidRDefault="00000000" w:rsidRPr="00000000" w14:paraId="00000033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7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4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Parliament: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bullying and harassment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5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The Committee will be invited to discuss its active watching brief in this area.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6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CSPL (20) 60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7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11.00</w:t>
            </w:r>
          </w:p>
        </w:tc>
      </w:tr>
      <w:tr>
        <w:trPr>
          <w:trHeight w:val="680" w:hRule="atLeast"/>
        </w:trPr>
        <w:tc>
          <w:tcPr>
            <w:shd w:fill="ffffff" w:val="clear"/>
          </w:tcPr>
          <w:p w:rsidR="00000000" w:rsidDel="00000000" w:rsidP="00000000" w:rsidRDefault="00000000" w:rsidRPr="00000000" w14:paraId="00000038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8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9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Covid-19 crisis: monitoring of standards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A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The Committee will be invited to note an update on its watching brief on the impact on standards of Covid-19.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B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CSPL (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20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) 61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C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11.10</w:t>
            </w:r>
          </w:p>
        </w:tc>
      </w:tr>
      <w:tr>
        <w:trPr>
          <w:trHeight w:val="680" w:hRule="atLeast"/>
        </w:trPr>
        <w:tc>
          <w:tcPr>
            <w:shd w:fill="ffffff" w:val="clear"/>
          </w:tcPr>
          <w:p w:rsidR="00000000" w:rsidDel="00000000" w:rsidP="00000000" w:rsidRDefault="00000000" w:rsidRPr="00000000" w14:paraId="0000003D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9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E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Annual Report 2019-2020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F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The Committee will be invited to note and comment on the final draft of the annual report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2019-2020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.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0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CSPL (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20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) 62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1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11.20</w:t>
            </w:r>
          </w:p>
        </w:tc>
      </w:tr>
      <w:tr>
        <w:trPr>
          <w:trHeight w:val="680" w:hRule="atLeast"/>
        </w:trPr>
        <w:tc>
          <w:tcPr>
            <w:shd w:fill="ffffff" w:val="clear"/>
          </w:tcPr>
          <w:p w:rsidR="00000000" w:rsidDel="00000000" w:rsidP="00000000" w:rsidRDefault="00000000" w:rsidRPr="00000000" w14:paraId="00000042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10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3">
            <w:pPr>
              <w:rPr>
                <w:rFonts w:ascii="Arial" w:cs="Arial" w:eastAsia="Arial" w:hAnsi="Arial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Standards Check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rPr>
                <w:rFonts w:ascii="Arial" w:cs="Arial" w:eastAsia="Arial" w:hAnsi="Arial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5">
            <w:pPr>
              <w:rPr>
                <w:rFonts w:ascii="Arial" w:cs="Arial" w:eastAsia="Arial" w:hAnsi="Arial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The Committee will be invited to note an update on recent standards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issues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6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CSPL (20) 63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7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11.30</w:t>
            </w:r>
          </w:p>
        </w:tc>
      </w:tr>
      <w:tr>
        <w:trPr>
          <w:trHeight w:val="675" w:hRule="atLeast"/>
        </w:trPr>
        <w:tc>
          <w:tcPr/>
          <w:p w:rsidR="00000000" w:rsidDel="00000000" w:rsidP="00000000" w:rsidRDefault="00000000" w:rsidRPr="00000000" w14:paraId="00000048">
            <w:pPr>
              <w:ind w:left="-30.000000000000213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 w14:paraId="00000049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Forward Agenda</w:t>
            </w:r>
          </w:p>
          <w:p w:rsidR="00000000" w:rsidDel="00000000" w:rsidP="00000000" w:rsidRDefault="00000000" w:rsidRPr="00000000" w14:paraId="0000004A">
            <w:pPr>
              <w:rPr>
                <w:rFonts w:ascii="Arial" w:cs="Arial" w:eastAsia="Arial" w:hAnsi="Arial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The Committee will be invited to note the forward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agenda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.</w:t>
            </w:r>
          </w:p>
        </w:tc>
        <w:tc>
          <w:tcPr/>
          <w:p w:rsidR="00000000" w:rsidDel="00000000" w:rsidP="00000000" w:rsidRDefault="00000000" w:rsidRPr="00000000" w14:paraId="0000004C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CSPL (20) 64</w:t>
            </w:r>
          </w:p>
        </w:tc>
        <w:tc>
          <w:tcPr/>
          <w:p w:rsidR="00000000" w:rsidDel="00000000" w:rsidP="00000000" w:rsidRDefault="00000000" w:rsidRPr="00000000" w14:paraId="0000004D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11.35</w:t>
            </w:r>
          </w:p>
          <w:p w:rsidR="00000000" w:rsidDel="00000000" w:rsidP="00000000" w:rsidRDefault="00000000" w:rsidRPr="00000000" w14:paraId="0000004E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30" w:hRule="atLeast"/>
        </w:trPr>
        <w:tc>
          <w:tcPr/>
          <w:p w:rsidR="00000000" w:rsidDel="00000000" w:rsidP="00000000" w:rsidRDefault="00000000" w:rsidRPr="00000000" w14:paraId="0000004F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050">
            <w:pPr>
              <w:rPr>
                <w:rFonts w:ascii="Arial" w:cs="Arial" w:eastAsia="Arial" w:hAnsi="Arial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AOB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The Committee will be invited to: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numPr>
                <w:ilvl w:val="0"/>
                <w:numId w:val="1"/>
              </w:numPr>
              <w:spacing w:after="0" w:before="0" w:lineRule="auto"/>
              <w:ind w:left="720" w:hanging="360"/>
              <w:rPr>
                <w:rFonts w:ascii="Arial" w:cs="Arial" w:eastAsia="Arial" w:hAnsi="Arial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Note the communications update for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March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2020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;</w:t>
            </w:r>
          </w:p>
          <w:p w:rsidR="00000000" w:rsidDel="00000000" w:rsidP="00000000" w:rsidRDefault="00000000" w:rsidRPr="00000000" w14:paraId="00000053">
            <w:pPr>
              <w:numPr>
                <w:ilvl w:val="0"/>
                <w:numId w:val="1"/>
              </w:numPr>
              <w:spacing w:after="0" w:before="0" w:lineRule="auto"/>
              <w:ind w:left="720" w:hanging="360"/>
              <w:rPr>
                <w:rFonts w:ascii="Arial" w:cs="Arial" w:eastAsia="Arial" w:hAnsi="Arial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sz w:val="22"/>
                <w:szCs w:val="22"/>
                <w:highlight w:val="white"/>
                <w:rtl w:val="0"/>
              </w:rPr>
              <w:t xml:space="preserve">Note the date of the next meeting: Thursday 16 July 2020.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CSPL (20) 65</w:t>
            </w:r>
          </w:p>
          <w:p w:rsidR="00000000" w:rsidDel="00000000" w:rsidP="00000000" w:rsidRDefault="00000000" w:rsidRPr="00000000" w14:paraId="00000056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11.40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A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6838" w:w="11906"/>
      <w:pgMar w:bottom="0" w:top="0" w:left="1440.0000000000002" w:right="1440.0000000000002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Times New Roman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D">
    <w:pPr>
      <w:tabs>
        <w:tab w:val="center" w:pos="4513"/>
        <w:tab w:val="right" w:pos="9026"/>
      </w:tabs>
      <w:spacing w:after="2160" w:lineRule="auto"/>
      <w:jc w:val="left"/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0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C">
    <w:pPr>
      <w:tabs>
        <w:tab w:val="center" w:pos="4513"/>
        <w:tab w:val="right" w:pos="9026"/>
      </w:tabs>
      <w:spacing w:before="720" w:lineRule="auto"/>
      <w:jc w:val="left"/>
      <w:rPr>
        <w:rFonts w:ascii="Arial" w:cs="Arial" w:eastAsia="Arial" w:hAnsi="Arial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E">
    <w:pPr>
      <w:jc w:val="center"/>
      <w:rPr>
        <w:rFonts w:ascii="Arial" w:cs="Arial" w:eastAsia="Arial" w:hAnsi="Arial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F">
    <w:pPr>
      <w:jc w:val="center"/>
      <w:rPr>
        <w:rFonts w:ascii="Arial" w:cs="Arial" w:eastAsia="Arial" w:hAnsi="Arial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(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(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lowerLetter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(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(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="240" w:lineRule="auto"/>
      <w:ind w:left="0" w:right="0" w:firstLine="0"/>
      <w:jc w:val="left"/>
    </w:pPr>
    <w:rPr>
      <w:rFonts w:ascii="Cambria" w:cs="Cambria" w:eastAsia="Cambria" w:hAnsi="Cambria"/>
      <w:b w:val="1"/>
      <w:i w:val="1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26"/>
      <w:szCs w:val="26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="240" w:lineRule="auto"/>
      <w:ind w:left="0" w:right="0" w:firstLine="0"/>
      <w:jc w:val="center"/>
    </w:pPr>
    <w:rPr>
      <w:rFonts w:ascii="Cambria" w:cs="Cambria" w:eastAsia="Cambria" w:hAnsi="Cambria"/>
      <w:b w:val="1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/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1Vert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2Horz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2Vert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firstCo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firstRow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lastCo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lastRow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neCel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nwCel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seCel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swCel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