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3E55" w14:textId="16065188" w:rsidR="005D4D65" w:rsidRDefault="0019208A">
      <w:r>
        <w:t>Stakeholders,</w:t>
      </w:r>
    </w:p>
    <w:p w14:paraId="00067FC4" w14:textId="14602486" w:rsidR="0019208A" w:rsidRDefault="0019208A"/>
    <w:p w14:paraId="45A80D59" w14:textId="0335D3D4" w:rsidR="0019208A" w:rsidRDefault="0019208A" w:rsidP="0019208A">
      <w:r>
        <w:t>Please be advised that the following Halogens have been added to the EEMS database:</w:t>
      </w:r>
    </w:p>
    <w:p w14:paraId="430C2137" w14:textId="77777777" w:rsidR="0019208A" w:rsidRDefault="0019208A" w:rsidP="0019208A"/>
    <w:p w14:paraId="4B987649" w14:textId="796644E8" w:rsidR="0019208A" w:rsidRDefault="0019208A" w:rsidP="0019208A">
      <w:r>
        <w:t>HR or R438A</w:t>
      </w:r>
    </w:p>
    <w:p w14:paraId="636E69F2" w14:textId="67F2B28D" w:rsidR="0019208A" w:rsidRDefault="0019208A" w:rsidP="0019208A">
      <w:r>
        <w:t>R448A</w:t>
      </w:r>
    </w:p>
    <w:p w14:paraId="64B8BACA" w14:textId="3C4ABC6D" w:rsidR="0019208A" w:rsidRDefault="0019208A" w:rsidP="0019208A">
      <w:r>
        <w:t>HFC-R449A</w:t>
      </w:r>
    </w:p>
    <w:p w14:paraId="1A2B6410" w14:textId="728FC1DB" w:rsidR="0019208A" w:rsidRDefault="0019208A" w:rsidP="0019208A">
      <w:r>
        <w:t>R442A</w:t>
      </w:r>
    </w:p>
    <w:p w14:paraId="100CDF8E" w14:textId="43631379" w:rsidR="0019208A" w:rsidRDefault="0019208A" w:rsidP="0019208A">
      <w:r>
        <w:t>R290</w:t>
      </w:r>
    </w:p>
    <w:p w14:paraId="4AEEE74B" w14:textId="77777777" w:rsidR="0019208A" w:rsidRDefault="0019208A" w:rsidP="0019208A">
      <w:bookmarkStart w:id="0" w:name="_GoBack"/>
      <w:bookmarkEnd w:id="0"/>
    </w:p>
    <w:p w14:paraId="7D600A6B" w14:textId="77777777" w:rsidR="0019208A" w:rsidRDefault="0019208A" w:rsidP="0019208A">
      <w:r>
        <w:t>Any returns submitted within the last 28 days will be available for edit under the Authorised tab on your EEMS Dashboard. Any returns from previous years you require to update can be unlocked by submitting the usual request form.</w:t>
      </w:r>
    </w:p>
    <w:p w14:paraId="687CA59A" w14:textId="77777777" w:rsidR="0019208A" w:rsidRDefault="0019208A" w:rsidP="0019208A"/>
    <w:p w14:paraId="10E9F32B" w14:textId="77777777" w:rsidR="0019208A" w:rsidRDefault="0019208A" w:rsidP="0019208A">
      <w:pPr>
        <w:rPr>
          <w:strike/>
          <w:color w:val="FF0000"/>
        </w:rPr>
      </w:pPr>
      <w:r>
        <w:t>Please note that from 1</w:t>
      </w:r>
      <w:r>
        <w:rPr>
          <w:vertAlign w:val="superscript"/>
        </w:rPr>
        <w:t>st</w:t>
      </w:r>
      <w:r>
        <w:t xml:space="preserve"> April 2020, OPRED communications will be issued via our website. </w:t>
      </w:r>
    </w:p>
    <w:p w14:paraId="7A227383" w14:textId="77777777" w:rsidR="0019208A" w:rsidRDefault="0019208A" w:rsidP="0019208A"/>
    <w:p w14:paraId="16B65FF4" w14:textId="77777777" w:rsidR="0019208A" w:rsidRDefault="0019208A" w:rsidP="0019208A">
      <w:hyperlink r:id="rId6" w:history="1">
        <w:r>
          <w:rPr>
            <w:rStyle w:val="Hyperlink"/>
          </w:rPr>
          <w:t>https://www.gov.uk/government/publications/oil-and-gas-opred-communications</w:t>
        </w:r>
      </w:hyperlink>
    </w:p>
    <w:p w14:paraId="6D8BD4C0" w14:textId="77777777" w:rsidR="0019208A" w:rsidRDefault="0019208A" w:rsidP="0019208A"/>
    <w:p w14:paraId="286DC409" w14:textId="77777777" w:rsidR="0019208A" w:rsidRDefault="0019208A" w:rsidP="0019208A">
      <w:r>
        <w:t xml:space="preserve">To keep up to date with OPRED general communications, please sign up to alerts on the </w:t>
      </w:r>
      <w:hyperlink r:id="rId7" w:history="1">
        <w:r>
          <w:rPr>
            <w:rStyle w:val="Hyperlink"/>
            <w:color w:val="0000FF"/>
          </w:rPr>
          <w:t>OPRED website</w:t>
        </w:r>
      </w:hyperlink>
      <w:r>
        <w:rPr>
          <w:color w:val="0000FF"/>
        </w:rPr>
        <w:t xml:space="preserve">. </w:t>
      </w:r>
      <w:r>
        <w:t>Please cascade this notification to relevant parties within your organisation to make them aware of the change and give them the opportunity to sign up for these alerts. We may still contact you by email where requests for information or returns are being made.</w:t>
      </w:r>
    </w:p>
    <w:p w14:paraId="4765E380" w14:textId="77777777" w:rsidR="0019208A" w:rsidRDefault="0019208A"/>
    <w:sectPr w:rsidR="001920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E64D5" w14:textId="77777777" w:rsidR="0019208A" w:rsidRDefault="0019208A" w:rsidP="0019208A">
      <w:pPr>
        <w:spacing w:after="0" w:line="240" w:lineRule="auto"/>
      </w:pPr>
      <w:r>
        <w:separator/>
      </w:r>
    </w:p>
  </w:endnote>
  <w:endnote w:type="continuationSeparator" w:id="0">
    <w:p w14:paraId="5DE7A7F8" w14:textId="77777777" w:rsidR="0019208A" w:rsidRDefault="0019208A" w:rsidP="0019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16A41" w14:textId="77777777" w:rsidR="0019208A" w:rsidRDefault="0019208A" w:rsidP="0019208A">
      <w:pPr>
        <w:spacing w:after="0" w:line="240" w:lineRule="auto"/>
      </w:pPr>
      <w:r>
        <w:separator/>
      </w:r>
    </w:p>
  </w:footnote>
  <w:footnote w:type="continuationSeparator" w:id="0">
    <w:p w14:paraId="46B41ECF" w14:textId="77777777" w:rsidR="0019208A" w:rsidRDefault="0019208A" w:rsidP="001920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A"/>
    <w:rsid w:val="0019208A"/>
    <w:rsid w:val="005D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86F07"/>
  <w15:chartTrackingRefBased/>
  <w15:docId w15:val="{717D11BD-FF8A-4912-A23E-D2AB0A22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0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8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www.gov.uk%2Fgovernment%2Forganisations%2Foffshore-petroleum-regulator-for-environment-and-decommissioning&amp;data=02%7C01%7Ccatherine.thomson%40beis.gov.uk%7Cb742f9869bd84a7e742708d7d54e1e2f%7Ccbac700502c143ebb497e6492d1b2dd8%7C0%7C0%7C637212403796354594&amp;sdata=5oYvtD%2B4TRXtLo1jzeDNVPs3LlsaYKquVOXPMkd7ttA%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www.gov.uk%2Fgovernment%2Fpublications%2Foil-and-gas-opred-communications&amp;data=02%7C01%7Ccatherine.thomson%40beis.gov.uk%7Cb742f9869bd84a7e742708d7d54e1e2f%7Ccbac700502c143ebb497e6492d1b2dd8%7C0%7C0%7C637212403796354594&amp;sdata=qY1Rj4aGSsX3f6ROpiMYsbRogW2geL6%2Fg5z8bd5Qkno%3D&amp;reserve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Catherine (BEIS)</dc:creator>
  <cp:keywords/>
  <dc:description/>
  <cp:lastModifiedBy>Thomson, Catherine (BEIS)</cp:lastModifiedBy>
  <cp:revision>1</cp:revision>
  <dcterms:created xsi:type="dcterms:W3CDTF">2020-03-31T09:59:00Z</dcterms:created>
  <dcterms:modified xsi:type="dcterms:W3CDTF">2020-03-31T10:01:00Z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2020-03-31T10:01:17Z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963d1085-7478-4e4f-840a-000093e5710d</vt:lpwstr>
  </property>
  <property fmtid="{D5CDD505-2E9C-101B-9397-08002B2CF9AE}" pid="8" name="MSIP_Label_ba62f585-b40f-4ab9-bafe-39150f03d124_ContentBits">
    <vt:lpwstr>0</vt:lpwstr>
  </property>
</Properties>
</file>