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0274" w14:textId="02EB58DD" w:rsidR="00B63012" w:rsidRDefault="00F51BCF" w:rsidP="0081503D">
      <w:pPr>
        <w:rPr>
          <w:rStyle w:val="Hyperlink"/>
        </w:rPr>
      </w:pPr>
      <w:r>
        <w:t xml:space="preserve"> </w:t>
      </w:r>
    </w:p>
    <w:p w14:paraId="078EF9A6" w14:textId="38FCA1F6" w:rsidR="00AE6ACE" w:rsidRDefault="00405216" w:rsidP="0081503D">
      <w:pPr>
        <w:spacing w:after="240"/>
        <w:rPr>
          <w:sz w:val="24"/>
        </w:rPr>
      </w:pPr>
      <w:r>
        <w:rPr>
          <w:b/>
          <w:bCs/>
          <w:sz w:val="24"/>
        </w:rPr>
        <w:t>Summary report</w:t>
      </w:r>
    </w:p>
    <w:p w14:paraId="4EDE1EED" w14:textId="2E9F261B" w:rsidR="00405216" w:rsidRDefault="0081503D" w:rsidP="18E71D2F">
      <w:pPr>
        <w:spacing w:after="240"/>
        <w:ind w:left="142"/>
        <w:rPr>
          <w:sz w:val="24"/>
        </w:rPr>
      </w:pPr>
      <w:r>
        <w:rPr>
          <w:b/>
          <w:bCs/>
          <w:sz w:val="24"/>
        </w:rPr>
        <w:t>January 2020</w:t>
      </w:r>
      <w:r w:rsidR="007D4291">
        <w:rPr>
          <w:b/>
          <w:bCs/>
          <w:sz w:val="24"/>
        </w:rPr>
        <w:t xml:space="preserve">: </w:t>
      </w:r>
      <w:bookmarkStart w:id="0" w:name="_GoBack"/>
      <w:bookmarkEnd w:id="0"/>
      <w:r w:rsidR="4BE70645" w:rsidRPr="18E71D2F">
        <w:rPr>
          <w:b/>
          <w:bCs/>
          <w:sz w:val="24"/>
        </w:rPr>
        <w:t>Offer of discounted</w:t>
      </w:r>
      <w:r w:rsidR="00C22BA0" w:rsidRPr="18E71D2F">
        <w:rPr>
          <w:b/>
          <w:bCs/>
          <w:sz w:val="24"/>
        </w:rPr>
        <w:t xml:space="preserve"> multiple packs of analg</w:t>
      </w:r>
      <w:r w:rsidR="09D118FC" w:rsidRPr="18E71D2F">
        <w:rPr>
          <w:b/>
          <w:bCs/>
          <w:sz w:val="24"/>
        </w:rPr>
        <w:t>e</w:t>
      </w:r>
      <w:r w:rsidR="00C22BA0" w:rsidRPr="18E71D2F">
        <w:rPr>
          <w:b/>
          <w:bCs/>
          <w:sz w:val="24"/>
        </w:rPr>
        <w:t>sics</w:t>
      </w:r>
      <w:r w:rsidR="00FE5FBB" w:rsidRPr="18E71D2F">
        <w:rPr>
          <w:b/>
          <w:bCs/>
          <w:sz w:val="24"/>
        </w:rPr>
        <w:t xml:space="preserve"> by gpdiagnostics on ebay</w:t>
      </w:r>
    </w:p>
    <w:p w14:paraId="029308F8" w14:textId="22D6E056" w:rsidR="00FE5FBB" w:rsidRDefault="00DC1B9C" w:rsidP="18E71D2F">
      <w:pPr>
        <w:spacing w:after="240"/>
        <w:ind w:left="142"/>
        <w:rPr>
          <w:sz w:val="24"/>
        </w:rPr>
      </w:pPr>
      <w:r w:rsidRPr="18E71D2F">
        <w:rPr>
          <w:sz w:val="24"/>
        </w:rPr>
        <w:t>A member of the public complained</w:t>
      </w:r>
      <w:r w:rsidR="004512A6" w:rsidRPr="18E71D2F">
        <w:rPr>
          <w:sz w:val="24"/>
        </w:rPr>
        <w:t xml:space="preserve"> that Home Health UK Ltd, trading as gpdiagnositcs on ebay, </w:t>
      </w:r>
      <w:r w:rsidR="00D57CD6" w:rsidRPr="18E71D2F">
        <w:rPr>
          <w:sz w:val="24"/>
        </w:rPr>
        <w:t xml:space="preserve">was </w:t>
      </w:r>
      <w:r w:rsidR="001059B1" w:rsidRPr="18E71D2F">
        <w:rPr>
          <w:sz w:val="24"/>
        </w:rPr>
        <w:t>promoting an offer that encouraged the purchase of multiple packs of analgesic medicines in a single transaction</w:t>
      </w:r>
      <w:r w:rsidR="12A73EC5" w:rsidRPr="18E71D2F">
        <w:rPr>
          <w:sz w:val="24"/>
        </w:rPr>
        <w:t xml:space="preserve"> on eBay</w:t>
      </w:r>
      <w:r w:rsidR="003C3AB0" w:rsidRPr="18E71D2F">
        <w:rPr>
          <w:sz w:val="24"/>
        </w:rPr>
        <w:t>.</w:t>
      </w:r>
    </w:p>
    <w:p w14:paraId="633B1304" w14:textId="4F9EF09E" w:rsidR="005234D3" w:rsidRDefault="008A4BC1" w:rsidP="005A1998">
      <w:pPr>
        <w:spacing w:after="240"/>
        <w:ind w:left="142"/>
        <w:rPr>
          <w:sz w:val="24"/>
        </w:rPr>
      </w:pPr>
      <w:r>
        <w:rPr>
          <w:sz w:val="24"/>
        </w:rPr>
        <w:t>The MHRA</w:t>
      </w:r>
      <w:r w:rsidRPr="009A4692">
        <w:rPr>
          <w:sz w:val="24"/>
        </w:rPr>
        <w:t xml:space="preserve"> strongly discourages sales </w:t>
      </w:r>
      <w:r>
        <w:rPr>
          <w:sz w:val="24"/>
        </w:rPr>
        <w:t>offers that encourage the purchase of</w:t>
      </w:r>
      <w:r w:rsidRPr="009A4692">
        <w:rPr>
          <w:sz w:val="24"/>
        </w:rPr>
        <w:t xml:space="preserve"> </w:t>
      </w:r>
      <w:r>
        <w:rPr>
          <w:sz w:val="24"/>
        </w:rPr>
        <w:t xml:space="preserve">multiple </w:t>
      </w:r>
      <w:r w:rsidRPr="009A4692">
        <w:rPr>
          <w:sz w:val="24"/>
        </w:rPr>
        <w:t>packs of analgesic products in a single transaction in order to protect public health</w:t>
      </w:r>
      <w:r>
        <w:rPr>
          <w:sz w:val="24"/>
        </w:rPr>
        <w:t>.</w:t>
      </w:r>
      <w:r w:rsidR="007C4729">
        <w:rPr>
          <w:sz w:val="24"/>
        </w:rPr>
        <w:t xml:space="preserve"> Encouraging s</w:t>
      </w:r>
      <w:r w:rsidR="007C4729" w:rsidRPr="009A4692">
        <w:rPr>
          <w:sz w:val="24"/>
        </w:rPr>
        <w:t>ales of multiple packs can cause unnecessary stockpiling of medicines and may be a contributory factor in impulsive suicide</w:t>
      </w:r>
      <w:r w:rsidR="007C4729">
        <w:rPr>
          <w:sz w:val="24"/>
        </w:rPr>
        <w:t xml:space="preserve">. </w:t>
      </w:r>
    </w:p>
    <w:p w14:paraId="78FC8BF7" w14:textId="240D0FE7" w:rsidR="008C2562" w:rsidRDefault="008C2562" w:rsidP="006E0DBA">
      <w:pPr>
        <w:spacing w:after="240"/>
        <w:ind w:left="142"/>
        <w:rPr>
          <w:sz w:val="24"/>
        </w:rPr>
      </w:pPr>
      <w:r w:rsidRPr="009A4692">
        <w:rPr>
          <w:sz w:val="24"/>
        </w:rPr>
        <w:t xml:space="preserve">The MHRA has worked closely with stakeholders representing both large and small retailers, pharmacists, trading standards offices and the pharmaceutical industry to develop </w:t>
      </w:r>
      <w:hyperlink r:id="rId10" w:history="1">
        <w:r w:rsidRPr="00802D54">
          <w:rPr>
            <w:rStyle w:val="Hyperlink"/>
            <w:sz w:val="24"/>
          </w:rPr>
          <w:t>guidance</w:t>
        </w:r>
      </w:hyperlink>
      <w:r w:rsidRPr="009A4692">
        <w:rPr>
          <w:sz w:val="24"/>
        </w:rPr>
        <w:t xml:space="preserve"> on </w:t>
      </w:r>
      <w:r w:rsidR="006E0DBA">
        <w:rPr>
          <w:iCs/>
          <w:sz w:val="24"/>
        </w:rPr>
        <w:t>b</w:t>
      </w:r>
      <w:r w:rsidRPr="006E0DBA">
        <w:rPr>
          <w:iCs/>
          <w:sz w:val="24"/>
        </w:rPr>
        <w:t>est practice on the sale of medicines for pain relief</w:t>
      </w:r>
      <w:r w:rsidRPr="009A4692">
        <w:rPr>
          <w:sz w:val="24"/>
        </w:rPr>
        <w:t xml:space="preserve">. The guidance outlines that </w:t>
      </w:r>
      <w:r w:rsidR="006E0DBA">
        <w:rPr>
          <w:sz w:val="24"/>
        </w:rPr>
        <w:t>p</w:t>
      </w:r>
      <w:r w:rsidRPr="00901058">
        <w:rPr>
          <w:sz w:val="24"/>
        </w:rPr>
        <w:t>romotional offers on medicines for pain relief should not directly encourage the</w:t>
      </w:r>
      <w:r>
        <w:rPr>
          <w:sz w:val="24"/>
        </w:rPr>
        <w:t xml:space="preserve"> </w:t>
      </w:r>
      <w:r w:rsidRPr="00901058">
        <w:rPr>
          <w:sz w:val="24"/>
        </w:rPr>
        <w:t>purchase of more than one pack</w:t>
      </w:r>
      <w:r>
        <w:rPr>
          <w:sz w:val="24"/>
        </w:rPr>
        <w:t>.</w:t>
      </w:r>
      <w:r w:rsidR="006E0DBA">
        <w:rPr>
          <w:sz w:val="24"/>
        </w:rPr>
        <w:t xml:space="preserve"> </w:t>
      </w:r>
      <w:r>
        <w:rPr>
          <w:sz w:val="24"/>
        </w:rPr>
        <w:t xml:space="preserve">It also advises that </w:t>
      </w:r>
      <w:r w:rsidRPr="009A4692">
        <w:rPr>
          <w:sz w:val="24"/>
        </w:rPr>
        <w:t>no more than two packs of 16 tablets should be sold in one transaction unless there is pharmacist supervision.</w:t>
      </w:r>
    </w:p>
    <w:p w14:paraId="0AC82B81" w14:textId="063B3052" w:rsidR="00CA3EEE" w:rsidRPr="00FE5FBB" w:rsidRDefault="00CA3EEE" w:rsidP="006E0DBA">
      <w:pPr>
        <w:spacing w:after="240"/>
        <w:ind w:left="142"/>
        <w:rPr>
          <w:sz w:val="24"/>
        </w:rPr>
      </w:pPr>
      <w:r>
        <w:rPr>
          <w:sz w:val="24"/>
        </w:rPr>
        <w:t xml:space="preserve">Home Health UK </w:t>
      </w:r>
      <w:r w:rsidR="009558F3">
        <w:rPr>
          <w:sz w:val="24"/>
        </w:rPr>
        <w:t xml:space="preserve">have </w:t>
      </w:r>
      <w:r>
        <w:rPr>
          <w:sz w:val="24"/>
        </w:rPr>
        <w:t>removed all discounted pack sizes</w:t>
      </w:r>
      <w:r w:rsidR="009558F3">
        <w:rPr>
          <w:sz w:val="24"/>
        </w:rPr>
        <w:t xml:space="preserve"> from the ebay listing</w:t>
      </w:r>
      <w:r>
        <w:rPr>
          <w:sz w:val="24"/>
        </w:rPr>
        <w:t xml:space="preserve"> and have put </w:t>
      </w:r>
      <w:r w:rsidR="00083B78">
        <w:rPr>
          <w:sz w:val="24"/>
        </w:rPr>
        <w:t xml:space="preserve">in place </w:t>
      </w:r>
      <w:r>
        <w:rPr>
          <w:sz w:val="24"/>
        </w:rPr>
        <w:t xml:space="preserve">a process in place to limit order quantities </w:t>
      </w:r>
      <w:r w:rsidR="004C1BB2">
        <w:rPr>
          <w:sz w:val="24"/>
        </w:rPr>
        <w:t>in line with</w:t>
      </w:r>
      <w:r w:rsidR="006E0DBA">
        <w:rPr>
          <w:sz w:val="24"/>
        </w:rPr>
        <w:t xml:space="preserve"> best practice.</w:t>
      </w:r>
    </w:p>
    <w:sectPr w:rsidR="00CA3EEE" w:rsidRPr="00FE5FBB" w:rsidSect="005B54E5">
      <w:headerReference w:type="default" r:id="rId11"/>
      <w:footerReference w:type="even" r:id="rId12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E016" w14:textId="77777777" w:rsidR="00EF7072" w:rsidRDefault="00EF7072">
      <w:r>
        <w:separator/>
      </w:r>
    </w:p>
  </w:endnote>
  <w:endnote w:type="continuationSeparator" w:id="0">
    <w:p w14:paraId="2AB79095" w14:textId="77777777" w:rsidR="00EF7072" w:rsidRDefault="00EF7072">
      <w:r>
        <w:continuationSeparator/>
      </w:r>
    </w:p>
  </w:endnote>
  <w:endnote w:type="continuationNotice" w:id="1">
    <w:p w14:paraId="2D319AA0" w14:textId="77777777" w:rsidR="00EF7072" w:rsidRDefault="00EF7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86E5" w14:textId="77777777" w:rsidR="00EF7072" w:rsidRDefault="00EF7072">
      <w:r>
        <w:separator/>
      </w:r>
    </w:p>
  </w:footnote>
  <w:footnote w:type="continuationSeparator" w:id="0">
    <w:p w14:paraId="77D4AE02" w14:textId="77777777" w:rsidR="00EF7072" w:rsidRDefault="00EF7072">
      <w:r>
        <w:continuationSeparator/>
      </w:r>
    </w:p>
  </w:footnote>
  <w:footnote w:type="continuationNotice" w:id="1">
    <w:p w14:paraId="548638CB" w14:textId="77777777" w:rsidR="00EF7072" w:rsidRDefault="00EF70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6919"/>
    <w:rsid w:val="00052132"/>
    <w:rsid w:val="00055CF6"/>
    <w:rsid w:val="0006000E"/>
    <w:rsid w:val="000639A7"/>
    <w:rsid w:val="00063E82"/>
    <w:rsid w:val="00064594"/>
    <w:rsid w:val="000831A9"/>
    <w:rsid w:val="00083B78"/>
    <w:rsid w:val="0009027F"/>
    <w:rsid w:val="000952BF"/>
    <w:rsid w:val="00095648"/>
    <w:rsid w:val="000A403F"/>
    <w:rsid w:val="000B5C5E"/>
    <w:rsid w:val="000C0951"/>
    <w:rsid w:val="000D1A51"/>
    <w:rsid w:val="000D31C9"/>
    <w:rsid w:val="000E3E81"/>
    <w:rsid w:val="000E5B9D"/>
    <w:rsid w:val="000E5B9F"/>
    <w:rsid w:val="000E5FC4"/>
    <w:rsid w:val="001059B1"/>
    <w:rsid w:val="00107E88"/>
    <w:rsid w:val="00110360"/>
    <w:rsid w:val="00110567"/>
    <w:rsid w:val="001121CA"/>
    <w:rsid w:val="00113E5C"/>
    <w:rsid w:val="001147E7"/>
    <w:rsid w:val="001173D6"/>
    <w:rsid w:val="00121284"/>
    <w:rsid w:val="00123B31"/>
    <w:rsid w:val="00127D5F"/>
    <w:rsid w:val="00134BEB"/>
    <w:rsid w:val="00135C4E"/>
    <w:rsid w:val="0014127F"/>
    <w:rsid w:val="001415BB"/>
    <w:rsid w:val="00151A05"/>
    <w:rsid w:val="0016487B"/>
    <w:rsid w:val="001725BA"/>
    <w:rsid w:val="00176FA5"/>
    <w:rsid w:val="00181D0A"/>
    <w:rsid w:val="00183E7A"/>
    <w:rsid w:val="001A5016"/>
    <w:rsid w:val="001A5FF4"/>
    <w:rsid w:val="001B78B6"/>
    <w:rsid w:val="001C2372"/>
    <w:rsid w:val="001C4087"/>
    <w:rsid w:val="001D1502"/>
    <w:rsid w:val="001E0BDB"/>
    <w:rsid w:val="001E30A0"/>
    <w:rsid w:val="001E3AF4"/>
    <w:rsid w:val="001F6183"/>
    <w:rsid w:val="0020703C"/>
    <w:rsid w:val="002137A1"/>
    <w:rsid w:val="0021435A"/>
    <w:rsid w:val="00215FB1"/>
    <w:rsid w:val="00237111"/>
    <w:rsid w:val="00240D54"/>
    <w:rsid w:val="00243A2D"/>
    <w:rsid w:val="002458F0"/>
    <w:rsid w:val="00246351"/>
    <w:rsid w:val="00247580"/>
    <w:rsid w:val="002513A6"/>
    <w:rsid w:val="00267776"/>
    <w:rsid w:val="00270482"/>
    <w:rsid w:val="00276F0D"/>
    <w:rsid w:val="002823D9"/>
    <w:rsid w:val="00287277"/>
    <w:rsid w:val="00291C46"/>
    <w:rsid w:val="00295868"/>
    <w:rsid w:val="002960CA"/>
    <w:rsid w:val="00297D0C"/>
    <w:rsid w:val="002A532B"/>
    <w:rsid w:val="002B55C5"/>
    <w:rsid w:val="002B776A"/>
    <w:rsid w:val="002D1770"/>
    <w:rsid w:val="002D553D"/>
    <w:rsid w:val="002D7950"/>
    <w:rsid w:val="002E3FA7"/>
    <w:rsid w:val="002E516F"/>
    <w:rsid w:val="00302605"/>
    <w:rsid w:val="00303157"/>
    <w:rsid w:val="00312717"/>
    <w:rsid w:val="003155E4"/>
    <w:rsid w:val="00315BAA"/>
    <w:rsid w:val="0032357F"/>
    <w:rsid w:val="00325D5A"/>
    <w:rsid w:val="003274A4"/>
    <w:rsid w:val="00331D07"/>
    <w:rsid w:val="00332AF8"/>
    <w:rsid w:val="00337694"/>
    <w:rsid w:val="003443E1"/>
    <w:rsid w:val="0034525A"/>
    <w:rsid w:val="00347D04"/>
    <w:rsid w:val="00355259"/>
    <w:rsid w:val="00363269"/>
    <w:rsid w:val="00371A50"/>
    <w:rsid w:val="0037242B"/>
    <w:rsid w:val="00373596"/>
    <w:rsid w:val="00376180"/>
    <w:rsid w:val="003768B3"/>
    <w:rsid w:val="0037697B"/>
    <w:rsid w:val="00387AC4"/>
    <w:rsid w:val="00395E29"/>
    <w:rsid w:val="003A23DF"/>
    <w:rsid w:val="003B0086"/>
    <w:rsid w:val="003B3A9A"/>
    <w:rsid w:val="003B5906"/>
    <w:rsid w:val="003C16FA"/>
    <w:rsid w:val="003C33F5"/>
    <w:rsid w:val="003C3AB0"/>
    <w:rsid w:val="003D3BA8"/>
    <w:rsid w:val="003F6597"/>
    <w:rsid w:val="00405216"/>
    <w:rsid w:val="00410A94"/>
    <w:rsid w:val="00414F68"/>
    <w:rsid w:val="00415C41"/>
    <w:rsid w:val="004305AA"/>
    <w:rsid w:val="00432328"/>
    <w:rsid w:val="004363D9"/>
    <w:rsid w:val="00436667"/>
    <w:rsid w:val="00440075"/>
    <w:rsid w:val="00443A5D"/>
    <w:rsid w:val="00444F96"/>
    <w:rsid w:val="00446C0B"/>
    <w:rsid w:val="004512A6"/>
    <w:rsid w:val="00457FA4"/>
    <w:rsid w:val="0046059B"/>
    <w:rsid w:val="0046222B"/>
    <w:rsid w:val="004706AD"/>
    <w:rsid w:val="00476891"/>
    <w:rsid w:val="004838B4"/>
    <w:rsid w:val="00484663"/>
    <w:rsid w:val="00490790"/>
    <w:rsid w:val="00492F76"/>
    <w:rsid w:val="00497DA5"/>
    <w:rsid w:val="004A706A"/>
    <w:rsid w:val="004B4342"/>
    <w:rsid w:val="004B5490"/>
    <w:rsid w:val="004B6A51"/>
    <w:rsid w:val="004C1BB2"/>
    <w:rsid w:val="004C7B0B"/>
    <w:rsid w:val="004D78C7"/>
    <w:rsid w:val="004E6CD6"/>
    <w:rsid w:val="004F2A74"/>
    <w:rsid w:val="004F7516"/>
    <w:rsid w:val="00510DA1"/>
    <w:rsid w:val="00513BDF"/>
    <w:rsid w:val="005234D3"/>
    <w:rsid w:val="005403F0"/>
    <w:rsid w:val="005405B2"/>
    <w:rsid w:val="005503CB"/>
    <w:rsid w:val="00560B10"/>
    <w:rsid w:val="00564896"/>
    <w:rsid w:val="0057573F"/>
    <w:rsid w:val="005758AD"/>
    <w:rsid w:val="0057721A"/>
    <w:rsid w:val="00583758"/>
    <w:rsid w:val="00587DE8"/>
    <w:rsid w:val="005A01A7"/>
    <w:rsid w:val="005A1998"/>
    <w:rsid w:val="005A3674"/>
    <w:rsid w:val="005A7B47"/>
    <w:rsid w:val="005B21FF"/>
    <w:rsid w:val="005B54E5"/>
    <w:rsid w:val="005B7FA1"/>
    <w:rsid w:val="005C603B"/>
    <w:rsid w:val="005C6918"/>
    <w:rsid w:val="005D01D5"/>
    <w:rsid w:val="005D2E33"/>
    <w:rsid w:val="005D4E2A"/>
    <w:rsid w:val="005E16AD"/>
    <w:rsid w:val="005E4EC3"/>
    <w:rsid w:val="005F2E33"/>
    <w:rsid w:val="00605BE4"/>
    <w:rsid w:val="00610DD8"/>
    <w:rsid w:val="00614F53"/>
    <w:rsid w:val="0062065B"/>
    <w:rsid w:val="00621B8B"/>
    <w:rsid w:val="006259F3"/>
    <w:rsid w:val="006276ED"/>
    <w:rsid w:val="006379FA"/>
    <w:rsid w:val="00644738"/>
    <w:rsid w:val="00645F37"/>
    <w:rsid w:val="00650276"/>
    <w:rsid w:val="00655EE5"/>
    <w:rsid w:val="00660009"/>
    <w:rsid w:val="0066340D"/>
    <w:rsid w:val="00667CCB"/>
    <w:rsid w:val="006740D9"/>
    <w:rsid w:val="00686EE3"/>
    <w:rsid w:val="006923D3"/>
    <w:rsid w:val="00695478"/>
    <w:rsid w:val="006A1409"/>
    <w:rsid w:val="006A20A9"/>
    <w:rsid w:val="006A2848"/>
    <w:rsid w:val="006A68B0"/>
    <w:rsid w:val="006B6A4A"/>
    <w:rsid w:val="006C029F"/>
    <w:rsid w:val="006C3712"/>
    <w:rsid w:val="006D61AA"/>
    <w:rsid w:val="006D640E"/>
    <w:rsid w:val="006E0DBA"/>
    <w:rsid w:val="006F1489"/>
    <w:rsid w:val="00700814"/>
    <w:rsid w:val="0070746F"/>
    <w:rsid w:val="00715F10"/>
    <w:rsid w:val="00720976"/>
    <w:rsid w:val="007211D1"/>
    <w:rsid w:val="0072365C"/>
    <w:rsid w:val="00725377"/>
    <w:rsid w:val="007302AD"/>
    <w:rsid w:val="00731678"/>
    <w:rsid w:val="007374C1"/>
    <w:rsid w:val="00741B35"/>
    <w:rsid w:val="0074474C"/>
    <w:rsid w:val="007501D8"/>
    <w:rsid w:val="00752AD6"/>
    <w:rsid w:val="00760B45"/>
    <w:rsid w:val="00760FE3"/>
    <w:rsid w:val="00762D91"/>
    <w:rsid w:val="007734C5"/>
    <w:rsid w:val="007736BC"/>
    <w:rsid w:val="007749C9"/>
    <w:rsid w:val="00776666"/>
    <w:rsid w:val="00787B8F"/>
    <w:rsid w:val="00787CA4"/>
    <w:rsid w:val="0079245C"/>
    <w:rsid w:val="00792F10"/>
    <w:rsid w:val="00796401"/>
    <w:rsid w:val="007A06C4"/>
    <w:rsid w:val="007A15B9"/>
    <w:rsid w:val="007B1963"/>
    <w:rsid w:val="007B308E"/>
    <w:rsid w:val="007B320F"/>
    <w:rsid w:val="007B7835"/>
    <w:rsid w:val="007B7CE1"/>
    <w:rsid w:val="007C44E6"/>
    <w:rsid w:val="007C4729"/>
    <w:rsid w:val="007C6A44"/>
    <w:rsid w:val="007D4291"/>
    <w:rsid w:val="007E372B"/>
    <w:rsid w:val="00802D54"/>
    <w:rsid w:val="008056F0"/>
    <w:rsid w:val="00812DD3"/>
    <w:rsid w:val="0081503D"/>
    <w:rsid w:val="00821CBE"/>
    <w:rsid w:val="00827D49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66E0C"/>
    <w:rsid w:val="008717AF"/>
    <w:rsid w:val="0087551C"/>
    <w:rsid w:val="00875FE6"/>
    <w:rsid w:val="008761E1"/>
    <w:rsid w:val="00887933"/>
    <w:rsid w:val="00891CAB"/>
    <w:rsid w:val="008971E1"/>
    <w:rsid w:val="008A3560"/>
    <w:rsid w:val="008A4BC1"/>
    <w:rsid w:val="008A50DA"/>
    <w:rsid w:val="008A6779"/>
    <w:rsid w:val="008B0710"/>
    <w:rsid w:val="008B079C"/>
    <w:rsid w:val="008B1CE7"/>
    <w:rsid w:val="008C2562"/>
    <w:rsid w:val="008C46EC"/>
    <w:rsid w:val="008E17F8"/>
    <w:rsid w:val="008E38BE"/>
    <w:rsid w:val="008E6274"/>
    <w:rsid w:val="008F014A"/>
    <w:rsid w:val="008F022D"/>
    <w:rsid w:val="008F3EEC"/>
    <w:rsid w:val="00901058"/>
    <w:rsid w:val="00904146"/>
    <w:rsid w:val="00914286"/>
    <w:rsid w:val="00923601"/>
    <w:rsid w:val="009310C0"/>
    <w:rsid w:val="00937467"/>
    <w:rsid w:val="00942466"/>
    <w:rsid w:val="00944AB4"/>
    <w:rsid w:val="00947EDF"/>
    <w:rsid w:val="00953BF7"/>
    <w:rsid w:val="009558F3"/>
    <w:rsid w:val="00957F27"/>
    <w:rsid w:val="009608FE"/>
    <w:rsid w:val="00972170"/>
    <w:rsid w:val="0097629A"/>
    <w:rsid w:val="009772B7"/>
    <w:rsid w:val="00980565"/>
    <w:rsid w:val="00982CF6"/>
    <w:rsid w:val="009858FF"/>
    <w:rsid w:val="009876E3"/>
    <w:rsid w:val="009941EA"/>
    <w:rsid w:val="009A28F0"/>
    <w:rsid w:val="009A3531"/>
    <w:rsid w:val="009A4692"/>
    <w:rsid w:val="009A7B88"/>
    <w:rsid w:val="009B0BD9"/>
    <w:rsid w:val="009B76BB"/>
    <w:rsid w:val="009B7CCB"/>
    <w:rsid w:val="009D26CC"/>
    <w:rsid w:val="009D43B2"/>
    <w:rsid w:val="009E0114"/>
    <w:rsid w:val="009E39BF"/>
    <w:rsid w:val="009E4A90"/>
    <w:rsid w:val="009E6170"/>
    <w:rsid w:val="009E66C0"/>
    <w:rsid w:val="009E7E5A"/>
    <w:rsid w:val="009F1D90"/>
    <w:rsid w:val="009F44A3"/>
    <w:rsid w:val="009F6E81"/>
    <w:rsid w:val="00A00568"/>
    <w:rsid w:val="00A12652"/>
    <w:rsid w:val="00A13C5E"/>
    <w:rsid w:val="00A21296"/>
    <w:rsid w:val="00A31098"/>
    <w:rsid w:val="00A333E0"/>
    <w:rsid w:val="00A66AAD"/>
    <w:rsid w:val="00A72357"/>
    <w:rsid w:val="00A74FCD"/>
    <w:rsid w:val="00A81F4A"/>
    <w:rsid w:val="00AB1FB3"/>
    <w:rsid w:val="00AC1345"/>
    <w:rsid w:val="00AC19A5"/>
    <w:rsid w:val="00AC6DFF"/>
    <w:rsid w:val="00AD2F21"/>
    <w:rsid w:val="00AD5AD2"/>
    <w:rsid w:val="00AD631E"/>
    <w:rsid w:val="00AE03E2"/>
    <w:rsid w:val="00AE6ACE"/>
    <w:rsid w:val="00B01A70"/>
    <w:rsid w:val="00B12F2D"/>
    <w:rsid w:val="00B23469"/>
    <w:rsid w:val="00B2388A"/>
    <w:rsid w:val="00B275AD"/>
    <w:rsid w:val="00B30D6E"/>
    <w:rsid w:val="00B363F4"/>
    <w:rsid w:val="00B43438"/>
    <w:rsid w:val="00B43539"/>
    <w:rsid w:val="00B450E6"/>
    <w:rsid w:val="00B63012"/>
    <w:rsid w:val="00B66AE4"/>
    <w:rsid w:val="00B7285F"/>
    <w:rsid w:val="00B72E26"/>
    <w:rsid w:val="00B737F1"/>
    <w:rsid w:val="00B809AD"/>
    <w:rsid w:val="00B84F7A"/>
    <w:rsid w:val="00B87C0A"/>
    <w:rsid w:val="00B9108E"/>
    <w:rsid w:val="00BA1793"/>
    <w:rsid w:val="00BB172E"/>
    <w:rsid w:val="00BC5FBC"/>
    <w:rsid w:val="00BC6A6D"/>
    <w:rsid w:val="00BD0F64"/>
    <w:rsid w:val="00BD49C0"/>
    <w:rsid w:val="00BD5485"/>
    <w:rsid w:val="00BE34E3"/>
    <w:rsid w:val="00BE3C94"/>
    <w:rsid w:val="00BE47E1"/>
    <w:rsid w:val="00BF6258"/>
    <w:rsid w:val="00C03557"/>
    <w:rsid w:val="00C10CC2"/>
    <w:rsid w:val="00C22BA0"/>
    <w:rsid w:val="00C31D56"/>
    <w:rsid w:val="00C40C33"/>
    <w:rsid w:val="00C42C81"/>
    <w:rsid w:val="00C44C16"/>
    <w:rsid w:val="00C53897"/>
    <w:rsid w:val="00C638EB"/>
    <w:rsid w:val="00C67C2F"/>
    <w:rsid w:val="00C708B5"/>
    <w:rsid w:val="00C71355"/>
    <w:rsid w:val="00C7685F"/>
    <w:rsid w:val="00C7708B"/>
    <w:rsid w:val="00C81845"/>
    <w:rsid w:val="00C82298"/>
    <w:rsid w:val="00C83F65"/>
    <w:rsid w:val="00C90665"/>
    <w:rsid w:val="00C95706"/>
    <w:rsid w:val="00C963DD"/>
    <w:rsid w:val="00CA13C9"/>
    <w:rsid w:val="00CA3852"/>
    <w:rsid w:val="00CA3EEE"/>
    <w:rsid w:val="00CD6AE7"/>
    <w:rsid w:val="00CE6516"/>
    <w:rsid w:val="00CE7C1A"/>
    <w:rsid w:val="00CF0A52"/>
    <w:rsid w:val="00D00D99"/>
    <w:rsid w:val="00D01A62"/>
    <w:rsid w:val="00D05375"/>
    <w:rsid w:val="00D10F8E"/>
    <w:rsid w:val="00D2093D"/>
    <w:rsid w:val="00D3264F"/>
    <w:rsid w:val="00D50A3C"/>
    <w:rsid w:val="00D5437E"/>
    <w:rsid w:val="00D56B60"/>
    <w:rsid w:val="00D57CD6"/>
    <w:rsid w:val="00D706AA"/>
    <w:rsid w:val="00D7195B"/>
    <w:rsid w:val="00D75121"/>
    <w:rsid w:val="00D7528B"/>
    <w:rsid w:val="00D77634"/>
    <w:rsid w:val="00DA0213"/>
    <w:rsid w:val="00DB02A6"/>
    <w:rsid w:val="00DB063A"/>
    <w:rsid w:val="00DB06BD"/>
    <w:rsid w:val="00DB146A"/>
    <w:rsid w:val="00DC1B9C"/>
    <w:rsid w:val="00DC6486"/>
    <w:rsid w:val="00DD1D08"/>
    <w:rsid w:val="00DD408F"/>
    <w:rsid w:val="00DD6F7E"/>
    <w:rsid w:val="00DE5E07"/>
    <w:rsid w:val="00DF63C3"/>
    <w:rsid w:val="00DF6E72"/>
    <w:rsid w:val="00E07966"/>
    <w:rsid w:val="00E10512"/>
    <w:rsid w:val="00E22E98"/>
    <w:rsid w:val="00E46D39"/>
    <w:rsid w:val="00E46DEF"/>
    <w:rsid w:val="00E5191C"/>
    <w:rsid w:val="00E7300C"/>
    <w:rsid w:val="00E743B6"/>
    <w:rsid w:val="00E75F26"/>
    <w:rsid w:val="00E765C9"/>
    <w:rsid w:val="00E8645A"/>
    <w:rsid w:val="00E87AD2"/>
    <w:rsid w:val="00E91872"/>
    <w:rsid w:val="00EA0031"/>
    <w:rsid w:val="00EA5315"/>
    <w:rsid w:val="00EA72CC"/>
    <w:rsid w:val="00EB05D0"/>
    <w:rsid w:val="00EB1DCE"/>
    <w:rsid w:val="00EB28A3"/>
    <w:rsid w:val="00EB4A15"/>
    <w:rsid w:val="00EB60D8"/>
    <w:rsid w:val="00ED07A3"/>
    <w:rsid w:val="00ED1945"/>
    <w:rsid w:val="00ED380F"/>
    <w:rsid w:val="00EE1F43"/>
    <w:rsid w:val="00EE565A"/>
    <w:rsid w:val="00EF7072"/>
    <w:rsid w:val="00EF757F"/>
    <w:rsid w:val="00EF76F4"/>
    <w:rsid w:val="00F0702B"/>
    <w:rsid w:val="00F110E9"/>
    <w:rsid w:val="00F21557"/>
    <w:rsid w:val="00F21F0B"/>
    <w:rsid w:val="00F2452D"/>
    <w:rsid w:val="00F338D6"/>
    <w:rsid w:val="00F34780"/>
    <w:rsid w:val="00F4129B"/>
    <w:rsid w:val="00F46711"/>
    <w:rsid w:val="00F51BCF"/>
    <w:rsid w:val="00F740EB"/>
    <w:rsid w:val="00F75839"/>
    <w:rsid w:val="00F80463"/>
    <w:rsid w:val="00F84D17"/>
    <w:rsid w:val="00F86584"/>
    <w:rsid w:val="00F919B6"/>
    <w:rsid w:val="00F96EBC"/>
    <w:rsid w:val="00FA5DA0"/>
    <w:rsid w:val="00FB3543"/>
    <w:rsid w:val="00FB35C2"/>
    <w:rsid w:val="00FB4C1F"/>
    <w:rsid w:val="00FB7785"/>
    <w:rsid w:val="00FC269C"/>
    <w:rsid w:val="00FC5F60"/>
    <w:rsid w:val="00FD7602"/>
    <w:rsid w:val="00FE32EC"/>
    <w:rsid w:val="00FE5FBB"/>
    <w:rsid w:val="00FF2D33"/>
    <w:rsid w:val="01C89128"/>
    <w:rsid w:val="0452F97D"/>
    <w:rsid w:val="04722C3C"/>
    <w:rsid w:val="09D118FC"/>
    <w:rsid w:val="0A1047CF"/>
    <w:rsid w:val="12A73EC5"/>
    <w:rsid w:val="18BEDEEB"/>
    <w:rsid w:val="18E71D2F"/>
    <w:rsid w:val="37A03F36"/>
    <w:rsid w:val="3C18F15A"/>
    <w:rsid w:val="3D278656"/>
    <w:rsid w:val="45F295CA"/>
    <w:rsid w:val="48017D76"/>
    <w:rsid w:val="4BE70645"/>
    <w:rsid w:val="5E4C2369"/>
    <w:rsid w:val="60D0668B"/>
    <w:rsid w:val="620978A7"/>
    <w:rsid w:val="651DC6EF"/>
    <w:rsid w:val="661C56F4"/>
    <w:rsid w:val="78C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ssets.publishing.service.gov.uk/government/uploads/system/uploads/attachment_data/file/824548/Appendix_4_-_Blue_Gui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11F48-73EF-4A09-BA37-32D88792CD5C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3.xml><?xml version="1.0" encoding="utf-8"?>
<ds:datastoreItem xmlns:ds="http://schemas.openxmlformats.org/officeDocument/2006/customXml" ds:itemID="{91326612-6FD6-4CC7-9A3E-93E0EE52F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2</DocSecurity>
  <Lines>10</Lines>
  <Paragraphs>2</Paragraphs>
  <ScaleCrop>false</ScaleCrop>
  <Company>MHRA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Tilstone, Claire</cp:lastModifiedBy>
  <cp:revision>4</cp:revision>
  <cp:lastPrinted>2015-05-21T16:32:00Z</cp:lastPrinted>
  <dcterms:created xsi:type="dcterms:W3CDTF">2020-01-15T08:48:00Z</dcterms:created>
  <dcterms:modified xsi:type="dcterms:W3CDTF">2020-01-15T08:49:00Z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