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5A1C" w14:textId="77777777" w:rsidR="00AA2676" w:rsidRDefault="00AA2676" w:rsidP="00812523">
      <w:pPr>
        <w:pStyle w:val="Alert"/>
        <w:ind w:right="46"/>
        <w:rPr>
          <w:rFonts w:cs="Arial"/>
        </w:rPr>
      </w:pPr>
    </w:p>
    <w:p w14:paraId="58A8BC36" w14:textId="77777777" w:rsidR="00812523" w:rsidRPr="00A73B53" w:rsidRDefault="00812523" w:rsidP="00310CE1">
      <w:pPr>
        <w:pStyle w:val="Alert"/>
        <w:rPr>
          <w:rFonts w:cs="Arial"/>
          <w:lang w:val="pt-BR"/>
        </w:rPr>
      </w:pPr>
      <w:r w:rsidRPr="00A73B53">
        <w:rPr>
          <w:rFonts w:cs="Arial"/>
          <w:lang w:val="pt-BR"/>
        </w:rPr>
        <w:t>D R U G   A L E R T</w:t>
      </w:r>
    </w:p>
    <w:p w14:paraId="5C494DDD" w14:textId="77777777" w:rsidR="00812523" w:rsidRPr="00A73B53" w:rsidRDefault="000D00DF" w:rsidP="00812523">
      <w:pPr>
        <w:pStyle w:val="Class"/>
        <w:rPr>
          <w:rFonts w:ascii="Arial" w:hAnsi="Arial" w:cs="Arial"/>
          <w:lang w:val="pt-BR"/>
        </w:rPr>
      </w:pPr>
      <w:r w:rsidRPr="00A73B53">
        <w:rPr>
          <w:rFonts w:ascii="Arial" w:hAnsi="Arial" w:cs="Arial"/>
          <w:lang w:val="pt-BR"/>
        </w:rPr>
        <w:t xml:space="preserve">CLASS </w:t>
      </w:r>
      <w:r w:rsidR="00532BDB" w:rsidRPr="00A73B53">
        <w:rPr>
          <w:rFonts w:ascii="Arial" w:hAnsi="Arial" w:cs="Arial"/>
          <w:lang w:val="pt-BR"/>
        </w:rPr>
        <w:t>2</w:t>
      </w:r>
      <w:r w:rsidR="00812523" w:rsidRPr="00A73B53">
        <w:rPr>
          <w:rFonts w:ascii="Arial" w:hAnsi="Arial" w:cs="Arial"/>
          <w:lang w:val="pt-BR"/>
        </w:rPr>
        <w:t xml:space="preserve"> MEDICINES </w:t>
      </w:r>
      <w:r w:rsidRPr="00A73B53">
        <w:rPr>
          <w:rFonts w:ascii="Arial" w:hAnsi="Arial" w:cs="Arial"/>
          <w:lang w:val="pt-BR"/>
        </w:rPr>
        <w:t>RECALL</w:t>
      </w:r>
    </w:p>
    <w:p w14:paraId="033D06DB" w14:textId="77777777" w:rsidR="000D00DF" w:rsidRDefault="000D00DF" w:rsidP="00310CE1">
      <w:pPr>
        <w:jc w:val="center"/>
        <w:rPr>
          <w:b/>
        </w:rPr>
      </w:pPr>
      <w:r>
        <w:rPr>
          <w:b/>
        </w:rPr>
        <w:t xml:space="preserve">Action Within </w:t>
      </w:r>
      <w:r w:rsidR="00532BDB">
        <w:rPr>
          <w:b/>
        </w:rPr>
        <w:t>48 Hours</w:t>
      </w:r>
    </w:p>
    <w:p w14:paraId="573CC4CB" w14:textId="464A219C" w:rsidR="00812523" w:rsidRPr="00812523" w:rsidRDefault="00007213" w:rsidP="00310CE1">
      <w:pPr>
        <w:jc w:val="center"/>
        <w:rPr>
          <w:b/>
        </w:rPr>
      </w:pPr>
      <w:r>
        <w:rPr>
          <w:b/>
        </w:rPr>
        <w:t>P</w:t>
      </w:r>
      <w:r w:rsidR="000528B9">
        <w:rPr>
          <w:b/>
        </w:rPr>
        <w:t>harmacy</w:t>
      </w:r>
      <w:r w:rsidR="00E2712F">
        <w:rPr>
          <w:b/>
        </w:rPr>
        <w:t>/Wholesaler</w:t>
      </w:r>
      <w:r w:rsidR="00812523" w:rsidRPr="00812523">
        <w:rPr>
          <w:b/>
        </w:rPr>
        <w:t xml:space="preserve"> Level</w:t>
      </w:r>
      <w:r w:rsidR="000D00DF">
        <w:rPr>
          <w:b/>
        </w:rPr>
        <w:t xml:space="preserve"> Recall</w:t>
      </w:r>
    </w:p>
    <w:p w14:paraId="5156734B" w14:textId="77777777" w:rsidR="00812523" w:rsidRPr="00812523" w:rsidRDefault="00812523" w:rsidP="00812523">
      <w:pPr>
        <w:tabs>
          <w:tab w:val="left" w:pos="3686"/>
          <w:tab w:val="left" w:pos="6300"/>
          <w:tab w:val="left" w:pos="7380"/>
        </w:tabs>
        <w:ind w:right="-331"/>
        <w:jc w:val="center"/>
      </w:pPr>
    </w:p>
    <w:tbl>
      <w:tblPr>
        <w:tblW w:w="5000" w:type="pct"/>
        <w:tblLayout w:type="fixed"/>
        <w:tblLook w:val="0000" w:firstRow="0" w:lastRow="0" w:firstColumn="0" w:lastColumn="0" w:noHBand="0" w:noVBand="0"/>
      </w:tblPr>
      <w:tblGrid>
        <w:gridCol w:w="3641"/>
        <w:gridCol w:w="2911"/>
        <w:gridCol w:w="3533"/>
      </w:tblGrid>
      <w:tr w:rsidR="00812523" w:rsidRPr="00812523" w14:paraId="28566F6A" w14:textId="77777777" w:rsidTr="00637F93">
        <w:trPr>
          <w:trHeight w:val="101"/>
        </w:trPr>
        <w:tc>
          <w:tcPr>
            <w:tcW w:w="3369" w:type="dxa"/>
          </w:tcPr>
          <w:p w14:paraId="7C91E307" w14:textId="784ED080" w:rsidR="00812523" w:rsidRPr="00D80022" w:rsidRDefault="00812523" w:rsidP="00812523">
            <w:pPr>
              <w:ind w:right="-331"/>
              <w:rPr>
                <w:color w:val="FF0000"/>
                <w:highlight w:val="yellow"/>
              </w:rPr>
            </w:pPr>
            <w:r w:rsidRPr="00D31162">
              <w:t>Date:</w:t>
            </w:r>
            <w:r w:rsidR="00E83D3F" w:rsidRPr="00D31162">
              <w:t xml:space="preserve"> </w:t>
            </w:r>
            <w:r w:rsidR="00D80022" w:rsidRPr="00D31162">
              <w:t>27 January 2020</w:t>
            </w:r>
          </w:p>
        </w:tc>
        <w:tc>
          <w:tcPr>
            <w:tcW w:w="2693" w:type="dxa"/>
          </w:tcPr>
          <w:p w14:paraId="03BF7B22" w14:textId="17A4C736" w:rsidR="00812523" w:rsidRPr="00637F93" w:rsidRDefault="00812523" w:rsidP="00812523">
            <w:pPr>
              <w:ind w:right="-331"/>
              <w:rPr>
                <w:highlight w:val="yellow"/>
              </w:rPr>
            </w:pPr>
            <w:bookmarkStart w:id="0" w:name="_GoBack"/>
            <w:bookmarkEnd w:id="0"/>
            <w:r w:rsidRPr="00D31162">
              <w:t>EL</w:t>
            </w:r>
            <w:r w:rsidR="00E83D3F" w:rsidRPr="00D31162">
              <w:t xml:space="preserve"> </w:t>
            </w:r>
            <w:r w:rsidR="00E83D3F" w:rsidRPr="00D31162">
              <w:rPr>
                <w:color w:val="000000"/>
              </w:rPr>
              <w:t>(</w:t>
            </w:r>
            <w:r w:rsidR="00637F93" w:rsidRPr="00D31162">
              <w:rPr>
                <w:color w:val="000000"/>
              </w:rPr>
              <w:t>20</w:t>
            </w:r>
            <w:r w:rsidR="00E83D3F" w:rsidRPr="00D31162">
              <w:rPr>
                <w:color w:val="000000"/>
              </w:rPr>
              <w:t>)A/</w:t>
            </w:r>
            <w:r w:rsidR="00D31162" w:rsidRPr="00D31162">
              <w:rPr>
                <w:color w:val="000000"/>
              </w:rPr>
              <w:t>02</w:t>
            </w:r>
          </w:p>
        </w:tc>
        <w:tc>
          <w:tcPr>
            <w:tcW w:w="3269" w:type="dxa"/>
          </w:tcPr>
          <w:p w14:paraId="63E376EE" w14:textId="32A71747" w:rsidR="00812523" w:rsidRPr="00B159AC" w:rsidRDefault="00A93214" w:rsidP="00812523">
            <w:pPr>
              <w:ind w:right="-331"/>
            </w:pPr>
            <w:r w:rsidRPr="00B159AC">
              <w:t xml:space="preserve">Our Ref: </w:t>
            </w:r>
            <w:r w:rsidR="00F222E5" w:rsidRPr="00B159AC">
              <w:t xml:space="preserve">MDR </w:t>
            </w:r>
            <w:r w:rsidR="00B159AC" w:rsidRPr="00B159AC">
              <w:t>112-01/20</w:t>
            </w:r>
          </w:p>
        </w:tc>
      </w:tr>
    </w:tbl>
    <w:p w14:paraId="16FCFF04" w14:textId="77777777" w:rsidR="00812523" w:rsidRPr="00812523" w:rsidRDefault="00812523" w:rsidP="00812523">
      <w:pPr>
        <w:ind w:right="-97"/>
      </w:pPr>
      <w:r w:rsidRPr="00812523">
        <w:t>_________________________________________________________________________</w:t>
      </w:r>
      <w:r>
        <w:t>__________</w:t>
      </w:r>
    </w:p>
    <w:p w14:paraId="02CFF733" w14:textId="59348937" w:rsidR="00812523" w:rsidRDefault="00812523" w:rsidP="00812523">
      <w:pPr>
        <w:pStyle w:val="Paragraph"/>
        <w:rPr>
          <w:rFonts w:ascii="Arial" w:hAnsi="Arial" w:cs="Arial"/>
          <w:sz w:val="22"/>
          <w:szCs w:val="22"/>
        </w:rPr>
      </w:pPr>
      <w:r w:rsidRPr="00812523">
        <w:rPr>
          <w:rFonts w:ascii="Arial" w:hAnsi="Arial" w:cs="Arial"/>
          <w:sz w:val="22"/>
          <w:szCs w:val="22"/>
        </w:rPr>
        <w:t>Dear Healthcare Professional,</w:t>
      </w:r>
    </w:p>
    <w:p w14:paraId="4F80F03A" w14:textId="77777777" w:rsidR="00E2712F" w:rsidRPr="00812523" w:rsidRDefault="00E2712F" w:rsidP="00812523">
      <w:pPr>
        <w:pStyle w:val="Paragraph"/>
        <w:rPr>
          <w:rFonts w:ascii="Arial" w:hAnsi="Arial" w:cs="Arial"/>
          <w:sz w:val="22"/>
          <w:szCs w:val="22"/>
        </w:rPr>
      </w:pPr>
    </w:p>
    <w:p w14:paraId="50F41970" w14:textId="561C74B2" w:rsidR="00E2712F" w:rsidRDefault="00637F93" w:rsidP="00157D22">
      <w:pPr>
        <w:rPr>
          <w:rFonts w:eastAsia="Times"/>
          <w:b/>
          <w:bCs/>
          <w:iCs/>
          <w:sz w:val="28"/>
          <w:szCs w:val="28"/>
          <w:lang w:val="en-GB"/>
        </w:rPr>
      </w:pPr>
      <w:r w:rsidRPr="00637F93">
        <w:rPr>
          <w:rFonts w:eastAsia="Times"/>
          <w:b/>
          <w:bCs/>
          <w:iCs/>
          <w:sz w:val="28"/>
          <w:szCs w:val="28"/>
          <w:lang w:val="en-GB"/>
        </w:rPr>
        <w:t>LEO Laboratories Ltd.</w:t>
      </w:r>
      <w:r w:rsidR="002C01E0">
        <w:rPr>
          <w:rFonts w:eastAsia="Times"/>
          <w:b/>
          <w:bCs/>
          <w:iCs/>
          <w:sz w:val="28"/>
          <w:szCs w:val="28"/>
          <w:lang w:val="en-GB"/>
        </w:rPr>
        <w:t xml:space="preserve"> T/A LEO Pharma</w:t>
      </w:r>
    </w:p>
    <w:p w14:paraId="0571B319" w14:textId="77777777" w:rsidR="00637F93" w:rsidRDefault="00637F93" w:rsidP="00157D2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701"/>
      </w:tblGrid>
      <w:tr w:rsidR="00157D22" w:rsidRPr="00B71584" w14:paraId="34ACE5B3" w14:textId="77777777" w:rsidTr="0027269D">
        <w:tc>
          <w:tcPr>
            <w:tcW w:w="6374" w:type="dxa"/>
            <w:shd w:val="clear" w:color="auto" w:fill="auto"/>
          </w:tcPr>
          <w:p w14:paraId="0692D1DA" w14:textId="4F390BCB" w:rsidR="00157D22" w:rsidRPr="00B71584" w:rsidRDefault="00157D22" w:rsidP="00157D22">
            <w:pPr>
              <w:rPr>
                <w:b/>
                <w:bCs/>
                <w:lang w:val="en-GB"/>
              </w:rPr>
            </w:pPr>
            <w:r w:rsidRPr="00B71584">
              <w:rPr>
                <w:b/>
                <w:bCs/>
                <w:lang w:val="en-GB"/>
              </w:rPr>
              <w:t>Product</w:t>
            </w:r>
          </w:p>
        </w:tc>
        <w:tc>
          <w:tcPr>
            <w:tcW w:w="3701" w:type="dxa"/>
            <w:shd w:val="clear" w:color="auto" w:fill="auto"/>
          </w:tcPr>
          <w:p w14:paraId="498955C9" w14:textId="778F5E38" w:rsidR="00157D22" w:rsidRPr="00B71584" w:rsidRDefault="00A710E6" w:rsidP="00157D22">
            <w:pPr>
              <w:rPr>
                <w:b/>
                <w:bCs/>
                <w:lang w:val="en-GB"/>
              </w:rPr>
            </w:pPr>
            <w:r>
              <w:rPr>
                <w:b/>
                <w:bCs/>
                <w:lang w:val="en-GB"/>
              </w:rPr>
              <w:t>Marketing Authorisation Number</w:t>
            </w:r>
          </w:p>
        </w:tc>
      </w:tr>
      <w:tr w:rsidR="00637F93" w:rsidRPr="00B71584" w14:paraId="512EDCEF" w14:textId="77777777" w:rsidTr="0027269D">
        <w:tc>
          <w:tcPr>
            <w:tcW w:w="6374" w:type="dxa"/>
            <w:shd w:val="clear" w:color="auto" w:fill="auto"/>
          </w:tcPr>
          <w:p w14:paraId="67F4CA28" w14:textId="2C99F8D5" w:rsidR="00637F93" w:rsidRPr="00637F93" w:rsidRDefault="00637F93" w:rsidP="00637F93">
            <w:proofErr w:type="spellStart"/>
            <w:r w:rsidRPr="00637F93">
              <w:t>Picato</w:t>
            </w:r>
            <w:proofErr w:type="spellEnd"/>
            <w:r w:rsidRPr="00637F93">
              <w:t xml:space="preserve"> 150 mcg/g gel</w:t>
            </w:r>
            <w:r w:rsidR="00552920">
              <w:t xml:space="preserve"> </w:t>
            </w:r>
            <w:r w:rsidR="00552920">
              <w:rPr>
                <w:rFonts w:hint="eastAsia"/>
              </w:rPr>
              <w:t>▼</w:t>
            </w:r>
          </w:p>
        </w:tc>
        <w:tc>
          <w:tcPr>
            <w:tcW w:w="3701" w:type="dxa"/>
            <w:shd w:val="clear" w:color="auto" w:fill="auto"/>
          </w:tcPr>
          <w:p w14:paraId="34FC6155" w14:textId="4026BF30" w:rsidR="00637F93" w:rsidRPr="00637F93" w:rsidRDefault="00637F93" w:rsidP="00A710E6">
            <w:r w:rsidRPr="00637F93">
              <w:t>EU/1/12/796/001</w:t>
            </w:r>
          </w:p>
        </w:tc>
      </w:tr>
      <w:tr w:rsidR="00637F93" w:rsidRPr="00B71584" w14:paraId="30E77BE3" w14:textId="77777777" w:rsidTr="0027269D">
        <w:tc>
          <w:tcPr>
            <w:tcW w:w="6374" w:type="dxa"/>
            <w:shd w:val="clear" w:color="auto" w:fill="auto"/>
          </w:tcPr>
          <w:p w14:paraId="5E09BD50" w14:textId="667760AA" w:rsidR="00637F93" w:rsidRPr="00637F93" w:rsidRDefault="00637F93" w:rsidP="00637F93">
            <w:proofErr w:type="spellStart"/>
            <w:r w:rsidRPr="00637F93">
              <w:t>Picato</w:t>
            </w:r>
            <w:proofErr w:type="spellEnd"/>
            <w:r w:rsidRPr="00637F93">
              <w:t xml:space="preserve"> 500 mcg/g gel</w:t>
            </w:r>
            <w:r w:rsidR="00552920">
              <w:t xml:space="preserve"> </w:t>
            </w:r>
            <w:r w:rsidR="00552920">
              <w:rPr>
                <w:rFonts w:hint="eastAsia"/>
              </w:rPr>
              <w:t>▼</w:t>
            </w:r>
          </w:p>
        </w:tc>
        <w:tc>
          <w:tcPr>
            <w:tcW w:w="3701" w:type="dxa"/>
            <w:shd w:val="clear" w:color="auto" w:fill="auto"/>
          </w:tcPr>
          <w:p w14:paraId="36B09F99" w14:textId="298164FD" w:rsidR="00637F93" w:rsidRPr="00637F93" w:rsidRDefault="00637F93" w:rsidP="00A710E6">
            <w:r w:rsidRPr="00637F93">
              <w:t>EU/1/12/796/002</w:t>
            </w:r>
          </w:p>
        </w:tc>
      </w:tr>
    </w:tbl>
    <w:p w14:paraId="09698A22" w14:textId="581A00F1" w:rsidR="009B1FEC" w:rsidRDefault="009B1FEC" w:rsidP="00637F93">
      <w:bookmarkStart w:id="1" w:name="_Hlk16237410"/>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3"/>
        <w:gridCol w:w="2406"/>
        <w:gridCol w:w="2406"/>
        <w:gridCol w:w="2840"/>
      </w:tblGrid>
      <w:tr w:rsidR="00637F93" w:rsidRPr="00812523" w14:paraId="6C13B3FC" w14:textId="77777777" w:rsidTr="00637F93">
        <w:trPr>
          <w:trHeight w:val="341"/>
        </w:trPr>
        <w:tc>
          <w:tcPr>
            <w:tcW w:w="2413" w:type="dxa"/>
          </w:tcPr>
          <w:p w14:paraId="0BC890E1" w14:textId="77777777" w:rsidR="00637F93" w:rsidRPr="00637F93" w:rsidRDefault="00637F93" w:rsidP="001F05B5">
            <w:pPr>
              <w:pStyle w:val="Table"/>
              <w:rPr>
                <w:rFonts w:ascii="Arial" w:hAnsi="Arial" w:cs="Arial"/>
                <w:b/>
                <w:sz w:val="22"/>
                <w:szCs w:val="22"/>
              </w:rPr>
            </w:pPr>
            <w:r w:rsidRPr="00637F93">
              <w:rPr>
                <w:rFonts w:ascii="Arial" w:hAnsi="Arial" w:cs="Arial"/>
                <w:b/>
                <w:sz w:val="22"/>
                <w:szCs w:val="22"/>
              </w:rPr>
              <w:t>Batch Number</w:t>
            </w:r>
          </w:p>
        </w:tc>
        <w:tc>
          <w:tcPr>
            <w:tcW w:w="2406" w:type="dxa"/>
          </w:tcPr>
          <w:p w14:paraId="286ABE4A" w14:textId="77777777" w:rsidR="00637F93" w:rsidRPr="00637F93" w:rsidRDefault="00637F93" w:rsidP="001F05B5">
            <w:pPr>
              <w:pStyle w:val="Table"/>
              <w:rPr>
                <w:rFonts w:ascii="Arial" w:hAnsi="Arial" w:cs="Arial"/>
                <w:b/>
                <w:sz w:val="22"/>
                <w:szCs w:val="22"/>
              </w:rPr>
            </w:pPr>
            <w:r w:rsidRPr="00637F93">
              <w:rPr>
                <w:rFonts w:ascii="Arial" w:hAnsi="Arial" w:cs="Arial"/>
                <w:b/>
                <w:sz w:val="22"/>
                <w:szCs w:val="22"/>
              </w:rPr>
              <w:t>Expiry Date</w:t>
            </w:r>
          </w:p>
        </w:tc>
        <w:tc>
          <w:tcPr>
            <w:tcW w:w="2406" w:type="dxa"/>
          </w:tcPr>
          <w:p w14:paraId="2212D95A" w14:textId="77777777" w:rsidR="00637F93" w:rsidRPr="00637F93" w:rsidRDefault="00637F93" w:rsidP="001F05B5">
            <w:pPr>
              <w:pStyle w:val="Table"/>
              <w:rPr>
                <w:rFonts w:ascii="Arial" w:hAnsi="Arial" w:cs="Arial"/>
                <w:b/>
                <w:sz w:val="22"/>
                <w:szCs w:val="22"/>
              </w:rPr>
            </w:pPr>
            <w:r w:rsidRPr="00637F93">
              <w:rPr>
                <w:rFonts w:ascii="Arial" w:hAnsi="Arial" w:cs="Arial"/>
                <w:b/>
                <w:sz w:val="22"/>
                <w:szCs w:val="22"/>
              </w:rPr>
              <w:t>Pack Size</w:t>
            </w:r>
          </w:p>
        </w:tc>
        <w:tc>
          <w:tcPr>
            <w:tcW w:w="2840" w:type="dxa"/>
          </w:tcPr>
          <w:p w14:paraId="48291B93" w14:textId="77777777" w:rsidR="00637F93" w:rsidRPr="00637F93" w:rsidRDefault="00637F93" w:rsidP="001F05B5">
            <w:pPr>
              <w:pStyle w:val="Table"/>
              <w:rPr>
                <w:rFonts w:ascii="Arial" w:hAnsi="Arial" w:cs="Arial"/>
                <w:b/>
                <w:sz w:val="22"/>
                <w:szCs w:val="22"/>
              </w:rPr>
            </w:pPr>
            <w:r w:rsidRPr="00637F93">
              <w:rPr>
                <w:rFonts w:ascii="Arial" w:hAnsi="Arial" w:cs="Arial"/>
                <w:b/>
                <w:sz w:val="22"/>
                <w:szCs w:val="22"/>
              </w:rPr>
              <w:t>First Distributed</w:t>
            </w:r>
          </w:p>
        </w:tc>
      </w:tr>
      <w:tr w:rsidR="004D2711" w:rsidRPr="00812523" w14:paraId="0D267778" w14:textId="77777777" w:rsidTr="00637F93">
        <w:tc>
          <w:tcPr>
            <w:tcW w:w="2413" w:type="dxa"/>
          </w:tcPr>
          <w:p w14:paraId="4AECC5BB" w14:textId="732FF99D" w:rsidR="004D2711" w:rsidRPr="004D2711" w:rsidRDefault="004D2711" w:rsidP="004D2711">
            <w:pPr>
              <w:pStyle w:val="Table"/>
              <w:rPr>
                <w:rFonts w:ascii="Arial" w:hAnsi="Arial" w:cs="Arial"/>
                <w:sz w:val="22"/>
                <w:szCs w:val="22"/>
              </w:rPr>
            </w:pPr>
            <w:r w:rsidRPr="004D2711">
              <w:rPr>
                <w:rFonts w:ascii="Arial" w:hAnsi="Arial" w:cs="Arial"/>
                <w:sz w:val="22"/>
                <w:szCs w:val="22"/>
              </w:rPr>
              <w:t>A69570A</w:t>
            </w:r>
          </w:p>
        </w:tc>
        <w:tc>
          <w:tcPr>
            <w:tcW w:w="2406" w:type="dxa"/>
          </w:tcPr>
          <w:p w14:paraId="786A6215" w14:textId="31670829" w:rsidR="004D2711" w:rsidRPr="004D2711" w:rsidRDefault="004D2711" w:rsidP="004D2711">
            <w:pPr>
              <w:pStyle w:val="Table"/>
              <w:rPr>
                <w:rFonts w:ascii="Arial" w:hAnsi="Arial" w:cs="Arial"/>
                <w:sz w:val="22"/>
                <w:szCs w:val="22"/>
              </w:rPr>
            </w:pPr>
            <w:r w:rsidRPr="004D2711">
              <w:rPr>
                <w:rFonts w:ascii="Arial" w:hAnsi="Arial" w:cs="Arial"/>
                <w:sz w:val="22"/>
                <w:szCs w:val="22"/>
              </w:rPr>
              <w:t>Jan-20</w:t>
            </w:r>
          </w:p>
        </w:tc>
        <w:tc>
          <w:tcPr>
            <w:tcW w:w="2406" w:type="dxa"/>
          </w:tcPr>
          <w:p w14:paraId="2441C6F4" w14:textId="06463D84"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0A7A33EB" w14:textId="4FB291EC" w:rsidR="004D2711" w:rsidRPr="004D2711" w:rsidRDefault="004D2711" w:rsidP="004D2711">
            <w:pPr>
              <w:pStyle w:val="Table"/>
              <w:rPr>
                <w:rFonts w:ascii="Arial" w:hAnsi="Arial" w:cs="Arial"/>
                <w:sz w:val="22"/>
                <w:szCs w:val="22"/>
              </w:rPr>
            </w:pPr>
            <w:r w:rsidRPr="004D2711">
              <w:rPr>
                <w:rFonts w:ascii="Arial" w:hAnsi="Arial" w:cs="Arial"/>
                <w:sz w:val="22"/>
                <w:szCs w:val="22"/>
              </w:rPr>
              <w:t>18-Apr-18</w:t>
            </w:r>
          </w:p>
        </w:tc>
      </w:tr>
      <w:tr w:rsidR="004D2711" w:rsidRPr="00812523" w14:paraId="760250E1" w14:textId="77777777" w:rsidTr="00637F93">
        <w:tc>
          <w:tcPr>
            <w:tcW w:w="2413" w:type="dxa"/>
          </w:tcPr>
          <w:p w14:paraId="17C1F9CF" w14:textId="1094E194" w:rsidR="004D2711" w:rsidRPr="004D2711" w:rsidRDefault="004D2711" w:rsidP="004D2711">
            <w:pPr>
              <w:pStyle w:val="Table"/>
              <w:rPr>
                <w:rFonts w:ascii="Arial" w:hAnsi="Arial" w:cs="Arial"/>
                <w:sz w:val="22"/>
                <w:szCs w:val="22"/>
              </w:rPr>
            </w:pPr>
            <w:r w:rsidRPr="004D2711">
              <w:rPr>
                <w:rFonts w:ascii="Arial" w:hAnsi="Arial" w:cs="Arial"/>
                <w:sz w:val="22"/>
                <w:szCs w:val="22"/>
              </w:rPr>
              <w:t>A69570B</w:t>
            </w:r>
          </w:p>
        </w:tc>
        <w:tc>
          <w:tcPr>
            <w:tcW w:w="2406" w:type="dxa"/>
          </w:tcPr>
          <w:p w14:paraId="07992B0E" w14:textId="65D2F6E9" w:rsidR="004D2711" w:rsidRPr="004D2711" w:rsidRDefault="004D2711" w:rsidP="004D2711">
            <w:pPr>
              <w:pStyle w:val="Table"/>
              <w:rPr>
                <w:rFonts w:ascii="Arial" w:hAnsi="Arial" w:cs="Arial"/>
                <w:sz w:val="22"/>
                <w:szCs w:val="22"/>
              </w:rPr>
            </w:pPr>
            <w:r w:rsidRPr="004D2711">
              <w:rPr>
                <w:rFonts w:ascii="Arial" w:hAnsi="Arial" w:cs="Arial"/>
                <w:sz w:val="22"/>
                <w:szCs w:val="22"/>
              </w:rPr>
              <w:t>Jan-20</w:t>
            </w:r>
          </w:p>
        </w:tc>
        <w:tc>
          <w:tcPr>
            <w:tcW w:w="2406" w:type="dxa"/>
          </w:tcPr>
          <w:p w14:paraId="1A157C0C" w14:textId="7528FFAA"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4544A888" w14:textId="40E5025C" w:rsidR="004D2711" w:rsidRPr="004D2711" w:rsidRDefault="004D2711" w:rsidP="004D2711">
            <w:pPr>
              <w:pStyle w:val="Table"/>
              <w:rPr>
                <w:rFonts w:ascii="Arial" w:hAnsi="Arial" w:cs="Arial"/>
                <w:sz w:val="22"/>
                <w:szCs w:val="22"/>
              </w:rPr>
            </w:pPr>
            <w:r w:rsidRPr="004D2711">
              <w:rPr>
                <w:rFonts w:ascii="Arial" w:hAnsi="Arial" w:cs="Arial"/>
                <w:sz w:val="22"/>
                <w:szCs w:val="22"/>
              </w:rPr>
              <w:t>06-Jun-18</w:t>
            </w:r>
          </w:p>
        </w:tc>
      </w:tr>
      <w:tr w:rsidR="004D2711" w:rsidRPr="00812523" w14:paraId="1735CB4D" w14:textId="77777777" w:rsidTr="00637F93">
        <w:tc>
          <w:tcPr>
            <w:tcW w:w="2413" w:type="dxa"/>
          </w:tcPr>
          <w:p w14:paraId="4A95CD55" w14:textId="2C9868F4" w:rsidR="004D2711" w:rsidRPr="004D2711" w:rsidRDefault="004D2711" w:rsidP="004D2711">
            <w:pPr>
              <w:pStyle w:val="Table"/>
              <w:rPr>
                <w:rFonts w:ascii="Arial" w:hAnsi="Arial" w:cs="Arial"/>
                <w:sz w:val="22"/>
                <w:szCs w:val="22"/>
              </w:rPr>
            </w:pPr>
            <w:r w:rsidRPr="004D2711">
              <w:rPr>
                <w:rFonts w:ascii="Arial" w:hAnsi="Arial" w:cs="Arial"/>
                <w:sz w:val="22"/>
                <w:szCs w:val="22"/>
              </w:rPr>
              <w:t>A72947A</w:t>
            </w:r>
          </w:p>
        </w:tc>
        <w:tc>
          <w:tcPr>
            <w:tcW w:w="2406" w:type="dxa"/>
          </w:tcPr>
          <w:p w14:paraId="6FF31616" w14:textId="6A7FAD60" w:rsidR="004D2711" w:rsidRPr="004D2711" w:rsidRDefault="004D2711" w:rsidP="004D2711">
            <w:pPr>
              <w:pStyle w:val="Table"/>
              <w:rPr>
                <w:rFonts w:ascii="Arial" w:hAnsi="Arial" w:cs="Arial"/>
                <w:sz w:val="22"/>
                <w:szCs w:val="22"/>
              </w:rPr>
            </w:pPr>
            <w:r w:rsidRPr="004D2711">
              <w:rPr>
                <w:rFonts w:ascii="Arial" w:hAnsi="Arial" w:cs="Arial"/>
                <w:sz w:val="22"/>
                <w:szCs w:val="22"/>
              </w:rPr>
              <w:t>Feb-20</w:t>
            </w:r>
          </w:p>
        </w:tc>
        <w:tc>
          <w:tcPr>
            <w:tcW w:w="2406" w:type="dxa"/>
          </w:tcPr>
          <w:p w14:paraId="5BA32C86" w14:textId="6D35C46C"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1DEFE520" w14:textId="42BD459E" w:rsidR="004D2711" w:rsidRPr="004D2711" w:rsidRDefault="004D2711" w:rsidP="004D2711">
            <w:pPr>
              <w:pStyle w:val="Table"/>
              <w:rPr>
                <w:rFonts w:ascii="Arial" w:hAnsi="Arial" w:cs="Arial"/>
                <w:sz w:val="22"/>
                <w:szCs w:val="22"/>
              </w:rPr>
            </w:pPr>
            <w:r w:rsidRPr="004D2711">
              <w:rPr>
                <w:rFonts w:ascii="Arial" w:hAnsi="Arial" w:cs="Arial"/>
                <w:sz w:val="22"/>
                <w:szCs w:val="22"/>
              </w:rPr>
              <w:t>06-Jun-18</w:t>
            </w:r>
          </w:p>
        </w:tc>
      </w:tr>
      <w:tr w:rsidR="004D2711" w:rsidRPr="00812523" w14:paraId="7393F4EC" w14:textId="77777777" w:rsidTr="00637F93">
        <w:tc>
          <w:tcPr>
            <w:tcW w:w="2413" w:type="dxa"/>
          </w:tcPr>
          <w:p w14:paraId="3C12D3FC" w14:textId="722484E7" w:rsidR="004D2711" w:rsidRPr="004D2711" w:rsidRDefault="004D2711" w:rsidP="004D2711">
            <w:pPr>
              <w:pStyle w:val="Table"/>
              <w:rPr>
                <w:rFonts w:ascii="Arial" w:hAnsi="Arial" w:cs="Arial"/>
                <w:sz w:val="22"/>
                <w:szCs w:val="22"/>
              </w:rPr>
            </w:pPr>
            <w:r w:rsidRPr="004D2711">
              <w:rPr>
                <w:rFonts w:ascii="Arial" w:hAnsi="Arial" w:cs="Arial"/>
                <w:sz w:val="22"/>
                <w:szCs w:val="22"/>
              </w:rPr>
              <w:t>A75024A</w:t>
            </w:r>
          </w:p>
        </w:tc>
        <w:tc>
          <w:tcPr>
            <w:tcW w:w="2406" w:type="dxa"/>
          </w:tcPr>
          <w:p w14:paraId="395B3CBE" w14:textId="34FD1D39" w:rsidR="004D2711" w:rsidRPr="004D2711" w:rsidRDefault="004D2711" w:rsidP="004D2711">
            <w:pPr>
              <w:pStyle w:val="Table"/>
              <w:rPr>
                <w:rFonts w:ascii="Arial" w:hAnsi="Arial" w:cs="Arial"/>
                <w:sz w:val="22"/>
                <w:szCs w:val="22"/>
              </w:rPr>
            </w:pPr>
            <w:r w:rsidRPr="004D2711">
              <w:rPr>
                <w:rFonts w:ascii="Arial" w:hAnsi="Arial" w:cs="Arial"/>
                <w:sz w:val="22"/>
                <w:szCs w:val="22"/>
              </w:rPr>
              <w:t>Apr-20</w:t>
            </w:r>
          </w:p>
        </w:tc>
        <w:tc>
          <w:tcPr>
            <w:tcW w:w="2406" w:type="dxa"/>
          </w:tcPr>
          <w:p w14:paraId="7C3628D3" w14:textId="1C8165FB"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44C924C2" w14:textId="2B32088E" w:rsidR="004D2711" w:rsidRPr="004D2711" w:rsidRDefault="004D2711" w:rsidP="004D2711">
            <w:pPr>
              <w:pStyle w:val="Table"/>
              <w:rPr>
                <w:rFonts w:ascii="Arial" w:hAnsi="Arial" w:cs="Arial"/>
                <w:sz w:val="22"/>
                <w:szCs w:val="22"/>
              </w:rPr>
            </w:pPr>
            <w:r w:rsidRPr="004D2711">
              <w:rPr>
                <w:rFonts w:ascii="Arial" w:hAnsi="Arial" w:cs="Arial"/>
                <w:sz w:val="22"/>
                <w:szCs w:val="22"/>
              </w:rPr>
              <w:t>18-Jul-18</w:t>
            </w:r>
          </w:p>
        </w:tc>
      </w:tr>
      <w:tr w:rsidR="004D2711" w:rsidRPr="00812523" w14:paraId="126B85D0" w14:textId="77777777" w:rsidTr="00637F93">
        <w:tc>
          <w:tcPr>
            <w:tcW w:w="2413" w:type="dxa"/>
          </w:tcPr>
          <w:p w14:paraId="5F8AA29E" w14:textId="397EF62B" w:rsidR="004D2711" w:rsidRPr="004D2711" w:rsidRDefault="004D2711" w:rsidP="004D2711">
            <w:pPr>
              <w:pStyle w:val="Table"/>
              <w:rPr>
                <w:rFonts w:ascii="Arial" w:hAnsi="Arial" w:cs="Arial"/>
                <w:sz w:val="22"/>
                <w:szCs w:val="22"/>
              </w:rPr>
            </w:pPr>
            <w:r w:rsidRPr="004D2711">
              <w:rPr>
                <w:rFonts w:ascii="Arial" w:hAnsi="Arial" w:cs="Arial"/>
                <w:sz w:val="22"/>
                <w:szCs w:val="22"/>
              </w:rPr>
              <w:t>A78808A</w:t>
            </w:r>
          </w:p>
        </w:tc>
        <w:tc>
          <w:tcPr>
            <w:tcW w:w="2406" w:type="dxa"/>
          </w:tcPr>
          <w:p w14:paraId="648D776A" w14:textId="57B73412" w:rsidR="004D2711" w:rsidRPr="004D2711" w:rsidRDefault="004D2711" w:rsidP="004D2711">
            <w:pPr>
              <w:pStyle w:val="Table"/>
              <w:rPr>
                <w:rFonts w:ascii="Arial" w:hAnsi="Arial" w:cs="Arial"/>
                <w:sz w:val="22"/>
                <w:szCs w:val="22"/>
              </w:rPr>
            </w:pPr>
            <w:r w:rsidRPr="004D2711">
              <w:rPr>
                <w:rFonts w:ascii="Arial" w:hAnsi="Arial" w:cs="Arial"/>
                <w:sz w:val="22"/>
                <w:szCs w:val="22"/>
              </w:rPr>
              <w:t>May-20</w:t>
            </w:r>
          </w:p>
        </w:tc>
        <w:tc>
          <w:tcPr>
            <w:tcW w:w="2406" w:type="dxa"/>
          </w:tcPr>
          <w:p w14:paraId="222B0C8E" w14:textId="392B1E8E"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688D5E67" w14:textId="46400E9E" w:rsidR="004D2711" w:rsidRPr="004D2711" w:rsidRDefault="004D2711" w:rsidP="004D2711">
            <w:pPr>
              <w:pStyle w:val="Table"/>
              <w:rPr>
                <w:rFonts w:ascii="Arial" w:hAnsi="Arial" w:cs="Arial"/>
                <w:sz w:val="22"/>
                <w:szCs w:val="22"/>
              </w:rPr>
            </w:pPr>
            <w:r w:rsidRPr="004D2711">
              <w:rPr>
                <w:rFonts w:ascii="Arial" w:hAnsi="Arial" w:cs="Arial"/>
                <w:sz w:val="22"/>
                <w:szCs w:val="22"/>
              </w:rPr>
              <w:t>05-Sep-18</w:t>
            </w:r>
          </w:p>
        </w:tc>
      </w:tr>
      <w:tr w:rsidR="004D2711" w:rsidRPr="00812523" w14:paraId="0B684301" w14:textId="77777777" w:rsidTr="00637F93">
        <w:tc>
          <w:tcPr>
            <w:tcW w:w="2413" w:type="dxa"/>
          </w:tcPr>
          <w:p w14:paraId="519F17F2" w14:textId="227DA5DB" w:rsidR="004D2711" w:rsidRPr="004D2711" w:rsidRDefault="004D2711" w:rsidP="004D2711">
            <w:pPr>
              <w:pStyle w:val="Table"/>
              <w:rPr>
                <w:rFonts w:ascii="Arial" w:hAnsi="Arial" w:cs="Arial"/>
                <w:sz w:val="22"/>
                <w:szCs w:val="22"/>
              </w:rPr>
            </w:pPr>
            <w:r w:rsidRPr="004D2711">
              <w:rPr>
                <w:rFonts w:ascii="Arial" w:hAnsi="Arial" w:cs="Arial"/>
                <w:sz w:val="22"/>
                <w:szCs w:val="22"/>
              </w:rPr>
              <w:t>A80602B</w:t>
            </w:r>
          </w:p>
        </w:tc>
        <w:tc>
          <w:tcPr>
            <w:tcW w:w="2406" w:type="dxa"/>
          </w:tcPr>
          <w:p w14:paraId="5F66742E" w14:textId="51CC2148" w:rsidR="004D2711" w:rsidRPr="004D2711" w:rsidRDefault="004D2711" w:rsidP="004D2711">
            <w:pPr>
              <w:pStyle w:val="Table"/>
              <w:rPr>
                <w:rFonts w:ascii="Arial" w:hAnsi="Arial" w:cs="Arial"/>
                <w:sz w:val="22"/>
                <w:szCs w:val="22"/>
              </w:rPr>
            </w:pPr>
            <w:r w:rsidRPr="004D2711">
              <w:rPr>
                <w:rFonts w:ascii="Arial" w:hAnsi="Arial" w:cs="Arial"/>
                <w:sz w:val="22"/>
                <w:szCs w:val="22"/>
              </w:rPr>
              <w:t>Jun-20</w:t>
            </w:r>
          </w:p>
        </w:tc>
        <w:tc>
          <w:tcPr>
            <w:tcW w:w="2406" w:type="dxa"/>
          </w:tcPr>
          <w:p w14:paraId="7883FDAC" w14:textId="32AF9C32"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7AA79E13" w14:textId="1607FD1D" w:rsidR="004D2711" w:rsidRPr="004D2711" w:rsidRDefault="004D2711" w:rsidP="004D2711">
            <w:pPr>
              <w:pStyle w:val="Table"/>
              <w:rPr>
                <w:rFonts w:ascii="Arial" w:hAnsi="Arial" w:cs="Arial"/>
                <w:sz w:val="22"/>
                <w:szCs w:val="22"/>
              </w:rPr>
            </w:pPr>
            <w:r w:rsidRPr="004D2711">
              <w:rPr>
                <w:rFonts w:ascii="Arial" w:hAnsi="Arial" w:cs="Arial"/>
                <w:sz w:val="22"/>
                <w:szCs w:val="22"/>
              </w:rPr>
              <w:t>12-Sep-18</w:t>
            </w:r>
          </w:p>
        </w:tc>
      </w:tr>
      <w:tr w:rsidR="004D2711" w:rsidRPr="00812523" w14:paraId="70756F28" w14:textId="77777777" w:rsidTr="00637F93">
        <w:tc>
          <w:tcPr>
            <w:tcW w:w="2413" w:type="dxa"/>
          </w:tcPr>
          <w:p w14:paraId="75F6A380" w14:textId="4B85F7EF" w:rsidR="004D2711" w:rsidRPr="004D2711" w:rsidRDefault="004D2711" w:rsidP="004D2711">
            <w:pPr>
              <w:pStyle w:val="Table"/>
              <w:rPr>
                <w:rFonts w:ascii="Arial" w:hAnsi="Arial" w:cs="Arial"/>
                <w:sz w:val="22"/>
                <w:szCs w:val="22"/>
              </w:rPr>
            </w:pPr>
            <w:r w:rsidRPr="004D2711">
              <w:rPr>
                <w:rFonts w:ascii="Arial" w:hAnsi="Arial" w:cs="Arial"/>
                <w:sz w:val="22"/>
                <w:szCs w:val="22"/>
              </w:rPr>
              <w:t>A80602A</w:t>
            </w:r>
          </w:p>
        </w:tc>
        <w:tc>
          <w:tcPr>
            <w:tcW w:w="2406" w:type="dxa"/>
          </w:tcPr>
          <w:p w14:paraId="11EB6CD3" w14:textId="641A6B39" w:rsidR="004D2711" w:rsidRPr="004D2711" w:rsidRDefault="004D2711" w:rsidP="004D2711">
            <w:pPr>
              <w:pStyle w:val="Table"/>
              <w:rPr>
                <w:rFonts w:ascii="Arial" w:hAnsi="Arial" w:cs="Arial"/>
                <w:sz w:val="22"/>
                <w:szCs w:val="22"/>
              </w:rPr>
            </w:pPr>
            <w:r w:rsidRPr="004D2711">
              <w:rPr>
                <w:rFonts w:ascii="Arial" w:hAnsi="Arial" w:cs="Arial"/>
                <w:sz w:val="22"/>
                <w:szCs w:val="22"/>
              </w:rPr>
              <w:t>Jun-20</w:t>
            </w:r>
          </w:p>
        </w:tc>
        <w:tc>
          <w:tcPr>
            <w:tcW w:w="2406" w:type="dxa"/>
          </w:tcPr>
          <w:p w14:paraId="0FBA8FEE" w14:textId="30DC44F7"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0330568F" w14:textId="0D4E9492" w:rsidR="004D2711" w:rsidRPr="004D2711" w:rsidRDefault="004D2711" w:rsidP="004D2711">
            <w:pPr>
              <w:pStyle w:val="Table"/>
              <w:rPr>
                <w:rFonts w:ascii="Arial" w:hAnsi="Arial" w:cs="Arial"/>
                <w:sz w:val="22"/>
                <w:szCs w:val="22"/>
              </w:rPr>
            </w:pPr>
            <w:r w:rsidRPr="004D2711">
              <w:rPr>
                <w:rFonts w:ascii="Arial" w:hAnsi="Arial" w:cs="Arial"/>
                <w:sz w:val="22"/>
                <w:szCs w:val="22"/>
              </w:rPr>
              <w:t>12-Sep-18</w:t>
            </w:r>
          </w:p>
        </w:tc>
      </w:tr>
      <w:tr w:rsidR="004D2711" w:rsidRPr="00812523" w14:paraId="71AF6D0C" w14:textId="77777777" w:rsidTr="00637F93">
        <w:tc>
          <w:tcPr>
            <w:tcW w:w="2413" w:type="dxa"/>
          </w:tcPr>
          <w:p w14:paraId="10E2B9B9" w14:textId="1AA65A8A" w:rsidR="004D2711" w:rsidRPr="004D2711" w:rsidRDefault="004D2711" w:rsidP="004D2711">
            <w:pPr>
              <w:pStyle w:val="Table"/>
              <w:rPr>
                <w:rFonts w:ascii="Arial" w:hAnsi="Arial" w:cs="Arial"/>
                <w:sz w:val="22"/>
                <w:szCs w:val="22"/>
              </w:rPr>
            </w:pPr>
            <w:r w:rsidRPr="004D2711">
              <w:rPr>
                <w:rFonts w:ascii="Arial" w:hAnsi="Arial" w:cs="Arial"/>
                <w:sz w:val="22"/>
                <w:szCs w:val="22"/>
              </w:rPr>
              <w:t>A89440A</w:t>
            </w:r>
          </w:p>
        </w:tc>
        <w:tc>
          <w:tcPr>
            <w:tcW w:w="2406" w:type="dxa"/>
          </w:tcPr>
          <w:p w14:paraId="64FBA7FA" w14:textId="2B344461" w:rsidR="004D2711" w:rsidRPr="004D2711" w:rsidRDefault="004D2711" w:rsidP="004D2711">
            <w:pPr>
              <w:pStyle w:val="Table"/>
              <w:rPr>
                <w:rFonts w:ascii="Arial" w:hAnsi="Arial" w:cs="Arial"/>
                <w:sz w:val="22"/>
                <w:szCs w:val="22"/>
              </w:rPr>
            </w:pPr>
            <w:r w:rsidRPr="004D2711">
              <w:rPr>
                <w:rFonts w:ascii="Arial" w:hAnsi="Arial" w:cs="Arial"/>
                <w:sz w:val="22"/>
                <w:szCs w:val="22"/>
              </w:rPr>
              <w:t>Nov-20</w:t>
            </w:r>
          </w:p>
        </w:tc>
        <w:tc>
          <w:tcPr>
            <w:tcW w:w="2406" w:type="dxa"/>
          </w:tcPr>
          <w:p w14:paraId="2567FD62" w14:textId="51B2AB90"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21707118" w14:textId="4E6C8BA7" w:rsidR="004D2711" w:rsidRPr="004D2711" w:rsidRDefault="004D2711" w:rsidP="004D2711">
            <w:pPr>
              <w:pStyle w:val="Table"/>
              <w:rPr>
                <w:rFonts w:ascii="Arial" w:hAnsi="Arial" w:cs="Arial"/>
                <w:sz w:val="22"/>
                <w:szCs w:val="22"/>
              </w:rPr>
            </w:pPr>
            <w:r w:rsidRPr="004D2711">
              <w:rPr>
                <w:rFonts w:ascii="Arial" w:hAnsi="Arial" w:cs="Arial"/>
                <w:sz w:val="22"/>
                <w:szCs w:val="22"/>
              </w:rPr>
              <w:t>22-Jan-19</w:t>
            </w:r>
          </w:p>
        </w:tc>
      </w:tr>
      <w:tr w:rsidR="004D2711" w:rsidRPr="00812523" w14:paraId="0F03A928" w14:textId="77777777" w:rsidTr="00637F93">
        <w:tc>
          <w:tcPr>
            <w:tcW w:w="2413" w:type="dxa"/>
          </w:tcPr>
          <w:p w14:paraId="179C3C99" w14:textId="3536656D" w:rsidR="004D2711" w:rsidRPr="004D2711" w:rsidRDefault="004D2711" w:rsidP="004D2711">
            <w:pPr>
              <w:pStyle w:val="Table"/>
              <w:rPr>
                <w:rFonts w:ascii="Arial" w:hAnsi="Arial" w:cs="Arial"/>
                <w:sz w:val="22"/>
                <w:szCs w:val="22"/>
              </w:rPr>
            </w:pPr>
            <w:r w:rsidRPr="004D2711">
              <w:rPr>
                <w:rFonts w:ascii="Arial" w:hAnsi="Arial" w:cs="Arial"/>
                <w:sz w:val="22"/>
                <w:szCs w:val="22"/>
              </w:rPr>
              <w:t>A92248A</w:t>
            </w:r>
          </w:p>
        </w:tc>
        <w:tc>
          <w:tcPr>
            <w:tcW w:w="2406" w:type="dxa"/>
          </w:tcPr>
          <w:p w14:paraId="5FCD6EA1" w14:textId="3E00276C" w:rsidR="004D2711" w:rsidRPr="004D2711" w:rsidRDefault="004D2711" w:rsidP="004D2711">
            <w:pPr>
              <w:pStyle w:val="Table"/>
              <w:rPr>
                <w:rFonts w:ascii="Arial" w:hAnsi="Arial" w:cs="Arial"/>
                <w:sz w:val="22"/>
                <w:szCs w:val="22"/>
              </w:rPr>
            </w:pPr>
            <w:r w:rsidRPr="004D2711">
              <w:rPr>
                <w:rFonts w:ascii="Arial" w:hAnsi="Arial" w:cs="Arial"/>
                <w:sz w:val="22"/>
                <w:szCs w:val="22"/>
              </w:rPr>
              <w:t>Dec-20</w:t>
            </w:r>
          </w:p>
        </w:tc>
        <w:tc>
          <w:tcPr>
            <w:tcW w:w="2406" w:type="dxa"/>
          </w:tcPr>
          <w:p w14:paraId="671A0767" w14:textId="15C1314F"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6C9AF05A" w14:textId="2F8D6929" w:rsidR="004D2711" w:rsidRPr="004D2711" w:rsidRDefault="004D2711" w:rsidP="004D2711">
            <w:pPr>
              <w:pStyle w:val="Table"/>
              <w:rPr>
                <w:rFonts w:ascii="Arial" w:hAnsi="Arial" w:cs="Arial"/>
                <w:sz w:val="22"/>
                <w:szCs w:val="22"/>
              </w:rPr>
            </w:pPr>
            <w:r w:rsidRPr="004D2711">
              <w:rPr>
                <w:rFonts w:ascii="Arial" w:hAnsi="Arial" w:cs="Arial"/>
                <w:sz w:val="22"/>
                <w:szCs w:val="22"/>
              </w:rPr>
              <w:t>11-Feb-19</w:t>
            </w:r>
          </w:p>
        </w:tc>
      </w:tr>
      <w:tr w:rsidR="004D2711" w:rsidRPr="00812523" w14:paraId="196626E2" w14:textId="77777777" w:rsidTr="00637F93">
        <w:tc>
          <w:tcPr>
            <w:tcW w:w="2413" w:type="dxa"/>
          </w:tcPr>
          <w:p w14:paraId="43B7B3FB" w14:textId="5F0822FC" w:rsidR="004D2711" w:rsidRPr="004D2711" w:rsidRDefault="004D2711" w:rsidP="004D2711">
            <w:pPr>
              <w:pStyle w:val="Table"/>
              <w:rPr>
                <w:rFonts w:ascii="Arial" w:hAnsi="Arial" w:cs="Arial"/>
                <w:sz w:val="22"/>
                <w:szCs w:val="22"/>
              </w:rPr>
            </w:pPr>
            <w:r w:rsidRPr="004D2711">
              <w:rPr>
                <w:rFonts w:ascii="Arial" w:hAnsi="Arial" w:cs="Arial"/>
                <w:sz w:val="22"/>
                <w:szCs w:val="22"/>
              </w:rPr>
              <w:t>A98938A</w:t>
            </w:r>
          </w:p>
        </w:tc>
        <w:tc>
          <w:tcPr>
            <w:tcW w:w="2406" w:type="dxa"/>
          </w:tcPr>
          <w:p w14:paraId="798085E3" w14:textId="4099F0F7" w:rsidR="004D2711" w:rsidRPr="004D2711" w:rsidRDefault="004D2711" w:rsidP="004D2711">
            <w:pPr>
              <w:pStyle w:val="Table"/>
              <w:rPr>
                <w:rFonts w:ascii="Arial" w:hAnsi="Arial" w:cs="Arial"/>
                <w:sz w:val="22"/>
                <w:szCs w:val="22"/>
              </w:rPr>
            </w:pPr>
            <w:r w:rsidRPr="004D2711">
              <w:rPr>
                <w:rFonts w:ascii="Arial" w:hAnsi="Arial" w:cs="Arial"/>
                <w:sz w:val="22"/>
                <w:szCs w:val="22"/>
              </w:rPr>
              <w:t>Mar-21</w:t>
            </w:r>
          </w:p>
        </w:tc>
        <w:tc>
          <w:tcPr>
            <w:tcW w:w="2406" w:type="dxa"/>
          </w:tcPr>
          <w:p w14:paraId="529D5046" w14:textId="7C1E4493"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781D5C2D" w14:textId="3039AC3F" w:rsidR="004D2711" w:rsidRPr="004D2711" w:rsidRDefault="004D2711" w:rsidP="004D2711">
            <w:pPr>
              <w:pStyle w:val="Table"/>
              <w:rPr>
                <w:rFonts w:ascii="Arial" w:hAnsi="Arial" w:cs="Arial"/>
                <w:sz w:val="22"/>
                <w:szCs w:val="22"/>
              </w:rPr>
            </w:pPr>
            <w:r w:rsidRPr="004D2711">
              <w:rPr>
                <w:rFonts w:ascii="Arial" w:hAnsi="Arial" w:cs="Arial"/>
                <w:sz w:val="22"/>
                <w:szCs w:val="22"/>
              </w:rPr>
              <w:t>16-May-19</w:t>
            </w:r>
          </w:p>
        </w:tc>
      </w:tr>
      <w:tr w:rsidR="004D2711" w:rsidRPr="00812523" w14:paraId="2AE4FC49" w14:textId="77777777" w:rsidTr="00637F93">
        <w:tc>
          <w:tcPr>
            <w:tcW w:w="2413" w:type="dxa"/>
          </w:tcPr>
          <w:p w14:paraId="2F4299A5" w14:textId="2F91B5A5" w:rsidR="004D2711" w:rsidRPr="004D2711" w:rsidRDefault="004D2711" w:rsidP="004D2711">
            <w:pPr>
              <w:pStyle w:val="Table"/>
              <w:rPr>
                <w:rFonts w:ascii="Arial" w:hAnsi="Arial" w:cs="Arial"/>
                <w:sz w:val="22"/>
                <w:szCs w:val="22"/>
              </w:rPr>
            </w:pPr>
            <w:r w:rsidRPr="004D2711">
              <w:rPr>
                <w:rFonts w:ascii="Arial" w:hAnsi="Arial" w:cs="Arial"/>
                <w:sz w:val="22"/>
                <w:szCs w:val="22"/>
              </w:rPr>
              <w:t>C01098A</w:t>
            </w:r>
          </w:p>
        </w:tc>
        <w:tc>
          <w:tcPr>
            <w:tcW w:w="2406" w:type="dxa"/>
          </w:tcPr>
          <w:p w14:paraId="290D1EAB" w14:textId="1E804479" w:rsidR="004D2711" w:rsidRPr="004D2711" w:rsidRDefault="004D2711" w:rsidP="004D2711">
            <w:pPr>
              <w:pStyle w:val="Table"/>
              <w:rPr>
                <w:rFonts w:ascii="Arial" w:hAnsi="Arial" w:cs="Arial"/>
                <w:sz w:val="22"/>
                <w:szCs w:val="22"/>
              </w:rPr>
            </w:pPr>
            <w:r w:rsidRPr="004D2711">
              <w:rPr>
                <w:rFonts w:ascii="Arial" w:hAnsi="Arial" w:cs="Arial"/>
                <w:sz w:val="22"/>
                <w:szCs w:val="22"/>
              </w:rPr>
              <w:t>Apr-21</w:t>
            </w:r>
          </w:p>
        </w:tc>
        <w:tc>
          <w:tcPr>
            <w:tcW w:w="2406" w:type="dxa"/>
          </w:tcPr>
          <w:p w14:paraId="775E43C9" w14:textId="7F1097D7"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765B62AA" w14:textId="3A9DFF01" w:rsidR="004D2711" w:rsidRPr="004D2711" w:rsidRDefault="004D2711" w:rsidP="004D2711">
            <w:pPr>
              <w:pStyle w:val="Table"/>
              <w:rPr>
                <w:rFonts w:ascii="Arial" w:hAnsi="Arial" w:cs="Arial"/>
                <w:sz w:val="22"/>
                <w:szCs w:val="22"/>
              </w:rPr>
            </w:pPr>
            <w:r w:rsidRPr="004D2711">
              <w:rPr>
                <w:rFonts w:ascii="Arial" w:hAnsi="Arial" w:cs="Arial"/>
                <w:sz w:val="22"/>
                <w:szCs w:val="22"/>
              </w:rPr>
              <w:t>24-Jun-19</w:t>
            </w:r>
          </w:p>
        </w:tc>
      </w:tr>
      <w:tr w:rsidR="004D2711" w:rsidRPr="00812523" w14:paraId="6F7E7724" w14:textId="77777777" w:rsidTr="00637F93">
        <w:tc>
          <w:tcPr>
            <w:tcW w:w="2413" w:type="dxa"/>
          </w:tcPr>
          <w:p w14:paraId="7DB258AD" w14:textId="5A4C926B" w:rsidR="004D2711" w:rsidRPr="004D2711" w:rsidRDefault="004D2711" w:rsidP="004D2711">
            <w:pPr>
              <w:pStyle w:val="Table"/>
              <w:rPr>
                <w:rFonts w:ascii="Arial" w:hAnsi="Arial" w:cs="Arial"/>
                <w:sz w:val="22"/>
                <w:szCs w:val="22"/>
              </w:rPr>
            </w:pPr>
            <w:r w:rsidRPr="004D2711">
              <w:rPr>
                <w:rFonts w:ascii="Arial" w:hAnsi="Arial" w:cs="Arial"/>
                <w:sz w:val="22"/>
                <w:szCs w:val="22"/>
              </w:rPr>
              <w:t>C10894A</w:t>
            </w:r>
          </w:p>
        </w:tc>
        <w:tc>
          <w:tcPr>
            <w:tcW w:w="2406" w:type="dxa"/>
          </w:tcPr>
          <w:p w14:paraId="3E00ED5E" w14:textId="151797B5" w:rsidR="004D2711" w:rsidRPr="004D2711" w:rsidRDefault="004D2711" w:rsidP="004D2711">
            <w:pPr>
              <w:pStyle w:val="Table"/>
              <w:rPr>
                <w:rFonts w:ascii="Arial" w:hAnsi="Arial" w:cs="Arial"/>
                <w:sz w:val="22"/>
                <w:szCs w:val="22"/>
              </w:rPr>
            </w:pPr>
            <w:r w:rsidRPr="004D2711">
              <w:rPr>
                <w:rFonts w:ascii="Arial" w:hAnsi="Arial" w:cs="Arial"/>
                <w:sz w:val="22"/>
                <w:szCs w:val="22"/>
              </w:rPr>
              <w:t>Aug-21</w:t>
            </w:r>
          </w:p>
        </w:tc>
        <w:tc>
          <w:tcPr>
            <w:tcW w:w="2406" w:type="dxa"/>
          </w:tcPr>
          <w:p w14:paraId="449F0730" w14:textId="1AAD6D32"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23E3A6B0" w14:textId="0A42DE33" w:rsidR="004D2711" w:rsidRPr="004D2711" w:rsidRDefault="004D2711" w:rsidP="004D2711">
            <w:pPr>
              <w:pStyle w:val="Table"/>
              <w:rPr>
                <w:rFonts w:ascii="Arial" w:hAnsi="Arial" w:cs="Arial"/>
                <w:sz w:val="22"/>
                <w:szCs w:val="22"/>
              </w:rPr>
            </w:pPr>
            <w:r w:rsidRPr="004D2711">
              <w:rPr>
                <w:rFonts w:ascii="Arial" w:hAnsi="Arial" w:cs="Arial"/>
                <w:sz w:val="22"/>
                <w:szCs w:val="22"/>
              </w:rPr>
              <w:t>22-Oct-19</w:t>
            </w:r>
          </w:p>
        </w:tc>
      </w:tr>
      <w:tr w:rsidR="004D2711" w:rsidRPr="00812523" w14:paraId="20B6774E" w14:textId="77777777" w:rsidTr="00637F93">
        <w:tc>
          <w:tcPr>
            <w:tcW w:w="2413" w:type="dxa"/>
          </w:tcPr>
          <w:p w14:paraId="08C9C702" w14:textId="4253057F" w:rsidR="004D2711" w:rsidRPr="004D2711" w:rsidRDefault="004D2711" w:rsidP="004D2711">
            <w:pPr>
              <w:pStyle w:val="Table"/>
              <w:rPr>
                <w:rFonts w:ascii="Arial" w:hAnsi="Arial" w:cs="Arial"/>
                <w:sz w:val="22"/>
                <w:szCs w:val="22"/>
              </w:rPr>
            </w:pPr>
            <w:r w:rsidRPr="004D2711">
              <w:rPr>
                <w:rFonts w:ascii="Arial" w:hAnsi="Arial" w:cs="Arial"/>
                <w:sz w:val="22"/>
                <w:szCs w:val="22"/>
              </w:rPr>
              <w:t>C14179A</w:t>
            </w:r>
          </w:p>
        </w:tc>
        <w:tc>
          <w:tcPr>
            <w:tcW w:w="2406" w:type="dxa"/>
          </w:tcPr>
          <w:p w14:paraId="3FE45864" w14:textId="7031F182" w:rsidR="004D2711" w:rsidRPr="004D2711" w:rsidRDefault="004D2711" w:rsidP="004D2711">
            <w:pPr>
              <w:pStyle w:val="Table"/>
              <w:rPr>
                <w:rFonts w:ascii="Arial" w:hAnsi="Arial" w:cs="Arial"/>
                <w:sz w:val="22"/>
                <w:szCs w:val="22"/>
              </w:rPr>
            </w:pPr>
            <w:r w:rsidRPr="004D2711">
              <w:rPr>
                <w:rFonts w:ascii="Arial" w:hAnsi="Arial" w:cs="Arial"/>
                <w:sz w:val="22"/>
                <w:szCs w:val="22"/>
              </w:rPr>
              <w:t>Oct-21</w:t>
            </w:r>
          </w:p>
        </w:tc>
        <w:tc>
          <w:tcPr>
            <w:tcW w:w="2406" w:type="dxa"/>
          </w:tcPr>
          <w:p w14:paraId="361FC4CD" w14:textId="49C515BA" w:rsidR="004D2711" w:rsidRPr="004D2711" w:rsidRDefault="004D2711" w:rsidP="004D2711">
            <w:pPr>
              <w:pStyle w:val="Table"/>
              <w:rPr>
                <w:rFonts w:ascii="Arial" w:hAnsi="Arial" w:cs="Arial"/>
                <w:sz w:val="22"/>
                <w:szCs w:val="22"/>
              </w:rPr>
            </w:pPr>
            <w:r w:rsidRPr="004D2711">
              <w:rPr>
                <w:rFonts w:ascii="Arial" w:hAnsi="Arial" w:cs="Arial"/>
                <w:sz w:val="22"/>
                <w:szCs w:val="22"/>
              </w:rPr>
              <w:t>3 x 0.47g tubes</w:t>
            </w:r>
          </w:p>
        </w:tc>
        <w:tc>
          <w:tcPr>
            <w:tcW w:w="2840" w:type="dxa"/>
          </w:tcPr>
          <w:p w14:paraId="7BCDC975" w14:textId="28DF4DE6" w:rsidR="004D2711" w:rsidRPr="004D2711" w:rsidRDefault="004D2711" w:rsidP="004D2711">
            <w:pPr>
              <w:pStyle w:val="Table"/>
              <w:rPr>
                <w:rFonts w:ascii="Arial" w:hAnsi="Arial" w:cs="Arial"/>
                <w:sz w:val="22"/>
                <w:szCs w:val="22"/>
              </w:rPr>
            </w:pPr>
            <w:r w:rsidRPr="004D2711">
              <w:rPr>
                <w:rFonts w:ascii="Arial" w:hAnsi="Arial" w:cs="Arial"/>
                <w:sz w:val="22"/>
                <w:szCs w:val="22"/>
              </w:rPr>
              <w:t>06-Dec-19</w:t>
            </w:r>
          </w:p>
        </w:tc>
      </w:tr>
      <w:tr w:rsidR="004D2711" w:rsidRPr="00812523" w14:paraId="31C0FFB1" w14:textId="77777777" w:rsidTr="00FB364B">
        <w:tc>
          <w:tcPr>
            <w:tcW w:w="10065" w:type="dxa"/>
            <w:gridSpan w:val="4"/>
          </w:tcPr>
          <w:p w14:paraId="42DCF572" w14:textId="77777777" w:rsidR="004D2711" w:rsidRPr="004D2711" w:rsidRDefault="004D2711" w:rsidP="004D2711">
            <w:pPr>
              <w:pStyle w:val="Table"/>
              <w:rPr>
                <w:rFonts w:ascii="Arial" w:hAnsi="Arial" w:cs="Arial"/>
                <w:sz w:val="22"/>
                <w:szCs w:val="22"/>
              </w:rPr>
            </w:pPr>
          </w:p>
        </w:tc>
      </w:tr>
      <w:tr w:rsidR="004D2711" w:rsidRPr="00812523" w14:paraId="5F698617" w14:textId="77777777" w:rsidTr="00637F93">
        <w:tc>
          <w:tcPr>
            <w:tcW w:w="2413" w:type="dxa"/>
          </w:tcPr>
          <w:p w14:paraId="2CE1F3E9" w14:textId="19BC356B" w:rsidR="004D2711" w:rsidRPr="004D2711" w:rsidRDefault="004D2711" w:rsidP="004D2711">
            <w:pPr>
              <w:pStyle w:val="Table"/>
              <w:rPr>
                <w:rFonts w:ascii="Arial" w:hAnsi="Arial" w:cs="Arial"/>
                <w:sz w:val="22"/>
                <w:szCs w:val="22"/>
              </w:rPr>
            </w:pPr>
            <w:r w:rsidRPr="004D2711">
              <w:rPr>
                <w:rFonts w:ascii="Arial" w:hAnsi="Arial" w:cs="Arial"/>
                <w:sz w:val="22"/>
                <w:szCs w:val="22"/>
              </w:rPr>
              <w:t>A76669A</w:t>
            </w:r>
          </w:p>
        </w:tc>
        <w:tc>
          <w:tcPr>
            <w:tcW w:w="2406" w:type="dxa"/>
          </w:tcPr>
          <w:p w14:paraId="7356EE69" w14:textId="15A672C0" w:rsidR="004D2711" w:rsidRPr="004D2711" w:rsidRDefault="004D2711" w:rsidP="004D2711">
            <w:pPr>
              <w:pStyle w:val="Table"/>
              <w:rPr>
                <w:rFonts w:ascii="Arial" w:hAnsi="Arial" w:cs="Arial"/>
                <w:sz w:val="22"/>
                <w:szCs w:val="22"/>
              </w:rPr>
            </w:pPr>
            <w:r w:rsidRPr="004D2711">
              <w:rPr>
                <w:rFonts w:ascii="Arial" w:hAnsi="Arial" w:cs="Arial"/>
                <w:sz w:val="22"/>
                <w:szCs w:val="22"/>
              </w:rPr>
              <w:t>Apr-20</w:t>
            </w:r>
          </w:p>
        </w:tc>
        <w:tc>
          <w:tcPr>
            <w:tcW w:w="2406" w:type="dxa"/>
          </w:tcPr>
          <w:p w14:paraId="690517E5" w14:textId="6AEEB5C9" w:rsidR="004D2711" w:rsidRPr="004D2711" w:rsidRDefault="004D2711" w:rsidP="004D2711">
            <w:pPr>
              <w:pStyle w:val="Table"/>
              <w:rPr>
                <w:rFonts w:ascii="Arial" w:hAnsi="Arial" w:cs="Arial"/>
                <w:sz w:val="22"/>
                <w:szCs w:val="22"/>
              </w:rPr>
            </w:pPr>
            <w:r w:rsidRPr="004D2711">
              <w:rPr>
                <w:rFonts w:ascii="Arial" w:hAnsi="Arial" w:cs="Arial"/>
                <w:sz w:val="22"/>
                <w:szCs w:val="22"/>
              </w:rPr>
              <w:t>2 x 0.47g tubes</w:t>
            </w:r>
          </w:p>
        </w:tc>
        <w:tc>
          <w:tcPr>
            <w:tcW w:w="2840" w:type="dxa"/>
          </w:tcPr>
          <w:p w14:paraId="03729FCF" w14:textId="62C0DECC" w:rsidR="004D2711" w:rsidRPr="004D2711" w:rsidRDefault="004D2711" w:rsidP="004D2711">
            <w:pPr>
              <w:pStyle w:val="Table"/>
              <w:rPr>
                <w:rFonts w:ascii="Arial" w:hAnsi="Arial" w:cs="Arial"/>
                <w:sz w:val="22"/>
                <w:szCs w:val="22"/>
              </w:rPr>
            </w:pPr>
            <w:r w:rsidRPr="004D2711">
              <w:rPr>
                <w:rFonts w:ascii="Arial" w:hAnsi="Arial" w:cs="Arial"/>
                <w:sz w:val="22"/>
                <w:szCs w:val="22"/>
              </w:rPr>
              <w:t>22-Aug-18</w:t>
            </w:r>
          </w:p>
        </w:tc>
      </w:tr>
      <w:tr w:rsidR="004D2711" w:rsidRPr="00812523" w14:paraId="5F63F8C0" w14:textId="77777777" w:rsidTr="00637F93">
        <w:tc>
          <w:tcPr>
            <w:tcW w:w="2413" w:type="dxa"/>
          </w:tcPr>
          <w:p w14:paraId="74F2D44F" w14:textId="1C301ED7" w:rsidR="004D2711" w:rsidRPr="004D2711" w:rsidRDefault="004D2711" w:rsidP="004D2711">
            <w:pPr>
              <w:pStyle w:val="Table"/>
              <w:rPr>
                <w:rFonts w:ascii="Arial" w:hAnsi="Arial" w:cs="Arial"/>
                <w:sz w:val="22"/>
                <w:szCs w:val="22"/>
              </w:rPr>
            </w:pPr>
            <w:r w:rsidRPr="004D2711">
              <w:rPr>
                <w:rFonts w:ascii="Arial" w:hAnsi="Arial" w:cs="Arial"/>
                <w:sz w:val="22"/>
                <w:szCs w:val="22"/>
              </w:rPr>
              <w:t>A88113A</w:t>
            </w:r>
          </w:p>
        </w:tc>
        <w:tc>
          <w:tcPr>
            <w:tcW w:w="2406" w:type="dxa"/>
          </w:tcPr>
          <w:p w14:paraId="22C7C15A" w14:textId="17A559F5" w:rsidR="004D2711" w:rsidRPr="004D2711" w:rsidRDefault="004D2711" w:rsidP="004D2711">
            <w:pPr>
              <w:pStyle w:val="Table"/>
              <w:rPr>
                <w:rFonts w:ascii="Arial" w:hAnsi="Arial" w:cs="Arial"/>
                <w:sz w:val="22"/>
                <w:szCs w:val="22"/>
              </w:rPr>
            </w:pPr>
            <w:r w:rsidRPr="004D2711">
              <w:rPr>
                <w:rFonts w:ascii="Arial" w:hAnsi="Arial" w:cs="Arial"/>
                <w:sz w:val="22"/>
                <w:szCs w:val="22"/>
              </w:rPr>
              <w:t>Oct-20</w:t>
            </w:r>
          </w:p>
        </w:tc>
        <w:tc>
          <w:tcPr>
            <w:tcW w:w="2406" w:type="dxa"/>
          </w:tcPr>
          <w:p w14:paraId="64516DD7" w14:textId="2F6F30DD" w:rsidR="004D2711" w:rsidRPr="004D2711" w:rsidRDefault="004D2711" w:rsidP="004D2711">
            <w:pPr>
              <w:pStyle w:val="Table"/>
              <w:rPr>
                <w:rFonts w:ascii="Arial" w:hAnsi="Arial" w:cs="Arial"/>
                <w:sz w:val="22"/>
                <w:szCs w:val="22"/>
              </w:rPr>
            </w:pPr>
            <w:r w:rsidRPr="004D2711">
              <w:rPr>
                <w:rFonts w:ascii="Arial" w:hAnsi="Arial" w:cs="Arial"/>
                <w:sz w:val="22"/>
                <w:szCs w:val="22"/>
              </w:rPr>
              <w:t>2 x 0.47g tubes</w:t>
            </w:r>
          </w:p>
        </w:tc>
        <w:tc>
          <w:tcPr>
            <w:tcW w:w="2840" w:type="dxa"/>
          </w:tcPr>
          <w:p w14:paraId="22EFAA46" w14:textId="57B2504C" w:rsidR="004D2711" w:rsidRPr="004D2711" w:rsidRDefault="004D2711" w:rsidP="004D2711">
            <w:pPr>
              <w:pStyle w:val="Table"/>
              <w:rPr>
                <w:rFonts w:ascii="Arial" w:hAnsi="Arial" w:cs="Arial"/>
                <w:sz w:val="22"/>
                <w:szCs w:val="22"/>
              </w:rPr>
            </w:pPr>
            <w:r w:rsidRPr="004D2711">
              <w:rPr>
                <w:rFonts w:ascii="Arial" w:hAnsi="Arial" w:cs="Arial"/>
                <w:sz w:val="22"/>
                <w:szCs w:val="22"/>
              </w:rPr>
              <w:t>11-Dec-18</w:t>
            </w:r>
          </w:p>
        </w:tc>
      </w:tr>
      <w:tr w:rsidR="004D2711" w:rsidRPr="00812523" w14:paraId="4D15FD1D" w14:textId="77777777" w:rsidTr="00637F93">
        <w:tc>
          <w:tcPr>
            <w:tcW w:w="2413" w:type="dxa"/>
          </w:tcPr>
          <w:p w14:paraId="241E987E" w14:textId="6EBF4E6C" w:rsidR="004D2711" w:rsidRPr="004D2711" w:rsidRDefault="004D2711" w:rsidP="004D2711">
            <w:pPr>
              <w:pStyle w:val="Table"/>
              <w:rPr>
                <w:rFonts w:ascii="Arial" w:hAnsi="Arial" w:cs="Arial"/>
                <w:sz w:val="22"/>
                <w:szCs w:val="22"/>
              </w:rPr>
            </w:pPr>
            <w:r w:rsidRPr="004D2711">
              <w:rPr>
                <w:rFonts w:ascii="Arial" w:hAnsi="Arial" w:cs="Arial"/>
                <w:sz w:val="22"/>
                <w:szCs w:val="22"/>
              </w:rPr>
              <w:t>A98419A</w:t>
            </w:r>
          </w:p>
        </w:tc>
        <w:tc>
          <w:tcPr>
            <w:tcW w:w="2406" w:type="dxa"/>
          </w:tcPr>
          <w:p w14:paraId="44CCCCF3" w14:textId="3550E312" w:rsidR="004D2711" w:rsidRPr="004D2711" w:rsidRDefault="004D2711" w:rsidP="004D2711">
            <w:pPr>
              <w:pStyle w:val="Table"/>
              <w:rPr>
                <w:rFonts w:ascii="Arial" w:hAnsi="Arial" w:cs="Arial"/>
                <w:sz w:val="22"/>
                <w:szCs w:val="22"/>
              </w:rPr>
            </w:pPr>
            <w:r w:rsidRPr="004D2711">
              <w:rPr>
                <w:rFonts w:ascii="Arial" w:hAnsi="Arial" w:cs="Arial"/>
                <w:sz w:val="22"/>
                <w:szCs w:val="22"/>
              </w:rPr>
              <w:t>Mar-21</w:t>
            </w:r>
          </w:p>
        </w:tc>
        <w:tc>
          <w:tcPr>
            <w:tcW w:w="2406" w:type="dxa"/>
          </w:tcPr>
          <w:p w14:paraId="7FDF6270" w14:textId="2796A3D2" w:rsidR="004D2711" w:rsidRPr="004D2711" w:rsidRDefault="004D2711" w:rsidP="004D2711">
            <w:pPr>
              <w:pStyle w:val="Table"/>
              <w:rPr>
                <w:rFonts w:ascii="Arial" w:hAnsi="Arial" w:cs="Arial"/>
                <w:sz w:val="22"/>
                <w:szCs w:val="22"/>
              </w:rPr>
            </w:pPr>
            <w:r w:rsidRPr="004D2711">
              <w:rPr>
                <w:rFonts w:ascii="Arial" w:hAnsi="Arial" w:cs="Arial"/>
                <w:sz w:val="22"/>
                <w:szCs w:val="22"/>
              </w:rPr>
              <w:t>2 x 0.47g tubes</w:t>
            </w:r>
          </w:p>
        </w:tc>
        <w:tc>
          <w:tcPr>
            <w:tcW w:w="2840" w:type="dxa"/>
          </w:tcPr>
          <w:p w14:paraId="37D04C90" w14:textId="5917895A" w:rsidR="004D2711" w:rsidRPr="004D2711" w:rsidRDefault="004D2711" w:rsidP="004D2711">
            <w:pPr>
              <w:pStyle w:val="Table"/>
              <w:rPr>
                <w:rFonts w:ascii="Arial" w:hAnsi="Arial" w:cs="Arial"/>
                <w:sz w:val="22"/>
                <w:szCs w:val="22"/>
              </w:rPr>
            </w:pPr>
            <w:r w:rsidRPr="004D2711">
              <w:rPr>
                <w:rFonts w:ascii="Arial" w:hAnsi="Arial" w:cs="Arial"/>
                <w:sz w:val="22"/>
                <w:szCs w:val="22"/>
              </w:rPr>
              <w:t>16-May-19</w:t>
            </w:r>
          </w:p>
        </w:tc>
      </w:tr>
      <w:tr w:rsidR="004D2711" w:rsidRPr="00812523" w14:paraId="47E2EF4B" w14:textId="77777777" w:rsidTr="00637F93">
        <w:tc>
          <w:tcPr>
            <w:tcW w:w="2413" w:type="dxa"/>
          </w:tcPr>
          <w:p w14:paraId="02388565" w14:textId="76FD2845" w:rsidR="004D2711" w:rsidRPr="004D2711" w:rsidRDefault="004D2711" w:rsidP="004D2711">
            <w:pPr>
              <w:pStyle w:val="Table"/>
              <w:rPr>
                <w:rFonts w:ascii="Arial" w:hAnsi="Arial" w:cs="Arial"/>
                <w:sz w:val="22"/>
                <w:szCs w:val="22"/>
              </w:rPr>
            </w:pPr>
            <w:r w:rsidRPr="004D2711">
              <w:rPr>
                <w:rFonts w:ascii="Arial" w:hAnsi="Arial" w:cs="Arial"/>
                <w:sz w:val="22"/>
                <w:szCs w:val="22"/>
              </w:rPr>
              <w:t>C03413A</w:t>
            </w:r>
          </w:p>
        </w:tc>
        <w:tc>
          <w:tcPr>
            <w:tcW w:w="2406" w:type="dxa"/>
          </w:tcPr>
          <w:p w14:paraId="4D621B2E" w14:textId="17934A30" w:rsidR="004D2711" w:rsidRPr="004D2711" w:rsidRDefault="004D2711" w:rsidP="004D2711">
            <w:pPr>
              <w:pStyle w:val="Table"/>
              <w:rPr>
                <w:rFonts w:ascii="Arial" w:hAnsi="Arial" w:cs="Arial"/>
                <w:sz w:val="22"/>
                <w:szCs w:val="22"/>
              </w:rPr>
            </w:pPr>
            <w:r w:rsidRPr="004D2711">
              <w:rPr>
                <w:rFonts w:ascii="Arial" w:hAnsi="Arial" w:cs="Arial"/>
                <w:sz w:val="22"/>
                <w:szCs w:val="22"/>
              </w:rPr>
              <w:t>May-21</w:t>
            </w:r>
          </w:p>
        </w:tc>
        <w:tc>
          <w:tcPr>
            <w:tcW w:w="2406" w:type="dxa"/>
          </w:tcPr>
          <w:p w14:paraId="47B982FD" w14:textId="12DCA1DB" w:rsidR="004D2711" w:rsidRPr="004D2711" w:rsidRDefault="004D2711" w:rsidP="004D2711">
            <w:pPr>
              <w:pStyle w:val="Table"/>
              <w:rPr>
                <w:rFonts w:ascii="Arial" w:hAnsi="Arial" w:cs="Arial"/>
                <w:sz w:val="22"/>
                <w:szCs w:val="22"/>
              </w:rPr>
            </w:pPr>
            <w:r w:rsidRPr="004D2711">
              <w:rPr>
                <w:rFonts w:ascii="Arial" w:hAnsi="Arial" w:cs="Arial"/>
                <w:sz w:val="22"/>
                <w:szCs w:val="22"/>
              </w:rPr>
              <w:t>2 x 0.47g tubes</w:t>
            </w:r>
          </w:p>
        </w:tc>
        <w:tc>
          <w:tcPr>
            <w:tcW w:w="2840" w:type="dxa"/>
          </w:tcPr>
          <w:p w14:paraId="32E2F522" w14:textId="353A0FBF" w:rsidR="004D2711" w:rsidRPr="004D2711" w:rsidRDefault="004D2711" w:rsidP="004D2711">
            <w:pPr>
              <w:pStyle w:val="Table"/>
              <w:rPr>
                <w:rFonts w:ascii="Arial" w:hAnsi="Arial" w:cs="Arial"/>
                <w:sz w:val="22"/>
                <w:szCs w:val="22"/>
              </w:rPr>
            </w:pPr>
            <w:r w:rsidRPr="004D2711">
              <w:rPr>
                <w:rFonts w:ascii="Arial" w:hAnsi="Arial" w:cs="Arial"/>
                <w:sz w:val="22"/>
                <w:szCs w:val="22"/>
              </w:rPr>
              <w:t>29-Aug-19</w:t>
            </w:r>
          </w:p>
        </w:tc>
      </w:tr>
      <w:tr w:rsidR="004D2711" w:rsidRPr="00812523" w14:paraId="0089A2F6" w14:textId="77777777" w:rsidTr="00637F93">
        <w:tc>
          <w:tcPr>
            <w:tcW w:w="2413" w:type="dxa"/>
          </w:tcPr>
          <w:p w14:paraId="1C977E3C" w14:textId="0F7AED47" w:rsidR="004D2711" w:rsidRPr="004D2711" w:rsidRDefault="004D2711" w:rsidP="004D2711">
            <w:pPr>
              <w:pStyle w:val="Table"/>
              <w:rPr>
                <w:rFonts w:ascii="Arial" w:hAnsi="Arial" w:cs="Arial"/>
                <w:sz w:val="22"/>
                <w:szCs w:val="22"/>
              </w:rPr>
            </w:pPr>
            <w:r w:rsidRPr="004D2711">
              <w:rPr>
                <w:rFonts w:ascii="Arial" w:hAnsi="Arial" w:cs="Arial"/>
                <w:sz w:val="22"/>
                <w:szCs w:val="22"/>
              </w:rPr>
              <w:t>C11902A</w:t>
            </w:r>
          </w:p>
        </w:tc>
        <w:tc>
          <w:tcPr>
            <w:tcW w:w="2406" w:type="dxa"/>
          </w:tcPr>
          <w:p w14:paraId="7AD28FFF" w14:textId="5D45AC39" w:rsidR="004D2711" w:rsidRPr="004D2711" w:rsidRDefault="004D2711" w:rsidP="004D2711">
            <w:pPr>
              <w:pStyle w:val="Table"/>
              <w:rPr>
                <w:rFonts w:ascii="Arial" w:hAnsi="Arial" w:cs="Arial"/>
                <w:sz w:val="22"/>
                <w:szCs w:val="22"/>
              </w:rPr>
            </w:pPr>
            <w:r w:rsidRPr="004D2711">
              <w:rPr>
                <w:rFonts w:ascii="Arial" w:hAnsi="Arial" w:cs="Arial"/>
                <w:sz w:val="22"/>
                <w:szCs w:val="22"/>
              </w:rPr>
              <w:t>Sep-21</w:t>
            </w:r>
          </w:p>
        </w:tc>
        <w:tc>
          <w:tcPr>
            <w:tcW w:w="2406" w:type="dxa"/>
          </w:tcPr>
          <w:p w14:paraId="7AEB1F6C" w14:textId="26DEA2E2" w:rsidR="004D2711" w:rsidRPr="004D2711" w:rsidRDefault="004D2711" w:rsidP="004D2711">
            <w:pPr>
              <w:pStyle w:val="Table"/>
              <w:rPr>
                <w:rFonts w:ascii="Arial" w:hAnsi="Arial" w:cs="Arial"/>
                <w:sz w:val="22"/>
                <w:szCs w:val="22"/>
              </w:rPr>
            </w:pPr>
            <w:r w:rsidRPr="004D2711">
              <w:rPr>
                <w:rFonts w:ascii="Arial" w:hAnsi="Arial" w:cs="Arial"/>
                <w:sz w:val="22"/>
                <w:szCs w:val="22"/>
              </w:rPr>
              <w:t>2 x 0.47g tubes</w:t>
            </w:r>
          </w:p>
        </w:tc>
        <w:tc>
          <w:tcPr>
            <w:tcW w:w="2840" w:type="dxa"/>
          </w:tcPr>
          <w:p w14:paraId="292160C1" w14:textId="461B8BA6" w:rsidR="004D2711" w:rsidRPr="004D2711" w:rsidRDefault="004D2711" w:rsidP="004D2711">
            <w:pPr>
              <w:pStyle w:val="Table"/>
              <w:rPr>
                <w:rFonts w:ascii="Arial" w:hAnsi="Arial" w:cs="Arial"/>
                <w:sz w:val="22"/>
                <w:szCs w:val="22"/>
              </w:rPr>
            </w:pPr>
            <w:r w:rsidRPr="004D2711">
              <w:rPr>
                <w:rFonts w:ascii="Arial" w:hAnsi="Arial" w:cs="Arial"/>
                <w:sz w:val="22"/>
                <w:szCs w:val="22"/>
              </w:rPr>
              <w:t>08-Nov-19</w:t>
            </w:r>
          </w:p>
        </w:tc>
      </w:tr>
    </w:tbl>
    <w:p w14:paraId="78A2FB82" w14:textId="1F97A1E4" w:rsidR="00637F93" w:rsidRDefault="00637F93" w:rsidP="00637F93"/>
    <w:p w14:paraId="172A5E74" w14:textId="77777777" w:rsidR="00637F93" w:rsidRPr="00637F93" w:rsidRDefault="00637F93" w:rsidP="00637F93"/>
    <w:p w14:paraId="676C5E4E" w14:textId="033FA741" w:rsidR="00637F93" w:rsidRPr="00637F93" w:rsidRDefault="00637F93" w:rsidP="00637F93">
      <w:r w:rsidRPr="00637F93">
        <w:t>Active Pharmaceutical Ingredient: ingenol mebutate</w:t>
      </w:r>
    </w:p>
    <w:p w14:paraId="4968204E" w14:textId="77777777" w:rsidR="009B1FEC" w:rsidRPr="009B1FEC" w:rsidRDefault="009B1FEC" w:rsidP="00007213">
      <w:pPr>
        <w:spacing w:line="240" w:lineRule="auto"/>
        <w:rPr>
          <w:b/>
          <w:bCs/>
          <w:sz w:val="24"/>
          <w:szCs w:val="24"/>
        </w:rPr>
      </w:pPr>
    </w:p>
    <w:p w14:paraId="5D64EE73" w14:textId="556E6C2C" w:rsidR="00007213" w:rsidRDefault="00637F93" w:rsidP="00637F93">
      <w:pPr>
        <w:spacing w:line="240" w:lineRule="auto"/>
        <w:jc w:val="both"/>
        <w:rPr>
          <w:rFonts w:eastAsia="Times New Roman"/>
          <w:lang w:val="en" w:eastAsia="en-GB"/>
        </w:rPr>
      </w:pPr>
      <w:r w:rsidRPr="00637F93">
        <w:t>LEO Laboratories Ltd</w:t>
      </w:r>
      <w:r w:rsidR="000F4043">
        <w:t xml:space="preserve"> </w:t>
      </w:r>
      <w:r w:rsidR="002C01E0">
        <w:t xml:space="preserve">(T/A LEO Pharma) </w:t>
      </w:r>
      <w:r w:rsidR="000F4043">
        <w:t>is</w:t>
      </w:r>
      <w:r w:rsidR="00007213">
        <w:t xml:space="preserve"> recalling all unexpired stock of the above products from pharmacies</w:t>
      </w:r>
      <w:r w:rsidR="002E6D00">
        <w:t xml:space="preserve"> and wholesalers</w:t>
      </w:r>
      <w:r w:rsidR="00007213">
        <w:t xml:space="preserve"> as a precautionary </w:t>
      </w:r>
      <w:r>
        <w:t xml:space="preserve">measure due to </w:t>
      </w:r>
      <w:r w:rsidRPr="00637F93">
        <w:rPr>
          <w:rFonts w:eastAsia="Times New Roman"/>
          <w:lang w:val="en" w:eastAsia="en-GB"/>
        </w:rPr>
        <w:t>concerns on the possible risk of skin malignancy</w:t>
      </w:r>
      <w:r>
        <w:rPr>
          <w:rFonts w:eastAsia="Times New Roman"/>
          <w:lang w:val="en" w:eastAsia="en-GB"/>
        </w:rPr>
        <w:t>. The recall is a precautionary measure</w:t>
      </w:r>
      <w:r w:rsidR="00E226DA">
        <w:rPr>
          <w:rFonts w:eastAsia="Times New Roman"/>
          <w:lang w:val="en" w:eastAsia="en-GB"/>
        </w:rPr>
        <w:t xml:space="preserve"> </w:t>
      </w:r>
      <w:r w:rsidR="00E226DA" w:rsidRPr="00880233">
        <w:rPr>
          <w:rFonts w:eastAsia="Times New Roman"/>
          <w:lang w:val="en" w:eastAsia="en-GB"/>
        </w:rPr>
        <w:t xml:space="preserve">following the suspension of the marketing </w:t>
      </w:r>
      <w:r w:rsidR="00F26225" w:rsidRPr="00880233">
        <w:rPr>
          <w:rFonts w:eastAsia="Times New Roman"/>
          <w:lang w:val="en" w:eastAsia="en-GB"/>
        </w:rPr>
        <w:t>authori</w:t>
      </w:r>
      <w:r w:rsidR="00A73B53" w:rsidRPr="00880233">
        <w:rPr>
          <w:rFonts w:eastAsia="Times New Roman"/>
          <w:lang w:val="en" w:eastAsia="en-GB"/>
        </w:rPr>
        <w:t>s</w:t>
      </w:r>
      <w:r w:rsidR="00F26225" w:rsidRPr="00880233">
        <w:rPr>
          <w:rFonts w:eastAsia="Times New Roman"/>
          <w:lang w:val="en" w:eastAsia="en-GB"/>
        </w:rPr>
        <w:t>ation</w:t>
      </w:r>
      <w:r w:rsidR="00E226DA" w:rsidRPr="00880233">
        <w:rPr>
          <w:rFonts w:eastAsia="Times New Roman"/>
          <w:lang w:val="en" w:eastAsia="en-GB"/>
        </w:rPr>
        <w:t xml:space="preserve"> of </w:t>
      </w:r>
      <w:proofErr w:type="spellStart"/>
      <w:r w:rsidR="00E226DA" w:rsidRPr="00880233">
        <w:rPr>
          <w:rFonts w:eastAsia="Times New Roman"/>
          <w:lang w:val="en" w:eastAsia="en-GB"/>
        </w:rPr>
        <w:t>Picato</w:t>
      </w:r>
      <w:proofErr w:type="spellEnd"/>
      <w:r w:rsidR="00E226DA" w:rsidRPr="00880233">
        <w:rPr>
          <w:rFonts w:eastAsia="Times New Roman"/>
          <w:lang w:val="en" w:eastAsia="en-GB"/>
        </w:rPr>
        <w:t xml:space="preserve"> (</w:t>
      </w:r>
      <w:proofErr w:type="spellStart"/>
      <w:r w:rsidR="00E226DA" w:rsidRPr="00880233">
        <w:t>ingenol</w:t>
      </w:r>
      <w:proofErr w:type="spellEnd"/>
      <w:r w:rsidR="00E226DA" w:rsidRPr="00880233">
        <w:t xml:space="preserve"> </w:t>
      </w:r>
      <w:proofErr w:type="spellStart"/>
      <w:r w:rsidR="00E226DA" w:rsidRPr="00880233">
        <w:t>mebutate</w:t>
      </w:r>
      <w:proofErr w:type="spellEnd"/>
      <w:r w:rsidR="00E226DA" w:rsidRPr="00880233">
        <w:t xml:space="preserve">), </w:t>
      </w:r>
      <w:r w:rsidRPr="00637F93">
        <w:rPr>
          <w:rFonts w:eastAsia="Times New Roman"/>
          <w:lang w:val="en" w:eastAsia="en-GB"/>
        </w:rPr>
        <w:t xml:space="preserve">while </w:t>
      </w:r>
      <w:r>
        <w:rPr>
          <w:rFonts w:eastAsia="Times New Roman"/>
          <w:lang w:val="en" w:eastAsia="en-GB"/>
        </w:rPr>
        <w:t>investigations are ongoing.</w:t>
      </w:r>
      <w:r w:rsidR="00E226DA">
        <w:rPr>
          <w:rFonts w:eastAsia="Times New Roman"/>
          <w:lang w:val="en" w:eastAsia="en-GB"/>
        </w:rPr>
        <w:t xml:space="preserve"> </w:t>
      </w:r>
    </w:p>
    <w:p w14:paraId="3CBD2131" w14:textId="77777777" w:rsidR="00762EF7" w:rsidRDefault="00762EF7" w:rsidP="00A54DF5">
      <w:pPr>
        <w:pStyle w:val="Paragraph"/>
        <w:spacing w:after="0"/>
        <w:rPr>
          <w:rFonts w:ascii="Arial" w:hAnsi="Arial" w:cs="Arial"/>
          <w:b/>
        </w:rPr>
      </w:pPr>
    </w:p>
    <w:p w14:paraId="20AC9F4D" w14:textId="77777777" w:rsidR="004D2711" w:rsidRDefault="004D2711" w:rsidP="00A54DF5">
      <w:pPr>
        <w:pStyle w:val="Paragraph"/>
        <w:spacing w:after="0"/>
        <w:rPr>
          <w:rFonts w:ascii="Arial" w:hAnsi="Arial" w:cs="Arial"/>
          <w:b/>
        </w:rPr>
      </w:pPr>
    </w:p>
    <w:p w14:paraId="486150DE" w14:textId="77777777" w:rsidR="004D2711" w:rsidRDefault="004D2711" w:rsidP="00A54DF5">
      <w:pPr>
        <w:pStyle w:val="Paragraph"/>
        <w:spacing w:after="0"/>
        <w:rPr>
          <w:rFonts w:ascii="Arial" w:hAnsi="Arial" w:cs="Arial"/>
          <w:b/>
        </w:rPr>
      </w:pPr>
    </w:p>
    <w:p w14:paraId="313952A9" w14:textId="77777777" w:rsidR="004D2711" w:rsidRDefault="004D2711" w:rsidP="00A54DF5">
      <w:pPr>
        <w:pStyle w:val="Paragraph"/>
        <w:spacing w:after="0"/>
        <w:rPr>
          <w:rFonts w:ascii="Arial" w:hAnsi="Arial" w:cs="Arial"/>
          <w:b/>
        </w:rPr>
      </w:pPr>
    </w:p>
    <w:p w14:paraId="2B299FEA" w14:textId="58683801" w:rsidR="00A54DF5" w:rsidRPr="00007213" w:rsidRDefault="00A54DF5" w:rsidP="00A54DF5">
      <w:pPr>
        <w:pStyle w:val="Paragraph"/>
        <w:spacing w:after="0"/>
        <w:rPr>
          <w:rFonts w:ascii="Arial" w:hAnsi="Arial" w:cs="Arial"/>
        </w:rPr>
      </w:pPr>
      <w:r w:rsidRPr="00ED019F">
        <w:rPr>
          <w:rFonts w:ascii="Arial" w:hAnsi="Arial" w:cs="Arial"/>
          <w:b/>
        </w:rPr>
        <w:lastRenderedPageBreak/>
        <w:t xml:space="preserve">Advice for healthcare professionals </w:t>
      </w:r>
    </w:p>
    <w:p w14:paraId="76E8A8C0" w14:textId="20016FF6" w:rsidR="00A54DF5" w:rsidRDefault="00A54DF5" w:rsidP="00E226DA">
      <w:pPr>
        <w:spacing w:line="240" w:lineRule="auto"/>
        <w:jc w:val="both"/>
        <w:rPr>
          <w:rFonts w:eastAsia="Times New Roman"/>
          <w:lang w:val="en" w:eastAsia="en-GB"/>
        </w:rPr>
      </w:pPr>
    </w:p>
    <w:p w14:paraId="196CC43E" w14:textId="5D066DFC" w:rsidR="00530AE0" w:rsidRDefault="00530AE0" w:rsidP="00E226DA">
      <w:pPr>
        <w:numPr>
          <w:ilvl w:val="0"/>
          <w:numId w:val="1"/>
        </w:numPr>
        <w:spacing w:line="240" w:lineRule="auto"/>
        <w:jc w:val="both"/>
        <w:rPr>
          <w:rFonts w:eastAsia="Times New Roman"/>
          <w:lang w:val="en" w:eastAsia="en-GB"/>
        </w:rPr>
      </w:pPr>
      <w:r>
        <w:rPr>
          <w:rFonts w:eastAsia="Times New Roman"/>
          <w:lang w:val="en" w:eastAsia="en-GB"/>
        </w:rPr>
        <w:t xml:space="preserve">Stop supplying the above products immediately. Quarantine all remaining stock and return it to your supplier using your supplier’s approved process. </w:t>
      </w:r>
    </w:p>
    <w:p w14:paraId="5AB635B6" w14:textId="77777777" w:rsidR="00E226DA" w:rsidRPr="00A73B53" w:rsidRDefault="00E226DA" w:rsidP="00E226DA">
      <w:pPr>
        <w:spacing w:line="240" w:lineRule="auto"/>
        <w:ind w:left="720"/>
        <w:jc w:val="both"/>
        <w:rPr>
          <w:rFonts w:eastAsia="Times New Roman"/>
          <w:lang w:val="en" w:eastAsia="en-GB"/>
        </w:rPr>
      </w:pPr>
    </w:p>
    <w:p w14:paraId="3609C48F" w14:textId="2C4E05C3" w:rsidR="00E226DA" w:rsidRPr="00880233" w:rsidRDefault="00E226DA" w:rsidP="00E226DA">
      <w:pPr>
        <w:pStyle w:val="ListParagraph"/>
        <w:numPr>
          <w:ilvl w:val="0"/>
          <w:numId w:val="1"/>
        </w:numPr>
        <w:jc w:val="both"/>
        <w:rPr>
          <w:rFonts w:eastAsia="Times New Roman"/>
          <w:lang w:val="en" w:eastAsia="en-GB"/>
        </w:rPr>
      </w:pPr>
      <w:r w:rsidRPr="00880233">
        <w:rPr>
          <w:rFonts w:eastAsia="Times New Roman"/>
          <w:lang w:val="en" w:eastAsia="en-GB"/>
        </w:rPr>
        <w:t>Stop prescribing Picato and consider other treatment options as appropriate. For patients who have recently been prescribed Picato, advise patients to be vigilant for any skin lesions developing and to seek medical advice promptly should any occur.</w:t>
      </w:r>
    </w:p>
    <w:p w14:paraId="573ED193" w14:textId="7173F28A" w:rsidR="00552920" w:rsidRDefault="00552920" w:rsidP="00552920">
      <w:pPr>
        <w:rPr>
          <w:rFonts w:eastAsia="Times New Roman"/>
          <w:color w:val="FF0000"/>
          <w:lang w:val="en" w:eastAsia="en-GB"/>
        </w:rPr>
      </w:pPr>
    </w:p>
    <w:p w14:paraId="4300566D" w14:textId="5C205B81" w:rsidR="00552920" w:rsidRDefault="00552920" w:rsidP="00552920">
      <w:pPr>
        <w:pStyle w:val="Class"/>
        <w:jc w:val="both"/>
        <w:rPr>
          <w:rFonts w:ascii="Arial" w:hAnsi="Arial" w:cs="Arial"/>
          <w:b w:val="0"/>
          <w:bCs/>
          <w:sz w:val="22"/>
          <w:szCs w:val="22"/>
        </w:rPr>
      </w:pPr>
      <w:r>
        <w:rPr>
          <w:rFonts w:ascii="Arial" w:hAnsi="Arial" w:cs="Arial"/>
          <w:b w:val="0"/>
          <w:bCs/>
          <w:sz w:val="22"/>
          <w:szCs w:val="22"/>
        </w:rPr>
        <w:t xml:space="preserve">▼ </w:t>
      </w:r>
      <w:proofErr w:type="spellStart"/>
      <w:r>
        <w:rPr>
          <w:rFonts w:ascii="Arial" w:hAnsi="Arial" w:cs="Arial"/>
          <w:b w:val="0"/>
          <w:bCs/>
          <w:sz w:val="22"/>
          <w:szCs w:val="22"/>
        </w:rPr>
        <w:t>Picato</w:t>
      </w:r>
      <w:proofErr w:type="spellEnd"/>
      <w:r>
        <w:rPr>
          <w:rFonts w:ascii="Arial" w:hAnsi="Arial" w:cs="Arial"/>
          <w:b w:val="0"/>
          <w:bCs/>
          <w:sz w:val="22"/>
          <w:szCs w:val="22"/>
        </w:rPr>
        <w:t xml:space="preserve"> is subject to additional monitoring to allow quick identification of new safety information. Healthcare professionals are asked to report any suspected adverse reactions</w:t>
      </w:r>
      <w:r>
        <w:rPr>
          <w:rFonts w:ascii="Arial" w:hAnsi="Arial" w:cs="Arial"/>
          <w:b w:val="0"/>
          <w:bCs/>
          <w:sz w:val="22"/>
          <w:szCs w:val="22"/>
        </w:rPr>
        <w:t xml:space="preserve"> via </w:t>
      </w:r>
      <w:r w:rsidRPr="00552920">
        <w:rPr>
          <w:rFonts w:ascii="Arial" w:hAnsi="Arial" w:cs="Arial"/>
          <w:b w:val="0"/>
          <w:bCs/>
          <w:sz w:val="22"/>
          <w:szCs w:val="22"/>
        </w:rPr>
        <w:t>Yellow Card Scheme</w:t>
      </w:r>
      <w:r>
        <w:rPr>
          <w:rFonts w:ascii="Arial" w:hAnsi="Arial" w:cs="Arial"/>
          <w:b w:val="0"/>
          <w:bCs/>
          <w:sz w:val="22"/>
          <w:szCs w:val="22"/>
        </w:rPr>
        <w:t xml:space="preserve"> </w:t>
      </w:r>
      <w:hyperlink r:id="rId12" w:history="1">
        <w:r w:rsidRPr="00E14FCB">
          <w:rPr>
            <w:rStyle w:val="Hyperlink"/>
            <w:rFonts w:ascii="Arial" w:hAnsi="Arial" w:cs="Arial"/>
            <w:b w:val="0"/>
            <w:bCs/>
            <w:sz w:val="22"/>
            <w:szCs w:val="22"/>
          </w:rPr>
          <w:t>www.mhra.gov.uk/yellowcard</w:t>
        </w:r>
      </w:hyperlink>
      <w:r w:rsidRPr="00552920">
        <w:rPr>
          <w:rFonts w:ascii="Arial" w:hAnsi="Arial" w:cs="Arial"/>
          <w:b w:val="0"/>
          <w:bCs/>
          <w:sz w:val="22"/>
          <w:szCs w:val="22"/>
        </w:rPr>
        <w:t xml:space="preserve"> or search for MHRA Yellow Card in the Google Play or Apple App Store</w:t>
      </w:r>
      <w:r>
        <w:rPr>
          <w:rFonts w:ascii="Arial" w:hAnsi="Arial" w:cs="Arial"/>
          <w:b w:val="0"/>
          <w:bCs/>
          <w:sz w:val="22"/>
          <w:szCs w:val="22"/>
        </w:rPr>
        <w:t>.</w:t>
      </w:r>
    </w:p>
    <w:p w14:paraId="40AA30D6" w14:textId="77777777" w:rsidR="00552920" w:rsidRPr="00552920" w:rsidRDefault="00552920" w:rsidP="00552920">
      <w:pPr>
        <w:pStyle w:val="Class"/>
        <w:jc w:val="both"/>
        <w:rPr>
          <w:rFonts w:ascii="Arial" w:hAnsi="Arial" w:cs="Arial"/>
          <w:b w:val="0"/>
          <w:bCs/>
          <w:sz w:val="22"/>
          <w:szCs w:val="22"/>
        </w:rPr>
      </w:pPr>
    </w:p>
    <w:p w14:paraId="42DE2D53" w14:textId="77777777" w:rsidR="00552920" w:rsidRDefault="00552920" w:rsidP="00530AE0">
      <w:pPr>
        <w:spacing w:line="240" w:lineRule="auto"/>
        <w:jc w:val="both"/>
        <w:rPr>
          <w:rFonts w:eastAsia="Times New Roman"/>
          <w:lang w:val="en" w:eastAsia="en-GB"/>
        </w:rPr>
      </w:pPr>
    </w:p>
    <w:p w14:paraId="221120D7" w14:textId="1C092E7B" w:rsidR="00A54DF5" w:rsidRDefault="00A73B53" w:rsidP="00A54DF5">
      <w:pPr>
        <w:pStyle w:val="Paragraph"/>
        <w:spacing w:after="0"/>
        <w:rPr>
          <w:rFonts w:ascii="Arial" w:hAnsi="Arial" w:cs="Arial"/>
          <w:b/>
        </w:rPr>
      </w:pPr>
      <w:r>
        <w:rPr>
          <w:rFonts w:ascii="Arial" w:hAnsi="Arial" w:cs="Arial"/>
          <w:b/>
        </w:rPr>
        <w:t>F</w:t>
      </w:r>
      <w:r w:rsidR="00A54DF5" w:rsidRPr="00ED019F">
        <w:rPr>
          <w:rFonts w:ascii="Arial" w:hAnsi="Arial" w:cs="Arial"/>
          <w:b/>
        </w:rPr>
        <w:t>urther information</w:t>
      </w:r>
    </w:p>
    <w:p w14:paraId="1A5B0C9D" w14:textId="01AAC0B1" w:rsidR="00530AE0" w:rsidRDefault="00530AE0" w:rsidP="00A54DF5">
      <w:pPr>
        <w:pStyle w:val="Paragraph"/>
        <w:spacing w:after="0"/>
        <w:rPr>
          <w:rFonts w:ascii="Arial" w:hAnsi="Arial" w:cs="Arial"/>
          <w:b/>
        </w:rPr>
      </w:pPr>
    </w:p>
    <w:p w14:paraId="5117BC2C" w14:textId="77777777" w:rsidR="00A73B53" w:rsidRDefault="00A73B53" w:rsidP="00880233">
      <w:pPr>
        <w:spacing w:line="240" w:lineRule="auto"/>
        <w:jc w:val="both"/>
        <w:rPr>
          <w:rFonts w:eastAsia="Times New Roman"/>
          <w:lang w:val="en" w:eastAsia="en-GB"/>
        </w:rPr>
      </w:pPr>
      <w:r>
        <w:rPr>
          <w:rFonts w:eastAsia="Times New Roman"/>
          <w:lang w:val="en" w:eastAsia="en-GB"/>
        </w:rPr>
        <w:t>Replacement stock of this product will not be available. Please contact your supplier/wholesaler for details on the returns process.</w:t>
      </w:r>
    </w:p>
    <w:p w14:paraId="0EAEFF2D" w14:textId="6A800FA7" w:rsidR="00A73B53" w:rsidRDefault="00A73B53" w:rsidP="00880233">
      <w:pPr>
        <w:pStyle w:val="Paragraph"/>
        <w:spacing w:after="0"/>
        <w:rPr>
          <w:rFonts w:ascii="Arial" w:hAnsi="Arial" w:cs="Arial"/>
          <w:b/>
        </w:rPr>
      </w:pPr>
    </w:p>
    <w:p w14:paraId="4DE57440" w14:textId="491F6B91" w:rsidR="00A73B53" w:rsidRPr="00D052A2" w:rsidRDefault="00A73B53" w:rsidP="00880233">
      <w:pPr>
        <w:pStyle w:val="Paragraph"/>
        <w:spacing w:after="0"/>
        <w:rPr>
          <w:rFonts w:ascii="Arial" w:hAnsi="Arial" w:cs="Arial"/>
          <w:bCs/>
          <w:sz w:val="22"/>
          <w:szCs w:val="18"/>
        </w:rPr>
      </w:pPr>
      <w:r w:rsidRPr="00D052A2">
        <w:rPr>
          <w:rFonts w:ascii="Arial" w:hAnsi="Arial" w:cs="Arial"/>
          <w:bCs/>
          <w:sz w:val="22"/>
          <w:szCs w:val="18"/>
        </w:rPr>
        <w:t xml:space="preserve">Credit for returned products must be obtained from the supplier from where the product was purchased. If you have any questions </w:t>
      </w:r>
      <w:r w:rsidR="00880233" w:rsidRPr="00D052A2">
        <w:rPr>
          <w:rFonts w:ascii="Arial" w:hAnsi="Arial" w:cs="Arial"/>
          <w:bCs/>
          <w:sz w:val="22"/>
          <w:szCs w:val="18"/>
        </w:rPr>
        <w:t>in regard to</w:t>
      </w:r>
      <w:r w:rsidRPr="00D052A2">
        <w:rPr>
          <w:rFonts w:ascii="Arial" w:hAnsi="Arial" w:cs="Arial"/>
          <w:bCs/>
          <w:sz w:val="22"/>
          <w:szCs w:val="18"/>
        </w:rPr>
        <w:t xml:space="preserve"> return of stock, then please contact your local Alliance Healthcare Service Centre Customer Services team.</w:t>
      </w:r>
    </w:p>
    <w:p w14:paraId="116B9B55" w14:textId="77777777" w:rsidR="00A73B53" w:rsidRPr="00D052A2" w:rsidRDefault="00A73B53" w:rsidP="00880233">
      <w:pPr>
        <w:pStyle w:val="Paragraph"/>
        <w:spacing w:after="0"/>
        <w:rPr>
          <w:rFonts w:ascii="Arial" w:hAnsi="Arial" w:cs="Arial"/>
          <w:bCs/>
        </w:rPr>
      </w:pPr>
    </w:p>
    <w:p w14:paraId="48787D61" w14:textId="77777777" w:rsidR="002C01E0" w:rsidRDefault="002C01E0" w:rsidP="00880233">
      <w:pPr>
        <w:spacing w:line="240" w:lineRule="auto"/>
        <w:jc w:val="both"/>
      </w:pPr>
      <w:r>
        <w:rPr>
          <w:rFonts w:eastAsia="Times New Roman"/>
          <w:lang w:val="en" w:eastAsia="en-GB"/>
        </w:rPr>
        <w:t xml:space="preserve">For medical information enquiries please contact </w:t>
      </w:r>
      <w:r>
        <w:t>LEO Pharma Medical Information</w:t>
      </w:r>
      <w:r>
        <w:rPr>
          <w:rFonts w:eastAsia="Times New Roman"/>
          <w:lang w:val="en" w:eastAsia="en-GB"/>
        </w:rPr>
        <w:t xml:space="preserve"> Department on</w:t>
      </w:r>
      <w:r>
        <w:t xml:space="preserve"> </w:t>
      </w:r>
    </w:p>
    <w:p w14:paraId="33D77740" w14:textId="72191CF3" w:rsidR="00E2712F" w:rsidRDefault="002C01E0" w:rsidP="00880233">
      <w:pPr>
        <w:spacing w:line="240" w:lineRule="auto"/>
        <w:jc w:val="both"/>
        <w:rPr>
          <w:rFonts w:eastAsia="Times New Roman"/>
          <w:lang w:val="en" w:eastAsia="en-GB"/>
        </w:rPr>
      </w:pPr>
      <w:r>
        <w:rPr>
          <w:rFonts w:eastAsia="Times New Roman"/>
          <w:lang w:val="en" w:eastAsia="en-GB"/>
        </w:rPr>
        <w:t xml:space="preserve">01844 347 333 and press 2 for Medical Information, or by email at </w:t>
      </w:r>
      <w:hyperlink r:id="rId13" w:history="1">
        <w:r>
          <w:rPr>
            <w:rStyle w:val="Hyperlink"/>
            <w:rFonts w:eastAsia="Times New Roman"/>
            <w:lang w:val="en" w:eastAsia="en-GB"/>
          </w:rPr>
          <w:t>medical-info.uk@leo-pharma.com</w:t>
        </w:r>
      </w:hyperlink>
      <w:r>
        <w:rPr>
          <w:rFonts w:eastAsia="Times New Roman"/>
          <w:lang w:val="en" w:eastAsia="en-GB"/>
        </w:rPr>
        <w:t>.</w:t>
      </w:r>
    </w:p>
    <w:p w14:paraId="3D2290C8" w14:textId="77777777" w:rsidR="002C01E0" w:rsidRPr="00E2712F" w:rsidRDefault="002C01E0" w:rsidP="00880233">
      <w:pPr>
        <w:spacing w:line="240" w:lineRule="auto"/>
        <w:jc w:val="both"/>
        <w:rPr>
          <w:rFonts w:eastAsia="Times New Roman"/>
          <w:lang w:val="en" w:eastAsia="en-GB"/>
        </w:rPr>
      </w:pPr>
    </w:p>
    <w:p w14:paraId="6F47F6AB" w14:textId="22254510" w:rsidR="00A54DF5" w:rsidRPr="008612A7" w:rsidRDefault="00E2712F" w:rsidP="00880233">
      <w:pPr>
        <w:spacing w:line="240" w:lineRule="auto"/>
        <w:jc w:val="both"/>
        <w:rPr>
          <w:rFonts w:eastAsia="Times New Roman"/>
          <w:lang w:val="en" w:eastAsia="en-GB"/>
        </w:rPr>
      </w:pPr>
      <w:r w:rsidRPr="00E2712F">
        <w:rPr>
          <w:rFonts w:eastAsia="Times New Roman"/>
          <w:lang w:val="en" w:eastAsia="en-GB"/>
        </w:rPr>
        <w:t>Recipients should bring it to the attention of relevant contacts by copy of this letter.</w:t>
      </w:r>
    </w:p>
    <w:p w14:paraId="198B5969" w14:textId="77777777" w:rsidR="00E83D3F" w:rsidRDefault="00E83D3F" w:rsidP="00880233">
      <w:pPr>
        <w:spacing w:line="240" w:lineRule="auto"/>
        <w:jc w:val="both"/>
        <w:rPr>
          <w:rFonts w:eastAsia="Times New Roman"/>
          <w:lang w:val="en" w:eastAsia="en-GB"/>
        </w:rPr>
      </w:pPr>
    </w:p>
    <w:p w14:paraId="36CEFE40" w14:textId="3E7B4177" w:rsidR="00A54DF5" w:rsidRPr="008612A7" w:rsidRDefault="00A54DF5" w:rsidP="00880233">
      <w:pPr>
        <w:spacing w:line="240" w:lineRule="auto"/>
        <w:jc w:val="both"/>
        <w:rPr>
          <w:rFonts w:eastAsia="Times New Roman"/>
          <w:lang w:val="en" w:eastAsia="en-GB"/>
        </w:rPr>
      </w:pPr>
      <w:r w:rsidRPr="008612A7">
        <w:rPr>
          <w:rFonts w:eastAsia="Times New Roman"/>
          <w:lang w:val="en" w:eastAsia="en-GB"/>
        </w:rPr>
        <w:t>NHS Regional teams are asked to forward this to relevant clinics, general practitioners and community</w:t>
      </w:r>
    </w:p>
    <w:p w14:paraId="3DFCA81B" w14:textId="77777777" w:rsidR="00A54DF5" w:rsidRPr="00281BB0" w:rsidRDefault="00A54DF5" w:rsidP="00880233">
      <w:pPr>
        <w:spacing w:line="240" w:lineRule="auto"/>
        <w:jc w:val="both"/>
        <w:rPr>
          <w:rFonts w:eastAsia="Times New Roman"/>
          <w:lang w:val="en" w:eastAsia="en-GB"/>
        </w:rPr>
      </w:pPr>
      <w:r w:rsidRPr="008612A7">
        <w:rPr>
          <w:rFonts w:eastAsia="Times New Roman"/>
          <w:lang w:val="en" w:eastAsia="en-GB"/>
        </w:rPr>
        <w:t>pharmacists.</w:t>
      </w:r>
    </w:p>
    <w:p w14:paraId="20C9D8E5" w14:textId="77777777" w:rsidR="00A54DF5" w:rsidRPr="00812523" w:rsidRDefault="00A54DF5" w:rsidP="00A54DF5">
      <w:pPr>
        <w:pStyle w:val="Paragraph"/>
        <w:spacing w:after="0"/>
        <w:rPr>
          <w:rFonts w:ascii="Arial" w:hAnsi="Arial" w:cs="Arial"/>
          <w:sz w:val="22"/>
          <w:szCs w:val="22"/>
        </w:rPr>
      </w:pPr>
    </w:p>
    <w:p w14:paraId="7A928ECC" w14:textId="77777777" w:rsidR="00A54DF5" w:rsidRDefault="00A54DF5" w:rsidP="00A54DF5">
      <w:pPr>
        <w:pStyle w:val="Paragraph"/>
        <w:spacing w:after="0"/>
        <w:jc w:val="left"/>
        <w:rPr>
          <w:rFonts w:ascii="Arial" w:hAnsi="Arial" w:cs="Arial"/>
          <w:sz w:val="22"/>
          <w:szCs w:val="22"/>
        </w:rPr>
      </w:pPr>
      <w:r w:rsidRPr="00812523">
        <w:rPr>
          <w:rFonts w:ascii="Arial" w:hAnsi="Arial" w:cs="Arial"/>
          <w:sz w:val="22"/>
          <w:szCs w:val="22"/>
        </w:rPr>
        <w:t>Yours faithfully</w:t>
      </w:r>
    </w:p>
    <w:bookmarkEnd w:id="1"/>
    <w:p w14:paraId="637D1E7F" w14:textId="77777777" w:rsidR="00AA2676" w:rsidRDefault="00AA2676" w:rsidP="00AA2676">
      <w:pPr>
        <w:pStyle w:val="Paragraph"/>
        <w:spacing w:after="0"/>
        <w:jc w:val="left"/>
        <w:rPr>
          <w:rFonts w:ascii="Arial" w:hAnsi="Arial" w:cs="Arial"/>
          <w:sz w:val="22"/>
          <w:szCs w:val="22"/>
        </w:rPr>
      </w:pPr>
    </w:p>
    <w:p w14:paraId="5207C7AD" w14:textId="77777777" w:rsidR="00CB44CB" w:rsidRDefault="00CB44CB" w:rsidP="00AA2676">
      <w:pPr>
        <w:pStyle w:val="Alert"/>
        <w:ind w:right="46"/>
        <w:jc w:val="left"/>
        <w:rPr>
          <w:rFonts w:cs="Arial"/>
          <w:sz w:val="22"/>
          <w:szCs w:val="22"/>
        </w:rPr>
      </w:pPr>
    </w:p>
    <w:p w14:paraId="0F841403" w14:textId="77777777" w:rsidR="00AA2676" w:rsidRPr="00812523" w:rsidRDefault="00AA2676" w:rsidP="00AA2676">
      <w:pPr>
        <w:pStyle w:val="Alert"/>
        <w:ind w:right="46"/>
        <w:jc w:val="left"/>
        <w:rPr>
          <w:rFonts w:cs="Arial"/>
          <w:sz w:val="22"/>
          <w:szCs w:val="22"/>
        </w:rPr>
      </w:pPr>
      <w:r w:rsidRPr="00812523">
        <w:rPr>
          <w:rFonts w:cs="Arial"/>
          <w:sz w:val="22"/>
          <w:szCs w:val="22"/>
        </w:rPr>
        <w:t>Defective Medicines Report Centre</w:t>
      </w:r>
    </w:p>
    <w:p w14:paraId="59007A99" w14:textId="77777777" w:rsidR="00AA2676" w:rsidRDefault="00E65CA4" w:rsidP="00AA2676">
      <w:pPr>
        <w:pStyle w:val="Class"/>
        <w:spacing w:after="0"/>
        <w:jc w:val="left"/>
        <w:rPr>
          <w:rFonts w:ascii="Arial" w:hAnsi="Arial" w:cs="Arial"/>
          <w:sz w:val="22"/>
          <w:szCs w:val="22"/>
        </w:rPr>
      </w:pPr>
      <w:r>
        <w:rPr>
          <w:rFonts w:ascii="Arial" w:hAnsi="Arial" w:cs="Arial"/>
          <w:sz w:val="22"/>
          <w:szCs w:val="22"/>
        </w:rPr>
        <w:t>10 South Colonnade</w:t>
      </w:r>
    </w:p>
    <w:p w14:paraId="026C32AD" w14:textId="77777777" w:rsidR="00E65CA4" w:rsidRPr="00812523" w:rsidRDefault="00E65CA4" w:rsidP="00AA2676">
      <w:pPr>
        <w:pStyle w:val="Class"/>
        <w:spacing w:after="0"/>
        <w:jc w:val="left"/>
        <w:rPr>
          <w:rFonts w:ascii="Arial" w:hAnsi="Arial" w:cs="Arial"/>
          <w:sz w:val="22"/>
          <w:szCs w:val="22"/>
        </w:rPr>
      </w:pPr>
      <w:r>
        <w:rPr>
          <w:rFonts w:ascii="Arial" w:hAnsi="Arial" w:cs="Arial"/>
          <w:sz w:val="22"/>
          <w:szCs w:val="22"/>
        </w:rPr>
        <w:t>Canary Wharf</w:t>
      </w:r>
    </w:p>
    <w:p w14:paraId="0BE0CA54" w14:textId="77777777" w:rsidR="00AA2676" w:rsidRPr="00812523" w:rsidRDefault="00AA2676" w:rsidP="00AA2676">
      <w:pPr>
        <w:pStyle w:val="Class"/>
        <w:spacing w:after="0"/>
        <w:jc w:val="left"/>
        <w:rPr>
          <w:rFonts w:ascii="Arial" w:hAnsi="Arial" w:cs="Arial"/>
          <w:sz w:val="22"/>
          <w:szCs w:val="22"/>
        </w:rPr>
      </w:pPr>
      <w:smartTag w:uri="urn:schemas-microsoft-com:office:smarttags" w:element="place">
        <w:smartTag w:uri="urn:schemas-microsoft-com:office:smarttags" w:element="City">
          <w:r w:rsidRPr="00812523">
            <w:rPr>
              <w:rFonts w:ascii="Arial" w:hAnsi="Arial" w:cs="Arial"/>
              <w:sz w:val="22"/>
              <w:szCs w:val="22"/>
            </w:rPr>
            <w:t>London</w:t>
          </w:r>
        </w:smartTag>
      </w:smartTag>
    </w:p>
    <w:p w14:paraId="49BEA3D4" w14:textId="77777777" w:rsidR="00AA2676" w:rsidRPr="00812523" w:rsidRDefault="00E65CA4" w:rsidP="00AA2676">
      <w:pPr>
        <w:pStyle w:val="Class"/>
        <w:spacing w:after="0"/>
        <w:jc w:val="left"/>
        <w:rPr>
          <w:rFonts w:ascii="Arial" w:hAnsi="Arial" w:cs="Arial"/>
          <w:sz w:val="22"/>
          <w:szCs w:val="22"/>
        </w:rPr>
      </w:pPr>
      <w:r>
        <w:rPr>
          <w:rFonts w:ascii="Arial" w:hAnsi="Arial" w:cs="Arial"/>
          <w:sz w:val="22"/>
          <w:szCs w:val="22"/>
        </w:rPr>
        <w:t>E14 4PU</w:t>
      </w:r>
    </w:p>
    <w:p w14:paraId="319FC609" w14:textId="77777777" w:rsidR="002874A8" w:rsidRPr="00A54DF5" w:rsidRDefault="00AA2676" w:rsidP="00A54DF5">
      <w:pPr>
        <w:pStyle w:val="Class"/>
        <w:spacing w:after="0"/>
        <w:jc w:val="left"/>
        <w:rPr>
          <w:rFonts w:ascii="Arial" w:hAnsi="Arial" w:cs="Arial"/>
          <w:sz w:val="22"/>
          <w:szCs w:val="22"/>
        </w:rPr>
      </w:pPr>
      <w:r w:rsidRPr="00812523">
        <w:rPr>
          <w:rFonts w:ascii="Arial" w:hAnsi="Arial" w:cs="Arial"/>
          <w:sz w:val="22"/>
          <w:szCs w:val="22"/>
        </w:rPr>
        <w:t>Telephone +44 (0)20 3080 6574</w:t>
      </w:r>
    </w:p>
    <w:sectPr w:rsidR="002874A8" w:rsidRPr="00A54DF5" w:rsidSect="00E83D3F">
      <w:headerReference w:type="default" r:id="rId14"/>
      <w:footerReference w:type="default" r:id="rId15"/>
      <w:headerReference w:type="first" r:id="rId16"/>
      <w:footerReference w:type="first" r:id="rId17"/>
      <w:pgSz w:w="11900" w:h="16840"/>
      <w:pgMar w:top="680" w:right="851" w:bottom="680" w:left="964"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6383" w14:textId="77777777" w:rsidR="0082690E" w:rsidRDefault="0082690E" w:rsidP="00EF5B9F">
      <w:r>
        <w:separator/>
      </w:r>
    </w:p>
  </w:endnote>
  <w:endnote w:type="continuationSeparator" w:id="0">
    <w:p w14:paraId="73A9B487" w14:textId="77777777" w:rsidR="0082690E" w:rsidRDefault="0082690E" w:rsidP="00E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BBB5" w14:textId="086F0101" w:rsidR="00E83D3F" w:rsidRDefault="00E83D3F" w:rsidP="00E83D3F">
    <w:pPr>
      <w:pStyle w:val="Footer"/>
      <w:tabs>
        <w:tab w:val="clear" w:pos="8640"/>
        <w:tab w:val="right" w:pos="9781"/>
      </w:tabs>
    </w:pPr>
    <w:r w:rsidRPr="00D31162">
      <w:t>EL (19)A/</w:t>
    </w:r>
    <w:r w:rsidR="00D31162" w:rsidRPr="00D31162">
      <w:t>02</w:t>
    </w:r>
    <w:r>
      <w:tab/>
    </w:r>
    <w:r>
      <w:tab/>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p w14:paraId="4DAA78A2" w14:textId="66E9F6BB" w:rsidR="006D7E88" w:rsidRDefault="006D7E88" w:rsidP="00E83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562D" w14:textId="77777777" w:rsidR="001203C5" w:rsidRDefault="001203C5" w:rsidP="00E83095">
    <w:pPr>
      <w:spacing w:line="240" w:lineRule="auto"/>
      <w:jc w:val="right"/>
      <w:rPr>
        <w:sz w:val="18"/>
        <w:szCs w:val="18"/>
      </w:rPr>
    </w:pPr>
  </w:p>
  <w:p w14:paraId="1C02FE6D" w14:textId="77777777" w:rsidR="00E83095" w:rsidRPr="00E83095" w:rsidRDefault="00E83095" w:rsidP="00E83095">
    <w:pPr>
      <w:spacing w:line="240" w:lineRule="auto"/>
      <w:jc w:val="right"/>
      <w:rPr>
        <w:sz w:val="18"/>
        <w:szCs w:val="18"/>
      </w:rPr>
    </w:pPr>
  </w:p>
  <w:p w14:paraId="39E75BA9" w14:textId="77777777" w:rsidR="001203C5" w:rsidRPr="00E83095" w:rsidRDefault="001203C5" w:rsidP="00E83095">
    <w:pPr>
      <w:spacing w:line="240" w:lineRule="auto"/>
      <w:jc w:val="right"/>
      <w:rPr>
        <w:sz w:val="18"/>
        <w:szCs w:val="18"/>
      </w:rPr>
    </w:pPr>
  </w:p>
  <w:p w14:paraId="7BB447D8" w14:textId="74FFAC6F" w:rsidR="000D00DF" w:rsidRDefault="00E83D3F" w:rsidP="00E83D3F">
    <w:r>
      <w:t>EL (19)A/24</w:t>
    </w:r>
    <w:r>
      <w:tab/>
    </w:r>
    <w:r>
      <w:tab/>
    </w:r>
    <w:r>
      <w:tab/>
    </w:r>
    <w:r>
      <w:tab/>
    </w:r>
    <w:r>
      <w:tab/>
    </w:r>
    <w:r>
      <w:tab/>
    </w:r>
    <w:r>
      <w:tab/>
    </w:r>
    <w:r>
      <w:tab/>
    </w:r>
    <w:r>
      <w:tab/>
    </w:r>
    <w:r>
      <w:tab/>
    </w:r>
    <w:r>
      <w:tab/>
    </w:r>
    <w:r w:rsidR="00EB22C1">
      <w:t xml:space="preserve">Page </w:t>
    </w:r>
    <w:r w:rsidR="00EB22C1">
      <w:fldChar w:fldCharType="begin"/>
    </w:r>
    <w:r w:rsidR="00EB22C1">
      <w:instrText xml:space="preserve"> PAGE </w:instrText>
    </w:r>
    <w:r w:rsidR="00EB22C1">
      <w:fldChar w:fldCharType="separate"/>
    </w:r>
    <w:r w:rsidR="00794F56">
      <w:rPr>
        <w:noProof/>
      </w:rPr>
      <w:t>1</w:t>
    </w:r>
    <w:r w:rsidR="00EB22C1">
      <w:fldChar w:fldCharType="end"/>
    </w:r>
    <w:r w:rsidR="00EB22C1">
      <w:t xml:space="preserve"> of </w:t>
    </w:r>
    <w:r w:rsidR="00EB22C1">
      <w:fldChar w:fldCharType="begin"/>
    </w:r>
    <w:r w:rsidR="00EB22C1">
      <w:instrText xml:space="preserve"> NUMPAGES </w:instrText>
    </w:r>
    <w:r w:rsidR="00EB22C1">
      <w:fldChar w:fldCharType="separate"/>
    </w:r>
    <w:r w:rsidR="00794F56">
      <w:rPr>
        <w:noProof/>
      </w:rPr>
      <w:t>2</w:t>
    </w:r>
    <w:r w:rsidR="00EB22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18FF" w14:textId="77777777" w:rsidR="0082690E" w:rsidRDefault="0082690E" w:rsidP="00EF5B9F">
      <w:r>
        <w:separator/>
      </w:r>
    </w:p>
  </w:footnote>
  <w:footnote w:type="continuationSeparator" w:id="0">
    <w:p w14:paraId="6854A0B7" w14:textId="77777777" w:rsidR="0082690E" w:rsidRDefault="0082690E" w:rsidP="00EF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1EE4" w14:textId="0E7CE113" w:rsidR="001254C8" w:rsidRPr="005758AD" w:rsidRDefault="00E6283D" w:rsidP="001254C8">
    <w:pPr>
      <w:pStyle w:val="Header"/>
      <w:spacing w:after="480"/>
    </w:pPr>
    <w:r>
      <w:rPr>
        <w:noProof/>
        <w:sz w:val="18"/>
        <w:szCs w:val="24"/>
      </w:rPr>
      <w:drawing>
        <wp:anchor distT="0" distB="0" distL="114300" distR="114300" simplePos="0" relativeHeight="251658752" behindDoc="1" locked="0" layoutInCell="1" allowOverlap="1" wp14:anchorId="046CB813" wp14:editId="0BAD32A7">
          <wp:simplePos x="0" y="0"/>
          <wp:positionH relativeFrom="page">
            <wp:posOffset>4770755</wp:posOffset>
          </wp:positionH>
          <wp:positionV relativeFrom="page">
            <wp:posOffset>532130</wp:posOffset>
          </wp:positionV>
          <wp:extent cx="2160270" cy="6654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DE6FC4" wp14:editId="04D18C80">
          <wp:extent cx="2790825" cy="714375"/>
          <wp:effectExtent l="0" t="0" r="0" b="0"/>
          <wp:docPr id="1" name="Picture 1" descr="MHPRA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PRA_3268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p w14:paraId="1772D4CA" w14:textId="77777777" w:rsidR="006D7E88" w:rsidRDefault="006D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E3" w14:textId="53457358" w:rsidR="001254C8" w:rsidRPr="005758AD" w:rsidRDefault="00E6283D" w:rsidP="001254C8">
    <w:pPr>
      <w:pStyle w:val="Header"/>
      <w:spacing w:after="480"/>
    </w:pPr>
    <w:r>
      <w:rPr>
        <w:noProof/>
      </w:rPr>
      <mc:AlternateContent>
        <mc:Choice Requires="wps">
          <w:drawing>
            <wp:anchor distT="0" distB="0" distL="0" distR="0" simplePos="0" relativeHeight="251656704" behindDoc="0" locked="0" layoutInCell="1" allowOverlap="0" wp14:anchorId="45729B41" wp14:editId="5998BADC">
              <wp:simplePos x="0" y="0"/>
              <wp:positionH relativeFrom="page">
                <wp:posOffset>0</wp:posOffset>
              </wp:positionH>
              <wp:positionV relativeFrom="page">
                <wp:posOffset>0</wp:posOffset>
              </wp:positionV>
              <wp:extent cx="7551420" cy="1252855"/>
              <wp:effectExtent l="0" t="0" r="0" b="0"/>
              <wp:wrapSquare wrapText="r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1252855"/>
                      </a:xfrm>
                      <a:prstGeom prst="rect">
                        <a:avLst/>
                      </a:prstGeom>
                      <a:noFill/>
                      <a:ln w="9525" cap="flat" cmpd="sng" algn="ctr">
                        <a:no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A7AE" id="Rectangle 7" o:spid="_x0000_s1026" style="position:absolute;margin-left:0;margin-top:0;width:594.6pt;height:9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" o:allowoverlap="f" filled="f" stroked="f">
              <v:textbox inset="0,0,0,0"/>
              <w10:wrap type="square" side="right" anchorx="page" anchory="page"/>
            </v:rect>
          </w:pict>
        </mc:Fallback>
      </mc:AlternateContent>
    </w:r>
    <w:r>
      <w:rPr>
        <w:noProof/>
        <w:sz w:val="18"/>
        <w:szCs w:val="24"/>
      </w:rPr>
      <w:drawing>
        <wp:anchor distT="0" distB="0" distL="114300" distR="114300" simplePos="0" relativeHeight="251657728" behindDoc="1" locked="0" layoutInCell="1" allowOverlap="1" wp14:anchorId="58BAD96A" wp14:editId="5D9AEA19">
          <wp:simplePos x="0" y="0"/>
          <wp:positionH relativeFrom="page">
            <wp:posOffset>4770755</wp:posOffset>
          </wp:positionH>
          <wp:positionV relativeFrom="page">
            <wp:posOffset>532130</wp:posOffset>
          </wp:positionV>
          <wp:extent cx="2160270" cy="6654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339851" wp14:editId="17B4E20E">
          <wp:extent cx="2790825" cy="714375"/>
          <wp:effectExtent l="0" t="0" r="0" b="0"/>
          <wp:docPr id="2" name="Picture 2" descr="MHPRA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PRA_3268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p w14:paraId="23CD8501" w14:textId="77777777" w:rsidR="000D00DF" w:rsidRDefault="000D00DF" w:rsidP="00EF5B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03AC1"/>
    <w:multiLevelType w:val="hybridMultilevel"/>
    <w:tmpl w:val="CDDA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48"/>
    <w:rsid w:val="00007213"/>
    <w:rsid w:val="000528B9"/>
    <w:rsid w:val="000D00DF"/>
    <w:rsid w:val="000F4043"/>
    <w:rsid w:val="00114B39"/>
    <w:rsid w:val="001203C5"/>
    <w:rsid w:val="001254C8"/>
    <w:rsid w:val="00131BFA"/>
    <w:rsid w:val="00155F39"/>
    <w:rsid w:val="00157D22"/>
    <w:rsid w:val="001D1EE3"/>
    <w:rsid w:val="001F713C"/>
    <w:rsid w:val="00203B0B"/>
    <w:rsid w:val="0021285F"/>
    <w:rsid w:val="00251827"/>
    <w:rsid w:val="0027269D"/>
    <w:rsid w:val="00283C37"/>
    <w:rsid w:val="002874A8"/>
    <w:rsid w:val="002B75F1"/>
    <w:rsid w:val="002C01E0"/>
    <w:rsid w:val="002D52DD"/>
    <w:rsid w:val="002E6D00"/>
    <w:rsid w:val="00310CE1"/>
    <w:rsid w:val="003568F9"/>
    <w:rsid w:val="00381597"/>
    <w:rsid w:val="00391CBE"/>
    <w:rsid w:val="003A48FA"/>
    <w:rsid w:val="004309E3"/>
    <w:rsid w:val="00454383"/>
    <w:rsid w:val="0048663C"/>
    <w:rsid w:val="004D2711"/>
    <w:rsid w:val="004D497C"/>
    <w:rsid w:val="004D70AE"/>
    <w:rsid w:val="005231BA"/>
    <w:rsid w:val="00530AE0"/>
    <w:rsid w:val="00532BDB"/>
    <w:rsid w:val="00552920"/>
    <w:rsid w:val="00583F45"/>
    <w:rsid w:val="005B2583"/>
    <w:rsid w:val="005B421E"/>
    <w:rsid w:val="005C04EC"/>
    <w:rsid w:val="005C38CF"/>
    <w:rsid w:val="005E37C9"/>
    <w:rsid w:val="005F5EB4"/>
    <w:rsid w:val="00612769"/>
    <w:rsid w:val="00613C65"/>
    <w:rsid w:val="0063130E"/>
    <w:rsid w:val="00637F93"/>
    <w:rsid w:val="00664D03"/>
    <w:rsid w:val="006661B0"/>
    <w:rsid w:val="0067679E"/>
    <w:rsid w:val="00676DA3"/>
    <w:rsid w:val="006A7C95"/>
    <w:rsid w:val="006C49D4"/>
    <w:rsid w:val="006D654C"/>
    <w:rsid w:val="006D7E88"/>
    <w:rsid w:val="006E7CB5"/>
    <w:rsid w:val="00700916"/>
    <w:rsid w:val="007052C9"/>
    <w:rsid w:val="0070624A"/>
    <w:rsid w:val="00722E61"/>
    <w:rsid w:val="00731FBC"/>
    <w:rsid w:val="00762EF7"/>
    <w:rsid w:val="007657DE"/>
    <w:rsid w:val="00784B2F"/>
    <w:rsid w:val="00794F56"/>
    <w:rsid w:val="007D69F4"/>
    <w:rsid w:val="00812523"/>
    <w:rsid w:val="0082690E"/>
    <w:rsid w:val="00844A05"/>
    <w:rsid w:val="00844A99"/>
    <w:rsid w:val="00880233"/>
    <w:rsid w:val="00883C53"/>
    <w:rsid w:val="008B49A3"/>
    <w:rsid w:val="008D6D3C"/>
    <w:rsid w:val="008F7643"/>
    <w:rsid w:val="00900AAD"/>
    <w:rsid w:val="009151ED"/>
    <w:rsid w:val="0099190B"/>
    <w:rsid w:val="009B1FEC"/>
    <w:rsid w:val="009B455B"/>
    <w:rsid w:val="009C2B79"/>
    <w:rsid w:val="00A02C66"/>
    <w:rsid w:val="00A445E4"/>
    <w:rsid w:val="00A54DF5"/>
    <w:rsid w:val="00A7053C"/>
    <w:rsid w:val="00A710E6"/>
    <w:rsid w:val="00A73B53"/>
    <w:rsid w:val="00A762E9"/>
    <w:rsid w:val="00A77CFC"/>
    <w:rsid w:val="00A93214"/>
    <w:rsid w:val="00AA2676"/>
    <w:rsid w:val="00AE3BA7"/>
    <w:rsid w:val="00B0459C"/>
    <w:rsid w:val="00B14708"/>
    <w:rsid w:val="00B159AC"/>
    <w:rsid w:val="00B71584"/>
    <w:rsid w:val="00BC0948"/>
    <w:rsid w:val="00BC5A9D"/>
    <w:rsid w:val="00C25835"/>
    <w:rsid w:val="00C503FF"/>
    <w:rsid w:val="00C71FAA"/>
    <w:rsid w:val="00CB44CB"/>
    <w:rsid w:val="00CF2C07"/>
    <w:rsid w:val="00CF5E7F"/>
    <w:rsid w:val="00D052A2"/>
    <w:rsid w:val="00D14491"/>
    <w:rsid w:val="00D31162"/>
    <w:rsid w:val="00D80022"/>
    <w:rsid w:val="00D97411"/>
    <w:rsid w:val="00DA20B4"/>
    <w:rsid w:val="00DB5D4D"/>
    <w:rsid w:val="00E226DA"/>
    <w:rsid w:val="00E2712F"/>
    <w:rsid w:val="00E41ECC"/>
    <w:rsid w:val="00E6283D"/>
    <w:rsid w:val="00E65CA4"/>
    <w:rsid w:val="00E83095"/>
    <w:rsid w:val="00E83D3F"/>
    <w:rsid w:val="00E84A02"/>
    <w:rsid w:val="00EB22C1"/>
    <w:rsid w:val="00EB273C"/>
    <w:rsid w:val="00EB27DA"/>
    <w:rsid w:val="00EE79B7"/>
    <w:rsid w:val="00EF5B9F"/>
    <w:rsid w:val="00F022B9"/>
    <w:rsid w:val="00F110E0"/>
    <w:rsid w:val="00F222E5"/>
    <w:rsid w:val="00F26225"/>
    <w:rsid w:val="00F5412B"/>
    <w:rsid w:val="00F948D6"/>
    <w:rsid w:val="00F96119"/>
    <w:rsid w:val="00FA097A"/>
    <w:rsid w:val="00FE3FFD"/>
    <w:rsid w:val="00FF2A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99BD896"/>
  <w15:chartTrackingRefBased/>
  <w15:docId w15:val="{D740BAA8-AB82-4D59-ABDD-0E2815DC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9F"/>
    <w:pPr>
      <w:spacing w:line="260" w:lineRule="exact"/>
    </w:pPr>
    <w:rPr>
      <w:rFonts w:ascii="Arial" w:hAnsi="Arial" w:cs="Arial"/>
      <w:sz w:val="22"/>
      <w:szCs w:val="22"/>
      <w:lang w:val="en-US" w:eastAsia="en-US"/>
    </w:rPr>
  </w:style>
  <w:style w:type="paragraph" w:styleId="Heading2">
    <w:name w:val="heading 2"/>
    <w:basedOn w:val="Normal"/>
    <w:next w:val="Normal"/>
    <w:link w:val="Heading2Char"/>
    <w:qFormat/>
    <w:rsid w:val="00812523"/>
    <w:pPr>
      <w:keepNext/>
      <w:spacing w:before="240" w:after="60" w:line="240" w:lineRule="auto"/>
      <w:outlineLvl w:val="1"/>
    </w:pPr>
    <w:rPr>
      <w:rFonts w:eastAsia="Times"/>
      <w:b/>
      <w:bCs/>
      <w:i/>
      <w:iCs/>
      <w:sz w:val="28"/>
      <w:szCs w:val="28"/>
      <w:lang w:val="en-GB"/>
    </w:rPr>
  </w:style>
  <w:style w:type="paragraph" w:styleId="Heading3">
    <w:name w:val="heading 3"/>
    <w:basedOn w:val="Normal"/>
    <w:next w:val="Normal"/>
    <w:link w:val="Heading3Char"/>
    <w:qFormat/>
    <w:rsid w:val="00812523"/>
    <w:pPr>
      <w:keepNext/>
      <w:spacing w:before="240" w:after="60" w:line="240" w:lineRule="auto"/>
      <w:outlineLvl w:val="2"/>
    </w:pPr>
    <w:rPr>
      <w:rFonts w:eastAsia="Times"/>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8F9"/>
    <w:rPr>
      <w:rFonts w:ascii="Lucida Grande" w:hAnsi="Lucida Grande" w:cs="Lucida Grande"/>
      <w:sz w:val="18"/>
      <w:szCs w:val="18"/>
    </w:rPr>
  </w:style>
  <w:style w:type="character" w:customStyle="1" w:styleId="BalloonTextChar">
    <w:name w:val="Balloon Text Char"/>
    <w:link w:val="BalloonText"/>
    <w:uiPriority w:val="99"/>
    <w:semiHidden/>
    <w:rsid w:val="003568F9"/>
    <w:rPr>
      <w:rFonts w:ascii="Lucida Grande" w:hAnsi="Lucida Grande" w:cs="Lucida Grande"/>
      <w:sz w:val="18"/>
      <w:szCs w:val="18"/>
    </w:rPr>
  </w:style>
  <w:style w:type="paragraph" w:customStyle="1" w:styleId="Addressblock">
    <w:name w:val="Address block"/>
    <w:basedOn w:val="Normal"/>
    <w:qFormat/>
    <w:rsid w:val="00B14708"/>
    <w:pPr>
      <w:spacing w:line="220" w:lineRule="exact"/>
    </w:pPr>
    <w:rPr>
      <w:sz w:val="18"/>
      <w:szCs w:val="18"/>
    </w:rPr>
  </w:style>
  <w:style w:type="paragraph" w:styleId="Header">
    <w:name w:val="header"/>
    <w:basedOn w:val="Normal"/>
    <w:link w:val="HeaderChar"/>
    <w:unhideWhenUsed/>
    <w:rsid w:val="005C04EC"/>
    <w:pPr>
      <w:tabs>
        <w:tab w:val="center" w:pos="4320"/>
        <w:tab w:val="right" w:pos="8640"/>
      </w:tabs>
      <w:spacing w:line="240" w:lineRule="auto"/>
    </w:pPr>
  </w:style>
  <w:style w:type="character" w:customStyle="1" w:styleId="HeaderChar">
    <w:name w:val="Header Char"/>
    <w:link w:val="Header"/>
    <w:uiPriority w:val="99"/>
    <w:rsid w:val="005C04EC"/>
    <w:rPr>
      <w:rFonts w:ascii="Arial" w:hAnsi="Arial" w:cs="Arial"/>
      <w:sz w:val="22"/>
      <w:szCs w:val="22"/>
    </w:rPr>
  </w:style>
  <w:style w:type="paragraph" w:styleId="Footer">
    <w:name w:val="footer"/>
    <w:basedOn w:val="Normal"/>
    <w:link w:val="FooterChar"/>
    <w:uiPriority w:val="99"/>
    <w:unhideWhenUsed/>
    <w:rsid w:val="005C04EC"/>
    <w:pPr>
      <w:tabs>
        <w:tab w:val="center" w:pos="4320"/>
        <w:tab w:val="right" w:pos="8640"/>
      </w:tabs>
      <w:spacing w:line="240" w:lineRule="auto"/>
    </w:pPr>
  </w:style>
  <w:style w:type="character" w:customStyle="1" w:styleId="FooterChar">
    <w:name w:val="Footer Char"/>
    <w:link w:val="Footer"/>
    <w:uiPriority w:val="99"/>
    <w:rsid w:val="005C04EC"/>
    <w:rPr>
      <w:rFonts w:ascii="Arial" w:hAnsi="Arial" w:cs="Arial"/>
      <w:sz w:val="22"/>
      <w:szCs w:val="22"/>
    </w:rPr>
  </w:style>
  <w:style w:type="paragraph" w:customStyle="1" w:styleId="AddressBlockname">
    <w:name w:val="Address Block name"/>
    <w:qFormat/>
    <w:rsid w:val="00B14708"/>
    <w:pPr>
      <w:spacing w:after="62" w:line="260" w:lineRule="exact"/>
    </w:pPr>
    <w:rPr>
      <w:rFonts w:ascii="Arial" w:hAnsi="Arial" w:cs="Arial"/>
      <w:b/>
      <w:sz w:val="22"/>
      <w:szCs w:val="22"/>
      <w:lang w:val="en-US" w:eastAsia="en-US"/>
    </w:rPr>
  </w:style>
  <w:style w:type="paragraph" w:customStyle="1" w:styleId="Addressblockcontactnos">
    <w:name w:val="Address block contact nos"/>
    <w:basedOn w:val="Addressblock"/>
    <w:qFormat/>
    <w:rsid w:val="003A48FA"/>
    <w:pPr>
      <w:spacing w:after="57"/>
    </w:pPr>
  </w:style>
  <w:style w:type="paragraph" w:customStyle="1" w:styleId="Addressblockhighlightedcopy">
    <w:name w:val="Address block highlighted copy"/>
    <w:basedOn w:val="Addressblock"/>
    <w:qFormat/>
    <w:rsid w:val="006661B0"/>
    <w:rPr>
      <w:b/>
      <w:bCs/>
      <w:color w:val="0F1290"/>
    </w:rPr>
  </w:style>
  <w:style w:type="paragraph" w:customStyle="1" w:styleId="LetterBody">
    <w:name w:val="Letter Body"/>
    <w:basedOn w:val="Normal"/>
    <w:rsid w:val="00812523"/>
    <w:pPr>
      <w:spacing w:line="240" w:lineRule="exact"/>
    </w:pPr>
    <w:rPr>
      <w:rFonts w:eastAsia="Times" w:cs="Times New Roman"/>
      <w:sz w:val="19"/>
      <w:szCs w:val="19"/>
      <w:lang w:val="en-GB"/>
    </w:rPr>
  </w:style>
  <w:style w:type="paragraph" w:customStyle="1" w:styleId="StyleLetterBody">
    <w:name w:val="Style Letter Body"/>
    <w:basedOn w:val="LetterBody"/>
    <w:rsid w:val="00812523"/>
  </w:style>
  <w:style w:type="paragraph" w:customStyle="1" w:styleId="Paragraph">
    <w:name w:val="Paragraph"/>
    <w:basedOn w:val="Normal"/>
    <w:rsid w:val="00812523"/>
    <w:pPr>
      <w:spacing w:after="120" w:line="240" w:lineRule="auto"/>
      <w:jc w:val="both"/>
    </w:pPr>
    <w:rPr>
      <w:rFonts w:ascii="Times New Roman" w:eastAsia="Times New Roman" w:hAnsi="Times New Roman" w:cs="Times New Roman"/>
      <w:sz w:val="24"/>
      <w:szCs w:val="20"/>
      <w:lang w:val="en-GB" w:eastAsia="en-GB"/>
    </w:rPr>
  </w:style>
  <w:style w:type="paragraph" w:customStyle="1" w:styleId="Class">
    <w:name w:val="Class"/>
    <w:basedOn w:val="Paragraph"/>
    <w:rsid w:val="00812523"/>
    <w:pPr>
      <w:jc w:val="center"/>
    </w:pPr>
    <w:rPr>
      <w:b/>
    </w:rPr>
  </w:style>
  <w:style w:type="paragraph" w:customStyle="1" w:styleId="Alert">
    <w:name w:val="Alert"/>
    <w:basedOn w:val="Normal"/>
    <w:next w:val="Class"/>
    <w:rsid w:val="00812523"/>
    <w:pPr>
      <w:spacing w:line="240" w:lineRule="auto"/>
      <w:jc w:val="center"/>
    </w:pPr>
    <w:rPr>
      <w:rFonts w:eastAsia="Times New Roman" w:cs="Times New Roman"/>
      <w:b/>
      <w:sz w:val="40"/>
      <w:szCs w:val="20"/>
      <w:lang w:val="en-GB" w:eastAsia="en-GB"/>
    </w:rPr>
  </w:style>
  <w:style w:type="paragraph" w:customStyle="1" w:styleId="Table">
    <w:name w:val="Table"/>
    <w:basedOn w:val="Normal"/>
    <w:rsid w:val="00812523"/>
    <w:pPr>
      <w:spacing w:line="240" w:lineRule="auto"/>
      <w:jc w:val="center"/>
    </w:pPr>
    <w:rPr>
      <w:rFonts w:ascii="Times New Roman" w:eastAsia="Times New Roman" w:hAnsi="Times New Roman" w:cs="Times New Roman"/>
      <w:sz w:val="20"/>
      <w:szCs w:val="20"/>
      <w:lang w:val="en-GB" w:eastAsia="en-GB"/>
    </w:rPr>
  </w:style>
  <w:style w:type="character" w:customStyle="1" w:styleId="Heading2Char">
    <w:name w:val="Heading 2 Char"/>
    <w:link w:val="Heading2"/>
    <w:rsid w:val="00F5412B"/>
    <w:rPr>
      <w:rFonts w:ascii="Arial" w:eastAsia="Times" w:hAnsi="Arial" w:cs="Arial"/>
      <w:b/>
      <w:bCs/>
      <w:i/>
      <w:iCs/>
      <w:sz w:val="28"/>
      <w:szCs w:val="28"/>
      <w:lang w:eastAsia="en-US"/>
    </w:rPr>
  </w:style>
  <w:style w:type="character" w:customStyle="1" w:styleId="Heading3Char">
    <w:name w:val="Heading 3 Char"/>
    <w:link w:val="Heading3"/>
    <w:rsid w:val="00F5412B"/>
    <w:rPr>
      <w:rFonts w:ascii="Arial" w:eastAsia="Times" w:hAnsi="Arial" w:cs="Arial"/>
      <w:b/>
      <w:bCs/>
      <w:sz w:val="26"/>
      <w:szCs w:val="26"/>
      <w:lang w:eastAsia="en-US"/>
    </w:rPr>
  </w:style>
  <w:style w:type="paragraph" w:customStyle="1" w:styleId="Default">
    <w:name w:val="Default"/>
    <w:rsid w:val="00A54DF5"/>
    <w:pPr>
      <w:autoSpaceDE w:val="0"/>
      <w:autoSpaceDN w:val="0"/>
      <w:adjustRightInd w:val="0"/>
    </w:pPr>
    <w:rPr>
      <w:rFonts w:ascii="Verdana" w:eastAsia="Times New Roman" w:hAnsi="Verdana" w:cs="Verdana"/>
      <w:color w:val="000000"/>
      <w:sz w:val="24"/>
      <w:szCs w:val="24"/>
      <w:lang w:eastAsia="en-US"/>
    </w:rPr>
  </w:style>
  <w:style w:type="table" w:styleId="TableGrid">
    <w:name w:val="Table Grid"/>
    <w:basedOn w:val="TableNormal"/>
    <w:uiPriority w:val="59"/>
    <w:rsid w:val="0015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AE0"/>
    <w:pPr>
      <w:ind w:left="720"/>
    </w:pPr>
  </w:style>
  <w:style w:type="character" w:styleId="Hyperlink">
    <w:name w:val="Hyperlink"/>
    <w:uiPriority w:val="99"/>
    <w:unhideWhenUsed/>
    <w:rsid w:val="00530AE0"/>
    <w:rPr>
      <w:color w:val="0563C1"/>
      <w:u w:val="single"/>
    </w:rPr>
  </w:style>
  <w:style w:type="character" w:styleId="UnresolvedMention">
    <w:name w:val="Unresolved Mention"/>
    <w:uiPriority w:val="99"/>
    <w:semiHidden/>
    <w:unhideWhenUsed/>
    <w:rsid w:val="005C38CF"/>
    <w:rPr>
      <w:color w:val="605E5C"/>
      <w:shd w:val="clear" w:color="auto" w:fill="E1DFDD"/>
    </w:rPr>
  </w:style>
  <w:style w:type="character" w:styleId="CommentReference">
    <w:name w:val="annotation reference"/>
    <w:basedOn w:val="DefaultParagraphFont"/>
    <w:uiPriority w:val="99"/>
    <w:semiHidden/>
    <w:unhideWhenUsed/>
    <w:rsid w:val="002C01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3120">
      <w:bodyDiv w:val="1"/>
      <w:marLeft w:val="0"/>
      <w:marRight w:val="0"/>
      <w:marTop w:val="0"/>
      <w:marBottom w:val="0"/>
      <w:divBdr>
        <w:top w:val="none" w:sz="0" w:space="0" w:color="auto"/>
        <w:left w:val="none" w:sz="0" w:space="0" w:color="auto"/>
        <w:bottom w:val="none" w:sz="0" w:space="0" w:color="auto"/>
        <w:right w:val="none" w:sz="0" w:space="0" w:color="auto"/>
      </w:divBdr>
    </w:div>
    <w:div w:id="271399486">
      <w:bodyDiv w:val="1"/>
      <w:marLeft w:val="0"/>
      <w:marRight w:val="0"/>
      <w:marTop w:val="0"/>
      <w:marBottom w:val="0"/>
      <w:divBdr>
        <w:top w:val="none" w:sz="0" w:space="0" w:color="auto"/>
        <w:left w:val="none" w:sz="0" w:space="0" w:color="auto"/>
        <w:bottom w:val="none" w:sz="0" w:space="0" w:color="auto"/>
        <w:right w:val="none" w:sz="0" w:space="0" w:color="auto"/>
      </w:divBdr>
      <w:divsChild>
        <w:div w:id="1030109075">
          <w:marLeft w:val="0"/>
          <w:marRight w:val="0"/>
          <w:marTop w:val="0"/>
          <w:marBottom w:val="0"/>
          <w:divBdr>
            <w:top w:val="none" w:sz="0" w:space="0" w:color="auto"/>
            <w:left w:val="none" w:sz="0" w:space="0" w:color="auto"/>
            <w:bottom w:val="none" w:sz="0" w:space="0" w:color="auto"/>
            <w:right w:val="none" w:sz="0" w:space="0" w:color="auto"/>
          </w:divBdr>
        </w:div>
      </w:divsChild>
    </w:div>
    <w:div w:id="292248446">
      <w:bodyDiv w:val="1"/>
      <w:marLeft w:val="0"/>
      <w:marRight w:val="0"/>
      <w:marTop w:val="0"/>
      <w:marBottom w:val="0"/>
      <w:divBdr>
        <w:top w:val="none" w:sz="0" w:space="0" w:color="auto"/>
        <w:left w:val="none" w:sz="0" w:space="0" w:color="auto"/>
        <w:bottom w:val="none" w:sz="0" w:space="0" w:color="auto"/>
        <w:right w:val="none" w:sz="0" w:space="0" w:color="auto"/>
      </w:divBdr>
      <w:divsChild>
        <w:div w:id="1867719760">
          <w:marLeft w:val="0"/>
          <w:marRight w:val="0"/>
          <w:marTop w:val="0"/>
          <w:marBottom w:val="0"/>
          <w:divBdr>
            <w:top w:val="none" w:sz="0" w:space="0" w:color="auto"/>
            <w:left w:val="none" w:sz="0" w:space="0" w:color="auto"/>
            <w:bottom w:val="none" w:sz="0" w:space="0" w:color="auto"/>
            <w:right w:val="none" w:sz="0" w:space="0" w:color="auto"/>
          </w:divBdr>
        </w:div>
      </w:divsChild>
    </w:div>
    <w:div w:id="351764362">
      <w:bodyDiv w:val="1"/>
      <w:marLeft w:val="0"/>
      <w:marRight w:val="0"/>
      <w:marTop w:val="0"/>
      <w:marBottom w:val="0"/>
      <w:divBdr>
        <w:top w:val="none" w:sz="0" w:space="0" w:color="auto"/>
        <w:left w:val="none" w:sz="0" w:space="0" w:color="auto"/>
        <w:bottom w:val="none" w:sz="0" w:space="0" w:color="auto"/>
        <w:right w:val="none" w:sz="0" w:space="0" w:color="auto"/>
      </w:divBdr>
      <w:divsChild>
        <w:div w:id="1013532050">
          <w:marLeft w:val="0"/>
          <w:marRight w:val="0"/>
          <w:marTop w:val="0"/>
          <w:marBottom w:val="0"/>
          <w:divBdr>
            <w:top w:val="none" w:sz="0" w:space="0" w:color="auto"/>
            <w:left w:val="none" w:sz="0" w:space="0" w:color="auto"/>
            <w:bottom w:val="none" w:sz="0" w:space="0" w:color="auto"/>
            <w:right w:val="none" w:sz="0" w:space="0" w:color="auto"/>
          </w:divBdr>
        </w:div>
      </w:divsChild>
    </w:div>
    <w:div w:id="357584879">
      <w:bodyDiv w:val="1"/>
      <w:marLeft w:val="0"/>
      <w:marRight w:val="0"/>
      <w:marTop w:val="0"/>
      <w:marBottom w:val="0"/>
      <w:divBdr>
        <w:top w:val="none" w:sz="0" w:space="0" w:color="auto"/>
        <w:left w:val="none" w:sz="0" w:space="0" w:color="auto"/>
        <w:bottom w:val="none" w:sz="0" w:space="0" w:color="auto"/>
        <w:right w:val="none" w:sz="0" w:space="0" w:color="auto"/>
      </w:divBdr>
    </w:div>
    <w:div w:id="527986383">
      <w:bodyDiv w:val="1"/>
      <w:marLeft w:val="0"/>
      <w:marRight w:val="0"/>
      <w:marTop w:val="0"/>
      <w:marBottom w:val="0"/>
      <w:divBdr>
        <w:top w:val="none" w:sz="0" w:space="0" w:color="auto"/>
        <w:left w:val="none" w:sz="0" w:space="0" w:color="auto"/>
        <w:bottom w:val="none" w:sz="0" w:space="0" w:color="auto"/>
        <w:right w:val="none" w:sz="0" w:space="0" w:color="auto"/>
      </w:divBdr>
      <w:divsChild>
        <w:div w:id="80571000">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755129127">
      <w:bodyDiv w:val="1"/>
      <w:marLeft w:val="0"/>
      <w:marRight w:val="0"/>
      <w:marTop w:val="0"/>
      <w:marBottom w:val="0"/>
      <w:divBdr>
        <w:top w:val="none" w:sz="0" w:space="0" w:color="auto"/>
        <w:left w:val="none" w:sz="0" w:space="0" w:color="auto"/>
        <w:bottom w:val="none" w:sz="0" w:space="0" w:color="auto"/>
        <w:right w:val="none" w:sz="0" w:space="0" w:color="auto"/>
      </w:divBdr>
    </w:div>
    <w:div w:id="767042581">
      <w:bodyDiv w:val="1"/>
      <w:marLeft w:val="0"/>
      <w:marRight w:val="0"/>
      <w:marTop w:val="0"/>
      <w:marBottom w:val="0"/>
      <w:divBdr>
        <w:top w:val="none" w:sz="0" w:space="0" w:color="auto"/>
        <w:left w:val="none" w:sz="0" w:space="0" w:color="auto"/>
        <w:bottom w:val="none" w:sz="0" w:space="0" w:color="auto"/>
        <w:right w:val="none" w:sz="0" w:space="0" w:color="auto"/>
      </w:divBdr>
    </w:div>
    <w:div w:id="972251661">
      <w:bodyDiv w:val="1"/>
      <w:marLeft w:val="0"/>
      <w:marRight w:val="0"/>
      <w:marTop w:val="0"/>
      <w:marBottom w:val="0"/>
      <w:divBdr>
        <w:top w:val="none" w:sz="0" w:space="0" w:color="auto"/>
        <w:left w:val="none" w:sz="0" w:space="0" w:color="auto"/>
        <w:bottom w:val="none" w:sz="0" w:space="0" w:color="auto"/>
        <w:right w:val="none" w:sz="0" w:space="0" w:color="auto"/>
      </w:divBdr>
      <w:divsChild>
        <w:div w:id="1176264942">
          <w:marLeft w:val="0"/>
          <w:marRight w:val="0"/>
          <w:marTop w:val="0"/>
          <w:marBottom w:val="0"/>
          <w:divBdr>
            <w:top w:val="none" w:sz="0" w:space="0" w:color="auto"/>
            <w:left w:val="none" w:sz="0" w:space="0" w:color="auto"/>
            <w:bottom w:val="none" w:sz="0" w:space="0" w:color="auto"/>
            <w:right w:val="none" w:sz="0" w:space="0" w:color="auto"/>
          </w:divBdr>
        </w:div>
      </w:divsChild>
    </w:div>
    <w:div w:id="1049500323">
      <w:bodyDiv w:val="1"/>
      <w:marLeft w:val="0"/>
      <w:marRight w:val="0"/>
      <w:marTop w:val="0"/>
      <w:marBottom w:val="0"/>
      <w:divBdr>
        <w:top w:val="none" w:sz="0" w:space="0" w:color="auto"/>
        <w:left w:val="none" w:sz="0" w:space="0" w:color="auto"/>
        <w:bottom w:val="none" w:sz="0" w:space="0" w:color="auto"/>
        <w:right w:val="none" w:sz="0" w:space="0" w:color="auto"/>
      </w:divBdr>
    </w:div>
    <w:div w:id="1103955768">
      <w:bodyDiv w:val="1"/>
      <w:marLeft w:val="0"/>
      <w:marRight w:val="0"/>
      <w:marTop w:val="0"/>
      <w:marBottom w:val="0"/>
      <w:divBdr>
        <w:top w:val="none" w:sz="0" w:space="0" w:color="auto"/>
        <w:left w:val="none" w:sz="0" w:space="0" w:color="auto"/>
        <w:bottom w:val="none" w:sz="0" w:space="0" w:color="auto"/>
        <w:right w:val="none" w:sz="0" w:space="0" w:color="auto"/>
      </w:divBdr>
    </w:div>
    <w:div w:id="1194616914">
      <w:bodyDiv w:val="1"/>
      <w:marLeft w:val="0"/>
      <w:marRight w:val="0"/>
      <w:marTop w:val="0"/>
      <w:marBottom w:val="0"/>
      <w:divBdr>
        <w:top w:val="none" w:sz="0" w:space="0" w:color="auto"/>
        <w:left w:val="none" w:sz="0" w:space="0" w:color="auto"/>
        <w:bottom w:val="none" w:sz="0" w:space="0" w:color="auto"/>
        <w:right w:val="none" w:sz="0" w:space="0" w:color="auto"/>
      </w:divBdr>
    </w:div>
    <w:div w:id="1274706933">
      <w:bodyDiv w:val="1"/>
      <w:marLeft w:val="0"/>
      <w:marRight w:val="0"/>
      <w:marTop w:val="0"/>
      <w:marBottom w:val="0"/>
      <w:divBdr>
        <w:top w:val="none" w:sz="0" w:space="0" w:color="auto"/>
        <w:left w:val="none" w:sz="0" w:space="0" w:color="auto"/>
        <w:bottom w:val="none" w:sz="0" w:space="0" w:color="auto"/>
        <w:right w:val="none" w:sz="0" w:space="0" w:color="auto"/>
      </w:divBdr>
      <w:divsChild>
        <w:div w:id="44793603">
          <w:marLeft w:val="0"/>
          <w:marRight w:val="0"/>
          <w:marTop w:val="0"/>
          <w:marBottom w:val="0"/>
          <w:divBdr>
            <w:top w:val="none" w:sz="0" w:space="0" w:color="auto"/>
            <w:left w:val="none" w:sz="0" w:space="0" w:color="auto"/>
            <w:bottom w:val="none" w:sz="0" w:space="0" w:color="auto"/>
            <w:right w:val="none" w:sz="0" w:space="0" w:color="auto"/>
          </w:divBdr>
        </w:div>
      </w:divsChild>
    </w:div>
    <w:div w:id="1314679778">
      <w:bodyDiv w:val="1"/>
      <w:marLeft w:val="0"/>
      <w:marRight w:val="0"/>
      <w:marTop w:val="0"/>
      <w:marBottom w:val="0"/>
      <w:divBdr>
        <w:top w:val="none" w:sz="0" w:space="0" w:color="auto"/>
        <w:left w:val="none" w:sz="0" w:space="0" w:color="auto"/>
        <w:bottom w:val="none" w:sz="0" w:space="0" w:color="auto"/>
        <w:right w:val="none" w:sz="0" w:space="0" w:color="auto"/>
      </w:divBdr>
    </w:div>
    <w:div w:id="1403605325">
      <w:bodyDiv w:val="1"/>
      <w:marLeft w:val="0"/>
      <w:marRight w:val="0"/>
      <w:marTop w:val="0"/>
      <w:marBottom w:val="0"/>
      <w:divBdr>
        <w:top w:val="none" w:sz="0" w:space="0" w:color="auto"/>
        <w:left w:val="none" w:sz="0" w:space="0" w:color="auto"/>
        <w:bottom w:val="none" w:sz="0" w:space="0" w:color="auto"/>
        <w:right w:val="none" w:sz="0" w:space="0" w:color="auto"/>
      </w:divBdr>
    </w:div>
    <w:div w:id="1418479400">
      <w:bodyDiv w:val="1"/>
      <w:marLeft w:val="0"/>
      <w:marRight w:val="0"/>
      <w:marTop w:val="0"/>
      <w:marBottom w:val="0"/>
      <w:divBdr>
        <w:top w:val="none" w:sz="0" w:space="0" w:color="auto"/>
        <w:left w:val="none" w:sz="0" w:space="0" w:color="auto"/>
        <w:bottom w:val="none" w:sz="0" w:space="0" w:color="auto"/>
        <w:right w:val="none" w:sz="0" w:space="0" w:color="auto"/>
      </w:divBdr>
      <w:divsChild>
        <w:div w:id="574126271">
          <w:marLeft w:val="0"/>
          <w:marRight w:val="0"/>
          <w:marTop w:val="0"/>
          <w:marBottom w:val="0"/>
          <w:divBdr>
            <w:top w:val="none" w:sz="0" w:space="0" w:color="auto"/>
            <w:left w:val="none" w:sz="0" w:space="0" w:color="auto"/>
            <w:bottom w:val="none" w:sz="0" w:space="0" w:color="auto"/>
            <w:right w:val="none" w:sz="0" w:space="0" w:color="auto"/>
          </w:divBdr>
        </w:div>
      </w:divsChild>
    </w:div>
    <w:div w:id="1430198845">
      <w:bodyDiv w:val="1"/>
      <w:marLeft w:val="0"/>
      <w:marRight w:val="0"/>
      <w:marTop w:val="0"/>
      <w:marBottom w:val="0"/>
      <w:divBdr>
        <w:top w:val="none" w:sz="0" w:space="0" w:color="auto"/>
        <w:left w:val="none" w:sz="0" w:space="0" w:color="auto"/>
        <w:bottom w:val="none" w:sz="0" w:space="0" w:color="auto"/>
        <w:right w:val="none" w:sz="0" w:space="0" w:color="auto"/>
      </w:divBdr>
    </w:div>
    <w:div w:id="1533961889">
      <w:bodyDiv w:val="1"/>
      <w:marLeft w:val="0"/>
      <w:marRight w:val="0"/>
      <w:marTop w:val="0"/>
      <w:marBottom w:val="0"/>
      <w:divBdr>
        <w:top w:val="none" w:sz="0" w:space="0" w:color="auto"/>
        <w:left w:val="none" w:sz="0" w:space="0" w:color="auto"/>
        <w:bottom w:val="none" w:sz="0" w:space="0" w:color="auto"/>
        <w:right w:val="none" w:sz="0" w:space="0" w:color="auto"/>
      </w:divBdr>
      <w:divsChild>
        <w:div w:id="931859266">
          <w:marLeft w:val="0"/>
          <w:marRight w:val="0"/>
          <w:marTop w:val="0"/>
          <w:marBottom w:val="0"/>
          <w:divBdr>
            <w:top w:val="none" w:sz="0" w:space="0" w:color="auto"/>
            <w:left w:val="none" w:sz="0" w:space="0" w:color="auto"/>
            <w:bottom w:val="none" w:sz="0" w:space="0" w:color="auto"/>
            <w:right w:val="none" w:sz="0" w:space="0" w:color="auto"/>
          </w:divBdr>
        </w:div>
      </w:divsChild>
    </w:div>
    <w:div w:id="1561592148">
      <w:bodyDiv w:val="1"/>
      <w:marLeft w:val="0"/>
      <w:marRight w:val="0"/>
      <w:marTop w:val="0"/>
      <w:marBottom w:val="0"/>
      <w:divBdr>
        <w:top w:val="none" w:sz="0" w:space="0" w:color="auto"/>
        <w:left w:val="none" w:sz="0" w:space="0" w:color="auto"/>
        <w:bottom w:val="none" w:sz="0" w:space="0" w:color="auto"/>
        <w:right w:val="none" w:sz="0" w:space="0" w:color="auto"/>
      </w:divBdr>
      <w:divsChild>
        <w:div w:id="234166483">
          <w:marLeft w:val="0"/>
          <w:marRight w:val="0"/>
          <w:marTop w:val="0"/>
          <w:marBottom w:val="0"/>
          <w:divBdr>
            <w:top w:val="none" w:sz="0" w:space="0" w:color="auto"/>
            <w:left w:val="none" w:sz="0" w:space="0" w:color="auto"/>
            <w:bottom w:val="none" w:sz="0" w:space="0" w:color="auto"/>
            <w:right w:val="none" w:sz="0" w:space="0" w:color="auto"/>
          </w:divBdr>
        </w:div>
      </w:divsChild>
    </w:div>
    <w:div w:id="1674797383">
      <w:bodyDiv w:val="1"/>
      <w:marLeft w:val="0"/>
      <w:marRight w:val="0"/>
      <w:marTop w:val="0"/>
      <w:marBottom w:val="0"/>
      <w:divBdr>
        <w:top w:val="none" w:sz="0" w:space="0" w:color="auto"/>
        <w:left w:val="none" w:sz="0" w:space="0" w:color="auto"/>
        <w:bottom w:val="none" w:sz="0" w:space="0" w:color="auto"/>
        <w:right w:val="none" w:sz="0" w:space="0" w:color="auto"/>
      </w:divBdr>
      <w:divsChild>
        <w:div w:id="1087532576">
          <w:marLeft w:val="0"/>
          <w:marRight w:val="0"/>
          <w:marTop w:val="0"/>
          <w:marBottom w:val="0"/>
          <w:divBdr>
            <w:top w:val="none" w:sz="0" w:space="0" w:color="auto"/>
            <w:left w:val="none" w:sz="0" w:space="0" w:color="auto"/>
            <w:bottom w:val="none" w:sz="0" w:space="0" w:color="auto"/>
            <w:right w:val="none" w:sz="0" w:space="0" w:color="auto"/>
          </w:divBdr>
        </w:div>
      </w:divsChild>
    </w:div>
    <w:div w:id="1860002263">
      <w:bodyDiv w:val="1"/>
      <w:marLeft w:val="0"/>
      <w:marRight w:val="0"/>
      <w:marTop w:val="0"/>
      <w:marBottom w:val="0"/>
      <w:divBdr>
        <w:top w:val="none" w:sz="0" w:space="0" w:color="auto"/>
        <w:left w:val="none" w:sz="0" w:space="0" w:color="auto"/>
        <w:bottom w:val="none" w:sz="0" w:space="0" w:color="auto"/>
        <w:right w:val="none" w:sz="0" w:space="0" w:color="auto"/>
      </w:divBdr>
    </w:div>
    <w:div w:id="198990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cal-info.uk@leo-pharm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hra.gov.uk/yellowc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cea\MHRA\DMRC%20-%20Team%20Documents\DMRC_Templates\Drug%20Alerts\Drug_Alert_Cla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phemera" ma:contentTypeID="0x0101005DC155F682264648A38C2A02D853A29A0100D5407C3BB960EC49A44385C824AD5F1D" ma:contentTypeVersion="" ma:contentTypeDescription="The base content type for all Agency documents" ma:contentTypeScope="" ma:versionID="73a418bc65f4311f41c18e4c3b8077be">
  <xsd:schema xmlns:xsd="http://www.w3.org/2001/XMLSchema" xmlns:xs="http://www.w3.org/2001/XMLSchema" xmlns:p="http://schemas.microsoft.com/office/2006/metadata/properties" xmlns:ns2="603af227-bd41-4012-ae1b-08ada9265a1f" xmlns:ns3="5bc5e191-a0c2-4ad3-b56f-e3f1bce3a1f2" targetNamespace="http://schemas.microsoft.com/office/2006/metadata/properties" ma:root="true" ma:fieldsID="dbf7e8132860bab334ee72ce6ca4468a" ns2:_="" ns3:_="">
    <xsd:import namespace="603af227-bd41-4012-ae1b-08ada9265a1f"/>
    <xsd:import namespace="5bc5e191-a0c2-4ad3-b56f-e3f1bce3a1f2"/>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5fa78468-e0c2-424a-bab2-951bab1e661b}" ma:internalName="TaxCatchAll" ma:showField="CatchAllData" ma:web="603af227-bd41-4012-ae1b-08ada9265a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a78468-e0c2-424a-bab2-951bab1e661b}" ma:internalName="TaxCatchAllLabel" ma:readOnly="true" ma:showField="CatchAllDataLabel" ma:web="603af227-bd41-4012-ae1b-08ada9265a1f">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indexed="true"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5e191-a0c2-4ad3-b56f-e3f1bce3a1f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4EB3-2039-4981-A240-1AE57B498562}">
  <ds:schemaRefs>
    <ds:schemaRef ds:uri="http://schemas.microsoft.com/sharepoint/v3/contenttype/forms"/>
  </ds:schemaRefs>
</ds:datastoreItem>
</file>

<file path=customXml/itemProps2.xml><?xml version="1.0" encoding="utf-8"?>
<ds:datastoreItem xmlns:ds="http://schemas.openxmlformats.org/officeDocument/2006/customXml" ds:itemID="{2A3A27AB-8726-4806-9202-1FE3E2AA8CC8}">
  <ds:schemaRefs>
    <ds:schemaRef ds:uri="http://schemas.microsoft.com/office/2006/metadata/longProperties"/>
  </ds:schemaRefs>
</ds:datastoreItem>
</file>

<file path=customXml/itemProps3.xml><?xml version="1.0" encoding="utf-8"?>
<ds:datastoreItem xmlns:ds="http://schemas.openxmlformats.org/officeDocument/2006/customXml" ds:itemID="{5F6B5013-8720-4C30-B667-5D025AE6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5bc5e191-a0c2-4ad3-b56f-e3f1bce3a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F8237-9C80-4AD9-8772-A6280BE7A137}">
  <ds:schemaRefs>
    <ds:schemaRef ds:uri="http://schemas.microsoft.com/office/2006/metadata/properties"/>
    <ds:schemaRef ds:uri="http://schemas.microsoft.com/office/infopath/2007/PartnerControls"/>
    <ds:schemaRef ds:uri="603af227-bd41-4012-ae1b-08ada9265a1f"/>
  </ds:schemaRefs>
</ds:datastoreItem>
</file>

<file path=customXml/itemProps5.xml><?xml version="1.0" encoding="utf-8"?>
<ds:datastoreItem xmlns:ds="http://schemas.openxmlformats.org/officeDocument/2006/customXml" ds:itemID="{DB3DCB02-068D-4BA1-A430-47410886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Drug_Alert_Class2</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 R U G   A L E R T</vt:lpstr>
    </vt:vector>
  </TitlesOfParts>
  <Company>MHRA</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U G   A L E R T</dc:title>
  <dc:subject/>
  <dc:creator>Bunce, Alison</dc:creator>
  <cp:keywords/>
  <cp:lastModifiedBy>Makwana, Himal</cp:lastModifiedBy>
  <cp:revision>2</cp:revision>
  <cp:lastPrinted>2019-10-25T08:17:00Z</cp:lastPrinted>
  <dcterms:created xsi:type="dcterms:W3CDTF">2020-01-22T08:57:00Z</dcterms:created>
  <dcterms:modified xsi:type="dcterms:W3CDTF">2020-01-22T08:57:00Z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Bunce, Alison</vt:lpwstr>
  </property>
  <property fmtid="{D5CDD505-2E9C-101B-9397-08002B2CF9AE}" pid="3" name="AgencyKeywords">
    <vt:lpwstr/>
  </property>
  <property fmtid="{D5CDD505-2E9C-101B-9397-08002B2CF9AE}" pid="4" name="display_urn:schemas-microsoft-com:office:office#Author">
    <vt:lpwstr>pinderr</vt:lpwstr>
  </property>
  <property fmtid="{D5CDD505-2E9C-101B-9397-08002B2CF9AE}" pid="5" name="Order">
    <vt:lpwstr>100.000000000000</vt:lpwstr>
  </property>
  <property fmtid="{D5CDD505-2E9C-101B-9397-08002B2CF9AE}" pid="6" name="SecurityClassification">
    <vt:lpwstr>1;#Official|9d42bd58-89d2-4e46-94bb-80d8f31efd91</vt:lpwstr>
  </property>
  <property fmtid="{D5CDD505-2E9C-101B-9397-08002B2CF9AE}" pid="7" name="ContentTypeId">
    <vt:lpwstr>0x0101005DC155F682264648A38C2A02D853A29A0100D5407C3BB960EC49A44385C824AD5F1D</vt:lpwstr>
  </property>
</Properties>
</file>