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C5" w:rsidRPr="002A26ED" w:rsidRDefault="007112C5" w:rsidP="007112C5">
      <w:pPr>
        <w:pStyle w:val="AgreementTitle"/>
        <w:spacing w:line="240" w:lineRule="auto"/>
        <w:jc w:val="left"/>
        <w:rPr>
          <w:sz w:val="20"/>
          <w:szCs w:val="20"/>
        </w:rPr>
      </w:pPr>
      <w:r w:rsidRPr="002A26ED">
        <w:rPr>
          <w:sz w:val="20"/>
          <w:szCs w:val="20"/>
        </w:rPr>
        <w:t>Homes England – Grant Funding Agreement in relation to:</w:t>
      </w:r>
    </w:p>
    <w:p w:rsidR="007112C5" w:rsidRPr="002A26ED" w:rsidRDefault="007112C5" w:rsidP="007112C5">
      <w:pPr>
        <w:pStyle w:val="AgreementTitle"/>
        <w:tabs>
          <w:tab w:val="left" w:pos="1985"/>
        </w:tabs>
        <w:spacing w:line="240" w:lineRule="auto"/>
        <w:jc w:val="left"/>
        <w:rPr>
          <w:b w:val="0"/>
          <w:sz w:val="20"/>
          <w:szCs w:val="20"/>
        </w:rPr>
      </w:pPr>
      <w:r w:rsidRPr="002A26ED">
        <w:rPr>
          <w:b w:val="0"/>
          <w:sz w:val="20"/>
          <w:szCs w:val="20"/>
        </w:rPr>
        <w:t>Progra</w:t>
      </w:r>
      <w:r w:rsidR="007B4057">
        <w:rPr>
          <w:b w:val="0"/>
          <w:sz w:val="20"/>
          <w:szCs w:val="20"/>
        </w:rPr>
        <w:t xml:space="preserve">mme: </w:t>
      </w:r>
      <w:r w:rsidR="007B4057">
        <w:rPr>
          <w:b w:val="0"/>
          <w:sz w:val="20"/>
          <w:szCs w:val="20"/>
        </w:rPr>
        <w:tab/>
        <w:t xml:space="preserve">Community Housing </w:t>
      </w:r>
      <w:r w:rsidRPr="002A26ED">
        <w:rPr>
          <w:b w:val="0"/>
          <w:sz w:val="20"/>
          <w:szCs w:val="20"/>
        </w:rPr>
        <w:t xml:space="preserve">Fund (Local Authority </w:t>
      </w:r>
      <w:r w:rsidR="008D42F8">
        <w:rPr>
          <w:b w:val="0"/>
          <w:sz w:val="20"/>
          <w:szCs w:val="20"/>
        </w:rPr>
        <w:t>Infrastructure Project</w:t>
      </w:r>
      <w:r w:rsidRPr="002A26ED">
        <w:rPr>
          <w:b w:val="0"/>
          <w:sz w:val="20"/>
          <w:szCs w:val="20"/>
        </w:rPr>
        <w:t>)</w:t>
      </w:r>
    </w:p>
    <w:p w:rsidR="00534375" w:rsidRPr="00322778" w:rsidRDefault="007112C5" w:rsidP="00534375">
      <w:pPr>
        <w:pStyle w:val="Body"/>
        <w:spacing w:after="0"/>
        <w:ind w:left="1440" w:hanging="1440"/>
        <w:rPr>
          <w:b/>
        </w:rPr>
      </w:pPr>
      <w:r w:rsidRPr="002A26ED">
        <w:rPr>
          <w:b/>
        </w:rPr>
        <w:t>Project:</w:t>
      </w:r>
      <w:r w:rsidRPr="002A26ED">
        <w:rPr>
          <w:b/>
        </w:rPr>
        <w:tab/>
      </w:r>
      <w:r w:rsidR="00427EE1">
        <w:rPr>
          <w:b/>
        </w:rPr>
        <w:tab/>
      </w:r>
      <w:r w:rsidR="00427EE1" w:rsidRPr="00322778">
        <w:rPr>
          <w:b/>
        </w:rPr>
        <w:t>[INSERT PROJECT DETAILS HERE]</w:t>
      </w:r>
    </w:p>
    <w:p w:rsidR="00427EE1" w:rsidRPr="00322778" w:rsidRDefault="00427EE1" w:rsidP="00534375">
      <w:pPr>
        <w:pStyle w:val="Body"/>
        <w:spacing w:after="0"/>
        <w:ind w:left="1440" w:hanging="1440"/>
        <w:rPr>
          <w:b/>
        </w:rPr>
      </w:pPr>
    </w:p>
    <w:p w:rsidR="007112C5" w:rsidRPr="00322778" w:rsidRDefault="007112C5" w:rsidP="007112C5">
      <w:pPr>
        <w:pStyle w:val="DateTitle"/>
        <w:spacing w:line="240" w:lineRule="auto"/>
        <w:rPr>
          <w:sz w:val="20"/>
          <w:szCs w:val="20"/>
        </w:rPr>
      </w:pPr>
      <w:r w:rsidRPr="00322778">
        <w:rPr>
          <w:sz w:val="20"/>
          <w:szCs w:val="20"/>
        </w:rPr>
        <w:t xml:space="preserve">Dated </w:t>
      </w:r>
      <w:r w:rsidR="00450159" w:rsidRPr="00322778">
        <w:rPr>
          <w:sz w:val="20"/>
          <w:szCs w:val="20"/>
        </w:rPr>
        <w:t>                            2019</w:t>
      </w:r>
    </w:p>
    <w:p w:rsidR="007112C5" w:rsidRPr="00322778" w:rsidRDefault="007112C5" w:rsidP="007112C5">
      <w:pPr>
        <w:pStyle w:val="PartiesTitle"/>
        <w:spacing w:line="240" w:lineRule="auto"/>
        <w:rPr>
          <w:sz w:val="20"/>
          <w:szCs w:val="20"/>
        </w:rPr>
      </w:pPr>
      <w:r w:rsidRPr="00322778">
        <w:rPr>
          <w:sz w:val="20"/>
          <w:szCs w:val="20"/>
        </w:rPr>
        <w:t>Parties:</w:t>
      </w:r>
    </w:p>
    <w:p w:rsidR="007112C5" w:rsidRPr="00322778" w:rsidRDefault="007112C5" w:rsidP="007112C5">
      <w:pPr>
        <w:pStyle w:val="Parties"/>
        <w:tabs>
          <w:tab w:val="clear" w:pos="360"/>
          <w:tab w:val="clear" w:pos="680"/>
        </w:tabs>
        <w:spacing w:line="240" w:lineRule="auto"/>
        <w:ind w:left="851" w:hanging="851"/>
        <w:rPr>
          <w:sz w:val="20"/>
          <w:szCs w:val="20"/>
        </w:rPr>
      </w:pPr>
      <w:bookmarkStart w:id="0" w:name="_Ref231737316"/>
      <w:r w:rsidRPr="00322778">
        <w:rPr>
          <w:b/>
          <w:bCs/>
          <w:sz w:val="20"/>
          <w:szCs w:val="20"/>
        </w:rPr>
        <w:t>Homes and Communities Agency (trading as Homes England)</w:t>
      </w:r>
      <w:r w:rsidRPr="00322778">
        <w:rPr>
          <w:sz w:val="20"/>
          <w:szCs w:val="20"/>
        </w:rPr>
        <w:t xml:space="preserve"> of Arpley House, 110 Birchwood Boulevard, Birchwood, Warrington WA3 7QH (</w:t>
      </w:r>
      <w:r w:rsidRPr="00322778">
        <w:rPr>
          <w:b/>
          <w:sz w:val="20"/>
          <w:szCs w:val="20"/>
        </w:rPr>
        <w:t>Homes England</w:t>
      </w:r>
      <w:r w:rsidRPr="00322778">
        <w:rPr>
          <w:sz w:val="20"/>
          <w:szCs w:val="20"/>
        </w:rPr>
        <w:t>);</w:t>
      </w:r>
      <w:bookmarkEnd w:id="0"/>
      <w:r w:rsidRPr="00322778">
        <w:rPr>
          <w:sz w:val="20"/>
          <w:szCs w:val="20"/>
        </w:rPr>
        <w:t xml:space="preserve"> and</w:t>
      </w:r>
    </w:p>
    <w:p w:rsidR="007112C5" w:rsidRPr="00322778" w:rsidRDefault="00427EE1" w:rsidP="007112C5">
      <w:pPr>
        <w:pStyle w:val="Parties"/>
        <w:tabs>
          <w:tab w:val="clear" w:pos="360"/>
          <w:tab w:val="clear" w:pos="680"/>
        </w:tabs>
        <w:spacing w:line="240" w:lineRule="auto"/>
        <w:ind w:left="851" w:hanging="851"/>
        <w:rPr>
          <w:sz w:val="20"/>
          <w:szCs w:val="20"/>
        </w:rPr>
      </w:pPr>
      <w:r w:rsidRPr="00322778">
        <w:rPr>
          <w:b/>
          <w:bCs/>
          <w:sz w:val="20"/>
          <w:szCs w:val="20"/>
        </w:rPr>
        <w:t>[INSERT PROVIDER PARTY DETAILS HERE]</w:t>
      </w:r>
    </w:p>
    <w:p w:rsidR="007112C5" w:rsidRPr="00322778" w:rsidRDefault="007112C5" w:rsidP="007112C5">
      <w:pPr>
        <w:pStyle w:val="Body"/>
        <w:jc w:val="left"/>
      </w:pPr>
    </w:p>
    <w:p w:rsidR="007112C5" w:rsidRPr="00322778" w:rsidRDefault="00427EE1" w:rsidP="007112C5">
      <w:pPr>
        <w:pStyle w:val="Body"/>
        <w:spacing w:after="0"/>
        <w:rPr>
          <w:b/>
        </w:rPr>
      </w:pPr>
      <w:r w:rsidRPr="00322778">
        <w:rPr>
          <w:b/>
        </w:rPr>
        <w:t>[INSERT BID DETAILS HERE]</w:t>
      </w:r>
    </w:p>
    <w:p w:rsidR="00C162B3" w:rsidRPr="00322778" w:rsidRDefault="00C162B3" w:rsidP="007112C5">
      <w:pPr>
        <w:pStyle w:val="Body"/>
        <w:spacing w:after="0"/>
        <w:rPr>
          <w:b/>
        </w:rPr>
      </w:pPr>
    </w:p>
    <w:p w:rsidR="007112C5" w:rsidRPr="00322778" w:rsidRDefault="007112C5" w:rsidP="007112C5">
      <w:pPr>
        <w:pStyle w:val="Body"/>
      </w:pPr>
      <w:r w:rsidRPr="00322778">
        <w:rPr>
          <w:b/>
        </w:rPr>
        <w:t xml:space="preserve">Homes England Programme:  </w:t>
      </w:r>
      <w:r w:rsidRPr="00322778">
        <w:t xml:space="preserve">Community Housing Fund (Local Authority </w:t>
      </w:r>
      <w:r w:rsidR="008D42F8" w:rsidRPr="00322778">
        <w:t>Infrastructure Project</w:t>
      </w:r>
      <w:r w:rsidRPr="00322778">
        <w:t>)</w:t>
      </w:r>
    </w:p>
    <w:p w:rsidR="007112C5" w:rsidRPr="00322778" w:rsidRDefault="007112C5" w:rsidP="007112C5">
      <w:pPr>
        <w:pStyle w:val="Body"/>
        <w:rPr>
          <w:rStyle w:val="NoHeading2Text"/>
          <w:b/>
          <w:sz w:val="20"/>
          <w:szCs w:val="20"/>
        </w:rPr>
      </w:pPr>
      <w:r w:rsidRPr="00322778">
        <w:rPr>
          <w:rStyle w:val="NoHeading2Text"/>
          <w:b/>
          <w:sz w:val="20"/>
          <w:szCs w:val="20"/>
        </w:rPr>
        <w:t>Recitals</w:t>
      </w:r>
    </w:p>
    <w:p w:rsidR="007112C5" w:rsidRPr="00322778" w:rsidRDefault="007112C5" w:rsidP="007112C5">
      <w:pPr>
        <w:pStyle w:val="Level2"/>
        <w:ind w:left="851" w:hanging="851"/>
      </w:pPr>
      <w:r w:rsidRPr="00322778">
        <w:t xml:space="preserve">Homes England agrees to make grant funding available to the Local Authority on the terms of this Agreement. </w:t>
      </w:r>
    </w:p>
    <w:p w:rsidR="007112C5" w:rsidRPr="00322778" w:rsidRDefault="008D42F8" w:rsidP="008D42F8">
      <w:pPr>
        <w:pStyle w:val="Level2"/>
        <w:numPr>
          <w:ilvl w:val="0"/>
          <w:numId w:val="0"/>
        </w:numPr>
        <w:ind w:left="850" w:hanging="850"/>
      </w:pPr>
      <w:r w:rsidRPr="00322778">
        <w:rPr>
          <w:sz w:val="16"/>
          <w:szCs w:val="16"/>
        </w:rPr>
        <w:t>1.2</w:t>
      </w:r>
      <w:r w:rsidRPr="00322778">
        <w:tab/>
      </w:r>
      <w:r w:rsidR="007112C5" w:rsidRPr="00322778">
        <w:t>These recitals, the schedules (including Standard Terms and Conditions of Funding) and the Appendices to this Agreement are incorporated into and form part of this Agreement.</w:t>
      </w:r>
    </w:p>
    <w:p w:rsidR="007112C5" w:rsidRPr="00322778" w:rsidRDefault="007112C5" w:rsidP="007112C5">
      <w:pPr>
        <w:pStyle w:val="Level1"/>
        <w:numPr>
          <w:ilvl w:val="0"/>
          <w:numId w:val="0"/>
        </w:numPr>
        <w:ind w:left="850"/>
        <w:rPr>
          <w:color w:val="000000"/>
        </w:rPr>
      </w:pPr>
      <w:r w:rsidRPr="00322778">
        <w:rPr>
          <w:color w:val="000000"/>
        </w:rPr>
        <w:t xml:space="preserve">Subject to the terms of this Agreement, the Local Authority may seek to deliver the Project by directly procuring contractors to deliver the CHF Funded Infrastructure Works. </w:t>
      </w:r>
    </w:p>
    <w:p w:rsidR="007112C5" w:rsidRPr="00322778" w:rsidRDefault="007112C5" w:rsidP="007112C5">
      <w:pPr>
        <w:pStyle w:val="Parties"/>
        <w:numPr>
          <w:ilvl w:val="0"/>
          <w:numId w:val="0"/>
        </w:numPr>
        <w:spacing w:line="240" w:lineRule="auto"/>
        <w:ind w:left="992" w:hanging="992"/>
        <w:rPr>
          <w:rStyle w:val="NoHeading2Text"/>
          <w:b/>
          <w:sz w:val="20"/>
          <w:szCs w:val="20"/>
        </w:rPr>
      </w:pPr>
      <w:r w:rsidRPr="00322778">
        <w:rPr>
          <w:rStyle w:val="NoHeading2Text"/>
          <w:b/>
          <w:sz w:val="20"/>
          <w:szCs w:val="20"/>
        </w:rPr>
        <w:t>General</w:t>
      </w:r>
    </w:p>
    <w:p w:rsidR="007112C5" w:rsidRPr="00322778" w:rsidRDefault="007112C5" w:rsidP="007112C5">
      <w:pPr>
        <w:pStyle w:val="ListParagraph"/>
        <w:numPr>
          <w:ilvl w:val="0"/>
          <w:numId w:val="20"/>
        </w:numPr>
        <w:spacing w:after="240"/>
        <w:contextualSpacing w:val="0"/>
        <w:outlineLvl w:val="0"/>
        <w:rPr>
          <w:vanish/>
        </w:rPr>
      </w:pPr>
      <w:r w:rsidRPr="00322778">
        <w:rPr>
          <w:vanish/>
        </w:rPr>
        <w:t xml:space="preserve">  </w:t>
      </w:r>
    </w:p>
    <w:p w:rsidR="007112C5" w:rsidRPr="00322778" w:rsidRDefault="007112C5" w:rsidP="007112C5">
      <w:pPr>
        <w:pStyle w:val="Level2"/>
      </w:pPr>
      <w:r w:rsidRPr="00322778">
        <w:t xml:space="preserve">All definitions and principles of interpretation set out in the standard terms and conditions of Funding specified in </w:t>
      </w:r>
      <w:r w:rsidRPr="00322778">
        <w:fldChar w:fldCharType="begin"/>
      </w:r>
      <w:r w:rsidRPr="00322778">
        <w:instrText xml:space="preserve"> REF _Ref535421553 \r \h </w:instrText>
      </w:r>
      <w:r w:rsidR="00322778">
        <w:instrText xml:space="preserve"> \* MERGEFORMAT </w:instrText>
      </w:r>
      <w:r w:rsidRPr="00322778">
        <w:fldChar w:fldCharType="separate"/>
      </w:r>
      <w:r w:rsidR="00E436CA" w:rsidRPr="00322778">
        <w:t>Schedule 2</w:t>
      </w:r>
      <w:r w:rsidRPr="00322778">
        <w:fldChar w:fldCharType="end"/>
      </w:r>
      <w:r w:rsidRPr="00322778">
        <w:t xml:space="preserve"> shall apply to this Agreement (including the schedules to this Agreement), together with the Project specific definitions set out in </w:t>
      </w:r>
      <w:r w:rsidRPr="00322778">
        <w:fldChar w:fldCharType="begin"/>
      </w:r>
      <w:r w:rsidRPr="00322778">
        <w:instrText xml:space="preserve"> REF _Ref535480097 \r \h </w:instrText>
      </w:r>
      <w:r w:rsidR="00322778">
        <w:instrText xml:space="preserve"> \* MERGEFORMAT </w:instrText>
      </w:r>
      <w:r w:rsidRPr="00322778">
        <w:fldChar w:fldCharType="separate"/>
      </w:r>
      <w:r w:rsidR="00E436CA" w:rsidRPr="00322778">
        <w:t>Schedule 1</w:t>
      </w:r>
      <w:r w:rsidRPr="00322778">
        <w:fldChar w:fldCharType="end"/>
      </w:r>
      <w:r w:rsidRPr="00322778">
        <w:t xml:space="preserve"> and the schedules and the Appendix to this Agreement are incorporated into and form part of this Agreement.</w:t>
      </w:r>
    </w:p>
    <w:p w:rsidR="007112C5" w:rsidRPr="00322778" w:rsidRDefault="007112C5" w:rsidP="007112C5">
      <w:pPr>
        <w:pStyle w:val="Level2"/>
      </w:pPr>
      <w:bookmarkStart w:id="1" w:name="_Ref532304226"/>
      <w:r w:rsidRPr="00322778">
        <w:t xml:space="preserve">The Local Authority acknowledges and agrees that Homes England's obligation to provide the Funding is subject to Homes England receiving any approvals Homes England may require (whether internally or from central Government) and on central Government making funds available to Homes England for the Funding. </w:t>
      </w:r>
      <w:bookmarkEnd w:id="1"/>
    </w:p>
    <w:p w:rsidR="007112C5" w:rsidRPr="00322778" w:rsidRDefault="007112C5" w:rsidP="007112C5">
      <w:pPr>
        <w:pStyle w:val="Level2"/>
      </w:pPr>
      <w:bookmarkStart w:id="2" w:name="_Ref228335194"/>
      <w:r w:rsidRPr="00322778">
        <w:t>The key principles of the proposed Funding for the Project are as follows:</w:t>
      </w:r>
      <w:bookmarkEnd w:id="2"/>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gridCol w:w="4361"/>
      </w:tblGrid>
      <w:tr w:rsidR="007112C5" w:rsidRPr="00322778" w:rsidTr="007B4057">
        <w:tc>
          <w:tcPr>
            <w:tcW w:w="4360" w:type="dxa"/>
            <w:shd w:val="clear" w:color="auto" w:fill="auto"/>
          </w:tcPr>
          <w:p w:rsidR="007112C5" w:rsidRPr="00322778" w:rsidRDefault="007112C5" w:rsidP="007112C5">
            <w:pPr>
              <w:pStyle w:val="Body"/>
              <w:rPr>
                <w:b/>
              </w:rPr>
            </w:pPr>
            <w:r w:rsidRPr="00322778">
              <w:rPr>
                <w:b/>
              </w:rPr>
              <w:t>Total Commitment</w:t>
            </w:r>
          </w:p>
        </w:tc>
        <w:tc>
          <w:tcPr>
            <w:tcW w:w="4361" w:type="dxa"/>
            <w:shd w:val="clear" w:color="auto" w:fill="auto"/>
          </w:tcPr>
          <w:p w:rsidR="007112C5" w:rsidRPr="00322778" w:rsidRDefault="00427EE1" w:rsidP="007112C5">
            <w:pPr>
              <w:pStyle w:val="Body"/>
            </w:pPr>
            <w:r w:rsidRPr="00322778">
              <w:t>[INSERT GRANT FUNDING AMOUNT HERE]</w:t>
            </w:r>
          </w:p>
        </w:tc>
      </w:tr>
      <w:tr w:rsidR="007112C5" w:rsidRPr="00322778" w:rsidDel="00425D9D" w:rsidTr="007B4057">
        <w:tc>
          <w:tcPr>
            <w:tcW w:w="4360" w:type="dxa"/>
            <w:shd w:val="clear" w:color="auto" w:fill="auto"/>
          </w:tcPr>
          <w:p w:rsidR="007112C5" w:rsidRPr="00322778" w:rsidDel="00425D9D" w:rsidRDefault="007112C5" w:rsidP="007112C5">
            <w:pPr>
              <w:pStyle w:val="Body"/>
              <w:rPr>
                <w:b/>
              </w:rPr>
            </w:pPr>
            <w:r w:rsidRPr="00322778">
              <w:rPr>
                <w:b/>
              </w:rPr>
              <w:t xml:space="preserve">Project </w:t>
            </w:r>
          </w:p>
        </w:tc>
        <w:tc>
          <w:tcPr>
            <w:tcW w:w="4361" w:type="dxa"/>
            <w:shd w:val="clear" w:color="auto" w:fill="auto"/>
          </w:tcPr>
          <w:p w:rsidR="007112C5" w:rsidRPr="00322778" w:rsidRDefault="007112C5" w:rsidP="007112C5">
            <w:pPr>
              <w:pStyle w:val="Body"/>
              <w:spacing w:after="0"/>
              <w:rPr>
                <w:rFonts w:eastAsia="Times New Roman"/>
              </w:rPr>
            </w:pPr>
            <w:r w:rsidRPr="00322778">
              <w:rPr>
                <w:rFonts w:eastAsia="Times New Roman"/>
              </w:rPr>
              <w:t>means the CHF Funded Infrastructure Works;</w:t>
            </w:r>
          </w:p>
          <w:p w:rsidR="007112C5" w:rsidRPr="00322778" w:rsidDel="00425D9D" w:rsidRDefault="007112C5" w:rsidP="007112C5">
            <w:pPr>
              <w:pStyle w:val="Body"/>
              <w:spacing w:after="0"/>
              <w:rPr>
                <w:rFonts w:eastAsia="Times New Roman"/>
              </w:rPr>
            </w:pPr>
          </w:p>
        </w:tc>
      </w:tr>
      <w:tr w:rsidR="007112C5" w:rsidRPr="00322778" w:rsidDel="00425D9D" w:rsidTr="007B4057">
        <w:tc>
          <w:tcPr>
            <w:tcW w:w="4360" w:type="dxa"/>
            <w:shd w:val="clear" w:color="auto" w:fill="auto"/>
          </w:tcPr>
          <w:p w:rsidR="007112C5" w:rsidRPr="00322778" w:rsidRDefault="007112C5" w:rsidP="007112C5">
            <w:pPr>
              <w:pStyle w:val="Body"/>
              <w:rPr>
                <w:b/>
                <w:color w:val="000000"/>
              </w:rPr>
            </w:pPr>
            <w:r w:rsidRPr="00322778">
              <w:rPr>
                <w:b/>
                <w:color w:val="000000"/>
              </w:rPr>
              <w:t>CHF Funded Infrastructure Works</w:t>
            </w:r>
          </w:p>
        </w:tc>
        <w:tc>
          <w:tcPr>
            <w:tcW w:w="4361" w:type="dxa"/>
            <w:shd w:val="clear" w:color="auto" w:fill="auto"/>
          </w:tcPr>
          <w:p w:rsidR="007112C5" w:rsidRPr="00322778" w:rsidRDefault="00427EE1" w:rsidP="007112C5">
            <w:pPr>
              <w:pStyle w:val="Body2"/>
              <w:ind w:left="0"/>
              <w:rPr>
                <w:rFonts w:eastAsia="Times New Roman"/>
                <w:b/>
              </w:rPr>
            </w:pPr>
            <w:r w:rsidRPr="00322778">
              <w:rPr>
                <w:rFonts w:eastAsia="Times New Roman"/>
                <w:b/>
              </w:rPr>
              <w:t>[INSERT PROJECT DETAILS HERE]</w:t>
            </w:r>
          </w:p>
        </w:tc>
      </w:tr>
      <w:tr w:rsidR="007112C5" w:rsidRPr="00322778" w:rsidDel="00425D9D" w:rsidTr="007B4057">
        <w:tc>
          <w:tcPr>
            <w:tcW w:w="4360" w:type="dxa"/>
            <w:shd w:val="clear" w:color="auto" w:fill="auto"/>
          </w:tcPr>
          <w:p w:rsidR="007112C5" w:rsidRPr="00322778" w:rsidDel="00425D9D" w:rsidRDefault="007112C5" w:rsidP="007112C5">
            <w:pPr>
              <w:pStyle w:val="Body"/>
              <w:rPr>
                <w:b/>
              </w:rPr>
            </w:pPr>
            <w:r w:rsidRPr="00322778">
              <w:rPr>
                <w:b/>
                <w:color w:val="000000"/>
              </w:rPr>
              <w:t>Site</w:t>
            </w:r>
          </w:p>
        </w:tc>
        <w:tc>
          <w:tcPr>
            <w:tcW w:w="4361" w:type="dxa"/>
            <w:shd w:val="clear" w:color="auto" w:fill="auto"/>
          </w:tcPr>
          <w:p w:rsidR="007112C5" w:rsidRPr="00322778" w:rsidDel="00425D9D" w:rsidRDefault="00427EE1" w:rsidP="00D76046">
            <w:pPr>
              <w:pStyle w:val="Body"/>
              <w:rPr>
                <w:b/>
              </w:rPr>
            </w:pPr>
            <w:r w:rsidRPr="00322778">
              <w:rPr>
                <w:b/>
              </w:rPr>
              <w:t>[INSERT SITE DETAILS HERE]</w:t>
            </w:r>
          </w:p>
        </w:tc>
      </w:tr>
      <w:tr w:rsidR="002D6C6C" w:rsidRPr="00322778" w:rsidDel="00425D9D" w:rsidTr="007B4057">
        <w:tc>
          <w:tcPr>
            <w:tcW w:w="4360" w:type="dxa"/>
            <w:shd w:val="clear" w:color="auto" w:fill="auto"/>
          </w:tcPr>
          <w:p w:rsidR="002D6C6C" w:rsidRPr="00322778" w:rsidRDefault="002D6C6C" w:rsidP="007112C5">
            <w:pPr>
              <w:pStyle w:val="Body"/>
              <w:rPr>
                <w:b/>
                <w:color w:val="000000"/>
              </w:rPr>
            </w:pPr>
            <w:r w:rsidRPr="00322778">
              <w:rPr>
                <w:b/>
                <w:color w:val="000000"/>
              </w:rPr>
              <w:lastRenderedPageBreak/>
              <w:t>Site Owner</w:t>
            </w:r>
          </w:p>
        </w:tc>
        <w:tc>
          <w:tcPr>
            <w:tcW w:w="4361" w:type="dxa"/>
            <w:shd w:val="clear" w:color="auto" w:fill="auto"/>
          </w:tcPr>
          <w:p w:rsidR="002D6C6C" w:rsidRPr="00322778" w:rsidRDefault="00427EE1" w:rsidP="007112C5">
            <w:pPr>
              <w:pStyle w:val="Body"/>
              <w:rPr>
                <w:b/>
              </w:rPr>
            </w:pPr>
            <w:r w:rsidRPr="00322778">
              <w:rPr>
                <w:b/>
              </w:rPr>
              <w:t>[INSERT SITE OWNER DETAILS HERE]</w:t>
            </w:r>
          </w:p>
        </w:tc>
      </w:tr>
      <w:tr w:rsidR="007112C5" w:rsidRPr="00322778" w:rsidTr="007B4057">
        <w:tc>
          <w:tcPr>
            <w:tcW w:w="4360" w:type="dxa"/>
            <w:shd w:val="clear" w:color="auto" w:fill="auto"/>
          </w:tcPr>
          <w:p w:rsidR="007112C5" w:rsidRPr="00322778" w:rsidRDefault="007112C5" w:rsidP="007112C5">
            <w:pPr>
              <w:pStyle w:val="Body"/>
              <w:rPr>
                <w:b/>
              </w:rPr>
            </w:pPr>
            <w:r w:rsidRPr="00322778">
              <w:rPr>
                <w:b/>
              </w:rPr>
              <w:t xml:space="preserve">Availability Period </w:t>
            </w:r>
          </w:p>
        </w:tc>
        <w:tc>
          <w:tcPr>
            <w:tcW w:w="4361" w:type="dxa"/>
            <w:shd w:val="clear" w:color="auto" w:fill="auto"/>
          </w:tcPr>
          <w:p w:rsidR="007112C5" w:rsidRPr="00322778" w:rsidRDefault="00F82C1E" w:rsidP="007112C5">
            <w:pPr>
              <w:pStyle w:val="Body"/>
            </w:pPr>
            <w:r w:rsidRPr="00322778">
              <w:t xml:space="preserve">means subject to the terms of this Agreement,  the period up to </w:t>
            </w:r>
            <w:r w:rsidR="00450159" w:rsidRPr="00322778">
              <w:t>31</w:t>
            </w:r>
            <w:r w:rsidR="008D42F8" w:rsidRPr="00322778">
              <w:t xml:space="preserve"> March 2020</w:t>
            </w:r>
            <w:r w:rsidRPr="00322778">
              <w:t>;</w:t>
            </w:r>
          </w:p>
        </w:tc>
      </w:tr>
      <w:tr w:rsidR="007112C5" w:rsidRPr="00322778" w:rsidTr="007B4057">
        <w:tc>
          <w:tcPr>
            <w:tcW w:w="4360" w:type="dxa"/>
            <w:shd w:val="clear" w:color="auto" w:fill="auto"/>
          </w:tcPr>
          <w:p w:rsidR="007112C5" w:rsidRPr="00322778" w:rsidRDefault="007112C5" w:rsidP="007112C5">
            <w:pPr>
              <w:pStyle w:val="Body"/>
              <w:rPr>
                <w:b/>
              </w:rPr>
            </w:pPr>
            <w:r w:rsidRPr="00322778">
              <w:rPr>
                <w:b/>
              </w:rPr>
              <w:t>Milestones</w:t>
            </w:r>
          </w:p>
        </w:tc>
        <w:tc>
          <w:tcPr>
            <w:tcW w:w="4361" w:type="dxa"/>
            <w:shd w:val="clear" w:color="auto" w:fill="auto"/>
          </w:tcPr>
          <w:p w:rsidR="007112C5" w:rsidRPr="00322778" w:rsidRDefault="007112C5" w:rsidP="006C1BA7">
            <w:pPr>
              <w:pStyle w:val="Body"/>
            </w:pPr>
            <w:r w:rsidRPr="00322778">
              <w:t xml:space="preserve">See </w:t>
            </w:r>
            <w:r w:rsidR="006C1BA7" w:rsidRPr="00322778">
              <w:t>Schedule 3</w:t>
            </w:r>
            <w:r w:rsidR="00F82C1E" w:rsidRPr="00322778">
              <w:t>;</w:t>
            </w:r>
          </w:p>
        </w:tc>
      </w:tr>
      <w:tr w:rsidR="007112C5" w:rsidRPr="00322778" w:rsidTr="007B4057">
        <w:tc>
          <w:tcPr>
            <w:tcW w:w="4360" w:type="dxa"/>
            <w:shd w:val="clear" w:color="auto" w:fill="auto"/>
          </w:tcPr>
          <w:p w:rsidR="007112C5" w:rsidRPr="00322778" w:rsidRDefault="007112C5" w:rsidP="007112C5">
            <w:pPr>
              <w:pStyle w:val="Body"/>
              <w:rPr>
                <w:b/>
              </w:rPr>
            </w:pPr>
            <w:r w:rsidRPr="00322778">
              <w:rPr>
                <w:b/>
              </w:rPr>
              <w:t xml:space="preserve">Start Date </w:t>
            </w:r>
          </w:p>
        </w:tc>
        <w:tc>
          <w:tcPr>
            <w:tcW w:w="4361" w:type="dxa"/>
            <w:shd w:val="clear" w:color="auto" w:fill="auto"/>
          </w:tcPr>
          <w:p w:rsidR="007112C5" w:rsidRPr="00322778" w:rsidRDefault="00427EE1" w:rsidP="00427EE1">
            <w:pPr>
              <w:pStyle w:val="Body"/>
              <w:rPr>
                <w:b/>
              </w:rPr>
            </w:pPr>
            <w:r w:rsidRPr="00322778">
              <w:rPr>
                <w:b/>
              </w:rPr>
              <w:t>[INSERT START ON SITE DATE HERE]</w:t>
            </w:r>
          </w:p>
        </w:tc>
      </w:tr>
      <w:tr w:rsidR="007112C5" w:rsidRPr="00322778" w:rsidTr="007B4057">
        <w:tc>
          <w:tcPr>
            <w:tcW w:w="4360" w:type="dxa"/>
            <w:shd w:val="clear" w:color="auto" w:fill="auto"/>
          </w:tcPr>
          <w:p w:rsidR="007112C5" w:rsidRPr="00322778" w:rsidRDefault="007112C5" w:rsidP="007112C5">
            <w:pPr>
              <w:pStyle w:val="Body"/>
              <w:rPr>
                <w:b/>
              </w:rPr>
            </w:pPr>
            <w:r w:rsidRPr="00322778">
              <w:rPr>
                <w:b/>
              </w:rPr>
              <w:t>Project Completion Date</w:t>
            </w:r>
          </w:p>
        </w:tc>
        <w:tc>
          <w:tcPr>
            <w:tcW w:w="4361" w:type="dxa"/>
            <w:shd w:val="clear" w:color="auto" w:fill="auto"/>
          </w:tcPr>
          <w:p w:rsidR="007112C5" w:rsidRPr="00322778" w:rsidRDefault="00427EE1" w:rsidP="007112C5">
            <w:pPr>
              <w:pStyle w:val="Body"/>
              <w:rPr>
                <w:b/>
              </w:rPr>
            </w:pPr>
            <w:r w:rsidRPr="00322778">
              <w:rPr>
                <w:b/>
              </w:rPr>
              <w:t>[INSERT PROJECT COMPLETION DATE HERE]</w:t>
            </w:r>
          </w:p>
        </w:tc>
      </w:tr>
      <w:tr w:rsidR="007112C5" w:rsidRPr="00322778" w:rsidTr="007B4057">
        <w:tc>
          <w:tcPr>
            <w:tcW w:w="4360" w:type="dxa"/>
            <w:shd w:val="clear" w:color="auto" w:fill="auto"/>
          </w:tcPr>
          <w:p w:rsidR="007112C5" w:rsidRPr="00322778" w:rsidRDefault="007112C5" w:rsidP="007112C5">
            <w:pPr>
              <w:pStyle w:val="Body"/>
              <w:rPr>
                <w:b/>
              </w:rPr>
            </w:pPr>
            <w:r w:rsidRPr="00322778">
              <w:rPr>
                <w:b/>
              </w:rPr>
              <w:t xml:space="preserve">Restriction on title </w:t>
            </w:r>
          </w:p>
          <w:p w:rsidR="007112C5" w:rsidRPr="00322778" w:rsidRDefault="007112C5" w:rsidP="007112C5">
            <w:pPr>
              <w:pStyle w:val="Body"/>
            </w:pPr>
            <w:r w:rsidRPr="00322778">
              <w:t>In favour of Homes England requiring Homes England’s consent to dispositions made in relation to the Sit</w:t>
            </w:r>
            <w:r w:rsidRPr="00322778">
              <w:rPr>
                <w:i/>
              </w:rPr>
              <w:t>e</w:t>
            </w:r>
          </w:p>
        </w:tc>
        <w:tc>
          <w:tcPr>
            <w:tcW w:w="4361" w:type="dxa"/>
            <w:shd w:val="clear" w:color="auto" w:fill="auto"/>
          </w:tcPr>
          <w:p w:rsidR="007112C5" w:rsidRPr="00322778" w:rsidRDefault="00C86DB1" w:rsidP="007112C5">
            <w:pPr>
              <w:pStyle w:val="Body"/>
            </w:pPr>
            <w:r w:rsidRPr="00322778">
              <w:t>Yes</w:t>
            </w:r>
          </w:p>
        </w:tc>
      </w:tr>
    </w:tbl>
    <w:p w:rsidR="007112C5" w:rsidRPr="00322778" w:rsidRDefault="007112C5" w:rsidP="007112C5">
      <w:pPr>
        <w:pStyle w:val="Body"/>
      </w:pPr>
    </w:p>
    <w:p w:rsidR="007112C5" w:rsidRPr="00322778" w:rsidRDefault="007112C5" w:rsidP="007112C5">
      <w:pPr>
        <w:pStyle w:val="Level1"/>
        <w:rPr>
          <w:b/>
        </w:rPr>
      </w:pPr>
      <w:r w:rsidRPr="00322778">
        <w:rPr>
          <w:b/>
        </w:rPr>
        <w:t xml:space="preserve">Conditions Precedent to Funding </w:t>
      </w:r>
    </w:p>
    <w:p w:rsidR="007112C5" w:rsidRPr="00322778" w:rsidRDefault="007112C5" w:rsidP="007112C5">
      <w:pPr>
        <w:pStyle w:val="Level2"/>
      </w:pPr>
      <w:r w:rsidRPr="00322778">
        <w:t xml:space="preserve">Conditions precedent to each Claim for Funding </w:t>
      </w:r>
    </w:p>
    <w:p w:rsidR="007112C5" w:rsidRPr="00322778" w:rsidRDefault="007112C5" w:rsidP="007112C5">
      <w:pPr>
        <w:pStyle w:val="Level3"/>
      </w:pPr>
      <w:r w:rsidRPr="00322778">
        <w:t xml:space="preserve">Homes England’s obligations under this Agreement to make available any Funding is subject to the conditions precedent more particularly specified in </w:t>
      </w:r>
      <w:r w:rsidRPr="00322778">
        <w:rPr>
          <w:b/>
          <w:i/>
        </w:rPr>
        <w:t xml:space="preserve"> paragraph</w:t>
      </w:r>
      <w:r w:rsidR="007B4057" w:rsidRPr="00322778">
        <w:rPr>
          <w:b/>
          <w:i/>
        </w:rPr>
        <w:t xml:space="preserve"> 1</w:t>
      </w:r>
      <w:r w:rsidRPr="00322778">
        <w:rPr>
          <w:b/>
          <w:i/>
        </w:rPr>
        <w:t>,</w:t>
      </w:r>
      <w:r w:rsidR="007B4057" w:rsidRPr="00322778">
        <w:rPr>
          <w:b/>
          <w:i/>
        </w:rPr>
        <w:t xml:space="preserve"> </w:t>
      </w:r>
      <w:r w:rsidRPr="00322778">
        <w:rPr>
          <w:b/>
          <w:i/>
        </w:rPr>
        <w:fldChar w:fldCharType="begin"/>
      </w:r>
      <w:r w:rsidRPr="00322778">
        <w:rPr>
          <w:b/>
          <w:i/>
        </w:rPr>
        <w:instrText xml:space="preserve"> REF _Ref228212367 \r \h  \* MERGEFORMAT </w:instrText>
      </w:r>
      <w:r w:rsidRPr="00322778">
        <w:rPr>
          <w:b/>
          <w:i/>
        </w:rPr>
      </w:r>
      <w:r w:rsidRPr="00322778">
        <w:rPr>
          <w:b/>
          <w:i/>
        </w:rPr>
        <w:fldChar w:fldCharType="separate"/>
      </w:r>
      <w:r w:rsidR="00E436CA" w:rsidRPr="00322778">
        <w:rPr>
          <w:b/>
          <w:i/>
        </w:rPr>
        <w:t>Schedule 4</w:t>
      </w:r>
      <w:r w:rsidRPr="00322778">
        <w:rPr>
          <w:b/>
          <w:i/>
        </w:rPr>
        <w:fldChar w:fldCharType="end"/>
      </w:r>
      <w:r w:rsidRPr="00322778">
        <w:rPr>
          <w:b/>
          <w:i/>
        </w:rPr>
        <w:t>,</w:t>
      </w:r>
      <w:r w:rsidRPr="00322778">
        <w:rPr>
          <w:b/>
        </w:rPr>
        <w:t xml:space="preserve">  </w:t>
      </w:r>
      <w:r w:rsidRPr="00322778">
        <w:t>each being in a form and substance satisfactory to Homes England at the time:</w:t>
      </w:r>
    </w:p>
    <w:p w:rsidR="007112C5" w:rsidRPr="00322778" w:rsidRDefault="007112C5" w:rsidP="007112C5">
      <w:pPr>
        <w:pStyle w:val="Level4"/>
        <w:ind w:left="2410" w:hanging="709"/>
      </w:pPr>
      <w:r w:rsidRPr="00322778">
        <w:t>when</w:t>
      </w:r>
      <w:r w:rsidR="00FD3089" w:rsidRPr="00322778">
        <w:t xml:space="preserve"> the Local Authority makes a Claim from Homes England through the Portal</w:t>
      </w:r>
      <w:r w:rsidRPr="00322778">
        <w:t>; and</w:t>
      </w:r>
    </w:p>
    <w:p w:rsidR="007112C5" w:rsidRPr="00322778" w:rsidRDefault="007112C5" w:rsidP="007112C5">
      <w:pPr>
        <w:pStyle w:val="Level4"/>
        <w:ind w:left="2410" w:hanging="709"/>
      </w:pPr>
      <w:r w:rsidRPr="00322778">
        <w:t xml:space="preserve">when such Funding is to be made available to the Local Authority. </w:t>
      </w:r>
    </w:p>
    <w:p w:rsidR="007112C5" w:rsidRPr="00322778" w:rsidRDefault="007112C5" w:rsidP="007112C5">
      <w:pPr>
        <w:pStyle w:val="Level2"/>
      </w:pPr>
      <w:r w:rsidRPr="00322778">
        <w:t xml:space="preserve">The conditions precedent required by Homes England pursuant to this Clause 3 are for the sole benefit of Homes England and may only be waived or otherwise deferred by Homes England in writing at its entire discretion. </w:t>
      </w:r>
    </w:p>
    <w:p w:rsidR="007112C5" w:rsidRPr="00322778" w:rsidRDefault="007112C5" w:rsidP="007112C5">
      <w:pPr>
        <w:pStyle w:val="Level2"/>
        <w:rPr>
          <w:b/>
        </w:rPr>
      </w:pPr>
      <w:r w:rsidRPr="00322778">
        <w:rPr>
          <w:b/>
        </w:rPr>
        <w:t>Funding</w:t>
      </w:r>
    </w:p>
    <w:p w:rsidR="007112C5" w:rsidRPr="00322778" w:rsidRDefault="006C1BA7" w:rsidP="007112C5">
      <w:pPr>
        <w:pStyle w:val="Level4"/>
        <w:numPr>
          <w:ilvl w:val="0"/>
          <w:numId w:val="0"/>
        </w:numPr>
        <w:ind w:left="851"/>
      </w:pPr>
      <w:r w:rsidRPr="00322778">
        <w:t xml:space="preserve">Subject to clause </w:t>
      </w:r>
      <w:r w:rsidR="007112C5" w:rsidRPr="00322778">
        <w:t xml:space="preserve">3.1 and the Standard Terms and Conditions of Funding and the other matters set out in this Agreement, Homes England will pay the Funding on the terms set out in this Agreement. </w:t>
      </w:r>
    </w:p>
    <w:p w:rsidR="007112C5" w:rsidRPr="00322778" w:rsidRDefault="007112C5" w:rsidP="007112C5"/>
    <w:p w:rsidR="007112C5" w:rsidRPr="00322778" w:rsidRDefault="007112C5" w:rsidP="007112C5">
      <w:pPr>
        <w:pStyle w:val="Level2"/>
        <w:keepNext/>
        <w:adjustRightInd/>
      </w:pPr>
      <w:r w:rsidRPr="00322778">
        <w:rPr>
          <w:rStyle w:val="Level2asHeadingtext"/>
        </w:rPr>
        <w:t>Reporting</w:t>
      </w:r>
    </w:p>
    <w:p w:rsidR="007112C5" w:rsidRPr="00322778" w:rsidRDefault="007112C5" w:rsidP="007112C5">
      <w:pPr>
        <w:pStyle w:val="Level4"/>
        <w:numPr>
          <w:ilvl w:val="0"/>
          <w:numId w:val="0"/>
        </w:numPr>
        <w:ind w:left="851"/>
        <w:rPr>
          <w:b/>
        </w:rPr>
      </w:pPr>
      <w:r w:rsidRPr="00322778">
        <w:t>The Local Authority will provide Homes England with the Monitoring and Progress Report in accordance with paragraph 9 to the Standard Terms and Conditions</w:t>
      </w:r>
      <w:r w:rsidRPr="00322778">
        <w:rPr>
          <w:b/>
        </w:rPr>
        <w:t>.</w:t>
      </w:r>
    </w:p>
    <w:p w:rsidR="007112C5" w:rsidRPr="00322778" w:rsidRDefault="007112C5" w:rsidP="007112C5">
      <w:pPr>
        <w:pStyle w:val="Level2"/>
        <w:keepNext/>
        <w:adjustRightInd/>
        <w:rPr>
          <w:rStyle w:val="Level2asHeadingtext"/>
          <w:bCs w:val="0"/>
        </w:rPr>
      </w:pPr>
      <w:r w:rsidRPr="00322778">
        <w:rPr>
          <w:rStyle w:val="Level2asHeadingtext"/>
          <w:bCs w:val="0"/>
        </w:rPr>
        <w:t>Repayment</w:t>
      </w:r>
    </w:p>
    <w:p w:rsidR="007112C5" w:rsidRPr="00322778" w:rsidRDefault="007112C5" w:rsidP="007112C5">
      <w:pPr>
        <w:pStyle w:val="Body2"/>
        <w:rPr>
          <w:b/>
        </w:rPr>
      </w:pPr>
      <w:r w:rsidRPr="00322778">
        <w:t xml:space="preserve">The Local Authority will repay any overpayment of the Funding in accordance with paragraph </w:t>
      </w:r>
      <w:r w:rsidR="007B4057" w:rsidRPr="00322778">
        <w:t xml:space="preserve">8 </w:t>
      </w:r>
      <w:r w:rsidRPr="00322778">
        <w:t>to the Standard Terms and Conditions.</w:t>
      </w:r>
    </w:p>
    <w:p w:rsidR="007112C5" w:rsidRPr="00322778" w:rsidRDefault="00FC7352" w:rsidP="007112C5">
      <w:pPr>
        <w:pStyle w:val="Level2"/>
        <w:keepNext/>
        <w:adjustRightInd/>
      </w:pPr>
      <w:r w:rsidRPr="00322778">
        <w:rPr>
          <w:rStyle w:val="Level2asHeadingtext"/>
        </w:rPr>
        <w:lastRenderedPageBreak/>
        <w:t>Notices</w:t>
      </w:r>
    </w:p>
    <w:p w:rsidR="007112C5" w:rsidRPr="00322778" w:rsidRDefault="007112C5" w:rsidP="007112C5">
      <w:pPr>
        <w:pStyle w:val="Level3"/>
      </w:pPr>
      <w:r w:rsidRPr="00322778">
        <w:t>The Local Aut</w:t>
      </w:r>
      <w:r w:rsidR="00C40A6D" w:rsidRPr="00322778">
        <w:t>hority contact for all notices</w:t>
      </w:r>
      <w:r w:rsidRPr="00322778">
        <w:t xml:space="preserve"> at Homes England is the CHF Programme Management Office.</w:t>
      </w:r>
    </w:p>
    <w:p w:rsidR="007112C5" w:rsidRPr="00322778" w:rsidRDefault="007112C5" w:rsidP="007112C5">
      <w:pPr>
        <w:ind w:left="1701"/>
      </w:pPr>
      <w:r w:rsidRPr="00322778">
        <w:t>All correspondence</w:t>
      </w:r>
      <w:r w:rsidR="00FC7352" w:rsidRPr="00322778">
        <w:t xml:space="preserve"> </w:t>
      </w:r>
      <w:r w:rsidRPr="00322778">
        <w:t>with Homes England</w:t>
      </w:r>
      <w:r w:rsidR="00FC7352" w:rsidRPr="00322778">
        <w:t xml:space="preserve"> (unless otherwise provided for in this Agreement)</w:t>
      </w:r>
      <w:r w:rsidRPr="00322778">
        <w:t xml:space="preserve"> must be in writing and either be delivered at or sent by first class post to:</w:t>
      </w:r>
    </w:p>
    <w:p w:rsidR="007112C5" w:rsidRPr="00322778" w:rsidRDefault="007112C5" w:rsidP="007112C5">
      <w:pPr>
        <w:ind w:left="1701"/>
      </w:pPr>
    </w:p>
    <w:p w:rsidR="007112C5" w:rsidRPr="00322778" w:rsidRDefault="007112C5" w:rsidP="007112C5">
      <w:pPr>
        <w:ind w:left="1701"/>
      </w:pPr>
      <w:r w:rsidRPr="00322778">
        <w:t>Homes England, Arpley House, 110 Birchwood Boulevard, Birchwood, Warrington WA3 7QH</w:t>
      </w:r>
      <w:r w:rsidRPr="00322778" w:rsidDel="00753373">
        <w:t xml:space="preserve"> </w:t>
      </w:r>
    </w:p>
    <w:p w:rsidR="007112C5" w:rsidRPr="00322778" w:rsidRDefault="007112C5" w:rsidP="007112C5">
      <w:pPr>
        <w:ind w:left="1701"/>
      </w:pPr>
    </w:p>
    <w:p w:rsidR="007112C5" w:rsidRPr="00322778" w:rsidRDefault="007112C5" w:rsidP="007112C5">
      <w:pPr>
        <w:ind w:left="1701"/>
      </w:pPr>
      <w:r w:rsidRPr="00322778">
        <w:t xml:space="preserve">with a copy to </w:t>
      </w:r>
    </w:p>
    <w:p w:rsidR="007112C5" w:rsidRPr="00322778" w:rsidRDefault="007112C5" w:rsidP="007112C5">
      <w:pPr>
        <w:ind w:left="1701"/>
      </w:pPr>
    </w:p>
    <w:p w:rsidR="007112C5" w:rsidRPr="00322778" w:rsidRDefault="007112C5" w:rsidP="007112C5">
      <w:pPr>
        <w:ind w:left="1701"/>
      </w:pPr>
      <w:r w:rsidRPr="00322778">
        <w:t xml:space="preserve">CHF Programme Management Office, Homes England, Windsor House, 50 Victoria Street, London SW1H OTL. </w:t>
      </w:r>
    </w:p>
    <w:p w:rsidR="007112C5" w:rsidRPr="00322778" w:rsidRDefault="007112C5" w:rsidP="007112C5">
      <w:pPr>
        <w:ind w:left="1701"/>
      </w:pPr>
    </w:p>
    <w:p w:rsidR="007112C5" w:rsidRPr="00322778" w:rsidRDefault="007112C5" w:rsidP="007112C5">
      <w:pPr>
        <w:pStyle w:val="Level3"/>
      </w:pPr>
      <w:r w:rsidRPr="00322778">
        <w:t>Any notice or other communications between us shall be accepted as having been received;</w:t>
      </w:r>
    </w:p>
    <w:p w:rsidR="007112C5" w:rsidRPr="00322778" w:rsidRDefault="007112C5" w:rsidP="007112C5">
      <w:pPr>
        <w:pStyle w:val="Level4"/>
        <w:ind w:left="2410" w:hanging="709"/>
      </w:pPr>
      <w:r w:rsidRPr="00322778">
        <w:t>if sent by first</w:t>
      </w:r>
      <w:r w:rsidRPr="00322778">
        <w:noBreakHyphen/>
        <w:t>class post, three days after posting exclusive of the day of posting; or</w:t>
      </w:r>
    </w:p>
    <w:p w:rsidR="007112C5" w:rsidRPr="00322778" w:rsidRDefault="007112C5" w:rsidP="007112C5">
      <w:pPr>
        <w:pStyle w:val="Level4"/>
        <w:ind w:left="2410" w:hanging="709"/>
      </w:pPr>
      <w:r w:rsidRPr="00322778">
        <w:t>if delivered by hand, on the day of delivery,</w:t>
      </w:r>
    </w:p>
    <w:p w:rsidR="007112C5" w:rsidRPr="00322778" w:rsidRDefault="007112C5" w:rsidP="007112C5">
      <w:pPr>
        <w:pStyle w:val="Level4"/>
        <w:numPr>
          <w:ilvl w:val="0"/>
          <w:numId w:val="0"/>
        </w:numPr>
        <w:ind w:left="1701"/>
        <w:rPr>
          <w:b/>
        </w:rPr>
      </w:pPr>
      <w:r w:rsidRPr="00322778">
        <w:t xml:space="preserve">in the case of Homes England addressed as set out above and in </w:t>
      </w:r>
      <w:r w:rsidR="00C86DB1" w:rsidRPr="00322778">
        <w:t>the case of the Local Authority</w:t>
      </w:r>
      <w:r w:rsidR="00534375" w:rsidRPr="00322778">
        <w:t xml:space="preserve"> </w:t>
      </w:r>
      <w:r w:rsidR="00427EE1" w:rsidRPr="00322778">
        <w:t>–</w:t>
      </w:r>
      <w:r w:rsidR="00534375" w:rsidRPr="00322778">
        <w:t xml:space="preserve"> </w:t>
      </w:r>
      <w:r w:rsidR="00427EE1" w:rsidRPr="00322778">
        <w:rPr>
          <w:b/>
        </w:rPr>
        <w:t>[INSERT LOCAL AUTHORITY ADDRESS DETAILS HERE]</w:t>
      </w:r>
    </w:p>
    <w:p w:rsidR="007112C5" w:rsidRPr="00322778" w:rsidRDefault="006C1BA7" w:rsidP="007112C5">
      <w:pPr>
        <w:pStyle w:val="Level4"/>
        <w:numPr>
          <w:ilvl w:val="0"/>
          <w:numId w:val="0"/>
        </w:numPr>
        <w:ind w:left="1701"/>
      </w:pPr>
      <w:r w:rsidRPr="00322778">
        <w:t xml:space="preserve">Either of us </w:t>
      </w:r>
      <w:r w:rsidR="007112C5" w:rsidRPr="00322778">
        <w:t>may change the details of service by notice in accordance with the above.</w:t>
      </w:r>
    </w:p>
    <w:p w:rsidR="007112C5" w:rsidRPr="00322778" w:rsidRDefault="007112C5" w:rsidP="007112C5">
      <w:pPr>
        <w:pStyle w:val="Level2"/>
        <w:keepNext/>
        <w:adjustRightInd/>
      </w:pPr>
      <w:r w:rsidRPr="00322778">
        <w:rPr>
          <w:rStyle w:val="Level2asHeadingtext"/>
        </w:rPr>
        <w:t>Amendments to the Agreement</w:t>
      </w:r>
    </w:p>
    <w:p w:rsidR="007112C5" w:rsidRPr="00322778" w:rsidRDefault="007112C5" w:rsidP="007112C5">
      <w:pPr>
        <w:pStyle w:val="Body2"/>
      </w:pPr>
      <w:r w:rsidRPr="00322778">
        <w:t>Homes England may amend or vary the Agreement where either:</w:t>
      </w:r>
    </w:p>
    <w:p w:rsidR="007112C5" w:rsidRPr="00322778" w:rsidRDefault="007112C5" w:rsidP="007112C5">
      <w:pPr>
        <w:pStyle w:val="Level4"/>
        <w:ind w:left="2410" w:hanging="709"/>
      </w:pPr>
      <w:r w:rsidRPr="00322778">
        <w:t>mandatory changes are required by the UK or EU laws or regulations; and/or</w:t>
      </w:r>
    </w:p>
    <w:p w:rsidR="007112C5" w:rsidRPr="00322778" w:rsidRDefault="007112C5" w:rsidP="007112C5">
      <w:pPr>
        <w:pStyle w:val="Level4"/>
        <w:ind w:left="2410" w:hanging="709"/>
      </w:pPr>
      <w:r w:rsidRPr="00322778">
        <w:t>by mutual written consent between the Local Authority and Homes England.</w:t>
      </w:r>
    </w:p>
    <w:p w:rsidR="007112C5" w:rsidRPr="00322778" w:rsidRDefault="007112C5" w:rsidP="007112C5">
      <w:pPr>
        <w:pStyle w:val="Level1"/>
        <w:keepNext/>
      </w:pPr>
      <w:bookmarkStart w:id="3" w:name="_Ref236634936"/>
      <w:r w:rsidRPr="00322778">
        <w:rPr>
          <w:rStyle w:val="Level1asHeadingtext"/>
        </w:rPr>
        <w:t>Termination</w:t>
      </w:r>
      <w:bookmarkEnd w:id="3"/>
    </w:p>
    <w:p w:rsidR="007112C5" w:rsidRPr="00322778" w:rsidRDefault="007112C5" w:rsidP="007112C5">
      <w:pPr>
        <w:pStyle w:val="Body1"/>
      </w:pPr>
      <w:r w:rsidRPr="00322778">
        <w:t xml:space="preserve">Homes England reserves the right to terminate this Agreement by notice in writing and / or to implement paragraph </w:t>
      </w:r>
      <w:r w:rsidRPr="00322778">
        <w:fldChar w:fldCharType="begin"/>
      </w:r>
      <w:r w:rsidRPr="00322778">
        <w:instrText xml:space="preserve"> REF _Ref535476940 \r \h </w:instrText>
      </w:r>
      <w:r w:rsidR="00322778">
        <w:instrText xml:space="preserve"> \* MERGEFORMAT </w:instrText>
      </w:r>
      <w:r w:rsidRPr="00322778">
        <w:fldChar w:fldCharType="separate"/>
      </w:r>
      <w:r w:rsidR="00E436CA" w:rsidRPr="00322778">
        <w:t>7</w:t>
      </w:r>
      <w:r w:rsidRPr="00322778">
        <w:fldChar w:fldCharType="end"/>
      </w:r>
      <w:r w:rsidRPr="00322778">
        <w:t xml:space="preserve"> of </w:t>
      </w:r>
      <w:r w:rsidRPr="00322778">
        <w:rPr>
          <w:b/>
        </w:rPr>
        <w:fldChar w:fldCharType="begin"/>
      </w:r>
      <w:r w:rsidRPr="00322778">
        <w:instrText xml:space="preserve"> REF _Ref535421553 \r \h </w:instrText>
      </w:r>
      <w:r w:rsidRPr="00322778">
        <w:rPr>
          <w:b/>
        </w:rPr>
      </w:r>
      <w:r w:rsidR="00322778">
        <w:rPr>
          <w:b/>
        </w:rPr>
        <w:instrText xml:space="preserve"> \* MERGEFORMAT </w:instrText>
      </w:r>
      <w:r w:rsidRPr="00322778">
        <w:rPr>
          <w:b/>
        </w:rPr>
        <w:fldChar w:fldCharType="separate"/>
      </w:r>
      <w:r w:rsidR="00E436CA" w:rsidRPr="00322778">
        <w:t>Schedule 2</w:t>
      </w:r>
      <w:r w:rsidRPr="00322778">
        <w:rPr>
          <w:b/>
        </w:rPr>
        <w:fldChar w:fldCharType="end"/>
      </w:r>
      <w:r w:rsidRPr="00322778">
        <w:t xml:space="preserve"> with immediate effect where:</w:t>
      </w:r>
    </w:p>
    <w:p w:rsidR="007112C5" w:rsidRPr="00322778" w:rsidRDefault="007112C5" w:rsidP="007112C5">
      <w:pPr>
        <w:pStyle w:val="Level4"/>
        <w:ind w:left="2410" w:hanging="709"/>
      </w:pPr>
      <w:r w:rsidRPr="00322778">
        <w:t>the Local Authority fails to</w:t>
      </w:r>
      <w:r w:rsidR="00E1214E" w:rsidRPr="00322778">
        <w:t xml:space="preserve"> achieve any </w:t>
      </w:r>
      <w:r w:rsidRPr="00322778">
        <w:t>Milestone;</w:t>
      </w:r>
    </w:p>
    <w:p w:rsidR="007112C5" w:rsidRPr="00322778" w:rsidRDefault="007112C5" w:rsidP="007112C5">
      <w:pPr>
        <w:pStyle w:val="Level4"/>
        <w:ind w:left="2410" w:hanging="709"/>
      </w:pPr>
      <w:r w:rsidRPr="00322778">
        <w:t>the Local Authority fails to remedy any breach of this Agreement which is capable of remedy within 14 days of Homes England requesting the Local Authority to do so;</w:t>
      </w:r>
    </w:p>
    <w:p w:rsidR="007112C5" w:rsidRPr="00322778" w:rsidRDefault="007112C5" w:rsidP="007112C5">
      <w:pPr>
        <w:pStyle w:val="Level4"/>
        <w:ind w:left="2410" w:hanging="709"/>
      </w:pPr>
      <w:r w:rsidRPr="00322778">
        <w:t>the</w:t>
      </w:r>
      <w:r w:rsidR="00F24348" w:rsidRPr="00322778">
        <w:t xml:space="preserve"> Local Authority Senior Officer issues a report under section 114 or section 114A of the Local Government Finance Act 1988</w:t>
      </w:r>
      <w:r w:rsidRPr="00322778">
        <w:t>;</w:t>
      </w:r>
    </w:p>
    <w:p w:rsidR="007112C5" w:rsidRPr="00322778" w:rsidRDefault="007112C5" w:rsidP="007112C5">
      <w:pPr>
        <w:pStyle w:val="Level4"/>
        <w:ind w:left="2410" w:hanging="709"/>
      </w:pPr>
      <w:r w:rsidRPr="00322778">
        <w:lastRenderedPageBreak/>
        <w:t>the Local Authority commits a breach of this Agreement which is incapable of remedy.</w:t>
      </w:r>
    </w:p>
    <w:p w:rsidR="007112C5" w:rsidRPr="00322778" w:rsidRDefault="007112C5" w:rsidP="007112C5">
      <w:pPr>
        <w:pStyle w:val="Level1"/>
        <w:numPr>
          <w:ilvl w:val="0"/>
          <w:numId w:val="0"/>
        </w:numPr>
        <w:rPr>
          <w:b/>
        </w:rPr>
      </w:pPr>
    </w:p>
    <w:p w:rsidR="007112C5" w:rsidRPr="00322778" w:rsidRDefault="007112C5" w:rsidP="007112C5">
      <w:pPr>
        <w:pStyle w:val="Level1"/>
        <w:numPr>
          <w:ilvl w:val="0"/>
          <w:numId w:val="0"/>
        </w:numPr>
      </w:pPr>
      <w:r w:rsidRPr="00322778">
        <w:rPr>
          <w:b/>
        </w:rPr>
        <w:t>IN WITNESS</w:t>
      </w:r>
      <w:r w:rsidRPr="00322778">
        <w:t xml:space="preserve"> whereof this document has been executed as a deed by the parties hereto but is not intended to have legal effect until it has been unconditionally delivered and dated</w:t>
      </w:r>
    </w:p>
    <w:p w:rsidR="007112C5" w:rsidRPr="00322778" w:rsidRDefault="007112C5" w:rsidP="007112C5">
      <w:pPr>
        <w:pStyle w:val="Body"/>
        <w:tabs>
          <w:tab w:val="num" w:pos="567"/>
        </w:tabs>
        <w:spacing w:after="120"/>
        <w:ind w:left="567" w:hanging="567"/>
      </w:pPr>
      <w:bookmarkStart w:id="4" w:name="_Toc423971713"/>
      <w:r w:rsidRPr="00322778">
        <w:t>The common seal of</w:t>
      </w:r>
      <w:r w:rsidRPr="00322778">
        <w:tab/>
      </w:r>
      <w:r w:rsidRPr="00322778">
        <w:tab/>
      </w:r>
      <w:r w:rsidRPr="00322778">
        <w:tab/>
      </w:r>
      <w:r w:rsidRPr="00322778">
        <w:tab/>
      </w:r>
      <w:r w:rsidR="00534375" w:rsidRPr="00322778">
        <w:tab/>
      </w:r>
      <w:r w:rsidRPr="00322778">
        <w:t>)</w:t>
      </w:r>
      <w:bookmarkEnd w:id="4"/>
    </w:p>
    <w:p w:rsidR="007112C5" w:rsidRPr="00322778" w:rsidRDefault="007112C5" w:rsidP="007112C5">
      <w:pPr>
        <w:pStyle w:val="Body"/>
        <w:tabs>
          <w:tab w:val="num" w:pos="567"/>
        </w:tabs>
        <w:spacing w:after="120"/>
        <w:ind w:left="567" w:hanging="567"/>
      </w:pPr>
      <w:bookmarkStart w:id="5" w:name="_Toc423971714"/>
      <w:r w:rsidRPr="00322778">
        <w:rPr>
          <w:b/>
          <w:bCs/>
        </w:rPr>
        <w:t>HOMES AND COMMUNITIES AGENCY</w:t>
      </w:r>
      <w:r w:rsidRPr="00322778">
        <w:rPr>
          <w:b/>
          <w:bCs/>
        </w:rPr>
        <w:tab/>
      </w:r>
      <w:r w:rsidRPr="00322778">
        <w:rPr>
          <w:b/>
          <w:bCs/>
        </w:rPr>
        <w:tab/>
      </w:r>
      <w:r w:rsidRPr="00322778">
        <w:t>)</w:t>
      </w:r>
      <w:bookmarkEnd w:id="5"/>
    </w:p>
    <w:p w:rsidR="007112C5" w:rsidRPr="00322778" w:rsidRDefault="007112C5" w:rsidP="007112C5">
      <w:pPr>
        <w:pStyle w:val="Body"/>
        <w:tabs>
          <w:tab w:val="num" w:pos="567"/>
        </w:tabs>
        <w:spacing w:after="120"/>
        <w:ind w:left="567" w:hanging="567"/>
      </w:pPr>
      <w:bookmarkStart w:id="6" w:name="_Toc423971715"/>
      <w:r w:rsidRPr="00322778">
        <w:t>is hereunto affixed in the presence of:</w:t>
      </w:r>
      <w:r w:rsidRPr="00322778">
        <w:tab/>
      </w:r>
      <w:r w:rsidRPr="00322778">
        <w:tab/>
      </w:r>
      <w:r w:rsidRPr="00322778">
        <w:tab/>
        <w:t>)</w:t>
      </w:r>
      <w:bookmarkEnd w:id="6"/>
      <w:r w:rsidRPr="00322778">
        <w:tab/>
      </w:r>
    </w:p>
    <w:p w:rsidR="007112C5" w:rsidRPr="00322778" w:rsidRDefault="007112C5" w:rsidP="007112C5">
      <w:pPr>
        <w:pStyle w:val="Body"/>
        <w:tabs>
          <w:tab w:val="num" w:pos="567"/>
        </w:tabs>
        <w:spacing w:after="120"/>
        <w:ind w:left="5667" w:hanging="567"/>
      </w:pPr>
      <w:r w:rsidRPr="00322778">
        <w:t>………………………………………………</w:t>
      </w:r>
    </w:p>
    <w:p w:rsidR="007112C5" w:rsidRPr="00322778" w:rsidRDefault="007112C5" w:rsidP="007112C5">
      <w:pPr>
        <w:pStyle w:val="Body"/>
        <w:tabs>
          <w:tab w:val="num" w:pos="567"/>
        </w:tabs>
        <w:spacing w:after="120"/>
        <w:ind w:left="567" w:hanging="567"/>
      </w:pPr>
      <w:r w:rsidRPr="00322778">
        <w:tab/>
      </w:r>
      <w:r w:rsidRPr="00322778">
        <w:tab/>
      </w:r>
      <w:r w:rsidRPr="00322778">
        <w:tab/>
      </w:r>
      <w:r w:rsidRPr="00322778">
        <w:tab/>
      </w:r>
      <w:r w:rsidRPr="00322778">
        <w:tab/>
      </w:r>
      <w:r w:rsidRPr="00322778">
        <w:tab/>
      </w:r>
      <w:bookmarkStart w:id="7" w:name="_Toc423971716"/>
      <w:r w:rsidRPr="00322778">
        <w:tab/>
        <w:t>Name:</w:t>
      </w:r>
    </w:p>
    <w:p w:rsidR="007112C5" w:rsidRPr="00322778" w:rsidRDefault="007112C5" w:rsidP="007112C5">
      <w:pPr>
        <w:pStyle w:val="Body"/>
        <w:tabs>
          <w:tab w:val="num" w:pos="567"/>
        </w:tabs>
        <w:spacing w:after="120"/>
        <w:ind w:left="5667" w:hanging="567"/>
      </w:pPr>
      <w:r w:rsidRPr="00322778">
        <w:t>Authorised Signatory</w:t>
      </w:r>
      <w:bookmarkEnd w:id="7"/>
    </w:p>
    <w:p w:rsidR="007112C5" w:rsidRPr="00322778" w:rsidRDefault="007112C5" w:rsidP="007112C5">
      <w:pPr>
        <w:pStyle w:val="Body"/>
      </w:pPr>
    </w:p>
    <w:p w:rsidR="007112C5" w:rsidRPr="00322778" w:rsidRDefault="007112C5" w:rsidP="007112C5">
      <w:pPr>
        <w:pStyle w:val="Body"/>
      </w:pPr>
    </w:p>
    <w:p w:rsidR="007112C5" w:rsidRPr="00322778" w:rsidRDefault="007112C5" w:rsidP="007112C5">
      <w:pPr>
        <w:pStyle w:val="Body"/>
        <w:tabs>
          <w:tab w:val="num" w:pos="567"/>
        </w:tabs>
        <w:spacing w:after="120"/>
        <w:ind w:left="567" w:hanging="567"/>
      </w:pPr>
      <w:r w:rsidRPr="00322778">
        <w:t>The common seal of</w:t>
      </w:r>
      <w:r w:rsidRPr="00322778">
        <w:tab/>
      </w:r>
      <w:r w:rsidRPr="00322778">
        <w:tab/>
      </w:r>
      <w:r w:rsidRPr="00322778">
        <w:tab/>
      </w:r>
      <w:r w:rsidRPr="00322778">
        <w:tab/>
      </w:r>
      <w:r w:rsidR="00534375" w:rsidRPr="00322778">
        <w:tab/>
      </w:r>
      <w:r w:rsidRPr="00322778">
        <w:t>)</w:t>
      </w:r>
    </w:p>
    <w:p w:rsidR="007112C5" w:rsidRPr="00322778" w:rsidRDefault="00427EE1" w:rsidP="007112C5">
      <w:pPr>
        <w:pStyle w:val="Body"/>
        <w:tabs>
          <w:tab w:val="num" w:pos="567"/>
        </w:tabs>
        <w:spacing w:after="120"/>
        <w:ind w:left="567" w:hanging="567"/>
      </w:pPr>
      <w:r w:rsidRPr="00322778">
        <w:rPr>
          <w:b/>
          <w:bCs/>
        </w:rPr>
        <w:t>[INSERT LOCAL AUTHORITY NAME HERE]</w:t>
      </w:r>
      <w:r w:rsidRPr="00322778">
        <w:rPr>
          <w:b/>
          <w:bCs/>
        </w:rPr>
        <w:tab/>
      </w:r>
      <w:r w:rsidRPr="00322778">
        <w:rPr>
          <w:b/>
          <w:bCs/>
        </w:rPr>
        <w:tab/>
      </w:r>
      <w:r w:rsidR="007112C5" w:rsidRPr="00322778">
        <w:t>)</w:t>
      </w:r>
    </w:p>
    <w:p w:rsidR="007112C5" w:rsidRPr="00322778" w:rsidRDefault="007112C5" w:rsidP="007112C5">
      <w:pPr>
        <w:pStyle w:val="Body"/>
        <w:tabs>
          <w:tab w:val="num" w:pos="567"/>
        </w:tabs>
        <w:spacing w:after="120"/>
        <w:ind w:left="567" w:hanging="567"/>
      </w:pPr>
      <w:r w:rsidRPr="00322778">
        <w:t>is hereunto affixed in the presence of:</w:t>
      </w:r>
      <w:r w:rsidRPr="00322778">
        <w:tab/>
      </w:r>
      <w:r w:rsidRPr="00322778">
        <w:tab/>
      </w:r>
      <w:r w:rsidRPr="00322778">
        <w:tab/>
        <w:t>)</w:t>
      </w:r>
      <w:r w:rsidRPr="00322778">
        <w:tab/>
      </w:r>
    </w:p>
    <w:p w:rsidR="007112C5" w:rsidRPr="00322778" w:rsidRDefault="007112C5" w:rsidP="007112C5">
      <w:pPr>
        <w:pStyle w:val="Body"/>
        <w:tabs>
          <w:tab w:val="num" w:pos="567"/>
        </w:tabs>
        <w:spacing w:after="120"/>
        <w:ind w:left="5667" w:hanging="567"/>
      </w:pPr>
      <w:r w:rsidRPr="00322778">
        <w:t>………………………………………………</w:t>
      </w:r>
    </w:p>
    <w:p w:rsidR="007112C5" w:rsidRPr="00322778" w:rsidRDefault="007112C5" w:rsidP="007112C5">
      <w:pPr>
        <w:pStyle w:val="Body"/>
        <w:tabs>
          <w:tab w:val="num" w:pos="567"/>
        </w:tabs>
        <w:spacing w:after="120"/>
        <w:ind w:left="567" w:hanging="567"/>
      </w:pPr>
      <w:r w:rsidRPr="00322778">
        <w:tab/>
      </w:r>
      <w:r w:rsidRPr="00322778">
        <w:tab/>
      </w:r>
      <w:r w:rsidRPr="00322778">
        <w:tab/>
      </w:r>
      <w:r w:rsidRPr="00322778">
        <w:tab/>
      </w:r>
      <w:r w:rsidRPr="00322778">
        <w:tab/>
      </w:r>
      <w:r w:rsidRPr="00322778">
        <w:tab/>
      </w:r>
      <w:r w:rsidRPr="00322778">
        <w:tab/>
        <w:t>Name:</w:t>
      </w:r>
    </w:p>
    <w:p w:rsidR="007112C5" w:rsidRPr="00322778" w:rsidRDefault="007112C5" w:rsidP="007112C5">
      <w:pPr>
        <w:pStyle w:val="Body"/>
        <w:tabs>
          <w:tab w:val="num" w:pos="567"/>
        </w:tabs>
        <w:spacing w:after="120"/>
        <w:ind w:left="5667" w:hanging="567"/>
      </w:pPr>
      <w:r w:rsidRPr="00322778">
        <w:t>Authorised Signatory</w:t>
      </w:r>
    </w:p>
    <w:p w:rsidR="007112C5" w:rsidRPr="00322778" w:rsidRDefault="007112C5" w:rsidP="007112C5">
      <w:pPr>
        <w:pStyle w:val="Schedule0"/>
        <w:tabs>
          <w:tab w:val="left" w:pos="0"/>
          <w:tab w:val="left" w:pos="4500"/>
          <w:tab w:val="num" w:pos="10620"/>
        </w:tabs>
        <w:adjustRightInd/>
      </w:pPr>
      <w:r w:rsidRPr="00322778">
        <w:br w:type="page"/>
      </w:r>
      <w:bookmarkStart w:id="8" w:name="_Ref228335300"/>
      <w:bookmarkStart w:id="9" w:name="_Ref228210650"/>
    </w:p>
    <w:p w:rsidR="007112C5" w:rsidRPr="00322778" w:rsidRDefault="007112C5" w:rsidP="007112C5">
      <w:pPr>
        <w:pStyle w:val="Schedule"/>
      </w:pPr>
      <w:bookmarkStart w:id="10" w:name="_Ref535480097"/>
      <w:bookmarkEnd w:id="8"/>
    </w:p>
    <w:bookmarkEnd w:id="10"/>
    <w:p w:rsidR="007112C5" w:rsidRPr="00322778" w:rsidRDefault="007112C5" w:rsidP="007112C5">
      <w:pPr>
        <w:pStyle w:val="ScheduleTitle"/>
      </w:pPr>
    </w:p>
    <w:p w:rsidR="007112C5" w:rsidRPr="00322778" w:rsidRDefault="007112C5" w:rsidP="007112C5">
      <w:pPr>
        <w:pStyle w:val="Body"/>
        <w:jc w:val="center"/>
        <w:rPr>
          <w:b/>
        </w:rPr>
      </w:pPr>
      <w:r w:rsidRPr="00322778">
        <w:rPr>
          <w:b/>
        </w:rPr>
        <w:t>PROJECT SPECIFIC DEFINITIONS</w:t>
      </w:r>
    </w:p>
    <w:bookmarkEnd w:id="9"/>
    <w:p w:rsidR="007112C5" w:rsidRPr="00322778" w:rsidRDefault="007112C5" w:rsidP="007112C5">
      <w:pPr>
        <w:pStyle w:val="Body"/>
        <w:jc w:val="left"/>
      </w:pPr>
      <w:r w:rsidRPr="00322778">
        <w:t>The following terms shall have the following meanings when used in this Agreement (unless the context requires otherwise).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646"/>
      </w:tblGrid>
      <w:tr w:rsidR="007112C5" w:rsidRPr="00322778" w:rsidTr="007B4057">
        <w:trPr>
          <w:trHeight w:val="1184"/>
        </w:trPr>
        <w:tc>
          <w:tcPr>
            <w:tcW w:w="2408" w:type="dxa"/>
            <w:shd w:val="clear" w:color="auto" w:fill="auto"/>
          </w:tcPr>
          <w:p w:rsidR="007112C5" w:rsidRPr="00322778" w:rsidRDefault="007112C5" w:rsidP="007112C5">
            <w:pPr>
              <w:pStyle w:val="Body"/>
              <w:widowControl w:val="0"/>
              <w:jc w:val="left"/>
            </w:pPr>
            <w:r w:rsidRPr="00322778">
              <w:rPr>
                <w:b/>
              </w:rPr>
              <w:t>Development Costs</w:t>
            </w:r>
          </w:p>
        </w:tc>
        <w:tc>
          <w:tcPr>
            <w:tcW w:w="6646" w:type="dxa"/>
            <w:shd w:val="clear" w:color="auto" w:fill="auto"/>
          </w:tcPr>
          <w:p w:rsidR="007112C5" w:rsidRPr="00322778" w:rsidRDefault="009B51EA" w:rsidP="009B51EA">
            <w:pPr>
              <w:pStyle w:val="Body2"/>
              <w:tabs>
                <w:tab w:val="num" w:pos="0"/>
              </w:tabs>
              <w:spacing w:after="0"/>
              <w:ind w:left="0"/>
              <w:rPr>
                <w:b/>
              </w:rPr>
            </w:pPr>
            <w:r w:rsidRPr="00322778">
              <w:t xml:space="preserve">means the costs for the Project </w:t>
            </w:r>
            <w:r w:rsidR="007112C5" w:rsidRPr="00322778">
              <w:t>which Homes England is satisfied will be reasonably and properly incurred by the Local Authority in</w:t>
            </w:r>
            <w:r w:rsidR="00B6438F" w:rsidRPr="00322778">
              <w:t xml:space="preserve"> procuring the</w:t>
            </w:r>
            <w:r w:rsidR="007112C5" w:rsidRPr="00322778">
              <w:t xml:space="preserve"> carrying out the</w:t>
            </w:r>
            <w:r w:rsidR="00E1214E" w:rsidRPr="00322778">
              <w:t xml:space="preserve"> CHF Funded Infrastructure Works</w:t>
            </w:r>
            <w:r w:rsidR="007112C5" w:rsidRPr="00322778">
              <w:t xml:space="preserve">, </w:t>
            </w:r>
            <w:r w:rsidR="007112C5" w:rsidRPr="00322778">
              <w:rPr>
                <w:shd w:val="clear" w:color="auto" w:fill="FFFFFF"/>
              </w:rPr>
              <w:t>such costs must constitute capital expenditure in accordance with Regulations made under the Local Government Act 2003.</w:t>
            </w:r>
          </w:p>
        </w:tc>
      </w:tr>
      <w:tr w:rsidR="004133A2" w:rsidRPr="00322778" w:rsidTr="00B74E77">
        <w:trPr>
          <w:trHeight w:val="849"/>
        </w:trPr>
        <w:tc>
          <w:tcPr>
            <w:tcW w:w="2408" w:type="dxa"/>
            <w:shd w:val="clear" w:color="auto" w:fill="auto"/>
          </w:tcPr>
          <w:p w:rsidR="004133A2" w:rsidRPr="00322778" w:rsidRDefault="004133A2" w:rsidP="007112C5">
            <w:pPr>
              <w:pStyle w:val="Body"/>
              <w:widowControl w:val="0"/>
              <w:jc w:val="left"/>
              <w:rPr>
                <w:b/>
              </w:rPr>
            </w:pPr>
            <w:r w:rsidRPr="00322778">
              <w:rPr>
                <w:b/>
              </w:rPr>
              <w:t>Local Authority Authorised Officer</w:t>
            </w:r>
          </w:p>
        </w:tc>
        <w:tc>
          <w:tcPr>
            <w:tcW w:w="6646" w:type="dxa"/>
            <w:shd w:val="clear" w:color="auto" w:fill="auto"/>
          </w:tcPr>
          <w:p w:rsidR="004133A2" w:rsidRPr="00322778" w:rsidRDefault="008350B3" w:rsidP="006615BE">
            <w:pPr>
              <w:pStyle w:val="Body2"/>
              <w:tabs>
                <w:tab w:val="num" w:pos="0"/>
              </w:tabs>
              <w:spacing w:after="0"/>
              <w:ind w:left="0"/>
            </w:pPr>
            <w:r w:rsidRPr="00322778">
              <w:t xml:space="preserve">means the Local Authority Senior Officer or </w:t>
            </w:r>
            <w:r w:rsidR="00B74E77" w:rsidRPr="00322778">
              <w:t xml:space="preserve">any person </w:t>
            </w:r>
            <w:r w:rsidR="004133A2" w:rsidRPr="00322778">
              <w:t xml:space="preserve">that the Local Authority has provided the information detailed in paragraph 1.5 of Schedule 4 to Homes England.  </w:t>
            </w:r>
          </w:p>
        </w:tc>
      </w:tr>
      <w:tr w:rsidR="007112C5" w:rsidRPr="00322778" w:rsidTr="007B4057">
        <w:trPr>
          <w:trHeight w:val="838"/>
        </w:trPr>
        <w:tc>
          <w:tcPr>
            <w:tcW w:w="2408" w:type="dxa"/>
            <w:shd w:val="clear" w:color="auto" w:fill="auto"/>
          </w:tcPr>
          <w:p w:rsidR="007112C5" w:rsidRPr="00322778" w:rsidRDefault="007112C5" w:rsidP="007112C5">
            <w:pPr>
              <w:widowControl w:val="0"/>
              <w:jc w:val="left"/>
              <w:rPr>
                <w:b/>
              </w:rPr>
            </w:pPr>
            <w:r w:rsidRPr="00322778">
              <w:rPr>
                <w:b/>
              </w:rPr>
              <w:t>Local Authority</w:t>
            </w:r>
            <w:r w:rsidRPr="00322778">
              <w:rPr>
                <w:b/>
                <w:bCs/>
              </w:rPr>
              <w:t xml:space="preserve"> Senior Officer</w:t>
            </w:r>
          </w:p>
        </w:tc>
        <w:tc>
          <w:tcPr>
            <w:tcW w:w="6646" w:type="dxa"/>
            <w:shd w:val="clear" w:color="auto" w:fill="auto"/>
          </w:tcPr>
          <w:p w:rsidR="007112C5" w:rsidRPr="00322778" w:rsidRDefault="007112C5" w:rsidP="008350B3">
            <w:pPr>
              <w:pStyle w:val="Body2"/>
              <w:tabs>
                <w:tab w:val="num" w:pos="0"/>
              </w:tabs>
              <w:spacing w:after="0"/>
              <w:ind w:left="0"/>
            </w:pPr>
            <w:r w:rsidRPr="00322778">
              <w:t xml:space="preserve">means </w:t>
            </w:r>
            <w:r w:rsidRPr="00322778">
              <w:rPr>
                <w:rStyle w:val="NoHeading4Text"/>
                <w:sz w:val="20"/>
                <w:szCs w:val="20"/>
              </w:rPr>
              <w:t>the employee of the Local Authority holding the title of 'Section 151 Officer'</w:t>
            </w:r>
            <w:r w:rsidR="008350B3" w:rsidRPr="00322778">
              <w:t>.</w:t>
            </w:r>
            <w:r w:rsidR="001D29BB" w:rsidRPr="00322778">
              <w:t xml:space="preserve"> </w:t>
            </w:r>
          </w:p>
        </w:tc>
      </w:tr>
      <w:tr w:rsidR="007112C5" w:rsidRPr="00322778" w:rsidTr="007B4057">
        <w:tc>
          <w:tcPr>
            <w:tcW w:w="2408" w:type="dxa"/>
            <w:shd w:val="clear" w:color="auto" w:fill="auto"/>
          </w:tcPr>
          <w:p w:rsidR="007112C5" w:rsidRPr="00322778" w:rsidRDefault="007112C5" w:rsidP="007112C5">
            <w:pPr>
              <w:pStyle w:val="Body"/>
              <w:spacing w:after="0"/>
              <w:ind w:left="1440" w:hanging="1440"/>
              <w:rPr>
                <w:b/>
              </w:rPr>
            </w:pPr>
            <w:r w:rsidRPr="00322778">
              <w:rPr>
                <w:b/>
              </w:rPr>
              <w:t>Project Completion</w:t>
            </w:r>
          </w:p>
          <w:p w:rsidR="007112C5" w:rsidRPr="00322778" w:rsidRDefault="007112C5" w:rsidP="007112C5">
            <w:pPr>
              <w:pStyle w:val="Body"/>
              <w:widowControl w:val="0"/>
              <w:jc w:val="left"/>
              <w:rPr>
                <w:b/>
                <w:bCs/>
              </w:rPr>
            </w:pPr>
            <w:r w:rsidRPr="00322778">
              <w:rPr>
                <w:b/>
              </w:rPr>
              <w:t>Date</w:t>
            </w:r>
          </w:p>
        </w:tc>
        <w:tc>
          <w:tcPr>
            <w:tcW w:w="6646" w:type="dxa"/>
            <w:shd w:val="clear" w:color="auto" w:fill="auto"/>
          </w:tcPr>
          <w:p w:rsidR="007112C5" w:rsidRPr="00322778" w:rsidRDefault="00B74E77" w:rsidP="007112C5">
            <w:pPr>
              <w:adjustRightInd/>
              <w:jc w:val="left"/>
            </w:pPr>
            <w:r w:rsidRPr="00322778">
              <w:t>m</w:t>
            </w:r>
            <w:r w:rsidR="008350B3" w:rsidRPr="00322778">
              <w:t xml:space="preserve">eans </w:t>
            </w:r>
            <w:r w:rsidR="007112C5" w:rsidRPr="00322778">
              <w:t xml:space="preserve">the date by which the Project is actually completed to Homes England's reasonable satisfaction and in accordance with the terms of this Agreement. </w:t>
            </w:r>
          </w:p>
        </w:tc>
      </w:tr>
      <w:tr w:rsidR="007112C5" w:rsidRPr="00322778" w:rsidTr="007B4057">
        <w:trPr>
          <w:trHeight w:val="640"/>
        </w:trPr>
        <w:tc>
          <w:tcPr>
            <w:tcW w:w="2408" w:type="dxa"/>
            <w:shd w:val="clear" w:color="auto" w:fill="auto"/>
          </w:tcPr>
          <w:p w:rsidR="007112C5" w:rsidRPr="00322778" w:rsidRDefault="007112C5" w:rsidP="007112C5">
            <w:pPr>
              <w:pStyle w:val="Body"/>
              <w:spacing w:after="0"/>
              <w:rPr>
                <w:b/>
                <w:i/>
              </w:rPr>
            </w:pPr>
            <w:r w:rsidRPr="00322778">
              <w:rPr>
                <w:b/>
              </w:rPr>
              <w:t>Standard Terms and Conditions of Funding</w:t>
            </w:r>
          </w:p>
        </w:tc>
        <w:tc>
          <w:tcPr>
            <w:tcW w:w="6646" w:type="dxa"/>
            <w:shd w:val="clear" w:color="auto" w:fill="auto"/>
          </w:tcPr>
          <w:p w:rsidR="007112C5" w:rsidRPr="00322778" w:rsidRDefault="007112C5" w:rsidP="007112C5">
            <w:pPr>
              <w:pStyle w:val="Body2"/>
              <w:tabs>
                <w:tab w:val="num" w:pos="0"/>
              </w:tabs>
              <w:spacing w:after="0"/>
              <w:ind w:left="0"/>
              <w:contextualSpacing/>
              <w:rPr>
                <w:b/>
              </w:rPr>
            </w:pPr>
            <w:r w:rsidRPr="00322778">
              <w:t xml:space="preserve">means the standard terms and conditions of funding contained at </w:t>
            </w:r>
            <w:r w:rsidRPr="00322778">
              <w:rPr>
                <w:b/>
              </w:rPr>
              <w:fldChar w:fldCharType="begin"/>
            </w:r>
            <w:r w:rsidRPr="00322778">
              <w:instrText xml:space="preserve"> REF _Ref535421553 \r \h </w:instrText>
            </w:r>
            <w:r w:rsidRPr="00322778">
              <w:rPr>
                <w:b/>
              </w:rPr>
            </w:r>
            <w:r w:rsidR="00322778">
              <w:rPr>
                <w:b/>
              </w:rPr>
              <w:instrText xml:space="preserve"> \* MERGEFORMAT </w:instrText>
            </w:r>
            <w:r w:rsidRPr="00322778">
              <w:rPr>
                <w:b/>
              </w:rPr>
              <w:fldChar w:fldCharType="separate"/>
            </w:r>
            <w:r w:rsidR="00E436CA" w:rsidRPr="00322778">
              <w:t>Schedule 2</w:t>
            </w:r>
            <w:r w:rsidRPr="00322778">
              <w:rPr>
                <w:b/>
              </w:rPr>
              <w:fldChar w:fldCharType="end"/>
            </w:r>
            <w:r w:rsidRPr="00322778">
              <w:rPr>
                <w:b/>
              </w:rPr>
              <w:t>.</w:t>
            </w:r>
          </w:p>
        </w:tc>
      </w:tr>
      <w:tr w:rsidR="007112C5" w:rsidRPr="00322778" w:rsidTr="007B4057">
        <w:trPr>
          <w:trHeight w:val="640"/>
        </w:trPr>
        <w:tc>
          <w:tcPr>
            <w:tcW w:w="2408" w:type="dxa"/>
            <w:shd w:val="clear" w:color="auto" w:fill="auto"/>
          </w:tcPr>
          <w:p w:rsidR="007112C5" w:rsidRPr="00322778" w:rsidRDefault="007112C5" w:rsidP="007112C5">
            <w:pPr>
              <w:pStyle w:val="Body"/>
              <w:spacing w:after="0"/>
              <w:rPr>
                <w:b/>
              </w:rPr>
            </w:pPr>
            <w:r w:rsidRPr="00322778">
              <w:rPr>
                <w:b/>
              </w:rPr>
              <w:t xml:space="preserve">Title Letter </w:t>
            </w:r>
          </w:p>
        </w:tc>
        <w:tc>
          <w:tcPr>
            <w:tcW w:w="6646" w:type="dxa"/>
            <w:shd w:val="clear" w:color="auto" w:fill="auto"/>
          </w:tcPr>
          <w:p w:rsidR="007112C5" w:rsidRPr="00322778" w:rsidRDefault="007112C5" w:rsidP="007112C5">
            <w:pPr>
              <w:pStyle w:val="Body2"/>
              <w:tabs>
                <w:tab w:val="num" w:pos="0"/>
              </w:tabs>
              <w:spacing w:after="0"/>
              <w:ind w:left="0"/>
              <w:contextualSpacing/>
            </w:pPr>
            <w:r w:rsidRPr="00322778">
              <w:t>means the certificate of title to the land in form set out in App</w:t>
            </w:r>
            <w:r w:rsidR="00060F9F" w:rsidRPr="00322778">
              <w:t>endix 2</w:t>
            </w:r>
            <w:r w:rsidRPr="00322778">
              <w:t xml:space="preserve"> </w:t>
            </w:r>
          </w:p>
          <w:p w:rsidR="007112C5" w:rsidRPr="00322778" w:rsidRDefault="007112C5" w:rsidP="007112C5">
            <w:pPr>
              <w:pStyle w:val="Body2"/>
              <w:tabs>
                <w:tab w:val="num" w:pos="0"/>
              </w:tabs>
              <w:spacing w:after="0"/>
              <w:ind w:left="0"/>
              <w:contextualSpacing/>
            </w:pPr>
          </w:p>
        </w:tc>
      </w:tr>
    </w:tbl>
    <w:p w:rsidR="007112C5" w:rsidRPr="00322778" w:rsidRDefault="007112C5" w:rsidP="007112C5">
      <w:pPr>
        <w:pStyle w:val="Body"/>
        <w:ind w:left="1440" w:hanging="1440"/>
      </w:pPr>
      <w:r w:rsidRPr="00322778">
        <w:rPr>
          <w:b/>
        </w:rPr>
        <w:tab/>
      </w:r>
    </w:p>
    <w:p w:rsidR="007112C5" w:rsidRPr="00322778" w:rsidRDefault="007112C5" w:rsidP="007112C5">
      <w:pPr>
        <w:pStyle w:val="Body"/>
        <w:spacing w:after="0"/>
        <w:ind w:left="1440" w:hanging="1440"/>
      </w:pPr>
    </w:p>
    <w:p w:rsidR="007112C5" w:rsidRPr="00322778" w:rsidRDefault="007112C5" w:rsidP="007112C5">
      <w:pPr>
        <w:adjustRightInd/>
        <w:jc w:val="left"/>
        <w:rPr>
          <w:b/>
          <w:bCs/>
          <w:sz w:val="16"/>
          <w:szCs w:val="16"/>
        </w:rPr>
      </w:pPr>
      <w:r w:rsidRPr="00322778">
        <w:rPr>
          <w:sz w:val="16"/>
          <w:szCs w:val="16"/>
        </w:rPr>
        <w:br w:type="page"/>
      </w:r>
    </w:p>
    <w:p w:rsidR="007112C5" w:rsidRPr="00322778" w:rsidRDefault="007112C5" w:rsidP="007112C5">
      <w:pPr>
        <w:pStyle w:val="Schedule"/>
      </w:pPr>
      <w:bookmarkStart w:id="11" w:name="_Ref535421553"/>
    </w:p>
    <w:bookmarkEnd w:id="11"/>
    <w:p w:rsidR="007112C5" w:rsidRPr="00322778" w:rsidRDefault="007112C5" w:rsidP="007112C5">
      <w:pPr>
        <w:pStyle w:val="ScheduleTitle"/>
      </w:pPr>
    </w:p>
    <w:p w:rsidR="007112C5" w:rsidRPr="00322778" w:rsidRDefault="007112C5" w:rsidP="007112C5">
      <w:pPr>
        <w:jc w:val="center"/>
        <w:rPr>
          <w:b/>
        </w:rPr>
      </w:pPr>
      <w:r w:rsidRPr="00322778">
        <w:rPr>
          <w:b/>
        </w:rPr>
        <w:t>STANDARD TERMS AND CONDITIONS OF FUNDING</w:t>
      </w:r>
    </w:p>
    <w:p w:rsidR="007112C5" w:rsidRPr="00322778" w:rsidRDefault="007112C5" w:rsidP="007112C5">
      <w:pPr>
        <w:rPr>
          <w:sz w:val="16"/>
          <w:szCs w:val="16"/>
        </w:rPr>
      </w:pPr>
    </w:p>
    <w:p w:rsidR="007112C5" w:rsidRPr="00322778" w:rsidRDefault="007112C5" w:rsidP="007112C5">
      <w:pPr>
        <w:tabs>
          <w:tab w:val="decimal" w:pos="72"/>
          <w:tab w:val="left" w:pos="360"/>
        </w:tabs>
        <w:spacing w:before="16" w:line="202" w:lineRule="exact"/>
        <w:textAlignment w:val="baseline"/>
        <w:rPr>
          <w:b/>
          <w:color w:val="000000"/>
          <w:spacing w:val="-1"/>
          <w:sz w:val="16"/>
          <w:szCs w:val="16"/>
          <w:lang w:val="en-US"/>
        </w:rPr>
        <w:sectPr w:rsidR="007112C5" w:rsidRPr="00322778" w:rsidSect="00E436CA">
          <w:headerReference w:type="even" r:id="rId9"/>
          <w:headerReference w:type="default" r:id="rId10"/>
          <w:footerReference w:type="even" r:id="rId11"/>
          <w:footerReference w:type="default" r:id="rId12"/>
          <w:headerReference w:type="first" r:id="rId13"/>
          <w:footerReference w:type="first" r:id="rId14"/>
          <w:pgSz w:w="12240" w:h="15840"/>
          <w:pgMar w:top="1418" w:right="1701" w:bottom="1134" w:left="1701" w:header="709" w:footer="709" w:gutter="0"/>
          <w:cols w:space="708"/>
          <w:formProt w:val="0"/>
          <w:docGrid w:linePitch="360"/>
        </w:sectPr>
      </w:pPr>
    </w:p>
    <w:p w:rsidR="007112C5" w:rsidRPr="00322778" w:rsidRDefault="007112C5" w:rsidP="00EF6609">
      <w:pPr>
        <w:pStyle w:val="Level1"/>
        <w:numPr>
          <w:ilvl w:val="0"/>
          <w:numId w:val="46"/>
        </w:numPr>
        <w:rPr>
          <w:b/>
          <w:sz w:val="16"/>
          <w:szCs w:val="16"/>
        </w:rPr>
      </w:pPr>
      <w:r w:rsidRPr="00322778">
        <w:rPr>
          <w:b/>
          <w:sz w:val="16"/>
          <w:szCs w:val="16"/>
          <w:lang w:val="en-US"/>
        </w:rPr>
        <w:lastRenderedPageBreak/>
        <w:t>DEFINITIONS</w:t>
      </w:r>
    </w:p>
    <w:p w:rsidR="007112C5" w:rsidRPr="00322778" w:rsidRDefault="007112C5" w:rsidP="007112C5">
      <w:pPr>
        <w:pStyle w:val="Level2"/>
        <w:spacing w:line="177" w:lineRule="exact"/>
        <w:ind w:left="432" w:hanging="360"/>
        <w:textAlignment w:val="baseline"/>
        <w:rPr>
          <w:color w:val="000000"/>
          <w:spacing w:val="-6"/>
          <w:sz w:val="16"/>
          <w:szCs w:val="16"/>
        </w:rPr>
      </w:pPr>
      <w:r w:rsidRPr="00322778">
        <w:rPr>
          <w:sz w:val="16"/>
          <w:szCs w:val="16"/>
          <w:lang w:val="en-US"/>
        </w:rPr>
        <w:t xml:space="preserve">In these Standard Terms and Conditions the following </w:t>
      </w:r>
      <w:r w:rsidRPr="00322778">
        <w:rPr>
          <w:color w:val="000000"/>
          <w:spacing w:val="-6"/>
          <w:sz w:val="16"/>
          <w:szCs w:val="16"/>
          <w:lang w:val="en-US"/>
        </w:rPr>
        <w:t>words and expressions have the following meanings:</w:t>
      </w:r>
    </w:p>
    <w:p w:rsidR="007112C5" w:rsidRPr="00322778" w:rsidRDefault="007112C5" w:rsidP="007112C5">
      <w:pPr>
        <w:spacing w:before="178" w:line="180" w:lineRule="exact"/>
        <w:textAlignment w:val="baseline"/>
        <w:rPr>
          <w:b/>
          <w:color w:val="000000"/>
          <w:spacing w:val="-7"/>
          <w:sz w:val="16"/>
          <w:szCs w:val="16"/>
        </w:rPr>
      </w:pPr>
      <w:r w:rsidRPr="00322778">
        <w:rPr>
          <w:b/>
          <w:color w:val="000000"/>
          <w:spacing w:val="-7"/>
          <w:sz w:val="16"/>
          <w:szCs w:val="16"/>
          <w:lang w:val="en-US"/>
        </w:rPr>
        <w:t xml:space="preserve">Agreement </w:t>
      </w:r>
      <w:r w:rsidRPr="00322778">
        <w:rPr>
          <w:color w:val="000000"/>
          <w:spacing w:val="-7"/>
          <w:sz w:val="16"/>
          <w:szCs w:val="16"/>
          <w:lang w:val="en-US"/>
        </w:rPr>
        <w:t>means this agreement, the attached schedules and annexes pursuant to which Homes England makes Funding available to the Local Authority from time to time and incorporating these Standard Terms and Conditions;</w:t>
      </w:r>
    </w:p>
    <w:p w:rsidR="007112C5" w:rsidRPr="00322778" w:rsidRDefault="007112C5" w:rsidP="007112C5">
      <w:pPr>
        <w:spacing w:before="173" w:line="180" w:lineRule="exact"/>
        <w:textAlignment w:val="baseline"/>
        <w:rPr>
          <w:b/>
          <w:color w:val="000000"/>
          <w:sz w:val="16"/>
          <w:szCs w:val="16"/>
        </w:rPr>
      </w:pPr>
      <w:r w:rsidRPr="00322778">
        <w:rPr>
          <w:b/>
          <w:color w:val="000000"/>
          <w:sz w:val="16"/>
          <w:szCs w:val="16"/>
          <w:lang w:val="en-US"/>
        </w:rPr>
        <w:t xml:space="preserve">Availability Period </w:t>
      </w:r>
      <w:r w:rsidRPr="00322778">
        <w:rPr>
          <w:color w:val="000000"/>
          <w:sz w:val="16"/>
          <w:szCs w:val="16"/>
          <w:lang w:val="en-US"/>
        </w:rPr>
        <w:t xml:space="preserve">means as defined in paragraph </w:t>
      </w:r>
      <w:r w:rsidRPr="00322778">
        <w:rPr>
          <w:color w:val="000000"/>
          <w:sz w:val="16"/>
          <w:szCs w:val="16"/>
          <w:lang w:val="en-US"/>
        </w:rPr>
        <w:fldChar w:fldCharType="begin"/>
      </w:r>
      <w:r w:rsidRPr="00322778">
        <w:rPr>
          <w:color w:val="000000"/>
          <w:sz w:val="16"/>
          <w:szCs w:val="16"/>
          <w:lang w:val="en-US"/>
        </w:rPr>
        <w:instrText xml:space="preserve"> REF _Ref228335194  \h \n</w:instrText>
      </w:r>
      <w:r w:rsidRPr="00322778">
        <w:rPr>
          <w:color w:val="000000"/>
          <w:sz w:val="16"/>
          <w:szCs w:val="16"/>
          <w:lang w:val="en-US"/>
        </w:rPr>
      </w:r>
      <w:r w:rsidR="00322778">
        <w:rPr>
          <w:color w:val="000000"/>
          <w:sz w:val="16"/>
          <w:szCs w:val="16"/>
          <w:lang w:val="en-US"/>
        </w:rPr>
        <w:instrText xml:space="preserve"> \* MERGEFORMAT </w:instrText>
      </w:r>
      <w:r w:rsidRPr="00322778">
        <w:rPr>
          <w:color w:val="000000"/>
          <w:sz w:val="16"/>
          <w:szCs w:val="16"/>
          <w:lang w:val="en-US"/>
        </w:rPr>
        <w:fldChar w:fldCharType="separate"/>
      </w:r>
      <w:r w:rsidR="00E436CA" w:rsidRPr="00322778">
        <w:rPr>
          <w:color w:val="000000"/>
          <w:sz w:val="16"/>
          <w:szCs w:val="16"/>
          <w:lang w:val="en-US"/>
        </w:rPr>
        <w:t>2.3</w:t>
      </w:r>
      <w:r w:rsidRPr="00322778">
        <w:rPr>
          <w:color w:val="000000"/>
          <w:sz w:val="16"/>
          <w:szCs w:val="16"/>
          <w:lang w:val="en-US"/>
        </w:rPr>
        <w:fldChar w:fldCharType="end"/>
      </w:r>
      <w:r w:rsidRPr="00322778">
        <w:rPr>
          <w:color w:val="000000"/>
          <w:sz w:val="16"/>
          <w:szCs w:val="16"/>
          <w:lang w:val="en-US"/>
        </w:rPr>
        <w:t xml:space="preserve"> to the Agreement;</w:t>
      </w:r>
    </w:p>
    <w:p w:rsidR="007112C5" w:rsidRPr="00322778" w:rsidRDefault="007112C5" w:rsidP="007112C5">
      <w:pPr>
        <w:spacing w:before="177" w:line="180" w:lineRule="exact"/>
        <w:textAlignment w:val="baseline"/>
        <w:rPr>
          <w:b/>
          <w:color w:val="000000"/>
          <w:sz w:val="16"/>
          <w:szCs w:val="16"/>
        </w:rPr>
      </w:pPr>
      <w:r w:rsidRPr="00322778">
        <w:rPr>
          <w:b/>
          <w:color w:val="000000"/>
          <w:sz w:val="16"/>
          <w:szCs w:val="16"/>
          <w:lang w:val="en-US"/>
        </w:rPr>
        <w:t xml:space="preserve">Business Day </w:t>
      </w:r>
      <w:r w:rsidRPr="00322778">
        <w:rPr>
          <w:color w:val="000000"/>
          <w:sz w:val="16"/>
          <w:szCs w:val="16"/>
          <w:lang w:val="en-US"/>
        </w:rPr>
        <w:t>means any day other than a Saturday, Sunday or statutory bank holiday in England;</w:t>
      </w:r>
    </w:p>
    <w:p w:rsidR="007112C5" w:rsidRPr="00322778" w:rsidRDefault="007112C5" w:rsidP="007112C5">
      <w:pPr>
        <w:spacing w:before="164" w:line="187" w:lineRule="exact"/>
        <w:textAlignment w:val="baseline"/>
        <w:rPr>
          <w:color w:val="000000"/>
          <w:sz w:val="16"/>
          <w:szCs w:val="16"/>
          <w:lang w:val="en-US"/>
        </w:rPr>
      </w:pPr>
      <w:r w:rsidRPr="00322778">
        <w:rPr>
          <w:b/>
          <w:color w:val="000000"/>
          <w:sz w:val="16"/>
          <w:szCs w:val="16"/>
          <w:lang w:val="en-US"/>
        </w:rPr>
        <w:t xml:space="preserve">CDM Regulations </w:t>
      </w:r>
      <w:r w:rsidRPr="00322778">
        <w:rPr>
          <w:color w:val="000000"/>
          <w:sz w:val="16"/>
          <w:szCs w:val="16"/>
          <w:lang w:val="en-US"/>
        </w:rPr>
        <w:t>means the Construction (Design and Management) Regulations 2015;</w:t>
      </w:r>
    </w:p>
    <w:p w:rsidR="007112C5" w:rsidRPr="00322778" w:rsidRDefault="007112C5" w:rsidP="007112C5">
      <w:pPr>
        <w:spacing w:before="177" w:line="180" w:lineRule="exact"/>
        <w:textAlignment w:val="baseline"/>
        <w:rPr>
          <w:b/>
          <w:color w:val="000000"/>
          <w:sz w:val="16"/>
          <w:szCs w:val="16"/>
        </w:rPr>
      </w:pPr>
      <w:r w:rsidRPr="00322778">
        <w:rPr>
          <w:b/>
          <w:color w:val="000000"/>
          <w:sz w:val="16"/>
          <w:szCs w:val="16"/>
          <w:lang w:val="en-US"/>
        </w:rPr>
        <w:t xml:space="preserve">CHF Funded Infrastructure Works </w:t>
      </w:r>
      <w:r w:rsidRPr="00322778">
        <w:rPr>
          <w:color w:val="000000"/>
          <w:sz w:val="16"/>
          <w:szCs w:val="16"/>
          <w:lang w:val="en-US"/>
        </w:rPr>
        <w:t>means as defined in paragraph 2.3 to the Agreement;</w:t>
      </w:r>
    </w:p>
    <w:p w:rsidR="007112C5" w:rsidRPr="00322778" w:rsidRDefault="007112C5" w:rsidP="007112C5">
      <w:pPr>
        <w:spacing w:before="171" w:line="180" w:lineRule="exact"/>
        <w:textAlignment w:val="baseline"/>
        <w:rPr>
          <w:b/>
          <w:color w:val="000000"/>
          <w:spacing w:val="-6"/>
          <w:sz w:val="16"/>
          <w:szCs w:val="16"/>
        </w:rPr>
      </w:pPr>
      <w:r w:rsidRPr="00322778">
        <w:rPr>
          <w:b/>
          <w:color w:val="000000"/>
          <w:spacing w:val="-6"/>
          <w:sz w:val="16"/>
          <w:szCs w:val="16"/>
          <w:lang w:val="en-US"/>
        </w:rPr>
        <w:t xml:space="preserve">Claim </w:t>
      </w:r>
      <w:r w:rsidRPr="00322778">
        <w:rPr>
          <w:color w:val="000000"/>
          <w:spacing w:val="-6"/>
          <w:sz w:val="16"/>
          <w:szCs w:val="16"/>
          <w:lang w:val="en-US"/>
        </w:rPr>
        <w:t>means an application for Funding;</w:t>
      </w:r>
    </w:p>
    <w:p w:rsidR="007112C5" w:rsidRPr="00322778" w:rsidRDefault="007112C5" w:rsidP="007112C5">
      <w:pPr>
        <w:spacing w:before="171" w:line="180" w:lineRule="exact"/>
        <w:textAlignment w:val="baseline"/>
        <w:rPr>
          <w:color w:val="000000"/>
          <w:sz w:val="16"/>
          <w:szCs w:val="16"/>
          <w:lang w:val="en-US"/>
        </w:rPr>
      </w:pPr>
      <w:r w:rsidRPr="00322778">
        <w:rPr>
          <w:b/>
          <w:color w:val="000000"/>
          <w:sz w:val="16"/>
          <w:szCs w:val="16"/>
          <w:lang w:val="en-US"/>
        </w:rPr>
        <w:t xml:space="preserve">Clawback </w:t>
      </w:r>
      <w:r w:rsidRPr="00322778">
        <w:rPr>
          <w:color w:val="000000"/>
          <w:sz w:val="16"/>
          <w:szCs w:val="16"/>
          <w:lang w:val="en-US"/>
        </w:rPr>
        <w:t xml:space="preserve">means Homes England's right to recover the whole or any part </w:t>
      </w:r>
      <w:r w:rsidR="00E1214E" w:rsidRPr="00322778">
        <w:rPr>
          <w:color w:val="000000"/>
          <w:sz w:val="16"/>
          <w:szCs w:val="16"/>
          <w:lang w:val="en-US"/>
        </w:rPr>
        <w:t>of the Funding under paragraph 7</w:t>
      </w:r>
      <w:r w:rsidRPr="00322778">
        <w:rPr>
          <w:color w:val="000000"/>
          <w:sz w:val="16"/>
          <w:szCs w:val="16"/>
          <w:lang w:val="en-US"/>
        </w:rPr>
        <w:t xml:space="preserve"> of </w:t>
      </w:r>
      <w:r w:rsidRPr="00322778">
        <w:rPr>
          <w:b/>
          <w:color w:val="000000"/>
          <w:sz w:val="16"/>
          <w:szCs w:val="16"/>
          <w:lang w:val="en-US"/>
        </w:rPr>
        <w:t>Schedule 2</w:t>
      </w:r>
      <w:r w:rsidRPr="00322778">
        <w:rPr>
          <w:color w:val="000000"/>
          <w:sz w:val="16"/>
          <w:szCs w:val="16"/>
          <w:lang w:val="en-US"/>
        </w:rPr>
        <w:t>;</w:t>
      </w:r>
    </w:p>
    <w:p w:rsidR="00680A1D" w:rsidRPr="00322778" w:rsidRDefault="00E3211E" w:rsidP="007112C5">
      <w:pPr>
        <w:spacing w:before="171" w:line="180" w:lineRule="exact"/>
        <w:textAlignment w:val="baseline"/>
        <w:rPr>
          <w:b/>
          <w:color w:val="000000"/>
          <w:sz w:val="16"/>
          <w:szCs w:val="16"/>
        </w:rPr>
      </w:pPr>
      <w:r w:rsidRPr="00322778">
        <w:rPr>
          <w:b/>
          <w:color w:val="000000"/>
          <w:sz w:val="16"/>
          <w:szCs w:val="16"/>
        </w:rPr>
        <w:t xml:space="preserve">Customer Due Diligence Information </w:t>
      </w:r>
      <w:r w:rsidRPr="00322778">
        <w:rPr>
          <w:color w:val="000000"/>
          <w:sz w:val="16"/>
          <w:szCs w:val="16"/>
        </w:rPr>
        <w:t>means the information supplied by the Local Authority to Homes England pursuant to paragraph 1.5 of Schedule 4 and any additional Customer Due Diligence Inform</w:t>
      </w:r>
      <w:r w:rsidR="00F92E1D" w:rsidRPr="00322778">
        <w:rPr>
          <w:color w:val="000000"/>
          <w:sz w:val="16"/>
          <w:szCs w:val="16"/>
        </w:rPr>
        <w:t>ation r</w:t>
      </w:r>
      <w:r w:rsidRPr="00322778">
        <w:rPr>
          <w:color w:val="000000"/>
          <w:sz w:val="16"/>
          <w:szCs w:val="16"/>
        </w:rPr>
        <w:t>eas</w:t>
      </w:r>
      <w:r w:rsidR="00F92E1D" w:rsidRPr="00322778">
        <w:rPr>
          <w:color w:val="000000"/>
          <w:sz w:val="16"/>
          <w:szCs w:val="16"/>
        </w:rPr>
        <w:t>onably r</w:t>
      </w:r>
      <w:r w:rsidRPr="00322778">
        <w:rPr>
          <w:color w:val="000000"/>
          <w:sz w:val="16"/>
          <w:szCs w:val="16"/>
        </w:rPr>
        <w:t>equired by Homes England;</w:t>
      </w:r>
    </w:p>
    <w:p w:rsidR="007112C5" w:rsidRPr="00322778" w:rsidRDefault="007112C5" w:rsidP="007112C5">
      <w:pPr>
        <w:spacing w:before="172" w:line="179" w:lineRule="exact"/>
        <w:textAlignment w:val="baseline"/>
        <w:rPr>
          <w:b/>
          <w:color w:val="000000"/>
          <w:spacing w:val="-2"/>
          <w:sz w:val="16"/>
          <w:szCs w:val="16"/>
        </w:rPr>
      </w:pPr>
      <w:r w:rsidRPr="00322778">
        <w:rPr>
          <w:b/>
          <w:color w:val="000000"/>
          <w:spacing w:val="-2"/>
          <w:sz w:val="16"/>
          <w:szCs w:val="16"/>
          <w:lang w:val="en-US"/>
        </w:rPr>
        <w:t xml:space="preserve">Data Protection Legislation </w:t>
      </w:r>
      <w:r w:rsidRPr="00322778">
        <w:rPr>
          <w:color w:val="000000"/>
          <w:spacing w:val="-2"/>
          <w:sz w:val="16"/>
          <w:szCs w:val="16"/>
          <w:lang w:val="en-US"/>
        </w:rPr>
        <w:t xml:space="preserve">and </w:t>
      </w:r>
      <w:r w:rsidRPr="00322778">
        <w:rPr>
          <w:b/>
          <w:color w:val="000000"/>
          <w:spacing w:val="-2"/>
          <w:sz w:val="16"/>
          <w:szCs w:val="16"/>
          <w:lang w:val="en-US"/>
        </w:rPr>
        <w:t xml:space="preserve">DPL </w:t>
      </w:r>
      <w:r w:rsidRPr="00322778">
        <w:rPr>
          <w:color w:val="000000"/>
          <w:spacing w:val="-2"/>
          <w:sz w:val="16"/>
          <w:szCs w:val="16"/>
          <w:lang w:val="en-US"/>
        </w:rPr>
        <w:t>means (i) unless and until the General Data Protection Regulation (EU) 2016/679) (the GDPR) is no longer directly applicable in the UK, the GDPR, the Law Enforcement Directive (Directive (EU) 2016/680) and any national implementing laws, regulations and secondary legislation, as amended or updated from time to time, in the UK and then (ii) any successor legislation to the GDPR or the Data Protection Act 2018 (the DPA) and (iii) all applicable Law relating to the processing of personal data and privacy;</w:t>
      </w:r>
    </w:p>
    <w:p w:rsidR="007112C5" w:rsidRPr="00322778" w:rsidRDefault="007112C5" w:rsidP="007112C5">
      <w:pPr>
        <w:rPr>
          <w:sz w:val="16"/>
          <w:szCs w:val="16"/>
        </w:rPr>
      </w:pPr>
    </w:p>
    <w:p w:rsidR="007112C5" w:rsidRPr="00322778" w:rsidRDefault="007112C5" w:rsidP="007112C5">
      <w:pPr>
        <w:spacing w:before="15" w:line="180" w:lineRule="exact"/>
        <w:textAlignment w:val="baseline"/>
        <w:rPr>
          <w:b/>
          <w:color w:val="000000"/>
          <w:spacing w:val="-2"/>
          <w:sz w:val="16"/>
          <w:szCs w:val="16"/>
        </w:rPr>
      </w:pPr>
      <w:r w:rsidRPr="00322778">
        <w:rPr>
          <w:b/>
          <w:color w:val="000000"/>
          <w:spacing w:val="-2"/>
          <w:sz w:val="16"/>
          <w:szCs w:val="16"/>
          <w:lang w:val="en-US"/>
        </w:rPr>
        <w:t xml:space="preserve">EU Procurement Regulations </w:t>
      </w:r>
      <w:r w:rsidRPr="00322778">
        <w:rPr>
          <w:color w:val="000000"/>
          <w:spacing w:val="-2"/>
          <w:sz w:val="16"/>
          <w:szCs w:val="16"/>
          <w:lang w:val="en-US"/>
        </w:rPr>
        <w:t>means all applicable United Kingdom and European procurement legislation and any implementing measures and any other legislation in connection with the procurement of works, supplies or services including European Union directives 89/665/EEC, 2004/17/EC and 2014/24/EU, United Kingdom Statutory Instruments 1991/268, 1995/201, 1993/3228, 2006/6 and 2015/102 (Public Contracts Regulations 2015) insofar as the same are applicable;</w:t>
      </w:r>
    </w:p>
    <w:p w:rsidR="007112C5" w:rsidRPr="00322778" w:rsidRDefault="007112C5" w:rsidP="007112C5">
      <w:pPr>
        <w:spacing w:before="160" w:line="187" w:lineRule="exact"/>
        <w:textAlignment w:val="baseline"/>
        <w:rPr>
          <w:b/>
          <w:color w:val="000000"/>
          <w:spacing w:val="-8"/>
          <w:sz w:val="16"/>
          <w:szCs w:val="16"/>
        </w:rPr>
      </w:pPr>
      <w:r w:rsidRPr="00322778">
        <w:rPr>
          <w:b/>
          <w:color w:val="000000"/>
          <w:spacing w:val="-8"/>
          <w:sz w:val="16"/>
          <w:szCs w:val="16"/>
          <w:lang w:val="en-US"/>
        </w:rPr>
        <w:t xml:space="preserve">Financial Year </w:t>
      </w:r>
      <w:r w:rsidRPr="00322778">
        <w:rPr>
          <w:color w:val="000000"/>
          <w:spacing w:val="-8"/>
          <w:sz w:val="16"/>
          <w:szCs w:val="16"/>
          <w:lang w:val="en-US"/>
        </w:rPr>
        <w:t>means the period from 1</w:t>
      </w:r>
      <w:r w:rsidRPr="00322778">
        <w:rPr>
          <w:color w:val="000000"/>
          <w:spacing w:val="-8"/>
          <w:sz w:val="16"/>
          <w:szCs w:val="16"/>
          <w:vertAlign w:val="superscript"/>
          <w:lang w:val="en-US"/>
        </w:rPr>
        <w:t>st</w:t>
      </w:r>
      <w:r w:rsidRPr="00322778">
        <w:rPr>
          <w:color w:val="000000"/>
          <w:spacing w:val="-8"/>
          <w:sz w:val="16"/>
          <w:szCs w:val="16"/>
          <w:lang w:val="en-US"/>
        </w:rPr>
        <w:t xml:space="preserve"> April in one year to the 31</w:t>
      </w:r>
      <w:r w:rsidRPr="00322778">
        <w:rPr>
          <w:color w:val="000000"/>
          <w:spacing w:val="-8"/>
          <w:sz w:val="16"/>
          <w:szCs w:val="16"/>
          <w:vertAlign w:val="superscript"/>
          <w:lang w:val="en-US"/>
        </w:rPr>
        <w:t>st</w:t>
      </w:r>
      <w:r w:rsidRPr="00322778">
        <w:rPr>
          <w:color w:val="000000"/>
          <w:spacing w:val="-8"/>
          <w:sz w:val="16"/>
          <w:szCs w:val="16"/>
          <w:lang w:val="en-US"/>
        </w:rPr>
        <w:t xml:space="preserve"> March in the subsequent calendar year;</w:t>
      </w:r>
    </w:p>
    <w:p w:rsidR="007112C5" w:rsidRPr="00322778" w:rsidRDefault="007112C5" w:rsidP="007112C5">
      <w:pPr>
        <w:spacing w:before="171" w:line="180" w:lineRule="exact"/>
        <w:textAlignment w:val="baseline"/>
        <w:rPr>
          <w:b/>
          <w:color w:val="000000"/>
          <w:spacing w:val="-6"/>
          <w:sz w:val="16"/>
          <w:szCs w:val="16"/>
        </w:rPr>
      </w:pPr>
      <w:r w:rsidRPr="00322778">
        <w:rPr>
          <w:b/>
          <w:color w:val="000000"/>
          <w:spacing w:val="-6"/>
          <w:sz w:val="16"/>
          <w:szCs w:val="16"/>
          <w:lang w:val="en-US"/>
        </w:rPr>
        <w:t xml:space="preserve">Funding </w:t>
      </w:r>
      <w:r w:rsidRPr="00322778">
        <w:rPr>
          <w:color w:val="000000"/>
          <w:spacing w:val="-6"/>
          <w:sz w:val="16"/>
          <w:szCs w:val="16"/>
          <w:lang w:val="en-US"/>
        </w:rPr>
        <w:t>means funding made or to be made under the Agreement or the principal amount of each advance of Funding made by Homes England under the Agreement or the aggregate amount of all advances of Funding which have been made by Homes England as a financial contribution towards the Project;</w:t>
      </w:r>
    </w:p>
    <w:p w:rsidR="007112C5" w:rsidRPr="00322778" w:rsidRDefault="007112C5" w:rsidP="007112C5">
      <w:pPr>
        <w:spacing w:before="176" w:line="180" w:lineRule="exact"/>
        <w:textAlignment w:val="baseline"/>
        <w:rPr>
          <w:b/>
          <w:color w:val="000000"/>
          <w:sz w:val="16"/>
          <w:szCs w:val="16"/>
        </w:rPr>
      </w:pPr>
      <w:r w:rsidRPr="00322778">
        <w:rPr>
          <w:b/>
          <w:color w:val="000000"/>
          <w:sz w:val="16"/>
          <w:szCs w:val="16"/>
          <w:lang w:val="en-US"/>
        </w:rPr>
        <w:t xml:space="preserve">Health and Safety Legislation </w:t>
      </w:r>
      <w:r w:rsidRPr="00322778">
        <w:rPr>
          <w:color w:val="000000"/>
          <w:sz w:val="16"/>
          <w:szCs w:val="16"/>
          <w:lang w:val="en-US"/>
        </w:rPr>
        <w:t xml:space="preserve">means any applicable health and safety legislation, statutory instruments or </w:t>
      </w:r>
      <w:r w:rsidRPr="00322778">
        <w:rPr>
          <w:color w:val="000000"/>
          <w:sz w:val="16"/>
          <w:szCs w:val="16"/>
          <w:lang w:val="en-US"/>
        </w:rPr>
        <w:lastRenderedPageBreak/>
        <w:t>regulations (including but not limited to the Health and Safety at Work etc. Act 1974) and any guidance and/or codes of practice relating to them;</w:t>
      </w:r>
    </w:p>
    <w:p w:rsidR="007112C5" w:rsidRPr="00322778" w:rsidRDefault="007112C5" w:rsidP="007112C5">
      <w:pPr>
        <w:spacing w:before="231" w:line="180" w:lineRule="exact"/>
        <w:textAlignment w:val="baseline"/>
        <w:rPr>
          <w:b/>
          <w:color w:val="000000"/>
          <w:sz w:val="16"/>
          <w:szCs w:val="16"/>
        </w:rPr>
      </w:pPr>
      <w:r w:rsidRPr="00322778">
        <w:rPr>
          <w:b/>
          <w:color w:val="000000"/>
          <w:sz w:val="16"/>
          <w:szCs w:val="16"/>
          <w:lang w:val="en-US"/>
        </w:rPr>
        <w:t xml:space="preserve">Monitoring and Progress Report </w:t>
      </w:r>
      <w:r w:rsidRPr="00322778">
        <w:rPr>
          <w:color w:val="000000"/>
          <w:sz w:val="16"/>
          <w:szCs w:val="16"/>
          <w:lang w:val="en-US"/>
        </w:rPr>
        <w:t xml:space="preserve">means a </w:t>
      </w:r>
      <w:r w:rsidR="006615BE" w:rsidRPr="00322778">
        <w:rPr>
          <w:color w:val="000000"/>
          <w:sz w:val="16"/>
          <w:szCs w:val="16"/>
          <w:lang w:val="en-US"/>
        </w:rPr>
        <w:t xml:space="preserve">report </w:t>
      </w:r>
      <w:r w:rsidRPr="00322778">
        <w:rPr>
          <w:color w:val="000000"/>
          <w:sz w:val="16"/>
          <w:szCs w:val="16"/>
          <w:lang w:val="en-US"/>
        </w:rPr>
        <w:t>prepared by the Local Authority and submitted to Homes England, the means of submission and the location of the form being as notified by Homes England to the Local Authority from time to time in writing;</w:t>
      </w:r>
    </w:p>
    <w:p w:rsidR="007112C5" w:rsidRPr="00322778" w:rsidRDefault="007112C5" w:rsidP="007112C5">
      <w:pPr>
        <w:spacing w:before="169" w:line="180" w:lineRule="exact"/>
        <w:textAlignment w:val="baseline"/>
        <w:rPr>
          <w:color w:val="000000"/>
          <w:spacing w:val="-2"/>
          <w:sz w:val="16"/>
          <w:szCs w:val="16"/>
          <w:lang w:val="en-US"/>
        </w:rPr>
      </w:pPr>
      <w:r w:rsidRPr="00322778">
        <w:rPr>
          <w:b/>
          <w:color w:val="000000"/>
          <w:spacing w:val="-2"/>
          <w:sz w:val="16"/>
          <w:szCs w:val="16"/>
          <w:lang w:val="en-US"/>
        </w:rPr>
        <w:t xml:space="preserve">Milestones </w:t>
      </w:r>
      <w:r w:rsidRPr="00322778">
        <w:rPr>
          <w:color w:val="000000"/>
          <w:spacing w:val="-2"/>
          <w:sz w:val="16"/>
          <w:szCs w:val="16"/>
          <w:lang w:val="en-US"/>
        </w:rPr>
        <w:t>means the key events and stages as agreed between the Local Authority and Homes England in relation to the Project as detailed in</w:t>
      </w:r>
      <w:r w:rsidR="00AB45F8" w:rsidRPr="00322778">
        <w:rPr>
          <w:color w:val="000000"/>
          <w:spacing w:val="-2"/>
          <w:sz w:val="16"/>
          <w:szCs w:val="16"/>
          <w:lang w:val="en-US"/>
        </w:rPr>
        <w:t xml:space="preserve"> Part A of</w:t>
      </w:r>
      <w:r w:rsidRPr="00322778">
        <w:rPr>
          <w:color w:val="000000"/>
          <w:spacing w:val="-2"/>
          <w:sz w:val="16"/>
          <w:szCs w:val="16"/>
          <w:lang w:val="en-US"/>
        </w:rPr>
        <w:t xml:space="preserve"> Schedule 3 and </w:t>
      </w:r>
      <w:r w:rsidRPr="00322778">
        <w:rPr>
          <w:b/>
          <w:color w:val="000000"/>
          <w:spacing w:val="-2"/>
          <w:sz w:val="16"/>
          <w:szCs w:val="16"/>
          <w:lang w:val="en-US"/>
        </w:rPr>
        <w:t xml:space="preserve">Milestone Dates </w:t>
      </w:r>
      <w:r w:rsidRPr="00322778">
        <w:rPr>
          <w:color w:val="000000"/>
          <w:spacing w:val="-2"/>
          <w:sz w:val="16"/>
          <w:szCs w:val="16"/>
          <w:lang w:val="en-US"/>
        </w:rPr>
        <w:t>shall be construed accordingly;</w:t>
      </w:r>
    </w:p>
    <w:p w:rsidR="00077109" w:rsidRPr="00322778" w:rsidRDefault="00077109" w:rsidP="007112C5">
      <w:pPr>
        <w:spacing w:before="169" w:line="180" w:lineRule="exact"/>
        <w:textAlignment w:val="baseline"/>
        <w:rPr>
          <w:b/>
          <w:color w:val="000000"/>
          <w:spacing w:val="-2"/>
          <w:sz w:val="16"/>
          <w:szCs w:val="16"/>
        </w:rPr>
      </w:pPr>
      <w:r w:rsidRPr="00322778">
        <w:rPr>
          <w:b/>
          <w:color w:val="000000"/>
          <w:spacing w:val="-2"/>
          <w:sz w:val="16"/>
          <w:szCs w:val="16"/>
          <w:lang w:val="en-US"/>
        </w:rPr>
        <w:t xml:space="preserve">Portal </w:t>
      </w:r>
      <w:r w:rsidRPr="00322778">
        <w:rPr>
          <w:color w:val="000000"/>
          <w:spacing w:val="-2"/>
          <w:sz w:val="16"/>
          <w:szCs w:val="16"/>
          <w:lang w:val="en-US"/>
        </w:rPr>
        <w:t xml:space="preserve">means the Homes England bidding portal which is an online system to manage bids approved by Homes England under the </w:t>
      </w:r>
      <w:r w:rsidRPr="00322778">
        <w:rPr>
          <w:color w:val="000000"/>
          <w:spacing w:val="-2"/>
          <w:sz w:val="16"/>
          <w:szCs w:val="16"/>
        </w:rPr>
        <w:t>Programme;</w:t>
      </w:r>
    </w:p>
    <w:p w:rsidR="007112C5" w:rsidRPr="00322778" w:rsidRDefault="007112C5" w:rsidP="007112C5">
      <w:pPr>
        <w:spacing w:before="178" w:line="179" w:lineRule="exact"/>
        <w:textAlignment w:val="baseline"/>
        <w:rPr>
          <w:b/>
          <w:color w:val="000000"/>
          <w:sz w:val="16"/>
          <w:szCs w:val="16"/>
        </w:rPr>
      </w:pPr>
      <w:r w:rsidRPr="00322778">
        <w:rPr>
          <w:b/>
          <w:color w:val="000000"/>
          <w:sz w:val="16"/>
          <w:szCs w:val="16"/>
          <w:lang w:val="en-US"/>
        </w:rPr>
        <w:t xml:space="preserve">Project </w:t>
      </w:r>
      <w:r w:rsidRPr="00322778">
        <w:rPr>
          <w:color w:val="000000"/>
          <w:sz w:val="16"/>
          <w:szCs w:val="16"/>
          <w:lang w:val="en-US"/>
        </w:rPr>
        <w:t xml:space="preserve">means the project to which the Funding relates, details of which are set out in paragraph </w:t>
      </w:r>
      <w:r w:rsidRPr="00322778">
        <w:rPr>
          <w:color w:val="000000"/>
          <w:sz w:val="16"/>
          <w:szCs w:val="16"/>
          <w:lang w:val="en-US"/>
        </w:rPr>
        <w:fldChar w:fldCharType="begin"/>
      </w:r>
      <w:r w:rsidRPr="00322778">
        <w:rPr>
          <w:color w:val="000000"/>
          <w:sz w:val="16"/>
          <w:szCs w:val="16"/>
          <w:lang w:val="en-US"/>
        </w:rPr>
        <w:instrText xml:space="preserve"> REF _Ref228335194 \r \h </w:instrText>
      </w:r>
      <w:r w:rsidRPr="00322778">
        <w:rPr>
          <w:color w:val="000000"/>
          <w:sz w:val="16"/>
          <w:szCs w:val="16"/>
          <w:lang w:val="en-US"/>
        </w:rPr>
      </w:r>
      <w:r w:rsidR="00322778">
        <w:rPr>
          <w:color w:val="000000"/>
          <w:sz w:val="16"/>
          <w:szCs w:val="16"/>
          <w:lang w:val="en-US"/>
        </w:rPr>
        <w:instrText xml:space="preserve"> \* MERGEFORMAT </w:instrText>
      </w:r>
      <w:r w:rsidRPr="00322778">
        <w:rPr>
          <w:color w:val="000000"/>
          <w:sz w:val="16"/>
          <w:szCs w:val="16"/>
          <w:lang w:val="en-US"/>
        </w:rPr>
        <w:fldChar w:fldCharType="separate"/>
      </w:r>
      <w:r w:rsidR="00E436CA" w:rsidRPr="00322778">
        <w:rPr>
          <w:color w:val="000000"/>
          <w:sz w:val="16"/>
          <w:szCs w:val="16"/>
          <w:lang w:val="en-US"/>
        </w:rPr>
        <w:t>2.3</w:t>
      </w:r>
      <w:r w:rsidRPr="00322778">
        <w:rPr>
          <w:color w:val="000000"/>
          <w:sz w:val="16"/>
          <w:szCs w:val="16"/>
          <w:lang w:val="en-US"/>
        </w:rPr>
        <w:fldChar w:fldCharType="end"/>
      </w:r>
      <w:r w:rsidRPr="00322778">
        <w:rPr>
          <w:color w:val="000000"/>
          <w:sz w:val="16"/>
          <w:szCs w:val="16"/>
          <w:lang w:val="en-US"/>
        </w:rPr>
        <w:t xml:space="preserve"> to the Agreement;</w:t>
      </w:r>
    </w:p>
    <w:p w:rsidR="007112C5" w:rsidRPr="00322778" w:rsidRDefault="007112C5" w:rsidP="007112C5">
      <w:pPr>
        <w:spacing w:before="183" w:line="179" w:lineRule="exact"/>
        <w:textAlignment w:val="baseline"/>
        <w:rPr>
          <w:b/>
          <w:color w:val="000000"/>
          <w:sz w:val="16"/>
          <w:szCs w:val="16"/>
        </w:rPr>
      </w:pPr>
      <w:r w:rsidRPr="00322778">
        <w:rPr>
          <w:b/>
          <w:color w:val="000000"/>
          <w:sz w:val="16"/>
          <w:szCs w:val="16"/>
          <w:lang w:val="en-US"/>
        </w:rPr>
        <w:t xml:space="preserve">Project Completion Date </w:t>
      </w:r>
      <w:r w:rsidRPr="00322778">
        <w:rPr>
          <w:color w:val="000000"/>
          <w:sz w:val="16"/>
          <w:szCs w:val="16"/>
          <w:lang w:val="en-US"/>
        </w:rPr>
        <w:t xml:space="preserve">means the date by which the work on the Project is to be completed as defined in paragraph </w:t>
      </w:r>
      <w:r w:rsidRPr="00322778">
        <w:rPr>
          <w:color w:val="000000"/>
          <w:sz w:val="16"/>
          <w:szCs w:val="16"/>
          <w:lang w:val="en-US"/>
        </w:rPr>
        <w:fldChar w:fldCharType="begin"/>
      </w:r>
      <w:r w:rsidRPr="00322778">
        <w:rPr>
          <w:color w:val="000000"/>
          <w:sz w:val="16"/>
          <w:szCs w:val="16"/>
          <w:lang w:val="en-US"/>
        </w:rPr>
        <w:instrText xml:space="preserve"> REF _Ref228335194 \r \h </w:instrText>
      </w:r>
      <w:r w:rsidRPr="00322778">
        <w:rPr>
          <w:color w:val="000000"/>
          <w:sz w:val="16"/>
          <w:szCs w:val="16"/>
          <w:lang w:val="en-US"/>
        </w:rPr>
      </w:r>
      <w:r w:rsidR="00322778">
        <w:rPr>
          <w:color w:val="000000"/>
          <w:sz w:val="16"/>
          <w:szCs w:val="16"/>
          <w:lang w:val="en-US"/>
        </w:rPr>
        <w:instrText xml:space="preserve"> \* MERGEFORMAT </w:instrText>
      </w:r>
      <w:r w:rsidRPr="00322778">
        <w:rPr>
          <w:color w:val="000000"/>
          <w:sz w:val="16"/>
          <w:szCs w:val="16"/>
          <w:lang w:val="en-US"/>
        </w:rPr>
        <w:fldChar w:fldCharType="separate"/>
      </w:r>
      <w:r w:rsidR="00E436CA" w:rsidRPr="00322778">
        <w:rPr>
          <w:color w:val="000000"/>
          <w:sz w:val="16"/>
          <w:szCs w:val="16"/>
          <w:lang w:val="en-US"/>
        </w:rPr>
        <w:t>2.3</w:t>
      </w:r>
      <w:r w:rsidRPr="00322778">
        <w:rPr>
          <w:color w:val="000000"/>
          <w:sz w:val="16"/>
          <w:szCs w:val="16"/>
          <w:lang w:val="en-US"/>
        </w:rPr>
        <w:fldChar w:fldCharType="end"/>
      </w:r>
      <w:r w:rsidRPr="00322778">
        <w:rPr>
          <w:color w:val="000000"/>
          <w:sz w:val="16"/>
          <w:szCs w:val="16"/>
          <w:lang w:val="en-US"/>
        </w:rPr>
        <w:t xml:space="preserve"> to the Agreement;</w:t>
      </w:r>
    </w:p>
    <w:p w:rsidR="007112C5" w:rsidRPr="00322778" w:rsidRDefault="007112C5" w:rsidP="007112C5">
      <w:pPr>
        <w:spacing w:before="179" w:line="179" w:lineRule="exact"/>
        <w:ind w:right="288"/>
        <w:textAlignment w:val="baseline"/>
        <w:rPr>
          <w:b/>
          <w:color w:val="000000"/>
          <w:sz w:val="16"/>
          <w:szCs w:val="16"/>
        </w:rPr>
      </w:pPr>
      <w:r w:rsidRPr="00322778">
        <w:rPr>
          <w:b/>
          <w:color w:val="000000"/>
          <w:sz w:val="16"/>
          <w:szCs w:val="16"/>
          <w:lang w:val="en-US"/>
        </w:rPr>
        <w:t xml:space="preserve">Project Details </w:t>
      </w:r>
      <w:r w:rsidRPr="00322778">
        <w:rPr>
          <w:color w:val="000000"/>
          <w:sz w:val="16"/>
          <w:szCs w:val="16"/>
          <w:lang w:val="en-US"/>
        </w:rPr>
        <w:t>means information provided by or on behalf of the Local Authority in relation to the Project, which shall include, without limitation:</w:t>
      </w:r>
    </w:p>
    <w:p w:rsidR="007112C5" w:rsidRPr="00322778" w:rsidRDefault="007112C5" w:rsidP="007112C5">
      <w:pPr>
        <w:numPr>
          <w:ilvl w:val="0"/>
          <w:numId w:val="27"/>
        </w:numPr>
        <w:tabs>
          <w:tab w:val="clear" w:pos="360"/>
          <w:tab w:val="left" w:pos="720"/>
          <w:tab w:val="left" w:pos="936"/>
        </w:tabs>
        <w:adjustRightInd/>
        <w:spacing w:line="179" w:lineRule="exact"/>
        <w:ind w:hanging="360"/>
        <w:textAlignment w:val="baseline"/>
        <w:rPr>
          <w:color w:val="000000"/>
          <w:sz w:val="16"/>
          <w:szCs w:val="16"/>
        </w:rPr>
      </w:pPr>
      <w:r w:rsidRPr="00322778">
        <w:rPr>
          <w:color w:val="000000"/>
          <w:sz w:val="16"/>
          <w:szCs w:val="16"/>
          <w:lang w:val="en-US"/>
        </w:rPr>
        <w:t>the descriptive and other details in respect of the Project as set ou</w:t>
      </w:r>
      <w:r w:rsidR="000A6C4F" w:rsidRPr="00322778">
        <w:rPr>
          <w:color w:val="000000"/>
          <w:sz w:val="16"/>
          <w:szCs w:val="16"/>
          <w:lang w:val="en-US"/>
        </w:rPr>
        <w:t>t in the definitions of Project and the Milestones;</w:t>
      </w:r>
    </w:p>
    <w:p w:rsidR="007112C5" w:rsidRPr="00322778" w:rsidRDefault="007112C5" w:rsidP="006615BE">
      <w:pPr>
        <w:numPr>
          <w:ilvl w:val="0"/>
          <w:numId w:val="27"/>
        </w:numPr>
        <w:tabs>
          <w:tab w:val="clear" w:pos="360"/>
          <w:tab w:val="left" w:pos="720"/>
          <w:tab w:val="left" w:pos="936"/>
        </w:tabs>
        <w:adjustRightInd/>
        <w:spacing w:before="2" w:line="179" w:lineRule="exact"/>
        <w:ind w:hanging="360"/>
        <w:textAlignment w:val="baseline"/>
        <w:rPr>
          <w:color w:val="000000"/>
          <w:sz w:val="16"/>
          <w:szCs w:val="16"/>
        </w:rPr>
      </w:pPr>
      <w:r w:rsidRPr="00322778">
        <w:rPr>
          <w:color w:val="000000"/>
          <w:sz w:val="16"/>
          <w:szCs w:val="16"/>
          <w:lang w:val="en-US"/>
        </w:rPr>
        <w:t>all details of the works required to complete the Project;</w:t>
      </w:r>
    </w:p>
    <w:p w:rsidR="007112C5" w:rsidRPr="00322778" w:rsidRDefault="007112C5" w:rsidP="007112C5">
      <w:pPr>
        <w:spacing w:before="1" w:line="179" w:lineRule="exact"/>
        <w:textAlignment w:val="baseline"/>
        <w:rPr>
          <w:color w:val="000000"/>
          <w:sz w:val="16"/>
          <w:szCs w:val="16"/>
        </w:rPr>
      </w:pPr>
      <w:r w:rsidRPr="00322778">
        <w:rPr>
          <w:color w:val="000000"/>
          <w:sz w:val="16"/>
          <w:szCs w:val="16"/>
          <w:lang w:val="en-US"/>
        </w:rPr>
        <w:t>each as may have been varied from time to time with Homes England’s prior agreement in accordance with the terms of the Agreement;</w:t>
      </w:r>
    </w:p>
    <w:p w:rsidR="007112C5" w:rsidRPr="00322778" w:rsidRDefault="007112C5" w:rsidP="007112C5">
      <w:pPr>
        <w:spacing w:before="172" w:line="183" w:lineRule="exact"/>
        <w:textAlignment w:val="baseline"/>
        <w:rPr>
          <w:b/>
          <w:color w:val="000000"/>
          <w:sz w:val="16"/>
          <w:szCs w:val="16"/>
        </w:rPr>
      </w:pPr>
      <w:r w:rsidRPr="00322778">
        <w:rPr>
          <w:b/>
          <w:color w:val="000000"/>
          <w:sz w:val="16"/>
          <w:szCs w:val="16"/>
          <w:lang w:val="en-US"/>
        </w:rPr>
        <w:t xml:space="preserve">Quarter Date and Quarter </w:t>
      </w:r>
      <w:r w:rsidRPr="00322778">
        <w:rPr>
          <w:color w:val="000000"/>
          <w:sz w:val="16"/>
          <w:szCs w:val="16"/>
          <w:lang w:val="en-US"/>
        </w:rPr>
        <w:t>means each of 31 March, 30 June, 30 September and 31 December;</w:t>
      </w:r>
    </w:p>
    <w:p w:rsidR="007112C5" w:rsidRPr="00322778" w:rsidRDefault="007112C5" w:rsidP="007112C5">
      <w:pPr>
        <w:spacing w:before="181" w:line="179" w:lineRule="exact"/>
        <w:textAlignment w:val="baseline"/>
        <w:rPr>
          <w:color w:val="000000"/>
          <w:spacing w:val="-2"/>
          <w:sz w:val="16"/>
          <w:szCs w:val="16"/>
          <w:lang w:val="en-US"/>
        </w:rPr>
      </w:pPr>
      <w:r w:rsidRPr="00322778">
        <w:rPr>
          <w:b/>
          <w:color w:val="000000"/>
          <w:spacing w:val="-2"/>
          <w:sz w:val="16"/>
          <w:szCs w:val="16"/>
          <w:lang w:val="en-US"/>
        </w:rPr>
        <w:t xml:space="preserve">Regulatory Body </w:t>
      </w:r>
      <w:r w:rsidRPr="00322778">
        <w:rPr>
          <w:color w:val="000000"/>
          <w:spacing w:val="-2"/>
          <w:sz w:val="16"/>
          <w:szCs w:val="16"/>
          <w:lang w:val="en-US"/>
        </w:rPr>
        <w:t>means any UK or EU Government department or agency or any other regulatory body having jurisdiction whether regional, national or local and including, but not limited to, the Ministry for Housing, Communities and Local Government, UK central Government, the European Commission or any successor such department, agency or regulatory body which, whether under statute, rules, regulations, codes of practice or otherwise, is entitled to regulate, investigate, or influence the matters dealt with in this Agreement or any other affairs of Homes England;</w:t>
      </w:r>
    </w:p>
    <w:p w:rsidR="007219E9" w:rsidRPr="00322778" w:rsidRDefault="007219E9" w:rsidP="007219E9">
      <w:pPr>
        <w:spacing w:before="181" w:line="179" w:lineRule="exact"/>
        <w:textAlignment w:val="baseline"/>
        <w:rPr>
          <w:b/>
          <w:color w:val="000000"/>
          <w:spacing w:val="-2"/>
          <w:sz w:val="16"/>
          <w:szCs w:val="16"/>
        </w:rPr>
      </w:pPr>
      <w:r w:rsidRPr="00322778">
        <w:rPr>
          <w:b/>
          <w:color w:val="000000"/>
          <w:spacing w:val="-2"/>
          <w:sz w:val="16"/>
          <w:szCs w:val="16"/>
        </w:rPr>
        <w:t xml:space="preserve">SGEI Decision </w:t>
      </w:r>
      <w:r w:rsidRPr="00322778">
        <w:rPr>
          <w:bCs/>
          <w:color w:val="000000"/>
          <w:spacing w:val="-2"/>
          <w:sz w:val="16"/>
          <w:szCs w:val="16"/>
        </w:rPr>
        <w:t>means the European Commission's Decision on Services of General Economic Interest dated 20 December 2011 (2012/21/EU);</w:t>
      </w:r>
    </w:p>
    <w:p w:rsidR="007219E9" w:rsidRPr="00322778" w:rsidRDefault="007219E9" w:rsidP="007112C5">
      <w:pPr>
        <w:spacing w:before="181" w:line="179" w:lineRule="exact"/>
        <w:textAlignment w:val="baseline"/>
        <w:rPr>
          <w:b/>
          <w:color w:val="000000"/>
          <w:spacing w:val="-2"/>
          <w:sz w:val="16"/>
          <w:szCs w:val="16"/>
        </w:rPr>
      </w:pPr>
      <w:r w:rsidRPr="00322778">
        <w:rPr>
          <w:b/>
          <w:bCs/>
          <w:color w:val="000000"/>
          <w:spacing w:val="-2"/>
          <w:sz w:val="16"/>
          <w:szCs w:val="16"/>
        </w:rPr>
        <w:t>SGEI Entrustment</w:t>
      </w:r>
      <w:r w:rsidRPr="00322778">
        <w:rPr>
          <w:b/>
          <w:color w:val="000000"/>
          <w:spacing w:val="-2"/>
          <w:sz w:val="16"/>
          <w:szCs w:val="16"/>
        </w:rPr>
        <w:t xml:space="preserve"> </w:t>
      </w:r>
      <w:r w:rsidRPr="00322778">
        <w:rPr>
          <w:color w:val="000000"/>
          <w:spacing w:val="-2"/>
          <w:sz w:val="16"/>
          <w:szCs w:val="16"/>
        </w:rPr>
        <w:t>means a deed of entrustment which includes the statement set out in Appendix 7 and such other provisions as may be required by Homes England (in its absolute discretion) in order to ensure that any Funding received by  the Site Owner complies with EU State Aid laws and regulations;</w:t>
      </w:r>
    </w:p>
    <w:p w:rsidR="00C647E5" w:rsidRPr="00322778" w:rsidRDefault="007112C5" w:rsidP="007112C5">
      <w:pPr>
        <w:spacing w:before="172" w:line="179" w:lineRule="exact"/>
        <w:textAlignment w:val="baseline"/>
        <w:rPr>
          <w:color w:val="000000"/>
          <w:spacing w:val="-5"/>
          <w:sz w:val="16"/>
          <w:szCs w:val="16"/>
          <w:lang w:val="en-US"/>
        </w:rPr>
      </w:pPr>
      <w:r w:rsidRPr="00322778">
        <w:rPr>
          <w:b/>
          <w:color w:val="000000"/>
          <w:spacing w:val="-5"/>
          <w:sz w:val="16"/>
          <w:szCs w:val="16"/>
          <w:lang w:val="en-US"/>
        </w:rPr>
        <w:t xml:space="preserve">Site </w:t>
      </w:r>
      <w:r w:rsidRPr="00322778">
        <w:rPr>
          <w:color w:val="000000"/>
          <w:spacing w:val="-5"/>
          <w:sz w:val="16"/>
          <w:szCs w:val="16"/>
          <w:lang w:val="en-US"/>
        </w:rPr>
        <w:t xml:space="preserve">means as defined in paragraph </w:t>
      </w:r>
      <w:r w:rsidRPr="00322778">
        <w:rPr>
          <w:color w:val="000000"/>
          <w:sz w:val="16"/>
          <w:szCs w:val="16"/>
          <w:lang w:val="en-US"/>
        </w:rPr>
        <w:fldChar w:fldCharType="begin"/>
      </w:r>
      <w:r w:rsidRPr="00322778">
        <w:rPr>
          <w:color w:val="000000"/>
          <w:sz w:val="16"/>
          <w:szCs w:val="16"/>
          <w:lang w:val="en-US"/>
        </w:rPr>
        <w:instrText xml:space="preserve"> REF _Ref228335194 \r \h </w:instrText>
      </w:r>
      <w:r w:rsidRPr="00322778">
        <w:rPr>
          <w:color w:val="000000"/>
          <w:sz w:val="16"/>
          <w:szCs w:val="16"/>
          <w:lang w:val="en-US"/>
        </w:rPr>
      </w:r>
      <w:r w:rsidR="00322778">
        <w:rPr>
          <w:color w:val="000000"/>
          <w:sz w:val="16"/>
          <w:szCs w:val="16"/>
          <w:lang w:val="en-US"/>
        </w:rPr>
        <w:instrText xml:space="preserve"> \* MERGEFORMAT </w:instrText>
      </w:r>
      <w:r w:rsidRPr="00322778">
        <w:rPr>
          <w:color w:val="000000"/>
          <w:sz w:val="16"/>
          <w:szCs w:val="16"/>
          <w:lang w:val="en-US"/>
        </w:rPr>
        <w:fldChar w:fldCharType="separate"/>
      </w:r>
      <w:r w:rsidR="00E436CA" w:rsidRPr="00322778">
        <w:rPr>
          <w:color w:val="000000"/>
          <w:sz w:val="16"/>
          <w:szCs w:val="16"/>
          <w:lang w:val="en-US"/>
        </w:rPr>
        <w:t>2.3</w:t>
      </w:r>
      <w:r w:rsidRPr="00322778">
        <w:rPr>
          <w:color w:val="000000"/>
          <w:sz w:val="16"/>
          <w:szCs w:val="16"/>
          <w:lang w:val="en-US"/>
        </w:rPr>
        <w:fldChar w:fldCharType="end"/>
      </w:r>
      <w:r w:rsidRPr="00322778">
        <w:rPr>
          <w:color w:val="000000"/>
          <w:sz w:val="16"/>
          <w:szCs w:val="16"/>
          <w:lang w:val="en-US"/>
        </w:rPr>
        <w:t xml:space="preserve"> </w:t>
      </w:r>
      <w:r w:rsidRPr="00322778">
        <w:rPr>
          <w:color w:val="000000"/>
          <w:spacing w:val="-5"/>
          <w:sz w:val="16"/>
          <w:szCs w:val="16"/>
          <w:lang w:val="en-US"/>
        </w:rPr>
        <w:t>to the Agreement;</w:t>
      </w:r>
    </w:p>
    <w:p w:rsidR="007112C5" w:rsidRPr="00322778" w:rsidRDefault="007112C5" w:rsidP="007112C5">
      <w:pPr>
        <w:spacing w:before="187" w:line="179" w:lineRule="exact"/>
        <w:textAlignment w:val="baseline"/>
        <w:rPr>
          <w:b/>
          <w:color w:val="000000"/>
          <w:sz w:val="16"/>
          <w:szCs w:val="16"/>
        </w:rPr>
      </w:pPr>
      <w:r w:rsidRPr="00322778">
        <w:rPr>
          <w:b/>
          <w:color w:val="000000"/>
          <w:sz w:val="16"/>
          <w:szCs w:val="16"/>
          <w:lang w:val="en-US"/>
        </w:rPr>
        <w:lastRenderedPageBreak/>
        <w:t xml:space="preserve">Start Date </w:t>
      </w:r>
      <w:r w:rsidRPr="00322778">
        <w:rPr>
          <w:color w:val="000000"/>
          <w:sz w:val="16"/>
          <w:szCs w:val="16"/>
          <w:lang w:val="en-US"/>
        </w:rPr>
        <w:t xml:space="preserve">means the date by which the work on the Project is to be started as defined in paragraph </w:t>
      </w:r>
      <w:r w:rsidRPr="00322778">
        <w:rPr>
          <w:color w:val="000000"/>
          <w:sz w:val="16"/>
          <w:szCs w:val="16"/>
          <w:lang w:val="en-US"/>
        </w:rPr>
        <w:fldChar w:fldCharType="begin"/>
      </w:r>
      <w:r w:rsidRPr="00322778">
        <w:rPr>
          <w:color w:val="000000"/>
          <w:sz w:val="16"/>
          <w:szCs w:val="16"/>
          <w:lang w:val="en-US"/>
        </w:rPr>
        <w:instrText xml:space="preserve"> REF _Ref228335194 \r \h </w:instrText>
      </w:r>
      <w:r w:rsidRPr="00322778">
        <w:rPr>
          <w:color w:val="000000"/>
          <w:sz w:val="16"/>
          <w:szCs w:val="16"/>
          <w:lang w:val="en-US"/>
        </w:rPr>
      </w:r>
      <w:r w:rsidR="00322778">
        <w:rPr>
          <w:color w:val="000000"/>
          <w:sz w:val="16"/>
          <w:szCs w:val="16"/>
          <w:lang w:val="en-US"/>
        </w:rPr>
        <w:instrText xml:space="preserve"> \* MERGEFORMAT </w:instrText>
      </w:r>
      <w:r w:rsidRPr="00322778">
        <w:rPr>
          <w:color w:val="000000"/>
          <w:sz w:val="16"/>
          <w:szCs w:val="16"/>
          <w:lang w:val="en-US"/>
        </w:rPr>
        <w:fldChar w:fldCharType="separate"/>
      </w:r>
      <w:r w:rsidR="00E436CA" w:rsidRPr="00322778">
        <w:rPr>
          <w:color w:val="000000"/>
          <w:sz w:val="16"/>
          <w:szCs w:val="16"/>
          <w:lang w:val="en-US"/>
        </w:rPr>
        <w:t>2.3</w:t>
      </w:r>
      <w:r w:rsidRPr="00322778">
        <w:rPr>
          <w:color w:val="000000"/>
          <w:sz w:val="16"/>
          <w:szCs w:val="16"/>
          <w:lang w:val="en-US"/>
        </w:rPr>
        <w:fldChar w:fldCharType="end"/>
      </w:r>
      <w:r w:rsidRPr="00322778">
        <w:rPr>
          <w:color w:val="000000"/>
          <w:sz w:val="16"/>
          <w:szCs w:val="16"/>
          <w:lang w:val="en-US"/>
        </w:rPr>
        <w:t xml:space="preserve"> to the Agreement;</w:t>
      </w:r>
      <w:r w:rsidR="00C647E5" w:rsidRPr="00322778">
        <w:rPr>
          <w:color w:val="000000"/>
          <w:sz w:val="16"/>
          <w:szCs w:val="16"/>
          <w:lang w:val="en-US"/>
        </w:rPr>
        <w:t xml:space="preserve"> and</w:t>
      </w:r>
    </w:p>
    <w:p w:rsidR="007112C5" w:rsidRPr="00322778" w:rsidRDefault="007112C5" w:rsidP="007112C5">
      <w:pPr>
        <w:spacing w:before="120" w:line="183" w:lineRule="exact"/>
        <w:textAlignment w:val="baseline"/>
        <w:rPr>
          <w:color w:val="000000"/>
          <w:sz w:val="16"/>
          <w:szCs w:val="16"/>
        </w:rPr>
      </w:pPr>
      <w:r w:rsidRPr="00322778">
        <w:rPr>
          <w:b/>
          <w:color w:val="000000"/>
          <w:spacing w:val="-1"/>
          <w:sz w:val="16"/>
          <w:szCs w:val="16"/>
          <w:lang w:val="en-US"/>
        </w:rPr>
        <w:t>Total Commitment</w:t>
      </w:r>
      <w:r w:rsidRPr="00322778">
        <w:rPr>
          <w:b/>
          <w:color w:val="000000"/>
          <w:spacing w:val="-1"/>
          <w:sz w:val="16"/>
          <w:szCs w:val="16"/>
        </w:rPr>
        <w:t xml:space="preserve"> </w:t>
      </w:r>
      <w:r w:rsidRPr="00322778">
        <w:rPr>
          <w:color w:val="000000"/>
          <w:spacing w:val="-1"/>
          <w:sz w:val="16"/>
          <w:szCs w:val="16"/>
          <w:lang w:val="en-US"/>
        </w:rPr>
        <w:t xml:space="preserve">means as defined in paragraph </w:t>
      </w:r>
      <w:r w:rsidRPr="00322778">
        <w:rPr>
          <w:color w:val="000000"/>
          <w:sz w:val="16"/>
          <w:szCs w:val="16"/>
          <w:lang w:val="en-US"/>
        </w:rPr>
        <w:fldChar w:fldCharType="begin"/>
      </w:r>
      <w:r w:rsidRPr="00322778">
        <w:rPr>
          <w:color w:val="000000"/>
          <w:sz w:val="16"/>
          <w:szCs w:val="16"/>
          <w:lang w:val="en-US"/>
        </w:rPr>
        <w:instrText xml:space="preserve"> REF _Ref228335194 \r \h </w:instrText>
      </w:r>
      <w:r w:rsidRPr="00322778">
        <w:rPr>
          <w:color w:val="000000"/>
          <w:sz w:val="16"/>
          <w:szCs w:val="16"/>
          <w:lang w:val="en-US"/>
        </w:rPr>
      </w:r>
      <w:r w:rsidR="00322778">
        <w:rPr>
          <w:color w:val="000000"/>
          <w:sz w:val="16"/>
          <w:szCs w:val="16"/>
          <w:lang w:val="en-US"/>
        </w:rPr>
        <w:instrText xml:space="preserve"> \* MERGEFORMAT </w:instrText>
      </w:r>
      <w:r w:rsidRPr="00322778">
        <w:rPr>
          <w:color w:val="000000"/>
          <w:sz w:val="16"/>
          <w:szCs w:val="16"/>
          <w:lang w:val="en-US"/>
        </w:rPr>
        <w:fldChar w:fldCharType="separate"/>
      </w:r>
      <w:r w:rsidR="00E436CA" w:rsidRPr="00322778">
        <w:rPr>
          <w:color w:val="000000"/>
          <w:sz w:val="16"/>
          <w:szCs w:val="16"/>
          <w:lang w:val="en-US"/>
        </w:rPr>
        <w:t>2.3</w:t>
      </w:r>
      <w:r w:rsidRPr="00322778">
        <w:rPr>
          <w:color w:val="000000"/>
          <w:sz w:val="16"/>
          <w:szCs w:val="16"/>
          <w:lang w:val="en-US"/>
        </w:rPr>
        <w:fldChar w:fldCharType="end"/>
      </w:r>
      <w:r w:rsidRPr="00322778">
        <w:rPr>
          <w:color w:val="000000"/>
          <w:sz w:val="16"/>
          <w:szCs w:val="16"/>
          <w:lang w:val="en-US"/>
        </w:rPr>
        <w:t xml:space="preserve"> </w:t>
      </w:r>
      <w:r w:rsidR="00C647E5" w:rsidRPr="00322778">
        <w:rPr>
          <w:color w:val="000000"/>
          <w:spacing w:val="-1"/>
          <w:sz w:val="16"/>
          <w:szCs w:val="16"/>
        </w:rPr>
        <w:t>to the Agreement.</w:t>
      </w:r>
    </w:p>
    <w:p w:rsidR="007112C5" w:rsidRPr="00322778" w:rsidRDefault="007112C5" w:rsidP="007112C5">
      <w:pPr>
        <w:pStyle w:val="Level2"/>
        <w:tabs>
          <w:tab w:val="clear" w:pos="850"/>
        </w:tabs>
        <w:spacing w:before="120" w:after="0"/>
        <w:ind w:left="450" w:hanging="450"/>
      </w:pPr>
      <w:r w:rsidRPr="00322778">
        <w:rPr>
          <w:b/>
        </w:rPr>
        <w:t xml:space="preserve">Interpretation </w:t>
      </w:r>
    </w:p>
    <w:p w:rsidR="007112C5" w:rsidRPr="00322778" w:rsidRDefault="007112C5" w:rsidP="007112C5">
      <w:pPr>
        <w:pStyle w:val="Level3"/>
        <w:spacing w:after="0"/>
        <w:ind w:left="450" w:hanging="450"/>
        <w:rPr>
          <w:color w:val="000000"/>
          <w:sz w:val="16"/>
          <w:szCs w:val="16"/>
        </w:rPr>
      </w:pPr>
      <w:r w:rsidRPr="00322778">
        <w:rPr>
          <w:sz w:val="16"/>
          <w:szCs w:val="16"/>
        </w:rPr>
        <w:t>A reference to:</w:t>
      </w:r>
    </w:p>
    <w:p w:rsidR="007112C5" w:rsidRPr="00322778" w:rsidRDefault="007112C5" w:rsidP="007112C5">
      <w:pPr>
        <w:pStyle w:val="Level3"/>
        <w:numPr>
          <w:ilvl w:val="0"/>
          <w:numId w:val="28"/>
        </w:numPr>
        <w:tabs>
          <w:tab w:val="clear" w:pos="288"/>
          <w:tab w:val="left" w:pos="720"/>
        </w:tabs>
        <w:adjustRightInd/>
        <w:spacing w:before="2" w:after="0" w:line="179" w:lineRule="exact"/>
        <w:ind w:hanging="288"/>
        <w:jc w:val="left"/>
        <w:textAlignment w:val="baseline"/>
        <w:rPr>
          <w:color w:val="000000"/>
          <w:sz w:val="16"/>
          <w:szCs w:val="16"/>
        </w:rPr>
      </w:pPr>
      <w:r w:rsidRPr="00322778">
        <w:rPr>
          <w:color w:val="000000"/>
          <w:sz w:val="16"/>
          <w:szCs w:val="16"/>
        </w:rPr>
        <w:t>the masculine includes the feminine and vice versa;</w:t>
      </w:r>
    </w:p>
    <w:p w:rsidR="007112C5" w:rsidRPr="00322778" w:rsidRDefault="007112C5" w:rsidP="007112C5">
      <w:pPr>
        <w:numPr>
          <w:ilvl w:val="0"/>
          <w:numId w:val="28"/>
        </w:numPr>
        <w:tabs>
          <w:tab w:val="clear" w:pos="288"/>
          <w:tab w:val="left" w:pos="720"/>
        </w:tabs>
        <w:adjustRightInd/>
        <w:spacing w:line="177" w:lineRule="exact"/>
        <w:ind w:hanging="288"/>
        <w:jc w:val="left"/>
        <w:textAlignment w:val="baseline"/>
        <w:rPr>
          <w:color w:val="000000"/>
          <w:sz w:val="16"/>
          <w:szCs w:val="16"/>
        </w:rPr>
      </w:pPr>
      <w:r w:rsidRPr="00322778">
        <w:rPr>
          <w:color w:val="000000"/>
          <w:sz w:val="16"/>
          <w:szCs w:val="16"/>
        </w:rPr>
        <w:t>the singular includes the plural and vice versa; and</w:t>
      </w:r>
    </w:p>
    <w:p w:rsidR="007112C5" w:rsidRPr="00322778" w:rsidRDefault="007112C5" w:rsidP="007112C5">
      <w:pPr>
        <w:numPr>
          <w:ilvl w:val="0"/>
          <w:numId w:val="28"/>
        </w:numPr>
        <w:tabs>
          <w:tab w:val="clear" w:pos="288"/>
          <w:tab w:val="left" w:pos="720"/>
        </w:tabs>
        <w:adjustRightInd/>
        <w:spacing w:before="1" w:line="179" w:lineRule="exact"/>
        <w:ind w:hanging="288"/>
        <w:textAlignment w:val="baseline"/>
        <w:rPr>
          <w:color w:val="000000"/>
          <w:sz w:val="16"/>
          <w:szCs w:val="16"/>
        </w:rPr>
      </w:pPr>
      <w:r w:rsidRPr="00322778">
        <w:rPr>
          <w:color w:val="000000"/>
          <w:sz w:val="16"/>
          <w:szCs w:val="16"/>
        </w:rPr>
        <w:t>a person includes firms, partnerships and corporations and their successors and permitted assignees or transferees.</w:t>
      </w:r>
    </w:p>
    <w:p w:rsidR="007112C5" w:rsidRPr="00322778" w:rsidRDefault="007112C5" w:rsidP="007112C5">
      <w:pPr>
        <w:pStyle w:val="Level3"/>
        <w:spacing w:after="0"/>
        <w:ind w:left="450" w:hanging="450"/>
        <w:rPr>
          <w:sz w:val="16"/>
          <w:szCs w:val="16"/>
        </w:rPr>
      </w:pPr>
      <w:r w:rsidRPr="00322778">
        <w:rPr>
          <w:sz w:val="16"/>
          <w:szCs w:val="16"/>
        </w:rPr>
        <w:t>Any reference in the Agreement (including, for the avoidance of doubt, these Standard Terms and Conditions) to any condition, sub-condition, paragraph, schedule, appendix or section heading is, except where it is expressly stated to the contrary, a reference to such condition, sub-condition, paragraph, schedule, appendix or section heading of the Agreement.</w:t>
      </w:r>
    </w:p>
    <w:p w:rsidR="007112C5" w:rsidRPr="00322778" w:rsidRDefault="007112C5" w:rsidP="007112C5">
      <w:pPr>
        <w:pStyle w:val="Level3"/>
        <w:spacing w:after="0"/>
        <w:ind w:left="450" w:hanging="450"/>
        <w:rPr>
          <w:sz w:val="16"/>
          <w:szCs w:val="16"/>
        </w:rPr>
      </w:pPr>
      <w:r w:rsidRPr="00322778">
        <w:rPr>
          <w:sz w:val="16"/>
          <w:szCs w:val="16"/>
        </w:rPr>
        <w:t>Any reference to any enactment, order, regulation or similar instrument (including any Legislation) shall (except where expressly stated otherwise) be construed as a reference to the same as amended, replaced, consolidated or re-enacted.</w:t>
      </w:r>
    </w:p>
    <w:p w:rsidR="007112C5" w:rsidRPr="00322778" w:rsidRDefault="007112C5" w:rsidP="007112C5">
      <w:pPr>
        <w:pStyle w:val="Level3"/>
        <w:spacing w:after="0"/>
        <w:ind w:left="450" w:hanging="450"/>
        <w:rPr>
          <w:sz w:val="16"/>
          <w:szCs w:val="16"/>
        </w:rPr>
      </w:pPr>
      <w:r w:rsidRPr="00322778">
        <w:rPr>
          <w:sz w:val="16"/>
          <w:szCs w:val="16"/>
        </w:rPr>
        <w:t>A time of day shall be a reference to London time.</w:t>
      </w:r>
    </w:p>
    <w:p w:rsidR="007112C5" w:rsidRPr="00322778" w:rsidRDefault="007112C5" w:rsidP="007112C5">
      <w:pPr>
        <w:pStyle w:val="Level3"/>
        <w:spacing w:after="0"/>
        <w:ind w:left="450" w:hanging="450"/>
        <w:rPr>
          <w:sz w:val="16"/>
          <w:szCs w:val="16"/>
        </w:rPr>
      </w:pPr>
      <w:r w:rsidRPr="00322778">
        <w:rPr>
          <w:sz w:val="16"/>
          <w:szCs w:val="16"/>
        </w:rPr>
        <w:t>A party means a party to the Agreement.</w:t>
      </w:r>
    </w:p>
    <w:p w:rsidR="007112C5" w:rsidRPr="00322778" w:rsidRDefault="007112C5" w:rsidP="007112C5">
      <w:pPr>
        <w:pStyle w:val="Level3"/>
        <w:spacing w:after="0"/>
        <w:ind w:left="450" w:hanging="450"/>
        <w:rPr>
          <w:sz w:val="16"/>
          <w:szCs w:val="16"/>
        </w:rPr>
      </w:pPr>
      <w:r w:rsidRPr="00322778">
        <w:rPr>
          <w:sz w:val="16"/>
          <w:szCs w:val="16"/>
        </w:rPr>
        <w:t>The words includes or including are to be construed without limitation.</w:t>
      </w:r>
    </w:p>
    <w:p w:rsidR="007112C5" w:rsidRPr="00322778" w:rsidRDefault="007112C5" w:rsidP="007112C5">
      <w:pPr>
        <w:pStyle w:val="Level3"/>
        <w:spacing w:after="0"/>
        <w:ind w:left="450" w:hanging="450"/>
        <w:rPr>
          <w:color w:val="000000"/>
          <w:spacing w:val="-2"/>
          <w:sz w:val="16"/>
          <w:szCs w:val="16"/>
        </w:rPr>
      </w:pPr>
      <w:r w:rsidRPr="00322778">
        <w:rPr>
          <w:sz w:val="16"/>
          <w:szCs w:val="16"/>
        </w:rPr>
        <w:t>In any case where the consent or approval of Homes England (or any officer of Homes England) is required or a notice is to be given by or to Homes England, such consent or approval or notice shall only be validly given</w:t>
      </w:r>
      <w:r w:rsidRPr="00322778">
        <w:rPr>
          <w:color w:val="000000"/>
          <w:spacing w:val="-2"/>
          <w:sz w:val="16"/>
          <w:szCs w:val="16"/>
        </w:rPr>
        <w:t xml:space="preserve"> if it is in writing and signed by (if relevant) the officer stipulated in the Agreement or such other person as may be specified to the other parties from time to time.</w:t>
      </w:r>
    </w:p>
    <w:p w:rsidR="007112C5" w:rsidRPr="00322778" w:rsidRDefault="007112C5" w:rsidP="007112C5">
      <w:pPr>
        <w:pStyle w:val="Level3"/>
        <w:spacing w:after="0"/>
        <w:ind w:left="450" w:hanging="450"/>
        <w:rPr>
          <w:sz w:val="16"/>
          <w:szCs w:val="16"/>
        </w:rPr>
      </w:pPr>
      <w:r w:rsidRPr="00322778">
        <w:rPr>
          <w:sz w:val="16"/>
          <w:szCs w:val="16"/>
        </w:rPr>
        <w:t>If there is any ambiguity or conflict between the implied terms and the express terms of the Agreement then the express terms shall prevail.</w:t>
      </w:r>
    </w:p>
    <w:p w:rsidR="007112C5" w:rsidRPr="00322778" w:rsidRDefault="007112C5" w:rsidP="007112C5">
      <w:pPr>
        <w:pStyle w:val="Level3"/>
        <w:spacing w:after="0"/>
        <w:ind w:left="450" w:hanging="450"/>
        <w:rPr>
          <w:sz w:val="16"/>
          <w:szCs w:val="16"/>
        </w:rPr>
      </w:pPr>
      <w:r w:rsidRPr="00322778">
        <w:rPr>
          <w:sz w:val="16"/>
          <w:szCs w:val="16"/>
        </w:rPr>
        <w:t>No review comment or approval by Homes England under the provisions the Agreement shall operate to exclude or limit the Local Authority’s obligations or liabilities under the Agreement save where Homes England have confirmed the said review comment or approval in writing.</w:t>
      </w:r>
    </w:p>
    <w:p w:rsidR="007112C5" w:rsidRPr="00322778" w:rsidRDefault="007112C5" w:rsidP="007112C5">
      <w:pPr>
        <w:pStyle w:val="Level3"/>
        <w:spacing w:after="0"/>
        <w:ind w:left="450" w:hanging="450"/>
        <w:rPr>
          <w:sz w:val="16"/>
          <w:szCs w:val="16"/>
        </w:rPr>
      </w:pPr>
      <w:r w:rsidRPr="00322778">
        <w:rPr>
          <w:sz w:val="16"/>
          <w:szCs w:val="16"/>
        </w:rPr>
        <w:tab/>
        <w:t xml:space="preserve">The Local Authority shall be responsible as </w:t>
      </w:r>
      <w:r w:rsidRPr="00322778">
        <w:rPr>
          <w:sz w:val="16"/>
          <w:szCs w:val="16"/>
        </w:rPr>
        <w:br/>
        <w:t>against Homes England for the acts or omissions of any contractor as if they were the acts or omissions of the Local Authority.</w:t>
      </w:r>
    </w:p>
    <w:p w:rsidR="007112C5" w:rsidRPr="00322778" w:rsidRDefault="007112C5" w:rsidP="007112C5">
      <w:pPr>
        <w:pStyle w:val="Level3"/>
        <w:tabs>
          <w:tab w:val="left" w:pos="360"/>
        </w:tabs>
        <w:spacing w:after="0"/>
        <w:ind w:left="360" w:hanging="360"/>
        <w:rPr>
          <w:sz w:val="16"/>
          <w:szCs w:val="16"/>
        </w:rPr>
      </w:pPr>
      <w:r w:rsidRPr="00322778">
        <w:rPr>
          <w:sz w:val="16"/>
          <w:szCs w:val="16"/>
        </w:rPr>
        <w:tab/>
        <w:t>Neither the giving of any approval, consent, examination,</w:t>
      </w:r>
      <w:r w:rsidRPr="00322778">
        <w:rPr>
          <w:sz w:val="16"/>
          <w:szCs w:val="16"/>
        </w:rPr>
        <w:tab/>
        <w:t xml:space="preserve">acknowledgement, knowledge of the terms of any agreement or document nor the review of any document or course of action by or on behalf of Homes England shall, unless otherwise expressly stated in the Agreement or agreed in writing by Homes England, relieve the Local Authority of any of its obligations under the Agreement or of any duty which it may have to ensure its correctness, accuracy or suitability nor does it confer impose or imply any liability or responsibility on or on behalf of Homes England in respect of or in connection with the matter to or in relation to which such approval, consent, examination, or acknowledgement was given or review made. </w:t>
      </w:r>
    </w:p>
    <w:p w:rsidR="007112C5" w:rsidRPr="00322778" w:rsidRDefault="007112C5" w:rsidP="007112C5">
      <w:pPr>
        <w:pStyle w:val="Level3"/>
        <w:spacing w:after="0"/>
        <w:ind w:left="450" w:hanging="450"/>
        <w:rPr>
          <w:sz w:val="16"/>
          <w:szCs w:val="16"/>
        </w:rPr>
      </w:pPr>
      <w:r w:rsidRPr="00322778">
        <w:rPr>
          <w:sz w:val="16"/>
          <w:szCs w:val="16"/>
        </w:rPr>
        <w:t xml:space="preserve">            "disposal" includes a sale, transfer, assignment, grant, lease, licence, declaration of </w:t>
      </w:r>
      <w:r w:rsidRPr="00322778">
        <w:rPr>
          <w:sz w:val="16"/>
          <w:szCs w:val="16"/>
        </w:rPr>
        <w:lastRenderedPageBreak/>
        <w:t>trust or other disposal, whether voluntary or involuntary and "dispose" will be construed accordingly.</w:t>
      </w:r>
    </w:p>
    <w:p w:rsidR="007112C5" w:rsidRPr="00322778" w:rsidRDefault="007112C5" w:rsidP="007112C5">
      <w:pPr>
        <w:pStyle w:val="Level3"/>
        <w:spacing w:after="0"/>
        <w:ind w:left="450" w:hanging="450"/>
        <w:rPr>
          <w:sz w:val="16"/>
          <w:szCs w:val="16"/>
        </w:rPr>
      </w:pPr>
      <w:r w:rsidRPr="00322778">
        <w:rPr>
          <w:sz w:val="16"/>
          <w:szCs w:val="16"/>
        </w:rPr>
        <w:tab/>
        <w:t xml:space="preserve">any reference to "works" in the Agreement </w:t>
      </w:r>
      <w:r w:rsidRPr="00322778">
        <w:rPr>
          <w:sz w:val="16"/>
          <w:szCs w:val="16"/>
        </w:rPr>
        <w:br/>
        <w:t>(including these Standard Terms and Conditions) shall mean the works to be carried out on each Site to enable the delivery of a Project in accordance with the Agreement, the Project Details, the Project Documents, the consents, the authorisations and the Agreement.</w:t>
      </w:r>
    </w:p>
    <w:p w:rsidR="007112C5" w:rsidRPr="00322778" w:rsidRDefault="007112C5" w:rsidP="007112C5">
      <w:pPr>
        <w:tabs>
          <w:tab w:val="left" w:pos="936"/>
        </w:tabs>
        <w:spacing w:before="12" w:line="178" w:lineRule="exact"/>
        <w:ind w:left="360" w:hanging="360"/>
        <w:textAlignment w:val="baseline"/>
        <w:rPr>
          <w:color w:val="000000"/>
          <w:spacing w:val="-1"/>
          <w:sz w:val="16"/>
          <w:szCs w:val="16"/>
        </w:rPr>
      </w:pPr>
    </w:p>
    <w:p w:rsidR="007112C5" w:rsidRPr="00322778" w:rsidRDefault="007112C5" w:rsidP="009B7323">
      <w:pPr>
        <w:pStyle w:val="Level1"/>
        <w:rPr>
          <w:b/>
          <w:sz w:val="16"/>
          <w:szCs w:val="16"/>
        </w:rPr>
      </w:pPr>
      <w:r w:rsidRPr="00322778">
        <w:rPr>
          <w:b/>
          <w:sz w:val="16"/>
          <w:szCs w:val="16"/>
        </w:rPr>
        <w:t>PROVISION OF FUNDING</w:t>
      </w:r>
    </w:p>
    <w:p w:rsidR="007112C5" w:rsidRPr="00322778" w:rsidRDefault="007112C5" w:rsidP="007112C5">
      <w:pPr>
        <w:spacing w:before="3" w:line="178" w:lineRule="exact"/>
        <w:textAlignment w:val="baseline"/>
        <w:rPr>
          <w:color w:val="000000"/>
          <w:spacing w:val="-5"/>
          <w:sz w:val="16"/>
          <w:szCs w:val="16"/>
        </w:rPr>
      </w:pPr>
      <w:r w:rsidRPr="00322778">
        <w:rPr>
          <w:color w:val="000000"/>
          <w:spacing w:val="-5"/>
          <w:sz w:val="16"/>
          <w:szCs w:val="16"/>
        </w:rPr>
        <w:t xml:space="preserve">Homes England (in exercise of its powers </w:t>
      </w:r>
      <w:r w:rsidR="00D71966" w:rsidRPr="00322778">
        <w:rPr>
          <w:color w:val="000000"/>
          <w:spacing w:val="-5"/>
          <w:sz w:val="16"/>
          <w:szCs w:val="16"/>
        </w:rPr>
        <w:t xml:space="preserve"> to give financial assistance </w:t>
      </w:r>
      <w:r w:rsidRPr="00322778">
        <w:rPr>
          <w:color w:val="000000"/>
          <w:spacing w:val="-5"/>
          <w:sz w:val="16"/>
          <w:szCs w:val="16"/>
        </w:rPr>
        <w:t>under</w:t>
      </w:r>
      <w:r w:rsidR="00AA3BA0" w:rsidRPr="00322778">
        <w:rPr>
          <w:color w:val="000000"/>
          <w:spacing w:val="-5"/>
          <w:sz w:val="16"/>
          <w:szCs w:val="16"/>
        </w:rPr>
        <w:t xml:space="preserve"> s19 of</w:t>
      </w:r>
      <w:r w:rsidRPr="00322778">
        <w:rPr>
          <w:color w:val="000000"/>
          <w:spacing w:val="-5"/>
          <w:sz w:val="16"/>
          <w:szCs w:val="16"/>
        </w:rPr>
        <w:t xml:space="preserve"> the Housing and Regeneration Act 2008) agrees to make available to the Local Authority during the Availability Period the Funding in an aggregate principal amount equal to the Total Commitment.</w:t>
      </w:r>
    </w:p>
    <w:p w:rsidR="007112C5" w:rsidRPr="00322778" w:rsidRDefault="007112C5" w:rsidP="007112C5">
      <w:pPr>
        <w:spacing w:before="3" w:line="178" w:lineRule="exact"/>
        <w:textAlignment w:val="baseline"/>
        <w:rPr>
          <w:color w:val="000000"/>
          <w:spacing w:val="-5"/>
          <w:sz w:val="16"/>
          <w:szCs w:val="16"/>
        </w:rPr>
      </w:pPr>
    </w:p>
    <w:p w:rsidR="007112C5" w:rsidRPr="00322778" w:rsidRDefault="007112C5" w:rsidP="009B7323">
      <w:pPr>
        <w:pStyle w:val="Level1"/>
        <w:spacing w:after="0"/>
        <w:rPr>
          <w:color w:val="000000"/>
          <w:spacing w:val="-2"/>
          <w:sz w:val="16"/>
          <w:szCs w:val="16"/>
        </w:rPr>
      </w:pPr>
      <w:r w:rsidRPr="00322778">
        <w:rPr>
          <w:b/>
          <w:color w:val="000000"/>
          <w:spacing w:val="-2"/>
          <w:sz w:val="16"/>
          <w:szCs w:val="16"/>
        </w:rPr>
        <w:t>PRE-CONDITIONS OF FUNDING</w:t>
      </w:r>
    </w:p>
    <w:p w:rsidR="007112C5" w:rsidRPr="00322778" w:rsidRDefault="007112C5" w:rsidP="007112C5">
      <w:pPr>
        <w:spacing w:before="6" w:line="178" w:lineRule="exact"/>
        <w:textAlignment w:val="baseline"/>
        <w:rPr>
          <w:color w:val="000000"/>
          <w:sz w:val="16"/>
          <w:szCs w:val="16"/>
        </w:rPr>
      </w:pPr>
      <w:r w:rsidRPr="00322778">
        <w:rPr>
          <w:color w:val="000000"/>
          <w:sz w:val="16"/>
          <w:szCs w:val="16"/>
        </w:rPr>
        <w:t xml:space="preserve">Homes England’s obligations under this Agreement are subject to it having received all documents and other evidence detailed in </w:t>
      </w:r>
      <w:r w:rsidRPr="00322778">
        <w:rPr>
          <w:b/>
          <w:color w:val="000000"/>
          <w:sz w:val="16"/>
          <w:szCs w:val="16"/>
        </w:rPr>
        <w:t xml:space="preserve">Schedule 4 </w:t>
      </w:r>
      <w:r w:rsidRPr="00322778">
        <w:rPr>
          <w:color w:val="000000"/>
          <w:sz w:val="16"/>
          <w:szCs w:val="16"/>
        </w:rPr>
        <w:t>each in form and substance to the satisfaction of Homes England.</w:t>
      </w:r>
    </w:p>
    <w:p w:rsidR="007112C5" w:rsidRPr="00322778" w:rsidRDefault="007112C5" w:rsidP="007112C5">
      <w:pPr>
        <w:spacing w:before="6" w:line="178" w:lineRule="exact"/>
        <w:textAlignment w:val="baseline"/>
        <w:rPr>
          <w:color w:val="000000"/>
          <w:sz w:val="16"/>
          <w:szCs w:val="16"/>
        </w:rPr>
      </w:pPr>
    </w:p>
    <w:p w:rsidR="007112C5" w:rsidRPr="00322778" w:rsidRDefault="007112C5" w:rsidP="009B7323">
      <w:pPr>
        <w:pStyle w:val="Level1"/>
        <w:spacing w:after="0"/>
        <w:rPr>
          <w:color w:val="000000"/>
          <w:spacing w:val="-2"/>
          <w:sz w:val="16"/>
          <w:szCs w:val="16"/>
        </w:rPr>
      </w:pPr>
      <w:r w:rsidRPr="00322778">
        <w:rPr>
          <w:b/>
          <w:color w:val="000000"/>
          <w:spacing w:val="-2"/>
          <w:sz w:val="16"/>
          <w:szCs w:val="16"/>
        </w:rPr>
        <w:t>WARRANTIES AND REPRESENTATIONS</w:t>
      </w:r>
    </w:p>
    <w:p w:rsidR="007112C5" w:rsidRPr="00322778" w:rsidRDefault="007112C5" w:rsidP="007112C5">
      <w:pPr>
        <w:spacing w:before="7" w:line="178" w:lineRule="exact"/>
        <w:textAlignment w:val="baseline"/>
        <w:rPr>
          <w:color w:val="000000"/>
          <w:spacing w:val="-2"/>
          <w:sz w:val="16"/>
          <w:szCs w:val="16"/>
        </w:rPr>
      </w:pPr>
      <w:r w:rsidRPr="00322778">
        <w:rPr>
          <w:color w:val="000000"/>
          <w:spacing w:val="-2"/>
          <w:sz w:val="16"/>
          <w:szCs w:val="16"/>
        </w:rPr>
        <w:t>In accepting this offer (and every time the Loca</w:t>
      </w:r>
      <w:r w:rsidR="00FD3089" w:rsidRPr="00322778">
        <w:rPr>
          <w:color w:val="000000"/>
          <w:spacing w:val="-2"/>
          <w:sz w:val="16"/>
          <w:szCs w:val="16"/>
        </w:rPr>
        <w:t xml:space="preserve">l Authority submits a </w:t>
      </w:r>
      <w:r w:rsidR="00AF4785" w:rsidRPr="00322778">
        <w:rPr>
          <w:color w:val="000000"/>
          <w:spacing w:val="-2"/>
          <w:sz w:val="16"/>
          <w:szCs w:val="16"/>
        </w:rPr>
        <w:t xml:space="preserve">valid </w:t>
      </w:r>
      <w:r w:rsidR="00FD3089" w:rsidRPr="00322778">
        <w:rPr>
          <w:color w:val="000000"/>
          <w:spacing w:val="-2"/>
          <w:sz w:val="16"/>
          <w:szCs w:val="16"/>
        </w:rPr>
        <w:t>Claim</w:t>
      </w:r>
      <w:r w:rsidR="009C7486" w:rsidRPr="00322778">
        <w:rPr>
          <w:color w:val="000000"/>
          <w:spacing w:val="-2"/>
          <w:sz w:val="16"/>
          <w:szCs w:val="16"/>
        </w:rPr>
        <w:t xml:space="preserve"> through the Portal</w:t>
      </w:r>
      <w:r w:rsidR="00655EDA" w:rsidRPr="00322778">
        <w:rPr>
          <w:color w:val="000000"/>
          <w:spacing w:val="-2"/>
          <w:sz w:val="16"/>
          <w:szCs w:val="16"/>
        </w:rPr>
        <w:t xml:space="preserve"> which is accepted by Homes England</w:t>
      </w:r>
      <w:r w:rsidRPr="00322778">
        <w:rPr>
          <w:color w:val="000000"/>
          <w:spacing w:val="-2"/>
          <w:sz w:val="16"/>
          <w:szCs w:val="16"/>
        </w:rPr>
        <w:t>) the Local Authority warrants and confirms to Homes England that:</w:t>
      </w:r>
    </w:p>
    <w:p w:rsidR="007112C5" w:rsidRPr="00322778" w:rsidRDefault="007112C5" w:rsidP="007112C5">
      <w:pPr>
        <w:pStyle w:val="Level2"/>
        <w:tabs>
          <w:tab w:val="num" w:pos="360"/>
        </w:tabs>
        <w:spacing w:after="0"/>
        <w:rPr>
          <w:color w:val="000000"/>
          <w:spacing w:val="1"/>
          <w:sz w:val="16"/>
          <w:szCs w:val="16"/>
        </w:rPr>
      </w:pPr>
      <w:bookmarkStart w:id="15" w:name="_Ref535421474"/>
      <w:r w:rsidRPr="00322778">
        <w:rPr>
          <w:color w:val="000000"/>
          <w:spacing w:val="1"/>
          <w:sz w:val="16"/>
          <w:szCs w:val="16"/>
        </w:rPr>
        <w:t>it:</w:t>
      </w:r>
      <w:bookmarkEnd w:id="15"/>
    </w:p>
    <w:p w:rsidR="007112C5" w:rsidRPr="00322778" w:rsidRDefault="007112C5" w:rsidP="007112C5">
      <w:pPr>
        <w:pStyle w:val="Level3"/>
        <w:ind w:left="450" w:hanging="450"/>
        <w:rPr>
          <w:sz w:val="16"/>
          <w:szCs w:val="16"/>
        </w:rPr>
      </w:pPr>
      <w:r w:rsidRPr="00322778">
        <w:rPr>
          <w:sz w:val="16"/>
          <w:szCs w:val="16"/>
        </w:rPr>
        <w:t>is a legally constituted body and has the full capacity and authority and all necessary consents to enter into and perform the obligations under this Agreement; and</w:t>
      </w:r>
    </w:p>
    <w:p w:rsidR="007112C5" w:rsidRPr="00322778" w:rsidRDefault="007112C5" w:rsidP="007112C5">
      <w:pPr>
        <w:pStyle w:val="Level3"/>
        <w:tabs>
          <w:tab w:val="num" w:pos="450"/>
        </w:tabs>
        <w:ind w:left="450" w:hanging="450"/>
        <w:rPr>
          <w:sz w:val="16"/>
          <w:szCs w:val="16"/>
        </w:rPr>
      </w:pPr>
      <w:r w:rsidRPr="00322778">
        <w:rPr>
          <w:sz w:val="16"/>
          <w:szCs w:val="16"/>
        </w:rPr>
        <w:t>acknowledges that it constitutes valid, legal and binding obligations of and on the Local Authority which are enforceable against it;</w:t>
      </w:r>
    </w:p>
    <w:p w:rsidR="007112C5" w:rsidRPr="00322778" w:rsidRDefault="007112C5" w:rsidP="007112C5">
      <w:pPr>
        <w:pStyle w:val="Level2"/>
        <w:tabs>
          <w:tab w:val="num" w:pos="360"/>
        </w:tabs>
        <w:ind w:left="360" w:hanging="360"/>
        <w:rPr>
          <w:color w:val="000000"/>
          <w:spacing w:val="1"/>
          <w:sz w:val="16"/>
          <w:szCs w:val="16"/>
        </w:rPr>
      </w:pPr>
      <w:r w:rsidRPr="00322778">
        <w:rPr>
          <w:color w:val="000000"/>
          <w:spacing w:val="1"/>
          <w:sz w:val="16"/>
          <w:szCs w:val="16"/>
        </w:rPr>
        <w:t xml:space="preserve">all information, documents and accounts provided </w:t>
      </w:r>
      <w:r w:rsidRPr="00322778">
        <w:rPr>
          <w:color w:val="000000"/>
          <w:spacing w:val="1"/>
          <w:sz w:val="16"/>
          <w:szCs w:val="16"/>
        </w:rPr>
        <w:br/>
        <w:t>by the Local Authority or on its behalf, from time to time are and will be true, valid and correct;</w:t>
      </w:r>
    </w:p>
    <w:p w:rsidR="007112C5" w:rsidRPr="00322778" w:rsidRDefault="007112C5" w:rsidP="007112C5">
      <w:pPr>
        <w:pStyle w:val="Level2"/>
        <w:tabs>
          <w:tab w:val="num" w:pos="360"/>
        </w:tabs>
        <w:ind w:left="360" w:hanging="360"/>
        <w:rPr>
          <w:color w:val="000000"/>
          <w:spacing w:val="1"/>
          <w:sz w:val="16"/>
          <w:szCs w:val="16"/>
        </w:rPr>
      </w:pPr>
      <w:r w:rsidRPr="00322778">
        <w:rPr>
          <w:color w:val="000000"/>
          <w:spacing w:val="1"/>
          <w:sz w:val="16"/>
          <w:szCs w:val="16"/>
        </w:rPr>
        <w:t xml:space="preserve">it is not in breach of any law, regulation, agreement </w:t>
      </w:r>
      <w:r w:rsidRPr="00322778">
        <w:rPr>
          <w:color w:val="000000"/>
          <w:spacing w:val="1"/>
          <w:sz w:val="16"/>
          <w:szCs w:val="16"/>
        </w:rPr>
        <w:br/>
        <w:t>or obligation which affects or may affect its ability to commit to this Agreement;</w:t>
      </w:r>
    </w:p>
    <w:p w:rsidR="007112C5" w:rsidRPr="00322778" w:rsidRDefault="007112C5" w:rsidP="007112C5">
      <w:pPr>
        <w:pStyle w:val="Level2"/>
        <w:tabs>
          <w:tab w:val="num" w:pos="360"/>
        </w:tabs>
        <w:ind w:left="360" w:hanging="360"/>
        <w:rPr>
          <w:color w:val="000000"/>
          <w:spacing w:val="1"/>
          <w:sz w:val="16"/>
          <w:szCs w:val="16"/>
        </w:rPr>
      </w:pPr>
      <w:r w:rsidRPr="00322778">
        <w:rPr>
          <w:color w:val="000000"/>
          <w:spacing w:val="1"/>
          <w:sz w:val="16"/>
          <w:szCs w:val="16"/>
        </w:rPr>
        <w:t xml:space="preserve">is not under any statutory obligation to carry out </w:t>
      </w:r>
      <w:r w:rsidRPr="00322778">
        <w:rPr>
          <w:color w:val="000000"/>
          <w:spacing w:val="1"/>
          <w:sz w:val="16"/>
          <w:szCs w:val="16"/>
        </w:rPr>
        <w:br/>
        <w:t>the Project or any part of it;</w:t>
      </w:r>
    </w:p>
    <w:p w:rsidR="007112C5" w:rsidRPr="00322778" w:rsidRDefault="007112C5" w:rsidP="006615BE">
      <w:pPr>
        <w:pStyle w:val="Level2"/>
        <w:tabs>
          <w:tab w:val="num" w:pos="360"/>
        </w:tabs>
        <w:ind w:left="360" w:hanging="360"/>
        <w:rPr>
          <w:color w:val="000000"/>
          <w:spacing w:val="1"/>
          <w:sz w:val="16"/>
          <w:szCs w:val="16"/>
        </w:rPr>
      </w:pPr>
      <w:r w:rsidRPr="00322778">
        <w:rPr>
          <w:color w:val="000000"/>
          <w:spacing w:val="1"/>
          <w:sz w:val="16"/>
          <w:szCs w:val="16"/>
        </w:rPr>
        <w:t xml:space="preserve">is not aware of any fact or circumstance that may </w:t>
      </w:r>
      <w:r w:rsidRPr="00322778">
        <w:rPr>
          <w:color w:val="000000"/>
          <w:spacing w:val="1"/>
          <w:sz w:val="16"/>
          <w:szCs w:val="16"/>
        </w:rPr>
        <w:br/>
        <w:t>affect the successful completion of the Project or otherwise constitutes a breach of this Agreement;</w:t>
      </w:r>
    </w:p>
    <w:p w:rsidR="007112C5" w:rsidRPr="00322778" w:rsidRDefault="00B6438F" w:rsidP="007112C5">
      <w:pPr>
        <w:pStyle w:val="Level2"/>
        <w:tabs>
          <w:tab w:val="num" w:pos="360"/>
        </w:tabs>
        <w:ind w:left="360" w:hanging="360"/>
        <w:rPr>
          <w:color w:val="000000"/>
          <w:spacing w:val="1"/>
          <w:sz w:val="16"/>
          <w:szCs w:val="16"/>
        </w:rPr>
      </w:pPr>
      <w:r w:rsidRPr="00322778">
        <w:rPr>
          <w:color w:val="000000"/>
          <w:spacing w:val="1"/>
          <w:sz w:val="16"/>
          <w:szCs w:val="16"/>
        </w:rPr>
        <w:t>it will procure</w:t>
      </w:r>
      <w:r w:rsidR="007112C5" w:rsidRPr="00322778">
        <w:rPr>
          <w:color w:val="000000"/>
          <w:spacing w:val="1"/>
          <w:sz w:val="16"/>
          <w:szCs w:val="16"/>
        </w:rPr>
        <w:t xml:space="preserve"> that all the necessary consents and </w:t>
      </w:r>
      <w:r w:rsidR="007112C5" w:rsidRPr="00322778">
        <w:rPr>
          <w:color w:val="000000"/>
          <w:spacing w:val="1"/>
          <w:sz w:val="16"/>
          <w:szCs w:val="16"/>
        </w:rPr>
        <w:br/>
        <w:t>licences are in place and maintained for the duration of the Project without limitation;</w:t>
      </w:r>
    </w:p>
    <w:p w:rsidR="007112C5" w:rsidRPr="00322778" w:rsidRDefault="00B6438F" w:rsidP="007112C5">
      <w:pPr>
        <w:pStyle w:val="Level2"/>
        <w:tabs>
          <w:tab w:val="num" w:pos="360"/>
        </w:tabs>
        <w:ind w:left="360" w:hanging="360"/>
        <w:rPr>
          <w:color w:val="000000"/>
          <w:spacing w:val="1"/>
          <w:sz w:val="16"/>
          <w:szCs w:val="16"/>
        </w:rPr>
      </w:pPr>
      <w:r w:rsidRPr="00322778">
        <w:rPr>
          <w:color w:val="000000"/>
          <w:spacing w:val="1"/>
          <w:sz w:val="16"/>
          <w:szCs w:val="16"/>
        </w:rPr>
        <w:t>it will procure</w:t>
      </w:r>
      <w:r w:rsidR="007112C5" w:rsidRPr="00322778">
        <w:rPr>
          <w:color w:val="000000"/>
          <w:spacing w:val="1"/>
          <w:sz w:val="16"/>
          <w:szCs w:val="16"/>
        </w:rPr>
        <w:t xml:space="preserve"> that all necessary planning consents </w:t>
      </w:r>
      <w:r w:rsidR="007112C5" w:rsidRPr="00322778">
        <w:rPr>
          <w:color w:val="000000"/>
          <w:spacing w:val="1"/>
          <w:sz w:val="16"/>
          <w:szCs w:val="16"/>
        </w:rPr>
        <w:br/>
        <w:t>and property licences for the Project are in place and maintained for the duration of the Project. If any such consents or licences are varied in any way or revoked it must inform Homes England in writing immediately;</w:t>
      </w:r>
    </w:p>
    <w:p w:rsidR="007112C5" w:rsidRPr="00322778" w:rsidRDefault="00B6438F" w:rsidP="0008285B">
      <w:pPr>
        <w:pStyle w:val="Level2"/>
        <w:tabs>
          <w:tab w:val="num" w:pos="360"/>
        </w:tabs>
        <w:spacing w:after="0"/>
        <w:ind w:left="360" w:hanging="360"/>
        <w:rPr>
          <w:color w:val="000000"/>
          <w:spacing w:val="1"/>
          <w:sz w:val="16"/>
          <w:szCs w:val="16"/>
        </w:rPr>
      </w:pPr>
      <w:r w:rsidRPr="00322778">
        <w:rPr>
          <w:color w:val="000000"/>
          <w:spacing w:val="1"/>
          <w:sz w:val="16"/>
          <w:szCs w:val="16"/>
        </w:rPr>
        <w:t xml:space="preserve">the Site Owner </w:t>
      </w:r>
      <w:r w:rsidR="007112C5" w:rsidRPr="00322778">
        <w:rPr>
          <w:color w:val="000000"/>
          <w:spacing w:val="1"/>
          <w:sz w:val="16"/>
          <w:szCs w:val="16"/>
        </w:rPr>
        <w:t xml:space="preserve">has full legal control and good title to the Site and </w:t>
      </w:r>
      <w:r w:rsidR="007112C5" w:rsidRPr="00322778">
        <w:rPr>
          <w:color w:val="000000"/>
          <w:spacing w:val="1"/>
          <w:sz w:val="16"/>
          <w:szCs w:val="16"/>
        </w:rPr>
        <w:br/>
        <w:t xml:space="preserve">all other assets (including Intellectual Property </w:t>
      </w:r>
      <w:r w:rsidR="007112C5" w:rsidRPr="00322778">
        <w:rPr>
          <w:color w:val="000000"/>
          <w:spacing w:val="1"/>
          <w:sz w:val="16"/>
          <w:szCs w:val="16"/>
        </w:rPr>
        <w:lastRenderedPageBreak/>
        <w:t>Rights) necessary to enable delivery of the Project and has all such further rights as are necessary to comply with its obligations in this Agreement;</w:t>
      </w:r>
    </w:p>
    <w:p w:rsidR="007112C5" w:rsidRPr="00322778" w:rsidRDefault="007112C5" w:rsidP="007112C5">
      <w:pPr>
        <w:pStyle w:val="Level2"/>
        <w:tabs>
          <w:tab w:val="num" w:pos="360"/>
        </w:tabs>
        <w:spacing w:after="0"/>
        <w:rPr>
          <w:color w:val="000000"/>
          <w:spacing w:val="1"/>
          <w:sz w:val="16"/>
          <w:szCs w:val="16"/>
        </w:rPr>
      </w:pPr>
      <w:bookmarkStart w:id="16" w:name="_Ref535477280"/>
      <w:r w:rsidRPr="00322778">
        <w:rPr>
          <w:color w:val="000000"/>
          <w:spacing w:val="1"/>
          <w:sz w:val="16"/>
          <w:szCs w:val="16"/>
        </w:rPr>
        <w:t>All:</w:t>
      </w:r>
      <w:bookmarkEnd w:id="16"/>
    </w:p>
    <w:p w:rsidR="007112C5" w:rsidRPr="00322778" w:rsidRDefault="007112C5" w:rsidP="009161A7">
      <w:pPr>
        <w:numPr>
          <w:ilvl w:val="0"/>
          <w:numId w:val="29"/>
        </w:numPr>
        <w:tabs>
          <w:tab w:val="left" w:pos="432"/>
          <w:tab w:val="left" w:pos="720"/>
        </w:tabs>
        <w:adjustRightInd/>
        <w:spacing w:line="178" w:lineRule="exact"/>
        <w:ind w:hanging="360"/>
        <w:textAlignment w:val="baseline"/>
        <w:rPr>
          <w:color w:val="000000"/>
          <w:sz w:val="16"/>
          <w:szCs w:val="16"/>
        </w:rPr>
      </w:pPr>
      <w:r w:rsidRPr="00322778">
        <w:rPr>
          <w:color w:val="000000"/>
          <w:sz w:val="16"/>
          <w:szCs w:val="16"/>
        </w:rPr>
        <w:t xml:space="preserve">Development Costs saved or recovered; </w:t>
      </w:r>
      <w:r w:rsidR="009161A7" w:rsidRPr="00322778">
        <w:rPr>
          <w:color w:val="000000"/>
          <w:sz w:val="16"/>
          <w:szCs w:val="16"/>
        </w:rPr>
        <w:t>and</w:t>
      </w:r>
    </w:p>
    <w:p w:rsidR="007112C5" w:rsidRPr="00322778" w:rsidRDefault="007112C5" w:rsidP="007112C5">
      <w:pPr>
        <w:numPr>
          <w:ilvl w:val="0"/>
          <w:numId w:val="29"/>
        </w:numPr>
        <w:tabs>
          <w:tab w:val="clear" w:pos="360"/>
          <w:tab w:val="left" w:pos="432"/>
          <w:tab w:val="left" w:pos="720"/>
        </w:tabs>
        <w:adjustRightInd/>
        <w:spacing w:line="178" w:lineRule="exact"/>
        <w:ind w:hanging="360"/>
        <w:textAlignment w:val="baseline"/>
        <w:rPr>
          <w:color w:val="000000"/>
          <w:sz w:val="16"/>
          <w:szCs w:val="16"/>
        </w:rPr>
      </w:pPr>
      <w:r w:rsidRPr="00322778">
        <w:rPr>
          <w:color w:val="000000"/>
          <w:sz w:val="16"/>
          <w:szCs w:val="16"/>
        </w:rPr>
        <w:t>any other monies the Local Authority is required to recover from a contractor, developer and</w:t>
      </w:r>
      <w:r w:rsidR="006615BE" w:rsidRPr="00322778">
        <w:rPr>
          <w:color w:val="000000"/>
          <w:sz w:val="16"/>
          <w:szCs w:val="16"/>
        </w:rPr>
        <w:t xml:space="preserve">/or </w:t>
      </w:r>
      <w:r w:rsidR="00B6438F" w:rsidRPr="00322778">
        <w:rPr>
          <w:color w:val="000000"/>
          <w:sz w:val="16"/>
          <w:szCs w:val="16"/>
        </w:rPr>
        <w:t>Site O</w:t>
      </w:r>
      <w:r w:rsidR="006615BE" w:rsidRPr="00322778">
        <w:rPr>
          <w:color w:val="000000"/>
          <w:sz w:val="16"/>
          <w:szCs w:val="16"/>
        </w:rPr>
        <w:t>wner;</w:t>
      </w:r>
    </w:p>
    <w:p w:rsidR="007112C5" w:rsidRPr="00322778" w:rsidRDefault="007112C5" w:rsidP="007112C5">
      <w:pPr>
        <w:spacing w:line="177" w:lineRule="exact"/>
        <w:ind w:left="360"/>
        <w:textAlignment w:val="baseline"/>
        <w:rPr>
          <w:color w:val="000000"/>
          <w:spacing w:val="-2"/>
          <w:sz w:val="16"/>
          <w:szCs w:val="16"/>
        </w:rPr>
      </w:pPr>
      <w:r w:rsidRPr="00322778">
        <w:rPr>
          <w:color w:val="000000"/>
          <w:spacing w:val="-2"/>
          <w:sz w:val="16"/>
          <w:szCs w:val="16"/>
        </w:rPr>
        <w:t>may be retained by the Local Authority subject to:</w:t>
      </w:r>
    </w:p>
    <w:p w:rsidR="007112C5" w:rsidRPr="00322778" w:rsidRDefault="007112C5" w:rsidP="007112C5">
      <w:pPr>
        <w:numPr>
          <w:ilvl w:val="0"/>
          <w:numId w:val="29"/>
        </w:numPr>
        <w:tabs>
          <w:tab w:val="clear" w:pos="360"/>
          <w:tab w:val="left" w:pos="432"/>
          <w:tab w:val="left" w:pos="720"/>
        </w:tabs>
        <w:adjustRightInd/>
        <w:spacing w:line="178" w:lineRule="exact"/>
        <w:ind w:hanging="360"/>
        <w:textAlignment w:val="baseline"/>
        <w:rPr>
          <w:color w:val="000000"/>
          <w:spacing w:val="-4"/>
          <w:sz w:val="16"/>
          <w:szCs w:val="16"/>
        </w:rPr>
      </w:pPr>
      <w:r w:rsidRPr="00322778">
        <w:rPr>
          <w:color w:val="000000"/>
          <w:spacing w:val="-4"/>
          <w:sz w:val="16"/>
          <w:szCs w:val="16"/>
        </w:rPr>
        <w:t>Homes England’s written approval; and</w:t>
      </w:r>
    </w:p>
    <w:p w:rsidR="007112C5" w:rsidRPr="00322778" w:rsidRDefault="007112C5" w:rsidP="007112C5">
      <w:pPr>
        <w:numPr>
          <w:ilvl w:val="0"/>
          <w:numId w:val="29"/>
        </w:numPr>
        <w:tabs>
          <w:tab w:val="clear" w:pos="360"/>
          <w:tab w:val="left" w:pos="432"/>
          <w:tab w:val="left" w:pos="720"/>
        </w:tabs>
        <w:adjustRightInd/>
        <w:spacing w:line="178" w:lineRule="exact"/>
        <w:ind w:hanging="360"/>
        <w:textAlignment w:val="baseline"/>
        <w:rPr>
          <w:color w:val="000000"/>
          <w:spacing w:val="-4"/>
          <w:sz w:val="16"/>
          <w:szCs w:val="16"/>
        </w:rPr>
      </w:pPr>
      <w:bookmarkStart w:id="17" w:name="_Ref535477961"/>
      <w:r w:rsidRPr="00322778">
        <w:rPr>
          <w:color w:val="000000"/>
          <w:spacing w:val="-4"/>
          <w:sz w:val="16"/>
          <w:szCs w:val="16"/>
        </w:rPr>
        <w:t>any conditions imposed by Homes England (in its entire discretion) as a term of such approval, and</w:t>
      </w:r>
      <w:bookmarkEnd w:id="17"/>
    </w:p>
    <w:p w:rsidR="007112C5" w:rsidRPr="00322778" w:rsidRDefault="007112C5" w:rsidP="00E64238">
      <w:pPr>
        <w:spacing w:line="177" w:lineRule="exact"/>
        <w:ind w:left="720"/>
        <w:textAlignment w:val="baseline"/>
        <w:rPr>
          <w:color w:val="000000"/>
          <w:sz w:val="16"/>
          <w:szCs w:val="16"/>
        </w:rPr>
      </w:pPr>
      <w:r w:rsidRPr="00322778">
        <w:rPr>
          <w:color w:val="000000"/>
          <w:sz w:val="16"/>
          <w:szCs w:val="16"/>
        </w:rPr>
        <w:t>any such monies must be used for further housing delivery;</w:t>
      </w:r>
    </w:p>
    <w:p w:rsidR="007112C5" w:rsidRPr="00322778" w:rsidRDefault="007112C5" w:rsidP="007112C5">
      <w:pPr>
        <w:pStyle w:val="Level2"/>
        <w:tabs>
          <w:tab w:val="num" w:pos="360"/>
        </w:tabs>
        <w:spacing w:after="0"/>
        <w:ind w:left="360" w:hanging="360"/>
        <w:rPr>
          <w:color w:val="000000"/>
          <w:sz w:val="16"/>
          <w:szCs w:val="16"/>
        </w:rPr>
      </w:pPr>
      <w:bookmarkStart w:id="18" w:name="_Ref535421489"/>
      <w:r w:rsidRPr="00322778">
        <w:rPr>
          <w:color w:val="000000"/>
          <w:sz w:val="16"/>
          <w:szCs w:val="16"/>
        </w:rPr>
        <w:t>it has in place legally binding arrangements with its co</w:t>
      </w:r>
      <w:r w:rsidR="00B6438F" w:rsidRPr="00322778">
        <w:rPr>
          <w:color w:val="000000"/>
          <w:sz w:val="16"/>
          <w:szCs w:val="16"/>
        </w:rPr>
        <w:t>ntractors, developers and Site O</w:t>
      </w:r>
      <w:r w:rsidRPr="00322778">
        <w:rPr>
          <w:color w:val="000000"/>
          <w:sz w:val="16"/>
          <w:szCs w:val="16"/>
        </w:rPr>
        <w:t>wners to recover any:</w:t>
      </w:r>
      <w:bookmarkEnd w:id="18"/>
    </w:p>
    <w:p w:rsidR="007112C5" w:rsidRPr="00322778" w:rsidRDefault="007112C5" w:rsidP="007112C5">
      <w:pPr>
        <w:numPr>
          <w:ilvl w:val="0"/>
          <w:numId w:val="30"/>
        </w:numPr>
        <w:tabs>
          <w:tab w:val="clear" w:pos="360"/>
          <w:tab w:val="left" w:pos="720"/>
        </w:tabs>
        <w:adjustRightInd/>
        <w:spacing w:line="178" w:lineRule="exact"/>
        <w:ind w:hanging="360"/>
        <w:jc w:val="left"/>
        <w:textAlignment w:val="baseline"/>
        <w:rPr>
          <w:color w:val="000000"/>
          <w:spacing w:val="-4"/>
          <w:sz w:val="16"/>
          <w:szCs w:val="16"/>
        </w:rPr>
      </w:pPr>
      <w:r w:rsidRPr="00322778">
        <w:rPr>
          <w:color w:val="000000"/>
          <w:spacing w:val="-4"/>
          <w:sz w:val="16"/>
          <w:szCs w:val="16"/>
        </w:rPr>
        <w:t>savings;</w:t>
      </w:r>
    </w:p>
    <w:p w:rsidR="007112C5" w:rsidRPr="00322778" w:rsidRDefault="007112C5" w:rsidP="009161A7">
      <w:pPr>
        <w:numPr>
          <w:ilvl w:val="0"/>
          <w:numId w:val="30"/>
        </w:numPr>
        <w:tabs>
          <w:tab w:val="clear" w:pos="360"/>
          <w:tab w:val="left" w:pos="720"/>
        </w:tabs>
        <w:adjustRightInd/>
        <w:spacing w:line="178" w:lineRule="exact"/>
        <w:ind w:hanging="360"/>
        <w:jc w:val="left"/>
        <w:textAlignment w:val="baseline"/>
        <w:rPr>
          <w:color w:val="000000"/>
          <w:spacing w:val="-3"/>
          <w:sz w:val="16"/>
          <w:szCs w:val="16"/>
        </w:rPr>
      </w:pPr>
      <w:r w:rsidRPr="00322778">
        <w:rPr>
          <w:color w:val="000000"/>
          <w:spacing w:val="-3"/>
          <w:sz w:val="16"/>
          <w:szCs w:val="16"/>
        </w:rPr>
        <w:t>recoveries;</w:t>
      </w:r>
      <w:r w:rsidR="009161A7" w:rsidRPr="00322778">
        <w:rPr>
          <w:color w:val="000000"/>
          <w:spacing w:val="-3"/>
          <w:sz w:val="16"/>
          <w:szCs w:val="16"/>
        </w:rPr>
        <w:t xml:space="preserve"> and</w:t>
      </w:r>
    </w:p>
    <w:p w:rsidR="007112C5" w:rsidRPr="00322778" w:rsidRDefault="007112C5" w:rsidP="007112C5">
      <w:pPr>
        <w:numPr>
          <w:ilvl w:val="0"/>
          <w:numId w:val="30"/>
        </w:numPr>
        <w:tabs>
          <w:tab w:val="clear" w:pos="360"/>
          <w:tab w:val="left" w:pos="720"/>
        </w:tabs>
        <w:adjustRightInd/>
        <w:spacing w:line="178" w:lineRule="exact"/>
        <w:ind w:hanging="360"/>
        <w:textAlignment w:val="baseline"/>
        <w:rPr>
          <w:color w:val="000000"/>
          <w:sz w:val="16"/>
          <w:szCs w:val="16"/>
        </w:rPr>
      </w:pPr>
      <w:r w:rsidRPr="00322778">
        <w:rPr>
          <w:color w:val="000000"/>
          <w:sz w:val="16"/>
          <w:szCs w:val="16"/>
        </w:rPr>
        <w:t>any other monies the Local Authority is required to recover from a contractor, deve</w:t>
      </w:r>
      <w:r w:rsidR="00B6438F" w:rsidRPr="00322778">
        <w:rPr>
          <w:color w:val="000000"/>
          <w:sz w:val="16"/>
          <w:szCs w:val="16"/>
        </w:rPr>
        <w:t>loper and/or Site O</w:t>
      </w:r>
      <w:r w:rsidR="006615BE" w:rsidRPr="00322778">
        <w:rPr>
          <w:color w:val="000000"/>
          <w:sz w:val="16"/>
          <w:szCs w:val="16"/>
        </w:rPr>
        <w:t>wner;</w:t>
      </w:r>
    </w:p>
    <w:p w:rsidR="007112C5" w:rsidRPr="00322778" w:rsidRDefault="007112C5" w:rsidP="007112C5">
      <w:pPr>
        <w:spacing w:line="177" w:lineRule="exact"/>
        <w:ind w:left="360"/>
        <w:textAlignment w:val="baseline"/>
        <w:rPr>
          <w:color w:val="000000"/>
          <w:sz w:val="16"/>
          <w:szCs w:val="16"/>
        </w:rPr>
      </w:pPr>
      <w:r w:rsidRPr="00322778">
        <w:rPr>
          <w:color w:val="000000"/>
          <w:sz w:val="16"/>
          <w:szCs w:val="16"/>
        </w:rPr>
        <w:t>such that the Local Authority can comply with its obligation in paragraph</w:t>
      </w:r>
      <w:r w:rsidR="009B7323" w:rsidRPr="00322778">
        <w:rPr>
          <w:color w:val="000000"/>
          <w:sz w:val="16"/>
          <w:szCs w:val="16"/>
        </w:rPr>
        <w:t xml:space="preserve"> 4.</w:t>
      </w:r>
      <w:r w:rsidR="00391FFD" w:rsidRPr="00322778">
        <w:rPr>
          <w:color w:val="000000"/>
          <w:sz w:val="16"/>
          <w:szCs w:val="16"/>
        </w:rPr>
        <w:t>9</w:t>
      </w:r>
      <w:r w:rsidRPr="00322778">
        <w:rPr>
          <w:color w:val="000000"/>
          <w:sz w:val="16"/>
          <w:szCs w:val="16"/>
        </w:rPr>
        <w:t>;</w:t>
      </w:r>
    </w:p>
    <w:p w:rsidR="007112C5" w:rsidRPr="00322778" w:rsidRDefault="007112C5" w:rsidP="007112C5">
      <w:pPr>
        <w:pStyle w:val="Level2"/>
        <w:tabs>
          <w:tab w:val="clear" w:pos="850"/>
          <w:tab w:val="num" w:pos="360"/>
        </w:tabs>
        <w:spacing w:after="0"/>
        <w:ind w:left="360" w:hanging="360"/>
        <w:rPr>
          <w:color w:val="000000"/>
          <w:sz w:val="16"/>
          <w:szCs w:val="16"/>
        </w:rPr>
      </w:pPr>
      <w:r w:rsidRPr="00322778">
        <w:rPr>
          <w:color w:val="000000"/>
          <w:sz w:val="16"/>
          <w:szCs w:val="16"/>
        </w:rPr>
        <w:t>it will comply with EU Procurement Regulations (to the extent that the same apply);</w:t>
      </w:r>
    </w:p>
    <w:p w:rsidR="007112C5" w:rsidRPr="00322778" w:rsidRDefault="007112C5" w:rsidP="007112C5">
      <w:pPr>
        <w:pStyle w:val="Level2"/>
        <w:tabs>
          <w:tab w:val="clear" w:pos="850"/>
          <w:tab w:val="num" w:pos="360"/>
        </w:tabs>
        <w:spacing w:after="0"/>
        <w:ind w:left="360" w:hanging="360"/>
        <w:rPr>
          <w:color w:val="000000"/>
          <w:sz w:val="16"/>
          <w:szCs w:val="16"/>
        </w:rPr>
      </w:pPr>
      <w:r w:rsidRPr="00322778">
        <w:rPr>
          <w:color w:val="000000"/>
          <w:sz w:val="16"/>
          <w:szCs w:val="16"/>
        </w:rPr>
        <w:t>it will procure that all contractors comply with EU Procurement Regulations (to the extent that the same apply); and</w:t>
      </w:r>
    </w:p>
    <w:p w:rsidR="007112C5" w:rsidRPr="00322778" w:rsidRDefault="00003BA3" w:rsidP="007112C5">
      <w:pPr>
        <w:pStyle w:val="Level2"/>
        <w:tabs>
          <w:tab w:val="clear" w:pos="850"/>
          <w:tab w:val="num" w:pos="360"/>
        </w:tabs>
        <w:spacing w:after="0"/>
        <w:ind w:left="360" w:hanging="360"/>
        <w:rPr>
          <w:color w:val="000000"/>
          <w:sz w:val="16"/>
          <w:szCs w:val="16"/>
        </w:rPr>
      </w:pPr>
      <w:r w:rsidRPr="00322778">
        <w:rPr>
          <w:color w:val="000000"/>
          <w:sz w:val="16"/>
          <w:szCs w:val="16"/>
        </w:rPr>
        <w:t>the Site O</w:t>
      </w:r>
      <w:r w:rsidR="00B6438F" w:rsidRPr="00322778">
        <w:rPr>
          <w:color w:val="000000"/>
          <w:sz w:val="16"/>
          <w:szCs w:val="16"/>
        </w:rPr>
        <w:t>wner has</w:t>
      </w:r>
      <w:r w:rsidR="007112C5" w:rsidRPr="00322778">
        <w:rPr>
          <w:color w:val="000000"/>
          <w:sz w:val="16"/>
          <w:szCs w:val="16"/>
        </w:rPr>
        <w:t xml:space="preserve"> appointed a Principal Designer and Principal Contractor (each being as defined by the CDM Regulations) and has provided Homes England with a copy of the notification to the Health and Safety Executive of the particulars specified in schedule 1 of the CDM Regulations.</w:t>
      </w:r>
    </w:p>
    <w:p w:rsidR="007112C5" w:rsidRPr="00322778" w:rsidRDefault="007112C5" w:rsidP="007112C5">
      <w:pPr>
        <w:pStyle w:val="Level2"/>
        <w:numPr>
          <w:ilvl w:val="0"/>
          <w:numId w:val="0"/>
        </w:numPr>
        <w:spacing w:after="0"/>
        <w:ind w:left="360"/>
        <w:rPr>
          <w:color w:val="000000"/>
          <w:sz w:val="16"/>
          <w:szCs w:val="16"/>
        </w:rPr>
      </w:pPr>
    </w:p>
    <w:p w:rsidR="007112C5" w:rsidRPr="00322778" w:rsidRDefault="007112C5" w:rsidP="009B7323">
      <w:pPr>
        <w:pStyle w:val="Level1"/>
        <w:spacing w:after="0"/>
        <w:ind w:left="360" w:hanging="360"/>
        <w:rPr>
          <w:b/>
          <w:color w:val="000000"/>
          <w:spacing w:val="-1"/>
          <w:sz w:val="16"/>
          <w:szCs w:val="16"/>
        </w:rPr>
      </w:pPr>
      <w:r w:rsidRPr="00322778">
        <w:rPr>
          <w:b/>
          <w:color w:val="000000"/>
          <w:spacing w:val="-1"/>
          <w:sz w:val="16"/>
          <w:szCs w:val="16"/>
        </w:rPr>
        <w:t>PAYMENT OF FUNDING</w:t>
      </w:r>
    </w:p>
    <w:p w:rsidR="007112C5" w:rsidRPr="00322778" w:rsidRDefault="007112C5" w:rsidP="007112C5">
      <w:pPr>
        <w:pStyle w:val="Level2"/>
        <w:tabs>
          <w:tab w:val="clear" w:pos="850"/>
          <w:tab w:val="num" w:pos="360"/>
        </w:tabs>
        <w:spacing w:after="0"/>
        <w:ind w:left="360" w:hanging="360"/>
        <w:rPr>
          <w:b/>
          <w:color w:val="000000"/>
          <w:spacing w:val="-2"/>
          <w:sz w:val="16"/>
          <w:szCs w:val="16"/>
        </w:rPr>
      </w:pPr>
      <w:r w:rsidRPr="00322778">
        <w:rPr>
          <w:b/>
          <w:color w:val="000000"/>
          <w:spacing w:val="-2"/>
          <w:sz w:val="16"/>
          <w:szCs w:val="16"/>
        </w:rPr>
        <w:t>Mechanics and payment of Funding</w:t>
      </w:r>
    </w:p>
    <w:p w:rsidR="007112C5" w:rsidRPr="00322778" w:rsidRDefault="007112C5" w:rsidP="009B7323">
      <w:pPr>
        <w:pStyle w:val="Level3"/>
        <w:spacing w:after="0"/>
        <w:ind w:hanging="491"/>
        <w:rPr>
          <w:color w:val="000000"/>
          <w:spacing w:val="-1"/>
          <w:sz w:val="16"/>
          <w:szCs w:val="16"/>
        </w:rPr>
      </w:pPr>
      <w:r w:rsidRPr="00322778">
        <w:rPr>
          <w:color w:val="000000"/>
          <w:spacing w:val="-1"/>
          <w:sz w:val="16"/>
          <w:szCs w:val="16"/>
        </w:rPr>
        <w:t>Claims must be submitted either:</w:t>
      </w:r>
    </w:p>
    <w:p w:rsidR="007112C5" w:rsidRPr="00322778" w:rsidRDefault="007112C5" w:rsidP="007112C5">
      <w:pPr>
        <w:numPr>
          <w:ilvl w:val="0"/>
          <w:numId w:val="31"/>
        </w:numPr>
        <w:tabs>
          <w:tab w:val="clear" w:pos="360"/>
          <w:tab w:val="left" w:pos="720"/>
        </w:tabs>
        <w:adjustRightInd/>
        <w:spacing w:line="178" w:lineRule="exact"/>
        <w:ind w:hanging="680"/>
        <w:jc w:val="left"/>
        <w:textAlignment w:val="baseline"/>
        <w:rPr>
          <w:color w:val="000000"/>
          <w:spacing w:val="-2"/>
          <w:sz w:val="16"/>
          <w:szCs w:val="16"/>
        </w:rPr>
      </w:pPr>
      <w:r w:rsidRPr="00322778">
        <w:rPr>
          <w:color w:val="000000"/>
          <w:spacing w:val="-2"/>
          <w:sz w:val="16"/>
          <w:szCs w:val="16"/>
        </w:rPr>
        <w:t xml:space="preserve">on the Start Date; or </w:t>
      </w:r>
    </w:p>
    <w:p w:rsidR="007112C5" w:rsidRPr="00322778" w:rsidRDefault="007112C5" w:rsidP="007112C5">
      <w:pPr>
        <w:numPr>
          <w:ilvl w:val="0"/>
          <w:numId w:val="31"/>
        </w:numPr>
        <w:tabs>
          <w:tab w:val="clear" w:pos="360"/>
          <w:tab w:val="left" w:pos="720"/>
        </w:tabs>
        <w:adjustRightInd/>
        <w:spacing w:line="178" w:lineRule="exact"/>
        <w:ind w:hanging="680"/>
        <w:jc w:val="left"/>
        <w:textAlignment w:val="baseline"/>
        <w:rPr>
          <w:color w:val="000000"/>
          <w:spacing w:val="-2"/>
          <w:sz w:val="16"/>
          <w:szCs w:val="16"/>
        </w:rPr>
      </w:pPr>
      <w:r w:rsidRPr="00322778">
        <w:rPr>
          <w:color w:val="000000"/>
          <w:spacing w:val="-2"/>
          <w:sz w:val="16"/>
          <w:szCs w:val="16"/>
        </w:rPr>
        <w:t>on the Project Completion Date</w:t>
      </w:r>
    </w:p>
    <w:p w:rsidR="007112C5" w:rsidRPr="00322778" w:rsidRDefault="007112C5" w:rsidP="007112C5">
      <w:pPr>
        <w:tabs>
          <w:tab w:val="left" w:pos="720"/>
        </w:tabs>
        <w:adjustRightInd/>
        <w:spacing w:line="178" w:lineRule="exact"/>
        <w:ind w:left="360"/>
        <w:jc w:val="left"/>
        <w:textAlignment w:val="baseline"/>
        <w:rPr>
          <w:color w:val="000000"/>
          <w:sz w:val="16"/>
          <w:szCs w:val="16"/>
        </w:rPr>
      </w:pPr>
      <w:r w:rsidRPr="00322778">
        <w:rPr>
          <w:color w:val="000000"/>
          <w:spacing w:val="-2"/>
          <w:sz w:val="16"/>
          <w:szCs w:val="16"/>
        </w:rPr>
        <w:t>only one Claim may be made on each such date and the Local Authority made only deliver two Claims during the course of this Agreement.</w:t>
      </w:r>
    </w:p>
    <w:p w:rsidR="007112C5" w:rsidRPr="00322778" w:rsidRDefault="007112C5" w:rsidP="009B7323">
      <w:pPr>
        <w:pStyle w:val="Level3"/>
        <w:spacing w:after="0"/>
        <w:ind w:left="450" w:hanging="450"/>
        <w:rPr>
          <w:color w:val="000000"/>
          <w:spacing w:val="-2"/>
          <w:sz w:val="16"/>
          <w:szCs w:val="16"/>
        </w:rPr>
      </w:pPr>
      <w:r w:rsidRPr="00322778">
        <w:rPr>
          <w:color w:val="000000"/>
          <w:spacing w:val="-2"/>
          <w:sz w:val="16"/>
          <w:szCs w:val="16"/>
        </w:rPr>
        <w:t>The Claim made on the Start Date must be in the amount which is equal to 90% of the Total Commitment.</w:t>
      </w:r>
    </w:p>
    <w:p w:rsidR="007112C5" w:rsidRPr="00322778" w:rsidRDefault="007112C5" w:rsidP="009B7323">
      <w:pPr>
        <w:pStyle w:val="Level3"/>
        <w:spacing w:after="0"/>
        <w:ind w:left="450" w:hanging="450"/>
        <w:rPr>
          <w:color w:val="000000"/>
          <w:spacing w:val="-2"/>
          <w:sz w:val="16"/>
          <w:szCs w:val="16"/>
        </w:rPr>
      </w:pPr>
      <w:r w:rsidRPr="00322778">
        <w:rPr>
          <w:color w:val="000000"/>
          <w:spacing w:val="-2"/>
          <w:sz w:val="16"/>
          <w:szCs w:val="16"/>
        </w:rPr>
        <w:t>The Claim made on the Project Completion Date must be in the amount which is equal to 10% of the Total Commitment.</w:t>
      </w:r>
    </w:p>
    <w:p w:rsidR="007112C5" w:rsidRPr="00322778" w:rsidRDefault="007112C5" w:rsidP="009B7323">
      <w:pPr>
        <w:pStyle w:val="Level3"/>
        <w:spacing w:after="0"/>
        <w:ind w:left="450" w:hanging="450"/>
        <w:rPr>
          <w:color w:val="000000"/>
          <w:sz w:val="16"/>
          <w:szCs w:val="16"/>
        </w:rPr>
      </w:pPr>
      <w:r w:rsidRPr="00322778">
        <w:rPr>
          <w:color w:val="000000"/>
          <w:spacing w:val="-2"/>
          <w:sz w:val="16"/>
          <w:szCs w:val="16"/>
        </w:rPr>
        <w:t>A Claim will not</w:t>
      </w:r>
      <w:r w:rsidRPr="00322778">
        <w:rPr>
          <w:color w:val="000000"/>
          <w:sz w:val="16"/>
          <w:szCs w:val="16"/>
        </w:rPr>
        <w:t xml:space="preserve"> be regarded as having been validly made by the Local Authority unless:</w:t>
      </w:r>
    </w:p>
    <w:p w:rsidR="007112C5" w:rsidRPr="00322778" w:rsidRDefault="00FD3089" w:rsidP="007112C5">
      <w:pPr>
        <w:numPr>
          <w:ilvl w:val="0"/>
          <w:numId w:val="36"/>
        </w:numPr>
        <w:tabs>
          <w:tab w:val="left" w:pos="432"/>
          <w:tab w:val="left" w:pos="720"/>
        </w:tabs>
        <w:adjustRightInd/>
        <w:spacing w:line="178" w:lineRule="exact"/>
        <w:ind w:hanging="360"/>
        <w:textAlignment w:val="baseline"/>
        <w:rPr>
          <w:color w:val="000000"/>
          <w:spacing w:val="-4"/>
          <w:sz w:val="16"/>
          <w:szCs w:val="16"/>
        </w:rPr>
      </w:pPr>
      <w:r w:rsidRPr="00322778">
        <w:rPr>
          <w:color w:val="000000"/>
          <w:spacing w:val="-4"/>
          <w:sz w:val="16"/>
          <w:szCs w:val="16"/>
        </w:rPr>
        <w:t>it is submitted through the Portal</w:t>
      </w:r>
      <w:r w:rsidR="008350B3" w:rsidRPr="00322778">
        <w:rPr>
          <w:color w:val="000000"/>
          <w:spacing w:val="-4"/>
          <w:sz w:val="16"/>
          <w:szCs w:val="16"/>
        </w:rPr>
        <w:t xml:space="preserve"> by a Local Authority Authorised </w:t>
      </w:r>
      <w:r w:rsidR="00655EDA" w:rsidRPr="00322778">
        <w:rPr>
          <w:color w:val="000000"/>
          <w:spacing w:val="-4"/>
          <w:sz w:val="16"/>
          <w:szCs w:val="16"/>
        </w:rPr>
        <w:t>Office</w:t>
      </w:r>
      <w:r w:rsidR="00AB45F8" w:rsidRPr="00322778">
        <w:rPr>
          <w:color w:val="000000"/>
          <w:spacing w:val="-4"/>
          <w:sz w:val="16"/>
          <w:szCs w:val="16"/>
        </w:rPr>
        <w:t>r</w:t>
      </w:r>
      <w:r w:rsidRPr="00322778">
        <w:rPr>
          <w:color w:val="000000"/>
          <w:spacing w:val="-4"/>
          <w:sz w:val="16"/>
          <w:szCs w:val="16"/>
        </w:rPr>
        <w:t xml:space="preserve"> </w:t>
      </w:r>
      <w:r w:rsidR="007112C5" w:rsidRPr="00322778">
        <w:rPr>
          <w:color w:val="000000"/>
          <w:spacing w:val="-4"/>
          <w:sz w:val="16"/>
          <w:szCs w:val="16"/>
        </w:rPr>
        <w:t>and it is:</w:t>
      </w:r>
    </w:p>
    <w:p w:rsidR="007112C5" w:rsidRPr="00322778" w:rsidRDefault="007112C5" w:rsidP="00E64238">
      <w:pPr>
        <w:tabs>
          <w:tab w:val="right" w:pos="3888"/>
        </w:tabs>
        <w:spacing w:line="178" w:lineRule="exact"/>
        <w:ind w:left="994" w:hanging="274"/>
        <w:textAlignment w:val="baseline"/>
        <w:rPr>
          <w:color w:val="000000"/>
          <w:spacing w:val="-4"/>
          <w:sz w:val="16"/>
          <w:szCs w:val="16"/>
        </w:rPr>
      </w:pPr>
      <w:r w:rsidRPr="00322778">
        <w:rPr>
          <w:color w:val="000000"/>
          <w:spacing w:val="-4"/>
          <w:sz w:val="16"/>
          <w:szCs w:val="16"/>
        </w:rPr>
        <w:t xml:space="preserve">i </w:t>
      </w:r>
      <w:r w:rsidR="00E64238" w:rsidRPr="00322778">
        <w:rPr>
          <w:color w:val="000000"/>
          <w:spacing w:val="-4"/>
          <w:sz w:val="16"/>
          <w:szCs w:val="16"/>
        </w:rPr>
        <w:tab/>
      </w:r>
      <w:r w:rsidRPr="00322778">
        <w:rPr>
          <w:color w:val="000000"/>
          <w:spacing w:val="-4"/>
          <w:sz w:val="16"/>
          <w:szCs w:val="16"/>
        </w:rPr>
        <w:t>received by Homes England no later the time period specified in paragraph 5.1.1; and</w:t>
      </w:r>
    </w:p>
    <w:p w:rsidR="007112C5" w:rsidRPr="00322778" w:rsidRDefault="007112C5" w:rsidP="00E64238">
      <w:pPr>
        <w:tabs>
          <w:tab w:val="right" w:pos="3888"/>
        </w:tabs>
        <w:spacing w:line="178" w:lineRule="exact"/>
        <w:ind w:left="994" w:hanging="274"/>
        <w:textAlignment w:val="baseline"/>
        <w:rPr>
          <w:color w:val="000000"/>
          <w:spacing w:val="-4"/>
          <w:sz w:val="16"/>
          <w:szCs w:val="16"/>
        </w:rPr>
      </w:pPr>
      <w:r w:rsidRPr="00322778">
        <w:rPr>
          <w:color w:val="000000"/>
          <w:spacing w:val="-4"/>
          <w:sz w:val="16"/>
          <w:szCs w:val="16"/>
        </w:rPr>
        <w:t xml:space="preserve">ii </w:t>
      </w:r>
      <w:r w:rsidR="00E64238" w:rsidRPr="00322778">
        <w:rPr>
          <w:color w:val="000000"/>
          <w:spacing w:val="-4"/>
          <w:sz w:val="16"/>
          <w:szCs w:val="16"/>
        </w:rPr>
        <w:tab/>
      </w:r>
      <w:r w:rsidRPr="00322778">
        <w:rPr>
          <w:color w:val="000000"/>
          <w:spacing w:val="-4"/>
          <w:sz w:val="16"/>
          <w:szCs w:val="16"/>
        </w:rPr>
        <w:t>delivered during the Availability Period; and</w:t>
      </w:r>
    </w:p>
    <w:p w:rsidR="007112C5" w:rsidRPr="00322778" w:rsidRDefault="007112C5" w:rsidP="007112C5">
      <w:pPr>
        <w:numPr>
          <w:ilvl w:val="0"/>
          <w:numId w:val="36"/>
        </w:numPr>
        <w:tabs>
          <w:tab w:val="clear" w:pos="360"/>
          <w:tab w:val="left" w:pos="432"/>
          <w:tab w:val="left" w:pos="720"/>
        </w:tabs>
        <w:adjustRightInd/>
        <w:spacing w:line="178" w:lineRule="exact"/>
        <w:ind w:hanging="360"/>
        <w:textAlignment w:val="baseline"/>
        <w:rPr>
          <w:color w:val="000000"/>
          <w:spacing w:val="-4"/>
          <w:sz w:val="16"/>
          <w:szCs w:val="16"/>
        </w:rPr>
      </w:pPr>
      <w:r w:rsidRPr="00322778">
        <w:rPr>
          <w:color w:val="000000"/>
          <w:spacing w:val="-4"/>
          <w:sz w:val="16"/>
          <w:szCs w:val="16"/>
        </w:rPr>
        <w:t>it relates to Development Costs and for which the Local Authority has not submitted any other Claim or received any other funding and it is accompanied by written evidence satisfactory to Homes England that the Development Costs have been or will be incurred within a 12 month period ending 31 March in the relevant Financial Year in which the Claim is made toge</w:t>
      </w:r>
      <w:r w:rsidR="008350B3" w:rsidRPr="00322778">
        <w:rPr>
          <w:color w:val="000000"/>
          <w:spacing w:val="-4"/>
          <w:sz w:val="16"/>
          <w:szCs w:val="16"/>
        </w:rPr>
        <w:t>ther with confirmation from a Local Authority Authorised</w:t>
      </w:r>
      <w:r w:rsidRPr="00322778">
        <w:rPr>
          <w:color w:val="000000"/>
          <w:spacing w:val="-4"/>
          <w:sz w:val="16"/>
          <w:szCs w:val="16"/>
        </w:rPr>
        <w:t xml:space="preserve"> Officer that it has verified and approved the Claim;</w:t>
      </w:r>
    </w:p>
    <w:p w:rsidR="007112C5" w:rsidRPr="00322778" w:rsidRDefault="00E64238" w:rsidP="007112C5">
      <w:pPr>
        <w:numPr>
          <w:ilvl w:val="0"/>
          <w:numId w:val="36"/>
        </w:numPr>
        <w:tabs>
          <w:tab w:val="clear" w:pos="360"/>
          <w:tab w:val="left" w:pos="432"/>
          <w:tab w:val="left" w:pos="720"/>
        </w:tabs>
        <w:adjustRightInd/>
        <w:spacing w:line="178" w:lineRule="exact"/>
        <w:ind w:hanging="360"/>
        <w:textAlignment w:val="baseline"/>
        <w:rPr>
          <w:color w:val="000000"/>
          <w:spacing w:val="-4"/>
          <w:sz w:val="16"/>
          <w:szCs w:val="16"/>
        </w:rPr>
      </w:pPr>
      <w:r w:rsidRPr="00322778">
        <w:rPr>
          <w:color w:val="000000"/>
          <w:spacing w:val="-4"/>
          <w:sz w:val="16"/>
          <w:szCs w:val="16"/>
        </w:rPr>
        <w:t>i</w:t>
      </w:r>
      <w:r w:rsidR="006615BE" w:rsidRPr="00322778">
        <w:rPr>
          <w:color w:val="000000"/>
          <w:spacing w:val="-4"/>
          <w:sz w:val="16"/>
          <w:szCs w:val="16"/>
        </w:rPr>
        <w:t xml:space="preserve">t accords with </w:t>
      </w:r>
      <w:r w:rsidR="007112C5" w:rsidRPr="00322778">
        <w:rPr>
          <w:color w:val="000000"/>
          <w:spacing w:val="-4"/>
          <w:sz w:val="16"/>
          <w:szCs w:val="16"/>
        </w:rPr>
        <w:t>each Milestone is to be met by the relevant Milestone Date or is accompanied by evidence s</w:t>
      </w:r>
      <w:r w:rsidR="006C1BA7" w:rsidRPr="00322778">
        <w:rPr>
          <w:color w:val="000000"/>
          <w:spacing w:val="-4"/>
          <w:sz w:val="16"/>
          <w:szCs w:val="16"/>
        </w:rPr>
        <w:t>atisfactory to Homes England (in</w:t>
      </w:r>
      <w:r w:rsidR="007112C5" w:rsidRPr="00322778">
        <w:rPr>
          <w:color w:val="000000"/>
          <w:spacing w:val="-4"/>
          <w:sz w:val="16"/>
          <w:szCs w:val="16"/>
        </w:rPr>
        <w:t xml:space="preserve"> its absolute discretion) to justify any deviation; and</w:t>
      </w:r>
    </w:p>
    <w:p w:rsidR="007112C5" w:rsidRPr="00322778" w:rsidRDefault="007112C5" w:rsidP="007112C5">
      <w:pPr>
        <w:numPr>
          <w:ilvl w:val="0"/>
          <w:numId w:val="36"/>
        </w:numPr>
        <w:tabs>
          <w:tab w:val="clear" w:pos="360"/>
          <w:tab w:val="left" w:pos="432"/>
          <w:tab w:val="left" w:pos="720"/>
        </w:tabs>
        <w:adjustRightInd/>
        <w:spacing w:line="178" w:lineRule="exact"/>
        <w:ind w:hanging="360"/>
        <w:textAlignment w:val="baseline"/>
        <w:rPr>
          <w:color w:val="000000"/>
          <w:spacing w:val="6"/>
          <w:sz w:val="16"/>
          <w:szCs w:val="16"/>
        </w:rPr>
      </w:pPr>
      <w:r w:rsidRPr="00322778">
        <w:rPr>
          <w:color w:val="000000"/>
          <w:spacing w:val="-4"/>
          <w:sz w:val="16"/>
          <w:szCs w:val="16"/>
        </w:rPr>
        <w:lastRenderedPageBreak/>
        <w:t xml:space="preserve">it is for an amount which (if paid) would not cause the Total Commitment to be exceeded. </w:t>
      </w:r>
    </w:p>
    <w:p w:rsidR="007112C5" w:rsidRPr="00322778" w:rsidRDefault="007112C5" w:rsidP="0064553C">
      <w:pPr>
        <w:tabs>
          <w:tab w:val="left" w:pos="432"/>
          <w:tab w:val="left" w:pos="720"/>
        </w:tabs>
        <w:adjustRightInd/>
        <w:spacing w:line="178" w:lineRule="exact"/>
        <w:ind w:left="720" w:hanging="360"/>
        <w:textAlignment w:val="baseline"/>
        <w:rPr>
          <w:color w:val="000000"/>
          <w:spacing w:val="6"/>
          <w:sz w:val="16"/>
          <w:szCs w:val="16"/>
        </w:rPr>
      </w:pPr>
      <w:r w:rsidRPr="00322778">
        <w:rPr>
          <w:color w:val="000000"/>
          <w:spacing w:val="-4"/>
          <w:sz w:val="16"/>
          <w:szCs w:val="16"/>
        </w:rPr>
        <w:t>5.1.5 Subject to the terms of the Agreement, Homes England will pay Funding to t</w:t>
      </w:r>
      <w:r w:rsidR="00EF222E" w:rsidRPr="00322778">
        <w:rPr>
          <w:color w:val="000000"/>
          <w:spacing w:val="-4"/>
          <w:sz w:val="16"/>
          <w:szCs w:val="16"/>
        </w:rPr>
        <w:t>he Local Authority within ten (10</w:t>
      </w:r>
      <w:r w:rsidRPr="00322778">
        <w:rPr>
          <w:color w:val="000000"/>
          <w:spacing w:val="-4"/>
          <w:sz w:val="16"/>
          <w:szCs w:val="16"/>
        </w:rPr>
        <w:t>) Business Days of receipt of a valid Claim.</w:t>
      </w:r>
    </w:p>
    <w:p w:rsidR="007112C5" w:rsidRPr="00322778" w:rsidRDefault="007112C5" w:rsidP="00E64238">
      <w:pPr>
        <w:spacing w:line="178" w:lineRule="exact"/>
        <w:ind w:left="720" w:hanging="360"/>
        <w:textAlignment w:val="baseline"/>
        <w:rPr>
          <w:color w:val="000000"/>
          <w:sz w:val="16"/>
          <w:szCs w:val="16"/>
        </w:rPr>
      </w:pPr>
      <w:r w:rsidRPr="00322778">
        <w:rPr>
          <w:color w:val="000000"/>
          <w:sz w:val="16"/>
          <w:szCs w:val="16"/>
        </w:rPr>
        <w:t>5.1.6 Any amount not drawn by the Local Authority under Agreement during the Availability Period will be automatically cancelled.</w:t>
      </w:r>
    </w:p>
    <w:p w:rsidR="007112C5" w:rsidRPr="00322778" w:rsidRDefault="007112C5" w:rsidP="007112C5">
      <w:pPr>
        <w:spacing w:line="178" w:lineRule="exact"/>
        <w:ind w:left="360" w:hanging="360"/>
        <w:textAlignment w:val="baseline"/>
        <w:rPr>
          <w:color w:val="000000"/>
          <w:sz w:val="16"/>
          <w:szCs w:val="16"/>
        </w:rPr>
      </w:pPr>
    </w:p>
    <w:p w:rsidR="007112C5" w:rsidRPr="00322778" w:rsidRDefault="007112C5" w:rsidP="007112C5">
      <w:pPr>
        <w:pStyle w:val="Level2"/>
        <w:tabs>
          <w:tab w:val="clear" w:pos="850"/>
          <w:tab w:val="num" w:pos="360"/>
        </w:tabs>
        <w:spacing w:after="0"/>
        <w:ind w:left="360" w:hanging="360"/>
        <w:rPr>
          <w:color w:val="000000"/>
          <w:spacing w:val="-1"/>
          <w:sz w:val="16"/>
          <w:szCs w:val="16"/>
        </w:rPr>
      </w:pPr>
      <w:r w:rsidRPr="00322778">
        <w:rPr>
          <w:b/>
          <w:color w:val="000000"/>
          <w:spacing w:val="-1"/>
          <w:sz w:val="16"/>
          <w:szCs w:val="16"/>
        </w:rPr>
        <w:t>Use of Funding</w:t>
      </w:r>
    </w:p>
    <w:p w:rsidR="007112C5" w:rsidRPr="00322778" w:rsidRDefault="007112C5" w:rsidP="009B7323">
      <w:pPr>
        <w:pStyle w:val="Level3"/>
        <w:spacing w:after="0"/>
        <w:ind w:left="720" w:hanging="360"/>
        <w:rPr>
          <w:color w:val="000000"/>
          <w:sz w:val="16"/>
          <w:szCs w:val="16"/>
        </w:rPr>
      </w:pPr>
      <w:r w:rsidRPr="00322778">
        <w:rPr>
          <w:color w:val="000000"/>
          <w:sz w:val="16"/>
          <w:szCs w:val="16"/>
        </w:rPr>
        <w:t xml:space="preserve">The Funding will be the sole property of the Local Authority and will be used by the Local Authority for Development Costs only in line with </w:t>
      </w:r>
      <w:r w:rsidR="006615BE" w:rsidRPr="00322778">
        <w:rPr>
          <w:color w:val="000000"/>
          <w:sz w:val="16"/>
          <w:szCs w:val="16"/>
        </w:rPr>
        <w:t>the Milestones.</w:t>
      </w:r>
    </w:p>
    <w:p w:rsidR="007112C5" w:rsidRPr="00322778" w:rsidRDefault="007112C5" w:rsidP="009B7323">
      <w:pPr>
        <w:pStyle w:val="Level3"/>
        <w:spacing w:after="0"/>
        <w:ind w:left="720" w:hanging="360"/>
        <w:rPr>
          <w:color w:val="000000"/>
          <w:sz w:val="16"/>
          <w:szCs w:val="16"/>
        </w:rPr>
      </w:pPr>
      <w:r w:rsidRPr="00322778">
        <w:rPr>
          <w:color w:val="000000"/>
          <w:sz w:val="16"/>
          <w:szCs w:val="16"/>
        </w:rPr>
        <w:t>Without affecting the obligations of the Local Authority in any way, Homes England is not bound to monitor or verify the application of any amount provided pursuant to the Agreement.</w:t>
      </w:r>
    </w:p>
    <w:p w:rsidR="007112C5" w:rsidRPr="00322778" w:rsidRDefault="007112C5" w:rsidP="007112C5">
      <w:pPr>
        <w:pStyle w:val="Level3"/>
        <w:numPr>
          <w:ilvl w:val="0"/>
          <w:numId w:val="0"/>
        </w:numPr>
        <w:tabs>
          <w:tab w:val="left" w:pos="288"/>
        </w:tabs>
        <w:spacing w:after="0"/>
        <w:ind w:left="446"/>
        <w:rPr>
          <w:color w:val="000000"/>
          <w:sz w:val="16"/>
          <w:szCs w:val="16"/>
        </w:rPr>
      </w:pPr>
    </w:p>
    <w:p w:rsidR="007112C5" w:rsidRPr="00322778" w:rsidRDefault="007112C5" w:rsidP="009B7323">
      <w:pPr>
        <w:pStyle w:val="Level1"/>
        <w:spacing w:after="0"/>
        <w:ind w:left="450" w:hanging="450"/>
        <w:rPr>
          <w:color w:val="000000"/>
          <w:spacing w:val="-1"/>
          <w:sz w:val="16"/>
          <w:szCs w:val="16"/>
        </w:rPr>
      </w:pPr>
      <w:r w:rsidRPr="00322778">
        <w:rPr>
          <w:b/>
          <w:color w:val="000000"/>
          <w:spacing w:val="-1"/>
          <w:sz w:val="16"/>
          <w:szCs w:val="16"/>
        </w:rPr>
        <w:t>LOCAL AUTHORITY DELIVERY OBLIGATIONS</w:t>
      </w:r>
    </w:p>
    <w:p w:rsidR="007112C5" w:rsidRPr="00322778" w:rsidRDefault="007112C5" w:rsidP="007112C5">
      <w:pPr>
        <w:spacing w:line="178" w:lineRule="exact"/>
        <w:textAlignment w:val="baseline"/>
        <w:rPr>
          <w:color w:val="000000"/>
          <w:sz w:val="16"/>
          <w:szCs w:val="16"/>
        </w:rPr>
      </w:pPr>
      <w:r w:rsidRPr="00322778">
        <w:rPr>
          <w:color w:val="000000"/>
          <w:spacing w:val="-1"/>
          <w:sz w:val="16"/>
          <w:szCs w:val="16"/>
        </w:rPr>
        <w:t xml:space="preserve">The Local Authority will procure that </w:t>
      </w:r>
      <w:r w:rsidRPr="00322778">
        <w:rPr>
          <w:color w:val="000000"/>
          <w:spacing w:val="3"/>
          <w:sz w:val="16"/>
          <w:szCs w:val="16"/>
        </w:rPr>
        <w:t xml:space="preserve">the Project commences by the Start Date </w:t>
      </w:r>
      <w:r w:rsidRPr="00322778">
        <w:rPr>
          <w:color w:val="000000"/>
          <w:spacing w:val="2"/>
          <w:sz w:val="16"/>
          <w:szCs w:val="16"/>
        </w:rPr>
        <w:t xml:space="preserve">and is carried out in accordance with the </w:t>
      </w:r>
      <w:r w:rsidRPr="00322778">
        <w:rPr>
          <w:color w:val="000000"/>
          <w:sz w:val="16"/>
          <w:szCs w:val="16"/>
        </w:rPr>
        <w:t>M</w:t>
      </w:r>
      <w:r w:rsidR="006615BE" w:rsidRPr="00322778">
        <w:rPr>
          <w:color w:val="000000"/>
          <w:sz w:val="16"/>
          <w:szCs w:val="16"/>
        </w:rPr>
        <w:t>ilestone Dates.</w:t>
      </w:r>
    </w:p>
    <w:p w:rsidR="006615BE" w:rsidRPr="00322778" w:rsidRDefault="006615BE" w:rsidP="007112C5">
      <w:pPr>
        <w:spacing w:line="178" w:lineRule="exact"/>
        <w:textAlignment w:val="baseline"/>
        <w:rPr>
          <w:color w:val="000000"/>
          <w:sz w:val="16"/>
          <w:szCs w:val="16"/>
        </w:rPr>
      </w:pPr>
    </w:p>
    <w:p w:rsidR="007112C5" w:rsidRPr="00322778" w:rsidRDefault="007112C5" w:rsidP="009B7323">
      <w:pPr>
        <w:pStyle w:val="Level1"/>
        <w:spacing w:after="0"/>
        <w:ind w:left="450" w:hanging="450"/>
        <w:rPr>
          <w:color w:val="000000"/>
          <w:spacing w:val="-1"/>
          <w:sz w:val="16"/>
          <w:szCs w:val="16"/>
        </w:rPr>
      </w:pPr>
      <w:bookmarkStart w:id="19" w:name="_Ref535476940"/>
      <w:r w:rsidRPr="00322778">
        <w:rPr>
          <w:b/>
          <w:color w:val="000000"/>
          <w:spacing w:val="-1"/>
          <w:sz w:val="16"/>
          <w:szCs w:val="16"/>
        </w:rPr>
        <w:t>CLAWBACK ON DEFAULT</w:t>
      </w:r>
      <w:bookmarkEnd w:id="19"/>
    </w:p>
    <w:p w:rsidR="007112C5" w:rsidRPr="00322778" w:rsidRDefault="007112C5" w:rsidP="007112C5">
      <w:pPr>
        <w:pStyle w:val="Level2"/>
        <w:tabs>
          <w:tab w:val="clear" w:pos="850"/>
          <w:tab w:val="num" w:pos="360"/>
        </w:tabs>
        <w:spacing w:after="0"/>
        <w:ind w:left="360" w:hanging="360"/>
        <w:rPr>
          <w:color w:val="000000"/>
          <w:sz w:val="16"/>
          <w:szCs w:val="16"/>
        </w:rPr>
      </w:pPr>
      <w:r w:rsidRPr="00322778">
        <w:rPr>
          <w:color w:val="000000"/>
          <w:sz w:val="16"/>
          <w:szCs w:val="16"/>
        </w:rPr>
        <w:t xml:space="preserve">In the event that Homes England in its sole and absolute discretion determines that an event of default has occurred in respect of the events listed at paragraph </w:t>
      </w:r>
      <w:r w:rsidRPr="00322778">
        <w:rPr>
          <w:color w:val="000000"/>
          <w:sz w:val="16"/>
          <w:szCs w:val="16"/>
        </w:rPr>
        <w:fldChar w:fldCharType="begin"/>
      </w:r>
      <w:r w:rsidRPr="00322778">
        <w:rPr>
          <w:color w:val="000000"/>
          <w:sz w:val="16"/>
          <w:szCs w:val="16"/>
        </w:rPr>
        <w:instrText xml:space="preserve"> REF _Ref535477921 \r \h </w:instrText>
      </w:r>
      <w:r w:rsidRPr="00322778">
        <w:rPr>
          <w:color w:val="000000"/>
          <w:sz w:val="16"/>
          <w:szCs w:val="16"/>
        </w:rPr>
      </w:r>
      <w:r w:rsidR="00322778">
        <w:rPr>
          <w:color w:val="000000"/>
          <w:sz w:val="16"/>
          <w:szCs w:val="16"/>
        </w:rPr>
        <w:instrText xml:space="preserve"> \* MERGEFORMAT </w:instrText>
      </w:r>
      <w:r w:rsidRPr="00322778">
        <w:rPr>
          <w:color w:val="000000"/>
          <w:sz w:val="16"/>
          <w:szCs w:val="16"/>
        </w:rPr>
        <w:fldChar w:fldCharType="separate"/>
      </w:r>
      <w:r w:rsidR="00391FFD" w:rsidRPr="00322778">
        <w:rPr>
          <w:color w:val="000000"/>
          <w:sz w:val="16"/>
          <w:szCs w:val="16"/>
        </w:rPr>
        <w:t>7</w:t>
      </w:r>
      <w:r w:rsidR="00E436CA" w:rsidRPr="00322778">
        <w:rPr>
          <w:color w:val="000000"/>
          <w:sz w:val="16"/>
          <w:szCs w:val="16"/>
        </w:rPr>
        <w:t>.2</w:t>
      </w:r>
      <w:r w:rsidRPr="00322778">
        <w:rPr>
          <w:color w:val="000000"/>
          <w:sz w:val="16"/>
          <w:szCs w:val="16"/>
        </w:rPr>
        <w:fldChar w:fldCharType="end"/>
      </w:r>
      <w:r w:rsidRPr="00322778">
        <w:rPr>
          <w:color w:val="000000"/>
          <w:sz w:val="16"/>
          <w:szCs w:val="16"/>
        </w:rPr>
        <w:t xml:space="preserve"> (</w:t>
      </w:r>
      <w:r w:rsidRPr="00322778">
        <w:rPr>
          <w:b/>
          <w:color w:val="000000"/>
          <w:sz w:val="16"/>
          <w:szCs w:val="16"/>
        </w:rPr>
        <w:t>Event of Default</w:t>
      </w:r>
      <w:r w:rsidRPr="00322778">
        <w:rPr>
          <w:color w:val="000000"/>
          <w:sz w:val="16"/>
          <w:szCs w:val="16"/>
        </w:rPr>
        <w:t>) Homes England has the right to call an Event of Default by issue of a notice to the Local Authority in respect of the same.</w:t>
      </w:r>
    </w:p>
    <w:p w:rsidR="007112C5" w:rsidRPr="00322778" w:rsidRDefault="007112C5" w:rsidP="007112C5">
      <w:pPr>
        <w:pStyle w:val="Level2"/>
        <w:tabs>
          <w:tab w:val="clear" w:pos="850"/>
          <w:tab w:val="num" w:pos="360"/>
        </w:tabs>
        <w:spacing w:after="0"/>
        <w:ind w:left="360" w:hanging="360"/>
        <w:rPr>
          <w:color w:val="000000"/>
          <w:sz w:val="16"/>
          <w:szCs w:val="16"/>
        </w:rPr>
      </w:pPr>
      <w:bookmarkStart w:id="20" w:name="_Ref535477921"/>
      <w:r w:rsidRPr="00322778">
        <w:rPr>
          <w:color w:val="000000"/>
          <w:sz w:val="16"/>
          <w:szCs w:val="16"/>
        </w:rPr>
        <w:t>An Event of Default occurs where:</w:t>
      </w:r>
      <w:bookmarkEnd w:id="20"/>
    </w:p>
    <w:p w:rsidR="007112C5" w:rsidRPr="00322778" w:rsidRDefault="007112C5" w:rsidP="00E64238">
      <w:pPr>
        <w:pStyle w:val="Level3"/>
        <w:spacing w:after="0"/>
        <w:ind w:left="850" w:hanging="490"/>
        <w:rPr>
          <w:sz w:val="16"/>
          <w:szCs w:val="16"/>
        </w:rPr>
      </w:pPr>
      <w:r w:rsidRPr="00322778">
        <w:rPr>
          <w:sz w:val="16"/>
          <w:szCs w:val="16"/>
        </w:rPr>
        <w:t>any representation or warranty made by the Local Authority pursuant to paragraph 4 is materially incorrect when made or repeated;</w:t>
      </w:r>
    </w:p>
    <w:p w:rsidR="007112C5" w:rsidRPr="00322778" w:rsidRDefault="007112C5" w:rsidP="009B7323">
      <w:pPr>
        <w:pStyle w:val="Level3"/>
        <w:spacing w:after="0"/>
        <w:ind w:hanging="491"/>
        <w:rPr>
          <w:color w:val="000000"/>
          <w:spacing w:val="-1"/>
          <w:sz w:val="16"/>
          <w:szCs w:val="16"/>
        </w:rPr>
      </w:pPr>
      <w:bookmarkStart w:id="21" w:name="_Ref535477989"/>
      <w:r w:rsidRPr="00322778">
        <w:rPr>
          <w:color w:val="000000"/>
          <w:spacing w:val="-1"/>
          <w:sz w:val="16"/>
          <w:szCs w:val="16"/>
        </w:rPr>
        <w:t>the Local Authority</w:t>
      </w:r>
      <w:r w:rsidR="00E1214E" w:rsidRPr="00322778">
        <w:rPr>
          <w:color w:val="000000"/>
          <w:spacing w:val="-1"/>
          <w:sz w:val="16"/>
          <w:szCs w:val="16"/>
        </w:rPr>
        <w:t xml:space="preserve"> fails to achieve any </w:t>
      </w:r>
      <w:r w:rsidRPr="00322778">
        <w:rPr>
          <w:color w:val="000000"/>
          <w:spacing w:val="-1"/>
          <w:sz w:val="16"/>
          <w:szCs w:val="16"/>
        </w:rPr>
        <w:t>Milestone;</w:t>
      </w:r>
      <w:bookmarkEnd w:id="21"/>
    </w:p>
    <w:p w:rsidR="007112C5" w:rsidRPr="00322778" w:rsidRDefault="007112C5" w:rsidP="009B7323">
      <w:pPr>
        <w:pStyle w:val="Level3"/>
        <w:spacing w:after="0"/>
        <w:ind w:hanging="491"/>
        <w:rPr>
          <w:color w:val="000000"/>
          <w:spacing w:val="-1"/>
          <w:sz w:val="16"/>
          <w:szCs w:val="16"/>
        </w:rPr>
      </w:pPr>
      <w:bookmarkStart w:id="22" w:name="_Ref535477996"/>
      <w:r w:rsidRPr="00322778">
        <w:rPr>
          <w:color w:val="000000"/>
          <w:spacing w:val="-1"/>
          <w:sz w:val="16"/>
          <w:szCs w:val="16"/>
        </w:rPr>
        <w:t>the Local Authority</w:t>
      </w:r>
      <w:bookmarkEnd w:id="22"/>
      <w:r w:rsidR="009229DE" w:rsidRPr="00322778">
        <w:rPr>
          <w:color w:val="000000"/>
          <w:spacing w:val="-1"/>
          <w:sz w:val="16"/>
          <w:szCs w:val="16"/>
        </w:rPr>
        <w:t xml:space="preserve"> Senior Officer issues a</w:t>
      </w:r>
      <w:r w:rsidR="004535A7" w:rsidRPr="00322778">
        <w:rPr>
          <w:color w:val="000000"/>
          <w:spacing w:val="-1"/>
          <w:sz w:val="16"/>
          <w:szCs w:val="16"/>
        </w:rPr>
        <w:t xml:space="preserve"> report  </w:t>
      </w:r>
      <w:r w:rsidR="009229DE" w:rsidRPr="00322778">
        <w:rPr>
          <w:color w:val="000000"/>
          <w:spacing w:val="-1"/>
          <w:sz w:val="16"/>
          <w:szCs w:val="16"/>
        </w:rPr>
        <w:t>under section 114</w:t>
      </w:r>
      <w:r w:rsidR="004535A7" w:rsidRPr="00322778">
        <w:rPr>
          <w:color w:val="000000"/>
          <w:spacing w:val="-1"/>
          <w:sz w:val="16"/>
          <w:szCs w:val="16"/>
        </w:rPr>
        <w:t xml:space="preserve"> or section 114A </w:t>
      </w:r>
      <w:r w:rsidR="009229DE" w:rsidRPr="00322778">
        <w:rPr>
          <w:color w:val="000000"/>
          <w:spacing w:val="-1"/>
          <w:sz w:val="16"/>
          <w:szCs w:val="16"/>
        </w:rPr>
        <w:t>of the Local Government Finance Act</w:t>
      </w:r>
      <w:r w:rsidR="004535A7" w:rsidRPr="00322778">
        <w:rPr>
          <w:color w:val="000000"/>
          <w:spacing w:val="-1"/>
          <w:sz w:val="16"/>
          <w:szCs w:val="16"/>
        </w:rPr>
        <w:t xml:space="preserve"> 1988</w:t>
      </w:r>
      <w:r w:rsidR="009229DE" w:rsidRPr="00322778">
        <w:rPr>
          <w:color w:val="000000"/>
          <w:spacing w:val="-1"/>
          <w:sz w:val="16"/>
          <w:szCs w:val="16"/>
        </w:rPr>
        <w:t>;</w:t>
      </w:r>
    </w:p>
    <w:p w:rsidR="007112C5" w:rsidRPr="00322778" w:rsidRDefault="007112C5" w:rsidP="009B7323">
      <w:pPr>
        <w:pStyle w:val="Level3"/>
        <w:spacing w:after="0"/>
        <w:ind w:hanging="491"/>
        <w:rPr>
          <w:color w:val="000000"/>
          <w:spacing w:val="-1"/>
          <w:sz w:val="16"/>
          <w:szCs w:val="16"/>
        </w:rPr>
      </w:pPr>
      <w:r w:rsidRPr="00322778">
        <w:rPr>
          <w:color w:val="000000"/>
          <w:spacing w:val="-1"/>
          <w:sz w:val="16"/>
          <w:szCs w:val="16"/>
        </w:rPr>
        <w:t>the Local Authority commits a material breach any of the terms and conditions of the Agreement and/or any other agreement the Local Authority has with Homes England (and fails to remedy such breach within 14 days of Homes England asking the Local Authority to do so);</w:t>
      </w:r>
    </w:p>
    <w:p w:rsidR="007112C5" w:rsidRPr="00322778" w:rsidRDefault="007112C5" w:rsidP="009B7323">
      <w:pPr>
        <w:pStyle w:val="Level3"/>
        <w:spacing w:after="0"/>
        <w:ind w:hanging="491"/>
        <w:rPr>
          <w:color w:val="000000"/>
          <w:spacing w:val="-1"/>
          <w:sz w:val="16"/>
          <w:szCs w:val="16"/>
        </w:rPr>
      </w:pPr>
      <w:r w:rsidRPr="00322778">
        <w:rPr>
          <w:color w:val="000000"/>
          <w:spacing w:val="-1"/>
          <w:sz w:val="16"/>
          <w:szCs w:val="16"/>
        </w:rPr>
        <w:t xml:space="preserve">the Local Authority does not comply with paragraph </w:t>
      </w:r>
      <w:r w:rsidR="00391FFD" w:rsidRPr="00322778">
        <w:rPr>
          <w:color w:val="000000"/>
          <w:spacing w:val="-1"/>
          <w:sz w:val="16"/>
          <w:szCs w:val="16"/>
        </w:rPr>
        <w:t>9</w:t>
      </w:r>
      <w:r w:rsidRPr="00322778">
        <w:rPr>
          <w:color w:val="000000"/>
          <w:spacing w:val="-1"/>
          <w:sz w:val="16"/>
          <w:szCs w:val="16"/>
        </w:rPr>
        <w:t>;</w:t>
      </w:r>
    </w:p>
    <w:p w:rsidR="007112C5" w:rsidRPr="00322778" w:rsidRDefault="007112C5" w:rsidP="009B7323">
      <w:pPr>
        <w:pStyle w:val="Level3"/>
        <w:spacing w:after="0"/>
        <w:ind w:hanging="491"/>
        <w:rPr>
          <w:color w:val="000000"/>
          <w:spacing w:val="-1"/>
          <w:sz w:val="16"/>
          <w:szCs w:val="16"/>
        </w:rPr>
      </w:pPr>
      <w:bookmarkStart w:id="23" w:name="_Ref535477910"/>
      <w:r w:rsidRPr="00322778">
        <w:rPr>
          <w:color w:val="000000"/>
          <w:spacing w:val="-1"/>
          <w:sz w:val="16"/>
          <w:szCs w:val="16"/>
        </w:rPr>
        <w:t xml:space="preserve">the Local Authority does not comply with any conditions on it to permit a retention pursuant to paragraph </w:t>
      </w:r>
      <w:r w:rsidR="00395BB8" w:rsidRPr="00322778">
        <w:rPr>
          <w:color w:val="000000"/>
          <w:spacing w:val="-1"/>
          <w:sz w:val="16"/>
          <w:szCs w:val="16"/>
        </w:rPr>
        <w:t>4.9</w:t>
      </w:r>
      <w:r w:rsidRPr="00322778">
        <w:rPr>
          <w:color w:val="000000"/>
          <w:spacing w:val="-1"/>
          <w:sz w:val="16"/>
          <w:szCs w:val="16"/>
        </w:rPr>
        <w:fldChar w:fldCharType="begin"/>
      </w:r>
      <w:r w:rsidRPr="00322778">
        <w:rPr>
          <w:color w:val="000000"/>
          <w:spacing w:val="-1"/>
          <w:sz w:val="16"/>
          <w:szCs w:val="16"/>
        </w:rPr>
        <w:instrText xml:space="preserve"> REF _Ref535477961 \r \h  \* MERGEFORMAT </w:instrText>
      </w:r>
      <w:r w:rsidRPr="00322778">
        <w:rPr>
          <w:color w:val="000000"/>
          <w:spacing w:val="-1"/>
          <w:sz w:val="16"/>
          <w:szCs w:val="16"/>
        </w:rPr>
      </w:r>
      <w:r w:rsidRPr="00322778">
        <w:rPr>
          <w:color w:val="000000"/>
          <w:spacing w:val="-1"/>
          <w:sz w:val="16"/>
          <w:szCs w:val="16"/>
        </w:rPr>
        <w:fldChar w:fldCharType="separate"/>
      </w:r>
      <w:r w:rsidR="009161A7" w:rsidRPr="00322778">
        <w:rPr>
          <w:color w:val="000000"/>
          <w:spacing w:val="-1"/>
          <w:sz w:val="16"/>
          <w:szCs w:val="16"/>
        </w:rPr>
        <w:t>(d</w:t>
      </w:r>
      <w:r w:rsidR="00E436CA" w:rsidRPr="00322778">
        <w:rPr>
          <w:color w:val="000000"/>
          <w:spacing w:val="-1"/>
          <w:sz w:val="16"/>
          <w:szCs w:val="16"/>
        </w:rPr>
        <w:t>)</w:t>
      </w:r>
      <w:r w:rsidRPr="00322778">
        <w:rPr>
          <w:color w:val="000000"/>
          <w:spacing w:val="-1"/>
          <w:sz w:val="16"/>
          <w:szCs w:val="16"/>
        </w:rPr>
        <w:fldChar w:fldCharType="end"/>
      </w:r>
      <w:r w:rsidRPr="00322778">
        <w:rPr>
          <w:color w:val="000000"/>
          <w:spacing w:val="-1"/>
          <w:sz w:val="16"/>
          <w:szCs w:val="16"/>
        </w:rPr>
        <w:t>; and/or</w:t>
      </w:r>
      <w:bookmarkEnd w:id="23"/>
    </w:p>
    <w:p w:rsidR="007112C5" w:rsidRPr="00322778" w:rsidRDefault="007112C5" w:rsidP="009B7323">
      <w:pPr>
        <w:pStyle w:val="Level3"/>
        <w:spacing w:after="0"/>
        <w:ind w:hanging="491"/>
        <w:rPr>
          <w:color w:val="000000"/>
          <w:spacing w:val="-1"/>
          <w:sz w:val="16"/>
          <w:szCs w:val="16"/>
        </w:rPr>
      </w:pPr>
      <w:r w:rsidRPr="00322778">
        <w:rPr>
          <w:color w:val="000000"/>
          <w:spacing w:val="-1"/>
          <w:sz w:val="16"/>
          <w:szCs w:val="16"/>
        </w:rPr>
        <w:t>subject to the provisions of paragraph</w:t>
      </w:r>
      <w:r w:rsidR="00395BB8" w:rsidRPr="00322778">
        <w:rPr>
          <w:color w:val="000000"/>
          <w:spacing w:val="-1"/>
          <w:sz w:val="16"/>
          <w:szCs w:val="16"/>
        </w:rPr>
        <w:t xml:space="preserve"> 4.9</w:t>
      </w:r>
      <w:r w:rsidRPr="00322778">
        <w:rPr>
          <w:color w:val="000000"/>
          <w:spacing w:val="-1"/>
          <w:sz w:val="16"/>
          <w:szCs w:val="16"/>
        </w:rPr>
        <w:t>, any amount of Funding has not been spent by the Local Authority on Development Costs.</w:t>
      </w:r>
    </w:p>
    <w:p w:rsidR="007112C5" w:rsidRPr="00322778" w:rsidRDefault="007112C5" w:rsidP="007112C5">
      <w:pPr>
        <w:pStyle w:val="Level2"/>
        <w:tabs>
          <w:tab w:val="clear" w:pos="850"/>
          <w:tab w:val="num" w:pos="360"/>
        </w:tabs>
        <w:spacing w:after="0"/>
        <w:ind w:left="360" w:hanging="360"/>
        <w:rPr>
          <w:color w:val="000000"/>
          <w:spacing w:val="-4"/>
          <w:sz w:val="16"/>
          <w:szCs w:val="16"/>
        </w:rPr>
      </w:pPr>
      <w:r w:rsidRPr="00322778">
        <w:rPr>
          <w:b/>
          <w:color w:val="000000"/>
          <w:spacing w:val="-4"/>
          <w:sz w:val="16"/>
          <w:szCs w:val="16"/>
        </w:rPr>
        <w:t>Homes England's rights</w:t>
      </w:r>
    </w:p>
    <w:p w:rsidR="007112C5" w:rsidRPr="00322778" w:rsidRDefault="007112C5" w:rsidP="007112C5">
      <w:pPr>
        <w:spacing w:line="178" w:lineRule="exact"/>
        <w:ind w:left="720"/>
        <w:textAlignment w:val="baseline"/>
        <w:rPr>
          <w:color w:val="000000"/>
          <w:sz w:val="16"/>
          <w:szCs w:val="16"/>
        </w:rPr>
      </w:pPr>
      <w:r w:rsidRPr="00322778">
        <w:rPr>
          <w:color w:val="000000"/>
          <w:sz w:val="16"/>
          <w:szCs w:val="16"/>
        </w:rPr>
        <w:t>Where an Event of Default has occurred Homes Eng</w:t>
      </w:r>
      <w:r w:rsidR="00AE5FE8" w:rsidRPr="00322778">
        <w:rPr>
          <w:color w:val="000000"/>
          <w:sz w:val="16"/>
          <w:szCs w:val="16"/>
        </w:rPr>
        <w:t>land in</w:t>
      </w:r>
      <w:r w:rsidRPr="00322778">
        <w:rPr>
          <w:color w:val="000000"/>
          <w:sz w:val="16"/>
          <w:szCs w:val="16"/>
        </w:rPr>
        <w:t xml:space="preserve"> its absolute discretion may by notice to the Local Authority:</w:t>
      </w:r>
    </w:p>
    <w:p w:rsidR="007112C5" w:rsidRPr="00322778" w:rsidRDefault="007112C5" w:rsidP="009B7323">
      <w:pPr>
        <w:pStyle w:val="Level3"/>
        <w:spacing w:after="0"/>
        <w:ind w:hanging="491"/>
        <w:rPr>
          <w:color w:val="000000"/>
          <w:spacing w:val="-1"/>
          <w:sz w:val="16"/>
          <w:szCs w:val="16"/>
        </w:rPr>
      </w:pPr>
      <w:r w:rsidRPr="00322778">
        <w:rPr>
          <w:color w:val="000000"/>
          <w:spacing w:val="-1"/>
          <w:sz w:val="16"/>
          <w:szCs w:val="16"/>
        </w:rPr>
        <w:t xml:space="preserve">pursuant to clause </w:t>
      </w:r>
      <w:r w:rsidRPr="00322778">
        <w:rPr>
          <w:color w:val="000000"/>
          <w:spacing w:val="-1"/>
          <w:sz w:val="16"/>
          <w:szCs w:val="16"/>
        </w:rPr>
        <w:fldChar w:fldCharType="begin"/>
      </w:r>
      <w:r w:rsidRPr="00322778">
        <w:rPr>
          <w:color w:val="000000"/>
          <w:spacing w:val="-1"/>
          <w:sz w:val="16"/>
          <w:szCs w:val="16"/>
        </w:rPr>
        <w:instrText xml:space="preserve"> REF _Ref535477989 \r \h  \* MERGEFORMAT </w:instrText>
      </w:r>
      <w:r w:rsidRPr="00322778">
        <w:rPr>
          <w:color w:val="000000"/>
          <w:spacing w:val="-1"/>
          <w:sz w:val="16"/>
          <w:szCs w:val="16"/>
        </w:rPr>
      </w:r>
      <w:r w:rsidRPr="00322778">
        <w:rPr>
          <w:color w:val="000000"/>
          <w:spacing w:val="-1"/>
          <w:sz w:val="16"/>
          <w:szCs w:val="16"/>
        </w:rPr>
        <w:fldChar w:fldCharType="separate"/>
      </w:r>
      <w:r w:rsidR="00E436CA" w:rsidRPr="00322778">
        <w:rPr>
          <w:color w:val="000000"/>
          <w:spacing w:val="-1"/>
          <w:sz w:val="16"/>
          <w:szCs w:val="16"/>
        </w:rPr>
        <w:t>7.2.2</w:t>
      </w:r>
      <w:r w:rsidRPr="00322778">
        <w:rPr>
          <w:color w:val="000000"/>
          <w:spacing w:val="-1"/>
          <w:sz w:val="16"/>
          <w:szCs w:val="16"/>
        </w:rPr>
        <w:fldChar w:fldCharType="end"/>
      </w:r>
      <w:r w:rsidRPr="00322778">
        <w:rPr>
          <w:color w:val="000000"/>
          <w:spacing w:val="-1"/>
          <w:sz w:val="16"/>
          <w:szCs w:val="16"/>
        </w:rPr>
        <w:t xml:space="preserve"> only, consider and agree a revised Milestone Date with the Local Authority in which case any relevant condition of this Agreement shall apply mutatis mutandis to the revised Milestone Date; and</w:t>
      </w:r>
    </w:p>
    <w:p w:rsidR="007112C5" w:rsidRPr="00322778" w:rsidRDefault="007112C5" w:rsidP="009B7323">
      <w:pPr>
        <w:pStyle w:val="Level3"/>
        <w:spacing w:after="0"/>
        <w:ind w:hanging="491"/>
        <w:rPr>
          <w:color w:val="000000"/>
          <w:sz w:val="16"/>
          <w:szCs w:val="16"/>
        </w:rPr>
      </w:pPr>
      <w:r w:rsidRPr="00322778">
        <w:rPr>
          <w:color w:val="000000"/>
          <w:spacing w:val="-1"/>
          <w:sz w:val="16"/>
          <w:szCs w:val="16"/>
        </w:rPr>
        <w:t xml:space="preserve">pursuant to clause </w:t>
      </w:r>
      <w:r w:rsidRPr="00322778">
        <w:rPr>
          <w:color w:val="000000"/>
          <w:spacing w:val="-1"/>
          <w:sz w:val="16"/>
          <w:szCs w:val="16"/>
        </w:rPr>
        <w:fldChar w:fldCharType="begin"/>
      </w:r>
      <w:r w:rsidRPr="00322778">
        <w:rPr>
          <w:color w:val="000000"/>
          <w:spacing w:val="-1"/>
          <w:sz w:val="16"/>
          <w:szCs w:val="16"/>
        </w:rPr>
        <w:instrText xml:space="preserve"> REF _Ref535477996 \r \h  \* MERGEFORMAT </w:instrText>
      </w:r>
      <w:r w:rsidRPr="00322778">
        <w:rPr>
          <w:color w:val="000000"/>
          <w:spacing w:val="-1"/>
          <w:sz w:val="16"/>
          <w:szCs w:val="16"/>
        </w:rPr>
      </w:r>
      <w:r w:rsidRPr="00322778">
        <w:rPr>
          <w:color w:val="000000"/>
          <w:spacing w:val="-1"/>
          <w:sz w:val="16"/>
          <w:szCs w:val="16"/>
        </w:rPr>
        <w:fldChar w:fldCharType="separate"/>
      </w:r>
      <w:r w:rsidR="00E436CA" w:rsidRPr="00322778">
        <w:rPr>
          <w:color w:val="000000"/>
          <w:spacing w:val="-1"/>
          <w:sz w:val="16"/>
          <w:szCs w:val="16"/>
        </w:rPr>
        <w:t>7.2.3</w:t>
      </w:r>
      <w:r w:rsidRPr="00322778">
        <w:rPr>
          <w:color w:val="000000"/>
          <w:spacing w:val="-1"/>
          <w:sz w:val="16"/>
          <w:szCs w:val="16"/>
        </w:rPr>
        <w:fldChar w:fldCharType="end"/>
      </w:r>
      <w:r w:rsidRPr="00322778">
        <w:rPr>
          <w:color w:val="000000"/>
          <w:spacing w:val="-1"/>
          <w:sz w:val="16"/>
          <w:szCs w:val="16"/>
        </w:rPr>
        <w:t xml:space="preserve"> only, require the Local Authority to prepare a plan to remedy and/or mitigate the effects of the Event of Default and submit the plan to Homes </w:t>
      </w:r>
      <w:r w:rsidRPr="00322778">
        <w:rPr>
          <w:color w:val="000000"/>
          <w:spacing w:val="-1"/>
          <w:sz w:val="16"/>
          <w:szCs w:val="16"/>
        </w:rPr>
        <w:lastRenderedPageBreak/>
        <w:t xml:space="preserve">England within five (5) Business Days of such request for approval. </w:t>
      </w:r>
    </w:p>
    <w:p w:rsidR="00D71966" w:rsidRPr="00322778" w:rsidRDefault="00D71966" w:rsidP="00D71966">
      <w:pPr>
        <w:pStyle w:val="Level3"/>
        <w:numPr>
          <w:ilvl w:val="0"/>
          <w:numId w:val="0"/>
        </w:numPr>
        <w:spacing w:after="0"/>
        <w:ind w:left="851"/>
        <w:rPr>
          <w:color w:val="000000"/>
          <w:sz w:val="16"/>
          <w:szCs w:val="16"/>
        </w:rPr>
      </w:pPr>
    </w:p>
    <w:p w:rsidR="007112C5" w:rsidRPr="00322778" w:rsidRDefault="007112C5" w:rsidP="007112C5">
      <w:pPr>
        <w:pStyle w:val="Level2"/>
        <w:tabs>
          <w:tab w:val="clear" w:pos="850"/>
          <w:tab w:val="num" w:pos="360"/>
        </w:tabs>
        <w:spacing w:after="0"/>
        <w:ind w:left="360" w:hanging="360"/>
        <w:rPr>
          <w:color w:val="000000"/>
          <w:spacing w:val="3"/>
          <w:sz w:val="16"/>
          <w:szCs w:val="16"/>
        </w:rPr>
      </w:pPr>
      <w:r w:rsidRPr="00322778">
        <w:rPr>
          <w:b/>
          <w:color w:val="000000"/>
          <w:spacing w:val="3"/>
          <w:sz w:val="16"/>
          <w:szCs w:val="16"/>
        </w:rPr>
        <w:t>Acceleration</w:t>
      </w:r>
    </w:p>
    <w:p w:rsidR="007112C5" w:rsidRPr="00322778" w:rsidRDefault="007112C5" w:rsidP="007112C5">
      <w:pPr>
        <w:spacing w:line="178" w:lineRule="exact"/>
        <w:ind w:left="360"/>
        <w:textAlignment w:val="baseline"/>
        <w:rPr>
          <w:color w:val="000000"/>
          <w:spacing w:val="1"/>
          <w:sz w:val="16"/>
          <w:szCs w:val="16"/>
        </w:rPr>
      </w:pPr>
      <w:r w:rsidRPr="00322778">
        <w:rPr>
          <w:color w:val="000000"/>
          <w:spacing w:val="1"/>
          <w:sz w:val="16"/>
          <w:szCs w:val="16"/>
        </w:rPr>
        <w:t>On and at any time after the occurrence of an Event of Default which is continuing Homes England may by notice to the Local Authority suspend or withhold payment of any instalments and/or recover all or part of the Fu</w:t>
      </w:r>
      <w:r w:rsidR="00AE5FE8" w:rsidRPr="00322778">
        <w:rPr>
          <w:color w:val="000000"/>
          <w:spacing w:val="1"/>
          <w:sz w:val="16"/>
          <w:szCs w:val="16"/>
        </w:rPr>
        <w:t>nding (</w:t>
      </w:r>
      <w:r w:rsidRPr="00322778">
        <w:rPr>
          <w:color w:val="000000"/>
          <w:spacing w:val="1"/>
          <w:sz w:val="16"/>
          <w:szCs w:val="16"/>
        </w:rPr>
        <w:t>together with costs and expenses), any such recoveries to be paid to Homes England within three (3) Business Days of Homes England’s demand.</w:t>
      </w:r>
    </w:p>
    <w:p w:rsidR="007112C5" w:rsidRPr="00322778" w:rsidRDefault="007112C5" w:rsidP="007112C5">
      <w:pPr>
        <w:spacing w:line="178" w:lineRule="exact"/>
        <w:ind w:left="360"/>
        <w:textAlignment w:val="baseline"/>
        <w:rPr>
          <w:color w:val="000000"/>
          <w:spacing w:val="1"/>
          <w:sz w:val="16"/>
          <w:szCs w:val="16"/>
        </w:rPr>
      </w:pPr>
    </w:p>
    <w:p w:rsidR="007112C5" w:rsidRPr="00322778" w:rsidRDefault="007112C5" w:rsidP="009B7323">
      <w:pPr>
        <w:pStyle w:val="Level1"/>
        <w:spacing w:after="0"/>
        <w:rPr>
          <w:color w:val="000000"/>
          <w:spacing w:val="11"/>
          <w:sz w:val="16"/>
          <w:szCs w:val="16"/>
        </w:rPr>
      </w:pPr>
      <w:bookmarkStart w:id="24" w:name="_Ref535479778"/>
      <w:r w:rsidRPr="00322778">
        <w:rPr>
          <w:b/>
          <w:color w:val="000000"/>
          <w:spacing w:val="11"/>
          <w:sz w:val="16"/>
          <w:szCs w:val="16"/>
        </w:rPr>
        <w:t>OVERPAYMENTS</w:t>
      </w:r>
      <w:bookmarkEnd w:id="24"/>
    </w:p>
    <w:p w:rsidR="007112C5" w:rsidRPr="00322778" w:rsidRDefault="007112C5" w:rsidP="007112C5">
      <w:pPr>
        <w:spacing w:line="178" w:lineRule="exact"/>
        <w:textAlignment w:val="baseline"/>
        <w:rPr>
          <w:color w:val="000000"/>
          <w:sz w:val="16"/>
          <w:szCs w:val="16"/>
        </w:rPr>
      </w:pPr>
      <w:r w:rsidRPr="00322778">
        <w:rPr>
          <w:color w:val="000000"/>
          <w:sz w:val="16"/>
          <w:szCs w:val="16"/>
        </w:rPr>
        <w:t>Homes England may vary or withhold any or all of the payments of Funding under this Agreement and/or require repayment of any or all Funding already paid to the extent that:</w:t>
      </w:r>
    </w:p>
    <w:p w:rsidR="007112C5" w:rsidRPr="00322778" w:rsidRDefault="007112C5" w:rsidP="007112C5">
      <w:pPr>
        <w:pStyle w:val="Level2"/>
        <w:tabs>
          <w:tab w:val="clear" w:pos="850"/>
          <w:tab w:val="num" w:pos="360"/>
        </w:tabs>
        <w:spacing w:after="0"/>
        <w:ind w:left="360" w:hanging="360"/>
        <w:rPr>
          <w:color w:val="000000"/>
          <w:spacing w:val="2"/>
          <w:sz w:val="16"/>
          <w:szCs w:val="16"/>
        </w:rPr>
      </w:pPr>
      <w:r w:rsidRPr="00322778">
        <w:rPr>
          <w:color w:val="000000"/>
          <w:spacing w:val="2"/>
          <w:sz w:val="16"/>
          <w:szCs w:val="16"/>
        </w:rPr>
        <w:t>repayment or recovery is required under or by virtue of any European Union state aid laws (including without limitation under Article 107 of the Treaty on the Functioning of the European Union and/or any applicable judgment, court order, statute, statutory instrument, regulation, directive or decision (insofar as legally binding) ("</w:t>
      </w:r>
      <w:r w:rsidR="00CA5377" w:rsidRPr="00322778">
        <w:rPr>
          <w:color w:val="000000"/>
          <w:spacing w:val="2"/>
          <w:sz w:val="16"/>
          <w:szCs w:val="16"/>
        </w:rPr>
        <w:t xml:space="preserve">EU </w:t>
      </w:r>
      <w:r w:rsidRPr="00322778">
        <w:rPr>
          <w:color w:val="000000"/>
          <w:spacing w:val="2"/>
          <w:sz w:val="16"/>
          <w:szCs w:val="16"/>
        </w:rPr>
        <w:t>State Aid Law"); and/or</w:t>
      </w:r>
    </w:p>
    <w:p w:rsidR="007112C5" w:rsidRPr="00322778" w:rsidRDefault="007112C5" w:rsidP="007112C5">
      <w:pPr>
        <w:pStyle w:val="Level2"/>
        <w:tabs>
          <w:tab w:val="clear" w:pos="850"/>
          <w:tab w:val="num" w:pos="360"/>
        </w:tabs>
        <w:spacing w:after="0"/>
        <w:ind w:left="360" w:hanging="360"/>
        <w:rPr>
          <w:color w:val="000000"/>
          <w:sz w:val="16"/>
          <w:szCs w:val="16"/>
        </w:rPr>
      </w:pPr>
      <w:r w:rsidRPr="00322778">
        <w:rPr>
          <w:color w:val="000000"/>
          <w:sz w:val="16"/>
          <w:szCs w:val="16"/>
        </w:rPr>
        <w:t xml:space="preserve">Homes England is otherwise required to repay or </w:t>
      </w:r>
      <w:r w:rsidRPr="00322778">
        <w:rPr>
          <w:color w:val="000000"/>
          <w:sz w:val="16"/>
          <w:szCs w:val="16"/>
        </w:rPr>
        <w:br/>
        <w:t>recover such Funding in whole or in part by or to the European Commission.</w:t>
      </w:r>
    </w:p>
    <w:p w:rsidR="007112C5" w:rsidRPr="00322778" w:rsidRDefault="007112C5" w:rsidP="007112C5">
      <w:pPr>
        <w:spacing w:line="178" w:lineRule="exact"/>
        <w:ind w:left="360"/>
        <w:textAlignment w:val="baseline"/>
        <w:rPr>
          <w:color w:val="000000"/>
          <w:spacing w:val="-2"/>
          <w:sz w:val="16"/>
          <w:szCs w:val="16"/>
        </w:rPr>
      </w:pPr>
      <w:r w:rsidRPr="00322778">
        <w:rPr>
          <w:color w:val="000000"/>
          <w:sz w:val="16"/>
          <w:szCs w:val="16"/>
        </w:rPr>
        <w:t xml:space="preserve">Any Funding required to be repaid </w:t>
      </w:r>
      <w:r w:rsidR="00BA11AE" w:rsidRPr="00322778">
        <w:rPr>
          <w:color w:val="000000"/>
          <w:sz w:val="16"/>
          <w:szCs w:val="16"/>
        </w:rPr>
        <w:t>in accorda</w:t>
      </w:r>
      <w:r w:rsidR="00395BB8" w:rsidRPr="00322778">
        <w:rPr>
          <w:color w:val="000000"/>
          <w:sz w:val="16"/>
          <w:szCs w:val="16"/>
        </w:rPr>
        <w:t>nce with this Clause 8</w:t>
      </w:r>
      <w:r w:rsidRPr="00322778">
        <w:rPr>
          <w:color w:val="000000"/>
          <w:sz w:val="16"/>
          <w:szCs w:val="16"/>
        </w:rPr>
        <w:t xml:space="preserve"> will bear interest at such rate as required under or by virtue of </w:t>
      </w:r>
      <w:r w:rsidR="00CA5377" w:rsidRPr="00322778">
        <w:rPr>
          <w:color w:val="000000"/>
          <w:sz w:val="16"/>
          <w:szCs w:val="16"/>
        </w:rPr>
        <w:t xml:space="preserve">EU </w:t>
      </w:r>
      <w:r w:rsidRPr="00322778">
        <w:rPr>
          <w:color w:val="000000"/>
          <w:sz w:val="16"/>
          <w:szCs w:val="16"/>
        </w:rPr>
        <w:t xml:space="preserve">State Aid Law from the date of Homes England's notice requiring </w:t>
      </w:r>
      <w:r w:rsidRPr="00322778">
        <w:rPr>
          <w:color w:val="000000"/>
          <w:spacing w:val="-2"/>
          <w:sz w:val="16"/>
          <w:szCs w:val="16"/>
        </w:rPr>
        <w:t xml:space="preserve">repayment to the date of repayment (both before and after judgement) or such other period as may be required under or by virtue of </w:t>
      </w:r>
      <w:r w:rsidR="00CA5377" w:rsidRPr="00322778">
        <w:rPr>
          <w:color w:val="000000"/>
          <w:spacing w:val="-2"/>
          <w:sz w:val="16"/>
          <w:szCs w:val="16"/>
        </w:rPr>
        <w:t xml:space="preserve">EU </w:t>
      </w:r>
      <w:r w:rsidRPr="00322778">
        <w:rPr>
          <w:color w:val="000000"/>
          <w:spacing w:val="-2"/>
          <w:sz w:val="16"/>
          <w:szCs w:val="16"/>
        </w:rPr>
        <w:t>State Aid Law.</w:t>
      </w:r>
    </w:p>
    <w:p w:rsidR="007112C5" w:rsidRPr="00322778" w:rsidRDefault="007112C5" w:rsidP="007112C5">
      <w:pPr>
        <w:spacing w:line="178" w:lineRule="exact"/>
        <w:ind w:left="432"/>
        <w:textAlignment w:val="baseline"/>
        <w:rPr>
          <w:color w:val="000000"/>
          <w:spacing w:val="-2"/>
          <w:sz w:val="16"/>
          <w:szCs w:val="16"/>
        </w:rPr>
      </w:pPr>
    </w:p>
    <w:p w:rsidR="007112C5" w:rsidRPr="00322778" w:rsidRDefault="007112C5" w:rsidP="009B7323">
      <w:pPr>
        <w:pStyle w:val="Level1"/>
        <w:spacing w:after="0"/>
        <w:rPr>
          <w:color w:val="000000"/>
          <w:sz w:val="16"/>
          <w:szCs w:val="16"/>
        </w:rPr>
      </w:pPr>
      <w:bookmarkStart w:id="25" w:name="_Ref535477940"/>
      <w:r w:rsidRPr="00322778">
        <w:rPr>
          <w:b/>
          <w:color w:val="000000"/>
          <w:sz w:val="16"/>
          <w:szCs w:val="16"/>
        </w:rPr>
        <w:t>APPLICANT NOTIFICATION AND REPORTING OBLIGATIONS</w:t>
      </w:r>
      <w:bookmarkEnd w:id="25"/>
    </w:p>
    <w:p w:rsidR="007112C5" w:rsidRPr="00322778" w:rsidRDefault="007112C5" w:rsidP="009B7323">
      <w:pPr>
        <w:pStyle w:val="Level2"/>
        <w:spacing w:after="0"/>
        <w:rPr>
          <w:b/>
          <w:color w:val="000000"/>
          <w:spacing w:val="8"/>
          <w:sz w:val="16"/>
          <w:szCs w:val="16"/>
        </w:rPr>
      </w:pPr>
      <w:r w:rsidRPr="00322778">
        <w:rPr>
          <w:b/>
          <w:color w:val="000000"/>
          <w:spacing w:val="8"/>
          <w:sz w:val="16"/>
          <w:szCs w:val="16"/>
        </w:rPr>
        <w:t>Reporting</w:t>
      </w:r>
    </w:p>
    <w:p w:rsidR="007112C5" w:rsidRPr="00322778" w:rsidRDefault="007112C5" w:rsidP="007112C5">
      <w:pPr>
        <w:spacing w:line="178" w:lineRule="exact"/>
        <w:textAlignment w:val="baseline"/>
        <w:rPr>
          <w:color w:val="000000"/>
          <w:spacing w:val="-1"/>
          <w:sz w:val="16"/>
          <w:szCs w:val="16"/>
        </w:rPr>
      </w:pPr>
      <w:r w:rsidRPr="00322778">
        <w:rPr>
          <w:color w:val="000000"/>
          <w:spacing w:val="-1"/>
          <w:sz w:val="16"/>
          <w:szCs w:val="16"/>
        </w:rPr>
        <w:t>The Local Authority will:</w:t>
      </w:r>
    </w:p>
    <w:p w:rsidR="007112C5" w:rsidRPr="00322778" w:rsidRDefault="007112C5" w:rsidP="009B7323">
      <w:pPr>
        <w:pStyle w:val="Level3"/>
        <w:spacing w:after="0"/>
        <w:ind w:hanging="491"/>
        <w:rPr>
          <w:color w:val="000000"/>
          <w:spacing w:val="-1"/>
          <w:sz w:val="16"/>
          <w:szCs w:val="16"/>
        </w:rPr>
      </w:pPr>
      <w:bookmarkStart w:id="26" w:name="_Ref535478069"/>
      <w:r w:rsidRPr="00322778">
        <w:rPr>
          <w:color w:val="000000"/>
          <w:spacing w:val="-1"/>
          <w:sz w:val="16"/>
          <w:szCs w:val="16"/>
        </w:rPr>
        <w:t>from the date of this Agreement until the end of the Availability Period, and no later than ten (10) Business Days following each Quarter Date, the Local Authority will provide the Monitoring and Progress Report to Homes England save that the first Monitoring and Progress Report shall be the period commencing on the date of this Agreement and ending on the next Quarter Date;</w:t>
      </w:r>
      <w:bookmarkEnd w:id="26"/>
    </w:p>
    <w:p w:rsidR="007112C5" w:rsidRPr="00322778" w:rsidRDefault="00EF222E" w:rsidP="009B7323">
      <w:pPr>
        <w:pStyle w:val="Level3"/>
        <w:spacing w:after="0"/>
        <w:ind w:hanging="491"/>
        <w:rPr>
          <w:color w:val="000000"/>
          <w:spacing w:val="-1"/>
          <w:sz w:val="16"/>
          <w:szCs w:val="16"/>
        </w:rPr>
      </w:pPr>
      <w:r w:rsidRPr="00322778">
        <w:rPr>
          <w:color w:val="000000"/>
          <w:spacing w:val="-1"/>
          <w:sz w:val="16"/>
          <w:szCs w:val="16"/>
        </w:rPr>
        <w:t>notwithstanding paragraph</w:t>
      </w:r>
      <w:r w:rsidR="007112C5" w:rsidRPr="00322778">
        <w:rPr>
          <w:color w:val="000000"/>
          <w:spacing w:val="-1"/>
          <w:sz w:val="16"/>
          <w:szCs w:val="16"/>
        </w:rPr>
        <w:t xml:space="preserve"> </w:t>
      </w:r>
      <w:r w:rsidR="007112C5" w:rsidRPr="00322778">
        <w:rPr>
          <w:color w:val="000000"/>
          <w:spacing w:val="-1"/>
          <w:sz w:val="16"/>
          <w:szCs w:val="16"/>
        </w:rPr>
        <w:fldChar w:fldCharType="begin"/>
      </w:r>
      <w:r w:rsidR="007112C5" w:rsidRPr="00322778">
        <w:rPr>
          <w:color w:val="000000"/>
          <w:spacing w:val="-1"/>
          <w:sz w:val="16"/>
          <w:szCs w:val="16"/>
        </w:rPr>
        <w:instrText xml:space="preserve"> REF _Ref535478069 \r \h  \* MERGEFORMAT </w:instrText>
      </w:r>
      <w:r w:rsidR="007112C5" w:rsidRPr="00322778">
        <w:rPr>
          <w:color w:val="000000"/>
          <w:spacing w:val="-1"/>
          <w:sz w:val="16"/>
          <w:szCs w:val="16"/>
        </w:rPr>
      </w:r>
      <w:r w:rsidR="007112C5" w:rsidRPr="00322778">
        <w:rPr>
          <w:color w:val="000000"/>
          <w:spacing w:val="-1"/>
          <w:sz w:val="16"/>
          <w:szCs w:val="16"/>
        </w:rPr>
        <w:fldChar w:fldCharType="separate"/>
      </w:r>
      <w:r w:rsidR="00E436CA" w:rsidRPr="00322778">
        <w:rPr>
          <w:color w:val="000000"/>
          <w:spacing w:val="-1"/>
          <w:sz w:val="16"/>
          <w:szCs w:val="16"/>
        </w:rPr>
        <w:t>9.1.1</w:t>
      </w:r>
      <w:r w:rsidR="007112C5" w:rsidRPr="00322778">
        <w:rPr>
          <w:color w:val="000000"/>
          <w:spacing w:val="-1"/>
          <w:sz w:val="16"/>
          <w:szCs w:val="16"/>
        </w:rPr>
        <w:fldChar w:fldCharType="end"/>
      </w:r>
      <w:r w:rsidR="007112C5" w:rsidRPr="00322778">
        <w:rPr>
          <w:color w:val="000000"/>
          <w:spacing w:val="-1"/>
          <w:sz w:val="16"/>
          <w:szCs w:val="16"/>
        </w:rPr>
        <w:t>, provide Homes England with more frequent Monitoring and Progress Reports should it be requested to do so by Homes England (at its absolute discretion);</w:t>
      </w:r>
    </w:p>
    <w:p w:rsidR="007112C5" w:rsidRPr="00322778" w:rsidRDefault="007112C5" w:rsidP="009B7323">
      <w:pPr>
        <w:pStyle w:val="Level3"/>
        <w:spacing w:after="0"/>
        <w:ind w:hanging="491"/>
        <w:rPr>
          <w:color w:val="000000"/>
          <w:spacing w:val="-1"/>
          <w:sz w:val="16"/>
          <w:szCs w:val="16"/>
        </w:rPr>
      </w:pPr>
      <w:r w:rsidRPr="00322778">
        <w:rPr>
          <w:color w:val="000000"/>
          <w:spacing w:val="-1"/>
          <w:sz w:val="16"/>
          <w:szCs w:val="16"/>
        </w:rPr>
        <w:t>provide Homes England with such other information as Homes England may reasonably require in connection with the Project (including without limitation evidence that a Claim relates to Develop</w:t>
      </w:r>
      <w:r w:rsidR="000A6C4F" w:rsidRPr="00322778">
        <w:rPr>
          <w:color w:val="000000"/>
          <w:spacing w:val="-1"/>
          <w:sz w:val="16"/>
          <w:szCs w:val="16"/>
        </w:rPr>
        <w:t xml:space="preserve">ment Costs) and the </w:t>
      </w:r>
      <w:r w:rsidRPr="00322778">
        <w:rPr>
          <w:color w:val="000000"/>
          <w:spacing w:val="-1"/>
          <w:sz w:val="16"/>
          <w:szCs w:val="16"/>
        </w:rPr>
        <w:t>Milestones; and</w:t>
      </w:r>
    </w:p>
    <w:p w:rsidR="0064553C" w:rsidRPr="00322778" w:rsidRDefault="007112C5" w:rsidP="009B7323">
      <w:pPr>
        <w:pStyle w:val="Level3"/>
        <w:spacing w:after="0"/>
        <w:ind w:hanging="491"/>
        <w:rPr>
          <w:color w:val="000000"/>
          <w:spacing w:val="-1"/>
          <w:sz w:val="16"/>
          <w:szCs w:val="16"/>
        </w:rPr>
      </w:pPr>
      <w:r w:rsidRPr="00322778">
        <w:rPr>
          <w:color w:val="000000"/>
          <w:spacing w:val="-1"/>
          <w:sz w:val="16"/>
          <w:szCs w:val="16"/>
        </w:rPr>
        <w:t>proc</w:t>
      </w:r>
      <w:r w:rsidR="0043766B" w:rsidRPr="00322778">
        <w:rPr>
          <w:color w:val="000000"/>
          <w:spacing w:val="-1"/>
          <w:sz w:val="16"/>
          <w:szCs w:val="16"/>
        </w:rPr>
        <w:t>ure that the Local Authority’s r</w:t>
      </w:r>
      <w:r w:rsidRPr="00322778">
        <w:rPr>
          <w:color w:val="000000"/>
          <w:spacing w:val="-1"/>
          <w:sz w:val="16"/>
          <w:szCs w:val="16"/>
        </w:rPr>
        <w:t>epresentative and/or any other officers appointed by the Local Authority to deal with the Project will attend such meetings as Homes England may reasonably request to review progress in relation to the Project</w:t>
      </w:r>
      <w:r w:rsidR="0064553C" w:rsidRPr="00322778">
        <w:rPr>
          <w:color w:val="000000"/>
          <w:spacing w:val="-1"/>
          <w:sz w:val="16"/>
          <w:szCs w:val="16"/>
        </w:rPr>
        <w:t>;</w:t>
      </w:r>
    </w:p>
    <w:p w:rsidR="007112C5" w:rsidRPr="00322778" w:rsidRDefault="0064553C" w:rsidP="009B7323">
      <w:pPr>
        <w:pStyle w:val="Level3"/>
        <w:spacing w:after="0"/>
        <w:ind w:hanging="491"/>
        <w:rPr>
          <w:color w:val="000000"/>
          <w:spacing w:val="-1"/>
          <w:sz w:val="16"/>
          <w:szCs w:val="16"/>
        </w:rPr>
      </w:pPr>
      <w:r w:rsidRPr="00322778">
        <w:rPr>
          <w:color w:val="000000"/>
          <w:spacing w:val="-1"/>
          <w:sz w:val="16"/>
          <w:szCs w:val="16"/>
        </w:rPr>
        <w:t>within 30 days of the end of each Financial Year provide Homes England with a statement of grant usage i</w:t>
      </w:r>
      <w:r w:rsidR="00060F9F" w:rsidRPr="00322778">
        <w:rPr>
          <w:color w:val="000000"/>
          <w:spacing w:val="-1"/>
          <w:sz w:val="16"/>
          <w:szCs w:val="16"/>
        </w:rPr>
        <w:t>n the form set out in Appendix 4</w:t>
      </w:r>
      <w:r w:rsidR="007112C5" w:rsidRPr="00322778">
        <w:rPr>
          <w:color w:val="000000"/>
          <w:spacing w:val="-1"/>
          <w:sz w:val="16"/>
          <w:szCs w:val="16"/>
        </w:rPr>
        <w:t>.</w:t>
      </w:r>
    </w:p>
    <w:p w:rsidR="00F74A9E" w:rsidRPr="00322778" w:rsidRDefault="00F74A9E" w:rsidP="00F74A9E">
      <w:pPr>
        <w:pStyle w:val="Level3"/>
        <w:numPr>
          <w:ilvl w:val="0"/>
          <w:numId w:val="0"/>
        </w:numPr>
        <w:spacing w:after="0"/>
        <w:ind w:left="851"/>
        <w:rPr>
          <w:color w:val="000000"/>
          <w:spacing w:val="-1"/>
          <w:sz w:val="16"/>
          <w:szCs w:val="16"/>
        </w:rPr>
      </w:pPr>
    </w:p>
    <w:p w:rsidR="007112C5" w:rsidRPr="00322778" w:rsidRDefault="007112C5" w:rsidP="009B7323">
      <w:pPr>
        <w:pStyle w:val="Level2"/>
        <w:spacing w:after="0"/>
        <w:rPr>
          <w:color w:val="000000"/>
          <w:spacing w:val="-1"/>
          <w:sz w:val="16"/>
          <w:szCs w:val="16"/>
        </w:rPr>
      </w:pPr>
      <w:r w:rsidRPr="00322778">
        <w:rPr>
          <w:b/>
          <w:color w:val="000000"/>
          <w:spacing w:val="-1"/>
          <w:sz w:val="16"/>
          <w:szCs w:val="16"/>
        </w:rPr>
        <w:lastRenderedPageBreak/>
        <w:t>Inspection and Audit Facilities</w:t>
      </w:r>
    </w:p>
    <w:p w:rsidR="007112C5" w:rsidRPr="00322778" w:rsidRDefault="007112C5" w:rsidP="007112C5">
      <w:pPr>
        <w:spacing w:before="9" w:line="178" w:lineRule="exact"/>
        <w:ind w:left="432"/>
        <w:textAlignment w:val="baseline"/>
        <w:rPr>
          <w:color w:val="000000"/>
          <w:spacing w:val="-1"/>
          <w:sz w:val="16"/>
          <w:szCs w:val="16"/>
        </w:rPr>
      </w:pPr>
      <w:r w:rsidRPr="00322778">
        <w:rPr>
          <w:color w:val="000000"/>
          <w:spacing w:val="-1"/>
          <w:sz w:val="16"/>
          <w:szCs w:val="16"/>
        </w:rPr>
        <w:t>The Local Authority will:</w:t>
      </w:r>
    </w:p>
    <w:p w:rsidR="007112C5" w:rsidRPr="00322778" w:rsidRDefault="007112C5" w:rsidP="009B7323">
      <w:pPr>
        <w:pStyle w:val="Level3"/>
        <w:spacing w:after="0"/>
        <w:ind w:hanging="491"/>
        <w:rPr>
          <w:color w:val="000000"/>
          <w:spacing w:val="-1"/>
          <w:sz w:val="16"/>
          <w:szCs w:val="16"/>
        </w:rPr>
      </w:pPr>
      <w:r w:rsidRPr="00322778">
        <w:rPr>
          <w:color w:val="000000"/>
          <w:spacing w:val="-1"/>
          <w:sz w:val="16"/>
          <w:szCs w:val="16"/>
        </w:rPr>
        <w:t>allow or procure access to its premises for Homes England, its internal auditors or its other duly authorised staff or agents or any Regulatory Body and will allow such persons to inspect and take copies of documents relating to the Project. Homes England will be entitled to interview the Local Authority’s employees to obtain oral and/or written explanations of documents;</w:t>
      </w:r>
    </w:p>
    <w:p w:rsidR="007112C5" w:rsidRPr="00322778" w:rsidRDefault="007112C5" w:rsidP="009B7323">
      <w:pPr>
        <w:pStyle w:val="Level3"/>
        <w:spacing w:after="0"/>
        <w:ind w:hanging="491"/>
        <w:rPr>
          <w:sz w:val="16"/>
          <w:szCs w:val="16"/>
        </w:rPr>
      </w:pPr>
      <w:r w:rsidRPr="00322778">
        <w:rPr>
          <w:color w:val="000000"/>
          <w:spacing w:val="-1"/>
          <w:sz w:val="16"/>
          <w:szCs w:val="16"/>
        </w:rPr>
        <w:t>provide Homes England, in writing, with any such information about the Funding and/or the Project and/or the Programme as it requires for the conduct of its statutory functions or which may be required by any</w:t>
      </w:r>
      <w:r w:rsidRPr="00322778">
        <w:rPr>
          <w:sz w:val="16"/>
          <w:szCs w:val="16"/>
        </w:rPr>
        <w:t xml:space="preserve"> Regulatory Body in respect of its regulatory and / or compliance functions;</w:t>
      </w:r>
    </w:p>
    <w:p w:rsidR="007112C5" w:rsidRPr="00322778" w:rsidRDefault="007112C5" w:rsidP="009B7323">
      <w:pPr>
        <w:pStyle w:val="Level3"/>
        <w:spacing w:after="0"/>
        <w:ind w:hanging="491"/>
        <w:rPr>
          <w:color w:val="000000"/>
          <w:spacing w:val="-1"/>
          <w:sz w:val="16"/>
          <w:szCs w:val="16"/>
        </w:rPr>
      </w:pPr>
      <w:r w:rsidRPr="00322778">
        <w:rPr>
          <w:sz w:val="16"/>
          <w:szCs w:val="16"/>
        </w:rPr>
        <w:t xml:space="preserve">allow Homes England or persons authorised </w:t>
      </w:r>
      <w:r w:rsidRPr="00322778">
        <w:rPr>
          <w:color w:val="000000"/>
          <w:spacing w:val="-1"/>
          <w:sz w:val="16"/>
          <w:szCs w:val="16"/>
        </w:rPr>
        <w:t>by it to inspect, audit and take copies of all reports, books, accounting records and vouchers which relate to the Funding and the Project provided that Homes England does not impede or obstruct the progress of the Project; and</w:t>
      </w:r>
    </w:p>
    <w:p w:rsidR="007112C5" w:rsidRPr="00322778" w:rsidRDefault="007112C5" w:rsidP="009B7323">
      <w:pPr>
        <w:pStyle w:val="Level3"/>
        <w:spacing w:after="0"/>
        <w:ind w:hanging="491"/>
        <w:rPr>
          <w:color w:val="000000"/>
          <w:spacing w:val="-1"/>
          <w:sz w:val="16"/>
          <w:szCs w:val="16"/>
        </w:rPr>
      </w:pPr>
      <w:bookmarkStart w:id="27" w:name="_Ref535479068"/>
      <w:r w:rsidRPr="00322778">
        <w:rPr>
          <w:color w:val="000000"/>
          <w:spacing w:val="-1"/>
          <w:sz w:val="16"/>
          <w:szCs w:val="16"/>
        </w:rPr>
        <w:t>at all times retain documentary evidence to support each Claim and will maintain full and accurate accounts for the Project in accordance with all applicable law and accounting standards and (to the extent that no accounting standard is applicable) use generally accepted accounting principles and practices of the United Kingdom then in force. For the purpose of this</w:t>
      </w:r>
      <w:r w:rsidRPr="00322778">
        <w:rPr>
          <w:color w:val="000000"/>
          <w:spacing w:val="-1"/>
          <w:sz w:val="16"/>
          <w:szCs w:val="16"/>
        </w:rPr>
        <w:tab/>
        <w:t xml:space="preserve">paragraph </w:t>
      </w:r>
      <w:r w:rsidRPr="00322778">
        <w:rPr>
          <w:color w:val="000000"/>
          <w:spacing w:val="-1"/>
          <w:sz w:val="16"/>
          <w:szCs w:val="16"/>
        </w:rPr>
        <w:fldChar w:fldCharType="begin"/>
      </w:r>
      <w:r w:rsidRPr="00322778">
        <w:rPr>
          <w:color w:val="000000"/>
          <w:spacing w:val="-1"/>
          <w:sz w:val="16"/>
          <w:szCs w:val="16"/>
        </w:rPr>
        <w:instrText xml:space="preserve"> REF _Ref535479068 \r \h  \* MERGEFORMAT </w:instrText>
      </w:r>
      <w:r w:rsidRPr="00322778">
        <w:rPr>
          <w:color w:val="000000"/>
          <w:spacing w:val="-1"/>
          <w:sz w:val="16"/>
          <w:szCs w:val="16"/>
        </w:rPr>
      </w:r>
      <w:r w:rsidRPr="00322778">
        <w:rPr>
          <w:color w:val="000000"/>
          <w:spacing w:val="-1"/>
          <w:sz w:val="16"/>
          <w:szCs w:val="16"/>
        </w:rPr>
        <w:fldChar w:fldCharType="separate"/>
      </w:r>
      <w:r w:rsidR="00E436CA" w:rsidRPr="00322778">
        <w:rPr>
          <w:color w:val="000000"/>
          <w:spacing w:val="-1"/>
          <w:sz w:val="16"/>
          <w:szCs w:val="16"/>
        </w:rPr>
        <w:t>9.2.4</w:t>
      </w:r>
      <w:r w:rsidRPr="00322778">
        <w:rPr>
          <w:color w:val="000000"/>
          <w:spacing w:val="-1"/>
          <w:sz w:val="16"/>
          <w:szCs w:val="16"/>
        </w:rPr>
        <w:fldChar w:fldCharType="end"/>
      </w:r>
      <w:r w:rsidRPr="00322778">
        <w:rPr>
          <w:color w:val="000000"/>
          <w:spacing w:val="-1"/>
          <w:sz w:val="16"/>
          <w:szCs w:val="16"/>
        </w:rPr>
        <w:t xml:space="preserve"> "Accounting Standards" means the statements of standard accounting practice referred to in section 464 of the Companies Act 2006 issued by the Accounting Standards Board.</w:t>
      </w:r>
      <w:bookmarkEnd w:id="27"/>
    </w:p>
    <w:p w:rsidR="007112C5" w:rsidRPr="00322778" w:rsidRDefault="007112C5" w:rsidP="007112C5">
      <w:pPr>
        <w:tabs>
          <w:tab w:val="left" w:pos="1800"/>
          <w:tab w:val="left" w:pos="2232"/>
          <w:tab w:val="right" w:pos="3960"/>
        </w:tabs>
        <w:spacing w:before="7" w:line="178" w:lineRule="exact"/>
        <w:ind w:left="936"/>
        <w:textAlignment w:val="baseline"/>
        <w:rPr>
          <w:color w:val="000000"/>
          <w:sz w:val="16"/>
          <w:szCs w:val="16"/>
        </w:rPr>
      </w:pPr>
    </w:p>
    <w:p w:rsidR="007112C5" w:rsidRPr="00322778" w:rsidRDefault="007112C5" w:rsidP="009B7323">
      <w:pPr>
        <w:pStyle w:val="Level1"/>
        <w:spacing w:after="0"/>
        <w:rPr>
          <w:b/>
          <w:color w:val="000000"/>
          <w:sz w:val="16"/>
          <w:szCs w:val="16"/>
        </w:rPr>
      </w:pPr>
      <w:r w:rsidRPr="00322778">
        <w:rPr>
          <w:b/>
          <w:color w:val="000000"/>
          <w:sz w:val="16"/>
          <w:szCs w:val="16"/>
        </w:rPr>
        <w:t>TITLE TO THE LAND</w:t>
      </w:r>
    </w:p>
    <w:p w:rsidR="007112C5" w:rsidRPr="00322778" w:rsidRDefault="007112C5" w:rsidP="007112C5">
      <w:pPr>
        <w:pStyle w:val="Level2"/>
        <w:numPr>
          <w:ilvl w:val="0"/>
          <w:numId w:val="0"/>
        </w:numPr>
        <w:spacing w:after="0"/>
        <w:ind w:left="450"/>
        <w:rPr>
          <w:color w:val="000000"/>
          <w:spacing w:val="1"/>
          <w:sz w:val="16"/>
          <w:szCs w:val="16"/>
        </w:rPr>
      </w:pPr>
      <w:r w:rsidRPr="00322778">
        <w:rPr>
          <w:color w:val="000000"/>
          <w:spacing w:val="1"/>
          <w:sz w:val="16"/>
          <w:szCs w:val="16"/>
        </w:rPr>
        <w:t xml:space="preserve">The Local Authority will procure that the Local Authority’s solicitor provides a Title Letter in respect of the Site to Homes England in accordance with paragraph </w:t>
      </w:r>
      <w:r w:rsidR="00F74A9E" w:rsidRPr="00322778">
        <w:rPr>
          <w:color w:val="000000"/>
          <w:spacing w:val="1"/>
          <w:sz w:val="16"/>
          <w:szCs w:val="16"/>
        </w:rPr>
        <w:t>1.8</w:t>
      </w:r>
      <w:r w:rsidRPr="00322778">
        <w:rPr>
          <w:color w:val="000000"/>
          <w:spacing w:val="1"/>
          <w:sz w:val="16"/>
          <w:szCs w:val="16"/>
        </w:rPr>
        <w:t xml:space="preserve"> of </w:t>
      </w:r>
      <w:r w:rsidRPr="00322778">
        <w:rPr>
          <w:color w:val="000000"/>
          <w:spacing w:val="1"/>
          <w:sz w:val="16"/>
          <w:szCs w:val="16"/>
        </w:rPr>
        <w:fldChar w:fldCharType="begin"/>
      </w:r>
      <w:r w:rsidRPr="00322778">
        <w:rPr>
          <w:color w:val="000000"/>
          <w:spacing w:val="1"/>
          <w:sz w:val="16"/>
          <w:szCs w:val="16"/>
        </w:rPr>
        <w:instrText xml:space="preserve"> REF _Ref535494285 \r \h </w:instrText>
      </w:r>
      <w:r w:rsidRPr="00322778">
        <w:rPr>
          <w:color w:val="000000"/>
          <w:spacing w:val="1"/>
          <w:sz w:val="16"/>
          <w:szCs w:val="16"/>
        </w:rPr>
      </w:r>
      <w:r w:rsidR="00322778">
        <w:rPr>
          <w:color w:val="000000"/>
          <w:spacing w:val="1"/>
          <w:sz w:val="16"/>
          <w:szCs w:val="16"/>
        </w:rPr>
        <w:instrText xml:space="preserve"> \* MERGEFORMAT </w:instrText>
      </w:r>
      <w:r w:rsidRPr="00322778">
        <w:rPr>
          <w:color w:val="000000"/>
          <w:spacing w:val="1"/>
          <w:sz w:val="16"/>
          <w:szCs w:val="16"/>
        </w:rPr>
        <w:fldChar w:fldCharType="separate"/>
      </w:r>
      <w:r w:rsidR="00E436CA" w:rsidRPr="00322778">
        <w:rPr>
          <w:color w:val="000000"/>
          <w:spacing w:val="1"/>
          <w:sz w:val="16"/>
          <w:szCs w:val="16"/>
        </w:rPr>
        <w:t>Schedule 4</w:t>
      </w:r>
      <w:r w:rsidRPr="00322778">
        <w:rPr>
          <w:color w:val="000000"/>
          <w:spacing w:val="1"/>
          <w:sz w:val="16"/>
          <w:szCs w:val="16"/>
        </w:rPr>
        <w:fldChar w:fldCharType="end"/>
      </w:r>
      <w:r w:rsidRPr="00322778">
        <w:rPr>
          <w:color w:val="000000"/>
          <w:spacing w:val="1"/>
          <w:sz w:val="16"/>
          <w:szCs w:val="16"/>
        </w:rPr>
        <w:t xml:space="preserve"> to this Agreement.</w:t>
      </w:r>
    </w:p>
    <w:p w:rsidR="007112C5" w:rsidRPr="00322778" w:rsidRDefault="007112C5" w:rsidP="007112C5">
      <w:pPr>
        <w:pStyle w:val="Level2"/>
        <w:numPr>
          <w:ilvl w:val="0"/>
          <w:numId w:val="0"/>
        </w:numPr>
        <w:spacing w:after="0"/>
        <w:ind w:left="450"/>
        <w:rPr>
          <w:color w:val="000000"/>
          <w:spacing w:val="1"/>
          <w:sz w:val="16"/>
          <w:szCs w:val="16"/>
        </w:rPr>
      </w:pPr>
    </w:p>
    <w:p w:rsidR="007112C5" w:rsidRPr="00322778" w:rsidRDefault="007112C5" w:rsidP="009B7323">
      <w:pPr>
        <w:pStyle w:val="Level1"/>
        <w:spacing w:after="0"/>
        <w:rPr>
          <w:b/>
          <w:color w:val="000000"/>
          <w:spacing w:val="4"/>
          <w:sz w:val="16"/>
          <w:szCs w:val="16"/>
        </w:rPr>
      </w:pPr>
      <w:r w:rsidRPr="00322778">
        <w:rPr>
          <w:b/>
          <w:color w:val="000000"/>
          <w:spacing w:val="4"/>
          <w:sz w:val="16"/>
          <w:szCs w:val="16"/>
        </w:rPr>
        <w:t>CONDUCT</w:t>
      </w:r>
    </w:p>
    <w:p w:rsidR="007112C5" w:rsidRPr="00322778" w:rsidRDefault="007112C5" w:rsidP="009B7323">
      <w:pPr>
        <w:pStyle w:val="Level2"/>
        <w:spacing w:after="0"/>
        <w:ind w:left="720" w:hanging="720"/>
        <w:rPr>
          <w:color w:val="000000"/>
          <w:sz w:val="16"/>
          <w:szCs w:val="16"/>
        </w:rPr>
      </w:pPr>
      <w:r w:rsidRPr="00322778">
        <w:rPr>
          <w:color w:val="000000"/>
          <w:sz w:val="16"/>
          <w:szCs w:val="16"/>
        </w:rPr>
        <w:t>The Local Authority must comply with and assist and co-operate with Homes England in order that it can comply with (and require third parties who benefit from this Funding and any appointed contractors do the same) all applicable legal obligations and statutory requirements in relation to the Project, including, but not limited to:</w:t>
      </w:r>
    </w:p>
    <w:p w:rsidR="007112C5" w:rsidRPr="00322778" w:rsidRDefault="00F74A9E" w:rsidP="009B7323">
      <w:pPr>
        <w:pStyle w:val="Level3"/>
        <w:spacing w:after="0"/>
        <w:ind w:hanging="491"/>
        <w:rPr>
          <w:color w:val="000000"/>
          <w:spacing w:val="-1"/>
          <w:sz w:val="16"/>
          <w:szCs w:val="16"/>
        </w:rPr>
      </w:pPr>
      <w:r w:rsidRPr="00322778">
        <w:rPr>
          <w:color w:val="000000"/>
          <w:spacing w:val="-1"/>
          <w:sz w:val="16"/>
          <w:szCs w:val="16"/>
        </w:rPr>
        <w:t xml:space="preserve"> </w:t>
      </w:r>
      <w:r w:rsidR="007112C5" w:rsidRPr="00322778">
        <w:rPr>
          <w:color w:val="000000"/>
          <w:spacing w:val="-1"/>
          <w:sz w:val="16"/>
          <w:szCs w:val="16"/>
        </w:rPr>
        <w:t xml:space="preserve">EU and UK Planning and Environmental legislation     </w:t>
      </w:r>
    </w:p>
    <w:p w:rsidR="007112C5" w:rsidRPr="00322778" w:rsidRDefault="00F74A9E" w:rsidP="009B7323">
      <w:pPr>
        <w:pStyle w:val="Level3"/>
        <w:spacing w:after="0"/>
        <w:ind w:hanging="491"/>
        <w:rPr>
          <w:color w:val="000000"/>
          <w:spacing w:val="-1"/>
          <w:sz w:val="16"/>
          <w:szCs w:val="16"/>
        </w:rPr>
      </w:pPr>
      <w:r w:rsidRPr="00322778">
        <w:rPr>
          <w:color w:val="000000"/>
          <w:spacing w:val="-1"/>
          <w:sz w:val="16"/>
          <w:szCs w:val="16"/>
        </w:rPr>
        <w:t xml:space="preserve"> </w:t>
      </w:r>
      <w:r w:rsidR="007112C5" w:rsidRPr="00322778">
        <w:rPr>
          <w:color w:val="000000"/>
          <w:spacing w:val="-1"/>
          <w:sz w:val="16"/>
          <w:szCs w:val="16"/>
        </w:rPr>
        <w:t>EU State Aid Law, including but not limited to N7471A/99 and N747/8/99 Partnership Support for Regeneration (1) Support for Speculative Developments and (2) Support for Bespoke Developments</w:t>
      </w:r>
    </w:p>
    <w:p w:rsidR="007112C5" w:rsidRPr="00322778" w:rsidRDefault="00F74A9E" w:rsidP="009B7323">
      <w:pPr>
        <w:pStyle w:val="Level3"/>
        <w:spacing w:after="0"/>
        <w:ind w:hanging="491"/>
        <w:rPr>
          <w:color w:val="000000"/>
          <w:spacing w:val="-1"/>
          <w:sz w:val="16"/>
          <w:szCs w:val="16"/>
        </w:rPr>
      </w:pPr>
      <w:r w:rsidRPr="00322778">
        <w:rPr>
          <w:color w:val="000000"/>
          <w:spacing w:val="-1"/>
          <w:sz w:val="16"/>
          <w:szCs w:val="16"/>
        </w:rPr>
        <w:t xml:space="preserve"> </w:t>
      </w:r>
      <w:r w:rsidR="007112C5" w:rsidRPr="00322778">
        <w:rPr>
          <w:color w:val="000000"/>
          <w:spacing w:val="-1"/>
          <w:sz w:val="16"/>
          <w:szCs w:val="16"/>
        </w:rPr>
        <w:t>Any relevant health and safety legislation</w:t>
      </w:r>
    </w:p>
    <w:p w:rsidR="007112C5" w:rsidRPr="00322778" w:rsidRDefault="00F74A9E" w:rsidP="009B7323">
      <w:pPr>
        <w:pStyle w:val="Level3"/>
        <w:spacing w:after="0"/>
        <w:ind w:hanging="491"/>
        <w:rPr>
          <w:color w:val="000000"/>
          <w:spacing w:val="-1"/>
          <w:sz w:val="16"/>
          <w:szCs w:val="16"/>
        </w:rPr>
      </w:pPr>
      <w:r w:rsidRPr="00322778">
        <w:rPr>
          <w:color w:val="000000"/>
          <w:spacing w:val="-1"/>
          <w:sz w:val="16"/>
          <w:szCs w:val="16"/>
        </w:rPr>
        <w:t xml:space="preserve"> </w:t>
      </w:r>
      <w:r w:rsidR="007112C5" w:rsidRPr="00322778">
        <w:rPr>
          <w:color w:val="000000"/>
          <w:spacing w:val="-1"/>
          <w:sz w:val="16"/>
          <w:szCs w:val="16"/>
        </w:rPr>
        <w:t>Modern slavery</w:t>
      </w:r>
    </w:p>
    <w:p w:rsidR="007112C5" w:rsidRPr="00322778" w:rsidRDefault="00F74A9E" w:rsidP="009B7323">
      <w:pPr>
        <w:pStyle w:val="Level3"/>
        <w:spacing w:after="0"/>
        <w:ind w:hanging="491"/>
        <w:rPr>
          <w:color w:val="000000"/>
          <w:spacing w:val="-1"/>
          <w:sz w:val="16"/>
          <w:szCs w:val="16"/>
        </w:rPr>
      </w:pPr>
      <w:r w:rsidRPr="00322778">
        <w:rPr>
          <w:color w:val="000000"/>
          <w:spacing w:val="-1"/>
          <w:sz w:val="16"/>
          <w:szCs w:val="16"/>
        </w:rPr>
        <w:t xml:space="preserve"> </w:t>
      </w:r>
      <w:r w:rsidR="007112C5" w:rsidRPr="00322778">
        <w:rPr>
          <w:color w:val="000000"/>
          <w:spacing w:val="-1"/>
          <w:sz w:val="16"/>
          <w:szCs w:val="16"/>
        </w:rPr>
        <w:t>Employment legislation</w:t>
      </w:r>
    </w:p>
    <w:p w:rsidR="007112C5" w:rsidRPr="00322778" w:rsidRDefault="00F74A9E" w:rsidP="009B7323">
      <w:pPr>
        <w:pStyle w:val="Level3"/>
        <w:spacing w:after="0"/>
        <w:ind w:hanging="491"/>
        <w:rPr>
          <w:color w:val="000000"/>
          <w:spacing w:val="-1"/>
          <w:sz w:val="16"/>
          <w:szCs w:val="16"/>
        </w:rPr>
      </w:pPr>
      <w:r w:rsidRPr="00322778">
        <w:rPr>
          <w:color w:val="000000"/>
          <w:spacing w:val="-1"/>
          <w:sz w:val="16"/>
          <w:szCs w:val="16"/>
        </w:rPr>
        <w:t xml:space="preserve"> </w:t>
      </w:r>
      <w:r w:rsidR="007112C5" w:rsidRPr="00322778">
        <w:rPr>
          <w:color w:val="000000"/>
          <w:spacing w:val="-1"/>
          <w:sz w:val="16"/>
          <w:szCs w:val="16"/>
        </w:rPr>
        <w:t>CDM Regulations</w:t>
      </w:r>
    </w:p>
    <w:p w:rsidR="007112C5" w:rsidRPr="00322778" w:rsidRDefault="00F74A9E" w:rsidP="009B7323">
      <w:pPr>
        <w:pStyle w:val="Level3"/>
        <w:spacing w:after="0"/>
        <w:ind w:hanging="491"/>
        <w:rPr>
          <w:color w:val="000000"/>
          <w:spacing w:val="-1"/>
          <w:sz w:val="16"/>
          <w:szCs w:val="16"/>
        </w:rPr>
      </w:pPr>
      <w:r w:rsidRPr="00322778">
        <w:rPr>
          <w:color w:val="000000"/>
          <w:spacing w:val="-1"/>
          <w:sz w:val="16"/>
          <w:szCs w:val="16"/>
        </w:rPr>
        <w:t xml:space="preserve"> </w:t>
      </w:r>
      <w:r w:rsidR="007112C5" w:rsidRPr="00322778">
        <w:rPr>
          <w:color w:val="000000"/>
          <w:spacing w:val="-1"/>
          <w:sz w:val="16"/>
          <w:szCs w:val="16"/>
        </w:rPr>
        <w:t>Equal opportunities (in relation to race, sex, disability, faith and sexuality)</w:t>
      </w:r>
    </w:p>
    <w:p w:rsidR="007112C5" w:rsidRPr="00322778" w:rsidRDefault="00F74A9E" w:rsidP="009B7323">
      <w:pPr>
        <w:pStyle w:val="Level3"/>
        <w:spacing w:after="0"/>
        <w:ind w:hanging="491"/>
        <w:rPr>
          <w:color w:val="000000"/>
          <w:spacing w:val="-1"/>
          <w:sz w:val="16"/>
          <w:szCs w:val="16"/>
        </w:rPr>
      </w:pPr>
      <w:r w:rsidRPr="00322778">
        <w:rPr>
          <w:color w:val="000000"/>
          <w:spacing w:val="-1"/>
          <w:sz w:val="16"/>
          <w:szCs w:val="16"/>
        </w:rPr>
        <w:t xml:space="preserve"> </w:t>
      </w:r>
      <w:r w:rsidR="007112C5" w:rsidRPr="00322778">
        <w:rPr>
          <w:color w:val="000000"/>
          <w:spacing w:val="-1"/>
          <w:sz w:val="16"/>
          <w:szCs w:val="16"/>
        </w:rPr>
        <w:t>Financial regulations and legislation</w:t>
      </w:r>
    </w:p>
    <w:p w:rsidR="007112C5" w:rsidRPr="00322778" w:rsidRDefault="00F74A9E" w:rsidP="009B7323">
      <w:pPr>
        <w:pStyle w:val="Level3"/>
        <w:spacing w:after="0"/>
        <w:ind w:hanging="491"/>
        <w:rPr>
          <w:color w:val="000000"/>
          <w:spacing w:val="-1"/>
          <w:sz w:val="16"/>
          <w:szCs w:val="16"/>
        </w:rPr>
      </w:pPr>
      <w:r w:rsidRPr="00322778">
        <w:rPr>
          <w:color w:val="000000"/>
          <w:spacing w:val="-1"/>
          <w:sz w:val="16"/>
          <w:szCs w:val="16"/>
        </w:rPr>
        <w:t xml:space="preserve"> </w:t>
      </w:r>
      <w:r w:rsidR="007112C5" w:rsidRPr="00322778">
        <w:rPr>
          <w:color w:val="000000"/>
          <w:spacing w:val="-1"/>
          <w:sz w:val="16"/>
          <w:szCs w:val="16"/>
        </w:rPr>
        <w:t>Copyright and Data Protection legislation</w:t>
      </w:r>
    </w:p>
    <w:p w:rsidR="007112C5" w:rsidRPr="00322778" w:rsidRDefault="007112C5" w:rsidP="009B7323">
      <w:pPr>
        <w:pStyle w:val="Level2"/>
        <w:spacing w:after="0"/>
        <w:ind w:left="720" w:hanging="720"/>
        <w:rPr>
          <w:color w:val="000000"/>
          <w:sz w:val="16"/>
          <w:szCs w:val="16"/>
        </w:rPr>
      </w:pPr>
      <w:r w:rsidRPr="00322778">
        <w:rPr>
          <w:color w:val="000000"/>
          <w:sz w:val="16"/>
          <w:szCs w:val="16"/>
        </w:rPr>
        <w:lastRenderedPageBreak/>
        <w:t>The Local Authority must not grant any lender security over assets funded, or part-funded, by this Funding unless the Local Authority has first obtained Homes England's written consent.</w:t>
      </w:r>
    </w:p>
    <w:p w:rsidR="007112C5" w:rsidRPr="00322778" w:rsidRDefault="007112C5" w:rsidP="009B7323">
      <w:pPr>
        <w:pStyle w:val="Level2"/>
        <w:spacing w:after="0"/>
        <w:ind w:left="720" w:hanging="720"/>
        <w:rPr>
          <w:color w:val="000000"/>
          <w:sz w:val="16"/>
          <w:szCs w:val="16"/>
        </w:rPr>
      </w:pPr>
      <w:r w:rsidRPr="00322778">
        <w:rPr>
          <w:color w:val="000000"/>
          <w:sz w:val="16"/>
          <w:szCs w:val="16"/>
        </w:rPr>
        <w:t>In carrying out the Project the Local Authority must not act directly or indirectly in any way that will bring Homes England into disrepute.</w:t>
      </w:r>
    </w:p>
    <w:p w:rsidR="007112C5" w:rsidRPr="00322778" w:rsidRDefault="007112C5" w:rsidP="009B7323">
      <w:pPr>
        <w:pStyle w:val="Level2"/>
        <w:spacing w:after="0"/>
        <w:ind w:left="720" w:hanging="720"/>
        <w:rPr>
          <w:color w:val="000000"/>
          <w:sz w:val="16"/>
          <w:szCs w:val="16"/>
        </w:rPr>
      </w:pPr>
      <w:r w:rsidRPr="00322778">
        <w:rPr>
          <w:color w:val="000000"/>
          <w:sz w:val="16"/>
          <w:szCs w:val="16"/>
        </w:rPr>
        <w:t>The Local Authority must inform Homes England immediately if any of its directors, officers or partners are a) disqualified, or b) subject to investigation or challenge which may have a detrimental effect upon Homes England and/or the Project.</w:t>
      </w:r>
    </w:p>
    <w:p w:rsidR="007112C5" w:rsidRPr="00322778" w:rsidRDefault="007112C5" w:rsidP="009B7323">
      <w:pPr>
        <w:pStyle w:val="Level2"/>
        <w:spacing w:after="0"/>
        <w:ind w:left="720" w:hanging="720"/>
        <w:rPr>
          <w:color w:val="000000"/>
          <w:sz w:val="16"/>
          <w:szCs w:val="16"/>
        </w:rPr>
      </w:pPr>
      <w:r w:rsidRPr="00322778">
        <w:rPr>
          <w:color w:val="000000"/>
          <w:sz w:val="16"/>
          <w:szCs w:val="16"/>
        </w:rPr>
        <w:t>The Local Authority must advise Homes En</w:t>
      </w:r>
      <w:r w:rsidR="004535A7" w:rsidRPr="00322778">
        <w:rPr>
          <w:color w:val="000000"/>
          <w:sz w:val="16"/>
          <w:szCs w:val="16"/>
        </w:rPr>
        <w:t>gland immediately of any intention of its Local Authority Senior Officer to issue a report under section 114 or section 114A of the Local Government Finance Act 1988.</w:t>
      </w:r>
    </w:p>
    <w:p w:rsidR="007112C5" w:rsidRPr="00322778" w:rsidRDefault="007112C5" w:rsidP="009B7323">
      <w:pPr>
        <w:pStyle w:val="Level2"/>
        <w:spacing w:after="0"/>
        <w:ind w:left="720" w:hanging="720"/>
        <w:rPr>
          <w:color w:val="000000"/>
          <w:sz w:val="16"/>
          <w:szCs w:val="16"/>
        </w:rPr>
      </w:pPr>
      <w:r w:rsidRPr="00322778">
        <w:rPr>
          <w:color w:val="000000"/>
          <w:sz w:val="16"/>
          <w:szCs w:val="16"/>
        </w:rPr>
        <w:t>The Local Authority will act in good faith to achi</w:t>
      </w:r>
      <w:r w:rsidR="000A6C4F" w:rsidRPr="00322778">
        <w:rPr>
          <w:color w:val="000000"/>
          <w:sz w:val="16"/>
          <w:szCs w:val="16"/>
        </w:rPr>
        <w:t xml:space="preserve">eve the Milestones </w:t>
      </w:r>
      <w:r w:rsidRPr="00322778">
        <w:rPr>
          <w:color w:val="000000"/>
          <w:sz w:val="16"/>
          <w:szCs w:val="16"/>
        </w:rPr>
        <w:t>and will provide evidence of this to Homes England as required by Homes England.</w:t>
      </w:r>
    </w:p>
    <w:p w:rsidR="007112C5" w:rsidRPr="00322778" w:rsidRDefault="007112C5" w:rsidP="009B7323">
      <w:pPr>
        <w:pStyle w:val="Level2"/>
        <w:spacing w:after="0"/>
        <w:ind w:left="720" w:hanging="720"/>
        <w:rPr>
          <w:color w:val="000000"/>
          <w:sz w:val="16"/>
          <w:szCs w:val="16"/>
        </w:rPr>
      </w:pPr>
      <w:r w:rsidRPr="00322778">
        <w:rPr>
          <w:color w:val="000000"/>
          <w:sz w:val="16"/>
          <w:szCs w:val="16"/>
        </w:rPr>
        <w:t>The Local Authority will provide Homes England with such evidence that it requires that the Development Costs have been incurred.</w:t>
      </w:r>
    </w:p>
    <w:p w:rsidR="007112C5" w:rsidRPr="00322778" w:rsidRDefault="007112C5" w:rsidP="009B7323">
      <w:pPr>
        <w:pStyle w:val="Level2"/>
        <w:spacing w:after="0"/>
        <w:ind w:left="720" w:hanging="720"/>
        <w:rPr>
          <w:color w:val="000000"/>
          <w:spacing w:val="-2"/>
          <w:sz w:val="16"/>
          <w:szCs w:val="16"/>
        </w:rPr>
      </w:pPr>
      <w:r w:rsidRPr="00322778">
        <w:rPr>
          <w:color w:val="000000"/>
          <w:spacing w:val="-2"/>
          <w:sz w:val="16"/>
          <w:szCs w:val="16"/>
        </w:rPr>
        <w:t xml:space="preserve">The Local Authority will procure that all contractors comply at all times with the Health and Safety Legislation and the CDM Regulations and the requirements of </w:t>
      </w:r>
      <w:r w:rsidR="00CA5377" w:rsidRPr="00322778">
        <w:rPr>
          <w:color w:val="000000"/>
          <w:spacing w:val="-2"/>
          <w:sz w:val="16"/>
          <w:szCs w:val="16"/>
        </w:rPr>
        <w:t>the Health and Safety Executive.</w:t>
      </w:r>
    </w:p>
    <w:p w:rsidR="00CA5377" w:rsidRPr="00322778" w:rsidRDefault="00CA5377" w:rsidP="009B7323">
      <w:pPr>
        <w:pStyle w:val="Level2"/>
        <w:spacing w:after="0"/>
        <w:ind w:left="720" w:hanging="720"/>
        <w:rPr>
          <w:color w:val="000000"/>
          <w:spacing w:val="-2"/>
          <w:sz w:val="16"/>
          <w:szCs w:val="16"/>
        </w:rPr>
      </w:pPr>
      <w:r w:rsidRPr="00322778">
        <w:rPr>
          <w:color w:val="000000"/>
          <w:spacing w:val="-2"/>
          <w:sz w:val="16"/>
          <w:szCs w:val="16"/>
        </w:rPr>
        <w:t>The Local Authority may (where Homes England has so approved in writing) provide the Funding to the Site Owner under the SGEI Decision pr</w:t>
      </w:r>
      <w:r w:rsidR="00535C3B" w:rsidRPr="00322778">
        <w:rPr>
          <w:color w:val="000000"/>
          <w:spacing w:val="-2"/>
          <w:sz w:val="16"/>
          <w:szCs w:val="16"/>
        </w:rPr>
        <w:t xml:space="preserve">ovided that the Local Authority provides the Site Owner with an SGEI Entrustment and complies with the conditions of </w:t>
      </w:r>
      <w:r w:rsidR="00C647E5" w:rsidRPr="00322778">
        <w:rPr>
          <w:color w:val="000000"/>
          <w:spacing w:val="-2"/>
          <w:sz w:val="16"/>
          <w:szCs w:val="16"/>
        </w:rPr>
        <w:t xml:space="preserve">the SGEI Decision. </w:t>
      </w:r>
    </w:p>
    <w:p w:rsidR="007112C5" w:rsidRPr="00322778" w:rsidRDefault="007112C5" w:rsidP="007112C5">
      <w:pPr>
        <w:pStyle w:val="Level2"/>
        <w:numPr>
          <w:ilvl w:val="0"/>
          <w:numId w:val="0"/>
        </w:numPr>
        <w:spacing w:after="0"/>
        <w:ind w:left="720"/>
        <w:rPr>
          <w:color w:val="000000"/>
          <w:spacing w:val="-2"/>
          <w:sz w:val="16"/>
          <w:szCs w:val="16"/>
        </w:rPr>
      </w:pPr>
    </w:p>
    <w:p w:rsidR="007112C5" w:rsidRPr="00322778" w:rsidRDefault="007112C5" w:rsidP="009B7323">
      <w:pPr>
        <w:pStyle w:val="Level1"/>
        <w:spacing w:after="0"/>
        <w:ind w:left="720" w:hanging="720"/>
        <w:rPr>
          <w:b/>
          <w:color w:val="000000"/>
          <w:spacing w:val="-14"/>
          <w:sz w:val="16"/>
          <w:szCs w:val="16"/>
        </w:rPr>
      </w:pPr>
      <w:r w:rsidRPr="00322778">
        <w:rPr>
          <w:b/>
          <w:color w:val="000000"/>
          <w:spacing w:val="-14"/>
          <w:sz w:val="16"/>
          <w:szCs w:val="16"/>
        </w:rPr>
        <w:t>INSURANCE</w:t>
      </w:r>
    </w:p>
    <w:p w:rsidR="007112C5" w:rsidRPr="00322778" w:rsidRDefault="008C25E6" w:rsidP="009B7323">
      <w:pPr>
        <w:pStyle w:val="Level2"/>
        <w:spacing w:after="0"/>
        <w:ind w:left="720" w:hanging="720"/>
        <w:rPr>
          <w:color w:val="000000"/>
          <w:sz w:val="16"/>
          <w:szCs w:val="16"/>
        </w:rPr>
      </w:pPr>
      <w:r w:rsidRPr="00322778">
        <w:rPr>
          <w:color w:val="000000"/>
          <w:sz w:val="16"/>
          <w:szCs w:val="16"/>
        </w:rPr>
        <w:t xml:space="preserve">The Local Authority must procure that adequate insurance is taken </w:t>
      </w:r>
      <w:r w:rsidR="007112C5" w:rsidRPr="00322778">
        <w:rPr>
          <w:color w:val="000000"/>
          <w:sz w:val="16"/>
          <w:szCs w:val="16"/>
        </w:rPr>
        <w:t>out and maintain</w:t>
      </w:r>
      <w:r w:rsidRPr="00322778">
        <w:rPr>
          <w:color w:val="000000"/>
          <w:sz w:val="16"/>
          <w:szCs w:val="16"/>
        </w:rPr>
        <w:t>ed</w:t>
      </w:r>
      <w:r w:rsidR="007112C5" w:rsidRPr="00322778">
        <w:rPr>
          <w:color w:val="000000"/>
          <w:sz w:val="16"/>
          <w:szCs w:val="16"/>
        </w:rPr>
        <w:t xml:space="preserve"> with a reputable insur</w:t>
      </w:r>
      <w:r w:rsidRPr="00322778">
        <w:rPr>
          <w:color w:val="000000"/>
          <w:sz w:val="16"/>
          <w:szCs w:val="16"/>
        </w:rPr>
        <w:t xml:space="preserve">ance company </w:t>
      </w:r>
      <w:r w:rsidR="007112C5" w:rsidRPr="00322778">
        <w:rPr>
          <w:color w:val="000000"/>
          <w:sz w:val="16"/>
          <w:szCs w:val="16"/>
        </w:rPr>
        <w:t>of the type and level of cover which it is reasonable to exp</w:t>
      </w:r>
      <w:r w:rsidRPr="00322778">
        <w:rPr>
          <w:color w:val="000000"/>
          <w:sz w:val="16"/>
          <w:szCs w:val="16"/>
        </w:rPr>
        <w:t>ect from a business undertaking the Project</w:t>
      </w:r>
      <w:r w:rsidR="007112C5" w:rsidRPr="00322778">
        <w:rPr>
          <w:color w:val="000000"/>
          <w:sz w:val="16"/>
          <w:szCs w:val="16"/>
        </w:rPr>
        <w:t>.</w:t>
      </w:r>
    </w:p>
    <w:p w:rsidR="007112C5" w:rsidRPr="00322778" w:rsidRDefault="007112C5" w:rsidP="009B7323">
      <w:pPr>
        <w:pStyle w:val="Level2"/>
        <w:spacing w:after="0"/>
        <w:ind w:left="720" w:hanging="720"/>
        <w:rPr>
          <w:color w:val="000000"/>
          <w:sz w:val="16"/>
          <w:szCs w:val="16"/>
        </w:rPr>
      </w:pPr>
      <w:r w:rsidRPr="00322778">
        <w:rPr>
          <w:color w:val="000000"/>
          <w:sz w:val="16"/>
          <w:szCs w:val="16"/>
        </w:rPr>
        <w:t>The Local Authority must produce a schedule of all appropriate insurance cover and copies of all relevant cover notes and insurance policies to Homes England within 10 days of any such request being made by Homes England.</w:t>
      </w:r>
    </w:p>
    <w:p w:rsidR="007112C5" w:rsidRPr="00322778" w:rsidRDefault="007112C5" w:rsidP="007112C5">
      <w:pPr>
        <w:pStyle w:val="Level2"/>
        <w:numPr>
          <w:ilvl w:val="0"/>
          <w:numId w:val="0"/>
        </w:numPr>
        <w:spacing w:after="0"/>
        <w:ind w:left="720"/>
        <w:rPr>
          <w:color w:val="000000"/>
          <w:sz w:val="16"/>
          <w:szCs w:val="16"/>
        </w:rPr>
      </w:pPr>
    </w:p>
    <w:p w:rsidR="007112C5" w:rsidRPr="00322778" w:rsidRDefault="007112C5" w:rsidP="009B7323">
      <w:pPr>
        <w:pStyle w:val="Level1"/>
        <w:spacing w:after="0"/>
        <w:ind w:left="720" w:hanging="720"/>
        <w:rPr>
          <w:b/>
          <w:color w:val="000000"/>
          <w:sz w:val="16"/>
          <w:szCs w:val="16"/>
        </w:rPr>
      </w:pPr>
      <w:bookmarkStart w:id="28" w:name="_Ref535479173"/>
      <w:r w:rsidRPr="00322778">
        <w:rPr>
          <w:b/>
          <w:color w:val="000000"/>
          <w:sz w:val="16"/>
          <w:szCs w:val="16"/>
        </w:rPr>
        <w:t>CONFIDENTIALITY,</w:t>
      </w:r>
      <w:r w:rsidRPr="00322778">
        <w:rPr>
          <w:b/>
          <w:color w:val="000000"/>
          <w:sz w:val="16"/>
          <w:szCs w:val="16"/>
        </w:rPr>
        <w:tab/>
        <w:t>FREEDOM OF</w:t>
      </w:r>
      <w:bookmarkEnd w:id="28"/>
    </w:p>
    <w:p w:rsidR="007112C5" w:rsidRPr="00322778" w:rsidRDefault="007112C5" w:rsidP="007112C5">
      <w:pPr>
        <w:tabs>
          <w:tab w:val="left" w:pos="1944"/>
          <w:tab w:val="right" w:pos="3960"/>
        </w:tabs>
        <w:spacing w:before="3" w:line="179" w:lineRule="exact"/>
        <w:ind w:left="720"/>
        <w:textAlignment w:val="baseline"/>
        <w:rPr>
          <w:b/>
          <w:color w:val="000000"/>
          <w:spacing w:val="-2"/>
          <w:sz w:val="16"/>
          <w:szCs w:val="16"/>
        </w:rPr>
      </w:pPr>
      <w:r w:rsidRPr="00322778">
        <w:rPr>
          <w:b/>
          <w:color w:val="000000"/>
          <w:sz w:val="16"/>
          <w:szCs w:val="16"/>
        </w:rPr>
        <w:t>INFORMATION,</w:t>
      </w:r>
      <w:r w:rsidRPr="00322778">
        <w:rPr>
          <w:b/>
          <w:color w:val="000000"/>
          <w:sz w:val="16"/>
          <w:szCs w:val="16"/>
        </w:rPr>
        <w:tab/>
        <w:t>DATA PROTECTION, INTELLECTUAL</w:t>
      </w:r>
      <w:r w:rsidRPr="00322778">
        <w:rPr>
          <w:b/>
          <w:color w:val="000000"/>
          <w:sz w:val="16"/>
          <w:szCs w:val="16"/>
        </w:rPr>
        <w:tab/>
        <w:t xml:space="preserve">PROPERTY, PUBLIC </w:t>
      </w:r>
      <w:r w:rsidRPr="00322778">
        <w:rPr>
          <w:b/>
          <w:color w:val="000000"/>
          <w:spacing w:val="-2"/>
          <w:sz w:val="16"/>
          <w:szCs w:val="16"/>
        </w:rPr>
        <w:t>RELATIONS AND PUBLICITY</w:t>
      </w:r>
    </w:p>
    <w:p w:rsidR="007112C5" w:rsidRPr="00322778" w:rsidRDefault="007112C5" w:rsidP="007112C5">
      <w:pPr>
        <w:tabs>
          <w:tab w:val="left" w:pos="1944"/>
          <w:tab w:val="right" w:pos="3960"/>
        </w:tabs>
        <w:spacing w:before="3" w:line="179" w:lineRule="exact"/>
        <w:ind w:left="720"/>
        <w:textAlignment w:val="baseline"/>
        <w:rPr>
          <w:b/>
          <w:color w:val="000000"/>
          <w:spacing w:val="-2"/>
          <w:sz w:val="16"/>
          <w:szCs w:val="16"/>
        </w:rPr>
      </w:pPr>
    </w:p>
    <w:p w:rsidR="007112C5" w:rsidRPr="00322778" w:rsidRDefault="007112C5" w:rsidP="009B7323">
      <w:pPr>
        <w:pStyle w:val="Level2"/>
        <w:spacing w:after="0"/>
        <w:ind w:left="720" w:hanging="720"/>
        <w:rPr>
          <w:color w:val="000000"/>
          <w:spacing w:val="1"/>
          <w:sz w:val="16"/>
          <w:szCs w:val="16"/>
        </w:rPr>
      </w:pPr>
      <w:r w:rsidRPr="00322778">
        <w:rPr>
          <w:b/>
          <w:color w:val="000000"/>
          <w:spacing w:val="1"/>
          <w:sz w:val="16"/>
          <w:szCs w:val="16"/>
        </w:rPr>
        <w:t>Definitions</w:t>
      </w:r>
    </w:p>
    <w:p w:rsidR="007112C5" w:rsidRPr="00322778" w:rsidRDefault="007112C5" w:rsidP="007112C5">
      <w:pPr>
        <w:spacing w:before="7" w:line="179" w:lineRule="exact"/>
        <w:ind w:left="720"/>
        <w:textAlignment w:val="baseline"/>
        <w:rPr>
          <w:color w:val="000000"/>
          <w:sz w:val="16"/>
          <w:szCs w:val="16"/>
        </w:rPr>
      </w:pPr>
      <w:r w:rsidRPr="00322778">
        <w:rPr>
          <w:color w:val="000000"/>
          <w:sz w:val="16"/>
          <w:szCs w:val="16"/>
        </w:rPr>
        <w:t xml:space="preserve">In this paragraph </w:t>
      </w:r>
      <w:r w:rsidR="00F74A9E" w:rsidRPr="00322778">
        <w:rPr>
          <w:color w:val="000000"/>
          <w:sz w:val="16"/>
          <w:szCs w:val="16"/>
        </w:rPr>
        <w:t>13</w:t>
      </w:r>
      <w:r w:rsidRPr="00322778">
        <w:rPr>
          <w:color w:val="000000"/>
          <w:sz w:val="16"/>
          <w:szCs w:val="16"/>
        </w:rPr>
        <w:t xml:space="preserve"> the following words and expressions have the following meanings:</w:t>
      </w:r>
    </w:p>
    <w:p w:rsidR="007112C5" w:rsidRPr="00322778" w:rsidRDefault="007112C5" w:rsidP="007112C5">
      <w:pPr>
        <w:spacing w:before="179" w:line="179" w:lineRule="exact"/>
        <w:ind w:left="720"/>
        <w:textAlignment w:val="baseline"/>
        <w:rPr>
          <w:b/>
          <w:color w:val="000000"/>
          <w:sz w:val="16"/>
          <w:szCs w:val="16"/>
        </w:rPr>
      </w:pPr>
      <w:r w:rsidRPr="00322778">
        <w:rPr>
          <w:b/>
          <w:color w:val="000000"/>
          <w:sz w:val="16"/>
          <w:szCs w:val="16"/>
        </w:rPr>
        <w:t xml:space="preserve">Confidential Information </w:t>
      </w:r>
      <w:r w:rsidRPr="00322778">
        <w:rPr>
          <w:color w:val="000000"/>
          <w:sz w:val="16"/>
          <w:szCs w:val="16"/>
        </w:rPr>
        <w:t>means any and all information whether disclosed or otherwise made available by one Party to another (or otherwise obtained or received by a Party) whether before or after the date of this Agreement including but not limited to:</w:t>
      </w:r>
    </w:p>
    <w:p w:rsidR="007112C5" w:rsidRPr="00322778" w:rsidRDefault="007112C5" w:rsidP="007112C5">
      <w:pPr>
        <w:numPr>
          <w:ilvl w:val="0"/>
          <w:numId w:val="42"/>
        </w:numPr>
        <w:tabs>
          <w:tab w:val="left" w:pos="1224"/>
        </w:tabs>
        <w:adjustRightInd/>
        <w:spacing w:line="178" w:lineRule="exact"/>
        <w:ind w:left="1260" w:hanging="540"/>
        <w:jc w:val="left"/>
        <w:textAlignment w:val="baseline"/>
        <w:rPr>
          <w:color w:val="000000"/>
          <w:sz w:val="16"/>
          <w:szCs w:val="16"/>
        </w:rPr>
      </w:pPr>
      <w:r w:rsidRPr="00322778">
        <w:rPr>
          <w:color w:val="000000"/>
          <w:sz w:val="16"/>
          <w:szCs w:val="16"/>
        </w:rPr>
        <w:t xml:space="preserve">know-how, confidential, commercial and financial information and all other information which should reasonably </w:t>
      </w:r>
      <w:r w:rsidRPr="00322778">
        <w:rPr>
          <w:color w:val="000000"/>
          <w:sz w:val="16"/>
          <w:szCs w:val="16"/>
        </w:rPr>
        <w:lastRenderedPageBreak/>
        <w:t>be treated as confidential (whether marked confidential or otherwise);</w:t>
      </w:r>
    </w:p>
    <w:p w:rsidR="007112C5" w:rsidRPr="00322778" w:rsidRDefault="007112C5" w:rsidP="007112C5">
      <w:pPr>
        <w:numPr>
          <w:ilvl w:val="0"/>
          <w:numId w:val="42"/>
        </w:numPr>
        <w:tabs>
          <w:tab w:val="clear" w:pos="288"/>
          <w:tab w:val="left" w:pos="1224"/>
        </w:tabs>
        <w:adjustRightInd/>
        <w:spacing w:line="178" w:lineRule="exact"/>
        <w:ind w:left="1224" w:hanging="540"/>
        <w:jc w:val="left"/>
        <w:textAlignment w:val="baseline"/>
        <w:rPr>
          <w:color w:val="000000"/>
          <w:sz w:val="16"/>
          <w:szCs w:val="16"/>
        </w:rPr>
      </w:pPr>
      <w:r w:rsidRPr="00322778">
        <w:rPr>
          <w:color w:val="000000"/>
          <w:sz w:val="16"/>
          <w:szCs w:val="16"/>
        </w:rPr>
        <w:t>the existence or terms of this Agreement or other information relating to the Project; and</w:t>
      </w:r>
    </w:p>
    <w:p w:rsidR="007112C5" w:rsidRPr="00322778" w:rsidRDefault="007112C5" w:rsidP="007112C5">
      <w:pPr>
        <w:numPr>
          <w:ilvl w:val="0"/>
          <w:numId w:val="42"/>
        </w:numPr>
        <w:tabs>
          <w:tab w:val="clear" w:pos="288"/>
          <w:tab w:val="left" w:pos="1224"/>
        </w:tabs>
        <w:adjustRightInd/>
        <w:spacing w:line="178" w:lineRule="exact"/>
        <w:ind w:left="1224" w:hanging="540"/>
        <w:jc w:val="left"/>
        <w:textAlignment w:val="baseline"/>
        <w:rPr>
          <w:color w:val="000000"/>
          <w:sz w:val="16"/>
          <w:szCs w:val="16"/>
        </w:rPr>
      </w:pPr>
      <w:r w:rsidRPr="00322778">
        <w:rPr>
          <w:color w:val="000000"/>
          <w:sz w:val="16"/>
          <w:szCs w:val="16"/>
        </w:rPr>
        <w:t>information relating to a Party's business and affairs, its customers, employees and suppliers;</w:t>
      </w:r>
    </w:p>
    <w:p w:rsidR="007112C5" w:rsidRPr="00322778" w:rsidRDefault="007112C5" w:rsidP="007112C5">
      <w:pPr>
        <w:tabs>
          <w:tab w:val="left" w:pos="1224"/>
        </w:tabs>
        <w:adjustRightInd/>
        <w:spacing w:line="178" w:lineRule="exact"/>
        <w:ind w:left="684"/>
        <w:jc w:val="left"/>
        <w:textAlignment w:val="baseline"/>
        <w:rPr>
          <w:color w:val="000000"/>
          <w:sz w:val="16"/>
          <w:szCs w:val="16"/>
        </w:rPr>
      </w:pPr>
      <w:r w:rsidRPr="00322778">
        <w:rPr>
          <w:color w:val="000000"/>
          <w:sz w:val="16"/>
          <w:szCs w:val="16"/>
        </w:rPr>
        <w:tab/>
        <w:t>in whatever form in each case (including but not limited to information given orally or in writing or in any document electronic file or machine readable form or other means of recording or representing information whatsoever) and including any information (in whatever form) derived from such information</w:t>
      </w:r>
    </w:p>
    <w:p w:rsidR="007112C5" w:rsidRPr="00322778" w:rsidRDefault="007112C5" w:rsidP="007112C5">
      <w:pPr>
        <w:spacing w:line="179" w:lineRule="exact"/>
        <w:ind w:left="720"/>
        <w:contextualSpacing/>
        <w:textAlignment w:val="baseline"/>
        <w:rPr>
          <w:color w:val="000000"/>
          <w:sz w:val="16"/>
          <w:szCs w:val="16"/>
        </w:rPr>
      </w:pPr>
    </w:p>
    <w:p w:rsidR="007112C5" w:rsidRPr="00322778" w:rsidRDefault="007112C5" w:rsidP="007112C5">
      <w:pPr>
        <w:spacing w:before="178" w:line="179" w:lineRule="exact"/>
        <w:ind w:left="684"/>
        <w:contextualSpacing/>
        <w:textAlignment w:val="baseline"/>
        <w:rPr>
          <w:color w:val="000000"/>
          <w:spacing w:val="-7"/>
          <w:sz w:val="16"/>
          <w:szCs w:val="16"/>
        </w:rPr>
      </w:pPr>
      <w:r w:rsidRPr="00322778">
        <w:rPr>
          <w:b/>
          <w:color w:val="000000"/>
          <w:spacing w:val="-7"/>
          <w:sz w:val="16"/>
          <w:szCs w:val="16"/>
        </w:rPr>
        <w:t xml:space="preserve">EIR </w:t>
      </w:r>
      <w:r w:rsidRPr="00322778">
        <w:rPr>
          <w:color w:val="000000"/>
          <w:spacing w:val="-7"/>
          <w:sz w:val="16"/>
          <w:szCs w:val="16"/>
        </w:rPr>
        <w:t>means the Environmental Information Regulations 2004, and any subordinate legislation made under the Environmental Information Regulations 2004from time to time together with any guidance and/or codes of practice issued by the Information Commissioner in relation to such legislation;</w:t>
      </w:r>
    </w:p>
    <w:p w:rsidR="007112C5" w:rsidRPr="00322778" w:rsidRDefault="007112C5" w:rsidP="007112C5">
      <w:pPr>
        <w:spacing w:before="178" w:line="179" w:lineRule="exact"/>
        <w:ind w:left="720"/>
        <w:contextualSpacing/>
        <w:textAlignment w:val="baseline"/>
        <w:rPr>
          <w:b/>
          <w:color w:val="000000"/>
          <w:spacing w:val="-7"/>
          <w:sz w:val="16"/>
          <w:szCs w:val="16"/>
        </w:rPr>
      </w:pPr>
    </w:p>
    <w:p w:rsidR="007112C5" w:rsidRPr="00322778" w:rsidRDefault="007112C5" w:rsidP="007112C5">
      <w:pPr>
        <w:spacing w:before="180" w:line="179" w:lineRule="exact"/>
        <w:ind w:left="684"/>
        <w:contextualSpacing/>
        <w:textAlignment w:val="baseline"/>
        <w:rPr>
          <w:color w:val="000000"/>
          <w:sz w:val="16"/>
          <w:szCs w:val="16"/>
        </w:rPr>
      </w:pPr>
      <w:r w:rsidRPr="00322778">
        <w:rPr>
          <w:b/>
          <w:color w:val="000000"/>
          <w:sz w:val="16"/>
          <w:szCs w:val="16"/>
        </w:rPr>
        <w:t xml:space="preserve">EIR Exception </w:t>
      </w:r>
      <w:r w:rsidRPr="00322778">
        <w:rPr>
          <w:color w:val="000000"/>
          <w:sz w:val="16"/>
          <w:szCs w:val="16"/>
        </w:rPr>
        <w:t>means any applicable exemption to EIR;</w:t>
      </w:r>
    </w:p>
    <w:p w:rsidR="007112C5" w:rsidRPr="00322778" w:rsidRDefault="007112C5" w:rsidP="007112C5">
      <w:pPr>
        <w:spacing w:before="180" w:line="179" w:lineRule="exact"/>
        <w:ind w:left="720"/>
        <w:contextualSpacing/>
        <w:textAlignment w:val="baseline"/>
        <w:rPr>
          <w:b/>
          <w:color w:val="000000"/>
          <w:sz w:val="16"/>
          <w:szCs w:val="16"/>
        </w:rPr>
      </w:pPr>
      <w:r w:rsidRPr="00322778">
        <w:rPr>
          <w:b/>
          <w:color w:val="000000"/>
          <w:sz w:val="16"/>
          <w:szCs w:val="16"/>
        </w:rPr>
        <w:tab/>
      </w:r>
    </w:p>
    <w:p w:rsidR="007112C5" w:rsidRPr="00322778" w:rsidRDefault="007112C5" w:rsidP="007112C5">
      <w:pPr>
        <w:spacing w:before="183" w:line="179" w:lineRule="exact"/>
        <w:ind w:left="684"/>
        <w:contextualSpacing/>
        <w:textAlignment w:val="baseline"/>
        <w:rPr>
          <w:color w:val="000000"/>
          <w:spacing w:val="-6"/>
          <w:sz w:val="16"/>
          <w:szCs w:val="16"/>
        </w:rPr>
      </w:pPr>
      <w:r w:rsidRPr="00322778">
        <w:rPr>
          <w:b/>
          <w:color w:val="000000"/>
          <w:spacing w:val="-6"/>
          <w:sz w:val="16"/>
          <w:szCs w:val="16"/>
        </w:rPr>
        <w:t xml:space="preserve">Exempted Information </w:t>
      </w:r>
      <w:r w:rsidRPr="00322778">
        <w:rPr>
          <w:color w:val="000000"/>
          <w:spacing w:val="-6"/>
          <w:sz w:val="16"/>
          <w:szCs w:val="16"/>
        </w:rPr>
        <w:t>means any Information that is designated as falling or potentially falling within the FOIA Exemptions or the EIR Exceptions;</w:t>
      </w:r>
    </w:p>
    <w:p w:rsidR="007112C5" w:rsidRPr="00322778" w:rsidRDefault="007112C5" w:rsidP="007112C5">
      <w:pPr>
        <w:spacing w:before="183" w:line="179" w:lineRule="exact"/>
        <w:ind w:left="540"/>
        <w:contextualSpacing/>
        <w:textAlignment w:val="baseline"/>
        <w:rPr>
          <w:b/>
          <w:color w:val="000000"/>
          <w:spacing w:val="-6"/>
          <w:sz w:val="16"/>
          <w:szCs w:val="16"/>
        </w:rPr>
      </w:pPr>
    </w:p>
    <w:p w:rsidR="007112C5" w:rsidRPr="00322778" w:rsidRDefault="007112C5" w:rsidP="007112C5">
      <w:pPr>
        <w:spacing w:before="175" w:line="179" w:lineRule="exact"/>
        <w:ind w:left="684"/>
        <w:contextualSpacing/>
        <w:textAlignment w:val="baseline"/>
        <w:rPr>
          <w:color w:val="000000"/>
          <w:spacing w:val="-5"/>
          <w:sz w:val="16"/>
          <w:szCs w:val="16"/>
        </w:rPr>
      </w:pPr>
      <w:r w:rsidRPr="00322778">
        <w:rPr>
          <w:b/>
          <w:color w:val="000000"/>
          <w:spacing w:val="-5"/>
          <w:sz w:val="16"/>
          <w:szCs w:val="16"/>
        </w:rPr>
        <w:t xml:space="preserve">FOIA </w:t>
      </w:r>
      <w:r w:rsidRPr="00322778">
        <w:rPr>
          <w:color w:val="000000"/>
          <w:spacing w:val="-5"/>
          <w:sz w:val="16"/>
          <w:szCs w:val="16"/>
        </w:rPr>
        <w:t>means the Freedom of Information Act 2000, and any subordinate legislation made under this Act from time to time together with any guidance and/or codes of practice issued by the Information Commissioner in relation to such legislation;</w:t>
      </w:r>
    </w:p>
    <w:p w:rsidR="007112C5" w:rsidRPr="00322778" w:rsidRDefault="007112C5" w:rsidP="007112C5">
      <w:pPr>
        <w:spacing w:before="175" w:line="179" w:lineRule="exact"/>
        <w:ind w:left="540"/>
        <w:contextualSpacing/>
        <w:textAlignment w:val="baseline"/>
        <w:rPr>
          <w:b/>
          <w:color w:val="000000"/>
          <w:spacing w:val="-5"/>
          <w:sz w:val="16"/>
          <w:szCs w:val="16"/>
        </w:rPr>
      </w:pPr>
    </w:p>
    <w:p w:rsidR="007112C5" w:rsidRPr="00322778" w:rsidRDefault="007112C5" w:rsidP="007112C5">
      <w:pPr>
        <w:spacing w:before="180" w:line="179" w:lineRule="exact"/>
        <w:ind w:left="684"/>
        <w:contextualSpacing/>
        <w:textAlignment w:val="baseline"/>
        <w:rPr>
          <w:color w:val="000000"/>
          <w:spacing w:val="-7"/>
          <w:sz w:val="16"/>
          <w:szCs w:val="16"/>
        </w:rPr>
      </w:pPr>
      <w:r w:rsidRPr="00322778">
        <w:rPr>
          <w:b/>
          <w:color w:val="000000"/>
          <w:spacing w:val="-7"/>
          <w:sz w:val="16"/>
          <w:szCs w:val="16"/>
        </w:rPr>
        <w:t xml:space="preserve">FOIA Authority/Authorities </w:t>
      </w:r>
      <w:r w:rsidRPr="00322778">
        <w:rPr>
          <w:color w:val="000000"/>
          <w:spacing w:val="-7"/>
          <w:sz w:val="16"/>
          <w:szCs w:val="16"/>
        </w:rPr>
        <w:t>means a public authority as defined by FOIA and/or EIR;</w:t>
      </w:r>
    </w:p>
    <w:p w:rsidR="007112C5" w:rsidRPr="00322778" w:rsidRDefault="007112C5" w:rsidP="007112C5">
      <w:pPr>
        <w:spacing w:before="180" w:line="179" w:lineRule="exact"/>
        <w:ind w:left="540"/>
        <w:contextualSpacing/>
        <w:textAlignment w:val="baseline"/>
        <w:rPr>
          <w:b/>
          <w:color w:val="000000"/>
          <w:spacing w:val="-7"/>
          <w:sz w:val="16"/>
          <w:szCs w:val="16"/>
        </w:rPr>
      </w:pPr>
    </w:p>
    <w:p w:rsidR="007112C5" w:rsidRPr="00322778" w:rsidRDefault="007112C5" w:rsidP="007112C5">
      <w:pPr>
        <w:spacing w:before="172" w:line="183" w:lineRule="exact"/>
        <w:ind w:left="684"/>
        <w:contextualSpacing/>
        <w:textAlignment w:val="baseline"/>
        <w:rPr>
          <w:color w:val="000000"/>
          <w:spacing w:val="-3"/>
          <w:sz w:val="16"/>
          <w:szCs w:val="16"/>
        </w:rPr>
      </w:pPr>
      <w:r w:rsidRPr="00322778">
        <w:rPr>
          <w:b/>
          <w:color w:val="000000"/>
          <w:spacing w:val="-3"/>
          <w:sz w:val="16"/>
          <w:szCs w:val="16"/>
        </w:rPr>
        <w:t xml:space="preserve">FOIA Exemption </w:t>
      </w:r>
      <w:r w:rsidRPr="00322778">
        <w:rPr>
          <w:color w:val="000000"/>
          <w:spacing w:val="-3"/>
          <w:sz w:val="16"/>
          <w:szCs w:val="16"/>
        </w:rPr>
        <w:t>means any applicable exemption to the FOIA;</w:t>
      </w:r>
    </w:p>
    <w:p w:rsidR="007112C5" w:rsidRPr="00322778" w:rsidRDefault="007112C5" w:rsidP="007112C5">
      <w:pPr>
        <w:spacing w:before="172" w:line="183" w:lineRule="exact"/>
        <w:ind w:left="540"/>
        <w:contextualSpacing/>
        <w:textAlignment w:val="baseline"/>
        <w:rPr>
          <w:b/>
          <w:color w:val="000000"/>
          <w:spacing w:val="-3"/>
          <w:sz w:val="16"/>
          <w:szCs w:val="16"/>
        </w:rPr>
      </w:pPr>
    </w:p>
    <w:p w:rsidR="007112C5" w:rsidRPr="00322778" w:rsidRDefault="007112C5" w:rsidP="007112C5">
      <w:pPr>
        <w:spacing w:before="172" w:line="183" w:lineRule="exact"/>
        <w:ind w:left="540" w:firstLine="144"/>
        <w:contextualSpacing/>
        <w:textAlignment w:val="baseline"/>
        <w:rPr>
          <w:b/>
          <w:color w:val="000000"/>
          <w:spacing w:val="-6"/>
          <w:sz w:val="16"/>
          <w:szCs w:val="16"/>
        </w:rPr>
      </w:pPr>
      <w:r w:rsidRPr="00322778">
        <w:rPr>
          <w:b/>
          <w:color w:val="000000"/>
          <w:spacing w:val="-6"/>
          <w:sz w:val="16"/>
          <w:szCs w:val="16"/>
        </w:rPr>
        <w:t xml:space="preserve">Information </w:t>
      </w:r>
      <w:r w:rsidRPr="00322778">
        <w:rPr>
          <w:color w:val="000000"/>
          <w:spacing w:val="-6"/>
          <w:sz w:val="16"/>
          <w:szCs w:val="16"/>
        </w:rPr>
        <w:t>means in relation to:</w:t>
      </w:r>
    </w:p>
    <w:p w:rsidR="007112C5" w:rsidRPr="00322778" w:rsidRDefault="007112C5" w:rsidP="007112C5">
      <w:pPr>
        <w:pStyle w:val="ListParagraph"/>
        <w:numPr>
          <w:ilvl w:val="0"/>
          <w:numId w:val="38"/>
        </w:numPr>
        <w:tabs>
          <w:tab w:val="clear" w:pos="648"/>
          <w:tab w:val="left" w:pos="1170"/>
        </w:tabs>
        <w:adjustRightInd/>
        <w:spacing w:before="5" w:line="179" w:lineRule="exact"/>
        <w:ind w:left="1170" w:hanging="450"/>
        <w:textAlignment w:val="baseline"/>
        <w:rPr>
          <w:color w:val="000000"/>
          <w:sz w:val="16"/>
          <w:szCs w:val="16"/>
        </w:rPr>
      </w:pPr>
      <w:r w:rsidRPr="00322778">
        <w:rPr>
          <w:color w:val="000000"/>
          <w:sz w:val="16"/>
          <w:szCs w:val="16"/>
        </w:rPr>
        <w:t xml:space="preserve">FOIA the meaning given under       section 84 of the FOIA and which is held by Homes England at the time of receipt of an RFI; and </w:t>
      </w:r>
    </w:p>
    <w:p w:rsidR="007112C5" w:rsidRPr="00322778" w:rsidRDefault="007112C5" w:rsidP="007112C5">
      <w:pPr>
        <w:pStyle w:val="ListParagraph"/>
        <w:numPr>
          <w:ilvl w:val="0"/>
          <w:numId w:val="38"/>
        </w:numPr>
        <w:tabs>
          <w:tab w:val="clear" w:pos="648"/>
          <w:tab w:val="left" w:pos="1170"/>
        </w:tabs>
        <w:adjustRightInd/>
        <w:spacing w:before="5" w:line="179" w:lineRule="exact"/>
        <w:ind w:left="1170" w:hanging="450"/>
        <w:textAlignment w:val="baseline"/>
        <w:rPr>
          <w:color w:val="000000"/>
          <w:spacing w:val="-7"/>
          <w:sz w:val="16"/>
          <w:szCs w:val="16"/>
        </w:rPr>
      </w:pPr>
      <w:r w:rsidRPr="00322778">
        <w:rPr>
          <w:color w:val="000000"/>
          <w:spacing w:val="-7"/>
          <w:sz w:val="16"/>
          <w:szCs w:val="16"/>
        </w:rPr>
        <w:t>EIR the meaning given under the definition of “environmental information” in section 2 of the EIR and which is held by Homes England at the time of receipt of an RFI;</w:t>
      </w:r>
    </w:p>
    <w:p w:rsidR="007112C5" w:rsidRPr="00322778" w:rsidRDefault="007112C5" w:rsidP="007112C5">
      <w:pPr>
        <w:pStyle w:val="ListParagraph"/>
        <w:spacing w:before="180" w:line="179" w:lineRule="exact"/>
        <w:textAlignment w:val="baseline"/>
        <w:rPr>
          <w:color w:val="000000"/>
          <w:sz w:val="16"/>
          <w:szCs w:val="16"/>
        </w:rPr>
      </w:pPr>
      <w:r w:rsidRPr="00322778">
        <w:rPr>
          <w:b/>
          <w:color w:val="000000"/>
          <w:sz w:val="16"/>
          <w:szCs w:val="16"/>
        </w:rPr>
        <w:t xml:space="preserve">Information Commissioner </w:t>
      </w:r>
      <w:r w:rsidRPr="00322778">
        <w:rPr>
          <w:color w:val="000000"/>
          <w:sz w:val="16"/>
          <w:szCs w:val="16"/>
        </w:rPr>
        <w:t>has the meaning set out in section 6 of the DPA;</w:t>
      </w:r>
    </w:p>
    <w:p w:rsidR="007112C5" w:rsidRPr="00322778" w:rsidRDefault="007112C5" w:rsidP="007112C5">
      <w:pPr>
        <w:pStyle w:val="ListParagraph"/>
        <w:spacing w:before="180" w:line="179" w:lineRule="exact"/>
        <w:textAlignment w:val="baseline"/>
        <w:rPr>
          <w:b/>
          <w:color w:val="000000"/>
          <w:sz w:val="16"/>
          <w:szCs w:val="16"/>
        </w:rPr>
      </w:pPr>
    </w:p>
    <w:p w:rsidR="007112C5" w:rsidRPr="00322778" w:rsidRDefault="007112C5" w:rsidP="007112C5">
      <w:pPr>
        <w:pStyle w:val="ListParagraph"/>
        <w:spacing w:before="177" w:line="179" w:lineRule="exact"/>
        <w:textAlignment w:val="baseline"/>
        <w:rPr>
          <w:color w:val="000000"/>
          <w:spacing w:val="-1"/>
          <w:sz w:val="16"/>
          <w:szCs w:val="16"/>
        </w:rPr>
      </w:pPr>
      <w:r w:rsidRPr="00322778">
        <w:rPr>
          <w:b/>
          <w:color w:val="000000"/>
          <w:spacing w:val="-1"/>
          <w:sz w:val="16"/>
          <w:szCs w:val="16"/>
        </w:rPr>
        <w:t xml:space="preserve">Intellectual Property </w:t>
      </w:r>
      <w:r w:rsidRPr="00322778">
        <w:rPr>
          <w:color w:val="000000"/>
          <w:spacing w:val="-1"/>
          <w:sz w:val="16"/>
          <w:szCs w:val="16"/>
        </w:rPr>
        <w:t>includes, without limit, all copyright (and future copyright), patents, trademarks and service marks (whether registered or not) design rights, registered designs, database rights, moral rights and know-how together with the right to register, protect, enforce and exploit the above anywhere in the world.</w:t>
      </w:r>
    </w:p>
    <w:p w:rsidR="007112C5" w:rsidRPr="00322778" w:rsidRDefault="007112C5" w:rsidP="007112C5">
      <w:pPr>
        <w:pStyle w:val="ListParagraph"/>
        <w:spacing w:before="177" w:line="179" w:lineRule="exact"/>
        <w:textAlignment w:val="baseline"/>
        <w:rPr>
          <w:b/>
          <w:color w:val="000000"/>
          <w:spacing w:val="-1"/>
          <w:sz w:val="16"/>
          <w:szCs w:val="16"/>
        </w:rPr>
      </w:pPr>
    </w:p>
    <w:p w:rsidR="007112C5" w:rsidRPr="00322778" w:rsidRDefault="007112C5" w:rsidP="007112C5">
      <w:pPr>
        <w:pStyle w:val="ListParagraph"/>
        <w:spacing w:before="206" w:line="179" w:lineRule="exact"/>
        <w:textAlignment w:val="baseline"/>
        <w:rPr>
          <w:color w:val="000000"/>
          <w:sz w:val="16"/>
          <w:szCs w:val="16"/>
        </w:rPr>
      </w:pPr>
      <w:r w:rsidRPr="00322778">
        <w:rPr>
          <w:b/>
          <w:color w:val="000000"/>
          <w:sz w:val="16"/>
          <w:szCs w:val="16"/>
        </w:rPr>
        <w:t xml:space="preserve">Pre-existing Intellectual Property Rights </w:t>
      </w:r>
      <w:r w:rsidRPr="00322778">
        <w:rPr>
          <w:color w:val="000000"/>
          <w:sz w:val="16"/>
          <w:szCs w:val="16"/>
        </w:rPr>
        <w:t>means any Intellectual Property provided or used by the Local Authority in connection with the Project which exists as at the date of the Agreement.</w:t>
      </w:r>
    </w:p>
    <w:p w:rsidR="007112C5" w:rsidRPr="00322778" w:rsidRDefault="007112C5" w:rsidP="007112C5">
      <w:pPr>
        <w:pStyle w:val="ListParagraph"/>
        <w:spacing w:before="206" w:line="179" w:lineRule="exact"/>
        <w:textAlignment w:val="baseline"/>
        <w:rPr>
          <w:b/>
          <w:color w:val="000000"/>
          <w:sz w:val="16"/>
          <w:szCs w:val="16"/>
        </w:rPr>
      </w:pPr>
    </w:p>
    <w:p w:rsidR="007112C5" w:rsidRPr="00322778" w:rsidRDefault="007112C5" w:rsidP="007112C5">
      <w:pPr>
        <w:pStyle w:val="ListParagraph"/>
        <w:spacing w:before="199" w:line="179" w:lineRule="exact"/>
        <w:textAlignment w:val="baseline"/>
        <w:rPr>
          <w:color w:val="000000"/>
          <w:spacing w:val="-4"/>
          <w:sz w:val="16"/>
          <w:szCs w:val="16"/>
        </w:rPr>
      </w:pPr>
      <w:r w:rsidRPr="00322778">
        <w:rPr>
          <w:b/>
          <w:color w:val="000000"/>
          <w:spacing w:val="-4"/>
          <w:sz w:val="16"/>
          <w:szCs w:val="16"/>
        </w:rPr>
        <w:t xml:space="preserve">Request for Information/RFI </w:t>
      </w:r>
      <w:r w:rsidRPr="00322778">
        <w:rPr>
          <w:color w:val="000000"/>
          <w:spacing w:val="-4"/>
          <w:sz w:val="16"/>
          <w:szCs w:val="16"/>
        </w:rPr>
        <w:t xml:space="preserve">shall have the meaning set out in the FOIA or any request for information under EIR which may relate to the </w:t>
      </w:r>
      <w:r w:rsidRPr="00322778">
        <w:rPr>
          <w:color w:val="000000"/>
          <w:spacing w:val="-4"/>
          <w:sz w:val="16"/>
          <w:szCs w:val="16"/>
        </w:rPr>
        <w:lastRenderedPageBreak/>
        <w:t>Project, any Agreement or any activities or business of Homes England.</w:t>
      </w:r>
    </w:p>
    <w:p w:rsidR="007112C5" w:rsidRPr="00322778" w:rsidRDefault="007112C5" w:rsidP="007112C5">
      <w:pPr>
        <w:pStyle w:val="ListParagraph"/>
        <w:spacing w:before="199" w:line="179" w:lineRule="exact"/>
        <w:textAlignment w:val="baseline"/>
        <w:rPr>
          <w:b/>
          <w:color w:val="000000"/>
          <w:spacing w:val="-4"/>
          <w:sz w:val="16"/>
          <w:szCs w:val="16"/>
        </w:rPr>
      </w:pPr>
    </w:p>
    <w:p w:rsidR="007112C5" w:rsidRPr="00322778" w:rsidRDefault="007112C5" w:rsidP="009B7323">
      <w:pPr>
        <w:pStyle w:val="Level2"/>
        <w:spacing w:after="0"/>
        <w:rPr>
          <w:color w:val="000000"/>
          <w:spacing w:val="-2"/>
          <w:sz w:val="16"/>
          <w:szCs w:val="16"/>
        </w:rPr>
      </w:pPr>
      <w:r w:rsidRPr="00322778">
        <w:rPr>
          <w:b/>
          <w:color w:val="000000"/>
          <w:spacing w:val="-2"/>
          <w:sz w:val="16"/>
          <w:szCs w:val="16"/>
        </w:rPr>
        <w:t xml:space="preserve">Confidentiality and freedom of information </w:t>
      </w:r>
    </w:p>
    <w:p w:rsidR="007112C5" w:rsidRPr="00322778" w:rsidRDefault="007112C5" w:rsidP="009B7323">
      <w:pPr>
        <w:pStyle w:val="Level3"/>
        <w:spacing w:after="0"/>
        <w:ind w:left="720" w:hanging="720"/>
        <w:rPr>
          <w:color w:val="000000"/>
          <w:spacing w:val="-2"/>
          <w:sz w:val="16"/>
          <w:szCs w:val="16"/>
        </w:rPr>
      </w:pPr>
      <w:bookmarkStart w:id="29" w:name="_Ref535479359"/>
      <w:r w:rsidRPr="00322778">
        <w:rPr>
          <w:b/>
          <w:color w:val="000000"/>
          <w:spacing w:val="-2"/>
          <w:sz w:val="16"/>
          <w:szCs w:val="16"/>
        </w:rPr>
        <w:t>Confidentiality</w:t>
      </w:r>
      <w:bookmarkEnd w:id="29"/>
    </w:p>
    <w:p w:rsidR="007112C5" w:rsidRPr="00322778" w:rsidRDefault="007112C5" w:rsidP="007112C5">
      <w:pPr>
        <w:spacing w:before="3" w:line="175" w:lineRule="exact"/>
        <w:ind w:left="360" w:hanging="360"/>
        <w:textAlignment w:val="baseline"/>
        <w:rPr>
          <w:color w:val="000000"/>
          <w:sz w:val="16"/>
          <w:szCs w:val="16"/>
        </w:rPr>
      </w:pPr>
    </w:p>
    <w:p w:rsidR="007112C5" w:rsidRPr="00322778" w:rsidRDefault="007112C5" w:rsidP="0064553C">
      <w:pPr>
        <w:pStyle w:val="ListParagraph"/>
        <w:numPr>
          <w:ilvl w:val="0"/>
          <w:numId w:val="47"/>
        </w:numPr>
        <w:tabs>
          <w:tab w:val="left" w:pos="1170"/>
        </w:tabs>
        <w:adjustRightInd/>
        <w:spacing w:before="5" w:line="179" w:lineRule="exact"/>
        <w:ind w:hanging="360"/>
        <w:textAlignment w:val="baseline"/>
        <w:rPr>
          <w:color w:val="000000"/>
          <w:sz w:val="16"/>
          <w:szCs w:val="16"/>
        </w:rPr>
      </w:pPr>
      <w:r w:rsidRPr="00322778">
        <w:rPr>
          <w:color w:val="000000"/>
          <w:sz w:val="16"/>
          <w:szCs w:val="16"/>
        </w:rPr>
        <w:t>Each party recognises that under the Agreement it may receive Confidential Information belonging to the other.</w:t>
      </w:r>
    </w:p>
    <w:p w:rsidR="0064553C" w:rsidRPr="00322778" w:rsidRDefault="0064553C" w:rsidP="0064553C">
      <w:pPr>
        <w:pStyle w:val="ListParagraph"/>
        <w:tabs>
          <w:tab w:val="left" w:pos="1170"/>
        </w:tabs>
        <w:adjustRightInd/>
        <w:spacing w:before="5" w:line="179" w:lineRule="exact"/>
        <w:ind w:left="1080"/>
        <w:textAlignment w:val="baseline"/>
        <w:rPr>
          <w:color w:val="000000"/>
          <w:sz w:val="16"/>
          <w:szCs w:val="16"/>
        </w:rPr>
      </w:pPr>
    </w:p>
    <w:p w:rsidR="007112C5" w:rsidRPr="00322778" w:rsidRDefault="007112C5" w:rsidP="0064553C">
      <w:pPr>
        <w:pStyle w:val="ListParagraph"/>
        <w:numPr>
          <w:ilvl w:val="0"/>
          <w:numId w:val="47"/>
        </w:numPr>
        <w:tabs>
          <w:tab w:val="left" w:pos="1170"/>
        </w:tabs>
        <w:adjustRightInd/>
        <w:spacing w:before="5" w:line="179" w:lineRule="exact"/>
        <w:ind w:hanging="360"/>
        <w:textAlignment w:val="baseline"/>
        <w:rPr>
          <w:color w:val="000000"/>
          <w:sz w:val="16"/>
          <w:szCs w:val="16"/>
        </w:rPr>
      </w:pPr>
      <w:r w:rsidRPr="00322778">
        <w:rPr>
          <w:color w:val="000000"/>
          <w:sz w:val="16"/>
          <w:szCs w:val="16"/>
        </w:rPr>
        <w:t>Each party agrees to treat all Confidential Information belonging to the other as confidential and not to disclose such Confidential Information or any other confidential information relating to Homes England arising or coming to its attention during the currency of the Agreement to any third party without the prior written consent of the other party and agrees not to use such Confidential Information for any purpose other than that for which it is supplied under the Agreement.</w:t>
      </w:r>
    </w:p>
    <w:p w:rsidR="0064553C" w:rsidRPr="00322778" w:rsidRDefault="0064553C" w:rsidP="0064553C">
      <w:pPr>
        <w:pStyle w:val="ListParagraph"/>
        <w:tabs>
          <w:tab w:val="left" w:pos="1170"/>
        </w:tabs>
        <w:adjustRightInd/>
        <w:spacing w:before="5" w:line="179" w:lineRule="exact"/>
        <w:ind w:left="1080"/>
        <w:textAlignment w:val="baseline"/>
        <w:rPr>
          <w:color w:val="000000"/>
          <w:sz w:val="16"/>
          <w:szCs w:val="16"/>
        </w:rPr>
      </w:pPr>
    </w:p>
    <w:p w:rsidR="007112C5" w:rsidRPr="00322778" w:rsidRDefault="007112C5" w:rsidP="0064553C">
      <w:pPr>
        <w:pStyle w:val="ListParagraph"/>
        <w:numPr>
          <w:ilvl w:val="0"/>
          <w:numId w:val="47"/>
        </w:numPr>
        <w:tabs>
          <w:tab w:val="left" w:pos="1170"/>
        </w:tabs>
        <w:adjustRightInd/>
        <w:spacing w:before="5" w:line="179" w:lineRule="exact"/>
        <w:ind w:hanging="360"/>
        <w:textAlignment w:val="baseline"/>
        <w:rPr>
          <w:color w:val="000000"/>
          <w:spacing w:val="-1"/>
          <w:sz w:val="16"/>
          <w:szCs w:val="16"/>
        </w:rPr>
      </w:pPr>
      <w:r w:rsidRPr="00322778">
        <w:rPr>
          <w:color w:val="000000"/>
          <w:sz w:val="16"/>
          <w:szCs w:val="16"/>
        </w:rPr>
        <w:t>The obligations of confid</w:t>
      </w:r>
      <w:r w:rsidR="00395BB8" w:rsidRPr="00322778">
        <w:rPr>
          <w:color w:val="000000"/>
          <w:sz w:val="16"/>
          <w:szCs w:val="16"/>
        </w:rPr>
        <w:t>ence referred to in paragraph 13</w:t>
      </w:r>
      <w:r w:rsidRPr="00322778">
        <w:rPr>
          <w:color w:val="000000"/>
          <w:sz w:val="16"/>
          <w:szCs w:val="16"/>
        </w:rPr>
        <w:t>.2.1(a) above will not apply to any Confidential Information</w:t>
      </w:r>
      <w:r w:rsidRPr="00322778">
        <w:rPr>
          <w:color w:val="000000"/>
          <w:spacing w:val="-1"/>
          <w:sz w:val="16"/>
          <w:szCs w:val="16"/>
        </w:rPr>
        <w:t xml:space="preserve"> which:</w:t>
      </w:r>
    </w:p>
    <w:p w:rsidR="007112C5" w:rsidRPr="00322778" w:rsidRDefault="007112C5" w:rsidP="0064553C">
      <w:pPr>
        <w:tabs>
          <w:tab w:val="right" w:pos="3888"/>
        </w:tabs>
        <w:spacing w:before="235" w:line="178" w:lineRule="exact"/>
        <w:ind w:left="1440" w:hanging="360"/>
        <w:textAlignment w:val="baseline"/>
        <w:rPr>
          <w:color w:val="000000"/>
          <w:sz w:val="16"/>
          <w:szCs w:val="16"/>
        </w:rPr>
      </w:pPr>
      <w:r w:rsidRPr="00322778">
        <w:rPr>
          <w:color w:val="000000"/>
          <w:sz w:val="16"/>
          <w:szCs w:val="16"/>
        </w:rPr>
        <w:t>i</w:t>
      </w:r>
      <w:r w:rsidRPr="00322778">
        <w:rPr>
          <w:color w:val="000000"/>
          <w:sz w:val="16"/>
          <w:szCs w:val="16"/>
        </w:rPr>
        <w:tab/>
        <w:t>is in, or which comes into, the public</w:t>
      </w:r>
    </w:p>
    <w:p w:rsidR="007112C5" w:rsidRPr="00322778" w:rsidRDefault="007112C5" w:rsidP="0064553C">
      <w:pPr>
        <w:spacing w:before="3" w:line="178" w:lineRule="exact"/>
        <w:ind w:left="1440" w:right="72" w:hanging="360"/>
        <w:textAlignment w:val="baseline"/>
        <w:rPr>
          <w:color w:val="000000"/>
          <w:spacing w:val="-6"/>
          <w:sz w:val="16"/>
          <w:szCs w:val="16"/>
        </w:rPr>
      </w:pPr>
      <w:r w:rsidRPr="00322778">
        <w:rPr>
          <w:color w:val="000000"/>
          <w:spacing w:val="-6"/>
          <w:sz w:val="16"/>
          <w:szCs w:val="16"/>
        </w:rPr>
        <w:t xml:space="preserve">      domain otherwise than by reason of a breach of the Agreement or of any other duty of confidentiality relating to that information; or</w:t>
      </w:r>
    </w:p>
    <w:p w:rsidR="007112C5" w:rsidRPr="00322778" w:rsidRDefault="007112C5" w:rsidP="0064553C">
      <w:pPr>
        <w:spacing w:before="4" w:line="178" w:lineRule="exact"/>
        <w:ind w:left="1440" w:right="72" w:hanging="360"/>
        <w:textAlignment w:val="baseline"/>
        <w:rPr>
          <w:color w:val="000000"/>
          <w:spacing w:val="-6"/>
          <w:sz w:val="16"/>
          <w:szCs w:val="16"/>
        </w:rPr>
      </w:pPr>
      <w:r w:rsidRPr="00322778">
        <w:rPr>
          <w:color w:val="000000"/>
          <w:spacing w:val="-6"/>
          <w:sz w:val="16"/>
          <w:szCs w:val="16"/>
        </w:rPr>
        <w:t>ii</w:t>
      </w:r>
      <w:r w:rsidRPr="00322778">
        <w:rPr>
          <w:color w:val="000000"/>
          <w:spacing w:val="-6"/>
          <w:sz w:val="16"/>
          <w:szCs w:val="16"/>
        </w:rPr>
        <w:tab/>
        <w:t xml:space="preserve">is obtained from a third party without </w:t>
      </w:r>
      <w:r w:rsidRPr="00322778">
        <w:rPr>
          <w:color w:val="000000"/>
          <w:spacing w:val="-6"/>
          <w:sz w:val="16"/>
          <w:szCs w:val="16"/>
        </w:rPr>
        <w:br/>
        <w:t>that third party being under an obligation (express or implied) to keep the information confidential; or</w:t>
      </w:r>
    </w:p>
    <w:p w:rsidR="007112C5" w:rsidRPr="00322778" w:rsidRDefault="007112C5" w:rsidP="0064553C">
      <w:pPr>
        <w:spacing w:before="7" w:line="177" w:lineRule="exact"/>
        <w:ind w:left="1440" w:right="72" w:hanging="360"/>
        <w:textAlignment w:val="baseline"/>
        <w:rPr>
          <w:color w:val="000000"/>
          <w:spacing w:val="-6"/>
          <w:sz w:val="16"/>
          <w:szCs w:val="16"/>
        </w:rPr>
      </w:pPr>
      <w:r w:rsidRPr="00322778">
        <w:rPr>
          <w:color w:val="000000"/>
          <w:spacing w:val="-6"/>
          <w:sz w:val="16"/>
          <w:szCs w:val="16"/>
        </w:rPr>
        <w:t>iii</w:t>
      </w:r>
      <w:r w:rsidRPr="00322778">
        <w:rPr>
          <w:color w:val="000000"/>
          <w:spacing w:val="-6"/>
          <w:sz w:val="16"/>
          <w:szCs w:val="16"/>
        </w:rPr>
        <w:tab/>
        <w:t xml:space="preserve">is lawfully in the possession of the </w:t>
      </w:r>
      <w:r w:rsidRPr="00322778">
        <w:rPr>
          <w:color w:val="000000"/>
          <w:spacing w:val="-6"/>
          <w:sz w:val="16"/>
          <w:szCs w:val="16"/>
        </w:rPr>
        <w:br/>
        <w:t>other party before the date of the Agreement and in respect of which that party is not under an existing obligation of confidentiality; or</w:t>
      </w:r>
    </w:p>
    <w:p w:rsidR="007112C5" w:rsidRPr="00322778" w:rsidRDefault="007112C5" w:rsidP="0064553C">
      <w:pPr>
        <w:spacing w:line="181" w:lineRule="exact"/>
        <w:ind w:left="1440" w:right="72" w:hanging="360"/>
        <w:textAlignment w:val="baseline"/>
        <w:rPr>
          <w:color w:val="000000"/>
          <w:spacing w:val="-6"/>
          <w:sz w:val="16"/>
          <w:szCs w:val="16"/>
        </w:rPr>
      </w:pPr>
      <w:r w:rsidRPr="00322778">
        <w:rPr>
          <w:color w:val="000000"/>
          <w:spacing w:val="-7"/>
          <w:sz w:val="16"/>
          <w:szCs w:val="16"/>
        </w:rPr>
        <w:t xml:space="preserve">iv    is independently developed without access to the Confidential Information </w:t>
      </w:r>
      <w:r w:rsidRPr="00322778">
        <w:rPr>
          <w:color w:val="000000"/>
          <w:spacing w:val="-6"/>
          <w:sz w:val="16"/>
          <w:szCs w:val="16"/>
        </w:rPr>
        <w:t>of the other party.</w:t>
      </w:r>
    </w:p>
    <w:p w:rsidR="007112C5" w:rsidRPr="00322778" w:rsidRDefault="007112C5" w:rsidP="0064553C">
      <w:pPr>
        <w:numPr>
          <w:ilvl w:val="0"/>
          <w:numId w:val="47"/>
        </w:numPr>
        <w:tabs>
          <w:tab w:val="left" w:pos="288"/>
        </w:tabs>
        <w:adjustRightInd/>
        <w:spacing w:before="2" w:line="179" w:lineRule="exact"/>
        <w:ind w:hanging="360"/>
        <w:textAlignment w:val="baseline"/>
        <w:rPr>
          <w:color w:val="000000"/>
          <w:sz w:val="16"/>
          <w:szCs w:val="16"/>
        </w:rPr>
      </w:pPr>
      <w:r w:rsidRPr="00322778">
        <w:rPr>
          <w:color w:val="000000"/>
          <w:sz w:val="16"/>
          <w:szCs w:val="16"/>
        </w:rPr>
        <w:t xml:space="preserve">Each party will be permitted to disclose </w:t>
      </w:r>
      <w:r w:rsidRPr="00322778">
        <w:rPr>
          <w:color w:val="000000"/>
          <w:sz w:val="16"/>
          <w:szCs w:val="16"/>
        </w:rPr>
        <w:br/>
        <w:t>Confidential Information to the extent that it is required to do so:</w:t>
      </w:r>
    </w:p>
    <w:p w:rsidR="007112C5" w:rsidRPr="00322778" w:rsidRDefault="007112C5" w:rsidP="007112C5">
      <w:pPr>
        <w:adjustRightInd/>
        <w:spacing w:before="2" w:line="179" w:lineRule="exact"/>
        <w:ind w:left="720"/>
        <w:textAlignment w:val="baseline"/>
        <w:rPr>
          <w:color w:val="000000"/>
          <w:sz w:val="16"/>
          <w:szCs w:val="16"/>
        </w:rPr>
      </w:pPr>
    </w:p>
    <w:p w:rsidR="007112C5" w:rsidRPr="00322778" w:rsidRDefault="007112C5" w:rsidP="0064553C">
      <w:pPr>
        <w:tabs>
          <w:tab w:val="right" w:pos="3888"/>
        </w:tabs>
        <w:spacing w:line="178" w:lineRule="exact"/>
        <w:ind w:left="1440" w:hanging="360"/>
        <w:textAlignment w:val="baseline"/>
        <w:rPr>
          <w:color w:val="000000"/>
          <w:sz w:val="16"/>
          <w:szCs w:val="16"/>
        </w:rPr>
      </w:pPr>
      <w:r w:rsidRPr="00322778">
        <w:rPr>
          <w:color w:val="000000"/>
          <w:sz w:val="16"/>
          <w:szCs w:val="16"/>
        </w:rPr>
        <w:t>i</w:t>
      </w:r>
      <w:r w:rsidRPr="00322778">
        <w:rPr>
          <w:color w:val="000000"/>
          <w:sz w:val="16"/>
          <w:szCs w:val="16"/>
        </w:rPr>
        <w:tab/>
        <w:t>to enable the disclosing party to perform its obligations under the Agreement; or</w:t>
      </w:r>
    </w:p>
    <w:p w:rsidR="007112C5" w:rsidRPr="00322778" w:rsidRDefault="007112C5" w:rsidP="0064553C">
      <w:pPr>
        <w:tabs>
          <w:tab w:val="right" w:pos="3888"/>
        </w:tabs>
        <w:spacing w:line="178" w:lineRule="exact"/>
        <w:ind w:left="1440" w:hanging="360"/>
        <w:textAlignment w:val="baseline"/>
        <w:rPr>
          <w:color w:val="000000"/>
          <w:sz w:val="16"/>
          <w:szCs w:val="16"/>
        </w:rPr>
      </w:pPr>
      <w:r w:rsidRPr="00322778">
        <w:rPr>
          <w:color w:val="000000"/>
          <w:sz w:val="16"/>
          <w:szCs w:val="16"/>
        </w:rPr>
        <w:t>ii</w:t>
      </w:r>
      <w:r w:rsidRPr="00322778">
        <w:rPr>
          <w:color w:val="000000"/>
          <w:sz w:val="16"/>
          <w:szCs w:val="16"/>
        </w:rPr>
        <w:tab/>
        <w:t xml:space="preserve">by any applicable law or by a court, </w:t>
      </w:r>
      <w:r w:rsidRPr="00322778">
        <w:rPr>
          <w:color w:val="000000"/>
          <w:sz w:val="16"/>
          <w:szCs w:val="16"/>
        </w:rPr>
        <w:br/>
        <w:t>arbitral or administrative tribunal in the course of proceedings before it including without limitation any requirement for disclosure under the FOIA and the EIR and the Local Authority acknowledges that any lists or schedules provided by it outlining Confidential Information are of indicative value only and Homes England may nevertheless be obliged to disclose such Confidential Information; or</w:t>
      </w:r>
    </w:p>
    <w:p w:rsidR="007112C5" w:rsidRPr="00322778" w:rsidRDefault="007112C5" w:rsidP="0064553C">
      <w:pPr>
        <w:tabs>
          <w:tab w:val="right" w:pos="3888"/>
        </w:tabs>
        <w:spacing w:line="178" w:lineRule="exact"/>
        <w:ind w:left="1440" w:hanging="360"/>
        <w:textAlignment w:val="baseline"/>
        <w:rPr>
          <w:color w:val="000000"/>
          <w:sz w:val="16"/>
          <w:szCs w:val="16"/>
        </w:rPr>
      </w:pPr>
      <w:r w:rsidRPr="00322778">
        <w:rPr>
          <w:color w:val="000000"/>
          <w:sz w:val="16"/>
          <w:szCs w:val="16"/>
        </w:rPr>
        <w:t>iii</w:t>
      </w:r>
      <w:r w:rsidRPr="00322778">
        <w:rPr>
          <w:color w:val="000000"/>
          <w:sz w:val="16"/>
          <w:szCs w:val="16"/>
        </w:rPr>
        <w:tab/>
        <w:t xml:space="preserve">by any regulatory body (including any </w:t>
      </w:r>
      <w:r w:rsidRPr="00322778">
        <w:rPr>
          <w:color w:val="000000"/>
          <w:sz w:val="16"/>
          <w:szCs w:val="16"/>
        </w:rPr>
        <w:br/>
        <w:t>investment exchange) acting in the course of proceedings before it or acting in the course of its duties; or</w:t>
      </w:r>
    </w:p>
    <w:p w:rsidR="007112C5" w:rsidRPr="00322778" w:rsidRDefault="007112C5" w:rsidP="0064553C">
      <w:pPr>
        <w:tabs>
          <w:tab w:val="left" w:pos="990"/>
          <w:tab w:val="right" w:pos="3888"/>
        </w:tabs>
        <w:spacing w:line="178" w:lineRule="exact"/>
        <w:ind w:left="1440" w:hanging="360"/>
        <w:textAlignment w:val="baseline"/>
        <w:rPr>
          <w:color w:val="000000"/>
          <w:spacing w:val="-7"/>
          <w:sz w:val="16"/>
          <w:szCs w:val="16"/>
        </w:rPr>
      </w:pPr>
      <w:r w:rsidRPr="00322778">
        <w:rPr>
          <w:color w:val="000000"/>
          <w:sz w:val="16"/>
          <w:szCs w:val="16"/>
        </w:rPr>
        <w:t xml:space="preserve"> iv   </w:t>
      </w:r>
      <w:r w:rsidRPr="00322778">
        <w:rPr>
          <w:color w:val="000000"/>
          <w:sz w:val="16"/>
          <w:szCs w:val="16"/>
        </w:rPr>
        <w:tab/>
        <w:t xml:space="preserve">in order to give proper instructions to </w:t>
      </w:r>
      <w:r w:rsidRPr="00322778">
        <w:rPr>
          <w:color w:val="000000"/>
          <w:sz w:val="16"/>
          <w:szCs w:val="16"/>
        </w:rPr>
        <w:br/>
        <w:t xml:space="preserve">any professional adviser of that party who            also has an obligation to </w:t>
      </w:r>
      <w:r w:rsidRPr="00322778">
        <w:rPr>
          <w:color w:val="000000"/>
          <w:sz w:val="16"/>
          <w:szCs w:val="16"/>
        </w:rPr>
        <w:lastRenderedPageBreak/>
        <w:t>keep any such Confidential Information confidential</w:t>
      </w:r>
      <w:r w:rsidRPr="00322778">
        <w:rPr>
          <w:color w:val="000000"/>
          <w:spacing w:val="-7"/>
          <w:sz w:val="16"/>
          <w:szCs w:val="16"/>
        </w:rPr>
        <w:t>.</w:t>
      </w:r>
    </w:p>
    <w:p w:rsidR="007112C5" w:rsidRPr="00322778" w:rsidRDefault="007112C5" w:rsidP="0064553C">
      <w:pPr>
        <w:numPr>
          <w:ilvl w:val="0"/>
          <w:numId w:val="47"/>
        </w:numPr>
        <w:tabs>
          <w:tab w:val="left" w:pos="288"/>
        </w:tabs>
        <w:adjustRightInd/>
        <w:spacing w:before="2" w:line="179" w:lineRule="exact"/>
        <w:ind w:hanging="360"/>
        <w:textAlignment w:val="baseline"/>
        <w:rPr>
          <w:color w:val="000000"/>
          <w:sz w:val="16"/>
          <w:szCs w:val="16"/>
        </w:rPr>
      </w:pPr>
      <w:r w:rsidRPr="00322778">
        <w:rPr>
          <w:color w:val="000000"/>
          <w:sz w:val="16"/>
          <w:szCs w:val="16"/>
        </w:rPr>
        <w:t xml:space="preserve">The Local Authority will ensure that all </w:t>
      </w:r>
      <w:r w:rsidRPr="00322778">
        <w:rPr>
          <w:color w:val="000000"/>
          <w:sz w:val="16"/>
          <w:szCs w:val="16"/>
        </w:rPr>
        <w:br/>
        <w:t>Confidential Information obtained from Homes England under or in connection with the Agreement:</w:t>
      </w:r>
    </w:p>
    <w:p w:rsidR="007112C5" w:rsidRPr="00322778" w:rsidRDefault="007112C5" w:rsidP="007112C5">
      <w:pPr>
        <w:tabs>
          <w:tab w:val="left" w:pos="288"/>
        </w:tabs>
        <w:adjustRightInd/>
        <w:spacing w:before="2" w:line="179" w:lineRule="exact"/>
        <w:ind w:left="720"/>
        <w:textAlignment w:val="baseline"/>
        <w:rPr>
          <w:color w:val="000000"/>
          <w:sz w:val="16"/>
          <w:szCs w:val="16"/>
        </w:rPr>
      </w:pPr>
    </w:p>
    <w:p w:rsidR="007112C5" w:rsidRPr="00322778" w:rsidRDefault="007112C5" w:rsidP="000A1278">
      <w:pPr>
        <w:tabs>
          <w:tab w:val="right" w:pos="3888"/>
        </w:tabs>
        <w:spacing w:line="178" w:lineRule="exact"/>
        <w:ind w:left="1440" w:hanging="360"/>
        <w:textAlignment w:val="baseline"/>
        <w:rPr>
          <w:color w:val="000000"/>
          <w:sz w:val="16"/>
          <w:szCs w:val="16"/>
        </w:rPr>
      </w:pPr>
      <w:r w:rsidRPr="00322778">
        <w:rPr>
          <w:color w:val="000000"/>
          <w:sz w:val="16"/>
          <w:szCs w:val="16"/>
        </w:rPr>
        <w:t>i</w:t>
      </w:r>
      <w:r w:rsidRPr="00322778">
        <w:rPr>
          <w:color w:val="000000"/>
          <w:sz w:val="16"/>
          <w:szCs w:val="16"/>
        </w:rPr>
        <w:tab/>
        <w:t>is given only to such of its employees,</w:t>
      </w:r>
      <w:r w:rsidR="000A1278" w:rsidRPr="00322778">
        <w:rPr>
          <w:color w:val="000000"/>
          <w:sz w:val="16"/>
          <w:szCs w:val="16"/>
        </w:rPr>
        <w:t xml:space="preserve"> </w:t>
      </w:r>
      <w:r w:rsidRPr="00322778">
        <w:rPr>
          <w:color w:val="000000"/>
          <w:sz w:val="16"/>
          <w:szCs w:val="16"/>
        </w:rPr>
        <w:t xml:space="preserve"> professional advisors, Contractors or consultants engaged to advise it in connection with the Agreement as is strictly necessary for the performance of the Agreement and only to the extent necessary for the performance of the Agreement;</w:t>
      </w:r>
    </w:p>
    <w:p w:rsidR="007112C5" w:rsidRPr="00322778" w:rsidRDefault="007112C5" w:rsidP="000A1278">
      <w:pPr>
        <w:tabs>
          <w:tab w:val="right" w:pos="3888"/>
        </w:tabs>
        <w:spacing w:line="178" w:lineRule="exact"/>
        <w:ind w:left="1440" w:hanging="360"/>
        <w:textAlignment w:val="baseline"/>
        <w:rPr>
          <w:color w:val="000000"/>
          <w:sz w:val="16"/>
          <w:szCs w:val="16"/>
        </w:rPr>
      </w:pPr>
      <w:r w:rsidRPr="00322778">
        <w:rPr>
          <w:color w:val="000000"/>
          <w:sz w:val="16"/>
          <w:szCs w:val="16"/>
        </w:rPr>
        <w:t>ii    is treated as confidential and not disclosed (without Homes England’s prior written approval) or used by any such staff or professional advisors, contractors or consultants otherwise than for the purposes of the Agreement;</w:t>
      </w:r>
    </w:p>
    <w:p w:rsidR="007112C5" w:rsidRPr="00322778" w:rsidRDefault="007112C5" w:rsidP="000A1278">
      <w:pPr>
        <w:tabs>
          <w:tab w:val="right" w:pos="3888"/>
        </w:tabs>
        <w:spacing w:line="178" w:lineRule="exact"/>
        <w:ind w:left="1440" w:hanging="360"/>
        <w:textAlignment w:val="baseline"/>
        <w:rPr>
          <w:color w:val="000000"/>
          <w:sz w:val="16"/>
          <w:szCs w:val="16"/>
        </w:rPr>
      </w:pPr>
      <w:r w:rsidRPr="00322778">
        <w:rPr>
          <w:color w:val="000000"/>
          <w:sz w:val="16"/>
          <w:szCs w:val="16"/>
        </w:rPr>
        <w:t>iii  where it is considered necessary in the opinion of Homes England the Local Authority will ensure that such</w:t>
      </w:r>
      <w:r w:rsidR="000A1278" w:rsidRPr="00322778">
        <w:rPr>
          <w:color w:val="000000"/>
          <w:sz w:val="16"/>
          <w:szCs w:val="16"/>
        </w:rPr>
        <w:t xml:space="preserve"> </w:t>
      </w:r>
      <w:r w:rsidRPr="00322778">
        <w:rPr>
          <w:color w:val="000000"/>
          <w:sz w:val="16"/>
          <w:szCs w:val="16"/>
        </w:rPr>
        <w:t xml:space="preserve">      staff, professional advisors, </w:t>
      </w:r>
      <w:r w:rsidRPr="00322778">
        <w:rPr>
          <w:color w:val="000000"/>
          <w:sz w:val="16"/>
          <w:szCs w:val="16"/>
        </w:rPr>
        <w:br/>
        <w:t>contractors or consultants sign a confidentiality undertaking before commencing work in connection with the Agreement.</w:t>
      </w:r>
    </w:p>
    <w:p w:rsidR="007112C5" w:rsidRPr="00322778" w:rsidRDefault="007112C5" w:rsidP="0064553C">
      <w:pPr>
        <w:numPr>
          <w:ilvl w:val="0"/>
          <w:numId w:val="47"/>
        </w:numPr>
        <w:tabs>
          <w:tab w:val="left" w:pos="288"/>
        </w:tabs>
        <w:adjustRightInd/>
        <w:spacing w:before="2" w:line="179" w:lineRule="exact"/>
        <w:ind w:hanging="360"/>
        <w:textAlignment w:val="baseline"/>
        <w:rPr>
          <w:color w:val="000000"/>
          <w:sz w:val="16"/>
          <w:szCs w:val="16"/>
        </w:rPr>
      </w:pPr>
      <w:bookmarkStart w:id="30" w:name="_Ref535479363"/>
      <w:r w:rsidRPr="00322778">
        <w:rPr>
          <w:color w:val="000000"/>
          <w:sz w:val="16"/>
          <w:szCs w:val="16"/>
        </w:rPr>
        <w:t>Nothing in this pa</w:t>
      </w:r>
      <w:r w:rsidR="00F74A9E" w:rsidRPr="00322778">
        <w:rPr>
          <w:color w:val="000000"/>
          <w:sz w:val="16"/>
          <w:szCs w:val="16"/>
        </w:rPr>
        <w:t>ragraph 13</w:t>
      </w:r>
      <w:r w:rsidRPr="00322778">
        <w:rPr>
          <w:color w:val="000000"/>
          <w:sz w:val="16"/>
          <w:szCs w:val="16"/>
        </w:rPr>
        <w:t xml:space="preserve">.2.1 shall </w:t>
      </w:r>
      <w:r w:rsidRPr="00322778">
        <w:rPr>
          <w:color w:val="000000"/>
          <w:sz w:val="16"/>
          <w:szCs w:val="16"/>
        </w:rPr>
        <w:br/>
        <w:t>prevent Homes England:</w:t>
      </w:r>
      <w:bookmarkEnd w:id="30"/>
    </w:p>
    <w:p w:rsidR="007112C5" w:rsidRPr="00322778" w:rsidRDefault="007112C5" w:rsidP="007112C5">
      <w:pPr>
        <w:adjustRightInd/>
        <w:spacing w:before="2" w:line="179" w:lineRule="exact"/>
        <w:ind w:left="720"/>
        <w:textAlignment w:val="baseline"/>
        <w:rPr>
          <w:color w:val="000000"/>
          <w:sz w:val="16"/>
          <w:szCs w:val="16"/>
        </w:rPr>
      </w:pPr>
    </w:p>
    <w:p w:rsidR="007112C5" w:rsidRPr="00322778" w:rsidRDefault="007112C5" w:rsidP="000A1278">
      <w:pPr>
        <w:tabs>
          <w:tab w:val="right" w:pos="3888"/>
        </w:tabs>
        <w:spacing w:line="178" w:lineRule="exact"/>
        <w:ind w:left="1440" w:hanging="360"/>
        <w:textAlignment w:val="baseline"/>
        <w:rPr>
          <w:color w:val="000000"/>
          <w:sz w:val="16"/>
          <w:szCs w:val="16"/>
        </w:rPr>
      </w:pPr>
      <w:r w:rsidRPr="00322778">
        <w:rPr>
          <w:color w:val="000000"/>
          <w:sz w:val="16"/>
          <w:szCs w:val="16"/>
        </w:rPr>
        <w:t xml:space="preserve">i  </w:t>
      </w:r>
      <w:r w:rsidR="000A1278" w:rsidRPr="00322778">
        <w:rPr>
          <w:color w:val="000000"/>
          <w:sz w:val="16"/>
          <w:szCs w:val="16"/>
        </w:rPr>
        <w:tab/>
      </w:r>
      <w:r w:rsidRPr="00322778">
        <w:rPr>
          <w:color w:val="000000"/>
          <w:sz w:val="16"/>
          <w:szCs w:val="16"/>
        </w:rPr>
        <w:t>disclosing any Confidential Information for the purpose of:</w:t>
      </w:r>
    </w:p>
    <w:p w:rsidR="007112C5" w:rsidRPr="00322778" w:rsidRDefault="007112C5" w:rsidP="000A1278">
      <w:pPr>
        <w:tabs>
          <w:tab w:val="left" w:pos="1710"/>
          <w:tab w:val="right" w:pos="3888"/>
        </w:tabs>
        <w:spacing w:line="178" w:lineRule="exact"/>
        <w:ind w:left="1710" w:hanging="270"/>
        <w:textAlignment w:val="baseline"/>
        <w:rPr>
          <w:color w:val="000000"/>
          <w:sz w:val="16"/>
          <w:szCs w:val="16"/>
        </w:rPr>
      </w:pPr>
      <w:r w:rsidRPr="00322778">
        <w:rPr>
          <w:color w:val="000000"/>
          <w:sz w:val="16"/>
          <w:szCs w:val="16"/>
        </w:rPr>
        <w:t xml:space="preserve">A    </w:t>
      </w:r>
      <w:r w:rsidRPr="00322778">
        <w:rPr>
          <w:color w:val="000000"/>
          <w:sz w:val="16"/>
          <w:szCs w:val="16"/>
        </w:rPr>
        <w:tab/>
        <w:t xml:space="preserve">the examination and certification </w:t>
      </w:r>
      <w:r w:rsidR="000A1278" w:rsidRPr="00322778">
        <w:rPr>
          <w:color w:val="000000"/>
          <w:sz w:val="16"/>
          <w:szCs w:val="16"/>
        </w:rPr>
        <w:t xml:space="preserve">   </w:t>
      </w:r>
      <w:r w:rsidRPr="00322778">
        <w:rPr>
          <w:color w:val="000000"/>
          <w:sz w:val="16"/>
          <w:szCs w:val="16"/>
        </w:rPr>
        <w:t>of   Homes England’s accounts; or</w:t>
      </w:r>
    </w:p>
    <w:p w:rsidR="007112C5" w:rsidRPr="00322778" w:rsidRDefault="007112C5" w:rsidP="000A1278">
      <w:pPr>
        <w:tabs>
          <w:tab w:val="left" w:pos="1620"/>
          <w:tab w:val="right" w:pos="3888"/>
        </w:tabs>
        <w:spacing w:line="178" w:lineRule="exact"/>
        <w:ind w:left="1710" w:hanging="270"/>
        <w:textAlignment w:val="baseline"/>
        <w:rPr>
          <w:color w:val="000000"/>
          <w:sz w:val="16"/>
          <w:szCs w:val="16"/>
        </w:rPr>
      </w:pPr>
      <w:r w:rsidRPr="00322778">
        <w:rPr>
          <w:color w:val="000000"/>
          <w:sz w:val="16"/>
          <w:szCs w:val="16"/>
        </w:rPr>
        <w:t>B any examination pursuant to section  6(1) of the National Audit Act 1983 of the economy, efficiency and effectiveness with which Homes England has used its resources; or</w:t>
      </w:r>
    </w:p>
    <w:p w:rsidR="007112C5" w:rsidRPr="00322778" w:rsidRDefault="000A1278" w:rsidP="000A1278">
      <w:pPr>
        <w:tabs>
          <w:tab w:val="right" w:pos="3888"/>
        </w:tabs>
        <w:spacing w:line="178" w:lineRule="exact"/>
        <w:ind w:left="1440" w:hanging="360"/>
        <w:textAlignment w:val="baseline"/>
        <w:rPr>
          <w:color w:val="000000"/>
          <w:sz w:val="16"/>
          <w:szCs w:val="16"/>
        </w:rPr>
      </w:pPr>
      <w:r w:rsidRPr="00322778">
        <w:rPr>
          <w:color w:val="000000"/>
          <w:sz w:val="16"/>
          <w:szCs w:val="16"/>
        </w:rPr>
        <w:t>I</w:t>
      </w:r>
      <w:r w:rsidR="007112C5" w:rsidRPr="00322778">
        <w:rPr>
          <w:color w:val="000000"/>
          <w:sz w:val="16"/>
          <w:szCs w:val="16"/>
        </w:rPr>
        <w:t>i</w:t>
      </w:r>
      <w:r w:rsidRPr="00322778">
        <w:rPr>
          <w:color w:val="000000"/>
          <w:sz w:val="16"/>
          <w:szCs w:val="16"/>
        </w:rPr>
        <w:tab/>
      </w:r>
      <w:r w:rsidR="007112C5" w:rsidRPr="00322778">
        <w:rPr>
          <w:color w:val="000000"/>
          <w:sz w:val="16"/>
          <w:szCs w:val="16"/>
        </w:rPr>
        <w:t>disclosing any Confidential Information obtained from and the Local Authority:</w:t>
      </w:r>
    </w:p>
    <w:p w:rsidR="007112C5" w:rsidRPr="00322778" w:rsidRDefault="000A1278" w:rsidP="000A1278">
      <w:pPr>
        <w:tabs>
          <w:tab w:val="right" w:pos="3888"/>
        </w:tabs>
        <w:spacing w:line="178" w:lineRule="exact"/>
        <w:ind w:left="1710" w:hanging="270"/>
        <w:textAlignment w:val="baseline"/>
        <w:rPr>
          <w:color w:val="000000"/>
          <w:sz w:val="16"/>
          <w:szCs w:val="16"/>
        </w:rPr>
      </w:pPr>
      <w:r w:rsidRPr="00322778">
        <w:rPr>
          <w:color w:val="000000"/>
          <w:sz w:val="16"/>
          <w:szCs w:val="16"/>
        </w:rPr>
        <w:t>A</w:t>
      </w:r>
      <w:r w:rsidR="007112C5" w:rsidRPr="00322778">
        <w:rPr>
          <w:color w:val="000000"/>
          <w:sz w:val="16"/>
          <w:szCs w:val="16"/>
        </w:rPr>
        <w:tab/>
        <w:t>to any other department, office or agency of the Crown; or</w:t>
      </w:r>
    </w:p>
    <w:p w:rsidR="007112C5" w:rsidRPr="00322778" w:rsidRDefault="007112C5" w:rsidP="00795669">
      <w:pPr>
        <w:tabs>
          <w:tab w:val="left" w:pos="1710"/>
          <w:tab w:val="right" w:pos="3888"/>
        </w:tabs>
        <w:spacing w:line="178" w:lineRule="exact"/>
        <w:ind w:left="1710" w:hanging="270"/>
        <w:textAlignment w:val="baseline"/>
        <w:rPr>
          <w:color w:val="000000"/>
          <w:sz w:val="16"/>
          <w:szCs w:val="16"/>
        </w:rPr>
      </w:pPr>
      <w:r w:rsidRPr="00322778">
        <w:rPr>
          <w:color w:val="000000"/>
          <w:sz w:val="16"/>
          <w:szCs w:val="16"/>
        </w:rPr>
        <w:t>B</w:t>
      </w:r>
      <w:r w:rsidR="000A1278" w:rsidRPr="00322778">
        <w:rPr>
          <w:color w:val="000000"/>
          <w:sz w:val="16"/>
          <w:szCs w:val="16"/>
        </w:rPr>
        <w:t xml:space="preserve"> t</w:t>
      </w:r>
      <w:r w:rsidRPr="00322778">
        <w:rPr>
          <w:color w:val="000000"/>
          <w:sz w:val="16"/>
          <w:szCs w:val="16"/>
        </w:rPr>
        <w:t>o any person engaged in providing any services to Homes England for any purpose relating to or ancillary to the Agreement or any person conducting an Office of Government Commerce gateway review; or</w:t>
      </w:r>
    </w:p>
    <w:p w:rsidR="007112C5" w:rsidRPr="00322778" w:rsidRDefault="007112C5" w:rsidP="00795669">
      <w:pPr>
        <w:tabs>
          <w:tab w:val="right" w:pos="3888"/>
        </w:tabs>
        <w:spacing w:line="178" w:lineRule="exact"/>
        <w:ind w:left="1440" w:hanging="360"/>
        <w:textAlignment w:val="baseline"/>
        <w:rPr>
          <w:color w:val="000000"/>
          <w:sz w:val="16"/>
          <w:szCs w:val="16"/>
        </w:rPr>
      </w:pPr>
      <w:r w:rsidRPr="00322778">
        <w:rPr>
          <w:color w:val="000000"/>
          <w:sz w:val="16"/>
          <w:szCs w:val="16"/>
        </w:rPr>
        <w:t>iii</w:t>
      </w:r>
      <w:r w:rsidRPr="00322778">
        <w:rPr>
          <w:color w:val="000000"/>
          <w:sz w:val="16"/>
          <w:szCs w:val="16"/>
        </w:rPr>
        <w:tab/>
        <w:t xml:space="preserve">provided that in disclosing information under paragraphs </w:t>
      </w:r>
      <w:r w:rsidRPr="00322778">
        <w:rPr>
          <w:color w:val="000000"/>
          <w:sz w:val="16"/>
          <w:szCs w:val="16"/>
        </w:rPr>
        <w:fldChar w:fldCharType="begin"/>
      </w:r>
      <w:r w:rsidRPr="00322778">
        <w:rPr>
          <w:color w:val="000000"/>
          <w:sz w:val="16"/>
          <w:szCs w:val="16"/>
        </w:rPr>
        <w:instrText xml:space="preserve"> REF _Ref535479359 \r \h </w:instrText>
      </w:r>
      <w:r w:rsidRPr="00322778">
        <w:rPr>
          <w:color w:val="000000"/>
          <w:sz w:val="16"/>
          <w:szCs w:val="16"/>
        </w:rPr>
      </w:r>
      <w:r w:rsidR="00322778">
        <w:rPr>
          <w:color w:val="000000"/>
          <w:sz w:val="16"/>
          <w:szCs w:val="16"/>
        </w:rPr>
        <w:instrText xml:space="preserve"> \* MERGEFORMAT </w:instrText>
      </w:r>
      <w:r w:rsidRPr="00322778">
        <w:rPr>
          <w:color w:val="000000"/>
          <w:sz w:val="16"/>
          <w:szCs w:val="16"/>
        </w:rPr>
        <w:fldChar w:fldCharType="separate"/>
      </w:r>
      <w:r w:rsidR="00E436CA" w:rsidRPr="00322778">
        <w:rPr>
          <w:color w:val="000000"/>
          <w:sz w:val="16"/>
          <w:szCs w:val="16"/>
        </w:rPr>
        <w:t>13.2.1</w:t>
      </w:r>
      <w:r w:rsidRPr="00322778">
        <w:rPr>
          <w:color w:val="000000"/>
          <w:sz w:val="16"/>
          <w:szCs w:val="16"/>
        </w:rPr>
        <w:fldChar w:fldCharType="end"/>
      </w:r>
      <w:r w:rsidRPr="00322778">
        <w:rPr>
          <w:color w:val="000000"/>
          <w:sz w:val="16"/>
          <w:szCs w:val="16"/>
        </w:rPr>
        <w:fldChar w:fldCharType="begin"/>
      </w:r>
      <w:r w:rsidRPr="00322778">
        <w:rPr>
          <w:color w:val="000000"/>
          <w:sz w:val="16"/>
          <w:szCs w:val="16"/>
        </w:rPr>
        <w:instrText xml:space="preserve"> REF _Ref535479363 \r \h </w:instrText>
      </w:r>
      <w:r w:rsidRPr="00322778">
        <w:rPr>
          <w:color w:val="000000"/>
          <w:sz w:val="16"/>
          <w:szCs w:val="16"/>
        </w:rPr>
      </w:r>
      <w:r w:rsidR="00322778">
        <w:rPr>
          <w:color w:val="000000"/>
          <w:sz w:val="16"/>
          <w:szCs w:val="16"/>
        </w:rPr>
        <w:instrText xml:space="preserve"> \* MERGEFORMAT </w:instrText>
      </w:r>
      <w:r w:rsidRPr="00322778">
        <w:rPr>
          <w:color w:val="000000"/>
          <w:sz w:val="16"/>
          <w:szCs w:val="16"/>
        </w:rPr>
        <w:fldChar w:fldCharType="separate"/>
      </w:r>
      <w:r w:rsidR="00E436CA" w:rsidRPr="00322778">
        <w:rPr>
          <w:color w:val="000000"/>
          <w:sz w:val="16"/>
          <w:szCs w:val="16"/>
        </w:rPr>
        <w:t>(f)</w:t>
      </w:r>
      <w:r w:rsidRPr="00322778">
        <w:rPr>
          <w:color w:val="000000"/>
          <w:sz w:val="16"/>
          <w:szCs w:val="16"/>
        </w:rPr>
        <w:fldChar w:fldCharType="end"/>
      </w:r>
      <w:r w:rsidRPr="00322778">
        <w:rPr>
          <w:color w:val="000000"/>
          <w:sz w:val="16"/>
          <w:szCs w:val="16"/>
        </w:rPr>
        <w:t>(ii)(A) or</w:t>
      </w:r>
      <w:r w:rsidR="00795669" w:rsidRPr="00322778">
        <w:rPr>
          <w:color w:val="000000"/>
          <w:sz w:val="16"/>
          <w:szCs w:val="16"/>
        </w:rPr>
        <w:t xml:space="preserve"> </w:t>
      </w:r>
      <w:r w:rsidRPr="00322778">
        <w:rPr>
          <w:color w:val="000000"/>
          <w:sz w:val="16"/>
          <w:szCs w:val="16"/>
        </w:rPr>
        <w:t xml:space="preserve">      </w:t>
      </w:r>
      <w:r w:rsidRPr="00322778">
        <w:rPr>
          <w:color w:val="000000"/>
          <w:sz w:val="16"/>
          <w:szCs w:val="16"/>
        </w:rPr>
        <w:fldChar w:fldCharType="begin"/>
      </w:r>
      <w:r w:rsidRPr="00322778">
        <w:rPr>
          <w:color w:val="000000"/>
          <w:sz w:val="16"/>
          <w:szCs w:val="16"/>
        </w:rPr>
        <w:instrText xml:space="preserve"> REF _Ref535479359 \r \h </w:instrText>
      </w:r>
      <w:r w:rsidRPr="00322778">
        <w:rPr>
          <w:color w:val="000000"/>
          <w:sz w:val="16"/>
          <w:szCs w:val="16"/>
        </w:rPr>
      </w:r>
      <w:r w:rsidR="00322778">
        <w:rPr>
          <w:color w:val="000000"/>
          <w:sz w:val="16"/>
          <w:szCs w:val="16"/>
        </w:rPr>
        <w:instrText xml:space="preserve"> \* MERGEFORMAT </w:instrText>
      </w:r>
      <w:r w:rsidRPr="00322778">
        <w:rPr>
          <w:color w:val="000000"/>
          <w:sz w:val="16"/>
          <w:szCs w:val="16"/>
        </w:rPr>
        <w:fldChar w:fldCharType="separate"/>
      </w:r>
      <w:r w:rsidR="00E436CA" w:rsidRPr="00322778">
        <w:rPr>
          <w:color w:val="000000"/>
          <w:sz w:val="16"/>
          <w:szCs w:val="16"/>
        </w:rPr>
        <w:t>13.2.1</w:t>
      </w:r>
      <w:r w:rsidRPr="00322778">
        <w:rPr>
          <w:color w:val="000000"/>
          <w:sz w:val="16"/>
          <w:szCs w:val="16"/>
        </w:rPr>
        <w:fldChar w:fldCharType="end"/>
      </w:r>
      <w:r w:rsidRPr="00322778">
        <w:rPr>
          <w:color w:val="000000"/>
          <w:sz w:val="16"/>
          <w:szCs w:val="16"/>
        </w:rPr>
        <w:fldChar w:fldCharType="begin"/>
      </w:r>
      <w:r w:rsidRPr="00322778">
        <w:rPr>
          <w:color w:val="000000"/>
          <w:sz w:val="16"/>
          <w:szCs w:val="16"/>
        </w:rPr>
        <w:instrText xml:space="preserve"> REF _Ref535479363 \r \h </w:instrText>
      </w:r>
      <w:r w:rsidRPr="00322778">
        <w:rPr>
          <w:color w:val="000000"/>
          <w:sz w:val="16"/>
          <w:szCs w:val="16"/>
        </w:rPr>
      </w:r>
      <w:r w:rsidR="00322778">
        <w:rPr>
          <w:color w:val="000000"/>
          <w:sz w:val="16"/>
          <w:szCs w:val="16"/>
        </w:rPr>
        <w:instrText xml:space="preserve"> \* MERGEFORMAT </w:instrText>
      </w:r>
      <w:r w:rsidRPr="00322778">
        <w:rPr>
          <w:color w:val="000000"/>
          <w:sz w:val="16"/>
          <w:szCs w:val="16"/>
        </w:rPr>
        <w:fldChar w:fldCharType="separate"/>
      </w:r>
      <w:r w:rsidR="00E436CA" w:rsidRPr="00322778">
        <w:rPr>
          <w:color w:val="000000"/>
          <w:sz w:val="16"/>
          <w:szCs w:val="16"/>
        </w:rPr>
        <w:t>(f)</w:t>
      </w:r>
      <w:r w:rsidRPr="00322778">
        <w:rPr>
          <w:color w:val="000000"/>
          <w:sz w:val="16"/>
          <w:szCs w:val="16"/>
        </w:rPr>
        <w:fldChar w:fldCharType="end"/>
      </w:r>
      <w:r w:rsidR="00F74A9E" w:rsidRPr="00322778">
        <w:rPr>
          <w:color w:val="000000"/>
          <w:sz w:val="16"/>
          <w:szCs w:val="16"/>
        </w:rPr>
        <w:t xml:space="preserve">(ii)(B) </w:t>
      </w:r>
      <w:r w:rsidRPr="00322778">
        <w:rPr>
          <w:color w:val="000000"/>
          <w:sz w:val="16"/>
          <w:szCs w:val="16"/>
        </w:rPr>
        <w:t>above</w:t>
      </w:r>
      <w:r w:rsidR="00795669" w:rsidRPr="00322778">
        <w:rPr>
          <w:color w:val="000000"/>
          <w:sz w:val="16"/>
          <w:szCs w:val="16"/>
        </w:rPr>
        <w:t xml:space="preserve"> H</w:t>
      </w:r>
      <w:r w:rsidRPr="00322778">
        <w:rPr>
          <w:color w:val="000000"/>
          <w:sz w:val="16"/>
          <w:szCs w:val="16"/>
        </w:rPr>
        <w:t>omes</w:t>
      </w:r>
      <w:r w:rsidR="00795669" w:rsidRPr="00322778">
        <w:rPr>
          <w:color w:val="000000"/>
          <w:sz w:val="16"/>
          <w:szCs w:val="16"/>
        </w:rPr>
        <w:t xml:space="preserve"> </w:t>
      </w:r>
      <w:r w:rsidRPr="00322778">
        <w:rPr>
          <w:color w:val="000000"/>
          <w:sz w:val="16"/>
          <w:szCs w:val="16"/>
        </w:rPr>
        <w:t>England discloses only the information which is necessary for the purpose concerned and requires that the information is treated in confidence and that a confidentiality undertaking is given where appropriate.</w:t>
      </w:r>
    </w:p>
    <w:p w:rsidR="007112C5" w:rsidRPr="00322778" w:rsidRDefault="007112C5" w:rsidP="0064553C">
      <w:pPr>
        <w:numPr>
          <w:ilvl w:val="0"/>
          <w:numId w:val="47"/>
        </w:numPr>
        <w:tabs>
          <w:tab w:val="left" w:pos="288"/>
        </w:tabs>
        <w:adjustRightInd/>
        <w:spacing w:before="2" w:line="179" w:lineRule="exact"/>
        <w:ind w:hanging="360"/>
        <w:textAlignment w:val="baseline"/>
        <w:rPr>
          <w:color w:val="000000"/>
          <w:sz w:val="16"/>
          <w:szCs w:val="16"/>
        </w:rPr>
      </w:pPr>
      <w:r w:rsidRPr="00322778">
        <w:rPr>
          <w:color w:val="000000"/>
          <w:sz w:val="16"/>
          <w:szCs w:val="16"/>
        </w:rPr>
        <w:t xml:space="preserve">Nothing in this paragraph </w:t>
      </w:r>
      <w:r w:rsidRPr="00322778">
        <w:rPr>
          <w:color w:val="000000"/>
          <w:sz w:val="16"/>
          <w:szCs w:val="16"/>
        </w:rPr>
        <w:fldChar w:fldCharType="begin"/>
      </w:r>
      <w:r w:rsidRPr="00322778">
        <w:rPr>
          <w:color w:val="000000"/>
          <w:sz w:val="16"/>
          <w:szCs w:val="16"/>
        </w:rPr>
        <w:instrText xml:space="preserve"> REF _Ref535479359 \r \h </w:instrText>
      </w:r>
      <w:r w:rsidRPr="00322778">
        <w:rPr>
          <w:color w:val="000000"/>
          <w:sz w:val="16"/>
          <w:szCs w:val="16"/>
        </w:rPr>
      </w:r>
      <w:r w:rsidR="00322778">
        <w:rPr>
          <w:color w:val="000000"/>
          <w:sz w:val="16"/>
          <w:szCs w:val="16"/>
        </w:rPr>
        <w:instrText xml:space="preserve"> \* MERGEFORMAT </w:instrText>
      </w:r>
      <w:r w:rsidRPr="00322778">
        <w:rPr>
          <w:color w:val="000000"/>
          <w:sz w:val="16"/>
          <w:szCs w:val="16"/>
        </w:rPr>
        <w:fldChar w:fldCharType="separate"/>
      </w:r>
      <w:r w:rsidR="00E436CA" w:rsidRPr="00322778">
        <w:rPr>
          <w:color w:val="000000"/>
          <w:sz w:val="16"/>
          <w:szCs w:val="16"/>
        </w:rPr>
        <w:t>13.2.1</w:t>
      </w:r>
      <w:r w:rsidRPr="00322778">
        <w:rPr>
          <w:color w:val="000000"/>
          <w:sz w:val="16"/>
          <w:szCs w:val="16"/>
        </w:rPr>
        <w:fldChar w:fldCharType="end"/>
      </w:r>
      <w:r w:rsidRPr="00322778">
        <w:rPr>
          <w:color w:val="000000"/>
          <w:sz w:val="16"/>
          <w:szCs w:val="16"/>
        </w:rPr>
        <w:t xml:space="preserve"> shall </w:t>
      </w:r>
      <w:r w:rsidRPr="00322778">
        <w:rPr>
          <w:color w:val="000000"/>
          <w:sz w:val="16"/>
          <w:szCs w:val="16"/>
        </w:rPr>
        <w:br/>
        <w:t xml:space="preserve">prevent a party from using any techniques, ideas or know-how gained during the performance of the Agreement in the course of its normal business, to the extent that this does not result in a disclosure of Confidential Information or </w:t>
      </w:r>
      <w:r w:rsidRPr="00322778">
        <w:rPr>
          <w:color w:val="000000"/>
          <w:sz w:val="16"/>
          <w:szCs w:val="16"/>
        </w:rPr>
        <w:lastRenderedPageBreak/>
        <w:t>an infringement of Intellectual Property Rights.</w:t>
      </w:r>
    </w:p>
    <w:p w:rsidR="007112C5" w:rsidRPr="00322778" w:rsidRDefault="007112C5" w:rsidP="007112C5">
      <w:pPr>
        <w:adjustRightInd/>
        <w:spacing w:before="2" w:line="179" w:lineRule="exact"/>
        <w:ind w:left="720"/>
        <w:textAlignment w:val="baseline"/>
        <w:rPr>
          <w:color w:val="000000"/>
          <w:sz w:val="16"/>
          <w:szCs w:val="16"/>
        </w:rPr>
      </w:pPr>
    </w:p>
    <w:p w:rsidR="007112C5" w:rsidRPr="00322778" w:rsidRDefault="007112C5" w:rsidP="009B7323">
      <w:pPr>
        <w:pStyle w:val="Level3"/>
        <w:spacing w:after="0"/>
        <w:ind w:left="720" w:hanging="720"/>
        <w:rPr>
          <w:color w:val="000000"/>
          <w:sz w:val="16"/>
          <w:szCs w:val="16"/>
        </w:rPr>
      </w:pPr>
      <w:bookmarkStart w:id="31" w:name="_Ref535479426"/>
      <w:r w:rsidRPr="00322778">
        <w:rPr>
          <w:b/>
          <w:color w:val="000000"/>
          <w:sz w:val="16"/>
          <w:szCs w:val="16"/>
        </w:rPr>
        <w:t>Freedom of information</w:t>
      </w:r>
      <w:bookmarkEnd w:id="31"/>
    </w:p>
    <w:p w:rsidR="007112C5" w:rsidRPr="00322778" w:rsidRDefault="007112C5" w:rsidP="006418C1">
      <w:pPr>
        <w:numPr>
          <w:ilvl w:val="0"/>
          <w:numId w:val="48"/>
        </w:numPr>
        <w:tabs>
          <w:tab w:val="clear" w:pos="648"/>
        </w:tabs>
        <w:adjustRightInd/>
        <w:spacing w:before="2" w:line="179" w:lineRule="exact"/>
        <w:ind w:hanging="360"/>
        <w:textAlignment w:val="baseline"/>
        <w:rPr>
          <w:color w:val="000000"/>
          <w:sz w:val="16"/>
          <w:szCs w:val="16"/>
        </w:rPr>
      </w:pPr>
      <w:r w:rsidRPr="00322778">
        <w:rPr>
          <w:color w:val="000000"/>
          <w:sz w:val="16"/>
          <w:szCs w:val="16"/>
        </w:rPr>
        <w:t xml:space="preserve">The Local Authority acknowledges that </w:t>
      </w:r>
      <w:r w:rsidRPr="00322778">
        <w:rPr>
          <w:color w:val="000000"/>
          <w:sz w:val="16"/>
          <w:szCs w:val="16"/>
        </w:rPr>
        <w:br/>
        <w:t>Homes England is subject to legal duties</w:t>
      </w:r>
    </w:p>
    <w:p w:rsidR="007112C5" w:rsidRPr="00322778" w:rsidRDefault="00795669" w:rsidP="00795669">
      <w:pPr>
        <w:tabs>
          <w:tab w:val="left" w:pos="900"/>
          <w:tab w:val="left" w:pos="1080"/>
        </w:tabs>
        <w:adjustRightInd/>
        <w:spacing w:before="2" w:line="179" w:lineRule="exact"/>
        <w:ind w:left="1080" w:hanging="648"/>
        <w:textAlignment w:val="baseline"/>
        <w:rPr>
          <w:color w:val="000000"/>
          <w:sz w:val="16"/>
          <w:szCs w:val="16"/>
        </w:rPr>
      </w:pPr>
      <w:r w:rsidRPr="00322778">
        <w:rPr>
          <w:color w:val="000000"/>
          <w:sz w:val="16"/>
          <w:szCs w:val="16"/>
        </w:rPr>
        <w:t xml:space="preserve">   </w:t>
      </w:r>
      <w:r w:rsidRPr="00322778">
        <w:rPr>
          <w:color w:val="000000"/>
          <w:sz w:val="16"/>
          <w:szCs w:val="16"/>
        </w:rPr>
        <w:tab/>
        <w:t xml:space="preserve"> </w:t>
      </w:r>
      <w:r w:rsidR="006418C1" w:rsidRPr="00322778">
        <w:rPr>
          <w:color w:val="000000"/>
          <w:sz w:val="16"/>
          <w:szCs w:val="16"/>
        </w:rPr>
        <w:t xml:space="preserve">  </w:t>
      </w:r>
      <w:r w:rsidR="007112C5" w:rsidRPr="00322778">
        <w:rPr>
          <w:color w:val="000000"/>
          <w:sz w:val="16"/>
          <w:szCs w:val="16"/>
        </w:rPr>
        <w:t xml:space="preserve">which may require the release of information </w:t>
      </w:r>
      <w:r w:rsidRPr="00322778">
        <w:rPr>
          <w:color w:val="000000"/>
          <w:sz w:val="16"/>
          <w:szCs w:val="16"/>
        </w:rPr>
        <w:t xml:space="preserve">    </w:t>
      </w:r>
      <w:r w:rsidR="007112C5" w:rsidRPr="00322778">
        <w:rPr>
          <w:color w:val="000000"/>
          <w:sz w:val="16"/>
          <w:szCs w:val="16"/>
        </w:rPr>
        <w:t>under the FOIA and/or the EIR and that Homes England may be under an obligation to provide Information subject to a Request for Information.</w:t>
      </w:r>
    </w:p>
    <w:p w:rsidR="007112C5" w:rsidRPr="00322778" w:rsidRDefault="007112C5" w:rsidP="006418C1">
      <w:pPr>
        <w:numPr>
          <w:ilvl w:val="0"/>
          <w:numId w:val="48"/>
        </w:numPr>
        <w:tabs>
          <w:tab w:val="left" w:pos="504"/>
        </w:tabs>
        <w:adjustRightInd/>
        <w:spacing w:before="2" w:line="179" w:lineRule="exact"/>
        <w:ind w:hanging="360"/>
        <w:textAlignment w:val="baseline"/>
        <w:rPr>
          <w:color w:val="000000"/>
          <w:sz w:val="16"/>
          <w:szCs w:val="16"/>
        </w:rPr>
      </w:pPr>
      <w:r w:rsidRPr="00322778">
        <w:rPr>
          <w:color w:val="000000"/>
          <w:sz w:val="16"/>
          <w:szCs w:val="16"/>
        </w:rPr>
        <w:t>Homes England shall be responsible for determining at its absolute discretion whether:</w:t>
      </w:r>
    </w:p>
    <w:p w:rsidR="007112C5" w:rsidRPr="00322778" w:rsidRDefault="007112C5" w:rsidP="007112C5">
      <w:pPr>
        <w:spacing w:before="239" w:line="178" w:lineRule="exact"/>
        <w:ind w:left="1512" w:hanging="288"/>
        <w:textAlignment w:val="baseline"/>
        <w:rPr>
          <w:color w:val="000000"/>
          <w:sz w:val="16"/>
          <w:szCs w:val="16"/>
        </w:rPr>
      </w:pPr>
      <w:r w:rsidRPr="00322778">
        <w:rPr>
          <w:color w:val="000000"/>
          <w:sz w:val="16"/>
          <w:szCs w:val="16"/>
        </w:rPr>
        <w:t>i any Information is Exempted Information or remains Exempted Information; or</w:t>
      </w:r>
    </w:p>
    <w:p w:rsidR="007112C5" w:rsidRPr="00322778" w:rsidRDefault="007112C5" w:rsidP="007112C5">
      <w:pPr>
        <w:spacing w:before="3" w:line="178" w:lineRule="exact"/>
        <w:ind w:left="1512" w:hanging="288"/>
        <w:textAlignment w:val="baseline"/>
        <w:rPr>
          <w:color w:val="000000"/>
          <w:sz w:val="16"/>
          <w:szCs w:val="16"/>
        </w:rPr>
      </w:pPr>
      <w:r w:rsidRPr="00322778">
        <w:rPr>
          <w:color w:val="000000"/>
          <w:sz w:val="16"/>
          <w:szCs w:val="16"/>
        </w:rPr>
        <w:t>ii</w:t>
      </w:r>
      <w:r w:rsidRPr="00322778">
        <w:rPr>
          <w:color w:val="000000"/>
          <w:sz w:val="16"/>
          <w:szCs w:val="16"/>
        </w:rPr>
        <w:tab/>
        <w:t xml:space="preserve">any Information is to be disclosed in </w:t>
      </w:r>
      <w:r w:rsidRPr="00322778">
        <w:rPr>
          <w:color w:val="000000"/>
          <w:sz w:val="16"/>
          <w:szCs w:val="16"/>
        </w:rPr>
        <w:br/>
        <w:t>response to a Request for Information.</w:t>
      </w:r>
    </w:p>
    <w:p w:rsidR="007112C5" w:rsidRPr="00322778" w:rsidRDefault="007112C5" w:rsidP="006418C1">
      <w:pPr>
        <w:numPr>
          <w:ilvl w:val="0"/>
          <w:numId w:val="48"/>
        </w:numPr>
        <w:tabs>
          <w:tab w:val="clear" w:pos="648"/>
        </w:tabs>
        <w:adjustRightInd/>
        <w:spacing w:before="2" w:line="179" w:lineRule="exact"/>
        <w:ind w:hanging="360"/>
        <w:textAlignment w:val="baseline"/>
        <w:rPr>
          <w:color w:val="000000"/>
          <w:sz w:val="16"/>
          <w:szCs w:val="16"/>
        </w:rPr>
      </w:pPr>
      <w:r w:rsidRPr="00322778">
        <w:rPr>
          <w:color w:val="000000"/>
          <w:sz w:val="16"/>
          <w:szCs w:val="16"/>
        </w:rPr>
        <w:t xml:space="preserve">Subject to paragraph </w:t>
      </w:r>
      <w:r w:rsidRPr="00322778">
        <w:rPr>
          <w:color w:val="000000"/>
          <w:sz w:val="16"/>
          <w:szCs w:val="16"/>
        </w:rPr>
        <w:fldChar w:fldCharType="begin"/>
      </w:r>
      <w:r w:rsidRPr="00322778">
        <w:rPr>
          <w:color w:val="000000"/>
          <w:sz w:val="16"/>
          <w:szCs w:val="16"/>
        </w:rPr>
        <w:instrText xml:space="preserve"> REF _Ref535479426 \r \h </w:instrText>
      </w:r>
      <w:r w:rsidRPr="00322778">
        <w:rPr>
          <w:color w:val="000000"/>
          <w:sz w:val="16"/>
          <w:szCs w:val="16"/>
        </w:rPr>
      </w:r>
      <w:r w:rsidR="00322778">
        <w:rPr>
          <w:color w:val="000000"/>
          <w:sz w:val="16"/>
          <w:szCs w:val="16"/>
        </w:rPr>
        <w:instrText xml:space="preserve"> \* MERGEFORMAT </w:instrText>
      </w:r>
      <w:r w:rsidRPr="00322778">
        <w:rPr>
          <w:color w:val="000000"/>
          <w:sz w:val="16"/>
          <w:szCs w:val="16"/>
        </w:rPr>
        <w:fldChar w:fldCharType="separate"/>
      </w:r>
      <w:r w:rsidR="00E436CA" w:rsidRPr="00322778">
        <w:rPr>
          <w:color w:val="000000"/>
          <w:sz w:val="16"/>
          <w:szCs w:val="16"/>
        </w:rPr>
        <w:t>13.2.2</w:t>
      </w:r>
      <w:r w:rsidRPr="00322778">
        <w:rPr>
          <w:color w:val="000000"/>
          <w:sz w:val="16"/>
          <w:szCs w:val="16"/>
        </w:rPr>
        <w:fldChar w:fldCharType="end"/>
      </w:r>
      <w:r w:rsidRPr="00322778">
        <w:rPr>
          <w:color w:val="000000"/>
          <w:sz w:val="16"/>
          <w:szCs w:val="16"/>
        </w:rPr>
        <w:t xml:space="preserve">(d) below, the </w:t>
      </w:r>
      <w:r w:rsidRPr="00322778">
        <w:rPr>
          <w:color w:val="000000"/>
          <w:sz w:val="16"/>
          <w:szCs w:val="16"/>
        </w:rPr>
        <w:br/>
        <w:t>Local Authority acknowledges that Homes England may be obliged under the FOIA or the EIR to disclose Information:</w:t>
      </w:r>
    </w:p>
    <w:p w:rsidR="007112C5" w:rsidRPr="00322778" w:rsidRDefault="007112C5" w:rsidP="007112C5">
      <w:pPr>
        <w:tabs>
          <w:tab w:val="right" w:pos="3960"/>
        </w:tabs>
        <w:spacing w:before="235" w:line="178" w:lineRule="exact"/>
        <w:ind w:left="1530" w:hanging="360"/>
        <w:textAlignment w:val="baseline"/>
        <w:rPr>
          <w:color w:val="000000"/>
          <w:spacing w:val="-1"/>
          <w:sz w:val="16"/>
          <w:szCs w:val="16"/>
        </w:rPr>
      </w:pPr>
      <w:r w:rsidRPr="00322778">
        <w:rPr>
          <w:color w:val="000000"/>
          <w:spacing w:val="-1"/>
          <w:sz w:val="16"/>
          <w:szCs w:val="16"/>
        </w:rPr>
        <w:t>i</w:t>
      </w:r>
      <w:r w:rsidRPr="00322778">
        <w:rPr>
          <w:color w:val="000000"/>
          <w:spacing w:val="-1"/>
          <w:sz w:val="16"/>
          <w:szCs w:val="16"/>
        </w:rPr>
        <w:tab/>
        <w:t>without consulting the Local Authority</w:t>
      </w:r>
    </w:p>
    <w:p w:rsidR="007112C5" w:rsidRPr="00322778" w:rsidRDefault="007112C5" w:rsidP="007112C5">
      <w:pPr>
        <w:spacing w:line="178" w:lineRule="exact"/>
        <w:ind w:left="1512"/>
        <w:textAlignment w:val="baseline"/>
        <w:rPr>
          <w:color w:val="000000"/>
          <w:spacing w:val="-5"/>
          <w:sz w:val="16"/>
          <w:szCs w:val="16"/>
        </w:rPr>
      </w:pPr>
      <w:r w:rsidRPr="00322778">
        <w:rPr>
          <w:color w:val="000000"/>
          <w:spacing w:val="-5"/>
          <w:sz w:val="16"/>
          <w:szCs w:val="16"/>
        </w:rPr>
        <w:t>; or</w:t>
      </w:r>
    </w:p>
    <w:p w:rsidR="007112C5" w:rsidRPr="00322778" w:rsidRDefault="007112C5" w:rsidP="007112C5">
      <w:pPr>
        <w:spacing w:before="8" w:line="178" w:lineRule="exact"/>
        <w:ind w:left="1512" w:hanging="288"/>
        <w:textAlignment w:val="baseline"/>
        <w:rPr>
          <w:color w:val="000000"/>
          <w:sz w:val="16"/>
          <w:szCs w:val="16"/>
        </w:rPr>
      </w:pPr>
      <w:r w:rsidRPr="00322778">
        <w:rPr>
          <w:color w:val="000000"/>
          <w:sz w:val="16"/>
          <w:szCs w:val="16"/>
        </w:rPr>
        <w:t>ii</w:t>
      </w:r>
      <w:r w:rsidRPr="00322778">
        <w:rPr>
          <w:color w:val="000000"/>
          <w:sz w:val="16"/>
          <w:szCs w:val="16"/>
        </w:rPr>
        <w:tab/>
        <w:t xml:space="preserve">following consultation with the Local </w:t>
      </w:r>
      <w:r w:rsidRPr="00322778">
        <w:rPr>
          <w:color w:val="000000"/>
          <w:sz w:val="16"/>
          <w:szCs w:val="16"/>
        </w:rPr>
        <w:br/>
        <w:t>Authority and having taken (or not taken, as the case may be) its views into account.</w:t>
      </w:r>
    </w:p>
    <w:p w:rsidR="00795669" w:rsidRPr="00322778" w:rsidRDefault="007112C5" w:rsidP="00E436CA">
      <w:pPr>
        <w:numPr>
          <w:ilvl w:val="0"/>
          <w:numId w:val="48"/>
        </w:numPr>
        <w:tabs>
          <w:tab w:val="clear" w:pos="648"/>
        </w:tabs>
        <w:adjustRightInd/>
        <w:spacing w:before="2" w:line="179" w:lineRule="exact"/>
        <w:ind w:hanging="270"/>
        <w:textAlignment w:val="baseline"/>
        <w:rPr>
          <w:color w:val="000000"/>
          <w:sz w:val="16"/>
          <w:szCs w:val="16"/>
        </w:rPr>
      </w:pPr>
      <w:r w:rsidRPr="00322778">
        <w:rPr>
          <w:color w:val="000000"/>
          <w:sz w:val="16"/>
          <w:szCs w:val="16"/>
        </w:rPr>
        <w:t xml:space="preserve">Without </w:t>
      </w:r>
      <w:r w:rsidR="00795669" w:rsidRPr="00322778">
        <w:rPr>
          <w:color w:val="000000"/>
          <w:sz w:val="16"/>
          <w:szCs w:val="16"/>
        </w:rPr>
        <w:t xml:space="preserve">in any way limiting paragraphs </w:t>
      </w:r>
    </w:p>
    <w:p w:rsidR="007112C5" w:rsidRPr="00322778" w:rsidRDefault="00395BB8" w:rsidP="00E436CA">
      <w:pPr>
        <w:adjustRightInd/>
        <w:spacing w:before="2" w:line="179" w:lineRule="exact"/>
        <w:ind w:left="1080"/>
        <w:textAlignment w:val="baseline"/>
        <w:rPr>
          <w:color w:val="000000"/>
          <w:sz w:val="16"/>
          <w:szCs w:val="16"/>
        </w:rPr>
      </w:pPr>
      <w:r w:rsidRPr="00322778">
        <w:rPr>
          <w:color w:val="000000"/>
          <w:sz w:val="16"/>
          <w:szCs w:val="16"/>
        </w:rPr>
        <w:t>13</w:t>
      </w:r>
      <w:r w:rsidR="007112C5" w:rsidRPr="00322778">
        <w:rPr>
          <w:color w:val="000000"/>
          <w:sz w:val="16"/>
          <w:szCs w:val="16"/>
        </w:rPr>
        <w:t>.2.2</w:t>
      </w:r>
      <w:r w:rsidRPr="00322778">
        <w:rPr>
          <w:color w:val="000000"/>
          <w:sz w:val="16"/>
          <w:szCs w:val="16"/>
        </w:rPr>
        <w:t>(b) and 13</w:t>
      </w:r>
      <w:r w:rsidR="006418C1" w:rsidRPr="00322778">
        <w:rPr>
          <w:color w:val="000000"/>
          <w:sz w:val="16"/>
          <w:szCs w:val="16"/>
        </w:rPr>
        <w:t>.2.2(c) above, in the</w:t>
      </w:r>
      <w:r w:rsidR="00E436CA" w:rsidRPr="00322778">
        <w:rPr>
          <w:color w:val="000000"/>
          <w:sz w:val="16"/>
          <w:szCs w:val="16"/>
        </w:rPr>
        <w:t xml:space="preserve"> </w:t>
      </w:r>
      <w:r w:rsidR="006418C1" w:rsidRPr="00322778">
        <w:rPr>
          <w:color w:val="000000"/>
          <w:sz w:val="16"/>
          <w:szCs w:val="16"/>
        </w:rPr>
        <w:t>e</w:t>
      </w:r>
      <w:r w:rsidR="007112C5" w:rsidRPr="00322778">
        <w:rPr>
          <w:color w:val="000000"/>
          <w:sz w:val="16"/>
          <w:szCs w:val="16"/>
        </w:rPr>
        <w:t>vent that Homes England receives a Request for Information, Homes England will, where appropriate, as soon as reasonably practicable notify the Local Authority.</w:t>
      </w:r>
    </w:p>
    <w:p w:rsidR="007112C5" w:rsidRPr="00322778" w:rsidRDefault="007112C5" w:rsidP="006418C1">
      <w:pPr>
        <w:numPr>
          <w:ilvl w:val="0"/>
          <w:numId w:val="48"/>
        </w:numPr>
        <w:tabs>
          <w:tab w:val="clear" w:pos="648"/>
          <w:tab w:val="left" w:pos="504"/>
        </w:tabs>
        <w:adjustRightInd/>
        <w:spacing w:before="6" w:line="178" w:lineRule="exact"/>
        <w:ind w:hanging="288"/>
        <w:textAlignment w:val="baseline"/>
        <w:rPr>
          <w:color w:val="000000"/>
          <w:sz w:val="16"/>
          <w:szCs w:val="16"/>
        </w:rPr>
      </w:pPr>
      <w:r w:rsidRPr="00322778">
        <w:rPr>
          <w:color w:val="000000"/>
          <w:sz w:val="16"/>
          <w:szCs w:val="16"/>
        </w:rPr>
        <w:t>The Local Authority will assist and co-operate with Homes England as requested by Homes England to enable Homes England to comply with its disclosure obligations under the FOIA and the EIR within the prescribed periods for compliance and in particular without limitation will (and shall procure that its agents, contractors and sub-contractors will), at their own cost:</w:t>
      </w:r>
    </w:p>
    <w:p w:rsidR="007112C5" w:rsidRPr="00322778" w:rsidRDefault="007112C5" w:rsidP="007112C5">
      <w:pPr>
        <w:tabs>
          <w:tab w:val="right" w:pos="3960"/>
        </w:tabs>
        <w:spacing w:before="235" w:line="178" w:lineRule="exact"/>
        <w:ind w:left="1530" w:hanging="360"/>
        <w:textAlignment w:val="baseline"/>
        <w:rPr>
          <w:color w:val="000000"/>
          <w:sz w:val="16"/>
          <w:szCs w:val="16"/>
        </w:rPr>
      </w:pPr>
      <w:r w:rsidRPr="00322778">
        <w:rPr>
          <w:color w:val="000000"/>
          <w:sz w:val="16"/>
          <w:szCs w:val="16"/>
        </w:rPr>
        <w:t>i</w:t>
      </w:r>
      <w:r w:rsidRPr="00322778">
        <w:rPr>
          <w:color w:val="000000"/>
          <w:sz w:val="16"/>
          <w:szCs w:val="16"/>
        </w:rPr>
        <w:tab/>
        <w:t>provide all such assistance as may</w:t>
      </w:r>
    </w:p>
    <w:p w:rsidR="007112C5" w:rsidRPr="00322778" w:rsidRDefault="007112C5" w:rsidP="007112C5">
      <w:pPr>
        <w:spacing w:before="3" w:line="178" w:lineRule="exact"/>
        <w:ind w:left="1512"/>
        <w:textAlignment w:val="baseline"/>
        <w:rPr>
          <w:color w:val="000000"/>
          <w:spacing w:val="-5"/>
          <w:sz w:val="16"/>
          <w:szCs w:val="16"/>
        </w:rPr>
      </w:pPr>
      <w:r w:rsidRPr="00322778">
        <w:rPr>
          <w:color w:val="000000"/>
          <w:spacing w:val="-5"/>
          <w:sz w:val="16"/>
          <w:szCs w:val="16"/>
        </w:rPr>
        <w:t>be required from time to time by Homes England and supply such data or information as may be requested by Homes England; and</w:t>
      </w:r>
    </w:p>
    <w:p w:rsidR="007112C5" w:rsidRPr="00322778" w:rsidRDefault="007112C5" w:rsidP="006418C1">
      <w:pPr>
        <w:numPr>
          <w:ilvl w:val="0"/>
          <w:numId w:val="48"/>
        </w:numPr>
        <w:tabs>
          <w:tab w:val="clear" w:pos="648"/>
        </w:tabs>
        <w:adjustRightInd/>
        <w:spacing w:before="2" w:line="179" w:lineRule="exact"/>
        <w:ind w:hanging="270"/>
        <w:textAlignment w:val="baseline"/>
        <w:rPr>
          <w:color w:val="000000"/>
          <w:sz w:val="16"/>
          <w:szCs w:val="16"/>
        </w:rPr>
      </w:pPr>
      <w:r w:rsidRPr="00322778">
        <w:rPr>
          <w:color w:val="000000"/>
          <w:sz w:val="16"/>
          <w:szCs w:val="16"/>
        </w:rPr>
        <w:t xml:space="preserve">Nothing in the Agreement will prevent </w:t>
      </w:r>
      <w:r w:rsidRPr="00322778">
        <w:rPr>
          <w:color w:val="000000"/>
          <w:sz w:val="16"/>
          <w:szCs w:val="16"/>
        </w:rPr>
        <w:br/>
        <w:t>Homes England from complying with any valid order, decision, enforcement or practice recommendation notice issued to it by the Information Commissioner under the FOIA and / or the EIR in relation to any Exempted Information.</w:t>
      </w:r>
    </w:p>
    <w:p w:rsidR="007112C5" w:rsidRPr="00322778" w:rsidRDefault="007112C5" w:rsidP="006418C1">
      <w:pPr>
        <w:numPr>
          <w:ilvl w:val="0"/>
          <w:numId w:val="48"/>
        </w:numPr>
        <w:tabs>
          <w:tab w:val="left" w:pos="504"/>
        </w:tabs>
        <w:adjustRightInd/>
        <w:spacing w:before="2" w:line="179" w:lineRule="exact"/>
        <w:ind w:hanging="270"/>
        <w:textAlignment w:val="baseline"/>
        <w:rPr>
          <w:color w:val="000000"/>
          <w:sz w:val="16"/>
          <w:szCs w:val="16"/>
        </w:rPr>
      </w:pPr>
      <w:r w:rsidRPr="00322778">
        <w:rPr>
          <w:color w:val="000000"/>
          <w:sz w:val="16"/>
          <w:szCs w:val="16"/>
        </w:rPr>
        <w:t>To the extent that the Local Authority becomes a FOIA Authority subject to the FOIA and the EIR during the course of the Agreement this paragraph will apply mutatis mutandis to both parties.</w:t>
      </w:r>
    </w:p>
    <w:p w:rsidR="006418C1" w:rsidRPr="00322778" w:rsidRDefault="007112C5" w:rsidP="006418C1">
      <w:pPr>
        <w:numPr>
          <w:ilvl w:val="0"/>
          <w:numId w:val="48"/>
        </w:numPr>
        <w:tabs>
          <w:tab w:val="clear" w:pos="648"/>
        </w:tabs>
        <w:adjustRightInd/>
        <w:spacing w:before="2" w:line="179" w:lineRule="exact"/>
        <w:ind w:hanging="270"/>
        <w:textAlignment w:val="baseline"/>
        <w:rPr>
          <w:color w:val="000000"/>
          <w:sz w:val="16"/>
          <w:szCs w:val="16"/>
        </w:rPr>
      </w:pPr>
      <w:r w:rsidRPr="00322778">
        <w:rPr>
          <w:color w:val="000000"/>
          <w:sz w:val="16"/>
          <w:szCs w:val="16"/>
        </w:rPr>
        <w:t xml:space="preserve">The obligations in this paragraph </w:t>
      </w:r>
      <w:r w:rsidRPr="00322778">
        <w:rPr>
          <w:color w:val="000000"/>
          <w:sz w:val="16"/>
          <w:szCs w:val="16"/>
        </w:rPr>
        <w:fldChar w:fldCharType="begin"/>
      </w:r>
      <w:r w:rsidRPr="00322778">
        <w:rPr>
          <w:color w:val="000000"/>
          <w:sz w:val="16"/>
          <w:szCs w:val="16"/>
        </w:rPr>
        <w:instrText xml:space="preserve"> REF _Ref535479426 \r \h  \* MERGEFORMAT </w:instrText>
      </w:r>
      <w:r w:rsidRPr="00322778">
        <w:rPr>
          <w:color w:val="000000"/>
          <w:sz w:val="16"/>
          <w:szCs w:val="16"/>
        </w:rPr>
      </w:r>
      <w:r w:rsidRPr="00322778">
        <w:rPr>
          <w:color w:val="000000"/>
          <w:sz w:val="16"/>
          <w:szCs w:val="16"/>
        </w:rPr>
        <w:fldChar w:fldCharType="separate"/>
      </w:r>
      <w:r w:rsidR="00E436CA" w:rsidRPr="00322778">
        <w:rPr>
          <w:color w:val="000000"/>
          <w:sz w:val="16"/>
          <w:szCs w:val="16"/>
        </w:rPr>
        <w:t>13.2.2</w:t>
      </w:r>
      <w:r w:rsidRPr="00322778">
        <w:rPr>
          <w:color w:val="000000"/>
          <w:sz w:val="16"/>
          <w:szCs w:val="16"/>
        </w:rPr>
        <w:fldChar w:fldCharType="end"/>
      </w:r>
      <w:r w:rsidRPr="00322778">
        <w:rPr>
          <w:color w:val="000000"/>
          <w:sz w:val="16"/>
          <w:szCs w:val="16"/>
        </w:rPr>
        <w:t xml:space="preserve"> will survive the expiry or termination of the Agreement for a period of two (2) years or, in respect of any particular item of </w:t>
      </w:r>
      <w:r w:rsidRPr="00322778">
        <w:rPr>
          <w:color w:val="000000"/>
          <w:sz w:val="16"/>
          <w:szCs w:val="16"/>
        </w:rPr>
        <w:lastRenderedPageBreak/>
        <w:t>Confidential Information, until such earlier time as that item of Confidential Information reaches the public domain otherwise than by reason of a breach of the Agreement or of any other duty of confidentiality relating to that information</w:t>
      </w:r>
    </w:p>
    <w:p w:rsidR="007112C5" w:rsidRPr="00322778" w:rsidRDefault="007112C5" w:rsidP="006418C1">
      <w:pPr>
        <w:adjustRightInd/>
        <w:spacing w:before="2" w:line="179" w:lineRule="exact"/>
        <w:ind w:left="1080"/>
        <w:textAlignment w:val="baseline"/>
        <w:rPr>
          <w:color w:val="000000"/>
          <w:sz w:val="16"/>
          <w:szCs w:val="16"/>
        </w:rPr>
      </w:pPr>
      <w:r w:rsidRPr="00322778">
        <w:rPr>
          <w:color w:val="000000"/>
          <w:sz w:val="16"/>
          <w:szCs w:val="16"/>
        </w:rPr>
        <w:t>.</w:t>
      </w:r>
    </w:p>
    <w:p w:rsidR="007112C5" w:rsidRPr="00322778" w:rsidRDefault="007112C5" w:rsidP="009B7323">
      <w:pPr>
        <w:pStyle w:val="Level3"/>
        <w:spacing w:after="0"/>
        <w:ind w:left="1440" w:hanging="720"/>
        <w:rPr>
          <w:color w:val="000000"/>
          <w:sz w:val="16"/>
          <w:szCs w:val="16"/>
        </w:rPr>
      </w:pPr>
      <w:r w:rsidRPr="00322778">
        <w:rPr>
          <w:b/>
          <w:color w:val="000000"/>
          <w:sz w:val="16"/>
          <w:szCs w:val="16"/>
        </w:rPr>
        <w:t>Publication of information before Parliament</w:t>
      </w:r>
    </w:p>
    <w:p w:rsidR="007112C5" w:rsidRPr="00322778" w:rsidRDefault="007112C5" w:rsidP="007112C5">
      <w:pPr>
        <w:spacing w:before="14" w:line="178" w:lineRule="exact"/>
        <w:ind w:left="1440"/>
        <w:textAlignment w:val="baseline"/>
        <w:rPr>
          <w:color w:val="000000"/>
          <w:spacing w:val="-6"/>
          <w:sz w:val="16"/>
          <w:szCs w:val="16"/>
        </w:rPr>
      </w:pPr>
      <w:r w:rsidRPr="00322778">
        <w:rPr>
          <w:color w:val="000000"/>
          <w:spacing w:val="-6"/>
          <w:sz w:val="16"/>
          <w:szCs w:val="16"/>
        </w:rPr>
        <w:t xml:space="preserve">The Local Authority acknowledges that the National Audit Office has the right to publish  details of the Agreement in its relevant reports to </w:t>
      </w:r>
      <w:r w:rsidRPr="00322778">
        <w:rPr>
          <w:color w:val="000000"/>
          <w:spacing w:val="-6"/>
          <w:sz w:val="16"/>
          <w:szCs w:val="16"/>
        </w:rPr>
        <w:tab/>
        <w:t>Parliament.</w:t>
      </w:r>
    </w:p>
    <w:p w:rsidR="007112C5" w:rsidRPr="00322778" w:rsidRDefault="007112C5" w:rsidP="007112C5">
      <w:pPr>
        <w:spacing w:before="14" w:line="178" w:lineRule="exact"/>
        <w:textAlignment w:val="baseline"/>
        <w:rPr>
          <w:color w:val="000000"/>
          <w:spacing w:val="-6"/>
          <w:sz w:val="16"/>
          <w:szCs w:val="16"/>
        </w:rPr>
      </w:pPr>
    </w:p>
    <w:p w:rsidR="007112C5" w:rsidRPr="00322778" w:rsidRDefault="007112C5" w:rsidP="009B7323">
      <w:pPr>
        <w:pStyle w:val="Level2"/>
        <w:spacing w:after="0"/>
        <w:rPr>
          <w:color w:val="000000"/>
          <w:sz w:val="16"/>
          <w:szCs w:val="16"/>
        </w:rPr>
      </w:pPr>
      <w:bookmarkStart w:id="32" w:name="_Ref535494647"/>
      <w:r w:rsidRPr="00322778">
        <w:rPr>
          <w:b/>
          <w:color w:val="000000"/>
          <w:sz w:val="16"/>
          <w:szCs w:val="16"/>
        </w:rPr>
        <w:t>Data Protection</w:t>
      </w:r>
      <w:bookmarkEnd w:id="32"/>
    </w:p>
    <w:p w:rsidR="007112C5" w:rsidRPr="00322778" w:rsidRDefault="007112C5" w:rsidP="007112C5">
      <w:pPr>
        <w:pStyle w:val="Level3"/>
        <w:numPr>
          <w:ilvl w:val="0"/>
          <w:numId w:val="0"/>
        </w:numPr>
        <w:spacing w:after="0"/>
        <w:ind w:left="720"/>
        <w:rPr>
          <w:color w:val="000000"/>
          <w:spacing w:val="-6"/>
          <w:sz w:val="16"/>
          <w:szCs w:val="16"/>
        </w:rPr>
      </w:pPr>
      <w:r w:rsidRPr="00322778">
        <w:rPr>
          <w:color w:val="000000"/>
          <w:spacing w:val="-6"/>
          <w:sz w:val="16"/>
          <w:szCs w:val="16"/>
        </w:rPr>
        <w:t xml:space="preserve">For the purposes of this paragraph </w:t>
      </w:r>
      <w:r w:rsidRPr="00322778">
        <w:rPr>
          <w:color w:val="000000"/>
          <w:spacing w:val="-6"/>
          <w:sz w:val="16"/>
          <w:szCs w:val="16"/>
        </w:rPr>
        <w:fldChar w:fldCharType="begin"/>
      </w:r>
      <w:r w:rsidRPr="00322778">
        <w:rPr>
          <w:color w:val="000000"/>
          <w:spacing w:val="-6"/>
          <w:sz w:val="16"/>
          <w:szCs w:val="16"/>
        </w:rPr>
        <w:instrText xml:space="preserve"> REF _Ref535494647 \r \h </w:instrText>
      </w:r>
      <w:r w:rsidRPr="00322778">
        <w:rPr>
          <w:color w:val="000000"/>
          <w:spacing w:val="-6"/>
          <w:sz w:val="16"/>
          <w:szCs w:val="16"/>
        </w:rPr>
      </w:r>
      <w:r w:rsidR="00322778">
        <w:rPr>
          <w:color w:val="000000"/>
          <w:spacing w:val="-6"/>
          <w:sz w:val="16"/>
          <w:szCs w:val="16"/>
        </w:rPr>
        <w:instrText xml:space="preserve"> \* MERGEFORMAT </w:instrText>
      </w:r>
      <w:r w:rsidRPr="00322778">
        <w:rPr>
          <w:color w:val="000000"/>
          <w:spacing w:val="-6"/>
          <w:sz w:val="16"/>
          <w:szCs w:val="16"/>
        </w:rPr>
        <w:fldChar w:fldCharType="separate"/>
      </w:r>
      <w:r w:rsidR="00E436CA" w:rsidRPr="00322778">
        <w:rPr>
          <w:color w:val="000000"/>
          <w:spacing w:val="-6"/>
          <w:sz w:val="16"/>
          <w:szCs w:val="16"/>
        </w:rPr>
        <w:t>13.3</w:t>
      </w:r>
      <w:r w:rsidRPr="00322778">
        <w:rPr>
          <w:color w:val="000000"/>
          <w:spacing w:val="-6"/>
          <w:sz w:val="16"/>
          <w:szCs w:val="16"/>
        </w:rPr>
        <w:fldChar w:fldCharType="end"/>
      </w:r>
      <w:r w:rsidRPr="00322778">
        <w:rPr>
          <w:color w:val="000000"/>
          <w:spacing w:val="-6"/>
          <w:sz w:val="16"/>
          <w:szCs w:val="16"/>
        </w:rPr>
        <w:t>, "</w:t>
      </w:r>
      <w:r w:rsidRPr="00322778">
        <w:rPr>
          <w:b/>
          <w:color w:val="000000"/>
          <w:spacing w:val="-6"/>
          <w:sz w:val="16"/>
          <w:szCs w:val="16"/>
        </w:rPr>
        <w:t>Personal Data</w:t>
      </w:r>
      <w:r w:rsidRPr="00322778">
        <w:rPr>
          <w:color w:val="000000"/>
          <w:spacing w:val="-6"/>
          <w:sz w:val="16"/>
          <w:szCs w:val="16"/>
        </w:rPr>
        <w:t>" and "</w:t>
      </w:r>
      <w:r w:rsidRPr="00322778">
        <w:rPr>
          <w:b/>
          <w:color w:val="000000"/>
          <w:spacing w:val="-6"/>
          <w:sz w:val="16"/>
          <w:szCs w:val="16"/>
        </w:rPr>
        <w:t>Process</w:t>
      </w:r>
      <w:r w:rsidRPr="00322778">
        <w:rPr>
          <w:color w:val="000000"/>
          <w:spacing w:val="-6"/>
          <w:sz w:val="16"/>
          <w:szCs w:val="16"/>
        </w:rPr>
        <w:t>" shall have the meanings ascribed to them in the Data Protection Legislation as amended or re-enacted from time to time.</w:t>
      </w:r>
    </w:p>
    <w:p w:rsidR="007112C5" w:rsidRPr="00322778" w:rsidRDefault="007112C5" w:rsidP="007112C5">
      <w:pPr>
        <w:pStyle w:val="Level3"/>
        <w:numPr>
          <w:ilvl w:val="0"/>
          <w:numId w:val="0"/>
        </w:numPr>
        <w:spacing w:after="0"/>
        <w:ind w:left="720"/>
        <w:rPr>
          <w:color w:val="000000"/>
          <w:spacing w:val="-6"/>
          <w:sz w:val="16"/>
          <w:szCs w:val="16"/>
        </w:rPr>
      </w:pPr>
    </w:p>
    <w:p w:rsidR="007112C5" w:rsidRPr="00322778" w:rsidRDefault="007112C5" w:rsidP="009B7323">
      <w:pPr>
        <w:pStyle w:val="Level3"/>
        <w:spacing w:after="0"/>
        <w:ind w:left="720" w:firstLine="0"/>
        <w:rPr>
          <w:color w:val="000000"/>
          <w:spacing w:val="1"/>
          <w:sz w:val="16"/>
          <w:szCs w:val="16"/>
        </w:rPr>
      </w:pPr>
      <w:r w:rsidRPr="00322778">
        <w:rPr>
          <w:b/>
          <w:color w:val="000000"/>
          <w:spacing w:val="1"/>
          <w:sz w:val="16"/>
          <w:szCs w:val="16"/>
        </w:rPr>
        <w:t>Cooperation</w:t>
      </w:r>
    </w:p>
    <w:p w:rsidR="007112C5" w:rsidRPr="00322778" w:rsidRDefault="007112C5" w:rsidP="007112C5">
      <w:pPr>
        <w:spacing w:before="9" w:line="176" w:lineRule="exact"/>
        <w:ind w:left="1440"/>
        <w:textAlignment w:val="baseline"/>
        <w:rPr>
          <w:color w:val="000000"/>
          <w:spacing w:val="-7"/>
          <w:sz w:val="16"/>
          <w:szCs w:val="16"/>
        </w:rPr>
      </w:pPr>
      <w:r w:rsidRPr="00322778">
        <w:rPr>
          <w:color w:val="000000"/>
          <w:spacing w:val="-7"/>
          <w:sz w:val="16"/>
          <w:szCs w:val="16"/>
        </w:rPr>
        <w:t>The parties will co-operate with one another in order to enable each party to fulfil its statutory obligations under the DPL.</w:t>
      </w:r>
    </w:p>
    <w:p w:rsidR="007112C5" w:rsidRPr="00322778" w:rsidRDefault="007112C5" w:rsidP="009B7323">
      <w:pPr>
        <w:pStyle w:val="Level3"/>
        <w:spacing w:after="0"/>
        <w:ind w:left="1440" w:hanging="720"/>
        <w:rPr>
          <w:color w:val="000000"/>
          <w:sz w:val="16"/>
          <w:szCs w:val="16"/>
        </w:rPr>
      </w:pPr>
      <w:r w:rsidRPr="00322778">
        <w:rPr>
          <w:b/>
          <w:color w:val="000000"/>
          <w:sz w:val="16"/>
          <w:szCs w:val="16"/>
        </w:rPr>
        <w:t>Registrations,</w:t>
      </w:r>
      <w:r w:rsidRPr="00322778">
        <w:rPr>
          <w:b/>
          <w:color w:val="000000"/>
          <w:sz w:val="16"/>
          <w:szCs w:val="16"/>
        </w:rPr>
        <w:tab/>
        <w:t>notifications and consents</w:t>
      </w:r>
    </w:p>
    <w:p w:rsidR="007112C5" w:rsidRPr="00322778" w:rsidRDefault="007112C5" w:rsidP="007112C5">
      <w:pPr>
        <w:spacing w:before="24" w:line="178" w:lineRule="exact"/>
        <w:ind w:left="1440"/>
        <w:textAlignment w:val="baseline"/>
        <w:rPr>
          <w:color w:val="000000"/>
          <w:spacing w:val="-4"/>
          <w:sz w:val="16"/>
          <w:szCs w:val="16"/>
        </w:rPr>
      </w:pPr>
      <w:r w:rsidRPr="00322778">
        <w:rPr>
          <w:color w:val="000000"/>
          <w:spacing w:val="-4"/>
          <w:sz w:val="16"/>
          <w:szCs w:val="16"/>
        </w:rPr>
        <w:t>The Local Authority warrants and represents that it has obtained all and any necessary registrations, notifications and consents required by the DPL to Process Personal Data for the purposes of performing its obligations under the Agreement. The Local Authority undertakes at all times during the term of the Agreement to comply with the DPL (and the data protection principles contained therein) in processing all Personal Data in connection with the Agreement and shall not perform its obligations under the Agreement in such a way as to cause Homes England to breach any of its applicable obligations under the DPL.</w:t>
      </w:r>
    </w:p>
    <w:p w:rsidR="007112C5" w:rsidRPr="00322778" w:rsidRDefault="007112C5" w:rsidP="009B7323">
      <w:pPr>
        <w:pStyle w:val="Level2"/>
        <w:spacing w:after="0"/>
        <w:ind w:left="720" w:hanging="720"/>
        <w:rPr>
          <w:b/>
          <w:color w:val="000000"/>
          <w:sz w:val="16"/>
          <w:szCs w:val="16"/>
        </w:rPr>
      </w:pPr>
      <w:r w:rsidRPr="00322778">
        <w:rPr>
          <w:b/>
          <w:color w:val="000000"/>
          <w:sz w:val="16"/>
          <w:szCs w:val="16"/>
        </w:rPr>
        <w:t>Intellectual Property Rights</w:t>
      </w:r>
    </w:p>
    <w:p w:rsidR="007112C5" w:rsidRPr="00322778" w:rsidRDefault="007112C5" w:rsidP="009B7323">
      <w:pPr>
        <w:pStyle w:val="Level3"/>
        <w:spacing w:after="0"/>
        <w:ind w:left="1440" w:hanging="720"/>
        <w:rPr>
          <w:color w:val="000000"/>
          <w:sz w:val="16"/>
          <w:szCs w:val="16"/>
        </w:rPr>
      </w:pPr>
      <w:r w:rsidRPr="00322778">
        <w:rPr>
          <w:color w:val="000000"/>
          <w:sz w:val="16"/>
          <w:szCs w:val="16"/>
        </w:rPr>
        <w:t>All Intellectual Property Rights arising from the Project</w:t>
      </w:r>
      <w:r w:rsidR="000474BD" w:rsidRPr="00322778">
        <w:rPr>
          <w:color w:val="000000"/>
          <w:sz w:val="16"/>
          <w:szCs w:val="16"/>
        </w:rPr>
        <w:t xml:space="preserve"> which are vested in the Local Authority</w:t>
      </w:r>
      <w:r w:rsidRPr="00322778">
        <w:rPr>
          <w:color w:val="000000"/>
          <w:sz w:val="16"/>
          <w:szCs w:val="16"/>
        </w:rPr>
        <w:t xml:space="preserve"> hereby vest in Homes England, other than Pre-existing Intellectual Property Rights, unless specifically detailed and agreed in writing with Homes England.</w:t>
      </w:r>
    </w:p>
    <w:p w:rsidR="007112C5" w:rsidRPr="00322778" w:rsidRDefault="007112C5" w:rsidP="009B7323">
      <w:pPr>
        <w:pStyle w:val="Level3"/>
        <w:spacing w:after="0"/>
        <w:ind w:left="1440" w:hanging="720"/>
        <w:rPr>
          <w:color w:val="000000"/>
          <w:sz w:val="16"/>
          <w:szCs w:val="16"/>
        </w:rPr>
      </w:pPr>
      <w:r w:rsidRPr="00322778">
        <w:rPr>
          <w:color w:val="000000"/>
          <w:sz w:val="16"/>
          <w:szCs w:val="16"/>
        </w:rPr>
        <w:t>Homes England is entitled to make publicly available Best Practice arising from the Project</w:t>
      </w:r>
      <w:r w:rsidR="000474BD" w:rsidRPr="00322778">
        <w:rPr>
          <w:color w:val="000000"/>
          <w:sz w:val="16"/>
          <w:szCs w:val="16"/>
        </w:rPr>
        <w:t xml:space="preserve"> which is vested in the Local Authority</w:t>
      </w:r>
      <w:r w:rsidRPr="00322778">
        <w:rPr>
          <w:color w:val="000000"/>
          <w:sz w:val="16"/>
          <w:szCs w:val="16"/>
        </w:rPr>
        <w:t xml:space="preserve"> ("Project Know-how") and (subject to Clause </w:t>
      </w:r>
      <w:r w:rsidRPr="00322778">
        <w:rPr>
          <w:color w:val="000000"/>
          <w:sz w:val="16"/>
          <w:szCs w:val="16"/>
        </w:rPr>
        <w:fldChar w:fldCharType="begin"/>
      </w:r>
      <w:r w:rsidRPr="00322778">
        <w:rPr>
          <w:color w:val="000000"/>
          <w:sz w:val="16"/>
          <w:szCs w:val="16"/>
        </w:rPr>
        <w:instrText xml:space="preserve"> REF _Ref535479529 \r \h  \* MERGEFORMAT </w:instrText>
      </w:r>
      <w:r w:rsidRPr="00322778">
        <w:rPr>
          <w:color w:val="000000"/>
          <w:sz w:val="16"/>
          <w:szCs w:val="16"/>
        </w:rPr>
      </w:r>
      <w:r w:rsidRPr="00322778">
        <w:rPr>
          <w:color w:val="000000"/>
          <w:sz w:val="16"/>
          <w:szCs w:val="16"/>
        </w:rPr>
        <w:fldChar w:fldCharType="separate"/>
      </w:r>
      <w:r w:rsidR="00E436CA" w:rsidRPr="00322778">
        <w:rPr>
          <w:color w:val="000000"/>
          <w:sz w:val="16"/>
          <w:szCs w:val="16"/>
        </w:rPr>
        <w:t>13.4.3</w:t>
      </w:r>
      <w:r w:rsidRPr="00322778">
        <w:rPr>
          <w:color w:val="000000"/>
          <w:sz w:val="16"/>
          <w:szCs w:val="16"/>
        </w:rPr>
        <w:fldChar w:fldCharType="end"/>
      </w:r>
      <w:r w:rsidRPr="00322778">
        <w:rPr>
          <w:color w:val="000000"/>
          <w:sz w:val="16"/>
          <w:szCs w:val="16"/>
        </w:rPr>
        <w:t>) the Local Authority hereby grant to Homes England a licence to use such Project Know-how in accordance with this Clause.</w:t>
      </w:r>
      <w:r w:rsidRPr="00322778">
        <w:rPr>
          <w:color w:val="000000"/>
          <w:sz w:val="16"/>
          <w:szCs w:val="16"/>
        </w:rPr>
        <w:tab/>
        <w:t>Homes  England will have the right to amend the Project Know-how or to combine with any other know how as it thinks fit when compiling and publishing what it regards as Best Practice.</w:t>
      </w:r>
    </w:p>
    <w:p w:rsidR="007112C5" w:rsidRPr="00322778" w:rsidRDefault="007112C5" w:rsidP="009B7323">
      <w:pPr>
        <w:pStyle w:val="Level3"/>
        <w:spacing w:after="0"/>
        <w:ind w:left="1440" w:hanging="720"/>
        <w:rPr>
          <w:color w:val="000000"/>
          <w:sz w:val="16"/>
          <w:szCs w:val="16"/>
        </w:rPr>
      </w:pPr>
      <w:bookmarkStart w:id="33" w:name="_Ref535479529"/>
      <w:r w:rsidRPr="00322778">
        <w:rPr>
          <w:color w:val="000000"/>
          <w:sz w:val="16"/>
          <w:szCs w:val="16"/>
        </w:rPr>
        <w:t xml:space="preserve">If the Intellectual Property Rights in Project Know-how are owned by a third party, the Local Authority will </w:t>
      </w:r>
      <w:r w:rsidRPr="00322778">
        <w:rPr>
          <w:color w:val="000000"/>
          <w:sz w:val="16"/>
          <w:szCs w:val="16"/>
        </w:rPr>
        <w:lastRenderedPageBreak/>
        <w:t xml:space="preserve">use your reasonable endeavours to obtain a licence for Homes England to use such Project Know-how in accordance with this Clause </w:t>
      </w:r>
      <w:r w:rsidRPr="00322778">
        <w:rPr>
          <w:color w:val="000000"/>
          <w:sz w:val="16"/>
          <w:szCs w:val="16"/>
        </w:rPr>
        <w:fldChar w:fldCharType="begin"/>
      </w:r>
      <w:r w:rsidRPr="00322778">
        <w:rPr>
          <w:color w:val="000000"/>
          <w:sz w:val="16"/>
          <w:szCs w:val="16"/>
        </w:rPr>
        <w:instrText xml:space="preserve"> REF _Ref535479173 \r \h  \* MERGEFORMAT </w:instrText>
      </w:r>
      <w:r w:rsidRPr="00322778">
        <w:rPr>
          <w:color w:val="000000"/>
          <w:sz w:val="16"/>
          <w:szCs w:val="16"/>
        </w:rPr>
      </w:r>
      <w:r w:rsidRPr="00322778">
        <w:rPr>
          <w:color w:val="000000"/>
          <w:sz w:val="16"/>
          <w:szCs w:val="16"/>
        </w:rPr>
        <w:fldChar w:fldCharType="separate"/>
      </w:r>
      <w:r w:rsidR="00E436CA" w:rsidRPr="00322778">
        <w:rPr>
          <w:color w:val="000000"/>
          <w:sz w:val="16"/>
          <w:szCs w:val="16"/>
        </w:rPr>
        <w:t>13</w:t>
      </w:r>
      <w:r w:rsidRPr="00322778">
        <w:rPr>
          <w:color w:val="000000"/>
          <w:sz w:val="16"/>
          <w:szCs w:val="16"/>
        </w:rPr>
        <w:fldChar w:fldCharType="end"/>
      </w:r>
      <w:r w:rsidRPr="00322778">
        <w:rPr>
          <w:color w:val="000000"/>
          <w:sz w:val="16"/>
          <w:szCs w:val="16"/>
        </w:rPr>
        <w:t>. The Local Authority will notify Homes England where the Local Authority are unable to obtain such licence and will identify which parts of the Project Know-how Homes England is not licensed to use ("Excluded Know how").</w:t>
      </w:r>
      <w:bookmarkEnd w:id="33"/>
    </w:p>
    <w:p w:rsidR="007112C5" w:rsidRPr="00322778" w:rsidRDefault="007112C5" w:rsidP="009B7323">
      <w:pPr>
        <w:pStyle w:val="Level3"/>
        <w:spacing w:after="0"/>
        <w:ind w:left="1440" w:hanging="720"/>
        <w:rPr>
          <w:color w:val="000000"/>
          <w:sz w:val="16"/>
          <w:szCs w:val="16"/>
        </w:rPr>
      </w:pPr>
      <w:r w:rsidRPr="00322778">
        <w:rPr>
          <w:color w:val="000000"/>
          <w:sz w:val="16"/>
          <w:szCs w:val="16"/>
        </w:rPr>
        <w:t xml:space="preserve">Subject to Clause </w:t>
      </w:r>
      <w:r w:rsidRPr="00322778">
        <w:rPr>
          <w:color w:val="000000"/>
          <w:sz w:val="16"/>
          <w:szCs w:val="16"/>
        </w:rPr>
        <w:fldChar w:fldCharType="begin"/>
      </w:r>
      <w:r w:rsidRPr="00322778">
        <w:rPr>
          <w:color w:val="000000"/>
          <w:sz w:val="16"/>
          <w:szCs w:val="16"/>
        </w:rPr>
        <w:instrText xml:space="preserve"> REF _Ref535479529 \r \h  \* MERGEFORMAT </w:instrText>
      </w:r>
      <w:r w:rsidRPr="00322778">
        <w:rPr>
          <w:color w:val="000000"/>
          <w:sz w:val="16"/>
          <w:szCs w:val="16"/>
        </w:rPr>
      </w:r>
      <w:r w:rsidRPr="00322778">
        <w:rPr>
          <w:color w:val="000000"/>
          <w:sz w:val="16"/>
          <w:szCs w:val="16"/>
        </w:rPr>
        <w:fldChar w:fldCharType="separate"/>
      </w:r>
      <w:r w:rsidR="00E436CA" w:rsidRPr="00322778">
        <w:rPr>
          <w:color w:val="000000"/>
          <w:sz w:val="16"/>
          <w:szCs w:val="16"/>
        </w:rPr>
        <w:t>13.4.3</w:t>
      </w:r>
      <w:r w:rsidRPr="00322778">
        <w:rPr>
          <w:color w:val="000000"/>
          <w:sz w:val="16"/>
          <w:szCs w:val="16"/>
        </w:rPr>
        <w:fldChar w:fldCharType="end"/>
      </w:r>
      <w:r w:rsidRPr="00322778">
        <w:rPr>
          <w:color w:val="000000"/>
          <w:sz w:val="16"/>
          <w:szCs w:val="16"/>
        </w:rPr>
        <w:t xml:space="preserve"> the Local Authority will provide Homes England with complete copies of and access to all information and know-how relating to or derived from the Project (including the methods by which the Project was conducted). The Local Authority will provide all assistance and explanation requested by Homes England to enable it to disseminate Best Practice.</w:t>
      </w:r>
    </w:p>
    <w:p w:rsidR="007112C5" w:rsidRPr="00322778" w:rsidRDefault="007112C5" w:rsidP="009B7323">
      <w:pPr>
        <w:pStyle w:val="Level3"/>
        <w:spacing w:after="0"/>
        <w:ind w:left="1440" w:hanging="720"/>
        <w:rPr>
          <w:color w:val="000000"/>
          <w:sz w:val="16"/>
          <w:szCs w:val="16"/>
        </w:rPr>
      </w:pPr>
      <w:r w:rsidRPr="00322778">
        <w:rPr>
          <w:color w:val="000000"/>
          <w:sz w:val="16"/>
          <w:szCs w:val="16"/>
        </w:rPr>
        <w:t>The Local Authority agrees to indemnify Homes England and keep it indemnified at all times against all or any costs, claims, damages or expenses incurred by Homes England, or for which Homes England may become liable, with respect to any intellectual property infringement claim or other claim relating to the Intellectual Property Rights arising from the Project or the Project Know-how.</w:t>
      </w:r>
    </w:p>
    <w:p w:rsidR="007112C5" w:rsidRPr="00322778" w:rsidRDefault="007112C5" w:rsidP="009B7323">
      <w:pPr>
        <w:pStyle w:val="Level1"/>
        <w:spacing w:after="0"/>
        <w:rPr>
          <w:b/>
          <w:color w:val="000000"/>
          <w:spacing w:val="-2"/>
          <w:sz w:val="16"/>
          <w:szCs w:val="16"/>
        </w:rPr>
      </w:pPr>
      <w:r w:rsidRPr="00322778">
        <w:rPr>
          <w:b/>
          <w:color w:val="000000"/>
          <w:spacing w:val="-2"/>
          <w:sz w:val="16"/>
          <w:szCs w:val="16"/>
        </w:rPr>
        <w:t>INDEMNITY</w:t>
      </w:r>
    </w:p>
    <w:p w:rsidR="007112C5" w:rsidRPr="00322778" w:rsidRDefault="007112C5" w:rsidP="007112C5">
      <w:pPr>
        <w:spacing w:before="18" w:line="178" w:lineRule="exact"/>
        <w:ind w:left="720"/>
        <w:textAlignment w:val="baseline"/>
        <w:rPr>
          <w:color w:val="000000"/>
          <w:sz w:val="16"/>
          <w:szCs w:val="16"/>
        </w:rPr>
      </w:pPr>
      <w:r w:rsidRPr="00322778">
        <w:rPr>
          <w:color w:val="000000"/>
          <w:sz w:val="16"/>
          <w:szCs w:val="16"/>
        </w:rPr>
        <w:t>The Local Authority will be liable for and will indemnify Homes England in full for any expense, liability, loss, claim or proceedings arising under statute, tort (including negligence), contract and/or at common law in respect of personal injury to or death of any person or loss of or damage to property (whether belonging to Homes England or otherwise) or any claim by any third party arising directly or indirectly out of or caused or contributed to by the Project and/or the performance or non-performance or delay in performance by the Local Authority of its obligations under this Agreement except to the extent that the same is due to any act or neglect of Homes England.</w:t>
      </w:r>
    </w:p>
    <w:p w:rsidR="007112C5" w:rsidRPr="00322778" w:rsidRDefault="007112C5" w:rsidP="007112C5">
      <w:pPr>
        <w:spacing w:before="18" w:line="178" w:lineRule="exact"/>
        <w:ind w:left="720"/>
        <w:textAlignment w:val="baseline"/>
        <w:rPr>
          <w:color w:val="000000"/>
          <w:sz w:val="16"/>
          <w:szCs w:val="16"/>
        </w:rPr>
      </w:pPr>
    </w:p>
    <w:p w:rsidR="007112C5" w:rsidRPr="00322778" w:rsidRDefault="007112C5" w:rsidP="009B7323">
      <w:pPr>
        <w:pStyle w:val="Level1"/>
        <w:spacing w:after="0"/>
        <w:rPr>
          <w:b/>
          <w:color w:val="000000"/>
          <w:spacing w:val="-1"/>
          <w:sz w:val="16"/>
          <w:szCs w:val="16"/>
        </w:rPr>
      </w:pPr>
      <w:r w:rsidRPr="00322778">
        <w:rPr>
          <w:b/>
          <w:color w:val="000000"/>
          <w:spacing w:val="-1"/>
          <w:sz w:val="16"/>
          <w:szCs w:val="16"/>
        </w:rPr>
        <w:t>ACCESS TO INFORMATION</w:t>
      </w:r>
    </w:p>
    <w:p w:rsidR="007112C5" w:rsidRPr="00322778" w:rsidRDefault="007112C5" w:rsidP="009B7323">
      <w:pPr>
        <w:pStyle w:val="Level2"/>
        <w:spacing w:after="0"/>
        <w:rPr>
          <w:color w:val="000000"/>
          <w:sz w:val="16"/>
          <w:szCs w:val="16"/>
        </w:rPr>
      </w:pPr>
      <w:r w:rsidRPr="00322778">
        <w:rPr>
          <w:color w:val="000000"/>
          <w:sz w:val="16"/>
          <w:szCs w:val="16"/>
        </w:rPr>
        <w:t>The Local Authority is required to provide Homes England, in writing, any such information about the Funding as it requires for the conduct of its statutory functions or which may be required by any Regulatory Body in respect of its regulatory and / or compliance functions.</w:t>
      </w:r>
    </w:p>
    <w:p w:rsidR="007112C5" w:rsidRPr="00322778" w:rsidRDefault="007112C5" w:rsidP="009B7323">
      <w:pPr>
        <w:pStyle w:val="Level2"/>
        <w:spacing w:after="0"/>
        <w:rPr>
          <w:color w:val="000000"/>
          <w:sz w:val="16"/>
          <w:szCs w:val="16"/>
        </w:rPr>
      </w:pPr>
      <w:r w:rsidRPr="00322778">
        <w:rPr>
          <w:color w:val="000000"/>
          <w:sz w:val="16"/>
          <w:szCs w:val="16"/>
        </w:rPr>
        <w:t>The Local Authority is required to record for Homes England any such information as may be required to monitor and evaluate the performance of the Agreement. The Local Authority is required to retain this information for access by Homes England or any Regulatory Body for a minimum period of 10 years from the</w:t>
      </w:r>
      <w:r w:rsidR="0043766B" w:rsidRPr="00322778">
        <w:rPr>
          <w:color w:val="000000"/>
          <w:sz w:val="16"/>
          <w:szCs w:val="16"/>
        </w:rPr>
        <w:t xml:space="preserve"> Project</w:t>
      </w:r>
      <w:r w:rsidRPr="00322778">
        <w:rPr>
          <w:color w:val="000000"/>
          <w:sz w:val="16"/>
          <w:szCs w:val="16"/>
        </w:rPr>
        <w:t xml:space="preserve"> Completion Date.</w:t>
      </w:r>
    </w:p>
    <w:p w:rsidR="007112C5" w:rsidRPr="00322778" w:rsidRDefault="007112C5" w:rsidP="009B7323">
      <w:pPr>
        <w:pStyle w:val="Level2"/>
        <w:spacing w:after="0"/>
        <w:rPr>
          <w:color w:val="000000"/>
          <w:sz w:val="16"/>
          <w:szCs w:val="16"/>
        </w:rPr>
      </w:pPr>
      <w:r w:rsidRPr="00322778">
        <w:rPr>
          <w:color w:val="000000"/>
          <w:sz w:val="16"/>
          <w:szCs w:val="16"/>
        </w:rPr>
        <w:t xml:space="preserve">The Local Authority is required to promptly provide to Homes England, at its reasonable request, access to all and any information </w:t>
      </w:r>
      <w:r w:rsidRPr="00322778">
        <w:rPr>
          <w:color w:val="000000"/>
          <w:sz w:val="16"/>
          <w:szCs w:val="16"/>
        </w:rPr>
        <w:lastRenderedPageBreak/>
        <w:t xml:space="preserve">about the Project including the location(s) at which the Project </w:t>
      </w:r>
      <w:r w:rsidR="000A6C4F" w:rsidRPr="00322778">
        <w:rPr>
          <w:color w:val="000000"/>
          <w:sz w:val="16"/>
          <w:szCs w:val="16"/>
        </w:rPr>
        <w:t>will be, and/</w:t>
      </w:r>
      <w:r w:rsidRPr="00322778">
        <w:rPr>
          <w:color w:val="000000"/>
          <w:sz w:val="16"/>
          <w:szCs w:val="16"/>
        </w:rPr>
        <w:t>or</w:t>
      </w:r>
      <w:r w:rsidR="000A6C4F" w:rsidRPr="00322778">
        <w:rPr>
          <w:color w:val="000000"/>
          <w:sz w:val="16"/>
          <w:szCs w:val="16"/>
        </w:rPr>
        <w:t xml:space="preserve"> the</w:t>
      </w:r>
      <w:r w:rsidRPr="00322778">
        <w:rPr>
          <w:color w:val="000000"/>
          <w:sz w:val="16"/>
          <w:szCs w:val="16"/>
        </w:rPr>
        <w:t xml:space="preserve"> beneficiaries of t</w:t>
      </w:r>
      <w:r w:rsidR="001A5377" w:rsidRPr="00322778">
        <w:rPr>
          <w:color w:val="000000"/>
          <w:sz w:val="16"/>
          <w:szCs w:val="16"/>
        </w:rPr>
        <w:t>he Funding.</w:t>
      </w:r>
    </w:p>
    <w:p w:rsidR="007112C5" w:rsidRPr="00322778" w:rsidRDefault="007112C5" w:rsidP="007112C5">
      <w:pPr>
        <w:pStyle w:val="Level2"/>
        <w:numPr>
          <w:ilvl w:val="0"/>
          <w:numId w:val="0"/>
        </w:numPr>
        <w:tabs>
          <w:tab w:val="num" w:pos="810"/>
        </w:tabs>
        <w:spacing w:after="0"/>
        <w:ind w:left="850"/>
        <w:rPr>
          <w:color w:val="000000"/>
          <w:sz w:val="16"/>
          <w:szCs w:val="16"/>
        </w:rPr>
      </w:pPr>
    </w:p>
    <w:p w:rsidR="007112C5" w:rsidRPr="00322778" w:rsidRDefault="007112C5" w:rsidP="009B7323">
      <w:pPr>
        <w:pStyle w:val="Level1"/>
        <w:spacing w:after="0"/>
        <w:rPr>
          <w:b/>
          <w:color w:val="000000"/>
          <w:spacing w:val="-3"/>
          <w:sz w:val="16"/>
          <w:szCs w:val="16"/>
        </w:rPr>
      </w:pPr>
      <w:r w:rsidRPr="00322778">
        <w:rPr>
          <w:b/>
          <w:color w:val="000000"/>
          <w:spacing w:val="-3"/>
          <w:sz w:val="16"/>
          <w:szCs w:val="16"/>
        </w:rPr>
        <w:t>TRANSFER</w:t>
      </w:r>
    </w:p>
    <w:p w:rsidR="007112C5" w:rsidRPr="00322778" w:rsidRDefault="007112C5" w:rsidP="007112C5">
      <w:pPr>
        <w:spacing w:before="10" w:line="178" w:lineRule="exact"/>
        <w:ind w:left="720"/>
        <w:textAlignment w:val="baseline"/>
        <w:rPr>
          <w:color w:val="000000"/>
          <w:sz w:val="16"/>
          <w:szCs w:val="16"/>
        </w:rPr>
      </w:pPr>
      <w:r w:rsidRPr="00322778">
        <w:rPr>
          <w:color w:val="000000"/>
          <w:sz w:val="16"/>
          <w:szCs w:val="16"/>
        </w:rPr>
        <w:t>The offer of Funding is personal to the Local Authority. Save as expressly contemplated by the Agreement or as otherwise specifically agreed in writing by Homes England the Local Authority may not assign, novate, transfer, sub-contract or dispose of in any other way either the benefit of the Funding or any of your obligations under this Agreement.</w:t>
      </w:r>
    </w:p>
    <w:p w:rsidR="007112C5" w:rsidRPr="00322778" w:rsidRDefault="007112C5" w:rsidP="007112C5">
      <w:pPr>
        <w:spacing w:before="10" w:line="178" w:lineRule="exact"/>
        <w:ind w:left="720"/>
        <w:textAlignment w:val="baseline"/>
        <w:rPr>
          <w:color w:val="000000"/>
          <w:sz w:val="16"/>
          <w:szCs w:val="16"/>
        </w:rPr>
      </w:pPr>
    </w:p>
    <w:p w:rsidR="007112C5" w:rsidRPr="00322778" w:rsidRDefault="007112C5" w:rsidP="009B7323">
      <w:pPr>
        <w:pStyle w:val="Level1"/>
        <w:spacing w:after="0"/>
        <w:rPr>
          <w:b/>
          <w:color w:val="000000"/>
          <w:spacing w:val="-10"/>
          <w:sz w:val="16"/>
          <w:szCs w:val="16"/>
        </w:rPr>
      </w:pPr>
      <w:r w:rsidRPr="00322778">
        <w:rPr>
          <w:b/>
          <w:color w:val="000000"/>
          <w:spacing w:val="-10"/>
          <w:sz w:val="16"/>
          <w:szCs w:val="16"/>
        </w:rPr>
        <w:t>VAT</w:t>
      </w:r>
    </w:p>
    <w:p w:rsidR="007112C5" w:rsidRPr="00322778" w:rsidRDefault="007112C5" w:rsidP="007112C5">
      <w:pPr>
        <w:spacing w:before="11" w:line="178" w:lineRule="exact"/>
        <w:ind w:left="720"/>
        <w:textAlignment w:val="baseline"/>
        <w:rPr>
          <w:color w:val="000000"/>
          <w:sz w:val="16"/>
          <w:szCs w:val="16"/>
        </w:rPr>
      </w:pPr>
      <w:r w:rsidRPr="00322778">
        <w:rPr>
          <w:color w:val="000000"/>
          <w:sz w:val="16"/>
          <w:szCs w:val="16"/>
        </w:rPr>
        <w:t xml:space="preserve">The Local Authority and Homes England both understand and agree that the Funding by Homes England under this Agreement is not consideration for </w:t>
      </w:r>
      <w:r w:rsidRPr="00322778">
        <w:rPr>
          <w:color w:val="000000"/>
          <w:spacing w:val="5"/>
          <w:sz w:val="16"/>
          <w:szCs w:val="16"/>
        </w:rPr>
        <w:t>any supply for Value Added Tax ("</w:t>
      </w:r>
      <w:r w:rsidRPr="00322778">
        <w:rPr>
          <w:b/>
          <w:color w:val="000000"/>
          <w:spacing w:val="5"/>
          <w:sz w:val="16"/>
          <w:szCs w:val="16"/>
        </w:rPr>
        <w:t>VAT</w:t>
      </w:r>
      <w:r w:rsidRPr="00322778">
        <w:rPr>
          <w:color w:val="000000"/>
          <w:spacing w:val="5"/>
          <w:sz w:val="16"/>
          <w:szCs w:val="16"/>
        </w:rPr>
        <w:t xml:space="preserve">") purposes </w:t>
      </w:r>
      <w:r w:rsidRPr="00322778">
        <w:rPr>
          <w:color w:val="000000"/>
          <w:sz w:val="16"/>
          <w:szCs w:val="16"/>
        </w:rPr>
        <w:t xml:space="preserve">whether by the Local Authority or otherwise. If, </w:t>
      </w:r>
      <w:r w:rsidRPr="00322778">
        <w:rPr>
          <w:color w:val="000000"/>
          <w:sz w:val="16"/>
          <w:szCs w:val="16"/>
        </w:rPr>
        <w:br/>
        <w:t>notwithstanding the agreement and understanding of the Local Authority and Homes England, it is determined that the Funding is consideration for a supply for VAT purposes, the Funding shall be treated as inclusive of any VAT.</w:t>
      </w:r>
    </w:p>
    <w:p w:rsidR="00E436CA" w:rsidRPr="00322778" w:rsidRDefault="00E436CA" w:rsidP="007112C5">
      <w:pPr>
        <w:spacing w:before="11" w:line="178" w:lineRule="exact"/>
        <w:ind w:left="720"/>
        <w:textAlignment w:val="baseline"/>
        <w:rPr>
          <w:color w:val="000000"/>
          <w:sz w:val="16"/>
          <w:szCs w:val="16"/>
        </w:rPr>
      </w:pPr>
    </w:p>
    <w:p w:rsidR="00E436CA" w:rsidRPr="00322778" w:rsidRDefault="00E436CA" w:rsidP="007112C5">
      <w:pPr>
        <w:spacing w:before="11" w:line="178" w:lineRule="exact"/>
        <w:ind w:left="720"/>
        <w:textAlignment w:val="baseline"/>
        <w:rPr>
          <w:color w:val="000000"/>
          <w:sz w:val="16"/>
          <w:szCs w:val="16"/>
        </w:rPr>
      </w:pPr>
    </w:p>
    <w:p w:rsidR="007112C5" w:rsidRPr="00322778" w:rsidRDefault="007112C5" w:rsidP="007112C5">
      <w:pPr>
        <w:spacing w:before="11" w:line="178" w:lineRule="exact"/>
        <w:ind w:left="720"/>
        <w:textAlignment w:val="baseline"/>
        <w:rPr>
          <w:color w:val="000000"/>
          <w:sz w:val="16"/>
          <w:szCs w:val="16"/>
        </w:rPr>
      </w:pPr>
    </w:p>
    <w:p w:rsidR="007112C5" w:rsidRPr="00322778" w:rsidRDefault="007112C5" w:rsidP="009B7323">
      <w:pPr>
        <w:pStyle w:val="Level1"/>
        <w:spacing w:after="0"/>
        <w:rPr>
          <w:b/>
          <w:color w:val="000000"/>
          <w:spacing w:val="-4"/>
          <w:sz w:val="16"/>
          <w:szCs w:val="16"/>
        </w:rPr>
      </w:pPr>
      <w:r w:rsidRPr="00322778">
        <w:rPr>
          <w:b/>
          <w:color w:val="000000"/>
          <w:spacing w:val="-4"/>
          <w:sz w:val="16"/>
          <w:szCs w:val="16"/>
        </w:rPr>
        <w:t>CHANGES</w:t>
      </w:r>
    </w:p>
    <w:p w:rsidR="007112C5" w:rsidRPr="00322778" w:rsidRDefault="007112C5" w:rsidP="007112C5">
      <w:pPr>
        <w:spacing w:before="15" w:line="178" w:lineRule="exact"/>
        <w:ind w:left="720"/>
        <w:textAlignment w:val="baseline"/>
        <w:rPr>
          <w:color w:val="000000"/>
          <w:sz w:val="16"/>
          <w:szCs w:val="16"/>
        </w:rPr>
      </w:pPr>
      <w:r w:rsidRPr="00322778">
        <w:rPr>
          <w:color w:val="000000"/>
          <w:sz w:val="16"/>
          <w:szCs w:val="16"/>
        </w:rPr>
        <w:t>The Local Authority must advise Homes England immediately if the Local Authority want or require to make any changes to the Project including, but not limited to,</w:t>
      </w:r>
      <w:r w:rsidR="000A6C4F" w:rsidRPr="00322778">
        <w:rPr>
          <w:color w:val="000000"/>
          <w:sz w:val="16"/>
          <w:szCs w:val="16"/>
        </w:rPr>
        <w:t xml:space="preserve"> changes to any of the </w:t>
      </w:r>
      <w:r w:rsidRPr="00322778">
        <w:rPr>
          <w:color w:val="000000"/>
          <w:sz w:val="16"/>
          <w:szCs w:val="16"/>
        </w:rPr>
        <w:t>M</w:t>
      </w:r>
      <w:r w:rsidR="001A5377" w:rsidRPr="00322778">
        <w:rPr>
          <w:color w:val="000000"/>
          <w:sz w:val="16"/>
          <w:szCs w:val="16"/>
        </w:rPr>
        <w:t xml:space="preserve">ilestones, Start Date, </w:t>
      </w:r>
      <w:r w:rsidRPr="00322778">
        <w:rPr>
          <w:color w:val="000000"/>
          <w:sz w:val="16"/>
          <w:szCs w:val="16"/>
        </w:rPr>
        <w:t>Project Completion Date, Development Costs and Wider Project Costs and/or funding of the Project. Any changes must be agreed, in writing, with Homes England before taking effect.</w:t>
      </w:r>
    </w:p>
    <w:p w:rsidR="007112C5" w:rsidRPr="00322778" w:rsidRDefault="007112C5" w:rsidP="007112C5">
      <w:pPr>
        <w:spacing w:before="15" w:line="178" w:lineRule="exact"/>
        <w:ind w:left="720"/>
        <w:textAlignment w:val="baseline"/>
        <w:rPr>
          <w:color w:val="000000"/>
          <w:sz w:val="16"/>
          <w:szCs w:val="16"/>
        </w:rPr>
      </w:pPr>
    </w:p>
    <w:p w:rsidR="007112C5" w:rsidRPr="00322778" w:rsidRDefault="007112C5" w:rsidP="009B7323">
      <w:pPr>
        <w:pStyle w:val="Level1"/>
        <w:spacing w:after="0"/>
        <w:ind w:left="720" w:hanging="720"/>
        <w:rPr>
          <w:b/>
          <w:color w:val="000000"/>
          <w:spacing w:val="-5"/>
          <w:sz w:val="16"/>
          <w:szCs w:val="16"/>
        </w:rPr>
      </w:pPr>
      <w:r w:rsidRPr="00322778">
        <w:rPr>
          <w:b/>
          <w:color w:val="000000"/>
          <w:spacing w:val="-5"/>
          <w:sz w:val="16"/>
          <w:szCs w:val="16"/>
        </w:rPr>
        <w:t>PUBLICITY</w:t>
      </w:r>
    </w:p>
    <w:p w:rsidR="007112C5" w:rsidRPr="00322778" w:rsidRDefault="007112C5" w:rsidP="009B7323">
      <w:pPr>
        <w:pStyle w:val="Level2"/>
        <w:spacing w:after="0"/>
        <w:ind w:left="720" w:hanging="720"/>
        <w:rPr>
          <w:color w:val="000000"/>
          <w:sz w:val="16"/>
          <w:szCs w:val="16"/>
        </w:rPr>
      </w:pPr>
      <w:r w:rsidRPr="00322778">
        <w:rPr>
          <w:color w:val="000000"/>
          <w:sz w:val="16"/>
          <w:szCs w:val="16"/>
        </w:rPr>
        <w:t>The Local Authority will ensure that, where appropriate, publicity is given to the Project by drawing attention to the benefits and opportunities afforded by it. In acknowledging the contribution and investment made by Homes England the Local Authority must comply with any guidance on publicity provided by or on behalf of Homes England from time to time.</w:t>
      </w:r>
    </w:p>
    <w:p w:rsidR="007112C5" w:rsidRPr="00322778" w:rsidRDefault="007112C5" w:rsidP="009B7323">
      <w:pPr>
        <w:pStyle w:val="Level2"/>
        <w:spacing w:after="0"/>
        <w:rPr>
          <w:color w:val="000000"/>
          <w:sz w:val="16"/>
          <w:szCs w:val="16"/>
        </w:rPr>
      </w:pPr>
      <w:r w:rsidRPr="00322778">
        <w:rPr>
          <w:color w:val="000000"/>
          <w:sz w:val="16"/>
          <w:szCs w:val="16"/>
        </w:rPr>
        <w:t>The Local Authority must not publicise or promote the Funding without Homes England's prior written agreement.</w:t>
      </w:r>
    </w:p>
    <w:p w:rsidR="007112C5" w:rsidRPr="00322778" w:rsidRDefault="00AE5FE8" w:rsidP="009B7323">
      <w:pPr>
        <w:pStyle w:val="Level2"/>
        <w:spacing w:after="0"/>
        <w:rPr>
          <w:color w:val="000000"/>
          <w:sz w:val="16"/>
          <w:szCs w:val="16"/>
        </w:rPr>
      </w:pPr>
      <w:r w:rsidRPr="00322778">
        <w:rPr>
          <w:color w:val="000000"/>
          <w:sz w:val="16"/>
          <w:szCs w:val="16"/>
        </w:rPr>
        <w:t xml:space="preserve">Any reference </w:t>
      </w:r>
      <w:r w:rsidR="007112C5" w:rsidRPr="00322778">
        <w:rPr>
          <w:color w:val="000000"/>
          <w:sz w:val="16"/>
          <w:szCs w:val="16"/>
        </w:rPr>
        <w:t>to Homes England or the Funding in any publicity and/or promotional material rela</w:t>
      </w:r>
      <w:r w:rsidR="000652A8" w:rsidRPr="00322778">
        <w:rPr>
          <w:color w:val="000000"/>
          <w:sz w:val="16"/>
          <w:szCs w:val="16"/>
        </w:rPr>
        <w:t xml:space="preserve">ting to the Project must </w:t>
      </w:r>
      <w:r w:rsidRPr="00322778">
        <w:rPr>
          <w:color w:val="000000"/>
          <w:sz w:val="16"/>
          <w:szCs w:val="16"/>
        </w:rPr>
        <w:t xml:space="preserve">be approved in advance </w:t>
      </w:r>
      <w:r w:rsidR="00952F7D" w:rsidRPr="00322778">
        <w:rPr>
          <w:color w:val="000000"/>
          <w:sz w:val="16"/>
          <w:szCs w:val="16"/>
        </w:rPr>
        <w:t xml:space="preserve">and </w:t>
      </w:r>
      <w:r w:rsidRPr="00322778">
        <w:rPr>
          <w:color w:val="000000"/>
          <w:sz w:val="16"/>
          <w:szCs w:val="16"/>
        </w:rPr>
        <w:t>in writing by Homes England.</w:t>
      </w:r>
    </w:p>
    <w:p w:rsidR="007112C5" w:rsidRPr="00322778" w:rsidRDefault="007112C5" w:rsidP="009B7323">
      <w:pPr>
        <w:pStyle w:val="Level2"/>
        <w:spacing w:after="0"/>
        <w:rPr>
          <w:color w:val="000000"/>
          <w:sz w:val="16"/>
          <w:szCs w:val="16"/>
        </w:rPr>
      </w:pPr>
      <w:r w:rsidRPr="00322778">
        <w:rPr>
          <w:color w:val="000000"/>
          <w:sz w:val="16"/>
          <w:szCs w:val="16"/>
        </w:rPr>
        <w:t>Homes England reserves the right to use all data provided by the Local Authority in relation to the Funding for publicity or promotional purposes.</w:t>
      </w:r>
    </w:p>
    <w:p w:rsidR="00E436CA" w:rsidRPr="00322778" w:rsidRDefault="00E436CA" w:rsidP="00E436CA">
      <w:pPr>
        <w:pStyle w:val="Level2"/>
        <w:numPr>
          <w:ilvl w:val="0"/>
          <w:numId w:val="0"/>
        </w:numPr>
        <w:spacing w:after="0"/>
        <w:ind w:left="850"/>
        <w:rPr>
          <w:color w:val="000000"/>
          <w:sz w:val="16"/>
          <w:szCs w:val="16"/>
        </w:rPr>
      </w:pPr>
    </w:p>
    <w:p w:rsidR="007112C5" w:rsidRPr="00322778" w:rsidRDefault="007112C5" w:rsidP="007112C5">
      <w:pPr>
        <w:pStyle w:val="Level2"/>
        <w:numPr>
          <w:ilvl w:val="0"/>
          <w:numId w:val="0"/>
        </w:numPr>
        <w:tabs>
          <w:tab w:val="num" w:pos="810"/>
        </w:tabs>
        <w:spacing w:after="0"/>
        <w:ind w:left="850"/>
        <w:rPr>
          <w:color w:val="000000"/>
          <w:sz w:val="16"/>
          <w:szCs w:val="16"/>
        </w:rPr>
      </w:pPr>
    </w:p>
    <w:p w:rsidR="007112C5" w:rsidRPr="00322778" w:rsidRDefault="007112C5" w:rsidP="009B7323">
      <w:pPr>
        <w:pStyle w:val="Level1"/>
        <w:spacing w:after="0"/>
        <w:rPr>
          <w:b/>
          <w:color w:val="000000"/>
          <w:spacing w:val="-2"/>
          <w:sz w:val="16"/>
          <w:szCs w:val="16"/>
        </w:rPr>
      </w:pPr>
      <w:r w:rsidRPr="00322778">
        <w:rPr>
          <w:b/>
          <w:color w:val="000000"/>
          <w:spacing w:val="-2"/>
          <w:sz w:val="16"/>
          <w:szCs w:val="16"/>
        </w:rPr>
        <w:t>FEES AND EXPENSES</w:t>
      </w:r>
    </w:p>
    <w:p w:rsidR="007112C5" w:rsidRPr="00322778" w:rsidRDefault="007112C5" w:rsidP="009B7323">
      <w:pPr>
        <w:pStyle w:val="Level2"/>
        <w:spacing w:after="0"/>
        <w:rPr>
          <w:color w:val="000000"/>
          <w:sz w:val="16"/>
          <w:szCs w:val="16"/>
        </w:rPr>
      </w:pPr>
      <w:r w:rsidRPr="00322778">
        <w:rPr>
          <w:b/>
          <w:color w:val="000000"/>
          <w:sz w:val="16"/>
          <w:szCs w:val="16"/>
        </w:rPr>
        <w:t>Variations and Enforcement Costs</w:t>
      </w:r>
    </w:p>
    <w:p w:rsidR="007112C5" w:rsidRPr="00322778" w:rsidRDefault="007112C5" w:rsidP="007112C5">
      <w:pPr>
        <w:spacing w:before="11" w:line="178" w:lineRule="exact"/>
        <w:ind w:left="720"/>
        <w:textAlignment w:val="baseline"/>
        <w:rPr>
          <w:color w:val="000000"/>
          <w:spacing w:val="-5"/>
          <w:sz w:val="16"/>
          <w:szCs w:val="16"/>
        </w:rPr>
      </w:pPr>
      <w:r w:rsidRPr="00322778">
        <w:rPr>
          <w:color w:val="000000"/>
          <w:spacing w:val="-5"/>
          <w:sz w:val="16"/>
          <w:szCs w:val="16"/>
        </w:rPr>
        <w:t xml:space="preserve">The Local Authority shall within three (3) Business Days of demand on demand, pay to Homes England the amount of all costs and expenses </w:t>
      </w:r>
      <w:r w:rsidRPr="00322778">
        <w:rPr>
          <w:color w:val="000000"/>
          <w:spacing w:val="-5"/>
          <w:sz w:val="16"/>
          <w:szCs w:val="16"/>
        </w:rPr>
        <w:lastRenderedPageBreak/>
        <w:t>(including legal fees and irrecoverable VAT relating thereto) incurred by it:</w:t>
      </w:r>
    </w:p>
    <w:p w:rsidR="007112C5" w:rsidRPr="00322778" w:rsidRDefault="007112C5" w:rsidP="007112C5">
      <w:pPr>
        <w:spacing w:before="11" w:line="178" w:lineRule="exact"/>
        <w:ind w:left="720"/>
        <w:textAlignment w:val="baseline"/>
        <w:rPr>
          <w:color w:val="000000"/>
          <w:spacing w:val="-5"/>
          <w:sz w:val="16"/>
          <w:szCs w:val="16"/>
        </w:rPr>
      </w:pPr>
    </w:p>
    <w:p w:rsidR="007112C5" w:rsidRPr="00322778" w:rsidRDefault="007112C5" w:rsidP="009B7323">
      <w:pPr>
        <w:pStyle w:val="Level3"/>
        <w:spacing w:after="0"/>
        <w:ind w:left="1440" w:hanging="720"/>
        <w:rPr>
          <w:color w:val="000000"/>
          <w:sz w:val="16"/>
          <w:szCs w:val="16"/>
        </w:rPr>
      </w:pPr>
      <w:r w:rsidRPr="00322778">
        <w:rPr>
          <w:color w:val="000000"/>
          <w:sz w:val="16"/>
          <w:szCs w:val="16"/>
        </w:rPr>
        <w:t xml:space="preserve">in connection with the variation or </w:t>
      </w:r>
      <w:r w:rsidRPr="00322778">
        <w:rPr>
          <w:color w:val="000000"/>
          <w:sz w:val="16"/>
          <w:szCs w:val="16"/>
        </w:rPr>
        <w:br/>
        <w:t>amendment of, or enforcement or preservation of any rights under, the Agreement; or</w:t>
      </w:r>
    </w:p>
    <w:p w:rsidR="007112C5" w:rsidRPr="00322778" w:rsidRDefault="007112C5" w:rsidP="009B7323">
      <w:pPr>
        <w:pStyle w:val="Level3"/>
        <w:spacing w:after="0"/>
        <w:ind w:left="1440" w:hanging="720"/>
        <w:rPr>
          <w:color w:val="000000"/>
          <w:sz w:val="16"/>
          <w:szCs w:val="16"/>
        </w:rPr>
      </w:pPr>
      <w:r w:rsidRPr="00322778">
        <w:rPr>
          <w:color w:val="000000"/>
          <w:sz w:val="16"/>
          <w:szCs w:val="16"/>
        </w:rPr>
        <w:t xml:space="preserve">in investigating any Event of </w:t>
      </w:r>
      <w:r w:rsidRPr="00322778">
        <w:rPr>
          <w:color w:val="000000"/>
          <w:sz w:val="16"/>
          <w:szCs w:val="16"/>
        </w:rPr>
        <w:br/>
        <w:t>Default which has occurred.</w:t>
      </w:r>
    </w:p>
    <w:p w:rsidR="007112C5" w:rsidRPr="00322778" w:rsidRDefault="007112C5" w:rsidP="007112C5">
      <w:pPr>
        <w:pStyle w:val="Level3"/>
        <w:numPr>
          <w:ilvl w:val="0"/>
          <w:numId w:val="0"/>
        </w:numPr>
        <w:spacing w:after="0"/>
        <w:ind w:left="720"/>
        <w:rPr>
          <w:color w:val="000000"/>
          <w:sz w:val="16"/>
          <w:szCs w:val="16"/>
        </w:rPr>
      </w:pPr>
    </w:p>
    <w:p w:rsidR="00060F9F" w:rsidRPr="00322778" w:rsidRDefault="00060F9F" w:rsidP="009B7323">
      <w:pPr>
        <w:pStyle w:val="Level1"/>
        <w:spacing w:after="0"/>
        <w:rPr>
          <w:b/>
          <w:color w:val="000000"/>
          <w:spacing w:val="-4"/>
          <w:sz w:val="16"/>
          <w:szCs w:val="16"/>
        </w:rPr>
      </w:pPr>
      <w:r w:rsidRPr="00322778">
        <w:rPr>
          <w:b/>
          <w:color w:val="000000"/>
          <w:spacing w:val="-4"/>
          <w:sz w:val="16"/>
          <w:szCs w:val="16"/>
        </w:rPr>
        <w:t>CUSTOMER DUE DILIGENCE</w:t>
      </w:r>
    </w:p>
    <w:p w:rsidR="00060F9F" w:rsidRPr="00322778" w:rsidRDefault="00680A1D" w:rsidP="00060F9F">
      <w:pPr>
        <w:pStyle w:val="Level1"/>
        <w:numPr>
          <w:ilvl w:val="0"/>
          <w:numId w:val="0"/>
        </w:numPr>
        <w:spacing w:after="0"/>
        <w:rPr>
          <w:color w:val="000000"/>
          <w:spacing w:val="-4"/>
          <w:sz w:val="16"/>
          <w:szCs w:val="16"/>
        </w:rPr>
      </w:pPr>
      <w:r w:rsidRPr="00322778">
        <w:rPr>
          <w:color w:val="000000"/>
          <w:spacing w:val="-4"/>
          <w:sz w:val="16"/>
          <w:szCs w:val="16"/>
        </w:rPr>
        <w:t>On the written request of Home England, t</w:t>
      </w:r>
      <w:r w:rsidR="00060F9F" w:rsidRPr="00322778">
        <w:rPr>
          <w:color w:val="000000"/>
          <w:spacing w:val="-4"/>
          <w:sz w:val="16"/>
          <w:szCs w:val="16"/>
        </w:rPr>
        <w:t xml:space="preserve">he Local Authority will </w:t>
      </w:r>
      <w:r w:rsidR="00AB45F8" w:rsidRPr="00322778">
        <w:rPr>
          <w:color w:val="000000"/>
          <w:spacing w:val="-4"/>
          <w:sz w:val="16"/>
          <w:szCs w:val="16"/>
        </w:rPr>
        <w:t xml:space="preserve">promptly </w:t>
      </w:r>
      <w:r w:rsidR="00060F9F" w:rsidRPr="00322778">
        <w:rPr>
          <w:color w:val="000000"/>
          <w:spacing w:val="-4"/>
          <w:sz w:val="16"/>
          <w:szCs w:val="16"/>
        </w:rPr>
        <w:t>supply Homes England with all Customer Due Diligence Information</w:t>
      </w:r>
      <w:r w:rsidR="00AF4785" w:rsidRPr="00322778">
        <w:rPr>
          <w:color w:val="000000"/>
          <w:spacing w:val="-4"/>
          <w:sz w:val="16"/>
          <w:szCs w:val="16"/>
        </w:rPr>
        <w:t xml:space="preserve"> using the form specified at Appendix 5.</w:t>
      </w:r>
      <w:r w:rsidR="00060F9F" w:rsidRPr="00322778">
        <w:rPr>
          <w:color w:val="000000"/>
          <w:spacing w:val="-4"/>
          <w:sz w:val="16"/>
          <w:szCs w:val="16"/>
        </w:rPr>
        <w:t xml:space="preserve"> </w:t>
      </w:r>
    </w:p>
    <w:p w:rsidR="007112C5" w:rsidRPr="00322778" w:rsidRDefault="007112C5" w:rsidP="009B7323">
      <w:pPr>
        <w:pStyle w:val="Level1"/>
        <w:spacing w:after="0"/>
        <w:rPr>
          <w:b/>
          <w:color w:val="000000"/>
          <w:spacing w:val="-4"/>
          <w:sz w:val="16"/>
          <w:szCs w:val="16"/>
        </w:rPr>
      </w:pPr>
      <w:r w:rsidRPr="00322778">
        <w:rPr>
          <w:b/>
          <w:color w:val="000000"/>
          <w:spacing w:val="-4"/>
          <w:sz w:val="16"/>
          <w:szCs w:val="16"/>
        </w:rPr>
        <w:t>ENTIRE AGREEMENT</w:t>
      </w:r>
    </w:p>
    <w:p w:rsidR="007112C5" w:rsidRPr="00322778" w:rsidRDefault="007112C5" w:rsidP="007112C5">
      <w:pPr>
        <w:spacing w:before="7" w:line="178" w:lineRule="exact"/>
        <w:textAlignment w:val="baseline"/>
        <w:rPr>
          <w:color w:val="000000"/>
          <w:sz w:val="16"/>
          <w:szCs w:val="16"/>
        </w:rPr>
      </w:pPr>
      <w:r w:rsidRPr="00322778">
        <w:rPr>
          <w:color w:val="000000"/>
          <w:sz w:val="16"/>
          <w:szCs w:val="16"/>
        </w:rPr>
        <w:t>This Agreement constitutes the entire agreement between the parties relating to its subject matter and supersedes all prior negotiations, representations and undertakings whenever occurring.</w:t>
      </w:r>
    </w:p>
    <w:p w:rsidR="007112C5" w:rsidRPr="00322778" w:rsidRDefault="007112C5" w:rsidP="007112C5">
      <w:pPr>
        <w:spacing w:before="7" w:line="178" w:lineRule="exact"/>
        <w:textAlignment w:val="baseline"/>
        <w:rPr>
          <w:color w:val="000000"/>
          <w:sz w:val="16"/>
          <w:szCs w:val="16"/>
        </w:rPr>
      </w:pPr>
    </w:p>
    <w:p w:rsidR="007112C5" w:rsidRPr="00322778" w:rsidRDefault="007112C5" w:rsidP="009B7323">
      <w:pPr>
        <w:pStyle w:val="Level1"/>
        <w:spacing w:after="0"/>
        <w:rPr>
          <w:b/>
          <w:color w:val="000000"/>
          <w:spacing w:val="-4"/>
          <w:sz w:val="16"/>
          <w:szCs w:val="16"/>
        </w:rPr>
      </w:pPr>
      <w:r w:rsidRPr="00322778">
        <w:rPr>
          <w:b/>
          <w:color w:val="000000"/>
          <w:spacing w:val="-4"/>
          <w:sz w:val="16"/>
          <w:szCs w:val="16"/>
        </w:rPr>
        <w:t>FURTHER ASSURANCE</w:t>
      </w:r>
    </w:p>
    <w:p w:rsidR="007112C5" w:rsidRPr="00322778" w:rsidRDefault="007112C5" w:rsidP="007112C5">
      <w:pPr>
        <w:spacing w:before="7" w:line="177" w:lineRule="exact"/>
        <w:textAlignment w:val="baseline"/>
        <w:rPr>
          <w:color w:val="000000"/>
          <w:sz w:val="16"/>
          <w:szCs w:val="16"/>
        </w:rPr>
      </w:pPr>
      <w:r w:rsidRPr="00322778">
        <w:rPr>
          <w:color w:val="000000"/>
          <w:sz w:val="16"/>
          <w:szCs w:val="16"/>
        </w:rPr>
        <w:t>On the written request of Homes England, the Local Authority will promptly execute and deliver or procure the execution and delivery of any further documents necessary to obtain for Homes England the full benefit of this Agreement.</w:t>
      </w:r>
    </w:p>
    <w:p w:rsidR="007112C5" w:rsidRPr="00322778" w:rsidRDefault="007112C5" w:rsidP="007112C5">
      <w:pPr>
        <w:spacing w:before="7" w:line="173" w:lineRule="exact"/>
        <w:textAlignment w:val="baseline"/>
        <w:rPr>
          <w:color w:val="000000"/>
          <w:sz w:val="16"/>
          <w:szCs w:val="16"/>
        </w:rPr>
      </w:pPr>
    </w:p>
    <w:p w:rsidR="007112C5" w:rsidRPr="00322778" w:rsidRDefault="007112C5" w:rsidP="009B7323">
      <w:pPr>
        <w:pStyle w:val="Level1"/>
        <w:spacing w:after="0"/>
        <w:rPr>
          <w:color w:val="000000"/>
          <w:spacing w:val="-2"/>
          <w:sz w:val="16"/>
          <w:szCs w:val="16"/>
        </w:rPr>
      </w:pPr>
      <w:r w:rsidRPr="00322778">
        <w:rPr>
          <w:b/>
          <w:color w:val="000000"/>
          <w:spacing w:val="-2"/>
          <w:sz w:val="16"/>
          <w:szCs w:val="16"/>
        </w:rPr>
        <w:t>APPLICABLE LAW</w:t>
      </w:r>
    </w:p>
    <w:p w:rsidR="007112C5" w:rsidRPr="00322778" w:rsidRDefault="007112C5" w:rsidP="007112C5">
      <w:pPr>
        <w:spacing w:before="11" w:line="175" w:lineRule="exact"/>
        <w:textAlignment w:val="baseline"/>
        <w:rPr>
          <w:color w:val="000000"/>
          <w:spacing w:val="-1"/>
          <w:sz w:val="16"/>
          <w:szCs w:val="16"/>
        </w:rPr>
      </w:pPr>
      <w:r w:rsidRPr="00322778">
        <w:rPr>
          <w:color w:val="000000"/>
          <w:spacing w:val="-1"/>
          <w:sz w:val="16"/>
          <w:szCs w:val="16"/>
        </w:rPr>
        <w:t xml:space="preserve">This Agreement is governed and interpreted in accordance with English Law and subject to the jurisdiction of the courts of England and Wales. If any provision of this Agreement is found to be invalid, illegal </w:t>
      </w:r>
      <w:r w:rsidRPr="00322778">
        <w:rPr>
          <w:color w:val="000000"/>
          <w:sz w:val="16"/>
          <w:szCs w:val="16"/>
        </w:rPr>
        <w:t>or unenforceable by a court of competent jurisdiction such provision shall be severed from it and the remainder of the provisions of this Agreement shall otherwise remain in full force and effect.</w:t>
      </w:r>
    </w:p>
    <w:p w:rsidR="007112C5" w:rsidRPr="00322778" w:rsidRDefault="007112C5" w:rsidP="007112C5">
      <w:pPr>
        <w:adjustRightInd/>
        <w:spacing w:after="240"/>
        <w:jc w:val="left"/>
        <w:rPr>
          <w:color w:val="000000"/>
          <w:sz w:val="16"/>
          <w:szCs w:val="16"/>
        </w:rPr>
      </w:pPr>
      <w:r w:rsidRPr="00322778">
        <w:rPr>
          <w:color w:val="000000"/>
          <w:sz w:val="16"/>
          <w:szCs w:val="16"/>
        </w:rPr>
        <w:br w:type="page"/>
      </w:r>
    </w:p>
    <w:p w:rsidR="007112C5" w:rsidRPr="00322778" w:rsidRDefault="007112C5" w:rsidP="007112C5">
      <w:pPr>
        <w:spacing w:before="7" w:line="173" w:lineRule="exact"/>
        <w:textAlignment w:val="baseline"/>
        <w:rPr>
          <w:color w:val="000000"/>
          <w:sz w:val="16"/>
          <w:szCs w:val="16"/>
        </w:rPr>
        <w:sectPr w:rsidR="007112C5" w:rsidRPr="00322778" w:rsidSect="00E436CA">
          <w:type w:val="continuous"/>
          <w:pgSz w:w="12240" w:h="15840"/>
          <w:pgMar w:top="1418" w:right="1701" w:bottom="1134" w:left="1701" w:header="709" w:footer="709" w:gutter="0"/>
          <w:cols w:num="2" w:space="708"/>
          <w:formProt w:val="0"/>
          <w:docGrid w:linePitch="360"/>
        </w:sectPr>
      </w:pPr>
    </w:p>
    <w:p w:rsidR="007112C5" w:rsidRPr="00322778" w:rsidRDefault="007112C5" w:rsidP="007112C5">
      <w:pPr>
        <w:pStyle w:val="Schedule"/>
        <w:rPr>
          <w:rStyle w:val="Level1asHeadingtext"/>
          <w:b/>
          <w:bCs w:val="0"/>
          <w:caps/>
        </w:rPr>
      </w:pPr>
    </w:p>
    <w:p w:rsidR="007112C5" w:rsidRPr="00322778" w:rsidRDefault="007112C5" w:rsidP="007112C5">
      <w:pPr>
        <w:pStyle w:val="ScheduleTitle"/>
        <w:rPr>
          <w:rStyle w:val="Level1asHeadingtext"/>
        </w:rPr>
      </w:pPr>
    </w:p>
    <w:p w:rsidR="007112C5" w:rsidRPr="00322778" w:rsidRDefault="007112C5" w:rsidP="007112C5">
      <w:pPr>
        <w:pStyle w:val="Sch1Heading"/>
      </w:pPr>
      <w:r w:rsidRPr="00322778">
        <w:t>Milestone</w:t>
      </w:r>
    </w:p>
    <w:p w:rsidR="007112C5" w:rsidRPr="00322778" w:rsidRDefault="007112C5" w:rsidP="007112C5">
      <w:pPr>
        <w:pStyle w:val="Sch2Number"/>
        <w:numPr>
          <w:ilvl w:val="0"/>
          <w:numId w:val="0"/>
        </w:numPr>
        <w:ind w:left="680"/>
      </w:pPr>
    </w:p>
    <w:p w:rsidR="007112C5" w:rsidRPr="00322778" w:rsidRDefault="007112C5" w:rsidP="007112C5">
      <w:pPr>
        <w:pStyle w:val="Level1"/>
        <w:numPr>
          <w:ilvl w:val="0"/>
          <w:numId w:val="0"/>
        </w:numPr>
        <w:ind w:left="850" w:hanging="850"/>
        <w:rPr>
          <w:b/>
        </w:rPr>
      </w:pPr>
      <w:r w:rsidRPr="00322778">
        <w:rPr>
          <w:b/>
        </w:rPr>
        <w:t>Part A: CHF Funded Infrastructure Milestones</w:t>
      </w:r>
    </w:p>
    <w:p w:rsidR="007112C5" w:rsidRPr="00322778" w:rsidRDefault="007112C5" w:rsidP="007112C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838"/>
        <w:gridCol w:w="2148"/>
        <w:gridCol w:w="2826"/>
      </w:tblGrid>
      <w:tr w:rsidR="000A6C4F" w:rsidRPr="00322778" w:rsidTr="00450159">
        <w:trPr>
          <w:trHeight w:hRule="exact" w:val="658"/>
        </w:trPr>
        <w:tc>
          <w:tcPr>
            <w:tcW w:w="2242" w:type="dxa"/>
            <w:tcBorders>
              <w:top w:val="single" w:sz="4" w:space="0" w:color="auto"/>
              <w:left w:val="single" w:sz="4" w:space="0" w:color="auto"/>
              <w:bottom w:val="single" w:sz="4" w:space="0" w:color="auto"/>
              <w:right w:val="single" w:sz="4" w:space="0" w:color="auto"/>
            </w:tcBorders>
            <w:hideMark/>
          </w:tcPr>
          <w:p w:rsidR="008216A2" w:rsidRPr="00322778" w:rsidRDefault="008216A2">
            <w:pPr>
              <w:rPr>
                <w:rFonts w:eastAsia="Times New Roman"/>
                <w:b/>
                <w:sz w:val="22"/>
                <w:szCs w:val="22"/>
              </w:rPr>
            </w:pPr>
            <w:r w:rsidRPr="00322778">
              <w:rPr>
                <w:rFonts w:eastAsia="Times New Roman"/>
                <w:b/>
              </w:rPr>
              <w:t>Milestone</w:t>
            </w:r>
          </w:p>
        </w:tc>
        <w:tc>
          <w:tcPr>
            <w:tcW w:w="1838" w:type="dxa"/>
            <w:tcBorders>
              <w:top w:val="single" w:sz="4" w:space="0" w:color="auto"/>
              <w:left w:val="single" w:sz="4" w:space="0" w:color="auto"/>
              <w:bottom w:val="single" w:sz="4" w:space="0" w:color="auto"/>
              <w:right w:val="single" w:sz="4" w:space="0" w:color="auto"/>
            </w:tcBorders>
            <w:hideMark/>
          </w:tcPr>
          <w:p w:rsidR="008216A2" w:rsidRPr="00322778" w:rsidRDefault="008216A2">
            <w:pPr>
              <w:rPr>
                <w:rFonts w:eastAsia="Times New Roman"/>
                <w:b/>
                <w:sz w:val="22"/>
                <w:szCs w:val="22"/>
              </w:rPr>
            </w:pPr>
            <w:r w:rsidRPr="00322778">
              <w:rPr>
                <w:rFonts w:eastAsia="Times New Roman"/>
                <w:b/>
              </w:rPr>
              <w:t>Qualification</w:t>
            </w:r>
          </w:p>
        </w:tc>
        <w:tc>
          <w:tcPr>
            <w:tcW w:w="2148" w:type="dxa"/>
            <w:tcBorders>
              <w:top w:val="single" w:sz="4" w:space="0" w:color="auto"/>
              <w:left w:val="single" w:sz="4" w:space="0" w:color="auto"/>
              <w:bottom w:val="single" w:sz="4" w:space="0" w:color="auto"/>
              <w:right w:val="single" w:sz="4" w:space="0" w:color="auto"/>
            </w:tcBorders>
            <w:hideMark/>
          </w:tcPr>
          <w:p w:rsidR="008216A2" w:rsidRPr="00322778" w:rsidRDefault="008216A2">
            <w:pPr>
              <w:rPr>
                <w:rFonts w:eastAsia="Times New Roman"/>
                <w:b/>
                <w:sz w:val="22"/>
                <w:szCs w:val="22"/>
              </w:rPr>
            </w:pPr>
            <w:r w:rsidRPr="00322778">
              <w:rPr>
                <w:rFonts w:eastAsia="Times New Roman"/>
                <w:b/>
              </w:rPr>
              <w:t>Payment</w:t>
            </w:r>
          </w:p>
        </w:tc>
        <w:tc>
          <w:tcPr>
            <w:tcW w:w="2826" w:type="dxa"/>
            <w:tcBorders>
              <w:top w:val="single" w:sz="4" w:space="0" w:color="auto"/>
              <w:left w:val="single" w:sz="4" w:space="0" w:color="auto"/>
              <w:bottom w:val="single" w:sz="4" w:space="0" w:color="auto"/>
              <w:right w:val="single" w:sz="4" w:space="0" w:color="auto"/>
            </w:tcBorders>
            <w:hideMark/>
          </w:tcPr>
          <w:p w:rsidR="008216A2" w:rsidRPr="00322778" w:rsidRDefault="008216A2">
            <w:pPr>
              <w:rPr>
                <w:rFonts w:eastAsia="Times New Roman"/>
                <w:b/>
                <w:sz w:val="22"/>
                <w:szCs w:val="22"/>
              </w:rPr>
            </w:pPr>
            <w:r w:rsidRPr="00322778">
              <w:rPr>
                <w:rFonts w:eastAsia="Times New Roman"/>
                <w:b/>
              </w:rPr>
              <w:t>Evidence required to trigger payment</w:t>
            </w:r>
          </w:p>
        </w:tc>
      </w:tr>
      <w:tr w:rsidR="000A6C4F" w:rsidRPr="00322778" w:rsidTr="00450159">
        <w:trPr>
          <w:trHeight w:hRule="exact" w:val="3605"/>
        </w:trPr>
        <w:tc>
          <w:tcPr>
            <w:tcW w:w="2242" w:type="dxa"/>
            <w:tcBorders>
              <w:top w:val="single" w:sz="4" w:space="0" w:color="auto"/>
              <w:left w:val="single" w:sz="4" w:space="0" w:color="auto"/>
              <w:bottom w:val="single" w:sz="4" w:space="0" w:color="auto"/>
              <w:right w:val="single" w:sz="4" w:space="0" w:color="auto"/>
            </w:tcBorders>
            <w:hideMark/>
          </w:tcPr>
          <w:p w:rsidR="008216A2" w:rsidRPr="00322778" w:rsidRDefault="008216A2">
            <w:pPr>
              <w:rPr>
                <w:rFonts w:eastAsia="Times New Roman"/>
                <w:sz w:val="22"/>
                <w:szCs w:val="22"/>
              </w:rPr>
            </w:pPr>
            <w:r w:rsidRPr="00322778">
              <w:rPr>
                <w:rFonts w:eastAsia="Times New Roman"/>
              </w:rPr>
              <w:t>Start on site</w:t>
            </w:r>
          </w:p>
        </w:tc>
        <w:tc>
          <w:tcPr>
            <w:tcW w:w="1838" w:type="dxa"/>
            <w:tcBorders>
              <w:top w:val="single" w:sz="4" w:space="0" w:color="auto"/>
              <w:left w:val="single" w:sz="4" w:space="0" w:color="auto"/>
              <w:bottom w:val="single" w:sz="4" w:space="0" w:color="auto"/>
              <w:right w:val="single" w:sz="4" w:space="0" w:color="auto"/>
            </w:tcBorders>
            <w:hideMark/>
          </w:tcPr>
          <w:p w:rsidR="008216A2" w:rsidRPr="00322778" w:rsidRDefault="008216A2">
            <w:pPr>
              <w:rPr>
                <w:rFonts w:eastAsia="Times New Roman"/>
              </w:rPr>
            </w:pPr>
            <w:r w:rsidRPr="00322778">
              <w:rPr>
                <w:rFonts w:eastAsia="Times New Roman"/>
              </w:rPr>
              <w:t>Allocation agreed</w:t>
            </w:r>
          </w:p>
          <w:p w:rsidR="008216A2" w:rsidRPr="00322778" w:rsidRDefault="000A6C4F">
            <w:pPr>
              <w:rPr>
                <w:rFonts w:eastAsia="Times New Roman"/>
                <w:sz w:val="22"/>
                <w:szCs w:val="22"/>
              </w:rPr>
            </w:pPr>
            <w:r w:rsidRPr="00322778">
              <w:rPr>
                <w:rFonts w:eastAsia="Times New Roman"/>
              </w:rPr>
              <w:t>CHF Funding A</w:t>
            </w:r>
            <w:r w:rsidR="008216A2" w:rsidRPr="00322778">
              <w:rPr>
                <w:rFonts w:eastAsia="Times New Roman"/>
              </w:rPr>
              <w:t xml:space="preserve">greement signed </w:t>
            </w:r>
          </w:p>
        </w:tc>
        <w:tc>
          <w:tcPr>
            <w:tcW w:w="2148" w:type="dxa"/>
            <w:tcBorders>
              <w:top w:val="single" w:sz="4" w:space="0" w:color="auto"/>
              <w:left w:val="single" w:sz="4" w:space="0" w:color="auto"/>
              <w:bottom w:val="single" w:sz="4" w:space="0" w:color="auto"/>
              <w:right w:val="single" w:sz="4" w:space="0" w:color="auto"/>
            </w:tcBorders>
            <w:hideMark/>
          </w:tcPr>
          <w:p w:rsidR="008216A2" w:rsidRPr="00322778" w:rsidRDefault="00B9065F">
            <w:pPr>
              <w:rPr>
                <w:rFonts w:eastAsia="Times New Roman"/>
                <w:sz w:val="22"/>
                <w:szCs w:val="22"/>
              </w:rPr>
            </w:pPr>
            <w:r w:rsidRPr="00322778">
              <w:rPr>
                <w:rFonts w:eastAsia="Times New Roman"/>
              </w:rPr>
              <w:t>90% of the Total Commitment</w:t>
            </w:r>
          </w:p>
        </w:tc>
        <w:tc>
          <w:tcPr>
            <w:tcW w:w="2826" w:type="dxa"/>
            <w:tcBorders>
              <w:top w:val="single" w:sz="4" w:space="0" w:color="auto"/>
              <w:left w:val="single" w:sz="4" w:space="0" w:color="auto"/>
              <w:bottom w:val="single" w:sz="4" w:space="0" w:color="auto"/>
              <w:right w:val="single" w:sz="4" w:space="0" w:color="auto"/>
            </w:tcBorders>
            <w:hideMark/>
          </w:tcPr>
          <w:p w:rsidR="008216A2" w:rsidRPr="00322778" w:rsidRDefault="008216A2">
            <w:pPr>
              <w:rPr>
                <w:rFonts w:eastAsia="Times New Roman"/>
              </w:rPr>
            </w:pPr>
            <w:r w:rsidRPr="00322778">
              <w:rPr>
                <w:rFonts w:eastAsia="Times New Roman"/>
              </w:rPr>
              <w:t>Valid start on site claim submitted</w:t>
            </w:r>
            <w:r w:rsidR="000A6C4F" w:rsidRPr="00322778">
              <w:rPr>
                <w:rFonts w:eastAsia="Times New Roman"/>
              </w:rPr>
              <w:t xml:space="preserve"> via the Portal</w:t>
            </w:r>
            <w:r w:rsidRPr="00322778">
              <w:rPr>
                <w:rFonts w:eastAsia="Times New Roman"/>
              </w:rPr>
              <w:t xml:space="preserve">, confirming: </w:t>
            </w:r>
          </w:p>
          <w:p w:rsidR="008216A2" w:rsidRPr="00322778" w:rsidRDefault="00D64D36" w:rsidP="008216A2">
            <w:pPr>
              <w:pStyle w:val="ListParagraph"/>
              <w:numPr>
                <w:ilvl w:val="0"/>
                <w:numId w:val="50"/>
              </w:numPr>
              <w:adjustRightInd/>
              <w:spacing w:line="276" w:lineRule="auto"/>
              <w:jc w:val="left"/>
              <w:rPr>
                <w:rFonts w:eastAsia="Times New Roman"/>
              </w:rPr>
            </w:pPr>
            <w:r w:rsidRPr="00322778">
              <w:rPr>
                <w:rFonts w:eastAsia="Times New Roman"/>
              </w:rPr>
              <w:t xml:space="preserve">The Site Owner </w:t>
            </w:r>
            <w:r w:rsidR="008216A2" w:rsidRPr="00322778">
              <w:rPr>
                <w:rFonts w:eastAsia="Times New Roman"/>
              </w:rPr>
              <w:t>and the building contractor have entered in to a building contract</w:t>
            </w:r>
          </w:p>
          <w:p w:rsidR="008216A2" w:rsidRPr="00322778" w:rsidRDefault="008216A2" w:rsidP="008216A2">
            <w:pPr>
              <w:pStyle w:val="ListParagraph"/>
              <w:numPr>
                <w:ilvl w:val="0"/>
                <w:numId w:val="50"/>
              </w:numPr>
              <w:adjustRightInd/>
              <w:spacing w:line="276" w:lineRule="auto"/>
              <w:jc w:val="left"/>
              <w:rPr>
                <w:rFonts w:eastAsia="Times New Roman"/>
              </w:rPr>
            </w:pPr>
            <w:r w:rsidRPr="00322778">
              <w:rPr>
                <w:rFonts w:eastAsia="Times New Roman"/>
              </w:rPr>
              <w:t>The building contractor takes possession of the site or property</w:t>
            </w:r>
          </w:p>
          <w:p w:rsidR="008216A2" w:rsidRPr="00322778" w:rsidRDefault="008216A2" w:rsidP="008216A2">
            <w:pPr>
              <w:pStyle w:val="ListParagraph"/>
              <w:numPr>
                <w:ilvl w:val="0"/>
                <w:numId w:val="50"/>
              </w:numPr>
              <w:adjustRightInd/>
              <w:spacing w:line="276" w:lineRule="auto"/>
              <w:jc w:val="left"/>
              <w:rPr>
                <w:lang w:eastAsia="en-US"/>
              </w:rPr>
            </w:pPr>
            <w:r w:rsidRPr="00322778">
              <w:rPr>
                <w:rFonts w:eastAsia="Times New Roman"/>
              </w:rPr>
              <w:t xml:space="preserve">The </w:t>
            </w:r>
            <w:r w:rsidR="00B9065F" w:rsidRPr="00322778">
              <w:rPr>
                <w:rFonts w:eastAsia="Times New Roman"/>
              </w:rPr>
              <w:t>CHF Funded Infrast</w:t>
            </w:r>
            <w:r w:rsidR="000A6C4F" w:rsidRPr="00322778">
              <w:rPr>
                <w:rFonts w:eastAsia="Times New Roman"/>
              </w:rPr>
              <w:t>ructure W</w:t>
            </w:r>
            <w:r w:rsidRPr="00322778">
              <w:rPr>
                <w:rFonts w:eastAsia="Times New Roman"/>
              </w:rPr>
              <w:t>orks have commenced</w:t>
            </w:r>
          </w:p>
        </w:tc>
      </w:tr>
      <w:tr w:rsidR="000A6C4F" w:rsidRPr="00322778" w:rsidTr="00450159">
        <w:trPr>
          <w:trHeight w:hRule="exact" w:val="2957"/>
        </w:trPr>
        <w:tc>
          <w:tcPr>
            <w:tcW w:w="2242" w:type="dxa"/>
            <w:tcBorders>
              <w:top w:val="single" w:sz="4" w:space="0" w:color="auto"/>
              <w:left w:val="single" w:sz="4" w:space="0" w:color="auto"/>
              <w:bottom w:val="single" w:sz="4" w:space="0" w:color="auto"/>
              <w:right w:val="single" w:sz="4" w:space="0" w:color="auto"/>
            </w:tcBorders>
            <w:hideMark/>
          </w:tcPr>
          <w:p w:rsidR="008216A2" w:rsidRPr="00322778" w:rsidRDefault="008216A2">
            <w:pPr>
              <w:rPr>
                <w:rFonts w:eastAsia="Times New Roman"/>
                <w:sz w:val="22"/>
                <w:szCs w:val="22"/>
              </w:rPr>
            </w:pPr>
            <w:r w:rsidRPr="00322778">
              <w:rPr>
                <w:rFonts w:eastAsia="Times New Roman"/>
              </w:rPr>
              <w:t>Completion</w:t>
            </w:r>
          </w:p>
        </w:tc>
        <w:tc>
          <w:tcPr>
            <w:tcW w:w="1838" w:type="dxa"/>
            <w:tcBorders>
              <w:top w:val="single" w:sz="4" w:space="0" w:color="auto"/>
              <w:left w:val="single" w:sz="4" w:space="0" w:color="auto"/>
              <w:bottom w:val="single" w:sz="4" w:space="0" w:color="auto"/>
              <w:right w:val="single" w:sz="4" w:space="0" w:color="auto"/>
            </w:tcBorders>
          </w:tcPr>
          <w:p w:rsidR="008216A2" w:rsidRPr="00322778" w:rsidRDefault="008216A2">
            <w:pPr>
              <w:rPr>
                <w:rFonts w:eastAsia="Times New Roman"/>
                <w:sz w:val="22"/>
                <w:szCs w:val="22"/>
              </w:rPr>
            </w:pPr>
          </w:p>
        </w:tc>
        <w:tc>
          <w:tcPr>
            <w:tcW w:w="2148" w:type="dxa"/>
            <w:tcBorders>
              <w:top w:val="single" w:sz="4" w:space="0" w:color="auto"/>
              <w:left w:val="single" w:sz="4" w:space="0" w:color="auto"/>
              <w:bottom w:val="single" w:sz="4" w:space="0" w:color="auto"/>
              <w:right w:val="single" w:sz="4" w:space="0" w:color="auto"/>
            </w:tcBorders>
            <w:hideMark/>
          </w:tcPr>
          <w:p w:rsidR="008216A2" w:rsidRPr="00322778" w:rsidRDefault="00B9065F">
            <w:pPr>
              <w:rPr>
                <w:rFonts w:eastAsia="Times New Roman"/>
                <w:sz w:val="22"/>
                <w:szCs w:val="22"/>
              </w:rPr>
            </w:pPr>
            <w:r w:rsidRPr="00322778">
              <w:rPr>
                <w:rFonts w:eastAsia="Times New Roman"/>
              </w:rPr>
              <w:t>10% of the Total Commitment</w:t>
            </w:r>
          </w:p>
        </w:tc>
        <w:tc>
          <w:tcPr>
            <w:tcW w:w="2826" w:type="dxa"/>
            <w:tcBorders>
              <w:top w:val="single" w:sz="4" w:space="0" w:color="auto"/>
              <w:left w:val="single" w:sz="4" w:space="0" w:color="auto"/>
              <w:bottom w:val="single" w:sz="4" w:space="0" w:color="auto"/>
              <w:right w:val="single" w:sz="4" w:space="0" w:color="auto"/>
            </w:tcBorders>
          </w:tcPr>
          <w:p w:rsidR="008216A2" w:rsidRPr="00322778" w:rsidRDefault="000A6C4F">
            <w:pPr>
              <w:rPr>
                <w:rFonts w:eastAsia="Times New Roman"/>
              </w:rPr>
            </w:pPr>
            <w:r w:rsidRPr="00322778">
              <w:rPr>
                <w:rFonts w:eastAsia="Times New Roman"/>
              </w:rPr>
              <w:t>Valid completion C</w:t>
            </w:r>
            <w:r w:rsidR="008216A2" w:rsidRPr="00322778">
              <w:rPr>
                <w:rFonts w:eastAsia="Times New Roman"/>
              </w:rPr>
              <w:t>laim submitted</w:t>
            </w:r>
            <w:r w:rsidRPr="00322778">
              <w:rPr>
                <w:rFonts w:eastAsia="Times New Roman"/>
              </w:rPr>
              <w:t xml:space="preserve"> via the Portal , confirming that the Project</w:t>
            </w:r>
            <w:r w:rsidR="008216A2" w:rsidRPr="00322778">
              <w:rPr>
                <w:rFonts w:eastAsia="Times New Roman"/>
              </w:rPr>
              <w:t xml:space="preserve"> has been completed in accordance with the terms of the relevant building con</w:t>
            </w:r>
            <w:r w:rsidRPr="00322778">
              <w:rPr>
                <w:rFonts w:eastAsia="Times New Roman"/>
              </w:rPr>
              <w:t>tract and the terms of the CHF Funding A</w:t>
            </w:r>
            <w:r w:rsidR="008216A2" w:rsidRPr="00322778">
              <w:rPr>
                <w:rFonts w:eastAsia="Times New Roman"/>
              </w:rPr>
              <w:t>greement.</w:t>
            </w:r>
          </w:p>
          <w:p w:rsidR="008216A2" w:rsidRPr="00322778" w:rsidRDefault="008216A2">
            <w:pPr>
              <w:spacing w:line="276" w:lineRule="auto"/>
              <w:rPr>
                <w:sz w:val="22"/>
                <w:szCs w:val="22"/>
                <w:lang w:eastAsia="en-US"/>
              </w:rPr>
            </w:pPr>
          </w:p>
        </w:tc>
      </w:tr>
    </w:tbl>
    <w:p w:rsidR="00AB45F8" w:rsidRPr="00322778" w:rsidRDefault="00AB45F8" w:rsidP="007112C5">
      <w:pPr>
        <w:adjustRightInd/>
        <w:jc w:val="left"/>
      </w:pPr>
    </w:p>
    <w:p w:rsidR="007112C5" w:rsidRPr="00322778" w:rsidRDefault="007112C5" w:rsidP="007112C5">
      <w:pPr>
        <w:adjustRightInd/>
        <w:jc w:val="left"/>
      </w:pPr>
      <w:r w:rsidRPr="00322778">
        <w:br w:type="page"/>
      </w:r>
    </w:p>
    <w:p w:rsidR="007112C5" w:rsidRPr="00322778" w:rsidRDefault="007112C5" w:rsidP="007112C5">
      <w:pPr>
        <w:pStyle w:val="Schedule"/>
      </w:pPr>
      <w:bookmarkStart w:id="34" w:name="_Ref535494285"/>
      <w:bookmarkStart w:id="35" w:name="_Ref228212367"/>
    </w:p>
    <w:bookmarkEnd w:id="34"/>
    <w:p w:rsidR="007112C5" w:rsidRPr="00322778" w:rsidRDefault="007112C5" w:rsidP="007112C5">
      <w:pPr>
        <w:pStyle w:val="ScheduleTitle"/>
      </w:pPr>
    </w:p>
    <w:bookmarkEnd w:id="35"/>
    <w:p w:rsidR="007112C5" w:rsidRPr="00322778" w:rsidRDefault="007112C5" w:rsidP="007112C5">
      <w:pPr>
        <w:pStyle w:val="Body"/>
        <w:jc w:val="center"/>
        <w:rPr>
          <w:b/>
        </w:rPr>
      </w:pPr>
      <w:r w:rsidRPr="00322778">
        <w:rPr>
          <w:b/>
        </w:rPr>
        <w:t>PRE</w:t>
      </w:r>
      <w:r w:rsidRPr="00322778">
        <w:rPr>
          <w:b/>
        </w:rPr>
        <w:noBreakHyphen/>
        <w:t>CONDITIONS</w:t>
      </w:r>
    </w:p>
    <w:p w:rsidR="007112C5" w:rsidRPr="00322778" w:rsidRDefault="007112C5" w:rsidP="000652A8">
      <w:pPr>
        <w:pStyle w:val="Level1"/>
        <w:numPr>
          <w:ilvl w:val="0"/>
          <w:numId w:val="49"/>
        </w:numPr>
      </w:pPr>
      <w:bookmarkStart w:id="36" w:name="_Ref521937186"/>
      <w:r w:rsidRPr="00322778">
        <w:t>Homes England will not advance any Funding under this Agr</w:t>
      </w:r>
      <w:r w:rsidR="00FD3089" w:rsidRPr="00322778">
        <w:t xml:space="preserve">eement (even where a Claim </w:t>
      </w:r>
      <w:r w:rsidRPr="00322778">
        <w:t>has been submitted</w:t>
      </w:r>
      <w:r w:rsidR="00FD3089" w:rsidRPr="00322778">
        <w:t xml:space="preserve"> through the Portal</w:t>
      </w:r>
      <w:r w:rsidRPr="00322778">
        <w:t>) unless:</w:t>
      </w:r>
      <w:bookmarkEnd w:id="36"/>
    </w:p>
    <w:p w:rsidR="007112C5" w:rsidRPr="00322778" w:rsidRDefault="007112C5" w:rsidP="007112C5">
      <w:pPr>
        <w:pStyle w:val="Level2"/>
      </w:pPr>
      <w:r w:rsidRPr="00322778">
        <w:t xml:space="preserve">Homes England is satisfied that the Local Authority are not in breach of this Agreement; </w:t>
      </w:r>
    </w:p>
    <w:p w:rsidR="007112C5" w:rsidRPr="00322778" w:rsidRDefault="007112C5" w:rsidP="007112C5">
      <w:pPr>
        <w:pStyle w:val="Level2"/>
      </w:pPr>
      <w:r w:rsidRPr="00322778">
        <w:t xml:space="preserve">the Local Authority has provided satisfactory evidence to Homes England that the Local Authority has complied with the Local Authority representations and warranties set out in Clause 4 of </w:t>
      </w:r>
      <w:r w:rsidRPr="00322778">
        <w:fldChar w:fldCharType="begin"/>
      </w:r>
      <w:r w:rsidRPr="00322778">
        <w:instrText xml:space="preserve"> REF _Ref535421553 \n \h </w:instrText>
      </w:r>
      <w:r w:rsidR="00322778">
        <w:instrText xml:space="preserve"> \* MERGEFORMAT </w:instrText>
      </w:r>
      <w:r w:rsidRPr="00322778">
        <w:fldChar w:fldCharType="separate"/>
      </w:r>
      <w:r w:rsidR="00E436CA" w:rsidRPr="00322778">
        <w:t>Schedule 2</w:t>
      </w:r>
      <w:r w:rsidRPr="00322778">
        <w:fldChar w:fldCharType="end"/>
      </w:r>
      <w:r w:rsidRPr="00322778">
        <w:t xml:space="preserve">; </w:t>
      </w:r>
    </w:p>
    <w:p w:rsidR="007112C5" w:rsidRPr="00322778" w:rsidRDefault="007112C5" w:rsidP="007112C5">
      <w:pPr>
        <w:pStyle w:val="Level2"/>
      </w:pPr>
      <w:bookmarkStart w:id="37" w:name="_Ref530385871"/>
      <w:r w:rsidRPr="00322778">
        <w:t>the Local Authority has provided Homes England with a copy of the legal opinion it has received for the Project in relation to EU State Aid Law, such</w:t>
      </w:r>
      <w:r w:rsidR="00FD1273" w:rsidRPr="00322778">
        <w:t xml:space="preserve"> legal advice shall be provided </w:t>
      </w:r>
      <w:r w:rsidRPr="00322778">
        <w:t>by a firm of reputable solicitors with expertise in EU State Aid Law</w:t>
      </w:r>
      <w:bookmarkEnd w:id="37"/>
      <w:r w:rsidR="0074479C" w:rsidRPr="00322778">
        <w:t>;</w:t>
      </w:r>
      <w:r w:rsidRPr="00322778">
        <w:t xml:space="preserve"> </w:t>
      </w:r>
    </w:p>
    <w:p w:rsidR="007112C5" w:rsidRPr="00322778" w:rsidRDefault="007112C5" w:rsidP="007112C5">
      <w:pPr>
        <w:pStyle w:val="Level2"/>
      </w:pPr>
      <w:r w:rsidRPr="00322778">
        <w:t>the Local Authority has provided Homes England with a capacity legal opinion i</w:t>
      </w:r>
      <w:r w:rsidR="00060F9F" w:rsidRPr="00322778">
        <w:t>n the form annexed at Appendix 3</w:t>
      </w:r>
      <w:r w:rsidRPr="00322778">
        <w:t>;</w:t>
      </w:r>
    </w:p>
    <w:p w:rsidR="007112C5" w:rsidRPr="00322778" w:rsidRDefault="007112C5" w:rsidP="00F934F1">
      <w:pPr>
        <w:pStyle w:val="Level2"/>
      </w:pPr>
      <w:r w:rsidRPr="00322778">
        <w:t>the Local Authority has provided Homes England with a list of all key decision makers for the Local Authority and the Local Authority Senior Officer</w:t>
      </w:r>
      <w:r w:rsidR="00F934F1" w:rsidRPr="00322778">
        <w:t>.  Such list must be in the form set out in Appendix 5.</w:t>
      </w:r>
    </w:p>
    <w:p w:rsidR="007112C5" w:rsidRPr="00322778" w:rsidRDefault="00227994" w:rsidP="007112C5">
      <w:pPr>
        <w:pStyle w:val="Level2"/>
      </w:pPr>
      <w:r w:rsidRPr="00322778">
        <w:t xml:space="preserve">the Local Authority confirms to Homes England in writing that it </w:t>
      </w:r>
      <w:r w:rsidR="007112C5" w:rsidRPr="00322778">
        <w:t>i</w:t>
      </w:r>
      <w:r w:rsidRPr="00322778">
        <w:t xml:space="preserve">s satisfied </w:t>
      </w:r>
      <w:r w:rsidR="007112C5" w:rsidRPr="00322778">
        <w:t xml:space="preserve">that contractors have or will be appointed with sufficient capability, experience and funding to deliver the Project by the Project Completion Date; </w:t>
      </w:r>
    </w:p>
    <w:p w:rsidR="007112C5" w:rsidRPr="00322778" w:rsidRDefault="00227994" w:rsidP="007112C5">
      <w:pPr>
        <w:pStyle w:val="Level2"/>
      </w:pPr>
      <w:bookmarkStart w:id="38" w:name="_Ref535494274"/>
      <w:r w:rsidRPr="00322778">
        <w:t>the</w:t>
      </w:r>
      <w:r w:rsidR="00677F5C" w:rsidRPr="00322778">
        <w:t xml:space="preserve"> Local Authority </w:t>
      </w:r>
      <w:r w:rsidR="007112C5" w:rsidRPr="00322778">
        <w:t>has issued (or procured the issue) to Homes England of the Title Letter in respect of the Site for which Funding is claimed;</w:t>
      </w:r>
      <w:bookmarkEnd w:id="38"/>
      <w:r w:rsidR="007112C5" w:rsidRPr="00322778">
        <w:t xml:space="preserve"> </w:t>
      </w:r>
    </w:p>
    <w:p w:rsidR="00BF18CB" w:rsidRPr="00322778" w:rsidRDefault="007112C5" w:rsidP="006615BE">
      <w:pPr>
        <w:pStyle w:val="Level2"/>
      </w:pPr>
      <w:bookmarkStart w:id="39" w:name="_Ref530385873"/>
      <w:r w:rsidRPr="00322778">
        <w:t xml:space="preserve">the Local Authority has provided Homes England with confirmation from its legal advisors that it has received legal advice to ensure its compliance with paragraphs </w:t>
      </w:r>
      <w:r w:rsidRPr="00322778">
        <w:fldChar w:fldCharType="begin"/>
      </w:r>
      <w:r w:rsidRPr="00322778">
        <w:instrText xml:space="preserve"> REF _Ref535477280 \r \h </w:instrText>
      </w:r>
      <w:r w:rsidR="00227994" w:rsidRPr="00322778">
        <w:instrText xml:space="preserve"> \* MERGEFORMAT </w:instrText>
      </w:r>
      <w:r w:rsidRPr="00322778">
        <w:fldChar w:fldCharType="separate"/>
      </w:r>
      <w:r w:rsidR="00E436CA" w:rsidRPr="00322778">
        <w:t>4.11</w:t>
      </w:r>
      <w:r w:rsidRPr="00322778">
        <w:fldChar w:fldCharType="end"/>
      </w:r>
      <w:r w:rsidRPr="00322778">
        <w:t xml:space="preserve"> and  </w:t>
      </w:r>
      <w:r w:rsidRPr="00322778">
        <w:fldChar w:fldCharType="begin"/>
      </w:r>
      <w:r w:rsidRPr="00322778">
        <w:instrText xml:space="preserve"> REF _Ref535421489 \r \h </w:instrText>
      </w:r>
      <w:r w:rsidR="00227994" w:rsidRPr="00322778">
        <w:instrText xml:space="preserve"> \* MERGEFORMAT </w:instrText>
      </w:r>
      <w:r w:rsidRPr="00322778">
        <w:fldChar w:fldCharType="separate"/>
      </w:r>
      <w:r w:rsidR="00E436CA" w:rsidRPr="00322778">
        <w:t>4.12</w:t>
      </w:r>
      <w:r w:rsidRPr="00322778">
        <w:fldChar w:fldCharType="end"/>
      </w:r>
      <w:r w:rsidRPr="00322778">
        <w:t xml:space="preserve"> of the Standard Terms of this Agreement</w:t>
      </w:r>
      <w:bookmarkEnd w:id="39"/>
    </w:p>
    <w:p w:rsidR="007112C5" w:rsidRPr="00322778" w:rsidRDefault="0043766B" w:rsidP="00BF18CB">
      <w:pPr>
        <w:pStyle w:val="Level2"/>
      </w:pPr>
      <w:r w:rsidRPr="00322778">
        <w:t xml:space="preserve">the Local Authority will procure that </w:t>
      </w:r>
      <w:r w:rsidR="005876BF" w:rsidRPr="00322778">
        <w:t>Homes England</w:t>
      </w:r>
      <w:r w:rsidRPr="00322778">
        <w:t xml:space="preserve"> is provided with </w:t>
      </w:r>
      <w:r w:rsidR="005876BF" w:rsidRPr="00322778">
        <w:t>a</w:t>
      </w:r>
      <w:r w:rsidR="00BF18CB" w:rsidRPr="00322778">
        <w:t xml:space="preserve"> completed Land Registry application form RX1 in respect of a restriction on </w:t>
      </w:r>
      <w:r w:rsidR="00FA3E39" w:rsidRPr="00322778">
        <w:t xml:space="preserve">the </w:t>
      </w:r>
      <w:r w:rsidR="00BF18CB" w:rsidRPr="00322778">
        <w:t>title of the Site at HM Land Registry in favour of Homes England requiring Homes England’s consent to dispositions made in relation to the Site together with an undertaking from</w:t>
      </w:r>
      <w:r w:rsidR="00FA3E39" w:rsidRPr="00322778">
        <w:t xml:space="preserve"> the</w:t>
      </w:r>
      <w:r w:rsidR="00677F5C" w:rsidRPr="00322778">
        <w:t xml:space="preserve"> Site Owner's </w:t>
      </w:r>
      <w:r w:rsidR="00BF18CB" w:rsidRPr="00322778">
        <w:t>solicitors to register</w:t>
      </w:r>
      <w:r w:rsidR="00534375" w:rsidRPr="00322778">
        <w:t xml:space="preserve"> the same at HM Land Registry</w:t>
      </w:r>
      <w:r w:rsidR="00BF18CB" w:rsidRPr="00322778">
        <w:t>.</w:t>
      </w:r>
    </w:p>
    <w:p w:rsidR="007112C5" w:rsidRPr="00322778" w:rsidRDefault="007112C5" w:rsidP="007112C5">
      <w:pPr>
        <w:pStyle w:val="Level1"/>
        <w:rPr>
          <w:sz w:val="16"/>
          <w:szCs w:val="16"/>
        </w:rPr>
      </w:pPr>
      <w:r w:rsidRPr="00322778">
        <w:t>Homes England may agree to pay Funding to the Local Authority before the above pre-conditions have been met without prejudice or waiver to its rights under this Agreement or to its right to refuse to pay any further Funding until the above pre-conditions are met</w:t>
      </w:r>
      <w:r w:rsidRPr="00322778">
        <w:rPr>
          <w:sz w:val="16"/>
          <w:szCs w:val="16"/>
        </w:rPr>
        <w:t>.</w:t>
      </w:r>
    </w:p>
    <w:p w:rsidR="007112C5" w:rsidRPr="00322778" w:rsidRDefault="007112C5" w:rsidP="007112C5">
      <w:pPr>
        <w:pStyle w:val="Body"/>
        <w:rPr>
          <w:sz w:val="16"/>
          <w:szCs w:val="16"/>
        </w:rPr>
        <w:sectPr w:rsidR="007112C5" w:rsidRPr="00322778" w:rsidSect="00E436CA">
          <w:type w:val="continuous"/>
          <w:pgSz w:w="12240" w:h="15840"/>
          <w:pgMar w:top="1418" w:right="1701" w:bottom="1134" w:left="1701" w:header="709" w:footer="709" w:gutter="0"/>
          <w:cols w:space="708"/>
          <w:formProt w:val="0"/>
          <w:docGrid w:linePitch="360"/>
        </w:sectPr>
      </w:pPr>
    </w:p>
    <w:p w:rsidR="007112C5" w:rsidRPr="00322778" w:rsidRDefault="007112C5" w:rsidP="007112C5">
      <w:pPr>
        <w:pStyle w:val="Appendix"/>
      </w:pPr>
      <w:bookmarkStart w:id="40" w:name="_Ref399346201"/>
      <w:bookmarkStart w:id="41" w:name="_Ref399347189"/>
      <w:bookmarkStart w:id="42" w:name="_Ref399347635"/>
      <w:bookmarkStart w:id="43" w:name="_Ref399407457"/>
      <w:bookmarkStart w:id="44" w:name="_Ref399465999"/>
      <w:bookmarkEnd w:id="40"/>
      <w:bookmarkEnd w:id="41"/>
      <w:bookmarkEnd w:id="42"/>
      <w:bookmarkEnd w:id="43"/>
      <w:bookmarkEnd w:id="44"/>
    </w:p>
    <w:p w:rsidR="007112C5" w:rsidRPr="00322778" w:rsidRDefault="007112C5" w:rsidP="007112C5">
      <w:pPr>
        <w:pStyle w:val="Body"/>
        <w:jc w:val="center"/>
        <w:rPr>
          <w:b/>
        </w:rPr>
      </w:pPr>
      <w:r w:rsidRPr="00322778">
        <w:rPr>
          <w:b/>
        </w:rPr>
        <w:t>PLAN SHOWING THE SITE</w:t>
      </w: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Body"/>
        <w:jc w:val="center"/>
        <w:rPr>
          <w:b/>
        </w:rPr>
      </w:pPr>
    </w:p>
    <w:p w:rsidR="007112C5" w:rsidRPr="00322778" w:rsidRDefault="007112C5" w:rsidP="007112C5">
      <w:pPr>
        <w:pStyle w:val="Appendix"/>
      </w:pPr>
    </w:p>
    <w:p w:rsidR="007112C5" w:rsidRPr="00322778" w:rsidRDefault="007112C5" w:rsidP="007112C5">
      <w:pPr>
        <w:pStyle w:val="AppendixTitle"/>
      </w:pPr>
    </w:p>
    <w:p w:rsidR="007112C5" w:rsidRPr="00322778" w:rsidRDefault="007112C5" w:rsidP="007112C5">
      <w:pPr>
        <w:pStyle w:val="Body"/>
        <w:jc w:val="center"/>
        <w:rPr>
          <w:b/>
        </w:rPr>
      </w:pPr>
      <w:r w:rsidRPr="00322778">
        <w:rPr>
          <w:b/>
        </w:rPr>
        <w:t>TITLE LETTER</w:t>
      </w:r>
    </w:p>
    <w:p w:rsidR="007112C5" w:rsidRPr="00322778" w:rsidRDefault="007112C5" w:rsidP="007112C5">
      <w:pPr>
        <w:pStyle w:val="Body"/>
        <w:jc w:val="center"/>
        <w:rPr>
          <w:b/>
          <w:sz w:val="16"/>
          <w:szCs w:val="16"/>
        </w:rPr>
      </w:pPr>
    </w:p>
    <w:p w:rsidR="007112C5" w:rsidRPr="00322778" w:rsidRDefault="007112C5" w:rsidP="007112C5">
      <w:pPr>
        <w:pStyle w:val="Body"/>
        <w:keepNext/>
        <w:jc w:val="center"/>
        <w:rPr>
          <w:rStyle w:val="NoHeading1Text"/>
          <w:sz w:val="20"/>
          <w:szCs w:val="20"/>
        </w:rPr>
      </w:pPr>
      <w:r w:rsidRPr="00322778">
        <w:rPr>
          <w:rStyle w:val="NoHeading1Text"/>
          <w:b/>
          <w:sz w:val="20"/>
          <w:szCs w:val="20"/>
        </w:rPr>
        <w:t>[Title Letter to be provided on Solicitors letterhead]</w:t>
      </w:r>
    </w:p>
    <w:p w:rsidR="007112C5" w:rsidRPr="00322778" w:rsidRDefault="007112C5" w:rsidP="007112C5">
      <w:pPr>
        <w:pStyle w:val="Body"/>
        <w:jc w:val="center"/>
      </w:pPr>
    </w:p>
    <w:tbl>
      <w:tblPr>
        <w:tblW w:w="92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42"/>
      </w:tblGrid>
      <w:tr w:rsidR="007112C5" w:rsidRPr="00322778" w:rsidTr="007B4057">
        <w:tc>
          <w:tcPr>
            <w:tcW w:w="9242" w:type="dxa"/>
            <w:tcBorders>
              <w:top w:val="single" w:sz="4" w:space="0" w:color="auto"/>
              <w:left w:val="single" w:sz="4" w:space="0" w:color="auto"/>
              <w:bottom w:val="nil"/>
              <w:right w:val="single" w:sz="4" w:space="0" w:color="auto"/>
            </w:tcBorders>
            <w:hideMark/>
          </w:tcPr>
          <w:p w:rsidR="007112C5" w:rsidRPr="00322778" w:rsidRDefault="007112C5" w:rsidP="007112C5">
            <w:pPr>
              <w:pStyle w:val="Body"/>
            </w:pPr>
            <w:r w:rsidRPr="00322778">
              <w:t>Site: [</w:t>
            </w:r>
            <w:r w:rsidRPr="00322778">
              <w:rPr>
                <w:i/>
              </w:rPr>
              <w:t>Land Registry description for the WHOLE title taken from the Official Copy Entries of the Title Number]</w:t>
            </w:r>
          </w:p>
        </w:tc>
      </w:tr>
      <w:tr w:rsidR="007112C5" w:rsidRPr="00322778" w:rsidTr="007B4057">
        <w:tc>
          <w:tcPr>
            <w:tcW w:w="9242" w:type="dxa"/>
            <w:tcBorders>
              <w:top w:val="nil"/>
              <w:left w:val="single" w:sz="4" w:space="0" w:color="auto"/>
              <w:bottom w:val="nil"/>
              <w:right w:val="single" w:sz="4" w:space="0" w:color="auto"/>
            </w:tcBorders>
            <w:hideMark/>
          </w:tcPr>
          <w:p w:rsidR="007112C5" w:rsidRPr="00322778" w:rsidRDefault="007112C5" w:rsidP="007112C5">
            <w:pPr>
              <w:pStyle w:val="Body"/>
            </w:pPr>
            <w:r w:rsidRPr="00322778">
              <w:t xml:space="preserve">Title Number: </w:t>
            </w:r>
          </w:p>
        </w:tc>
      </w:tr>
      <w:tr w:rsidR="007112C5" w:rsidRPr="00322778" w:rsidTr="007B4057">
        <w:tc>
          <w:tcPr>
            <w:tcW w:w="9242" w:type="dxa"/>
            <w:tcBorders>
              <w:top w:val="nil"/>
              <w:left w:val="single" w:sz="4" w:space="0" w:color="auto"/>
              <w:bottom w:val="nil"/>
              <w:right w:val="single" w:sz="4" w:space="0" w:color="auto"/>
            </w:tcBorders>
            <w:hideMark/>
          </w:tcPr>
          <w:p w:rsidR="007112C5" w:rsidRPr="00322778" w:rsidRDefault="007112C5" w:rsidP="007112C5">
            <w:pPr>
              <w:pStyle w:val="Body"/>
            </w:pPr>
            <w:r w:rsidRPr="00322778">
              <w:t xml:space="preserve">Local Authority:  </w:t>
            </w:r>
          </w:p>
        </w:tc>
      </w:tr>
      <w:tr w:rsidR="007112C5" w:rsidRPr="00322778" w:rsidTr="007B4057">
        <w:tc>
          <w:tcPr>
            <w:tcW w:w="9242" w:type="dxa"/>
            <w:tcBorders>
              <w:top w:val="nil"/>
              <w:left w:val="single" w:sz="4" w:space="0" w:color="auto"/>
              <w:bottom w:val="nil"/>
              <w:right w:val="single" w:sz="4" w:space="0" w:color="auto"/>
            </w:tcBorders>
            <w:hideMark/>
          </w:tcPr>
          <w:p w:rsidR="007112C5" w:rsidRPr="00322778" w:rsidRDefault="007112C5" w:rsidP="007112C5">
            <w:pPr>
              <w:pStyle w:val="Body"/>
            </w:pPr>
            <w:r w:rsidRPr="00322778">
              <w:t xml:space="preserve">The Project: </w:t>
            </w:r>
          </w:p>
        </w:tc>
      </w:tr>
      <w:tr w:rsidR="007112C5" w:rsidRPr="00322778" w:rsidTr="007B4057">
        <w:tc>
          <w:tcPr>
            <w:tcW w:w="9242" w:type="dxa"/>
            <w:tcBorders>
              <w:top w:val="nil"/>
              <w:left w:val="single" w:sz="4" w:space="0" w:color="auto"/>
              <w:bottom w:val="nil"/>
              <w:right w:val="single" w:sz="4" w:space="0" w:color="auto"/>
            </w:tcBorders>
            <w:hideMark/>
          </w:tcPr>
          <w:p w:rsidR="007112C5" w:rsidRPr="00322778" w:rsidRDefault="007112C5" w:rsidP="007112C5">
            <w:pPr>
              <w:pStyle w:val="Body"/>
            </w:pPr>
            <w:r w:rsidRPr="00322778">
              <w:t xml:space="preserve">Date of Certificate: </w:t>
            </w:r>
          </w:p>
        </w:tc>
      </w:tr>
      <w:tr w:rsidR="007112C5" w:rsidRPr="00322778" w:rsidTr="007B4057">
        <w:tc>
          <w:tcPr>
            <w:tcW w:w="9242" w:type="dxa"/>
            <w:tcBorders>
              <w:top w:val="nil"/>
              <w:left w:val="single" w:sz="4" w:space="0" w:color="auto"/>
              <w:bottom w:val="single" w:sz="4" w:space="0" w:color="auto"/>
              <w:right w:val="single" w:sz="4" w:space="0" w:color="auto"/>
            </w:tcBorders>
            <w:hideMark/>
          </w:tcPr>
          <w:p w:rsidR="007112C5" w:rsidRPr="00322778" w:rsidRDefault="007112C5" w:rsidP="007112C5">
            <w:pPr>
              <w:pStyle w:val="Body"/>
            </w:pPr>
            <w:r w:rsidRPr="00322778">
              <w:t>Insurance Amount:</w:t>
            </w:r>
          </w:p>
        </w:tc>
      </w:tr>
    </w:tbl>
    <w:p w:rsidR="007112C5" w:rsidRPr="00322778" w:rsidRDefault="007112C5" w:rsidP="007112C5">
      <w:pPr>
        <w:pStyle w:val="Body"/>
      </w:pPr>
    </w:p>
    <w:p w:rsidR="007112C5" w:rsidRPr="00322778" w:rsidRDefault="007112C5" w:rsidP="007112C5">
      <w:pPr>
        <w:pStyle w:val="Body"/>
      </w:pPr>
      <w:r w:rsidRPr="00322778">
        <w:rPr>
          <w:b/>
        </w:rPr>
        <w:t>TO</w:t>
      </w:r>
      <w:r w:rsidRPr="00322778">
        <w:t xml:space="preserve">: </w:t>
      </w:r>
      <w:r w:rsidRPr="00322778">
        <w:rPr>
          <w:b/>
        </w:rPr>
        <w:t xml:space="preserve">Homes and Communities Agency </w:t>
      </w:r>
      <w:r w:rsidRPr="00322778">
        <w:t xml:space="preserve">(trading as Homes England), a body corporate under Section 1 of the Housing and Regeneration Act 2008, of Arpley House, 110 Birchwood Boulevard, Birchwood, Warrington, WA3 7QH (including any statutory successor) (Homes England); </w:t>
      </w:r>
    </w:p>
    <w:p w:rsidR="007112C5" w:rsidRPr="00322778" w:rsidRDefault="007112C5" w:rsidP="007112C5">
      <w:pPr>
        <w:pStyle w:val="Body"/>
      </w:pPr>
      <w:r w:rsidRPr="00322778">
        <w:t>Except as set out in the Schedule hereto.</w:t>
      </w:r>
    </w:p>
    <w:p w:rsidR="007112C5" w:rsidRPr="00322778" w:rsidRDefault="007112C5" w:rsidP="007112C5">
      <w:pPr>
        <w:pStyle w:val="Body"/>
      </w:pPr>
      <w:r w:rsidRPr="00322778">
        <w:t xml:space="preserve">We certify that: </w:t>
      </w:r>
    </w:p>
    <w:p w:rsidR="007112C5" w:rsidRPr="00322778" w:rsidRDefault="007112C5" w:rsidP="007112C5">
      <w:pPr>
        <w:pStyle w:val="Level1"/>
        <w:numPr>
          <w:ilvl w:val="0"/>
          <w:numId w:val="33"/>
        </w:numPr>
        <w:adjustRightInd/>
        <w:spacing w:line="276" w:lineRule="auto"/>
      </w:pPr>
      <w:r w:rsidRPr="00322778">
        <w:t>W</w:t>
      </w:r>
      <w:r w:rsidR="005876BF" w:rsidRPr="00322778">
        <w:t xml:space="preserve">e investigated the title of </w:t>
      </w:r>
      <w:r w:rsidRPr="00322778">
        <w:t>[</w:t>
      </w:r>
      <w:r w:rsidR="005876BF" w:rsidRPr="00322778">
        <w:rPr>
          <w:b/>
          <w:i/>
        </w:rPr>
        <w:t>please confirm details</w:t>
      </w:r>
      <w:r w:rsidRPr="00322778">
        <w:t xml:space="preserve">] to the Site, including the carrying out of all appropriate searches and enquiries. </w:t>
      </w:r>
    </w:p>
    <w:p w:rsidR="007112C5" w:rsidRPr="00322778" w:rsidRDefault="007112C5" w:rsidP="007112C5">
      <w:pPr>
        <w:pStyle w:val="Level1"/>
        <w:numPr>
          <w:ilvl w:val="0"/>
          <w:numId w:val="33"/>
        </w:numPr>
        <w:adjustRightInd/>
        <w:spacing w:line="276" w:lineRule="auto"/>
        <w:rPr>
          <w:rStyle w:val="NoHeading1Text"/>
          <w:sz w:val="20"/>
          <w:szCs w:val="20"/>
        </w:rPr>
      </w:pPr>
      <w:r w:rsidRPr="00322778">
        <w:rPr>
          <w:rStyle w:val="NoHeading1Text"/>
          <w:sz w:val="20"/>
          <w:szCs w:val="20"/>
        </w:rPr>
        <w:t xml:space="preserve">The Site is: </w:t>
      </w:r>
    </w:p>
    <w:p w:rsidR="007112C5" w:rsidRPr="00322778" w:rsidRDefault="00677F5C" w:rsidP="007112C5">
      <w:pPr>
        <w:pStyle w:val="Level2"/>
        <w:numPr>
          <w:ilvl w:val="1"/>
          <w:numId w:val="33"/>
        </w:numPr>
        <w:adjustRightInd/>
        <w:spacing w:line="276" w:lineRule="auto"/>
        <w:rPr>
          <w:rStyle w:val="NoHeading2Text"/>
          <w:sz w:val="20"/>
          <w:szCs w:val="20"/>
        </w:rPr>
      </w:pPr>
      <w:r w:rsidRPr="00322778">
        <w:rPr>
          <w:rStyle w:val="NoHeading2Text"/>
          <w:sz w:val="20"/>
          <w:szCs w:val="20"/>
        </w:rPr>
        <w:t>held lease</w:t>
      </w:r>
      <w:r w:rsidR="005876BF" w:rsidRPr="00322778">
        <w:rPr>
          <w:rStyle w:val="NoHeading2Text"/>
          <w:sz w:val="20"/>
          <w:szCs w:val="20"/>
        </w:rPr>
        <w:t xml:space="preserve">hold by </w:t>
      </w:r>
      <w:r w:rsidR="007112C5" w:rsidRPr="00322778">
        <w:rPr>
          <w:rStyle w:val="NoHeading2Text"/>
          <w:sz w:val="20"/>
          <w:szCs w:val="20"/>
        </w:rPr>
        <w:t>[</w:t>
      </w:r>
      <w:r w:rsidR="005876BF" w:rsidRPr="00322778">
        <w:rPr>
          <w:rStyle w:val="NoHeading2Text"/>
          <w:b/>
          <w:i/>
          <w:sz w:val="20"/>
          <w:szCs w:val="20"/>
        </w:rPr>
        <w:t>please confirm details</w:t>
      </w:r>
      <w:r w:rsidR="007112C5" w:rsidRPr="00322778">
        <w:rPr>
          <w:rStyle w:val="NoHeading2Text"/>
          <w:sz w:val="20"/>
          <w:szCs w:val="20"/>
        </w:rPr>
        <w:t>]; and</w:t>
      </w:r>
    </w:p>
    <w:p w:rsidR="007112C5" w:rsidRPr="00322778" w:rsidRDefault="007112C5" w:rsidP="007112C5">
      <w:pPr>
        <w:pStyle w:val="Level3"/>
        <w:numPr>
          <w:ilvl w:val="1"/>
          <w:numId w:val="33"/>
        </w:numPr>
        <w:adjustRightInd/>
        <w:spacing w:line="276" w:lineRule="auto"/>
      </w:pPr>
      <w:r w:rsidRPr="00322778">
        <w:rPr>
          <w:rStyle w:val="NoHeading2Text"/>
          <w:sz w:val="20"/>
          <w:szCs w:val="20"/>
        </w:rPr>
        <w:t>registered with absolute title at the Land Registry.</w:t>
      </w:r>
    </w:p>
    <w:p w:rsidR="007112C5" w:rsidRPr="00322778" w:rsidRDefault="007112C5" w:rsidP="007112C5">
      <w:pPr>
        <w:pStyle w:val="Level1"/>
        <w:numPr>
          <w:ilvl w:val="0"/>
          <w:numId w:val="33"/>
        </w:numPr>
        <w:adjustRightInd/>
        <w:spacing w:line="276" w:lineRule="auto"/>
      </w:pPr>
      <w:r w:rsidRPr="00322778">
        <w:t xml:space="preserve">There are no financial charges secured on the Site. </w:t>
      </w:r>
    </w:p>
    <w:p w:rsidR="007112C5" w:rsidRPr="00322778" w:rsidRDefault="005876BF" w:rsidP="007112C5">
      <w:pPr>
        <w:pStyle w:val="Level1"/>
        <w:numPr>
          <w:ilvl w:val="0"/>
          <w:numId w:val="33"/>
        </w:numPr>
        <w:adjustRightInd/>
        <w:spacing w:line="276" w:lineRule="auto"/>
      </w:pPr>
      <w:r w:rsidRPr="00322778">
        <w:rPr>
          <w:rStyle w:val="noheading4text0"/>
          <w:color w:val="000000"/>
        </w:rPr>
        <w:t xml:space="preserve">The interest of </w:t>
      </w:r>
      <w:r w:rsidR="007112C5" w:rsidRPr="00322778">
        <w:rPr>
          <w:rStyle w:val="noheading4text0"/>
          <w:color w:val="000000"/>
        </w:rPr>
        <w:t>[</w:t>
      </w:r>
      <w:r w:rsidRPr="00322778">
        <w:rPr>
          <w:rStyle w:val="noheading4text0"/>
          <w:b/>
          <w:i/>
          <w:color w:val="000000"/>
        </w:rPr>
        <w:t>please confirm details</w:t>
      </w:r>
      <w:r w:rsidR="007112C5" w:rsidRPr="00322778">
        <w:rPr>
          <w:rStyle w:val="noheading4text0"/>
          <w:color w:val="000000"/>
        </w:rPr>
        <w:t>] in the Site is sufficient to allow the Site to be included in the Project and for the development of residential units without the need to obtain any further property or rights or the consent of any third party.</w:t>
      </w:r>
    </w:p>
    <w:p w:rsidR="007112C5" w:rsidRPr="00322778" w:rsidRDefault="007112C5" w:rsidP="007112C5">
      <w:pPr>
        <w:pStyle w:val="Level1"/>
        <w:numPr>
          <w:ilvl w:val="0"/>
          <w:numId w:val="33"/>
        </w:numPr>
        <w:adjustRightInd/>
        <w:spacing w:line="276" w:lineRule="auto"/>
      </w:pPr>
      <w:r w:rsidRPr="00322778">
        <w:t>[</w:t>
      </w:r>
      <w:r w:rsidR="005876BF" w:rsidRPr="00322778">
        <w:rPr>
          <w:b/>
          <w:i/>
        </w:rPr>
        <w:t>please confirm details</w:t>
      </w:r>
      <w:r w:rsidRPr="00322778">
        <w:t>] has a good and marketable title to the Site and to any appurtenant rights free from prior mortgages or charges and from onerous encumbrances that have an adverse effect on the development or use of the Site for the Project or its intended development.</w:t>
      </w:r>
    </w:p>
    <w:p w:rsidR="007112C5" w:rsidRPr="00322778" w:rsidRDefault="007112C5" w:rsidP="007112C5">
      <w:pPr>
        <w:pStyle w:val="Level1"/>
        <w:numPr>
          <w:ilvl w:val="0"/>
          <w:numId w:val="33"/>
        </w:numPr>
        <w:adjustRightInd/>
        <w:spacing w:line="276" w:lineRule="auto"/>
      </w:pPr>
      <w:r w:rsidRPr="00322778">
        <w:rPr>
          <w:color w:val="000000"/>
        </w:rPr>
        <w:t>We confirm that there either is, or will be on completion, sufficient insurance in place for the Insurance Amount as set out above</w:t>
      </w:r>
      <w:r w:rsidR="002D6C6C" w:rsidRPr="00322778">
        <w:rPr>
          <w:color w:val="000000"/>
        </w:rPr>
        <w:t>.</w:t>
      </w:r>
    </w:p>
    <w:p w:rsidR="007112C5" w:rsidRPr="00322778" w:rsidRDefault="007112C5" w:rsidP="007112C5">
      <w:pPr>
        <w:pStyle w:val="Level1"/>
        <w:numPr>
          <w:ilvl w:val="0"/>
          <w:numId w:val="33"/>
        </w:numPr>
        <w:adjustRightInd/>
        <w:spacing w:line="276" w:lineRule="auto"/>
      </w:pPr>
      <w:r w:rsidRPr="00322778">
        <w:lastRenderedPageBreak/>
        <w:t>[</w:t>
      </w:r>
      <w:r w:rsidR="002D6C6C" w:rsidRPr="00322778">
        <w:rPr>
          <w:b/>
          <w:i/>
        </w:rPr>
        <w:t>please confirm details</w:t>
      </w:r>
      <w:r w:rsidRPr="00322778">
        <w:t>] is not subject to any other contractual obligations which will adversely affect its ability to carry out the Project or materially affect the cost of the Project.</w:t>
      </w:r>
    </w:p>
    <w:p w:rsidR="007112C5" w:rsidRPr="00322778" w:rsidRDefault="007112C5" w:rsidP="007112C5">
      <w:pPr>
        <w:pStyle w:val="Level1"/>
        <w:numPr>
          <w:ilvl w:val="0"/>
          <w:numId w:val="33"/>
        </w:numPr>
        <w:adjustRightInd/>
        <w:spacing w:line="276" w:lineRule="auto"/>
      </w:pPr>
      <w:r w:rsidRPr="00322778">
        <w:t xml:space="preserve">Nothing has been revealed by our searches and enquiries which would prevent the Site being used for the Project. </w:t>
      </w: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rPr>
          <w:rStyle w:val="HCABodytext"/>
          <w:rFonts w:ascii="Arial" w:hAnsi="Arial"/>
          <w:b/>
          <w:sz w:val="16"/>
          <w:szCs w:val="16"/>
        </w:rPr>
      </w:pPr>
    </w:p>
    <w:p w:rsidR="007112C5" w:rsidRPr="00322778" w:rsidRDefault="007112C5" w:rsidP="007112C5">
      <w:pPr>
        <w:jc w:val="center"/>
        <w:rPr>
          <w:rStyle w:val="HCABodytext"/>
          <w:rFonts w:ascii="Arial" w:hAnsi="Arial"/>
          <w:b/>
          <w:sz w:val="16"/>
          <w:szCs w:val="16"/>
        </w:rPr>
      </w:pPr>
    </w:p>
    <w:p w:rsidR="007112C5" w:rsidRPr="00322778" w:rsidRDefault="007112C5" w:rsidP="007112C5">
      <w:pPr>
        <w:jc w:val="center"/>
        <w:rPr>
          <w:rStyle w:val="HCABodytext"/>
          <w:rFonts w:ascii="Arial" w:hAnsi="Arial"/>
          <w:b/>
          <w:sz w:val="16"/>
          <w:szCs w:val="16"/>
        </w:rPr>
      </w:pPr>
    </w:p>
    <w:p w:rsidR="007112C5" w:rsidRPr="00322778" w:rsidRDefault="007112C5" w:rsidP="007112C5">
      <w:pPr>
        <w:jc w:val="center"/>
        <w:rPr>
          <w:rStyle w:val="HCABodytext"/>
          <w:rFonts w:ascii="Arial" w:hAnsi="Arial"/>
          <w:b/>
          <w:sz w:val="16"/>
          <w:szCs w:val="16"/>
        </w:rPr>
      </w:pPr>
    </w:p>
    <w:p w:rsidR="007112C5" w:rsidRPr="00322778" w:rsidRDefault="007112C5" w:rsidP="007112C5">
      <w:pPr>
        <w:jc w:val="center"/>
        <w:rPr>
          <w:rStyle w:val="HCABodytext"/>
          <w:rFonts w:ascii="Arial" w:hAnsi="Arial"/>
          <w:b/>
          <w:sz w:val="16"/>
          <w:szCs w:val="16"/>
        </w:rPr>
      </w:pPr>
    </w:p>
    <w:p w:rsidR="007112C5" w:rsidRPr="00322778" w:rsidRDefault="007112C5" w:rsidP="007112C5">
      <w:pPr>
        <w:adjustRightInd/>
        <w:spacing w:after="240"/>
        <w:jc w:val="left"/>
        <w:rPr>
          <w:rStyle w:val="HCABodytext"/>
          <w:rFonts w:ascii="Arial" w:hAnsi="Arial"/>
          <w:b/>
          <w:sz w:val="20"/>
        </w:rPr>
      </w:pPr>
      <w:r w:rsidRPr="00322778">
        <w:rPr>
          <w:rStyle w:val="HCABodytext"/>
          <w:rFonts w:ascii="Arial" w:hAnsi="Arial"/>
          <w:b/>
          <w:sz w:val="20"/>
        </w:rPr>
        <w:br w:type="page"/>
      </w:r>
    </w:p>
    <w:p w:rsidR="007112C5" w:rsidRPr="00322778" w:rsidRDefault="007112C5" w:rsidP="007112C5">
      <w:pPr>
        <w:pStyle w:val="Appendix"/>
        <w:rPr>
          <w:rStyle w:val="HCABodytext"/>
          <w:rFonts w:ascii="Arial" w:hAnsi="Arial"/>
          <w:b w:val="0"/>
          <w:sz w:val="20"/>
        </w:rPr>
      </w:pPr>
    </w:p>
    <w:p w:rsidR="007112C5" w:rsidRPr="00322778" w:rsidRDefault="007112C5" w:rsidP="007112C5">
      <w:pPr>
        <w:pStyle w:val="AppendixTitle"/>
      </w:pPr>
    </w:p>
    <w:p w:rsidR="007112C5" w:rsidRPr="00322778" w:rsidRDefault="007112C5" w:rsidP="007112C5">
      <w:pPr>
        <w:jc w:val="center"/>
        <w:rPr>
          <w:rStyle w:val="HCABodytext"/>
          <w:rFonts w:ascii="Arial" w:hAnsi="Arial"/>
          <w:b/>
          <w:sz w:val="20"/>
        </w:rPr>
      </w:pPr>
      <w:r w:rsidRPr="00322778">
        <w:rPr>
          <w:rStyle w:val="HCABodytext"/>
          <w:rFonts w:ascii="Arial" w:hAnsi="Arial"/>
          <w:b/>
          <w:sz w:val="20"/>
        </w:rPr>
        <w:t>Legal Opinion</w:t>
      </w:r>
    </w:p>
    <w:p w:rsidR="007112C5" w:rsidRPr="00322778" w:rsidRDefault="007112C5" w:rsidP="007112C5">
      <w:pPr>
        <w:jc w:val="center"/>
        <w:rPr>
          <w:rStyle w:val="HCABodytext"/>
          <w:rFonts w:ascii="Arial" w:hAnsi="Arial"/>
          <w:b/>
          <w:sz w:val="20"/>
        </w:rPr>
      </w:pPr>
    </w:p>
    <w:p w:rsidR="007112C5" w:rsidRPr="00322778" w:rsidRDefault="007112C5" w:rsidP="007112C5">
      <w:pPr>
        <w:jc w:val="center"/>
        <w:rPr>
          <w:rStyle w:val="HCABodytext"/>
          <w:rFonts w:ascii="Arial" w:hAnsi="Arial"/>
          <w:sz w:val="20"/>
        </w:rPr>
      </w:pPr>
    </w:p>
    <w:p w:rsidR="007112C5" w:rsidRPr="00322778" w:rsidRDefault="001D175D" w:rsidP="007112C5">
      <w:pPr>
        <w:pStyle w:val="Body"/>
      </w:pPr>
      <w:r w:rsidRPr="00322778">
        <w:t xml:space="preserve">[TO BE TYPED ON LOCAL AUTHORITY </w:t>
      </w:r>
      <w:r w:rsidR="007112C5" w:rsidRPr="00322778">
        <w:t>NOTEPAPER]</w:t>
      </w:r>
    </w:p>
    <w:p w:rsidR="007112C5" w:rsidRPr="00322778" w:rsidRDefault="007112C5" w:rsidP="007112C5">
      <w:pPr>
        <w:pStyle w:val="Body"/>
      </w:pPr>
    </w:p>
    <w:p w:rsidR="007112C5" w:rsidRPr="00322778" w:rsidRDefault="007112C5" w:rsidP="007112C5">
      <w:pPr>
        <w:pStyle w:val="Body"/>
      </w:pPr>
      <w:r w:rsidRPr="00322778">
        <w:tab/>
      </w:r>
      <w:r w:rsidRPr="00322778">
        <w:tab/>
      </w:r>
      <w:r w:rsidRPr="00322778">
        <w:tab/>
      </w:r>
      <w:r w:rsidRPr="00322778">
        <w:tab/>
      </w:r>
      <w:r w:rsidRPr="00322778">
        <w:tab/>
      </w:r>
      <w:r w:rsidRPr="00322778">
        <w:tab/>
      </w:r>
      <w:r w:rsidRPr="00322778">
        <w:tab/>
        <w:t>Our ref</w:t>
      </w:r>
      <w:r w:rsidRPr="00322778">
        <w:tab/>
      </w:r>
    </w:p>
    <w:p w:rsidR="007112C5" w:rsidRPr="00322778" w:rsidRDefault="007112C5" w:rsidP="007112C5">
      <w:pPr>
        <w:pStyle w:val="Body"/>
      </w:pPr>
      <w:r w:rsidRPr="00322778">
        <w:tab/>
      </w:r>
      <w:r w:rsidRPr="00322778">
        <w:tab/>
      </w:r>
      <w:r w:rsidRPr="00322778">
        <w:tab/>
      </w:r>
      <w:r w:rsidRPr="00322778">
        <w:tab/>
      </w:r>
      <w:r w:rsidRPr="00322778">
        <w:tab/>
      </w:r>
      <w:r w:rsidRPr="00322778">
        <w:tab/>
      </w:r>
      <w:r w:rsidRPr="00322778">
        <w:tab/>
        <w:t>Your ref</w:t>
      </w:r>
      <w:r w:rsidRPr="00322778">
        <w:tab/>
      </w:r>
    </w:p>
    <w:p w:rsidR="007112C5" w:rsidRPr="00322778" w:rsidRDefault="007112C5" w:rsidP="007112C5">
      <w:pPr>
        <w:pStyle w:val="Body"/>
      </w:pPr>
      <w:r w:rsidRPr="00322778">
        <w:tab/>
      </w:r>
      <w:r w:rsidRPr="00322778">
        <w:tab/>
      </w:r>
      <w:r w:rsidRPr="00322778">
        <w:tab/>
      </w:r>
      <w:r w:rsidRPr="00322778">
        <w:tab/>
      </w:r>
      <w:r w:rsidRPr="00322778">
        <w:tab/>
      </w:r>
      <w:r w:rsidRPr="00322778">
        <w:tab/>
      </w:r>
      <w:r w:rsidRPr="00322778">
        <w:tab/>
        <w:t>Date</w:t>
      </w:r>
      <w:r w:rsidRPr="00322778">
        <w:tab/>
      </w:r>
    </w:p>
    <w:p w:rsidR="007112C5" w:rsidRPr="00322778" w:rsidRDefault="007112C5" w:rsidP="007112C5">
      <w:pPr>
        <w:pStyle w:val="Body"/>
      </w:pPr>
      <w:r w:rsidRPr="00322778">
        <w:tab/>
      </w:r>
      <w:r w:rsidRPr="00322778">
        <w:tab/>
      </w:r>
      <w:r w:rsidRPr="00322778">
        <w:tab/>
      </w:r>
      <w:r w:rsidRPr="00322778">
        <w:tab/>
      </w:r>
      <w:r w:rsidRPr="00322778">
        <w:tab/>
      </w:r>
      <w:r w:rsidRPr="00322778">
        <w:tab/>
      </w:r>
      <w:r w:rsidRPr="00322778">
        <w:tab/>
        <w:t>Email address</w:t>
      </w:r>
    </w:p>
    <w:p w:rsidR="007112C5" w:rsidRPr="00322778" w:rsidRDefault="007112C5" w:rsidP="007112C5">
      <w:pPr>
        <w:pStyle w:val="Body"/>
      </w:pPr>
    </w:p>
    <w:p w:rsidR="007112C5" w:rsidRPr="00322778" w:rsidRDefault="007112C5" w:rsidP="007112C5">
      <w:pPr>
        <w:pStyle w:val="Body"/>
        <w:spacing w:after="0"/>
      </w:pPr>
      <w:bookmarkStart w:id="45" w:name="_9kMNAL6ZWu4BCAFGUNzqxYOxwruy"/>
      <w:r w:rsidRPr="00322778">
        <w:t>Homes England</w:t>
      </w:r>
      <w:bookmarkEnd w:id="45"/>
    </w:p>
    <w:p w:rsidR="007112C5" w:rsidRPr="00322778" w:rsidRDefault="007112C5" w:rsidP="007112C5">
      <w:pPr>
        <w:pStyle w:val="Body"/>
        <w:jc w:val="left"/>
      </w:pPr>
      <w:r w:rsidRPr="00322778">
        <w:t>Arpley House</w:t>
      </w:r>
      <w:r w:rsidRPr="00322778">
        <w:br/>
        <w:t>110 Birchwood Boulevard</w:t>
      </w:r>
      <w:r w:rsidRPr="00322778">
        <w:br/>
        <w:t>Birchwood</w:t>
      </w:r>
      <w:r w:rsidRPr="00322778">
        <w:br/>
        <w:t>Warrington</w:t>
      </w:r>
      <w:r w:rsidRPr="00322778">
        <w:br/>
        <w:t>WA3 7QH</w:t>
      </w:r>
    </w:p>
    <w:p w:rsidR="007112C5" w:rsidRPr="00322778" w:rsidRDefault="007112C5" w:rsidP="007112C5">
      <w:pPr>
        <w:pStyle w:val="Body"/>
      </w:pPr>
      <w:r w:rsidRPr="00322778">
        <w:t>To:</w:t>
      </w:r>
      <w:r w:rsidRPr="00322778">
        <w:tab/>
      </w:r>
      <w:bookmarkStart w:id="46" w:name="_9kMNBM6ZWu4BCAFGUNzqxYOxwruy"/>
      <w:r w:rsidRPr="00322778">
        <w:t>Homes England</w:t>
      </w:r>
      <w:bookmarkEnd w:id="46"/>
      <w:r w:rsidRPr="00322778">
        <w:t xml:space="preserve"> </w:t>
      </w:r>
    </w:p>
    <w:p w:rsidR="007112C5" w:rsidRPr="00322778" w:rsidRDefault="007112C5" w:rsidP="007112C5">
      <w:pPr>
        <w:pStyle w:val="Body"/>
      </w:pPr>
      <w:r w:rsidRPr="00322778">
        <w:t>Dear Sirs,</w:t>
      </w:r>
    </w:p>
    <w:p w:rsidR="007112C5" w:rsidRPr="00322778" w:rsidRDefault="007112C5" w:rsidP="007112C5">
      <w:pPr>
        <w:pStyle w:val="Body"/>
        <w:rPr>
          <w:b/>
          <w:bCs/>
        </w:rPr>
      </w:pPr>
      <w:bookmarkStart w:id="47" w:name="_9kMJI5YVt3AB9EKcGiflaZ0z028"/>
      <w:r w:rsidRPr="00322778">
        <w:rPr>
          <w:b/>
          <w:bCs/>
        </w:rPr>
        <w:t>Legal Opinion</w:t>
      </w:r>
      <w:bookmarkEnd w:id="47"/>
      <w:r w:rsidRPr="00322778">
        <w:rPr>
          <w:b/>
          <w:bCs/>
        </w:rPr>
        <w:t xml:space="preserve"> re </w:t>
      </w:r>
      <w:bookmarkStart w:id="48" w:name="_9kMH2J6ZWu577AEJXPqn7"/>
      <w:r w:rsidRPr="00322778">
        <w:rPr>
          <w:b/>
          <w:bCs/>
        </w:rPr>
        <w:t>grant</w:t>
      </w:r>
      <w:bookmarkEnd w:id="48"/>
      <w:r w:rsidRPr="00322778">
        <w:rPr>
          <w:b/>
          <w:bCs/>
        </w:rPr>
        <w:t xml:space="preserve"> agreement and related matters</w:t>
      </w:r>
    </w:p>
    <w:p w:rsidR="007112C5" w:rsidRPr="00322778" w:rsidRDefault="007112C5" w:rsidP="007112C5">
      <w:pPr>
        <w:pStyle w:val="Body"/>
      </w:pPr>
      <w:r w:rsidRPr="00322778">
        <w:t xml:space="preserve">I refer to the proposed </w:t>
      </w:r>
      <w:bookmarkStart w:id="49" w:name="_9kMH3K6ZWu577AEJXPqn7"/>
      <w:r w:rsidRPr="00322778">
        <w:t>grant</w:t>
      </w:r>
      <w:bookmarkEnd w:id="49"/>
      <w:r w:rsidRPr="00322778">
        <w:t xml:space="preserve"> agreement to be entered into between [                                    ] (the </w:t>
      </w:r>
      <w:r w:rsidR="001D175D" w:rsidRPr="00322778">
        <w:rPr>
          <w:b/>
          <w:bCs/>
        </w:rPr>
        <w:t>Local Authority</w:t>
      </w:r>
      <w:r w:rsidRPr="00322778">
        <w:t xml:space="preserve">) and </w:t>
      </w:r>
      <w:bookmarkStart w:id="50" w:name="_9kMNCN6ZWu4BCAFGUNzqxYOxwruy"/>
      <w:r w:rsidRPr="00322778">
        <w:t>Homes England</w:t>
      </w:r>
      <w:bookmarkEnd w:id="50"/>
      <w:r w:rsidRPr="00322778">
        <w:t xml:space="preserve"> (the </w:t>
      </w:r>
      <w:bookmarkStart w:id="51" w:name="_9kR3WTr2667FIM5tsgpqs8"/>
      <w:r w:rsidRPr="00322778">
        <w:rPr>
          <w:b/>
          <w:bCs/>
        </w:rPr>
        <w:t>Agreement</w:t>
      </w:r>
      <w:bookmarkEnd w:id="51"/>
      <w:r w:rsidRPr="00322778">
        <w:t>) for the purposes o</w:t>
      </w:r>
      <w:r w:rsidR="00A24C1A" w:rsidRPr="00322778">
        <w:t>f, inter alia, providing capital</w:t>
      </w:r>
      <w:r w:rsidRPr="00322778">
        <w:t xml:space="preserve"> funding to support the pre-development costs of a community housing </w:t>
      </w:r>
      <w:bookmarkStart w:id="52" w:name="_9kMIH5YVt4669GEYX3wnhx"/>
      <w:r w:rsidRPr="00322778">
        <w:t>project</w:t>
      </w:r>
      <w:bookmarkEnd w:id="52"/>
      <w:r w:rsidRPr="00322778">
        <w:t xml:space="preserve"> which is dated on or about the date hereof</w:t>
      </w:r>
      <w:bookmarkStart w:id="53" w:name="_9kMIH5YVt7FC9BF"/>
      <w:r w:rsidRPr="00322778">
        <w:t>.</w:t>
      </w:r>
      <w:bookmarkEnd w:id="53"/>
      <w:r w:rsidRPr="00322778">
        <w:t xml:space="preserve">  In connection with the giving of this opinion, I have examined:</w:t>
      </w:r>
    </w:p>
    <w:p w:rsidR="007112C5" w:rsidRPr="00322778" w:rsidRDefault="007112C5" w:rsidP="007112C5">
      <w:pPr>
        <w:pStyle w:val="Level4"/>
        <w:numPr>
          <w:ilvl w:val="3"/>
          <w:numId w:val="43"/>
        </w:numPr>
        <w:adjustRightInd/>
        <w:spacing w:line="276" w:lineRule="auto"/>
        <w:outlineLvl w:val="9"/>
        <w:rPr>
          <w:rStyle w:val="NoHeading4Text"/>
          <w:color w:val="0000FF"/>
          <w:sz w:val="20"/>
          <w:szCs w:val="20"/>
          <w:u w:val="double"/>
        </w:rPr>
      </w:pPr>
      <w:bookmarkStart w:id="54" w:name="_BPDC_LN_INS_1353"/>
      <w:bookmarkStart w:id="55" w:name="_BPDC_PR_INS_1354"/>
      <w:bookmarkEnd w:id="54"/>
      <w:bookmarkEnd w:id="55"/>
      <w:r w:rsidRPr="00322778">
        <w:rPr>
          <w:rStyle w:val="NoHeading4Text"/>
          <w:sz w:val="20"/>
          <w:szCs w:val="20"/>
        </w:rPr>
        <w:t xml:space="preserve">the </w:t>
      </w:r>
      <w:bookmarkStart w:id="56" w:name="_9kMHG5YVt4889HKO7vuirsuA"/>
      <w:r w:rsidRPr="00322778">
        <w:rPr>
          <w:rStyle w:val="NoHeading4Text"/>
          <w:sz w:val="20"/>
          <w:szCs w:val="20"/>
        </w:rPr>
        <w:t>Agreement</w:t>
      </w:r>
      <w:bookmarkEnd w:id="56"/>
      <w:r w:rsidRPr="00322778">
        <w:rPr>
          <w:rStyle w:val="NoHeading4Text"/>
          <w:sz w:val="20"/>
          <w:szCs w:val="20"/>
        </w:rPr>
        <w:t xml:space="preserve"> in its final form prior to execution and delivery thereof by the </w:t>
      </w:r>
      <w:r w:rsidR="001D175D" w:rsidRPr="00322778">
        <w:t>Local Authority</w:t>
      </w:r>
      <w:r w:rsidRPr="00322778">
        <w:rPr>
          <w:rStyle w:val="NoHeading4Text"/>
          <w:sz w:val="20"/>
          <w:szCs w:val="20"/>
        </w:rPr>
        <w:t>;</w:t>
      </w:r>
    </w:p>
    <w:p w:rsidR="007112C5" w:rsidRPr="00322778" w:rsidRDefault="007112C5" w:rsidP="007112C5">
      <w:pPr>
        <w:pStyle w:val="Level4"/>
        <w:numPr>
          <w:ilvl w:val="3"/>
          <w:numId w:val="43"/>
        </w:numPr>
        <w:tabs>
          <w:tab w:val="num" w:pos="2693"/>
        </w:tabs>
        <w:adjustRightInd/>
        <w:spacing w:line="276" w:lineRule="auto"/>
        <w:ind w:left="709" w:hanging="709"/>
        <w:outlineLvl w:val="9"/>
        <w:rPr>
          <w:color w:val="0000FF"/>
          <w:u w:val="double"/>
        </w:rPr>
      </w:pPr>
      <w:bookmarkStart w:id="57" w:name="_BPDC_LN_INS_1351"/>
      <w:bookmarkStart w:id="58" w:name="_BPDC_PR_INS_1352"/>
      <w:bookmarkEnd w:id="57"/>
      <w:bookmarkEnd w:id="58"/>
      <w:r w:rsidRPr="00322778">
        <w:t xml:space="preserve">the </w:t>
      </w:r>
      <w:bookmarkStart w:id="59" w:name="_9kR3WTr2667AFQF44njt4mixsws32ek6u9O"/>
      <w:r w:rsidR="001D175D" w:rsidRPr="00322778">
        <w:t>Local Authority</w:t>
      </w:r>
      <w:r w:rsidRPr="00322778">
        <w:t>'s Standing Orders</w:t>
      </w:r>
      <w:bookmarkEnd w:id="59"/>
      <w:r w:rsidRPr="00322778">
        <w:t xml:space="preserve"> for approving entry into and the execution and delivery of deeds by the </w:t>
      </w:r>
      <w:r w:rsidR="001D175D" w:rsidRPr="00322778">
        <w:t>Local Authority</w:t>
      </w:r>
      <w:r w:rsidRPr="00322778">
        <w:t xml:space="preserve"> and for the delegation of its </w:t>
      </w:r>
      <w:bookmarkStart w:id="60" w:name="_9kMNDO6ZWu4BCAFGUNzqxYOxwruy"/>
      <w:r w:rsidRPr="00322778">
        <w:t>Homes England</w:t>
      </w:r>
      <w:bookmarkEnd w:id="60"/>
      <w:r w:rsidRPr="00322778">
        <w:t xml:space="preserve"> and the powers of the </w:t>
      </w:r>
      <w:bookmarkStart w:id="61" w:name="_9kR3WTr2667AEPF44njt4YY5l2K9C9"/>
      <w:r w:rsidR="001D175D" w:rsidRPr="00322778">
        <w:t>Local Authority</w:t>
      </w:r>
      <w:r w:rsidRPr="00322778">
        <w:t>'s Executive</w:t>
      </w:r>
      <w:bookmarkEnd w:id="61"/>
      <w:r w:rsidRPr="00322778">
        <w:t>;</w:t>
      </w:r>
    </w:p>
    <w:p w:rsidR="007112C5" w:rsidRPr="00322778" w:rsidRDefault="007112C5" w:rsidP="007112C5">
      <w:pPr>
        <w:pStyle w:val="Level4"/>
        <w:numPr>
          <w:ilvl w:val="3"/>
          <w:numId w:val="43"/>
        </w:numPr>
        <w:tabs>
          <w:tab w:val="num" w:pos="2693"/>
        </w:tabs>
        <w:adjustRightInd/>
        <w:spacing w:line="276" w:lineRule="auto"/>
        <w:ind w:left="709" w:hanging="709"/>
        <w:outlineLvl w:val="9"/>
        <w:rPr>
          <w:rStyle w:val="NoHeading4Text"/>
          <w:color w:val="0000FF"/>
          <w:sz w:val="20"/>
          <w:szCs w:val="20"/>
          <w:u w:val="double"/>
        </w:rPr>
      </w:pPr>
      <w:bookmarkStart w:id="62" w:name="_BPDC_LN_INS_1349"/>
      <w:bookmarkStart w:id="63" w:name="_BPDC_PR_INS_1350"/>
      <w:bookmarkEnd w:id="62"/>
      <w:bookmarkEnd w:id="63"/>
      <w:r w:rsidRPr="00322778">
        <w:rPr>
          <w:rStyle w:val="NoHeading4Text"/>
          <w:sz w:val="20"/>
          <w:szCs w:val="20"/>
        </w:rPr>
        <w:t>such other documents I consider appropriate for the purposes of giving this opinion.</w:t>
      </w:r>
    </w:p>
    <w:p w:rsidR="007112C5" w:rsidRPr="00322778" w:rsidRDefault="007112C5" w:rsidP="007112C5">
      <w:pPr>
        <w:pStyle w:val="Body4"/>
        <w:ind w:left="0"/>
        <w:rPr>
          <w:sz w:val="20"/>
          <w:szCs w:val="20"/>
        </w:rPr>
      </w:pPr>
      <w:r w:rsidRPr="00322778">
        <w:rPr>
          <w:sz w:val="20"/>
          <w:szCs w:val="20"/>
        </w:rPr>
        <w:t>I do not express any opinion as to, nor have I investigated the law of any jurisdiction other than England.</w:t>
      </w:r>
    </w:p>
    <w:p w:rsidR="007112C5" w:rsidRPr="00322778" w:rsidRDefault="007112C5" w:rsidP="007112C5">
      <w:pPr>
        <w:pStyle w:val="Body"/>
      </w:pPr>
      <w:r w:rsidRPr="00322778">
        <w:t xml:space="preserve">I am of the opinion that, as at the date hereof, as a matter of English law, the </w:t>
      </w:r>
      <w:r w:rsidR="001D175D" w:rsidRPr="00322778">
        <w:t>Local Authority</w:t>
      </w:r>
      <w:r w:rsidR="00E60C5B" w:rsidRPr="00322778">
        <w:t xml:space="preserve"> has the power and authority </w:t>
      </w:r>
      <w:r w:rsidRPr="00322778">
        <w:t xml:space="preserve">to enter into, observe and perform the terms and obligations on its part to be observed and performed by it under the </w:t>
      </w:r>
      <w:bookmarkStart w:id="64" w:name="_9kMIH5YVt4889HKO7vuirsuA"/>
      <w:r w:rsidRPr="00322778">
        <w:t>Agreement</w:t>
      </w:r>
      <w:bookmarkEnd w:id="64"/>
      <w:r w:rsidRPr="00322778">
        <w:t xml:space="preserve"> and has taken all necessary action and has obtained all relevant consents and approvals (statutory or otherwise) to authorise the execution and delivery of the </w:t>
      </w:r>
      <w:bookmarkStart w:id="65" w:name="_9kMJI5YVt4889HKO7vuirsuA"/>
      <w:r w:rsidRPr="00322778">
        <w:t>Agreement</w:t>
      </w:r>
      <w:bookmarkEnd w:id="65"/>
      <w:r w:rsidRPr="00322778">
        <w:t xml:space="preserve"> and the performance and validity of the obligations under it. </w:t>
      </w:r>
    </w:p>
    <w:p w:rsidR="007112C5" w:rsidRPr="00322778" w:rsidRDefault="007112C5" w:rsidP="007112C5">
      <w:pPr>
        <w:pStyle w:val="Body"/>
      </w:pPr>
      <w:r w:rsidRPr="00322778">
        <w:t xml:space="preserve">Neither the execution and the delivery of, nor the performance by the </w:t>
      </w:r>
      <w:r w:rsidR="001D175D" w:rsidRPr="00322778">
        <w:t>Local Authority</w:t>
      </w:r>
      <w:r w:rsidRPr="00322778">
        <w:t xml:space="preserve"> of its obligations under the </w:t>
      </w:r>
      <w:bookmarkStart w:id="66" w:name="_9kMKJ5YVt4889HKO7vuirsuA"/>
      <w:r w:rsidRPr="00322778">
        <w:t>Agreement</w:t>
      </w:r>
      <w:bookmarkEnd w:id="66"/>
      <w:r w:rsidRPr="00322778">
        <w:t xml:space="preserve"> will violate any provisions of any existing application law, rule, regulation or agreement binding on the </w:t>
      </w:r>
      <w:r w:rsidR="001D175D" w:rsidRPr="00322778">
        <w:t>Local Authority</w:t>
      </w:r>
      <w:r w:rsidRPr="00322778">
        <w:t xml:space="preserve">, and the </w:t>
      </w:r>
      <w:bookmarkStart w:id="67" w:name="_9kMLK5YVt4889HKO7vuirsuA"/>
      <w:r w:rsidRPr="00322778">
        <w:t>Agreement</w:t>
      </w:r>
      <w:bookmarkEnd w:id="67"/>
      <w:r w:rsidRPr="00322778">
        <w:t xml:space="preserve"> constitutes a valid and legally binding obligation on the </w:t>
      </w:r>
      <w:r w:rsidR="001D175D" w:rsidRPr="00322778">
        <w:t>Local Authority</w:t>
      </w:r>
      <w:r w:rsidRPr="00322778">
        <w:t xml:space="preserve"> enforceable in accordance with its terms</w:t>
      </w:r>
      <w:bookmarkStart w:id="68" w:name="_9kMJI5YVt7FC9BF"/>
      <w:r w:rsidRPr="00322778">
        <w:t>.</w:t>
      </w:r>
      <w:bookmarkEnd w:id="68"/>
      <w:r w:rsidRPr="00322778">
        <w:t xml:space="preserve">  I have given this opinion, taking into account the common law and statutory duties applicable to the exercise of power by the </w:t>
      </w:r>
      <w:r w:rsidR="001D175D" w:rsidRPr="00322778">
        <w:t>Local Authority</w:t>
      </w:r>
      <w:r w:rsidRPr="00322778">
        <w:t>.</w:t>
      </w:r>
    </w:p>
    <w:p w:rsidR="007112C5" w:rsidRPr="00322778" w:rsidRDefault="007112C5" w:rsidP="007112C5">
      <w:pPr>
        <w:pStyle w:val="Body"/>
      </w:pPr>
      <w:r w:rsidRPr="00322778">
        <w:lastRenderedPageBreak/>
        <w:t>The above opinions are subject to the reservation that under English law, the power of the court to order or pursue performance of an obligation and any other equitable remedies is discretionary and, accordingly, an English court might make an award of damages where specific performance of an obligation at work or remedy is sought.</w:t>
      </w:r>
    </w:p>
    <w:p w:rsidR="007112C5" w:rsidRPr="00322778" w:rsidRDefault="007112C5" w:rsidP="007112C5">
      <w:pPr>
        <w:pStyle w:val="Body1"/>
        <w:ind w:left="0"/>
      </w:pPr>
      <w:r w:rsidRPr="00322778">
        <w:t xml:space="preserve">This opinion is given by virtue of my position as </w:t>
      </w:r>
      <w:bookmarkStart w:id="69" w:name="_9kR3WTr2667EKhVvqij187"/>
      <w:r w:rsidRPr="00322778">
        <w:t>Solicitor</w:t>
      </w:r>
      <w:bookmarkEnd w:id="69"/>
      <w:r w:rsidRPr="00322778">
        <w:t xml:space="preserve"> to the </w:t>
      </w:r>
      <w:r w:rsidR="001D175D" w:rsidRPr="00322778">
        <w:t>Local Authority</w:t>
      </w:r>
      <w:r w:rsidRPr="00322778">
        <w:t xml:space="preserve"> and is only given as the holder of that office</w:t>
      </w:r>
      <w:bookmarkStart w:id="70" w:name="_9kMKJ5YVt7FC9BF"/>
      <w:r w:rsidRPr="00322778">
        <w:t>.</w:t>
      </w:r>
      <w:bookmarkEnd w:id="70"/>
      <w:r w:rsidRPr="00322778">
        <w:t xml:space="preserve"> This opinion is addressed to </w:t>
      </w:r>
      <w:bookmarkStart w:id="71" w:name="_9kMO6G6ZWu4BCAFGUNzqxYOxwruy"/>
      <w:r w:rsidRPr="00322778">
        <w:t>Homes England</w:t>
      </w:r>
      <w:bookmarkEnd w:id="71"/>
      <w:r w:rsidRPr="00322778">
        <w:t xml:space="preserve"> and is solely for its benefit</w:t>
      </w:r>
      <w:r w:rsidR="00A24C1A" w:rsidRPr="00322778">
        <w:t>.</w:t>
      </w:r>
      <w:r w:rsidR="00033B39" w:rsidRPr="00322778">
        <w:t xml:space="preserve"> This opinion is limited to matters addressed herein and is not to be read as an opinion with respect to any other matter.</w:t>
      </w:r>
    </w:p>
    <w:p w:rsidR="00A24C1A" w:rsidRPr="00322778" w:rsidRDefault="00A24C1A" w:rsidP="007112C5">
      <w:pPr>
        <w:pStyle w:val="Body1"/>
        <w:ind w:left="0"/>
      </w:pPr>
    </w:p>
    <w:p w:rsidR="007112C5" w:rsidRPr="00322778" w:rsidRDefault="007112C5" w:rsidP="007112C5">
      <w:pPr>
        <w:pStyle w:val="Body1"/>
        <w:ind w:left="0"/>
      </w:pPr>
      <w:r w:rsidRPr="00322778">
        <w:t>Yours faithfully</w:t>
      </w:r>
    </w:p>
    <w:p w:rsidR="007112C5" w:rsidRPr="00322778" w:rsidRDefault="007112C5" w:rsidP="007112C5">
      <w:pPr>
        <w:pStyle w:val="Body1"/>
        <w:ind w:left="0"/>
      </w:pPr>
    </w:p>
    <w:p w:rsidR="00187CA2" w:rsidRPr="00322778" w:rsidRDefault="00337A46" w:rsidP="007112C5">
      <w:pPr>
        <w:pStyle w:val="Body1"/>
        <w:ind w:left="0"/>
      </w:pPr>
      <w:r w:rsidRPr="00322778">
        <w:t>Solicitor to the Local Authority</w:t>
      </w:r>
    </w:p>
    <w:p w:rsidR="00187CA2" w:rsidRPr="00322778" w:rsidRDefault="00187CA2" w:rsidP="007112C5">
      <w:pPr>
        <w:pStyle w:val="Body1"/>
        <w:ind w:left="0"/>
      </w:pPr>
      <w:r w:rsidRPr="00322778">
        <w:t xml:space="preserve">being duly authorised for and on behalf </w:t>
      </w:r>
      <w:r w:rsidR="00337A46" w:rsidRPr="00322778">
        <w:t xml:space="preserve">of the Local Authority </w:t>
      </w:r>
      <w:r w:rsidRPr="00322778">
        <w:t xml:space="preserve">as a statutory chief officer within the meaning given to that expression in Section 2(6) of the Local Government and Housing Act 1989  </w:t>
      </w:r>
    </w:p>
    <w:p w:rsidR="007112C5" w:rsidRPr="00322778" w:rsidRDefault="007112C5" w:rsidP="007112C5">
      <w:pPr>
        <w:pStyle w:val="Body"/>
        <w:jc w:val="center"/>
      </w:pPr>
    </w:p>
    <w:p w:rsidR="007112C5" w:rsidRPr="00322778" w:rsidRDefault="007112C5" w:rsidP="007112C5">
      <w:pPr>
        <w:pStyle w:val="Body1"/>
        <w:ind w:left="0"/>
        <w:jc w:val="center"/>
      </w:pPr>
    </w:p>
    <w:p w:rsidR="00E436CA" w:rsidRPr="00322778" w:rsidRDefault="00E436CA" w:rsidP="00FF6B31">
      <w:pPr>
        <w:adjustRightInd/>
        <w:jc w:val="left"/>
        <w:rPr>
          <w:b/>
        </w:rPr>
      </w:pPr>
      <w:r w:rsidRPr="00322778">
        <w:br w:type="page"/>
      </w:r>
    </w:p>
    <w:p w:rsidR="00025531" w:rsidRPr="00322778" w:rsidRDefault="00025531" w:rsidP="00E436CA">
      <w:pPr>
        <w:pStyle w:val="Appendix"/>
      </w:pPr>
    </w:p>
    <w:p w:rsidR="00E436CA" w:rsidRPr="00322778" w:rsidRDefault="00E436CA" w:rsidP="00E436CA">
      <w:pPr>
        <w:pStyle w:val="AppendixTitle"/>
      </w:pPr>
    </w:p>
    <w:p w:rsidR="00E436CA" w:rsidRPr="00322778" w:rsidRDefault="00E436CA" w:rsidP="00E436CA">
      <w:pPr>
        <w:jc w:val="center"/>
        <w:rPr>
          <w:b/>
        </w:rPr>
      </w:pPr>
      <w:r w:rsidRPr="00322778">
        <w:rPr>
          <w:b/>
        </w:rPr>
        <w:t>Form of Statement of Grant Usage</w:t>
      </w:r>
    </w:p>
    <w:p w:rsidR="00E436CA" w:rsidRPr="00322778" w:rsidRDefault="00E436CA" w:rsidP="00E436CA">
      <w:pPr>
        <w:jc w:val="center"/>
        <w:rPr>
          <w:b/>
        </w:rPr>
      </w:pPr>
    </w:p>
    <w:p w:rsidR="00E436CA" w:rsidRPr="00322778" w:rsidRDefault="00E436CA" w:rsidP="00E436CA">
      <w:pPr>
        <w:rPr>
          <w:b/>
        </w:rPr>
      </w:pPr>
      <w:r w:rsidRPr="00322778">
        <w:rPr>
          <w:b/>
        </w:rPr>
        <w:t>[</w:t>
      </w:r>
      <w:r w:rsidRPr="00322778">
        <w:rPr>
          <w:b/>
          <w:i/>
          <w:iCs/>
        </w:rPr>
        <w:t>Insert name of organisation here</w:t>
      </w:r>
      <w:r w:rsidRPr="00322778">
        <w:rPr>
          <w:b/>
        </w:rPr>
        <w:t>]</w:t>
      </w:r>
    </w:p>
    <w:p w:rsidR="00E436CA" w:rsidRPr="00322778" w:rsidRDefault="00E436CA" w:rsidP="00E436CA">
      <w:pPr>
        <w:rPr>
          <w:b/>
        </w:rPr>
      </w:pPr>
      <w:r w:rsidRPr="00322778">
        <w:rPr>
          <w:b/>
        </w:rPr>
        <w:t xml:space="preserve"> </w:t>
      </w:r>
    </w:p>
    <w:p w:rsidR="00E436CA" w:rsidRPr="00322778" w:rsidRDefault="00E436CA" w:rsidP="00E436CA">
      <w:r w:rsidRPr="00322778">
        <w:rPr>
          <w:b/>
        </w:rPr>
        <w:t>STATEMENT OF GRANT USAGE</w:t>
      </w:r>
      <w:r w:rsidRPr="00322778">
        <w:t xml:space="preserve"> </w:t>
      </w:r>
      <w:r w:rsidRPr="00322778">
        <w:tab/>
      </w:r>
      <w:r w:rsidRPr="00322778">
        <w:rPr>
          <w:b/>
          <w:szCs w:val="24"/>
        </w:rPr>
        <w:t>Year ended 31 March [XXXX]</w:t>
      </w:r>
      <w:r w:rsidRPr="00322778">
        <w:t xml:space="preserve">    </w:t>
      </w:r>
      <w:r w:rsidRPr="00322778">
        <w:tab/>
      </w:r>
    </w:p>
    <w:p w:rsidR="00E436CA" w:rsidRPr="00322778" w:rsidRDefault="00E436CA" w:rsidP="00E436CA">
      <w:r w:rsidRPr="00322778">
        <w:t xml:space="preserve">All figures in £s </w:t>
      </w:r>
    </w:p>
    <w:p w:rsidR="00E436CA" w:rsidRPr="00322778" w:rsidRDefault="00E436CA" w:rsidP="00E436CA"/>
    <w:tbl>
      <w:tblPr>
        <w:tblW w:w="9781" w:type="dxa"/>
        <w:tblInd w:w="148" w:type="dxa"/>
        <w:tblLayout w:type="fixed"/>
        <w:tblCellMar>
          <w:left w:w="148" w:type="dxa"/>
          <w:right w:w="148" w:type="dxa"/>
        </w:tblCellMar>
        <w:tblLook w:val="0000" w:firstRow="0" w:lastRow="0" w:firstColumn="0" w:lastColumn="0" w:noHBand="0" w:noVBand="0"/>
      </w:tblPr>
      <w:tblGrid>
        <w:gridCol w:w="3402"/>
        <w:gridCol w:w="6379"/>
      </w:tblGrid>
      <w:tr w:rsidR="00E436CA" w:rsidRPr="00322778" w:rsidTr="006C1BA7">
        <w:trPr>
          <w:cantSplit/>
        </w:trPr>
        <w:tc>
          <w:tcPr>
            <w:tcW w:w="3402" w:type="dxa"/>
            <w:tcBorders>
              <w:top w:val="single" w:sz="6" w:space="0" w:color="000000"/>
              <w:left w:val="single" w:sz="6" w:space="0" w:color="000000"/>
              <w:bottom w:val="single" w:sz="6" w:space="0" w:color="FFFFFF"/>
              <w:right w:val="single" w:sz="6" w:space="0" w:color="000000"/>
            </w:tcBorders>
          </w:tcPr>
          <w:p w:rsidR="00E436CA" w:rsidRPr="00322778" w:rsidRDefault="00E436CA" w:rsidP="006C1BA7">
            <w:pPr>
              <w:spacing w:line="-177" w:lineRule="auto"/>
              <w:rPr>
                <w:b/>
              </w:rPr>
            </w:pPr>
          </w:p>
          <w:p w:rsidR="00E436CA" w:rsidRPr="00322778" w:rsidRDefault="00E436CA" w:rsidP="006C1BA7">
            <w:pPr>
              <w:spacing w:line="-177" w:lineRule="auto"/>
            </w:pPr>
            <w:r w:rsidRPr="00322778">
              <w:rPr>
                <w:b/>
              </w:rPr>
              <w:t>ELIGIBLE EXPENDITURE</w:t>
            </w:r>
          </w:p>
          <w:p w:rsidR="00E436CA" w:rsidRPr="00322778" w:rsidRDefault="00E436CA" w:rsidP="006C1BA7">
            <w:pPr>
              <w:spacing w:line="-177" w:lineRule="auto"/>
            </w:pPr>
          </w:p>
        </w:tc>
        <w:tc>
          <w:tcPr>
            <w:tcW w:w="6379" w:type="dxa"/>
            <w:tcBorders>
              <w:top w:val="single" w:sz="6" w:space="0" w:color="000000"/>
              <w:left w:val="single" w:sz="6" w:space="0" w:color="000000"/>
              <w:bottom w:val="single" w:sz="6" w:space="0" w:color="FFFFFF"/>
              <w:right w:val="single" w:sz="6" w:space="0" w:color="000000"/>
            </w:tcBorders>
            <w:shd w:val="clear" w:color="auto" w:fill="F2F2F2"/>
            <w:vAlign w:val="bottom"/>
          </w:tcPr>
          <w:p w:rsidR="00E436CA" w:rsidRPr="00322778" w:rsidRDefault="00E436CA" w:rsidP="006C1BA7">
            <w:pPr>
              <w:spacing w:after="96"/>
              <w:rPr>
                <w:b/>
              </w:rPr>
            </w:pPr>
            <w:r w:rsidRPr="00322778">
              <w:rPr>
                <w:b/>
              </w:rPr>
              <w:t>AMOUNT &amp; SUPPORTING DETAILS</w:t>
            </w:r>
          </w:p>
        </w:tc>
      </w:tr>
      <w:tr w:rsidR="00E436CA" w:rsidRPr="00322778" w:rsidTr="006C1BA7">
        <w:trPr>
          <w:cantSplit/>
        </w:trPr>
        <w:tc>
          <w:tcPr>
            <w:tcW w:w="3402" w:type="dxa"/>
            <w:tcBorders>
              <w:top w:val="single" w:sz="6" w:space="0" w:color="000000"/>
              <w:left w:val="single" w:sz="6" w:space="0" w:color="000000"/>
              <w:bottom w:val="single" w:sz="6" w:space="0" w:color="FFFFFF"/>
              <w:right w:val="single" w:sz="6" w:space="0" w:color="000000"/>
            </w:tcBorders>
          </w:tcPr>
          <w:p w:rsidR="00E436CA" w:rsidRPr="00322778" w:rsidRDefault="00E436CA" w:rsidP="006C1BA7">
            <w:pPr>
              <w:spacing w:line="-177" w:lineRule="auto"/>
            </w:pPr>
          </w:p>
          <w:p w:rsidR="00E436CA" w:rsidRPr="00322778" w:rsidRDefault="00E436CA" w:rsidP="006C1BA7">
            <w:pPr>
              <w:spacing w:line="-177" w:lineRule="auto"/>
            </w:pPr>
          </w:p>
          <w:p w:rsidR="00E436CA" w:rsidRPr="00322778" w:rsidRDefault="00E436CA" w:rsidP="006C1BA7">
            <w:pPr>
              <w:spacing w:line="-177" w:lineRule="auto"/>
            </w:pPr>
            <w:r w:rsidRPr="00322778">
              <w:t>Details and amount of expenditure</w:t>
            </w:r>
          </w:p>
        </w:tc>
        <w:tc>
          <w:tcPr>
            <w:tcW w:w="6379" w:type="dxa"/>
            <w:tcBorders>
              <w:top w:val="single" w:sz="6" w:space="0" w:color="000000"/>
              <w:left w:val="single" w:sz="6" w:space="0" w:color="000000"/>
              <w:bottom w:val="single" w:sz="6" w:space="0" w:color="FFFFFF"/>
              <w:right w:val="single" w:sz="6" w:space="0" w:color="000000"/>
            </w:tcBorders>
            <w:shd w:val="clear" w:color="auto" w:fill="F2F2F2"/>
          </w:tcPr>
          <w:p w:rsidR="00E436CA" w:rsidRPr="00322778" w:rsidRDefault="00E436CA" w:rsidP="006C1BA7">
            <w:pPr>
              <w:spacing w:after="96"/>
              <w:rPr>
                <w:b/>
              </w:rPr>
            </w:pPr>
          </w:p>
          <w:p w:rsidR="00E436CA" w:rsidRPr="00322778" w:rsidRDefault="00E436CA" w:rsidP="006C1BA7">
            <w:pPr>
              <w:spacing w:after="96"/>
              <w:rPr>
                <w:b/>
              </w:rPr>
            </w:pPr>
          </w:p>
          <w:p w:rsidR="00E436CA" w:rsidRPr="00322778" w:rsidRDefault="00E436CA" w:rsidP="006C1BA7">
            <w:pPr>
              <w:spacing w:after="96"/>
              <w:rPr>
                <w:b/>
              </w:rPr>
            </w:pPr>
          </w:p>
        </w:tc>
      </w:tr>
      <w:tr w:rsidR="00E436CA" w:rsidRPr="00322778" w:rsidTr="006C1BA7">
        <w:trPr>
          <w:cantSplit/>
          <w:trHeight w:val="142"/>
        </w:trPr>
        <w:tc>
          <w:tcPr>
            <w:tcW w:w="3402" w:type="dxa"/>
            <w:tcBorders>
              <w:top w:val="single" w:sz="6" w:space="0" w:color="000000"/>
              <w:left w:val="single" w:sz="6" w:space="0" w:color="000000"/>
              <w:bottom w:val="single" w:sz="6" w:space="0" w:color="FFFFFF"/>
              <w:right w:val="single" w:sz="6" w:space="0" w:color="000000"/>
            </w:tcBorders>
          </w:tcPr>
          <w:p w:rsidR="00E436CA" w:rsidRPr="00322778" w:rsidRDefault="00E436CA" w:rsidP="006C1BA7">
            <w:pPr>
              <w:spacing w:line="-177" w:lineRule="auto"/>
            </w:pPr>
          </w:p>
          <w:p w:rsidR="00E436CA" w:rsidRPr="00322778" w:rsidRDefault="00E436CA" w:rsidP="006C1BA7">
            <w:pPr>
              <w:spacing w:line="-177" w:lineRule="auto"/>
            </w:pPr>
          </w:p>
          <w:p w:rsidR="00E436CA" w:rsidRPr="00322778" w:rsidRDefault="00A174BA" w:rsidP="006C1BA7">
            <w:pPr>
              <w:spacing w:line="-177" w:lineRule="auto"/>
            </w:pPr>
            <w:r w:rsidRPr="00322778">
              <w:t>What has this expenditure</w:t>
            </w:r>
            <w:r w:rsidR="00E436CA" w:rsidRPr="00322778">
              <w:t xml:space="preserve"> procured?</w:t>
            </w:r>
          </w:p>
          <w:p w:rsidR="00E436CA" w:rsidRPr="00322778" w:rsidRDefault="00E436CA" w:rsidP="006C1BA7">
            <w:pPr>
              <w:spacing w:line="-177" w:lineRule="auto"/>
            </w:pPr>
          </w:p>
          <w:p w:rsidR="00E436CA" w:rsidRPr="00322778" w:rsidRDefault="00E436CA" w:rsidP="006C1BA7">
            <w:pPr>
              <w:spacing w:line="-177" w:lineRule="auto"/>
            </w:pPr>
          </w:p>
          <w:p w:rsidR="00E436CA" w:rsidRPr="00322778" w:rsidRDefault="00E436CA" w:rsidP="006C1BA7">
            <w:pPr>
              <w:spacing w:line="-177" w:lineRule="auto"/>
            </w:pPr>
          </w:p>
        </w:tc>
        <w:tc>
          <w:tcPr>
            <w:tcW w:w="6379" w:type="dxa"/>
            <w:tcBorders>
              <w:top w:val="single" w:sz="6" w:space="0" w:color="000000"/>
              <w:left w:val="single" w:sz="6" w:space="0" w:color="000000"/>
              <w:bottom w:val="single" w:sz="6" w:space="0" w:color="FFFFFF"/>
              <w:right w:val="single" w:sz="6" w:space="0" w:color="000000"/>
            </w:tcBorders>
            <w:shd w:val="clear" w:color="auto" w:fill="F2F2F2"/>
          </w:tcPr>
          <w:p w:rsidR="00E436CA" w:rsidRPr="00322778" w:rsidRDefault="00E436CA" w:rsidP="006C1BA7">
            <w:pPr>
              <w:spacing w:after="115"/>
            </w:pPr>
          </w:p>
        </w:tc>
      </w:tr>
      <w:tr w:rsidR="00E436CA" w:rsidRPr="00322778" w:rsidTr="006C1BA7">
        <w:trPr>
          <w:cantSplit/>
          <w:trHeight w:val="643"/>
        </w:trPr>
        <w:tc>
          <w:tcPr>
            <w:tcW w:w="9781" w:type="dxa"/>
            <w:gridSpan w:val="2"/>
            <w:tcBorders>
              <w:top w:val="single" w:sz="6" w:space="0" w:color="000000"/>
              <w:left w:val="single" w:sz="6" w:space="0" w:color="000000"/>
              <w:bottom w:val="single" w:sz="6" w:space="0" w:color="FFFFFF"/>
              <w:right w:val="single" w:sz="6" w:space="0" w:color="000000"/>
            </w:tcBorders>
          </w:tcPr>
          <w:p w:rsidR="00E436CA" w:rsidRPr="00322778" w:rsidRDefault="00E436CA" w:rsidP="006C1BA7">
            <w:pPr>
              <w:spacing w:line="-177" w:lineRule="auto"/>
              <w:rPr>
                <w:b/>
              </w:rPr>
            </w:pPr>
          </w:p>
          <w:p w:rsidR="00E436CA" w:rsidRPr="00322778" w:rsidRDefault="00E436CA" w:rsidP="006C1BA7">
            <w:pPr>
              <w:spacing w:line="-177" w:lineRule="auto"/>
            </w:pPr>
          </w:p>
        </w:tc>
      </w:tr>
      <w:tr w:rsidR="00E436CA" w:rsidRPr="00322778" w:rsidTr="006C1BA7">
        <w:trPr>
          <w:cantSplit/>
          <w:trHeight w:val="140"/>
        </w:trPr>
        <w:tc>
          <w:tcPr>
            <w:tcW w:w="9781" w:type="dxa"/>
            <w:gridSpan w:val="2"/>
            <w:tcBorders>
              <w:top w:val="single" w:sz="6" w:space="0" w:color="000000"/>
              <w:left w:val="single" w:sz="6" w:space="0" w:color="000000"/>
              <w:bottom w:val="single" w:sz="6" w:space="0" w:color="FFFFFF"/>
              <w:right w:val="single" w:sz="6" w:space="0" w:color="000000"/>
            </w:tcBorders>
          </w:tcPr>
          <w:p w:rsidR="00E436CA" w:rsidRPr="00322778" w:rsidRDefault="00E436CA" w:rsidP="006C1BA7">
            <w:pPr>
              <w:spacing w:line="-177" w:lineRule="auto"/>
              <w:rPr>
                <w:b/>
              </w:rPr>
            </w:pPr>
          </w:p>
          <w:p w:rsidR="00E436CA" w:rsidRPr="00322778" w:rsidRDefault="00E436CA" w:rsidP="006C1BA7">
            <w:pPr>
              <w:spacing w:line="-177" w:lineRule="auto"/>
              <w:rPr>
                <w:b/>
              </w:rPr>
            </w:pPr>
          </w:p>
          <w:p w:rsidR="00E436CA" w:rsidRPr="00322778" w:rsidRDefault="00E436CA" w:rsidP="006C1BA7">
            <w:pPr>
              <w:spacing w:line="-177" w:lineRule="auto"/>
              <w:rPr>
                <w:b/>
              </w:rPr>
            </w:pPr>
            <w:r w:rsidRPr="00322778">
              <w:rPr>
                <w:b/>
              </w:rPr>
              <w:t>Total</w:t>
            </w:r>
          </w:p>
          <w:p w:rsidR="00E436CA" w:rsidRPr="00322778" w:rsidRDefault="00E436CA" w:rsidP="006C1BA7">
            <w:pPr>
              <w:spacing w:line="-177" w:lineRule="auto"/>
            </w:pPr>
          </w:p>
        </w:tc>
      </w:tr>
      <w:tr w:rsidR="00E436CA" w:rsidRPr="00322778" w:rsidTr="006C1BA7">
        <w:trPr>
          <w:cantSplit/>
        </w:trPr>
        <w:tc>
          <w:tcPr>
            <w:tcW w:w="9781" w:type="dxa"/>
            <w:gridSpan w:val="2"/>
            <w:tcBorders>
              <w:top w:val="single" w:sz="36" w:space="0" w:color="000000"/>
              <w:left w:val="single" w:sz="6" w:space="0" w:color="000000"/>
              <w:bottom w:val="single" w:sz="6" w:space="0" w:color="FFFFFF"/>
              <w:right w:val="single" w:sz="6" w:space="0" w:color="000000"/>
            </w:tcBorders>
          </w:tcPr>
          <w:p w:rsidR="00E436CA" w:rsidRPr="00322778" w:rsidRDefault="00E436CA" w:rsidP="006C1BA7">
            <w:pPr>
              <w:spacing w:line="-177" w:lineRule="auto"/>
            </w:pPr>
          </w:p>
          <w:p w:rsidR="00E436CA" w:rsidRPr="00322778" w:rsidRDefault="00E436CA" w:rsidP="006C1BA7">
            <w:pPr>
              <w:spacing w:after="115"/>
            </w:pPr>
            <w:r w:rsidRPr="00322778">
              <w:rPr>
                <w:b/>
              </w:rPr>
              <w:t>SOURCES OF FUNDING</w:t>
            </w:r>
          </w:p>
        </w:tc>
      </w:tr>
      <w:tr w:rsidR="00E436CA" w:rsidRPr="00322778" w:rsidTr="006C1BA7">
        <w:trPr>
          <w:cantSplit/>
        </w:trPr>
        <w:tc>
          <w:tcPr>
            <w:tcW w:w="9781" w:type="dxa"/>
            <w:gridSpan w:val="2"/>
            <w:tcBorders>
              <w:top w:val="single" w:sz="6" w:space="0" w:color="000000"/>
              <w:left w:val="single" w:sz="6" w:space="0" w:color="000000"/>
              <w:bottom w:val="single" w:sz="6" w:space="0" w:color="FFFFFF"/>
              <w:right w:val="single" w:sz="6" w:space="0" w:color="000000"/>
            </w:tcBorders>
          </w:tcPr>
          <w:p w:rsidR="00E436CA" w:rsidRPr="00322778" w:rsidRDefault="00E436CA" w:rsidP="006C1BA7">
            <w:pPr>
              <w:spacing w:line="-177" w:lineRule="auto"/>
            </w:pPr>
          </w:p>
          <w:p w:rsidR="00E436CA" w:rsidRPr="00322778" w:rsidRDefault="00E436CA" w:rsidP="006C1BA7">
            <w:pPr>
              <w:spacing w:after="115"/>
            </w:pPr>
            <w:r w:rsidRPr="00322778">
              <w:t>Received from this grant</w:t>
            </w:r>
          </w:p>
        </w:tc>
      </w:tr>
      <w:tr w:rsidR="00AB45F8" w:rsidRPr="00322778" w:rsidTr="006C1BA7">
        <w:trPr>
          <w:cantSplit/>
        </w:trPr>
        <w:tc>
          <w:tcPr>
            <w:tcW w:w="9781" w:type="dxa"/>
            <w:gridSpan w:val="2"/>
            <w:tcBorders>
              <w:top w:val="single" w:sz="6" w:space="0" w:color="000000"/>
              <w:left w:val="single" w:sz="6" w:space="0" w:color="000000"/>
              <w:bottom w:val="single" w:sz="6" w:space="0" w:color="FFFFFF"/>
              <w:right w:val="single" w:sz="6" w:space="0" w:color="000000"/>
            </w:tcBorders>
          </w:tcPr>
          <w:p w:rsidR="00AB45F8" w:rsidRPr="00322778" w:rsidRDefault="00AB45F8" w:rsidP="006C1BA7">
            <w:pPr>
              <w:spacing w:line="-177" w:lineRule="auto"/>
            </w:pPr>
          </w:p>
          <w:p w:rsidR="00AB45F8" w:rsidRPr="00322778" w:rsidRDefault="00AB45F8" w:rsidP="006C1BA7">
            <w:pPr>
              <w:spacing w:line="-177" w:lineRule="auto"/>
            </w:pPr>
            <w:r w:rsidRPr="00322778">
              <w:t xml:space="preserve">Funding sought from other sources </w:t>
            </w:r>
          </w:p>
          <w:p w:rsidR="00AB45F8" w:rsidRPr="00322778" w:rsidRDefault="00AB45F8" w:rsidP="006C1BA7">
            <w:pPr>
              <w:spacing w:line="-177" w:lineRule="auto"/>
            </w:pPr>
          </w:p>
        </w:tc>
      </w:tr>
      <w:tr w:rsidR="00E436CA" w:rsidRPr="00322778" w:rsidTr="006C1BA7">
        <w:trPr>
          <w:cantSplit/>
          <w:trHeight w:val="565"/>
        </w:trPr>
        <w:tc>
          <w:tcPr>
            <w:tcW w:w="9781" w:type="dxa"/>
            <w:gridSpan w:val="2"/>
            <w:tcBorders>
              <w:top w:val="single" w:sz="6" w:space="0" w:color="000000"/>
              <w:left w:val="single" w:sz="6" w:space="0" w:color="000000"/>
              <w:bottom w:val="single" w:sz="6" w:space="0" w:color="FFFFFF"/>
              <w:right w:val="single" w:sz="6" w:space="0" w:color="000000"/>
            </w:tcBorders>
          </w:tcPr>
          <w:p w:rsidR="00E436CA" w:rsidRPr="00322778" w:rsidRDefault="00E436CA" w:rsidP="006C1BA7">
            <w:pPr>
              <w:spacing w:line="-177" w:lineRule="auto"/>
            </w:pPr>
          </w:p>
          <w:p w:rsidR="00E436CA" w:rsidRPr="00322778" w:rsidRDefault="00E436CA" w:rsidP="006C1BA7">
            <w:pPr>
              <w:spacing w:after="115"/>
            </w:pPr>
            <w:r w:rsidRPr="00322778">
              <w:t>This organisation's own contribution</w:t>
            </w:r>
          </w:p>
        </w:tc>
      </w:tr>
      <w:tr w:rsidR="00E436CA" w:rsidRPr="00322778" w:rsidTr="006C1BA7">
        <w:trPr>
          <w:cantSplit/>
          <w:trHeight w:val="631"/>
        </w:trPr>
        <w:tc>
          <w:tcPr>
            <w:tcW w:w="9781" w:type="dxa"/>
            <w:gridSpan w:val="2"/>
            <w:tcBorders>
              <w:top w:val="single" w:sz="6" w:space="0" w:color="000000"/>
              <w:left w:val="single" w:sz="6" w:space="0" w:color="000000"/>
              <w:bottom w:val="single" w:sz="6" w:space="0" w:color="FFFFFF"/>
              <w:right w:val="single" w:sz="6" w:space="0" w:color="000000"/>
            </w:tcBorders>
          </w:tcPr>
          <w:p w:rsidR="00E436CA" w:rsidRPr="00322778" w:rsidRDefault="00E436CA" w:rsidP="006C1BA7">
            <w:pPr>
              <w:spacing w:line="-177" w:lineRule="auto"/>
            </w:pPr>
          </w:p>
          <w:p w:rsidR="00E436CA" w:rsidRPr="00322778" w:rsidRDefault="00E436CA" w:rsidP="006C1BA7">
            <w:r w:rsidRPr="00322778">
              <w:t>Other</w:t>
            </w:r>
          </w:p>
          <w:p w:rsidR="00E436CA" w:rsidRPr="00322778" w:rsidRDefault="00E436CA" w:rsidP="006C1BA7">
            <w:pPr>
              <w:spacing w:line="-177" w:lineRule="auto"/>
            </w:pPr>
          </w:p>
        </w:tc>
      </w:tr>
      <w:tr w:rsidR="00E436CA" w:rsidRPr="00322778" w:rsidTr="006C1BA7">
        <w:trPr>
          <w:cantSplit/>
          <w:trHeight w:val="1085"/>
        </w:trPr>
        <w:tc>
          <w:tcPr>
            <w:tcW w:w="9781" w:type="dxa"/>
            <w:gridSpan w:val="2"/>
            <w:tcBorders>
              <w:top w:val="single" w:sz="6" w:space="0" w:color="000000"/>
              <w:left w:val="single" w:sz="6" w:space="0" w:color="000000"/>
              <w:bottom w:val="single" w:sz="6" w:space="0" w:color="000000"/>
              <w:right w:val="single" w:sz="6" w:space="0" w:color="000000"/>
            </w:tcBorders>
          </w:tcPr>
          <w:p w:rsidR="00E436CA" w:rsidRPr="00322778" w:rsidRDefault="00E436CA" w:rsidP="006C1BA7">
            <w:pPr>
              <w:spacing w:line="-177" w:lineRule="auto"/>
            </w:pPr>
          </w:p>
          <w:p w:rsidR="00E436CA" w:rsidRPr="00322778" w:rsidRDefault="00E436CA" w:rsidP="006C1BA7">
            <w:pPr>
              <w:spacing w:after="115"/>
            </w:pPr>
            <w:r w:rsidRPr="00322778">
              <w:rPr>
                <w:b/>
              </w:rPr>
              <w:t>Total</w:t>
            </w:r>
          </w:p>
        </w:tc>
      </w:tr>
    </w:tbl>
    <w:p w:rsidR="00E436CA" w:rsidRPr="00322778" w:rsidRDefault="00E436CA" w:rsidP="00E436CA"/>
    <w:p w:rsidR="00E436CA" w:rsidRPr="00322778" w:rsidRDefault="00E436CA" w:rsidP="00E436CA">
      <w:pPr>
        <w:tabs>
          <w:tab w:val="left" w:pos="0"/>
          <w:tab w:val="left" w:pos="1008"/>
          <w:tab w:val="left" w:pos="1584"/>
          <w:tab w:val="left" w:pos="2160"/>
          <w:tab w:val="left" w:pos="6768"/>
          <w:tab w:val="left" w:pos="7200"/>
        </w:tabs>
        <w:suppressAutoHyphens/>
        <w:ind w:left="-1077" w:right="-1077"/>
        <w:rPr>
          <w:spacing w:val="-3"/>
        </w:rPr>
      </w:pPr>
      <w:r w:rsidRPr="00322778">
        <w:rPr>
          <w:spacing w:val="-3"/>
        </w:rPr>
        <w:tab/>
        <w:t xml:space="preserve">To: </w:t>
      </w:r>
      <w:r w:rsidRPr="00322778">
        <w:rPr>
          <w:b/>
          <w:bCs/>
          <w:spacing w:val="-3"/>
        </w:rPr>
        <w:t>[</w:t>
      </w:r>
      <w:r w:rsidRPr="00322778">
        <w:rPr>
          <w:b/>
          <w:bCs/>
          <w:i/>
          <w:iCs/>
          <w:spacing w:val="-3"/>
        </w:rPr>
        <w:t>Insert contact name or post</w:t>
      </w:r>
      <w:r w:rsidRPr="00322778">
        <w:rPr>
          <w:b/>
          <w:bCs/>
          <w:spacing w:val="-3"/>
        </w:rPr>
        <w:t>]</w:t>
      </w:r>
      <w:r w:rsidRPr="00322778">
        <w:rPr>
          <w:spacing w:val="-3"/>
        </w:rPr>
        <w:t>.</w:t>
      </w:r>
    </w:p>
    <w:p w:rsidR="00E436CA" w:rsidRPr="00322778" w:rsidRDefault="00E436CA" w:rsidP="00E436CA">
      <w:pPr>
        <w:tabs>
          <w:tab w:val="left" w:pos="432"/>
          <w:tab w:val="left" w:pos="1008"/>
          <w:tab w:val="left" w:pos="1584"/>
          <w:tab w:val="left" w:pos="2160"/>
          <w:tab w:val="left" w:pos="6768"/>
          <w:tab w:val="left" w:pos="7200"/>
        </w:tabs>
        <w:suppressAutoHyphens/>
        <w:ind w:left="-1077" w:right="-1077"/>
        <w:rPr>
          <w:spacing w:val="-3"/>
        </w:rPr>
      </w:pPr>
    </w:p>
    <w:p w:rsidR="00E436CA" w:rsidRPr="00322778" w:rsidRDefault="00E436CA" w:rsidP="00E436CA">
      <w:pPr>
        <w:tabs>
          <w:tab w:val="left" w:pos="0"/>
          <w:tab w:val="left" w:pos="1008"/>
          <w:tab w:val="left" w:pos="1584"/>
          <w:tab w:val="left" w:pos="2160"/>
          <w:tab w:val="left" w:pos="6768"/>
          <w:tab w:val="left" w:pos="7200"/>
        </w:tabs>
        <w:suppressAutoHyphens/>
        <w:ind w:left="-1077" w:right="-1077"/>
        <w:rPr>
          <w:spacing w:val="-3"/>
        </w:rPr>
      </w:pPr>
      <w:r w:rsidRPr="00322778">
        <w:rPr>
          <w:spacing w:val="-3"/>
        </w:rPr>
        <w:tab/>
        <w:t>To the best of my knowledge and belief:</w:t>
      </w:r>
    </w:p>
    <w:p w:rsidR="00E436CA" w:rsidRPr="00322778" w:rsidRDefault="00E436CA" w:rsidP="00E436CA">
      <w:pPr>
        <w:tabs>
          <w:tab w:val="left" w:pos="432"/>
          <w:tab w:val="left" w:pos="1008"/>
          <w:tab w:val="left" w:pos="1584"/>
          <w:tab w:val="left" w:pos="2160"/>
          <w:tab w:val="left" w:pos="6768"/>
          <w:tab w:val="left" w:pos="7200"/>
        </w:tabs>
        <w:suppressAutoHyphens/>
        <w:ind w:left="-1077" w:right="-1077"/>
        <w:rPr>
          <w:b/>
          <w:spacing w:val="-3"/>
        </w:rPr>
      </w:pPr>
    </w:p>
    <w:p w:rsidR="00E436CA" w:rsidRPr="00322778" w:rsidRDefault="00E436CA" w:rsidP="00E436CA">
      <w:pPr>
        <w:tabs>
          <w:tab w:val="left" w:pos="432"/>
          <w:tab w:val="left" w:pos="1008"/>
          <w:tab w:val="left" w:pos="1584"/>
          <w:tab w:val="left" w:pos="2160"/>
          <w:tab w:val="left" w:pos="6768"/>
          <w:tab w:val="left" w:pos="7200"/>
        </w:tabs>
        <w:suppressAutoHyphens/>
        <w:ind w:right="-1077"/>
        <w:rPr>
          <w:spacing w:val="-3"/>
        </w:rPr>
      </w:pPr>
      <w:r w:rsidRPr="00322778">
        <w:rPr>
          <w:spacing w:val="-3"/>
        </w:rPr>
        <w:t>The Eligible Expenditure shown in this Statement of Grant Usage is a complete and accurate record of the payments made exclusively for the purposes set out in the grant offer, and does not include any amounts described as ineligible in the grant offer.</w:t>
      </w:r>
    </w:p>
    <w:p w:rsidR="00E436CA" w:rsidRPr="00322778" w:rsidRDefault="00E436CA" w:rsidP="00E436CA">
      <w:pPr>
        <w:tabs>
          <w:tab w:val="left" w:pos="432"/>
          <w:tab w:val="left" w:pos="1008"/>
          <w:tab w:val="left" w:pos="1584"/>
          <w:tab w:val="left" w:pos="2160"/>
          <w:tab w:val="left" w:pos="6768"/>
          <w:tab w:val="left" w:pos="7200"/>
        </w:tabs>
        <w:suppressAutoHyphens/>
        <w:ind w:right="-1077"/>
        <w:rPr>
          <w:spacing w:val="-3"/>
        </w:rPr>
      </w:pPr>
    </w:p>
    <w:p w:rsidR="00E436CA" w:rsidRPr="00322778" w:rsidRDefault="00E436CA" w:rsidP="00E436CA">
      <w:pPr>
        <w:tabs>
          <w:tab w:val="left" w:pos="0"/>
          <w:tab w:val="left" w:pos="1008"/>
          <w:tab w:val="left" w:pos="1584"/>
          <w:tab w:val="left" w:pos="2160"/>
          <w:tab w:val="left" w:pos="6768"/>
          <w:tab w:val="left" w:pos="7200"/>
        </w:tabs>
        <w:suppressAutoHyphens/>
        <w:ind w:left="-1077" w:right="-1077"/>
        <w:rPr>
          <w:spacing w:val="-3"/>
        </w:rPr>
      </w:pPr>
      <w:r w:rsidRPr="00322778">
        <w:rPr>
          <w:spacing w:val="-3"/>
        </w:rPr>
        <w:tab/>
        <w:t xml:space="preserve">Signed on behalf of the </w:t>
      </w:r>
      <w:bookmarkStart w:id="72" w:name="_9kR3WTr67379F"/>
      <w:r w:rsidRPr="00322778">
        <w:rPr>
          <w:spacing w:val="-3"/>
        </w:rPr>
        <w:t>organisation’s</w:t>
      </w:r>
      <w:bookmarkEnd w:id="72"/>
      <w:r w:rsidRPr="00322778">
        <w:rPr>
          <w:spacing w:val="-3"/>
        </w:rPr>
        <w:t xml:space="preserve"> accountant.</w:t>
      </w:r>
    </w:p>
    <w:p w:rsidR="00E436CA" w:rsidRPr="00322778" w:rsidRDefault="00E436CA" w:rsidP="00E436CA">
      <w:pPr>
        <w:tabs>
          <w:tab w:val="left" w:pos="0"/>
          <w:tab w:val="left" w:pos="1008"/>
          <w:tab w:val="left" w:pos="1584"/>
          <w:tab w:val="left" w:pos="2160"/>
          <w:tab w:val="left" w:pos="6768"/>
          <w:tab w:val="left" w:pos="7200"/>
        </w:tabs>
        <w:suppressAutoHyphens/>
        <w:ind w:left="-1077" w:right="-1077"/>
        <w:rPr>
          <w:spacing w:val="-3"/>
        </w:rPr>
      </w:pPr>
    </w:p>
    <w:p w:rsidR="00E436CA" w:rsidRPr="00322778" w:rsidRDefault="00E436CA" w:rsidP="00E436CA">
      <w:pPr>
        <w:tabs>
          <w:tab w:val="left" w:pos="0"/>
          <w:tab w:val="left" w:pos="1008"/>
          <w:tab w:val="left" w:pos="1584"/>
          <w:tab w:val="left" w:pos="2160"/>
          <w:tab w:val="left" w:pos="6768"/>
          <w:tab w:val="left" w:pos="7200"/>
        </w:tabs>
        <w:suppressAutoHyphens/>
        <w:ind w:left="-1077" w:right="-1077"/>
        <w:rPr>
          <w:spacing w:val="-3"/>
        </w:rPr>
      </w:pPr>
    </w:p>
    <w:p w:rsidR="00E436CA" w:rsidRPr="00322778" w:rsidRDefault="00E436CA" w:rsidP="00E436CA">
      <w:pPr>
        <w:tabs>
          <w:tab w:val="left" w:pos="0"/>
          <w:tab w:val="left" w:pos="1008"/>
          <w:tab w:val="left" w:pos="1584"/>
          <w:tab w:val="left" w:pos="2160"/>
          <w:tab w:val="left" w:pos="6768"/>
          <w:tab w:val="left" w:pos="7200"/>
        </w:tabs>
        <w:suppressAutoHyphens/>
        <w:ind w:left="-1080" w:right="-1080"/>
        <w:rPr>
          <w:spacing w:val="-3"/>
        </w:rPr>
      </w:pPr>
      <w:r w:rsidRPr="00322778">
        <w:rPr>
          <w:spacing w:val="-3"/>
        </w:rPr>
        <w:tab/>
        <w:t>...................................………………………………………………………….….</w:t>
      </w:r>
    </w:p>
    <w:p w:rsidR="00E436CA" w:rsidRPr="00322778" w:rsidRDefault="00E436CA" w:rsidP="00E436CA">
      <w:pPr>
        <w:tabs>
          <w:tab w:val="left" w:pos="0"/>
          <w:tab w:val="left" w:pos="1008"/>
          <w:tab w:val="left" w:pos="1584"/>
          <w:tab w:val="left" w:pos="2160"/>
          <w:tab w:val="left" w:pos="6768"/>
          <w:tab w:val="left" w:pos="7200"/>
        </w:tabs>
        <w:suppressAutoHyphens/>
        <w:ind w:left="-1080" w:right="-1080"/>
        <w:rPr>
          <w:spacing w:val="-3"/>
        </w:rPr>
      </w:pPr>
    </w:p>
    <w:p w:rsidR="00E436CA" w:rsidRPr="00322778" w:rsidRDefault="00E436CA" w:rsidP="00E436CA">
      <w:pPr>
        <w:tabs>
          <w:tab w:val="left" w:pos="0"/>
          <w:tab w:val="left" w:pos="1008"/>
          <w:tab w:val="left" w:pos="1584"/>
          <w:tab w:val="left" w:pos="2160"/>
          <w:tab w:val="left" w:pos="6768"/>
          <w:tab w:val="left" w:pos="7200"/>
        </w:tabs>
        <w:suppressAutoHyphens/>
        <w:ind w:left="-1080" w:right="-1080"/>
        <w:rPr>
          <w:spacing w:val="-3"/>
        </w:rPr>
      </w:pPr>
      <w:r w:rsidRPr="00322778">
        <w:rPr>
          <w:spacing w:val="-3"/>
        </w:rPr>
        <w:tab/>
        <w:t>Name  ..............................…………………………………………………………</w:t>
      </w:r>
    </w:p>
    <w:p w:rsidR="00E436CA" w:rsidRPr="00322778" w:rsidRDefault="00E436CA" w:rsidP="00E436CA">
      <w:pPr>
        <w:tabs>
          <w:tab w:val="left" w:pos="0"/>
          <w:tab w:val="left" w:pos="1008"/>
          <w:tab w:val="left" w:pos="1584"/>
          <w:tab w:val="left" w:pos="2160"/>
          <w:tab w:val="left" w:pos="6768"/>
          <w:tab w:val="left" w:pos="7200"/>
        </w:tabs>
        <w:suppressAutoHyphens/>
        <w:ind w:left="-1080" w:right="-1080"/>
        <w:rPr>
          <w:spacing w:val="-3"/>
        </w:rPr>
      </w:pPr>
    </w:p>
    <w:p w:rsidR="00E436CA" w:rsidRPr="00322778" w:rsidRDefault="00E436CA" w:rsidP="00E436CA">
      <w:pPr>
        <w:tabs>
          <w:tab w:val="left" w:pos="0"/>
          <w:tab w:val="left" w:pos="1008"/>
          <w:tab w:val="left" w:pos="1584"/>
          <w:tab w:val="left" w:pos="2160"/>
          <w:tab w:val="left" w:pos="6768"/>
          <w:tab w:val="left" w:pos="7200"/>
        </w:tabs>
        <w:suppressAutoHyphens/>
        <w:ind w:left="-1080" w:right="-1080"/>
        <w:rPr>
          <w:spacing w:val="-3"/>
        </w:rPr>
      </w:pPr>
    </w:p>
    <w:p w:rsidR="00E436CA" w:rsidRPr="00322778" w:rsidRDefault="00E436CA" w:rsidP="00E436CA">
      <w:pPr>
        <w:tabs>
          <w:tab w:val="left" w:pos="0"/>
          <w:tab w:val="left" w:pos="1008"/>
          <w:tab w:val="left" w:pos="1584"/>
          <w:tab w:val="left" w:pos="2160"/>
          <w:tab w:val="left" w:pos="6768"/>
          <w:tab w:val="left" w:pos="7200"/>
        </w:tabs>
        <w:suppressAutoHyphens/>
        <w:ind w:right="-1080"/>
        <w:rPr>
          <w:spacing w:val="-3"/>
        </w:rPr>
      </w:pPr>
      <w:r w:rsidRPr="00322778">
        <w:rPr>
          <w:spacing w:val="-3"/>
        </w:rPr>
        <w:t xml:space="preserve">Address  </w:t>
      </w:r>
      <w:r w:rsidRPr="00322778">
        <w:rPr>
          <w:spacing w:val="-3"/>
        </w:rPr>
        <w:tab/>
        <w:t>………………………….……………………………………………….</w:t>
      </w:r>
    </w:p>
    <w:p w:rsidR="00E436CA" w:rsidRPr="00322778" w:rsidRDefault="00E436CA" w:rsidP="00E436CA">
      <w:pPr>
        <w:tabs>
          <w:tab w:val="left" w:pos="0"/>
          <w:tab w:val="left" w:pos="1008"/>
          <w:tab w:val="left" w:pos="1584"/>
          <w:tab w:val="left" w:pos="2160"/>
          <w:tab w:val="left" w:pos="6768"/>
          <w:tab w:val="left" w:pos="7200"/>
        </w:tabs>
        <w:suppressAutoHyphens/>
        <w:ind w:right="-1080"/>
        <w:rPr>
          <w:spacing w:val="-3"/>
        </w:rPr>
      </w:pPr>
    </w:p>
    <w:p w:rsidR="00E436CA" w:rsidRPr="00322778" w:rsidRDefault="00E436CA" w:rsidP="00E436CA">
      <w:pPr>
        <w:tabs>
          <w:tab w:val="left" w:pos="0"/>
          <w:tab w:val="left" w:pos="1008"/>
          <w:tab w:val="left" w:pos="1584"/>
          <w:tab w:val="left" w:pos="2160"/>
          <w:tab w:val="left" w:pos="6768"/>
          <w:tab w:val="left" w:pos="7200"/>
        </w:tabs>
        <w:suppressAutoHyphens/>
        <w:ind w:right="-1080"/>
        <w:rPr>
          <w:spacing w:val="-3"/>
        </w:rPr>
      </w:pPr>
      <w:r w:rsidRPr="00322778">
        <w:rPr>
          <w:spacing w:val="-3"/>
        </w:rPr>
        <w:t>……………………………………………………………………………………….</w:t>
      </w:r>
    </w:p>
    <w:p w:rsidR="00E436CA" w:rsidRPr="00322778" w:rsidRDefault="00E436CA" w:rsidP="00E436CA">
      <w:pPr>
        <w:tabs>
          <w:tab w:val="left" w:pos="0"/>
          <w:tab w:val="left" w:pos="1008"/>
          <w:tab w:val="left" w:pos="1584"/>
          <w:tab w:val="left" w:pos="2160"/>
          <w:tab w:val="left" w:pos="6768"/>
          <w:tab w:val="left" w:pos="7200"/>
        </w:tabs>
        <w:suppressAutoHyphens/>
        <w:ind w:right="-1080"/>
        <w:rPr>
          <w:spacing w:val="-3"/>
        </w:rPr>
      </w:pPr>
    </w:p>
    <w:p w:rsidR="00E436CA" w:rsidRPr="00322778" w:rsidRDefault="00E436CA" w:rsidP="00E436CA">
      <w:pPr>
        <w:tabs>
          <w:tab w:val="left" w:pos="0"/>
          <w:tab w:val="left" w:pos="1008"/>
          <w:tab w:val="left" w:pos="1584"/>
          <w:tab w:val="left" w:pos="2160"/>
          <w:tab w:val="left" w:pos="6768"/>
          <w:tab w:val="left" w:pos="7200"/>
        </w:tabs>
        <w:suppressAutoHyphens/>
        <w:ind w:right="-1080"/>
        <w:rPr>
          <w:spacing w:val="-3"/>
        </w:rPr>
      </w:pPr>
    </w:p>
    <w:p w:rsidR="00E436CA" w:rsidRPr="00322778" w:rsidRDefault="00E436CA" w:rsidP="00E436CA">
      <w:pPr>
        <w:tabs>
          <w:tab w:val="left" w:pos="0"/>
          <w:tab w:val="left" w:pos="1008"/>
          <w:tab w:val="left" w:pos="1584"/>
          <w:tab w:val="left" w:pos="2160"/>
          <w:tab w:val="left" w:pos="6768"/>
          <w:tab w:val="left" w:pos="7200"/>
        </w:tabs>
        <w:suppressAutoHyphens/>
        <w:ind w:right="-1080"/>
        <w:rPr>
          <w:spacing w:val="-3"/>
        </w:rPr>
      </w:pPr>
      <w:r w:rsidRPr="00322778">
        <w:rPr>
          <w:spacing w:val="-3"/>
        </w:rPr>
        <w:t>Qualifications ……………………………………………………………………...</w:t>
      </w:r>
    </w:p>
    <w:p w:rsidR="00E436CA" w:rsidRPr="00322778" w:rsidRDefault="00E436CA" w:rsidP="00E436CA">
      <w:pPr>
        <w:tabs>
          <w:tab w:val="left" w:pos="0"/>
          <w:tab w:val="left" w:pos="1008"/>
          <w:tab w:val="left" w:pos="1584"/>
          <w:tab w:val="left" w:pos="2160"/>
          <w:tab w:val="left" w:pos="6768"/>
          <w:tab w:val="left" w:pos="7200"/>
        </w:tabs>
        <w:suppressAutoHyphens/>
        <w:ind w:left="-1080" w:right="-1080"/>
        <w:rPr>
          <w:spacing w:val="-3"/>
        </w:rPr>
      </w:pPr>
      <w:r w:rsidRPr="00322778">
        <w:rPr>
          <w:spacing w:val="-3"/>
        </w:rPr>
        <w:tab/>
      </w:r>
    </w:p>
    <w:p w:rsidR="00E436CA" w:rsidRPr="00322778" w:rsidRDefault="00E436CA" w:rsidP="00E436CA">
      <w:pPr>
        <w:tabs>
          <w:tab w:val="left" w:pos="0"/>
          <w:tab w:val="left" w:pos="1008"/>
          <w:tab w:val="left" w:pos="1584"/>
          <w:tab w:val="left" w:pos="2160"/>
          <w:tab w:val="left" w:pos="6768"/>
          <w:tab w:val="left" w:pos="7200"/>
        </w:tabs>
        <w:suppressAutoHyphens/>
        <w:ind w:left="-1080" w:right="-1080"/>
        <w:rPr>
          <w:spacing w:val="-3"/>
        </w:rPr>
      </w:pPr>
    </w:p>
    <w:p w:rsidR="00E436CA" w:rsidRPr="00322778" w:rsidRDefault="00E436CA" w:rsidP="00E436CA">
      <w:pPr>
        <w:tabs>
          <w:tab w:val="left" w:pos="0"/>
          <w:tab w:val="left" w:pos="1008"/>
          <w:tab w:val="left" w:pos="1584"/>
          <w:tab w:val="left" w:pos="2160"/>
          <w:tab w:val="left" w:pos="6768"/>
          <w:tab w:val="left" w:pos="7200"/>
        </w:tabs>
        <w:suppressAutoHyphens/>
        <w:ind w:left="-1080" w:right="-1080"/>
        <w:rPr>
          <w:spacing w:val="-3"/>
        </w:rPr>
      </w:pPr>
      <w:r w:rsidRPr="00322778">
        <w:rPr>
          <w:spacing w:val="-3"/>
        </w:rPr>
        <w:tab/>
        <w:t>Date  ..............……….…………………………………………………………….</w:t>
      </w:r>
      <w:bookmarkStart w:id="73" w:name="_9kR3WTr5A779E"/>
      <w:r w:rsidRPr="00322778">
        <w:rPr>
          <w:spacing w:val="-3"/>
        </w:rPr>
        <w:t>.</w:t>
      </w:r>
      <w:bookmarkEnd w:id="73"/>
    </w:p>
    <w:p w:rsidR="00E436CA" w:rsidRPr="00322778" w:rsidRDefault="00E436CA" w:rsidP="00E436CA">
      <w:pPr>
        <w:tabs>
          <w:tab w:val="left" w:pos="0"/>
          <w:tab w:val="left" w:pos="1008"/>
          <w:tab w:val="left" w:pos="1584"/>
          <w:tab w:val="left" w:pos="2160"/>
          <w:tab w:val="left" w:pos="6768"/>
          <w:tab w:val="left" w:pos="7200"/>
        </w:tabs>
        <w:suppressAutoHyphens/>
        <w:ind w:left="-1080" w:right="-1080"/>
        <w:rPr>
          <w:spacing w:val="-3"/>
        </w:rPr>
      </w:pPr>
    </w:p>
    <w:p w:rsidR="00E436CA" w:rsidRPr="00322778" w:rsidRDefault="00E436CA" w:rsidP="00E436CA">
      <w:pPr>
        <w:tabs>
          <w:tab w:val="left" w:pos="0"/>
          <w:tab w:val="left" w:pos="1008"/>
          <w:tab w:val="left" w:pos="1584"/>
          <w:tab w:val="left" w:pos="2160"/>
          <w:tab w:val="left" w:pos="6768"/>
          <w:tab w:val="left" w:pos="7200"/>
        </w:tabs>
        <w:suppressAutoHyphens/>
        <w:ind w:left="-1080" w:right="-1080"/>
        <w:rPr>
          <w:spacing w:val="-3"/>
        </w:rPr>
      </w:pPr>
    </w:p>
    <w:p w:rsidR="00E436CA" w:rsidRPr="00322778" w:rsidRDefault="00E436CA" w:rsidP="00E436CA">
      <w:pPr>
        <w:tabs>
          <w:tab w:val="left" w:pos="0"/>
          <w:tab w:val="left" w:pos="1008"/>
          <w:tab w:val="left" w:pos="1584"/>
          <w:tab w:val="left" w:pos="2160"/>
          <w:tab w:val="left" w:pos="6768"/>
          <w:tab w:val="left" w:pos="7200"/>
        </w:tabs>
        <w:suppressAutoHyphens/>
        <w:ind w:left="-1080" w:right="-1080"/>
      </w:pPr>
      <w:r w:rsidRPr="00322778">
        <w:tab/>
        <w:t>Telephone number  ..........…………………….…………………………………..</w:t>
      </w:r>
    </w:p>
    <w:p w:rsidR="00E436CA" w:rsidRPr="00322778" w:rsidRDefault="00E436CA" w:rsidP="00E436CA">
      <w:pPr>
        <w:tabs>
          <w:tab w:val="left" w:pos="0"/>
          <w:tab w:val="left" w:pos="1008"/>
          <w:tab w:val="left" w:pos="1584"/>
          <w:tab w:val="left" w:pos="2160"/>
          <w:tab w:val="left" w:pos="6768"/>
          <w:tab w:val="left" w:pos="7200"/>
        </w:tabs>
        <w:suppressAutoHyphens/>
        <w:ind w:left="-1080" w:right="-1080"/>
      </w:pPr>
    </w:p>
    <w:p w:rsidR="00E436CA" w:rsidRPr="00322778" w:rsidRDefault="00E436CA" w:rsidP="00E436CA">
      <w:pPr>
        <w:tabs>
          <w:tab w:val="left" w:pos="0"/>
          <w:tab w:val="left" w:pos="1008"/>
          <w:tab w:val="left" w:pos="1584"/>
          <w:tab w:val="left" w:pos="2160"/>
          <w:tab w:val="left" w:pos="6768"/>
          <w:tab w:val="left" w:pos="7200"/>
        </w:tabs>
        <w:suppressAutoHyphens/>
        <w:ind w:left="-1080" w:right="-1080"/>
      </w:pPr>
    </w:p>
    <w:p w:rsidR="00E436CA" w:rsidRPr="00322778" w:rsidRDefault="00E436CA" w:rsidP="00E436CA">
      <w:pPr>
        <w:tabs>
          <w:tab w:val="left" w:pos="0"/>
          <w:tab w:val="left" w:pos="1008"/>
          <w:tab w:val="left" w:pos="1584"/>
          <w:tab w:val="left" w:pos="2160"/>
          <w:tab w:val="left" w:pos="6768"/>
          <w:tab w:val="left" w:pos="7200"/>
        </w:tabs>
        <w:suppressAutoHyphens/>
        <w:ind w:left="-1080" w:right="-1080"/>
      </w:pPr>
      <w:r w:rsidRPr="00322778">
        <w:tab/>
        <w:t>Email:  ……………………………………………………………………………….</w:t>
      </w:r>
    </w:p>
    <w:p w:rsidR="00E436CA" w:rsidRPr="00322778" w:rsidRDefault="00E436CA" w:rsidP="00E436CA"/>
    <w:p w:rsidR="00E436CA" w:rsidRPr="00322778" w:rsidRDefault="00E436CA" w:rsidP="00E436CA"/>
    <w:p w:rsidR="00AF4785" w:rsidRPr="00322778" w:rsidRDefault="00AF4785" w:rsidP="00E436CA"/>
    <w:p w:rsidR="00AF4785" w:rsidRPr="00322778" w:rsidRDefault="00AF4785" w:rsidP="00E436CA"/>
    <w:p w:rsidR="00AF4785" w:rsidRPr="00322778" w:rsidRDefault="00AF4785" w:rsidP="00E436CA"/>
    <w:p w:rsidR="00AF4785" w:rsidRPr="00322778" w:rsidRDefault="00AF4785" w:rsidP="00E436CA"/>
    <w:p w:rsidR="00AF4785" w:rsidRPr="00322778" w:rsidRDefault="00AF4785" w:rsidP="00E436CA"/>
    <w:p w:rsidR="00AF4785" w:rsidRPr="00322778" w:rsidRDefault="00AF4785" w:rsidP="00E436CA"/>
    <w:p w:rsidR="00FD1273" w:rsidRPr="00322778" w:rsidRDefault="00FD1273" w:rsidP="00E436CA"/>
    <w:p w:rsidR="00FD1273" w:rsidRPr="00322778" w:rsidRDefault="00FD1273" w:rsidP="00E436CA"/>
    <w:p w:rsidR="00FD1273" w:rsidRPr="00322778" w:rsidRDefault="00FD1273" w:rsidP="00E436CA"/>
    <w:p w:rsidR="00FD1273" w:rsidRPr="00322778" w:rsidRDefault="00FD1273" w:rsidP="00E436CA"/>
    <w:p w:rsidR="00FD1273" w:rsidRPr="00322778" w:rsidRDefault="00FD1273" w:rsidP="00E436CA"/>
    <w:p w:rsidR="00FD1273" w:rsidRPr="00322778" w:rsidRDefault="00FD1273" w:rsidP="00E436CA"/>
    <w:p w:rsidR="00FD1273" w:rsidRPr="00322778" w:rsidRDefault="00FD1273" w:rsidP="00E436CA"/>
    <w:p w:rsidR="00FD1273" w:rsidRPr="00322778" w:rsidRDefault="00FD1273" w:rsidP="00E436CA"/>
    <w:p w:rsidR="00FD1273" w:rsidRPr="00322778" w:rsidRDefault="00FD1273" w:rsidP="00E436CA"/>
    <w:p w:rsidR="00FD1273" w:rsidRPr="00322778" w:rsidRDefault="00FD1273" w:rsidP="00E436CA"/>
    <w:p w:rsidR="00FD1273" w:rsidRPr="00322778" w:rsidRDefault="00FD1273" w:rsidP="00E436CA"/>
    <w:p w:rsidR="00FD1273" w:rsidRPr="00322778" w:rsidRDefault="00FD1273" w:rsidP="00E436CA"/>
    <w:p w:rsidR="00FD1273" w:rsidRPr="00322778" w:rsidRDefault="00FD1273" w:rsidP="00E436CA"/>
    <w:p w:rsidR="00FD1273" w:rsidRPr="00322778" w:rsidRDefault="00FD1273" w:rsidP="00E436CA"/>
    <w:p w:rsidR="00FD1273" w:rsidRPr="00322778" w:rsidRDefault="00FD1273" w:rsidP="00E436CA"/>
    <w:p w:rsidR="00FD1273" w:rsidRPr="00322778" w:rsidRDefault="00FD1273" w:rsidP="00E436CA"/>
    <w:p w:rsidR="00FD1273" w:rsidRPr="00322778" w:rsidRDefault="00FD1273" w:rsidP="00E436CA"/>
    <w:p w:rsidR="00FD1273" w:rsidRPr="00322778" w:rsidRDefault="00FD1273" w:rsidP="00E436CA"/>
    <w:p w:rsidR="00AF4785" w:rsidRPr="00322778" w:rsidRDefault="00AF4785" w:rsidP="00E436CA"/>
    <w:p w:rsidR="00AF4785" w:rsidRPr="00322778" w:rsidRDefault="00AF4785" w:rsidP="00E436CA"/>
    <w:p w:rsidR="00AF4785" w:rsidRPr="00322778" w:rsidRDefault="00AF4785" w:rsidP="00E436CA"/>
    <w:p w:rsidR="00AF4785" w:rsidRPr="00322778" w:rsidRDefault="00AF4785" w:rsidP="00E436CA"/>
    <w:p w:rsidR="00AF4785" w:rsidRPr="00322778" w:rsidRDefault="00AF4785" w:rsidP="00E436CA"/>
    <w:p w:rsidR="00AF4785" w:rsidRPr="00322778" w:rsidRDefault="00AF4785" w:rsidP="00E436CA"/>
    <w:p w:rsidR="00F934F1" w:rsidRPr="00322778" w:rsidRDefault="00F934F1" w:rsidP="00E436CA"/>
    <w:p w:rsidR="00F934F1" w:rsidRPr="00322778" w:rsidRDefault="00F934F1" w:rsidP="00E436CA"/>
    <w:p w:rsidR="00F934F1" w:rsidRPr="00322778" w:rsidRDefault="00F934F1" w:rsidP="00E436CA"/>
    <w:p w:rsidR="00F934F1" w:rsidRPr="00322778" w:rsidRDefault="00F934F1" w:rsidP="00E436CA"/>
    <w:p w:rsidR="00F934F1" w:rsidRPr="00322778" w:rsidRDefault="00F934F1" w:rsidP="00E436CA"/>
    <w:p w:rsidR="00F934F1" w:rsidRPr="00322778" w:rsidRDefault="00F934F1" w:rsidP="00E436CA"/>
    <w:p w:rsidR="00F934F1" w:rsidRPr="00322778" w:rsidRDefault="00F934F1" w:rsidP="00E436CA"/>
    <w:p w:rsidR="00F934F1" w:rsidRPr="00322778" w:rsidRDefault="00F934F1" w:rsidP="00E436CA"/>
    <w:p w:rsidR="00F934F1" w:rsidRPr="00322778" w:rsidRDefault="00F934F1" w:rsidP="00E436CA"/>
    <w:p w:rsidR="00F934F1" w:rsidRPr="00322778" w:rsidRDefault="00F934F1" w:rsidP="00E436CA"/>
    <w:p w:rsidR="00F934F1" w:rsidRPr="00322778" w:rsidRDefault="00F934F1" w:rsidP="00E436CA"/>
    <w:p w:rsidR="00F934F1" w:rsidRPr="00322778" w:rsidRDefault="00F934F1" w:rsidP="00E436CA"/>
    <w:p w:rsidR="00AF4785" w:rsidRPr="00322778" w:rsidRDefault="00AF4785" w:rsidP="00AF4785">
      <w:pPr>
        <w:spacing w:after="240"/>
        <w:jc w:val="center"/>
        <w:rPr>
          <w:b/>
        </w:rPr>
      </w:pPr>
      <w:r w:rsidRPr="00322778">
        <w:rPr>
          <w:b/>
        </w:rPr>
        <w:lastRenderedPageBreak/>
        <w:t>Appendix 5</w:t>
      </w:r>
    </w:p>
    <w:p w:rsidR="00AF4785" w:rsidRPr="00322778" w:rsidRDefault="00AF4785" w:rsidP="00AF4785">
      <w:pPr>
        <w:spacing w:after="240"/>
        <w:jc w:val="center"/>
        <w:rPr>
          <w:b/>
        </w:rPr>
      </w:pPr>
      <w:r w:rsidRPr="00322778">
        <w:rPr>
          <w:b/>
        </w:rPr>
        <w:t>Customer due diligence form</w:t>
      </w:r>
    </w:p>
    <w:p w:rsidR="00AF4785" w:rsidRPr="00322778" w:rsidRDefault="00AF4785" w:rsidP="00AF4785">
      <w:pPr>
        <w:spacing w:after="240"/>
      </w:pPr>
      <w:r w:rsidRPr="00322778">
        <w:t xml:space="preserve">[TO BE TYPED ON </w:t>
      </w:r>
      <w:r w:rsidR="001D175D" w:rsidRPr="00322778">
        <w:t>LOCAL AUTHORITY</w:t>
      </w:r>
      <w:r w:rsidRPr="00322778">
        <w:t xml:space="preserve"> NOTEPAPER]</w:t>
      </w:r>
    </w:p>
    <w:p w:rsidR="00AF4785" w:rsidRPr="00322778" w:rsidRDefault="00AF4785" w:rsidP="00AF4785">
      <w:pPr>
        <w:ind w:left="4320" w:firstLine="720"/>
      </w:pPr>
      <w:r w:rsidRPr="00322778">
        <w:t>Our ref</w:t>
      </w:r>
      <w:r w:rsidRPr="00322778">
        <w:tab/>
      </w:r>
    </w:p>
    <w:p w:rsidR="00AF4785" w:rsidRPr="00322778" w:rsidRDefault="00AF4785" w:rsidP="00AF4785">
      <w:r w:rsidRPr="00322778">
        <w:tab/>
      </w:r>
      <w:r w:rsidRPr="00322778">
        <w:tab/>
      </w:r>
      <w:r w:rsidRPr="00322778">
        <w:tab/>
      </w:r>
      <w:r w:rsidRPr="00322778">
        <w:tab/>
      </w:r>
      <w:r w:rsidRPr="00322778">
        <w:tab/>
      </w:r>
      <w:r w:rsidRPr="00322778">
        <w:tab/>
      </w:r>
      <w:r w:rsidRPr="00322778">
        <w:tab/>
        <w:t>Your ref</w:t>
      </w:r>
      <w:r w:rsidRPr="00322778">
        <w:tab/>
      </w:r>
    </w:p>
    <w:p w:rsidR="00AF4785" w:rsidRPr="00322778" w:rsidRDefault="00AF4785" w:rsidP="00AF4785">
      <w:r w:rsidRPr="00322778">
        <w:tab/>
      </w:r>
      <w:r w:rsidRPr="00322778">
        <w:tab/>
      </w:r>
      <w:r w:rsidRPr="00322778">
        <w:tab/>
      </w:r>
      <w:r w:rsidRPr="00322778">
        <w:tab/>
      </w:r>
      <w:r w:rsidRPr="00322778">
        <w:tab/>
      </w:r>
      <w:r w:rsidRPr="00322778">
        <w:tab/>
      </w:r>
      <w:r w:rsidRPr="00322778">
        <w:tab/>
        <w:t>Date</w:t>
      </w:r>
      <w:r w:rsidRPr="00322778">
        <w:tab/>
      </w:r>
    </w:p>
    <w:p w:rsidR="00AF4785" w:rsidRPr="00322778" w:rsidRDefault="00AF4785" w:rsidP="00AF4785">
      <w:r w:rsidRPr="00322778">
        <w:tab/>
      </w:r>
      <w:r w:rsidRPr="00322778">
        <w:tab/>
      </w:r>
      <w:r w:rsidRPr="00322778">
        <w:tab/>
      </w:r>
      <w:r w:rsidRPr="00322778">
        <w:tab/>
      </w:r>
      <w:r w:rsidRPr="00322778">
        <w:tab/>
      </w:r>
      <w:r w:rsidRPr="00322778">
        <w:tab/>
      </w:r>
      <w:r w:rsidRPr="00322778">
        <w:tab/>
        <w:t>Email address</w:t>
      </w:r>
    </w:p>
    <w:p w:rsidR="00AF4785" w:rsidRPr="00322778" w:rsidRDefault="00AF4785" w:rsidP="00AF4785"/>
    <w:p w:rsidR="00AF4785" w:rsidRPr="00322778" w:rsidRDefault="00AF4785" w:rsidP="00AF4785">
      <w:r w:rsidRPr="00322778">
        <w:t>Subject: Confirmation of authorised signatories &amp; section 151 officers</w:t>
      </w:r>
    </w:p>
    <w:p w:rsidR="00AF4785" w:rsidRPr="00322778" w:rsidRDefault="00AF4785" w:rsidP="00AF4785"/>
    <w:p w:rsidR="00AF4785" w:rsidRPr="00322778" w:rsidRDefault="00AF4785" w:rsidP="00AF4785">
      <w:r w:rsidRPr="00322778">
        <w:t>Please list the following information:</w:t>
      </w:r>
    </w:p>
    <w:p w:rsidR="00AF4785" w:rsidRPr="00322778" w:rsidRDefault="00AF4785" w:rsidP="00AF4785"/>
    <w:p w:rsidR="00AF4785" w:rsidRPr="00322778" w:rsidRDefault="00AF4785" w:rsidP="00AF4785">
      <w:pPr>
        <w:rPr>
          <w:b/>
        </w:rPr>
      </w:pPr>
      <w:r w:rsidRPr="00322778">
        <w:rPr>
          <w:b/>
        </w:rPr>
        <w:t>Authorised signatories:</w:t>
      </w:r>
    </w:p>
    <w:p w:rsidR="00AF4785" w:rsidRPr="00322778" w:rsidRDefault="00AF4785" w:rsidP="00AF4785"/>
    <w:p w:rsidR="00AF4785" w:rsidRPr="00322778" w:rsidRDefault="00AF4785" w:rsidP="00AF4785">
      <w:r w:rsidRPr="00322778">
        <w:t>Full Name:</w:t>
      </w:r>
      <w:r w:rsidRPr="00322778">
        <w:tab/>
      </w:r>
      <w:r w:rsidRPr="00322778">
        <w:tab/>
      </w:r>
      <w:r w:rsidRPr="00322778">
        <w:tab/>
      </w:r>
      <w:r w:rsidRPr="00322778">
        <w:tab/>
      </w:r>
      <w:r w:rsidRPr="00322778">
        <w:tab/>
      </w:r>
      <w:r w:rsidRPr="00322778">
        <w:tab/>
      </w:r>
      <w:r w:rsidRPr="00322778">
        <w:tab/>
      </w:r>
    </w:p>
    <w:p w:rsidR="00AF4785" w:rsidRPr="00322778" w:rsidRDefault="00AF4785" w:rsidP="00AF4785"/>
    <w:p w:rsidR="00AF4785" w:rsidRPr="00322778" w:rsidRDefault="00AF4785" w:rsidP="00AF4785">
      <w:r w:rsidRPr="00322778">
        <w:t xml:space="preserve">Position (Job Title): </w:t>
      </w:r>
    </w:p>
    <w:p w:rsidR="00AF4785" w:rsidRPr="00322778" w:rsidRDefault="00AF4785" w:rsidP="00AF4785"/>
    <w:p w:rsidR="00AF4785" w:rsidRPr="00322778" w:rsidRDefault="00AF4785" w:rsidP="00AF4785">
      <w:r w:rsidRPr="00322778">
        <w:t xml:space="preserve">Signature: </w:t>
      </w:r>
    </w:p>
    <w:p w:rsidR="00AF4785" w:rsidRPr="00322778" w:rsidRDefault="00AF4785" w:rsidP="00AF4785"/>
    <w:p w:rsidR="00AF4785" w:rsidRPr="00322778" w:rsidRDefault="00AF4785" w:rsidP="00AF4785">
      <w:r w:rsidRPr="00322778">
        <w:t>Full Name:</w:t>
      </w:r>
      <w:r w:rsidRPr="00322778">
        <w:tab/>
      </w:r>
      <w:r w:rsidRPr="00322778">
        <w:tab/>
      </w:r>
      <w:r w:rsidRPr="00322778">
        <w:tab/>
      </w:r>
      <w:r w:rsidRPr="00322778">
        <w:tab/>
      </w:r>
      <w:r w:rsidRPr="00322778">
        <w:tab/>
      </w:r>
      <w:r w:rsidRPr="00322778">
        <w:tab/>
      </w:r>
      <w:r w:rsidRPr="00322778">
        <w:tab/>
      </w:r>
    </w:p>
    <w:p w:rsidR="00AF4785" w:rsidRPr="00322778" w:rsidRDefault="00AF4785" w:rsidP="00AF4785"/>
    <w:p w:rsidR="00AF4785" w:rsidRPr="00322778" w:rsidRDefault="00AF4785" w:rsidP="00AF4785">
      <w:r w:rsidRPr="00322778">
        <w:t xml:space="preserve">Position (Job Title): </w:t>
      </w:r>
    </w:p>
    <w:p w:rsidR="00AF4785" w:rsidRPr="00322778" w:rsidRDefault="00AF4785" w:rsidP="00AF4785"/>
    <w:p w:rsidR="00AF4785" w:rsidRPr="00322778" w:rsidRDefault="00AF4785" w:rsidP="00AF4785">
      <w:r w:rsidRPr="00322778">
        <w:t xml:space="preserve">Signature: </w:t>
      </w:r>
    </w:p>
    <w:p w:rsidR="00AF4785" w:rsidRPr="00322778" w:rsidRDefault="00AF4785" w:rsidP="00AF4785"/>
    <w:p w:rsidR="00AF4785" w:rsidRPr="00322778" w:rsidRDefault="00FD1273" w:rsidP="00AF4785">
      <w:pPr>
        <w:rPr>
          <w:b/>
        </w:rPr>
      </w:pPr>
      <w:r w:rsidRPr="00322778">
        <w:rPr>
          <w:b/>
        </w:rPr>
        <w:t>Section 151 officer</w:t>
      </w:r>
      <w:r w:rsidR="00AF4785" w:rsidRPr="00322778">
        <w:rPr>
          <w:b/>
        </w:rPr>
        <w:t>:</w:t>
      </w:r>
    </w:p>
    <w:p w:rsidR="00AF4785" w:rsidRPr="00322778" w:rsidRDefault="00AF4785" w:rsidP="00AF4785"/>
    <w:p w:rsidR="00AF4785" w:rsidRPr="00322778" w:rsidRDefault="00AF4785" w:rsidP="00AF4785">
      <w:r w:rsidRPr="00322778">
        <w:t>Full Name:</w:t>
      </w:r>
    </w:p>
    <w:p w:rsidR="00AF4785" w:rsidRPr="00322778" w:rsidRDefault="00AF4785" w:rsidP="00AF4785"/>
    <w:p w:rsidR="00AF4785" w:rsidRPr="00322778" w:rsidRDefault="00AF4785" w:rsidP="00AF4785">
      <w:r w:rsidRPr="00322778">
        <w:t xml:space="preserve">Position (Job Title): </w:t>
      </w:r>
    </w:p>
    <w:p w:rsidR="00AF4785" w:rsidRPr="00322778" w:rsidRDefault="00AF4785" w:rsidP="00AF4785"/>
    <w:p w:rsidR="00AF4785" w:rsidRPr="00322778" w:rsidRDefault="00AF4785" w:rsidP="00AF4785">
      <w:r w:rsidRPr="00322778">
        <w:t xml:space="preserve">Signature: </w:t>
      </w:r>
    </w:p>
    <w:p w:rsidR="00AF4785" w:rsidRPr="00322778" w:rsidRDefault="00AF4785" w:rsidP="00AF4785"/>
    <w:p w:rsidR="00AF4785" w:rsidRPr="00322778" w:rsidRDefault="00AF4785" w:rsidP="00AF4785">
      <w:r w:rsidRPr="00322778">
        <w:t>Full Name:</w:t>
      </w:r>
      <w:r w:rsidRPr="00322778">
        <w:tab/>
      </w:r>
      <w:r w:rsidRPr="00322778">
        <w:tab/>
      </w:r>
      <w:r w:rsidRPr="00322778">
        <w:tab/>
      </w:r>
      <w:r w:rsidRPr="00322778">
        <w:tab/>
      </w:r>
      <w:r w:rsidRPr="00322778">
        <w:tab/>
      </w:r>
      <w:r w:rsidRPr="00322778">
        <w:tab/>
      </w:r>
      <w:r w:rsidRPr="00322778">
        <w:tab/>
      </w:r>
    </w:p>
    <w:p w:rsidR="00AF4785" w:rsidRPr="00322778" w:rsidRDefault="00AF4785" w:rsidP="00AF4785"/>
    <w:p w:rsidR="00AF4785" w:rsidRPr="00322778" w:rsidRDefault="00AF4785" w:rsidP="00AF4785">
      <w:r w:rsidRPr="00322778">
        <w:t xml:space="preserve">Position (Job Title): </w:t>
      </w:r>
    </w:p>
    <w:p w:rsidR="00AF4785" w:rsidRPr="00322778" w:rsidRDefault="00AF4785" w:rsidP="00AF4785"/>
    <w:p w:rsidR="00AF4785" w:rsidRPr="00322778" w:rsidRDefault="00AF4785" w:rsidP="00AF4785">
      <w:r w:rsidRPr="00322778">
        <w:t xml:space="preserve">Signature: </w:t>
      </w:r>
    </w:p>
    <w:p w:rsidR="00FD1273" w:rsidRPr="00322778" w:rsidRDefault="00FD1273" w:rsidP="00AF4785"/>
    <w:p w:rsidR="00FD1273" w:rsidRPr="00322778" w:rsidRDefault="00FD1273" w:rsidP="00AF4785"/>
    <w:p w:rsidR="00FD1273" w:rsidRPr="00322778" w:rsidRDefault="00FD1273" w:rsidP="00AF4785"/>
    <w:p w:rsidR="00FD1273" w:rsidRPr="00322778" w:rsidRDefault="00FD1273" w:rsidP="00AF4785"/>
    <w:p w:rsidR="00FD1273" w:rsidRPr="00322778" w:rsidRDefault="00FD1273" w:rsidP="00AF4785"/>
    <w:p w:rsidR="00FD1273" w:rsidRPr="00322778" w:rsidRDefault="00FD1273" w:rsidP="00AF4785"/>
    <w:p w:rsidR="00FD1273" w:rsidRPr="00322778" w:rsidRDefault="00FD1273" w:rsidP="00AF4785"/>
    <w:p w:rsidR="00FD1273" w:rsidRPr="00322778" w:rsidRDefault="00FD1273" w:rsidP="00AF4785"/>
    <w:p w:rsidR="00FD1273" w:rsidRPr="00322778" w:rsidRDefault="00FD1273" w:rsidP="00AF4785"/>
    <w:p w:rsidR="00FD1273" w:rsidRPr="00322778" w:rsidRDefault="00FD1273" w:rsidP="00AF4785"/>
    <w:p w:rsidR="00FD1273" w:rsidRPr="00322778" w:rsidRDefault="00FD1273" w:rsidP="00AF4785"/>
    <w:p w:rsidR="00FD1273" w:rsidRPr="00322778" w:rsidRDefault="00FD1273" w:rsidP="00AF4785"/>
    <w:p w:rsidR="00FD1273" w:rsidRPr="00322778" w:rsidRDefault="00FD1273" w:rsidP="00AF4785"/>
    <w:p w:rsidR="00FD1273" w:rsidRPr="00322778" w:rsidRDefault="00FD1273" w:rsidP="00AF4785"/>
    <w:p w:rsidR="00FD1273" w:rsidRPr="00322778" w:rsidRDefault="00FD1273" w:rsidP="00AF4785"/>
    <w:p w:rsidR="00FD1273" w:rsidRPr="00322778" w:rsidRDefault="00FD1273" w:rsidP="00AF4785"/>
    <w:p w:rsidR="00FD1273" w:rsidRPr="00322778" w:rsidRDefault="00FD1273" w:rsidP="00AF4785"/>
    <w:p w:rsidR="00FD1273" w:rsidRPr="00322778" w:rsidRDefault="00FD1273" w:rsidP="00AF4785"/>
    <w:p w:rsidR="00FD1273" w:rsidRPr="00322778" w:rsidRDefault="00FD1273" w:rsidP="00FD1273">
      <w:pPr>
        <w:jc w:val="center"/>
        <w:rPr>
          <w:b/>
        </w:rPr>
      </w:pPr>
      <w:r w:rsidRPr="00322778">
        <w:rPr>
          <w:b/>
        </w:rPr>
        <w:lastRenderedPageBreak/>
        <w:t>Appendix 6</w:t>
      </w:r>
    </w:p>
    <w:p w:rsidR="00AF4785" w:rsidRPr="00322778" w:rsidRDefault="00AF4785" w:rsidP="00AF4785"/>
    <w:p w:rsidR="009978FB" w:rsidRPr="00322778" w:rsidRDefault="009978FB" w:rsidP="009978FB">
      <w:pPr>
        <w:spacing w:line="276" w:lineRule="auto"/>
        <w:jc w:val="center"/>
        <w:rPr>
          <w:b/>
          <w:bCs/>
        </w:rPr>
      </w:pPr>
      <w:r w:rsidRPr="00322778">
        <w:rPr>
          <w:b/>
          <w:bCs/>
        </w:rPr>
        <w:t>Guidance to external auditors or accountants</w:t>
      </w:r>
    </w:p>
    <w:p w:rsidR="009978FB" w:rsidRPr="00322778" w:rsidRDefault="009978FB" w:rsidP="009978FB">
      <w:pPr>
        <w:spacing w:line="276" w:lineRule="auto"/>
        <w:jc w:val="center"/>
      </w:pPr>
    </w:p>
    <w:p w:rsidR="009978FB" w:rsidRPr="00322778" w:rsidRDefault="009978FB" w:rsidP="009978FB">
      <w:pPr>
        <w:spacing w:line="288" w:lineRule="auto"/>
        <w:jc w:val="left"/>
        <w:rPr>
          <w:b/>
          <w:bCs/>
        </w:rPr>
      </w:pPr>
      <w:r w:rsidRPr="00322778">
        <w:rPr>
          <w:b/>
          <w:bCs/>
        </w:rPr>
        <w:t>Definition of reporting accountant</w:t>
      </w:r>
    </w:p>
    <w:p w:rsidR="009978FB" w:rsidRPr="00322778" w:rsidRDefault="009978FB" w:rsidP="009978FB">
      <w:pPr>
        <w:spacing w:line="288" w:lineRule="auto"/>
        <w:jc w:val="left"/>
        <w:rPr>
          <w:spacing w:val="-3"/>
        </w:rPr>
      </w:pPr>
    </w:p>
    <w:p w:rsidR="009978FB" w:rsidRPr="00322778" w:rsidRDefault="009978FB" w:rsidP="009978FB">
      <w:pPr>
        <w:spacing w:line="288" w:lineRule="auto"/>
        <w:jc w:val="left"/>
        <w:rPr>
          <w:spacing w:val="-3"/>
        </w:rPr>
      </w:pPr>
      <w:r w:rsidRPr="00322778">
        <w:rPr>
          <w:spacing w:val="-3"/>
        </w:rPr>
        <w:t>A reporting accountant is an accountant or firm of accountants appointed by the Grant Recipient who is/are independent of the Grant Recipient and (except for the Comptroller and Auditor General or the National Audit Office) holding a current practising certificate, or equivalent, issued by one of the following:</w:t>
      </w:r>
    </w:p>
    <w:p w:rsidR="009978FB" w:rsidRPr="00322778" w:rsidRDefault="009978FB" w:rsidP="009978FB">
      <w:pPr>
        <w:spacing w:line="288" w:lineRule="auto"/>
        <w:jc w:val="left"/>
        <w:rPr>
          <w:spacing w:val="-3"/>
        </w:rPr>
      </w:pPr>
    </w:p>
    <w:p w:rsidR="009978FB" w:rsidRPr="00322778" w:rsidRDefault="009978FB" w:rsidP="009978FB">
      <w:pPr>
        <w:spacing w:line="288" w:lineRule="auto"/>
        <w:jc w:val="left"/>
        <w:rPr>
          <w:spacing w:val="-3"/>
        </w:rPr>
      </w:pPr>
      <w:r w:rsidRPr="00322778">
        <w:rPr>
          <w:spacing w:val="-3"/>
        </w:rPr>
        <w:t>The Institute of Chartered Accountant in England &amp; Wales</w:t>
      </w:r>
    </w:p>
    <w:p w:rsidR="009978FB" w:rsidRPr="00322778" w:rsidRDefault="009978FB" w:rsidP="009978FB">
      <w:pPr>
        <w:spacing w:line="288" w:lineRule="auto"/>
        <w:jc w:val="left"/>
        <w:rPr>
          <w:spacing w:val="-3"/>
        </w:rPr>
      </w:pPr>
      <w:r w:rsidRPr="00322778">
        <w:rPr>
          <w:spacing w:val="-3"/>
        </w:rPr>
        <w:t>The Association of Chartered Certified Accountants</w:t>
      </w:r>
    </w:p>
    <w:p w:rsidR="009978FB" w:rsidRPr="00322778" w:rsidRDefault="009978FB" w:rsidP="009978FB">
      <w:pPr>
        <w:spacing w:line="288" w:lineRule="auto"/>
        <w:jc w:val="left"/>
        <w:rPr>
          <w:spacing w:val="-3"/>
        </w:rPr>
      </w:pPr>
      <w:r w:rsidRPr="00322778">
        <w:rPr>
          <w:spacing w:val="-3"/>
        </w:rPr>
        <w:t>The Chartered Institute of Public Finance and Accountancy</w:t>
      </w:r>
    </w:p>
    <w:p w:rsidR="009978FB" w:rsidRPr="00322778" w:rsidRDefault="009978FB" w:rsidP="009978FB">
      <w:pPr>
        <w:spacing w:line="288" w:lineRule="auto"/>
        <w:jc w:val="left"/>
      </w:pPr>
      <w:r w:rsidRPr="00322778">
        <w:rPr>
          <w:spacing w:val="-3"/>
        </w:rPr>
        <w:t>The Chartered Institute of Management Accountants</w:t>
      </w:r>
    </w:p>
    <w:p w:rsidR="009978FB" w:rsidRPr="00322778" w:rsidRDefault="009978FB" w:rsidP="009978FB">
      <w:pPr>
        <w:spacing w:line="288" w:lineRule="auto"/>
        <w:jc w:val="left"/>
        <w:rPr>
          <w:spacing w:val="-3"/>
        </w:rPr>
      </w:pPr>
      <w:r w:rsidRPr="00322778">
        <w:t xml:space="preserve">The Institute of Chartered Accountants of Scotland </w:t>
      </w:r>
      <w:r w:rsidRPr="00322778">
        <w:rPr>
          <w:spacing w:val="-3"/>
        </w:rPr>
        <w:t> </w:t>
      </w:r>
    </w:p>
    <w:p w:rsidR="009978FB" w:rsidRPr="00322778" w:rsidRDefault="009978FB" w:rsidP="009978FB">
      <w:pPr>
        <w:spacing w:line="288" w:lineRule="auto"/>
        <w:jc w:val="left"/>
        <w:rPr>
          <w:spacing w:val="-3"/>
        </w:rPr>
      </w:pPr>
      <w:r w:rsidRPr="00322778">
        <w:rPr>
          <w:spacing w:val="-3"/>
        </w:rPr>
        <w:t>The Institute of Chartered Accountants in Ireland</w:t>
      </w:r>
    </w:p>
    <w:p w:rsidR="009978FB" w:rsidRPr="00322778" w:rsidRDefault="009978FB" w:rsidP="009978FB">
      <w:pPr>
        <w:autoSpaceDE w:val="0"/>
        <w:autoSpaceDN w:val="0"/>
        <w:spacing w:line="288" w:lineRule="auto"/>
        <w:jc w:val="left"/>
        <w:rPr>
          <w:spacing w:val="-3"/>
        </w:rPr>
      </w:pPr>
      <w:r w:rsidRPr="00322778">
        <w:rPr>
          <w:spacing w:val="-3"/>
        </w:rPr>
        <w:t>The Association of International Accountants</w:t>
      </w:r>
    </w:p>
    <w:p w:rsidR="009978FB" w:rsidRPr="00322778" w:rsidRDefault="009978FB" w:rsidP="009978FB">
      <w:pPr>
        <w:autoSpaceDE w:val="0"/>
        <w:autoSpaceDN w:val="0"/>
        <w:spacing w:line="288" w:lineRule="auto"/>
        <w:jc w:val="left"/>
        <w:rPr>
          <w:color w:val="000000"/>
        </w:rPr>
      </w:pPr>
      <w:r w:rsidRPr="00322778">
        <w:rPr>
          <w:spacing w:val="-3"/>
        </w:rPr>
        <w:t xml:space="preserve">The </w:t>
      </w:r>
      <w:r w:rsidRPr="00322778">
        <w:rPr>
          <w:color w:val="000000"/>
        </w:rPr>
        <w:t>Association of Authorised Public Accountants</w:t>
      </w:r>
    </w:p>
    <w:p w:rsidR="009978FB" w:rsidRPr="00322778" w:rsidRDefault="009978FB" w:rsidP="009978FB">
      <w:pPr>
        <w:spacing w:line="288" w:lineRule="auto"/>
        <w:jc w:val="left"/>
        <w:rPr>
          <w:spacing w:val="-3"/>
        </w:rPr>
      </w:pPr>
    </w:p>
    <w:p w:rsidR="009978FB" w:rsidRPr="00322778" w:rsidRDefault="009978FB" w:rsidP="009978FB">
      <w:pPr>
        <w:spacing w:line="288" w:lineRule="auto"/>
        <w:jc w:val="left"/>
        <w:rPr>
          <w:b/>
          <w:bCs/>
        </w:rPr>
      </w:pPr>
      <w:r w:rsidRPr="00322778">
        <w:rPr>
          <w:b/>
          <w:bCs/>
        </w:rPr>
        <w:t>Letter of engagement</w:t>
      </w:r>
    </w:p>
    <w:p w:rsidR="009978FB" w:rsidRPr="00322778" w:rsidRDefault="009978FB" w:rsidP="009978FB">
      <w:pPr>
        <w:spacing w:line="288" w:lineRule="auto"/>
        <w:jc w:val="left"/>
        <w:rPr>
          <w:spacing w:val="-3"/>
        </w:rPr>
      </w:pPr>
    </w:p>
    <w:p w:rsidR="009978FB" w:rsidRPr="00322778" w:rsidRDefault="009978FB" w:rsidP="009978FB">
      <w:pPr>
        <w:spacing w:line="288" w:lineRule="auto"/>
        <w:jc w:val="left"/>
        <w:rPr>
          <w:spacing w:val="-3"/>
        </w:rPr>
      </w:pPr>
      <w:r w:rsidRPr="00322778">
        <w:rPr>
          <w:spacing w:val="-3"/>
        </w:rPr>
        <w:t>Homes England will sign a tripartite letter of engagement, if reporting accountants require this, setting out matters in addition to this guidance. In which case the reporting accountants should agree the wording of the letter with [</w:t>
      </w:r>
      <w:r w:rsidRPr="00322778">
        <w:rPr>
          <w:b/>
          <w:bCs/>
          <w:i/>
          <w:iCs/>
          <w:spacing w:val="-3"/>
        </w:rPr>
        <w:t>insert contact name</w:t>
      </w:r>
      <w:r w:rsidRPr="00322778">
        <w:rPr>
          <w:spacing w:val="-3"/>
        </w:rPr>
        <w:t>] (see contact details at the end of this guidance). However, please do not send signed reports or Statements of Grant Usage to [</w:t>
      </w:r>
      <w:r w:rsidRPr="00322778">
        <w:rPr>
          <w:b/>
          <w:bCs/>
          <w:i/>
          <w:iCs/>
          <w:spacing w:val="-3"/>
        </w:rPr>
        <w:t>insert contact name</w:t>
      </w:r>
      <w:r w:rsidRPr="00322778">
        <w:rPr>
          <w:spacing w:val="-3"/>
        </w:rPr>
        <w:t>] – send them to the contact named in the grant offer.</w:t>
      </w:r>
    </w:p>
    <w:p w:rsidR="009978FB" w:rsidRPr="00322778" w:rsidRDefault="009978FB" w:rsidP="009978FB">
      <w:pPr>
        <w:spacing w:line="288" w:lineRule="auto"/>
        <w:jc w:val="left"/>
        <w:rPr>
          <w:spacing w:val="-3"/>
        </w:rPr>
      </w:pPr>
    </w:p>
    <w:p w:rsidR="009978FB" w:rsidRPr="00322778" w:rsidRDefault="009978FB" w:rsidP="009978FB">
      <w:pPr>
        <w:spacing w:line="288" w:lineRule="auto"/>
        <w:jc w:val="left"/>
        <w:rPr>
          <w:spacing w:val="-3"/>
        </w:rPr>
      </w:pPr>
      <w:r w:rsidRPr="00322778">
        <w:rPr>
          <w:spacing w:val="-3"/>
        </w:rPr>
        <w:t>In the letter of engagement, reporting accountants may explain that their work consists of an examination of internal controls and tests carried out on a sample basis, and there can be no guarantee that fraud, misrepresentation or errors will be detected. They may also state that their work is not an audit and is not carried out in accordance with all Auditing Standards.</w:t>
      </w:r>
    </w:p>
    <w:p w:rsidR="009978FB" w:rsidRPr="00322778" w:rsidRDefault="009978FB" w:rsidP="009978FB">
      <w:pPr>
        <w:spacing w:line="288" w:lineRule="auto"/>
        <w:jc w:val="left"/>
        <w:rPr>
          <w:spacing w:val="-3"/>
        </w:rPr>
      </w:pPr>
    </w:p>
    <w:p w:rsidR="009978FB" w:rsidRPr="00322778" w:rsidRDefault="009978FB" w:rsidP="009978FB">
      <w:pPr>
        <w:spacing w:line="288" w:lineRule="auto"/>
        <w:jc w:val="left"/>
        <w:rPr>
          <w:snapToGrid w:val="0"/>
          <w:color w:val="000000"/>
          <w:lang w:eastAsia="en-US"/>
        </w:rPr>
      </w:pPr>
      <w:r w:rsidRPr="00322778">
        <w:rPr>
          <w:spacing w:val="-3"/>
        </w:rPr>
        <w:t xml:space="preserve">The letter of engagement should not say that accountants </w:t>
      </w:r>
      <w:r w:rsidRPr="00322778">
        <w:rPr>
          <w:snapToGrid w:val="0"/>
          <w:color w:val="000000"/>
          <w:lang w:eastAsia="en-US"/>
        </w:rPr>
        <w:t>will carry out procedures solely to be able to report on whether the information has been accurately extracted from the underlying records of the Grant Recipient nor that their work will be carried out on the assumption that all of the information provided to them by the Grant Recipient is reliable and complete.</w:t>
      </w:r>
    </w:p>
    <w:p w:rsidR="009978FB" w:rsidRPr="00322778" w:rsidRDefault="009978FB" w:rsidP="009978FB">
      <w:pPr>
        <w:keepNext/>
        <w:tabs>
          <w:tab w:val="left" w:pos="432"/>
          <w:tab w:val="left" w:pos="1008"/>
          <w:tab w:val="left" w:pos="1584"/>
          <w:tab w:val="left" w:pos="2160"/>
          <w:tab w:val="left" w:pos="6336"/>
          <w:tab w:val="left" w:pos="6768"/>
          <w:tab w:val="left" w:pos="7200"/>
        </w:tabs>
        <w:suppressAutoHyphens/>
        <w:spacing w:line="288" w:lineRule="auto"/>
        <w:jc w:val="left"/>
        <w:outlineLvl w:val="5"/>
        <w:rPr>
          <w:rFonts w:eastAsia="Times New Roman"/>
          <w:b/>
          <w:spacing w:val="-3"/>
          <w:kern w:val="2"/>
        </w:rPr>
      </w:pPr>
    </w:p>
    <w:p w:rsidR="009978FB" w:rsidRPr="00322778" w:rsidRDefault="009978FB" w:rsidP="009978FB">
      <w:pPr>
        <w:spacing w:line="288" w:lineRule="auto"/>
        <w:jc w:val="left"/>
        <w:rPr>
          <w:rFonts w:eastAsia="Malgun Gothic"/>
        </w:rPr>
      </w:pPr>
      <w:r w:rsidRPr="00322778">
        <w:t>Suggested wording for the letter can be supplied if required. Please email [</w:t>
      </w:r>
      <w:r w:rsidRPr="00322778">
        <w:rPr>
          <w:b/>
          <w:bCs/>
          <w:i/>
          <w:iCs/>
          <w:spacing w:val="-3"/>
        </w:rPr>
        <w:t>insert contact name</w:t>
      </w:r>
      <w:r w:rsidRPr="00322778">
        <w:rPr>
          <w:spacing w:val="-3"/>
        </w:rPr>
        <w:t>] (see contact details at the end of this guidance).</w:t>
      </w:r>
    </w:p>
    <w:p w:rsidR="009978FB" w:rsidRPr="00322778" w:rsidRDefault="009978FB" w:rsidP="009978FB">
      <w:pPr>
        <w:spacing w:line="288" w:lineRule="auto"/>
        <w:jc w:val="left"/>
        <w:rPr>
          <w:spacing w:val="-3"/>
          <w:u w:val="single"/>
        </w:rPr>
      </w:pPr>
    </w:p>
    <w:p w:rsidR="009978FB" w:rsidRPr="00322778" w:rsidRDefault="009978FB" w:rsidP="009978FB">
      <w:pPr>
        <w:keepNext/>
        <w:tabs>
          <w:tab w:val="left" w:pos="432"/>
          <w:tab w:val="left" w:pos="1008"/>
          <w:tab w:val="left" w:pos="1584"/>
          <w:tab w:val="left" w:pos="2160"/>
          <w:tab w:val="left" w:pos="6336"/>
          <w:tab w:val="left" w:pos="6768"/>
          <w:tab w:val="left" w:pos="7200"/>
        </w:tabs>
        <w:suppressAutoHyphens/>
        <w:spacing w:line="288" w:lineRule="auto"/>
        <w:jc w:val="left"/>
        <w:outlineLvl w:val="5"/>
        <w:rPr>
          <w:rFonts w:eastAsia="Times New Roman"/>
          <w:b/>
          <w:spacing w:val="-3"/>
          <w:kern w:val="2"/>
        </w:rPr>
      </w:pPr>
      <w:r w:rsidRPr="00322778">
        <w:rPr>
          <w:rFonts w:eastAsia="Times New Roman"/>
          <w:b/>
          <w:spacing w:val="-3"/>
          <w:kern w:val="2"/>
        </w:rPr>
        <w:t>Reporting accountants' reports</w:t>
      </w:r>
    </w:p>
    <w:p w:rsidR="009978FB" w:rsidRPr="00322778" w:rsidRDefault="009978FB" w:rsidP="009978FB">
      <w:pPr>
        <w:spacing w:line="288" w:lineRule="auto"/>
        <w:jc w:val="left"/>
        <w:rPr>
          <w:rFonts w:eastAsia="Malgun Gothic"/>
          <w:b/>
          <w:bCs/>
          <w:spacing w:val="-3"/>
        </w:rPr>
      </w:pPr>
      <w:r w:rsidRPr="00322778">
        <w:rPr>
          <w:spacing w:val="-3"/>
        </w:rPr>
        <w:t>Reporting accountants' reports should be addressed to [</w:t>
      </w:r>
      <w:r w:rsidRPr="00322778">
        <w:rPr>
          <w:b/>
          <w:bCs/>
          <w:i/>
          <w:iCs/>
          <w:spacing w:val="-3"/>
        </w:rPr>
        <w:t>insert contact name</w:t>
      </w:r>
      <w:r w:rsidRPr="00322778">
        <w:rPr>
          <w:spacing w:val="-3"/>
        </w:rPr>
        <w:t xml:space="preserve"> ]. A copy of any signed tripartite letter of engagement should be attached to each report. Accountants’ reports that give an unqualified opinion should contain, as a minimum, an opinion on the reliability of the Statement of Grant Usage. </w:t>
      </w:r>
    </w:p>
    <w:p w:rsidR="009978FB" w:rsidRPr="00322778" w:rsidRDefault="009978FB" w:rsidP="009978FB">
      <w:pPr>
        <w:spacing w:line="288" w:lineRule="auto"/>
        <w:jc w:val="left"/>
        <w:rPr>
          <w:b/>
          <w:bCs/>
          <w:spacing w:val="-3"/>
        </w:rPr>
      </w:pPr>
    </w:p>
    <w:p w:rsidR="009978FB" w:rsidRPr="00322778" w:rsidRDefault="009978FB" w:rsidP="009978FB">
      <w:pPr>
        <w:spacing w:line="288" w:lineRule="auto"/>
        <w:jc w:val="left"/>
        <w:rPr>
          <w:b/>
          <w:bCs/>
          <w:spacing w:val="-3"/>
        </w:rPr>
      </w:pPr>
      <w:r w:rsidRPr="00322778">
        <w:rPr>
          <w:b/>
          <w:bCs/>
          <w:spacing w:val="-3"/>
        </w:rPr>
        <w:t>Example:</w:t>
      </w:r>
    </w:p>
    <w:p w:rsidR="009978FB" w:rsidRPr="00322778" w:rsidRDefault="009978FB" w:rsidP="009978FB">
      <w:pPr>
        <w:spacing w:line="288" w:lineRule="auto"/>
        <w:jc w:val="left"/>
      </w:pPr>
    </w:p>
    <w:p w:rsidR="009978FB" w:rsidRPr="00322778" w:rsidRDefault="009978FB" w:rsidP="009978FB">
      <w:pPr>
        <w:spacing w:line="288" w:lineRule="auto"/>
        <w:jc w:val="left"/>
      </w:pPr>
      <w:r w:rsidRPr="00322778">
        <w:t>“We have read the funding agreement between [</w:t>
      </w:r>
      <w:r w:rsidRPr="00322778">
        <w:rPr>
          <w:b/>
          <w:bCs/>
          <w:i/>
          <w:iCs/>
        </w:rPr>
        <w:t>insert Grant Recipient's name</w:t>
      </w:r>
      <w:r w:rsidRPr="00322778">
        <w:t>] and Homes England dated [</w:t>
      </w:r>
      <w:r w:rsidRPr="00322778">
        <w:rPr>
          <w:b/>
          <w:bCs/>
          <w:i/>
          <w:iCs/>
        </w:rPr>
        <w:t>insert date</w:t>
      </w:r>
      <w:r w:rsidRPr="00322778">
        <w:t>].</w:t>
      </w:r>
    </w:p>
    <w:p w:rsidR="009978FB" w:rsidRPr="00322778" w:rsidRDefault="009978FB" w:rsidP="009978FB">
      <w:pPr>
        <w:spacing w:line="288" w:lineRule="auto"/>
        <w:jc w:val="left"/>
      </w:pPr>
    </w:p>
    <w:p w:rsidR="009978FB" w:rsidRPr="00322778" w:rsidRDefault="009978FB" w:rsidP="009978FB">
      <w:pPr>
        <w:spacing w:line="288" w:lineRule="auto"/>
        <w:jc w:val="left"/>
        <w:rPr>
          <w:lang w:val="en-US"/>
        </w:rPr>
      </w:pPr>
      <w:r w:rsidRPr="00322778">
        <w:rPr>
          <w:lang w:val="en-US"/>
        </w:rPr>
        <w:lastRenderedPageBreak/>
        <w:t>In accordance with our engagement letter dated [</w:t>
      </w:r>
      <w:r w:rsidRPr="00322778">
        <w:rPr>
          <w:b/>
          <w:bCs/>
          <w:i/>
          <w:iCs/>
        </w:rPr>
        <w:t>insert date</w:t>
      </w:r>
      <w:r w:rsidRPr="00322778">
        <w:rPr>
          <w:lang w:val="en-US"/>
        </w:rPr>
        <w:t xml:space="preserve">] </w:t>
      </w:r>
      <w:r w:rsidRPr="00322778">
        <w:rPr>
          <w:color w:val="0000FF"/>
        </w:rPr>
        <w:t>(</w:t>
      </w:r>
      <w:r w:rsidRPr="00322778">
        <w:t xml:space="preserve">'the </w:t>
      </w:r>
      <w:r w:rsidRPr="00322778">
        <w:rPr>
          <w:b/>
          <w:bCs/>
        </w:rPr>
        <w:t>engagement letter</w:t>
      </w:r>
      <w:r w:rsidRPr="00322778">
        <w:t>')</w:t>
      </w:r>
      <w:r w:rsidRPr="00322778">
        <w:rPr>
          <w:lang w:val="en-US"/>
        </w:rPr>
        <w:t>, a copy of which is attached, we have examined the attached Statement of Grant Usage, each page of which we have</w:t>
      </w:r>
      <w:r w:rsidRPr="00322778">
        <w:t xml:space="preserve"> initialled</w:t>
      </w:r>
      <w:r w:rsidRPr="00322778">
        <w:rPr>
          <w:lang w:val="en-US"/>
        </w:rPr>
        <w:t xml:space="preserve"> for identification purposes only, in relation to the grant, reference [</w:t>
      </w:r>
      <w:r w:rsidRPr="00322778">
        <w:rPr>
          <w:b/>
          <w:bCs/>
          <w:i/>
          <w:iCs/>
        </w:rPr>
        <w:t>insert reference</w:t>
      </w:r>
      <w:r w:rsidRPr="00322778">
        <w:t>]</w:t>
      </w:r>
      <w:r w:rsidRPr="00322778">
        <w:rPr>
          <w:lang w:val="en-US"/>
        </w:rPr>
        <w:t xml:space="preserve">, for the </w:t>
      </w:r>
      <w:r w:rsidRPr="00322778">
        <w:t>period</w:t>
      </w:r>
      <w:r w:rsidRPr="00322778">
        <w:rPr>
          <w:lang w:val="en-US"/>
        </w:rPr>
        <w:t xml:space="preserve"> [</w:t>
      </w:r>
      <w:r w:rsidRPr="00322778">
        <w:rPr>
          <w:b/>
          <w:bCs/>
          <w:i/>
          <w:iCs/>
        </w:rPr>
        <w:t>insert date</w:t>
      </w:r>
      <w:r w:rsidRPr="00322778">
        <w:rPr>
          <w:lang w:val="en-US"/>
        </w:rPr>
        <w:t xml:space="preserve"> ] to [</w:t>
      </w:r>
      <w:r w:rsidRPr="00322778">
        <w:rPr>
          <w:b/>
          <w:bCs/>
          <w:i/>
          <w:iCs/>
        </w:rPr>
        <w:t>insert date</w:t>
      </w:r>
      <w:r w:rsidRPr="00322778">
        <w:rPr>
          <w:lang w:val="en-US"/>
        </w:rPr>
        <w:t xml:space="preserve"> ].</w:t>
      </w:r>
    </w:p>
    <w:p w:rsidR="009978FB" w:rsidRPr="00322778" w:rsidRDefault="009978FB" w:rsidP="009978FB">
      <w:pPr>
        <w:spacing w:line="288" w:lineRule="auto"/>
        <w:jc w:val="left"/>
        <w:rPr>
          <w:lang w:val="en-US"/>
        </w:rPr>
      </w:pPr>
      <w:r w:rsidRPr="00322778">
        <w:rPr>
          <w:lang w:val="en-US"/>
        </w:rPr>
        <w:t xml:space="preserve">  </w:t>
      </w:r>
    </w:p>
    <w:p w:rsidR="009978FB" w:rsidRPr="00322778" w:rsidRDefault="009978FB" w:rsidP="009978FB">
      <w:pPr>
        <w:spacing w:after="260" w:line="288" w:lineRule="auto"/>
        <w:jc w:val="left"/>
        <w:rPr>
          <w:lang w:val="en-US"/>
        </w:rPr>
      </w:pPr>
      <w:r w:rsidRPr="00322778">
        <w:rPr>
          <w:lang w:val="en-US"/>
        </w:rPr>
        <w:t>The Statement of Grant Usage has been prepared by, and is the sole responsibility of, the management of [</w:t>
      </w:r>
      <w:r w:rsidRPr="00322778">
        <w:rPr>
          <w:b/>
          <w:bCs/>
          <w:i/>
          <w:iCs/>
        </w:rPr>
        <w:t>insert Grant Recipient's name</w:t>
      </w:r>
      <w:r w:rsidRPr="00322778">
        <w:rPr>
          <w:lang w:val="en-US"/>
        </w:rPr>
        <w:t xml:space="preserve"> ]. Our responsibility, under the terms of our engagement letter is to form an opinion on the basis of the work performed, and report our opinion to [</w:t>
      </w:r>
      <w:r w:rsidRPr="00322778">
        <w:rPr>
          <w:b/>
          <w:bCs/>
          <w:i/>
          <w:iCs/>
        </w:rPr>
        <w:t>insert Grant Recipient's name</w:t>
      </w:r>
      <w:r w:rsidRPr="00322778">
        <w:rPr>
          <w:lang w:val="en-US"/>
        </w:rPr>
        <w:t xml:space="preserve">] </w:t>
      </w:r>
      <w:r w:rsidRPr="00322778">
        <w:t>and Homes England</w:t>
      </w:r>
      <w:r w:rsidRPr="00322778">
        <w:rPr>
          <w:lang w:val="en-US"/>
        </w:rPr>
        <w:t>.</w:t>
      </w:r>
    </w:p>
    <w:p w:rsidR="009978FB" w:rsidRPr="00322778" w:rsidRDefault="009978FB" w:rsidP="009978FB">
      <w:pPr>
        <w:spacing w:line="288" w:lineRule="auto"/>
        <w:jc w:val="left"/>
      </w:pPr>
      <w:r w:rsidRPr="00322778">
        <w:rPr>
          <w:lang w:val="en-US"/>
        </w:rPr>
        <w:t>Our work was directed to those matters which in our view materially affect the Statement of Grant Usage, and was not directed to the discovery of errors or misstatements that we consider to be immaterial.</w:t>
      </w:r>
      <w:r w:rsidRPr="00322778">
        <w:t xml:space="preserve"> Whilst we perform our work with reasonable skill and care, it should not be relied upon to disclose all misstatements, fraud or errors that might exist.</w:t>
      </w:r>
    </w:p>
    <w:p w:rsidR="009978FB" w:rsidRPr="00322778" w:rsidRDefault="009978FB" w:rsidP="009978FB">
      <w:pPr>
        <w:spacing w:line="288" w:lineRule="auto"/>
        <w:jc w:val="left"/>
      </w:pPr>
    </w:p>
    <w:p w:rsidR="009978FB" w:rsidRPr="00322778" w:rsidRDefault="009978FB" w:rsidP="009978FB">
      <w:pPr>
        <w:spacing w:line="288" w:lineRule="auto"/>
        <w:jc w:val="left"/>
        <w:rPr>
          <w:lang w:val="en-US"/>
        </w:rPr>
      </w:pPr>
      <w:r w:rsidRPr="00322778">
        <w:rPr>
          <w:lang w:val="en-US"/>
        </w:rPr>
        <w:t>We have also examined the records of [</w:t>
      </w:r>
      <w:r w:rsidRPr="00322778">
        <w:rPr>
          <w:b/>
          <w:bCs/>
          <w:i/>
          <w:iCs/>
        </w:rPr>
        <w:t>insert Grant Recipient's name</w:t>
      </w:r>
      <w:r w:rsidRPr="00322778">
        <w:rPr>
          <w:lang w:val="en-US"/>
        </w:rPr>
        <w:t>], carried out such tests as we consider necessary and received such explanations from the management of [</w:t>
      </w:r>
      <w:r w:rsidRPr="00322778">
        <w:rPr>
          <w:b/>
          <w:bCs/>
          <w:i/>
          <w:iCs/>
        </w:rPr>
        <w:t>insert Grant Recipient's name</w:t>
      </w:r>
      <w:r w:rsidRPr="00322778">
        <w:rPr>
          <w:lang w:val="en-US"/>
        </w:rPr>
        <w:t>] as we consider necessary to enable us to form our opinion.</w:t>
      </w:r>
    </w:p>
    <w:p w:rsidR="009978FB" w:rsidRPr="00322778" w:rsidRDefault="009978FB" w:rsidP="009978FB">
      <w:pPr>
        <w:spacing w:line="288" w:lineRule="auto"/>
        <w:jc w:val="left"/>
        <w:rPr>
          <w:lang w:val="en-US"/>
        </w:rPr>
      </w:pPr>
    </w:p>
    <w:p w:rsidR="009978FB" w:rsidRPr="00322778" w:rsidRDefault="009978FB" w:rsidP="009978FB">
      <w:pPr>
        <w:spacing w:line="288" w:lineRule="auto"/>
        <w:jc w:val="left"/>
        <w:rPr>
          <w:lang w:val="en-US"/>
        </w:rPr>
      </w:pPr>
      <w:r w:rsidRPr="00322778">
        <w:rPr>
          <w:lang w:val="en-US"/>
        </w:rPr>
        <w:t>Opinions:</w:t>
      </w:r>
    </w:p>
    <w:p w:rsidR="009978FB" w:rsidRPr="00322778" w:rsidRDefault="009978FB" w:rsidP="009978FB">
      <w:pPr>
        <w:spacing w:line="288" w:lineRule="auto"/>
        <w:jc w:val="left"/>
        <w:rPr>
          <w:lang w:val="en-US"/>
        </w:rPr>
      </w:pPr>
    </w:p>
    <w:p w:rsidR="009978FB" w:rsidRPr="00322778" w:rsidRDefault="009978FB" w:rsidP="009978FB">
      <w:pPr>
        <w:spacing w:line="288" w:lineRule="auto"/>
        <w:jc w:val="left"/>
        <w:rPr>
          <w:lang w:val="en-US"/>
        </w:rPr>
      </w:pPr>
      <w:r w:rsidRPr="00322778">
        <w:rPr>
          <w:snapToGrid w:val="0"/>
          <w:color w:val="000000"/>
          <w:lang w:eastAsia="en-US"/>
        </w:rPr>
        <w:t xml:space="preserve">(1) On the basis of the work performed, in our opinion we have obtained sufficient and appropriate evidence that </w:t>
      </w:r>
      <w:r w:rsidRPr="00322778">
        <w:rPr>
          <w:lang w:val="en-US"/>
        </w:rPr>
        <w:t xml:space="preserve">the Statement of Grant Usage, in all material respects, fairly presents [or reflects] the Eligible Expenditure </w:t>
      </w:r>
      <w:r w:rsidRPr="00322778">
        <w:rPr>
          <w:snapToGrid w:val="0"/>
          <w:color w:val="000000"/>
          <w:lang w:eastAsia="en-US"/>
        </w:rPr>
        <w:t xml:space="preserve">in accordance with the definition of Eligible Expenditure set out </w:t>
      </w:r>
      <w:r w:rsidRPr="00322778">
        <w:rPr>
          <w:lang w:val="en-US"/>
        </w:rPr>
        <w:t>in the funding agreement between [</w:t>
      </w:r>
      <w:r w:rsidRPr="00322778">
        <w:rPr>
          <w:b/>
          <w:bCs/>
          <w:i/>
          <w:iCs/>
        </w:rPr>
        <w:t>insert Grant Recipient's name</w:t>
      </w:r>
      <w:r w:rsidRPr="00322778">
        <w:rPr>
          <w:lang w:val="en-US"/>
        </w:rPr>
        <w:t>] and Homes England, during the period [</w:t>
      </w:r>
      <w:r w:rsidRPr="00322778">
        <w:rPr>
          <w:b/>
          <w:bCs/>
          <w:i/>
          <w:iCs/>
        </w:rPr>
        <w:t>insert date</w:t>
      </w:r>
      <w:r w:rsidRPr="00322778">
        <w:rPr>
          <w:lang w:val="en-US"/>
        </w:rPr>
        <w:t>] to [</w:t>
      </w:r>
      <w:r w:rsidRPr="00322778">
        <w:rPr>
          <w:b/>
          <w:bCs/>
          <w:i/>
          <w:iCs/>
        </w:rPr>
        <w:t>insert date</w:t>
      </w:r>
      <w:r w:rsidRPr="00322778">
        <w:rPr>
          <w:lang w:val="en-US"/>
        </w:rPr>
        <w:t xml:space="preserve">]. </w:t>
      </w:r>
    </w:p>
    <w:p w:rsidR="009978FB" w:rsidRPr="00322778" w:rsidRDefault="009978FB" w:rsidP="009978FB">
      <w:pPr>
        <w:spacing w:line="288" w:lineRule="auto"/>
        <w:jc w:val="left"/>
        <w:rPr>
          <w:lang w:val="en-US"/>
        </w:rPr>
      </w:pPr>
    </w:p>
    <w:p w:rsidR="009978FB" w:rsidRPr="00322778" w:rsidRDefault="009978FB" w:rsidP="009978FB">
      <w:pPr>
        <w:spacing w:line="288" w:lineRule="auto"/>
        <w:jc w:val="left"/>
        <w:rPr>
          <w:spacing w:val="-3"/>
        </w:rPr>
      </w:pPr>
      <w:r w:rsidRPr="00322778">
        <w:rPr>
          <w:spacing w:val="-3"/>
        </w:rPr>
        <w:t>(2) In the course of our work nothing came to our attention that is inconsistent with the statements made in the certificate signed on behalf of [</w:t>
      </w:r>
      <w:r w:rsidRPr="00322778">
        <w:rPr>
          <w:b/>
          <w:bCs/>
          <w:i/>
          <w:iCs/>
        </w:rPr>
        <w:t>insert Grant Recipient's name</w:t>
      </w:r>
      <w:r w:rsidRPr="00322778">
        <w:rPr>
          <w:spacing w:val="-3"/>
        </w:rPr>
        <w:t>], which forms part of the Statement of Grant Usage.</w:t>
      </w:r>
    </w:p>
    <w:p w:rsidR="009978FB" w:rsidRPr="00322778" w:rsidRDefault="009978FB" w:rsidP="009978FB">
      <w:pPr>
        <w:spacing w:line="288" w:lineRule="auto"/>
        <w:jc w:val="left"/>
        <w:rPr>
          <w:spacing w:val="-3"/>
        </w:rPr>
      </w:pPr>
    </w:p>
    <w:p w:rsidR="009978FB" w:rsidRPr="00322778" w:rsidRDefault="009978FB" w:rsidP="009978FB">
      <w:pPr>
        <w:spacing w:line="288" w:lineRule="auto"/>
        <w:jc w:val="left"/>
      </w:pPr>
      <w:r w:rsidRPr="00322778">
        <w:rPr>
          <w:lang w:val="en-US"/>
        </w:rPr>
        <w:t xml:space="preserve">This report is provided </w:t>
      </w:r>
      <w:r w:rsidRPr="00322778">
        <w:t>for the purpose of allowing [</w:t>
      </w:r>
      <w:r w:rsidRPr="00322778">
        <w:rPr>
          <w:b/>
          <w:bCs/>
          <w:i/>
          <w:iCs/>
        </w:rPr>
        <w:t>insert Grant Recipient's name</w:t>
      </w:r>
      <w:r w:rsidRPr="00322778">
        <w:t>] to meet its reporting obligations in respect of grants receivable from Homes England</w:t>
      </w:r>
      <w:r w:rsidRPr="00322778">
        <w:rPr>
          <w:lang w:val="en-US"/>
        </w:rPr>
        <w:t xml:space="preserve"> and on the basis that it is </w:t>
      </w:r>
      <w:r w:rsidRPr="00322778">
        <w:t>for use by [</w:t>
      </w:r>
      <w:r w:rsidRPr="00322778">
        <w:rPr>
          <w:b/>
          <w:bCs/>
          <w:i/>
          <w:iCs/>
        </w:rPr>
        <w:t>insert Grant Recipient's name</w:t>
      </w:r>
      <w:r w:rsidRPr="00322778">
        <w:t>] and Homes England only.”</w:t>
      </w:r>
    </w:p>
    <w:p w:rsidR="009978FB" w:rsidRPr="00322778" w:rsidRDefault="009978FB" w:rsidP="009978FB">
      <w:pPr>
        <w:spacing w:line="288" w:lineRule="auto"/>
        <w:jc w:val="left"/>
        <w:rPr>
          <w:spacing w:val="-3"/>
        </w:rPr>
      </w:pPr>
    </w:p>
    <w:p w:rsidR="009978FB" w:rsidRPr="00322778" w:rsidRDefault="009978FB" w:rsidP="009978FB">
      <w:pPr>
        <w:spacing w:line="288" w:lineRule="auto"/>
        <w:jc w:val="left"/>
        <w:rPr>
          <w:spacing w:val="-3"/>
        </w:rPr>
      </w:pPr>
      <w:r w:rsidRPr="00322778">
        <w:rPr>
          <w:spacing w:val="-3"/>
        </w:rPr>
        <w:t>In the case of reports that give unqualified opinions, any significantly different form of words in the opinion paragraphs should be agreed by the reporting accountants with [</w:t>
      </w:r>
      <w:r w:rsidRPr="00322778">
        <w:rPr>
          <w:b/>
          <w:bCs/>
          <w:i/>
          <w:iCs/>
          <w:spacing w:val="-3"/>
        </w:rPr>
        <w:t>insert contact name</w:t>
      </w:r>
      <w:r w:rsidRPr="00322778">
        <w:rPr>
          <w:spacing w:val="-3"/>
        </w:rPr>
        <w:t xml:space="preserve"> ] (see contact details at the end of this guidance). Changes will only be acceptable as long as they do not amount to a significant restriction in the ability of Homes England to reply on the reporting accountant’s opinions, beyond that described in this guidance. Any qualification to the opinions, any added emphasis, any limitation </w:t>
      </w:r>
      <w:r w:rsidRPr="00322778">
        <w:t xml:space="preserve">of scope that the reporting accountants encounter </w:t>
      </w:r>
      <w:r w:rsidRPr="00322778">
        <w:rPr>
          <w:spacing w:val="-3"/>
        </w:rPr>
        <w:t>or any disclaimer of opinion should be supported by as complete an explanation as possible; for example, if there is any uncertainty, the reporting accountants should state what amount is uncertain or in dispute, and the facts relating to it.</w:t>
      </w:r>
    </w:p>
    <w:p w:rsidR="009978FB" w:rsidRPr="00322778" w:rsidRDefault="009978FB" w:rsidP="009978FB">
      <w:pPr>
        <w:spacing w:line="288" w:lineRule="auto"/>
        <w:rPr>
          <w:spacing w:val="-3"/>
        </w:rPr>
      </w:pPr>
    </w:p>
    <w:p w:rsidR="009978FB" w:rsidRPr="00322778" w:rsidRDefault="009978FB" w:rsidP="009978FB">
      <w:pPr>
        <w:spacing w:line="288" w:lineRule="auto"/>
        <w:rPr>
          <w:b/>
          <w:bCs/>
          <w:color w:val="000000"/>
        </w:rPr>
      </w:pPr>
      <w:r w:rsidRPr="00322778">
        <w:rPr>
          <w:b/>
          <w:bCs/>
          <w:color w:val="000000"/>
        </w:rPr>
        <w:t>Signing reports</w:t>
      </w:r>
    </w:p>
    <w:p w:rsidR="009978FB" w:rsidRPr="00322778" w:rsidRDefault="009978FB" w:rsidP="009978FB">
      <w:pPr>
        <w:spacing w:line="288" w:lineRule="auto"/>
        <w:rPr>
          <w:b/>
          <w:bCs/>
          <w:color w:val="000000"/>
        </w:rPr>
      </w:pPr>
    </w:p>
    <w:p w:rsidR="009978FB" w:rsidRPr="00322778" w:rsidRDefault="009978FB" w:rsidP="009978FB">
      <w:pPr>
        <w:spacing w:line="288" w:lineRule="auto"/>
        <w:jc w:val="left"/>
        <w:rPr>
          <w:spacing w:val="-3"/>
        </w:rPr>
      </w:pPr>
      <w:r w:rsidRPr="00322778">
        <w:rPr>
          <w:color w:val="000000"/>
        </w:rPr>
        <w:t>With their signature, reporting accountants should write their name or give a reference that can be quoted if there are any queries. In addition they should give their postal address, telephone number and, if possible their email address</w:t>
      </w:r>
      <w:r w:rsidRPr="00322778">
        <w:rPr>
          <w:color w:val="000080"/>
        </w:rPr>
        <w:t>.</w:t>
      </w:r>
    </w:p>
    <w:p w:rsidR="009978FB" w:rsidRPr="00322778" w:rsidRDefault="009978FB" w:rsidP="009978FB">
      <w:pPr>
        <w:spacing w:line="288" w:lineRule="auto"/>
        <w:jc w:val="left"/>
        <w:rPr>
          <w:spacing w:val="-3"/>
          <w:u w:val="single"/>
        </w:rPr>
      </w:pPr>
    </w:p>
    <w:p w:rsidR="009978FB" w:rsidRPr="00322778" w:rsidRDefault="009978FB" w:rsidP="009978FB">
      <w:pPr>
        <w:keepNext/>
        <w:tabs>
          <w:tab w:val="left" w:pos="432"/>
          <w:tab w:val="left" w:pos="1008"/>
          <w:tab w:val="left" w:pos="1584"/>
          <w:tab w:val="left" w:pos="2160"/>
          <w:tab w:val="left" w:pos="6336"/>
          <w:tab w:val="left" w:pos="6768"/>
          <w:tab w:val="left" w:pos="7200"/>
        </w:tabs>
        <w:suppressAutoHyphens/>
        <w:spacing w:line="288" w:lineRule="auto"/>
        <w:jc w:val="left"/>
        <w:outlineLvl w:val="5"/>
        <w:rPr>
          <w:rFonts w:eastAsia="Times New Roman"/>
          <w:b/>
          <w:spacing w:val="-3"/>
          <w:kern w:val="2"/>
        </w:rPr>
      </w:pPr>
      <w:r w:rsidRPr="00322778">
        <w:rPr>
          <w:rFonts w:eastAsia="Times New Roman"/>
          <w:b/>
          <w:spacing w:val="-3"/>
          <w:kern w:val="2"/>
        </w:rPr>
        <w:lastRenderedPageBreak/>
        <w:t>Materiality</w:t>
      </w:r>
    </w:p>
    <w:p w:rsidR="009978FB" w:rsidRPr="00322778" w:rsidRDefault="009978FB" w:rsidP="009978FB">
      <w:pPr>
        <w:spacing w:line="276" w:lineRule="auto"/>
        <w:jc w:val="left"/>
      </w:pPr>
    </w:p>
    <w:p w:rsidR="009978FB" w:rsidRPr="00322778" w:rsidRDefault="009978FB" w:rsidP="009978FB">
      <w:pPr>
        <w:spacing w:line="288" w:lineRule="auto"/>
        <w:jc w:val="left"/>
        <w:rPr>
          <w:rFonts w:eastAsia="Malgun Gothic"/>
          <w:spacing w:val="-3"/>
        </w:rPr>
      </w:pPr>
      <w:r w:rsidRPr="00322778">
        <w:rPr>
          <w:spacing w:val="-3"/>
        </w:rPr>
        <w:t>For the purposes of the work carried out by reporting accountants, amounts should be considered material if it is thought likely that they affect total eligibility for grant in the Funding Period by an amount exceeding 1% of the grant received in the year, or exceeding £1,000, whichever is the greatest. Notwithstanding this, all errors found by the reporting accountants, of whatever amount, must be corrected on the Statement of Grant Usage, by the Grant Recipient.</w:t>
      </w:r>
    </w:p>
    <w:p w:rsidR="009978FB" w:rsidRPr="00322778" w:rsidRDefault="009978FB" w:rsidP="009978FB">
      <w:pPr>
        <w:spacing w:line="288" w:lineRule="auto"/>
        <w:jc w:val="left"/>
        <w:rPr>
          <w:spacing w:val="-3"/>
        </w:rPr>
      </w:pPr>
    </w:p>
    <w:p w:rsidR="009978FB" w:rsidRPr="00322778" w:rsidRDefault="009978FB" w:rsidP="009978FB">
      <w:pPr>
        <w:keepNext/>
        <w:tabs>
          <w:tab w:val="left" w:pos="432"/>
          <w:tab w:val="left" w:pos="1008"/>
          <w:tab w:val="left" w:pos="1584"/>
          <w:tab w:val="left" w:pos="2160"/>
          <w:tab w:val="left" w:pos="6336"/>
          <w:tab w:val="left" w:pos="6768"/>
          <w:tab w:val="left" w:pos="7200"/>
        </w:tabs>
        <w:suppressAutoHyphens/>
        <w:spacing w:line="288" w:lineRule="auto"/>
        <w:jc w:val="left"/>
        <w:outlineLvl w:val="5"/>
        <w:rPr>
          <w:rFonts w:eastAsia="Times New Roman"/>
          <w:b/>
          <w:spacing w:val="-3"/>
          <w:kern w:val="2"/>
        </w:rPr>
      </w:pPr>
      <w:r w:rsidRPr="00322778">
        <w:rPr>
          <w:rFonts w:eastAsia="Times New Roman"/>
          <w:b/>
          <w:spacing w:val="-3"/>
          <w:kern w:val="2"/>
        </w:rPr>
        <w:t>Disputed amounts</w:t>
      </w:r>
    </w:p>
    <w:p w:rsidR="009978FB" w:rsidRPr="00322778" w:rsidRDefault="009978FB" w:rsidP="009978FB">
      <w:pPr>
        <w:spacing w:line="276" w:lineRule="auto"/>
        <w:jc w:val="left"/>
      </w:pPr>
    </w:p>
    <w:p w:rsidR="009978FB" w:rsidRPr="00322778" w:rsidRDefault="009978FB" w:rsidP="009978FB">
      <w:pPr>
        <w:spacing w:line="288" w:lineRule="auto"/>
        <w:jc w:val="left"/>
        <w:rPr>
          <w:rFonts w:eastAsia="Malgun Gothic"/>
          <w:spacing w:val="-3"/>
        </w:rPr>
      </w:pPr>
      <w:r w:rsidRPr="00322778">
        <w:rPr>
          <w:spacing w:val="-3"/>
        </w:rPr>
        <w:t>Reporting accountants need not seek to exclude all items from the Statement of Grant Usage where the eligibility is disputed but should report the facts in their report for consideration by Homes England. However, wherever possible, reporting accountants should give unqualified opinions, rather than opinions that are “subject to” or “except for”.</w:t>
      </w:r>
    </w:p>
    <w:p w:rsidR="009978FB" w:rsidRPr="00322778" w:rsidRDefault="009978FB" w:rsidP="009978FB">
      <w:pPr>
        <w:keepNext/>
        <w:tabs>
          <w:tab w:val="left" w:pos="432"/>
          <w:tab w:val="left" w:pos="1008"/>
          <w:tab w:val="left" w:pos="1584"/>
          <w:tab w:val="left" w:pos="2160"/>
          <w:tab w:val="left" w:pos="6336"/>
          <w:tab w:val="left" w:pos="6768"/>
          <w:tab w:val="left" w:pos="7200"/>
        </w:tabs>
        <w:suppressAutoHyphens/>
        <w:spacing w:line="288" w:lineRule="auto"/>
        <w:jc w:val="left"/>
        <w:outlineLvl w:val="5"/>
        <w:rPr>
          <w:rFonts w:eastAsia="Times New Roman"/>
          <w:b/>
          <w:spacing w:val="-3"/>
          <w:kern w:val="2"/>
        </w:rPr>
      </w:pPr>
    </w:p>
    <w:p w:rsidR="009978FB" w:rsidRPr="00322778" w:rsidRDefault="009978FB" w:rsidP="009978FB">
      <w:pPr>
        <w:keepNext/>
        <w:tabs>
          <w:tab w:val="left" w:pos="432"/>
          <w:tab w:val="left" w:pos="1008"/>
          <w:tab w:val="left" w:pos="1584"/>
          <w:tab w:val="left" w:pos="2160"/>
          <w:tab w:val="left" w:pos="6336"/>
          <w:tab w:val="left" w:pos="6768"/>
          <w:tab w:val="left" w:pos="7200"/>
        </w:tabs>
        <w:suppressAutoHyphens/>
        <w:spacing w:line="288" w:lineRule="auto"/>
        <w:jc w:val="left"/>
        <w:outlineLvl w:val="5"/>
        <w:rPr>
          <w:rFonts w:eastAsia="Times New Roman"/>
          <w:b/>
          <w:spacing w:val="-3"/>
          <w:kern w:val="2"/>
        </w:rPr>
      </w:pPr>
      <w:r w:rsidRPr="00322778">
        <w:rPr>
          <w:rFonts w:eastAsia="Times New Roman"/>
          <w:b/>
          <w:spacing w:val="-3"/>
          <w:kern w:val="2"/>
        </w:rPr>
        <w:t>Limit of liability</w:t>
      </w:r>
    </w:p>
    <w:p w:rsidR="009978FB" w:rsidRPr="00322778" w:rsidRDefault="009978FB" w:rsidP="009978FB">
      <w:pPr>
        <w:spacing w:line="276" w:lineRule="auto"/>
        <w:jc w:val="left"/>
      </w:pPr>
    </w:p>
    <w:p w:rsidR="009978FB" w:rsidRPr="00322778" w:rsidRDefault="009978FB" w:rsidP="009978FB">
      <w:pPr>
        <w:spacing w:line="288" w:lineRule="auto"/>
        <w:jc w:val="left"/>
        <w:rPr>
          <w:rFonts w:eastAsia="Malgun Gothic"/>
          <w:spacing w:val="-3"/>
        </w:rPr>
      </w:pPr>
      <w:r w:rsidRPr="00322778">
        <w:rPr>
          <w:spacing w:val="-3"/>
        </w:rPr>
        <w:t>We do not expect the reporting accountants to assume any liability to pay damages for losses arising as a result of breach of contract or professional negligence on their part in respect of their opinion on the Statement of Grant Usage, to any person other than Homes England.</w:t>
      </w:r>
    </w:p>
    <w:p w:rsidR="009978FB" w:rsidRPr="00322778" w:rsidRDefault="009978FB" w:rsidP="009978FB">
      <w:pPr>
        <w:spacing w:line="288" w:lineRule="auto"/>
        <w:jc w:val="left"/>
        <w:rPr>
          <w:spacing w:val="-3"/>
        </w:rPr>
      </w:pPr>
    </w:p>
    <w:p w:rsidR="009978FB" w:rsidRPr="00322778" w:rsidRDefault="009978FB" w:rsidP="009978FB">
      <w:pPr>
        <w:spacing w:line="288" w:lineRule="auto"/>
        <w:jc w:val="left"/>
        <w:rPr>
          <w:spacing w:val="-3"/>
        </w:rPr>
      </w:pPr>
      <w:r w:rsidRPr="00322778">
        <w:rPr>
          <w:spacing w:val="-3"/>
        </w:rPr>
        <w:t>In any case, reporting accountants' liability, in respect of damages resulting from professional negligence may be limited to the lower of:</w:t>
      </w:r>
    </w:p>
    <w:p w:rsidR="009978FB" w:rsidRPr="00322778" w:rsidRDefault="009978FB" w:rsidP="009978FB">
      <w:pPr>
        <w:spacing w:line="288" w:lineRule="auto"/>
        <w:jc w:val="left"/>
        <w:rPr>
          <w:spacing w:val="-3"/>
        </w:rPr>
      </w:pPr>
    </w:p>
    <w:p w:rsidR="009978FB" w:rsidRPr="00322778" w:rsidRDefault="009978FB" w:rsidP="009978FB">
      <w:pPr>
        <w:numPr>
          <w:ilvl w:val="3"/>
          <w:numId w:val="0"/>
        </w:numPr>
        <w:tabs>
          <w:tab w:val="num" w:pos="709"/>
          <w:tab w:val="num" w:pos="2693"/>
        </w:tabs>
        <w:spacing w:after="240" w:line="276" w:lineRule="auto"/>
        <w:ind w:left="709" w:hanging="709"/>
        <w:outlineLvl w:val="3"/>
      </w:pPr>
      <w:r w:rsidRPr="00322778">
        <w:t xml:space="preserve">the amount of Grant received by the Grant Recipient for the Funding Period plus any recovery costs incurred by Homes England, and </w:t>
      </w:r>
    </w:p>
    <w:p w:rsidR="009978FB" w:rsidRPr="00322778" w:rsidRDefault="009978FB" w:rsidP="009978FB">
      <w:pPr>
        <w:numPr>
          <w:ilvl w:val="3"/>
          <w:numId w:val="0"/>
        </w:numPr>
        <w:tabs>
          <w:tab w:val="num" w:pos="709"/>
          <w:tab w:val="num" w:pos="2693"/>
        </w:tabs>
        <w:spacing w:after="240" w:line="276" w:lineRule="auto"/>
        <w:ind w:left="709" w:hanging="709"/>
        <w:outlineLvl w:val="3"/>
      </w:pPr>
      <w:r w:rsidRPr="00322778">
        <w:rPr>
          <w:spacing w:val="-3"/>
        </w:rPr>
        <w:t>£1,000,000.</w:t>
      </w:r>
    </w:p>
    <w:p w:rsidR="009978FB" w:rsidRPr="00322778" w:rsidRDefault="009978FB" w:rsidP="009978FB">
      <w:pPr>
        <w:spacing w:line="288" w:lineRule="auto"/>
        <w:jc w:val="left"/>
        <w:rPr>
          <w:spacing w:val="-3"/>
        </w:rPr>
      </w:pPr>
    </w:p>
    <w:p w:rsidR="009978FB" w:rsidRPr="00322778" w:rsidRDefault="009978FB" w:rsidP="009978FB">
      <w:pPr>
        <w:spacing w:line="288" w:lineRule="auto"/>
        <w:jc w:val="left"/>
        <w:rPr>
          <w:spacing w:val="-3"/>
        </w:rPr>
      </w:pPr>
      <w:r w:rsidRPr="00322778">
        <w:rPr>
          <w:b/>
          <w:bCs/>
          <w:spacing w:val="-3"/>
        </w:rPr>
        <w:t>Duty of care</w:t>
      </w:r>
    </w:p>
    <w:p w:rsidR="009978FB" w:rsidRPr="00322778" w:rsidRDefault="009978FB" w:rsidP="009978FB">
      <w:pPr>
        <w:spacing w:line="288" w:lineRule="auto"/>
        <w:jc w:val="left"/>
        <w:rPr>
          <w:spacing w:val="-3"/>
        </w:rPr>
      </w:pPr>
    </w:p>
    <w:p w:rsidR="009978FB" w:rsidRPr="00322778" w:rsidRDefault="009978FB" w:rsidP="009978FB">
      <w:pPr>
        <w:spacing w:line="288" w:lineRule="auto"/>
        <w:jc w:val="left"/>
        <w:rPr>
          <w:spacing w:val="-3"/>
        </w:rPr>
      </w:pPr>
      <w:r w:rsidRPr="00322778">
        <w:rPr>
          <w:spacing w:val="-3"/>
        </w:rPr>
        <w:t>In accepting the assignment described in this guidance, reporting accountants accept that they owe a duty of care to Homes England.</w:t>
      </w:r>
    </w:p>
    <w:p w:rsidR="009978FB" w:rsidRPr="00322778" w:rsidRDefault="009978FB" w:rsidP="009978FB">
      <w:pPr>
        <w:spacing w:line="288" w:lineRule="auto"/>
        <w:jc w:val="left"/>
        <w:rPr>
          <w:spacing w:val="-3"/>
        </w:rPr>
      </w:pPr>
    </w:p>
    <w:p w:rsidR="009978FB" w:rsidRPr="00322778" w:rsidRDefault="009978FB" w:rsidP="00A174BA">
      <w:pPr>
        <w:spacing w:line="288" w:lineRule="auto"/>
        <w:jc w:val="left"/>
      </w:pPr>
      <w:r w:rsidRPr="00322778">
        <w:rPr>
          <w:spacing w:val="-3"/>
        </w:rPr>
        <w:t>Reportin</w:t>
      </w:r>
      <w:r w:rsidR="00A174BA" w:rsidRPr="00322778">
        <w:rPr>
          <w:spacing w:val="-3"/>
        </w:rPr>
        <w:t xml:space="preserve">g accountants should note that </w:t>
      </w:r>
      <w:r w:rsidRPr="00322778">
        <w:t>the nature and extent of their tests is solely a matter for t</w:t>
      </w:r>
      <w:r w:rsidR="00A174BA" w:rsidRPr="00322778">
        <w:t xml:space="preserve">heir professional judgement and </w:t>
      </w:r>
      <w:r w:rsidRPr="00322778">
        <w:t>their work will not be monitored by Homes England (but see below, under National Audit Office).</w:t>
      </w:r>
    </w:p>
    <w:p w:rsidR="00A174BA" w:rsidRPr="00322778" w:rsidRDefault="00A174BA" w:rsidP="00A174BA">
      <w:pPr>
        <w:spacing w:line="288" w:lineRule="auto"/>
        <w:jc w:val="left"/>
        <w:rPr>
          <w:spacing w:val="-3"/>
        </w:rPr>
      </w:pPr>
    </w:p>
    <w:p w:rsidR="009978FB" w:rsidRPr="00322778" w:rsidRDefault="009978FB" w:rsidP="009978FB">
      <w:pPr>
        <w:keepNext/>
        <w:tabs>
          <w:tab w:val="left" w:pos="432"/>
          <w:tab w:val="left" w:pos="1008"/>
          <w:tab w:val="left" w:pos="1584"/>
          <w:tab w:val="left" w:pos="2160"/>
          <w:tab w:val="left" w:pos="6336"/>
          <w:tab w:val="left" w:pos="6768"/>
          <w:tab w:val="left" w:pos="7200"/>
        </w:tabs>
        <w:suppressAutoHyphens/>
        <w:spacing w:line="288" w:lineRule="auto"/>
        <w:jc w:val="left"/>
        <w:outlineLvl w:val="5"/>
        <w:rPr>
          <w:rFonts w:eastAsia="Times New Roman"/>
          <w:b/>
          <w:spacing w:val="-3"/>
          <w:kern w:val="2"/>
        </w:rPr>
      </w:pPr>
      <w:r w:rsidRPr="00322778">
        <w:rPr>
          <w:rFonts w:eastAsia="Times New Roman"/>
          <w:b/>
          <w:spacing w:val="-3"/>
          <w:kern w:val="2"/>
        </w:rPr>
        <w:t xml:space="preserve">National Audit Office </w:t>
      </w:r>
    </w:p>
    <w:p w:rsidR="009978FB" w:rsidRPr="00322778" w:rsidRDefault="009978FB" w:rsidP="009978FB">
      <w:pPr>
        <w:spacing w:line="288" w:lineRule="auto"/>
        <w:jc w:val="left"/>
        <w:rPr>
          <w:rFonts w:eastAsia="Malgun Gothic"/>
          <w:spacing w:val="-3"/>
        </w:rPr>
      </w:pPr>
      <w:r w:rsidRPr="00322778">
        <w:rPr>
          <w:spacing w:val="-3"/>
        </w:rPr>
        <w:t xml:space="preserve">In certain circumstances, the National Audit Office may ask to visit reporting accountants to discuss their methodology and findings. Reporting accountants are asked to co-operate with the National Audit Office as far as reasonably possible. Information gained by the National Audit Office in this way will not be used, without the reporting accountants' permission, for any purpose other than their audit of Homes England's annual accounts. </w:t>
      </w:r>
    </w:p>
    <w:p w:rsidR="009978FB" w:rsidRPr="00322778" w:rsidRDefault="009978FB" w:rsidP="009978FB">
      <w:pPr>
        <w:spacing w:line="288" w:lineRule="auto"/>
        <w:jc w:val="left"/>
        <w:rPr>
          <w:spacing w:val="-3"/>
        </w:rPr>
      </w:pPr>
    </w:p>
    <w:p w:rsidR="009978FB" w:rsidRPr="00322778" w:rsidRDefault="009978FB" w:rsidP="009978FB">
      <w:pPr>
        <w:keepNext/>
        <w:spacing w:before="240" w:after="60" w:line="288" w:lineRule="auto"/>
        <w:jc w:val="left"/>
        <w:outlineLvl w:val="1"/>
        <w:rPr>
          <w:rFonts w:eastAsia="Times New Roman"/>
          <w:b/>
          <w:bCs/>
          <w:iCs/>
        </w:rPr>
      </w:pPr>
      <w:r w:rsidRPr="00322778">
        <w:rPr>
          <w:rFonts w:eastAsia="Times New Roman"/>
          <w:b/>
          <w:iCs/>
        </w:rPr>
        <w:t>Access to government information</w:t>
      </w:r>
    </w:p>
    <w:p w:rsidR="009978FB" w:rsidRPr="00322778" w:rsidRDefault="009978FB" w:rsidP="009978FB">
      <w:pPr>
        <w:spacing w:line="288" w:lineRule="auto"/>
        <w:jc w:val="left"/>
        <w:rPr>
          <w:rFonts w:eastAsia="Malgun Gothic"/>
          <w:spacing w:val="-3"/>
        </w:rPr>
      </w:pPr>
      <w:r w:rsidRPr="00322778">
        <w:rPr>
          <w:spacing w:val="-3"/>
        </w:rPr>
        <w:t xml:space="preserve">Homes England will not ask for anyone's permission before showing grant documents including reports from reporting accountants. </w:t>
      </w:r>
    </w:p>
    <w:p w:rsidR="009978FB" w:rsidRPr="00322778" w:rsidRDefault="009978FB" w:rsidP="009978FB">
      <w:pPr>
        <w:spacing w:line="288" w:lineRule="auto"/>
        <w:jc w:val="left"/>
        <w:rPr>
          <w:spacing w:val="-3"/>
        </w:rPr>
      </w:pPr>
    </w:p>
    <w:p w:rsidR="009978FB" w:rsidRPr="00322778" w:rsidRDefault="009978FB" w:rsidP="009978FB">
      <w:pPr>
        <w:spacing w:line="288" w:lineRule="auto"/>
        <w:jc w:val="left"/>
        <w:rPr>
          <w:spacing w:val="-3"/>
        </w:rPr>
      </w:pPr>
      <w:r w:rsidRPr="00322778">
        <w:rPr>
          <w:spacing w:val="-3"/>
        </w:rPr>
        <w:lastRenderedPageBreak/>
        <w:t>In addition to the above, the Freedom of Information Act obliges Homes England to disclose certain information, on request, to any member of the public.</w:t>
      </w:r>
    </w:p>
    <w:p w:rsidR="009978FB" w:rsidRPr="00322778" w:rsidRDefault="009978FB" w:rsidP="009978FB">
      <w:pPr>
        <w:spacing w:line="288" w:lineRule="auto"/>
        <w:jc w:val="left"/>
        <w:rPr>
          <w:spacing w:val="-3"/>
        </w:rPr>
      </w:pPr>
    </w:p>
    <w:p w:rsidR="009978FB" w:rsidRPr="00322778" w:rsidRDefault="009978FB" w:rsidP="009978FB">
      <w:pPr>
        <w:spacing w:line="288" w:lineRule="auto"/>
        <w:jc w:val="left"/>
        <w:rPr>
          <w:spacing w:val="-3"/>
          <w:u w:val="single"/>
        </w:rPr>
      </w:pPr>
    </w:p>
    <w:p w:rsidR="009978FB" w:rsidRPr="00322778" w:rsidRDefault="009978FB" w:rsidP="009978FB">
      <w:pPr>
        <w:keepNext/>
        <w:tabs>
          <w:tab w:val="left" w:pos="432"/>
          <w:tab w:val="left" w:pos="1008"/>
          <w:tab w:val="left" w:pos="1584"/>
          <w:tab w:val="left" w:pos="2160"/>
          <w:tab w:val="left" w:pos="6336"/>
          <w:tab w:val="left" w:pos="6768"/>
          <w:tab w:val="left" w:pos="7200"/>
        </w:tabs>
        <w:suppressAutoHyphens/>
        <w:spacing w:line="288" w:lineRule="auto"/>
        <w:jc w:val="left"/>
        <w:outlineLvl w:val="5"/>
        <w:rPr>
          <w:rFonts w:eastAsia="Times New Roman"/>
          <w:b/>
          <w:spacing w:val="-3"/>
          <w:kern w:val="2"/>
        </w:rPr>
      </w:pPr>
      <w:r w:rsidRPr="00322778">
        <w:rPr>
          <w:rFonts w:eastAsia="Times New Roman"/>
          <w:b/>
          <w:spacing w:val="-3"/>
          <w:kern w:val="2"/>
        </w:rPr>
        <w:t>Other guidance</w:t>
      </w:r>
    </w:p>
    <w:p w:rsidR="009978FB" w:rsidRPr="00322778" w:rsidRDefault="009978FB" w:rsidP="009978FB">
      <w:pPr>
        <w:spacing w:line="288" w:lineRule="auto"/>
        <w:jc w:val="left"/>
        <w:rPr>
          <w:rFonts w:eastAsia="Malgun Gothic"/>
          <w:spacing w:val="-3"/>
        </w:rPr>
      </w:pPr>
      <w:r w:rsidRPr="00322778">
        <w:rPr>
          <w:spacing w:val="-3"/>
        </w:rPr>
        <w:t xml:space="preserve">Technical Release 03/03 </w:t>
      </w:r>
      <w:r w:rsidRPr="00322778">
        <w:rPr>
          <w:i/>
          <w:iCs/>
          <w:spacing w:val="-3"/>
        </w:rPr>
        <w:t>Public Sector Special Reporting Engagements - Grant Claims</w:t>
      </w:r>
      <w:r w:rsidRPr="00322778">
        <w:rPr>
          <w:spacing w:val="-3"/>
        </w:rPr>
        <w:t xml:space="preserve">, issued by the Institute of Chartered Accountants in England &amp; Wales is applicable to this work. There is also a practice note issued by the Auditing Practices Board: </w:t>
      </w:r>
      <w:r w:rsidRPr="00322778">
        <w:rPr>
          <w:i/>
          <w:iCs/>
          <w:spacing w:val="-3"/>
        </w:rPr>
        <w:t>The Audit of Central Government Financial Statements (revised).</w:t>
      </w:r>
      <w:r w:rsidRPr="00322778">
        <w:rPr>
          <w:spacing w:val="-3"/>
        </w:rPr>
        <w:t xml:space="preserve"> This is not intended to apply to grants but it contains definitions and explanations that reporting accountants might find useful. </w:t>
      </w:r>
    </w:p>
    <w:p w:rsidR="009978FB" w:rsidRPr="00322778" w:rsidRDefault="009978FB" w:rsidP="009978FB">
      <w:pPr>
        <w:spacing w:line="288" w:lineRule="auto"/>
        <w:jc w:val="left"/>
        <w:rPr>
          <w:spacing w:val="-3"/>
        </w:rPr>
      </w:pPr>
    </w:p>
    <w:p w:rsidR="009978FB" w:rsidRPr="00322778" w:rsidRDefault="009978FB" w:rsidP="009978FB">
      <w:pPr>
        <w:spacing w:line="288" w:lineRule="auto"/>
        <w:jc w:val="left"/>
        <w:rPr>
          <w:spacing w:val="-3"/>
        </w:rPr>
      </w:pPr>
      <w:r w:rsidRPr="00322778">
        <w:rPr>
          <w:spacing w:val="-3"/>
        </w:rPr>
        <w:t xml:space="preserve">If the reporting accountants need further advice or clarification, they can write to, telephone or email: </w:t>
      </w:r>
    </w:p>
    <w:p w:rsidR="009978FB" w:rsidRPr="00322778" w:rsidRDefault="009978FB" w:rsidP="009978FB">
      <w:pPr>
        <w:spacing w:line="276" w:lineRule="auto"/>
        <w:jc w:val="left"/>
        <w:rPr>
          <w:b/>
          <w:bCs/>
          <w:i/>
          <w:iCs/>
          <w:spacing w:val="-3"/>
        </w:rPr>
      </w:pPr>
    </w:p>
    <w:p w:rsidR="009978FB" w:rsidRPr="00322778" w:rsidRDefault="009978FB" w:rsidP="009978FB">
      <w:pPr>
        <w:spacing w:line="276" w:lineRule="auto"/>
        <w:jc w:val="left"/>
        <w:rPr>
          <w:b/>
          <w:bCs/>
          <w:i/>
          <w:iCs/>
          <w:spacing w:val="-3"/>
        </w:rPr>
      </w:pPr>
      <w:r w:rsidRPr="00322778">
        <w:rPr>
          <w:b/>
          <w:bCs/>
          <w:i/>
          <w:iCs/>
          <w:spacing w:val="-3"/>
        </w:rPr>
        <w:t>[insert contact name and contact details]</w:t>
      </w: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C91B0C" w:rsidRPr="00322778" w:rsidRDefault="00C91B0C" w:rsidP="009978FB">
      <w:pPr>
        <w:spacing w:line="276" w:lineRule="auto"/>
        <w:jc w:val="left"/>
        <w:rPr>
          <w:b/>
          <w:bCs/>
          <w:i/>
          <w:iCs/>
          <w:spacing w:val="-3"/>
        </w:rPr>
      </w:pPr>
    </w:p>
    <w:p w:rsidR="00F82C1E" w:rsidRPr="00322778" w:rsidRDefault="00F82C1E" w:rsidP="009978FB">
      <w:pPr>
        <w:spacing w:line="276" w:lineRule="auto"/>
        <w:jc w:val="left"/>
        <w:rPr>
          <w:b/>
          <w:bCs/>
          <w:i/>
          <w:iCs/>
          <w:spacing w:val="-3"/>
        </w:rPr>
      </w:pPr>
    </w:p>
    <w:p w:rsidR="00F82C1E" w:rsidRPr="00322778" w:rsidRDefault="00F82C1E" w:rsidP="009978FB">
      <w:pPr>
        <w:spacing w:line="276" w:lineRule="auto"/>
        <w:jc w:val="left"/>
        <w:rPr>
          <w:b/>
          <w:bCs/>
          <w:i/>
          <w:iCs/>
          <w:spacing w:val="-3"/>
        </w:rPr>
      </w:pPr>
    </w:p>
    <w:p w:rsidR="00F82C1E" w:rsidRPr="00322778" w:rsidRDefault="00F82C1E" w:rsidP="009978FB">
      <w:pPr>
        <w:spacing w:line="276" w:lineRule="auto"/>
        <w:jc w:val="left"/>
        <w:rPr>
          <w:b/>
          <w:bCs/>
          <w:i/>
          <w:iCs/>
          <w:spacing w:val="-3"/>
        </w:rPr>
      </w:pPr>
    </w:p>
    <w:p w:rsidR="00F82C1E" w:rsidRPr="00322778" w:rsidRDefault="00F82C1E" w:rsidP="009978FB">
      <w:pPr>
        <w:spacing w:line="276" w:lineRule="auto"/>
        <w:jc w:val="left"/>
        <w:rPr>
          <w:b/>
          <w:bCs/>
          <w:i/>
          <w:iCs/>
          <w:spacing w:val="-3"/>
        </w:rPr>
      </w:pPr>
    </w:p>
    <w:p w:rsidR="00C91B0C" w:rsidRPr="00322778" w:rsidRDefault="00C91B0C" w:rsidP="009978FB">
      <w:pPr>
        <w:spacing w:line="276" w:lineRule="auto"/>
        <w:jc w:val="left"/>
        <w:rPr>
          <w:color w:val="0D0D0D"/>
        </w:rPr>
      </w:pPr>
    </w:p>
    <w:p w:rsidR="00C91B0C" w:rsidRPr="00322778" w:rsidRDefault="00C91B0C" w:rsidP="00C91B0C">
      <w:pPr>
        <w:jc w:val="center"/>
        <w:rPr>
          <w:b/>
        </w:rPr>
      </w:pPr>
      <w:r w:rsidRPr="00322778">
        <w:rPr>
          <w:b/>
        </w:rPr>
        <w:lastRenderedPageBreak/>
        <w:t>Appendix 7</w:t>
      </w:r>
    </w:p>
    <w:p w:rsidR="00C91B0C" w:rsidRPr="00322778" w:rsidRDefault="00C91B0C" w:rsidP="00C91B0C">
      <w:pPr>
        <w:jc w:val="center"/>
        <w:rPr>
          <w:b/>
        </w:rPr>
      </w:pPr>
    </w:p>
    <w:p w:rsidR="00C91B0C" w:rsidRPr="00322778" w:rsidRDefault="00624CDF" w:rsidP="00C91B0C">
      <w:pPr>
        <w:jc w:val="center"/>
        <w:rPr>
          <w:b/>
          <w:bCs/>
        </w:rPr>
      </w:pPr>
      <w:r w:rsidRPr="00322778">
        <w:rPr>
          <w:b/>
          <w:bCs/>
        </w:rPr>
        <w:t xml:space="preserve">SGEI Entrustment </w:t>
      </w:r>
    </w:p>
    <w:p w:rsidR="00E436CA" w:rsidRPr="00322778" w:rsidRDefault="00E436CA" w:rsidP="00624CDF">
      <w:pPr>
        <w:jc w:val="left"/>
        <w:rPr>
          <w:b/>
        </w:rPr>
      </w:pPr>
    </w:p>
    <w:p w:rsidR="00624CDF" w:rsidRPr="00624CDF" w:rsidRDefault="00A174BA" w:rsidP="00624CDF">
      <w:pPr>
        <w:tabs>
          <w:tab w:val="left" w:pos="907"/>
          <w:tab w:val="left" w:pos="1644"/>
          <w:tab w:val="left" w:pos="2381"/>
          <w:tab w:val="left" w:pos="3119"/>
          <w:tab w:val="left" w:pos="3856"/>
          <w:tab w:val="left" w:pos="4593"/>
          <w:tab w:val="left" w:pos="5330"/>
          <w:tab w:val="left" w:pos="6067"/>
        </w:tabs>
        <w:adjustRightInd/>
        <w:spacing w:before="240"/>
        <w:rPr>
          <w:rFonts w:eastAsia="Tahoma"/>
          <w:lang w:eastAsia="en-US"/>
        </w:rPr>
      </w:pPr>
      <w:r w:rsidRPr="00322778">
        <w:rPr>
          <w:rFonts w:eastAsia="Tahoma"/>
          <w:lang w:eastAsia="en-US"/>
        </w:rPr>
        <w:t>[INSERT NAME OF LOCAL AUTHORITY</w:t>
      </w:r>
      <w:r w:rsidR="00624CDF" w:rsidRPr="00322778">
        <w:rPr>
          <w:rFonts w:eastAsia="Tahoma"/>
          <w:lang w:eastAsia="en-US"/>
        </w:rPr>
        <w:t>] entrusts [INSERT NAME OF SITE OWNER] for a period not exceeding 10 years to facilitate, investigate the viability of, bring forward and to co-operate with other organisations to provide affordable housi</w:t>
      </w:r>
      <w:r w:rsidRPr="00322778">
        <w:rPr>
          <w:rFonts w:eastAsia="Tahoma"/>
          <w:lang w:eastAsia="en-US"/>
        </w:rPr>
        <w:t>ng in [INSERT THE AREA/DISTRICT</w:t>
      </w:r>
      <w:r w:rsidR="00624CDF" w:rsidRPr="00322778">
        <w:rPr>
          <w:rFonts w:eastAsia="Tahoma"/>
          <w:lang w:eastAsia="en-US"/>
        </w:rPr>
        <w:t>]. This entrustment includes a public service obligation to undertake activities to investigate and works to deliver proposed affordable housing schemes in [INSERT THE AREA/DISTRICT] including to undertake such necessary designs, site investigations and planning applications. Nothing in this entrustment and public service obligation requires [IN</w:t>
      </w:r>
      <w:r w:rsidR="007F7D2C" w:rsidRPr="00322778">
        <w:rPr>
          <w:rFonts w:eastAsia="Tahoma"/>
          <w:lang w:eastAsia="en-US"/>
        </w:rPr>
        <w:t>SERT NAME OF SITE OWNER</w:t>
      </w:r>
      <w:r w:rsidR="00624CDF" w:rsidRPr="00322778">
        <w:rPr>
          <w:rFonts w:eastAsia="Tahoma"/>
          <w:lang w:eastAsia="en-US"/>
        </w:rPr>
        <w:t>] to incur liabilities unless it has secured public or other funding to do so.</w:t>
      </w:r>
      <w:bookmarkStart w:id="74" w:name="_GoBack"/>
      <w:bookmarkEnd w:id="74"/>
    </w:p>
    <w:p w:rsidR="00624CDF" w:rsidRPr="00E436CA" w:rsidRDefault="00624CDF" w:rsidP="00624CDF">
      <w:pPr>
        <w:jc w:val="left"/>
        <w:rPr>
          <w:b/>
        </w:rPr>
      </w:pPr>
    </w:p>
    <w:sectPr w:rsidR="00624CDF" w:rsidRPr="00E436CA" w:rsidSect="00E436CA">
      <w:footerReference w:type="default" r:id="rId15"/>
      <w:headerReference w:type="first" r:id="rId16"/>
      <w:footerReference w:type="first" r:id="rId17"/>
      <w:pgSz w:w="11906" w:h="16838" w:code="9"/>
      <w:pgMar w:top="1701" w:right="1304" w:bottom="1134" w:left="130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77" w:rsidRDefault="00CA5377" w:rsidP="006177D2">
      <w:r>
        <w:separator/>
      </w:r>
    </w:p>
  </w:endnote>
  <w:endnote w:type="continuationSeparator" w:id="0">
    <w:p w:rsidR="00CA5377" w:rsidRDefault="00CA5377" w:rsidP="0061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77" w:rsidRDefault="00CA5377" w:rsidP="00322778">
    <w:pPr>
      <w:pStyle w:val="Footer"/>
    </w:pPr>
    <w:bookmarkStart w:id="12" w:name="aliashAdvancedFooterprot1FooterEvenPages"/>
  </w:p>
  <w:bookmarkEnd w:id="12"/>
  <w:p w:rsidR="00427EE1" w:rsidRDefault="00427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77" w:rsidRDefault="00CA5377" w:rsidP="00322778">
    <w:pPr>
      <w:pStyle w:val="Footer"/>
    </w:pPr>
    <w:bookmarkStart w:id="13" w:name="aliashAdvancedFooterprotec1FooterPrimary"/>
  </w:p>
  <w:bookmarkEnd w:id="13"/>
  <w:p w:rsidR="00427EE1" w:rsidRDefault="00427E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77" w:rsidRDefault="00CA5377" w:rsidP="00322778">
    <w:pPr>
      <w:pStyle w:val="Footer"/>
    </w:pPr>
    <w:bookmarkStart w:id="14" w:name="aliashAdvancedFooterprot1FooterFirstPage"/>
  </w:p>
  <w:bookmarkEnd w:id="14"/>
  <w:p w:rsidR="00427EE1" w:rsidRDefault="00427E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E1" w:rsidRDefault="00427EE1" w:rsidP="00322778">
    <w:pPr>
      <w:pStyle w:val="FooterCont"/>
    </w:pPr>
    <w:bookmarkStart w:id="75" w:name="aliashAdvancedFooterprotec4FooterPrimary"/>
  </w:p>
  <w:bookmarkEnd w:id="75"/>
  <w:p w:rsidR="00CA5377" w:rsidRDefault="00CA5377" w:rsidP="00366A11">
    <w:pPr>
      <w:pStyle w:val="FooterCont"/>
    </w:pPr>
    <w:r>
      <w:tab/>
    </w:r>
    <w:r>
      <w:fldChar w:fldCharType="begin"/>
    </w:r>
    <w:r>
      <w:instrText xml:space="preserve"> PAGE   \* MERGEFORMAT </w:instrText>
    </w:r>
    <w:r>
      <w:fldChar w:fldCharType="separate"/>
    </w:r>
    <w:r w:rsidR="00322778">
      <w:rPr>
        <w:noProof/>
      </w:rPr>
      <w:t>21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62"/>
      <w:gridCol w:w="4636"/>
    </w:tblGrid>
    <w:tr w:rsidR="00CA5377" w:rsidTr="00305662">
      <w:tc>
        <w:tcPr>
          <w:tcW w:w="4757" w:type="dxa"/>
        </w:tcPr>
        <w:p w:rsidR="00427EE1" w:rsidRDefault="00427EE1" w:rsidP="00322778">
          <w:pPr>
            <w:pStyle w:val="FooterCont"/>
          </w:pPr>
          <w:bookmarkStart w:id="76" w:name="aliashAdvancedFooterprot4FooterFirstPage"/>
        </w:p>
        <w:bookmarkEnd w:id="76"/>
        <w:p w:rsidR="00CA5377" w:rsidRDefault="00427EE1" w:rsidP="00305662">
          <w:pPr>
            <w:pStyle w:val="FooterCont"/>
          </w:pPr>
          <w:r>
            <w:fldChar w:fldCharType="begin"/>
          </w:r>
          <w:r>
            <w:instrText xml:space="preserve"> DOCPROPERTY  DocRef  \* MERGEFORMAT </w:instrText>
          </w:r>
          <w:r>
            <w:fldChar w:fldCharType="separate"/>
          </w:r>
          <w:r w:rsidR="00D76046" w:rsidRPr="00D76046">
            <w:rPr>
              <w:bCs/>
              <w:lang w:val="en-US"/>
            </w:rPr>
            <w:t>AC</w:t>
          </w:r>
          <w:r w:rsidR="00D76046">
            <w:t>_154662760_5</w:t>
          </w:r>
          <w:r>
            <w:fldChar w:fldCharType="end"/>
          </w:r>
        </w:p>
      </w:tc>
      <w:tc>
        <w:tcPr>
          <w:tcW w:w="4757" w:type="dxa"/>
        </w:tcPr>
        <w:p w:rsidR="00CA5377" w:rsidRDefault="00CA5377" w:rsidP="00305662">
          <w:pPr>
            <w:pStyle w:val="FooterCont"/>
            <w:jc w:val="right"/>
          </w:pPr>
          <w:r>
            <w:fldChar w:fldCharType="begin"/>
          </w:r>
          <w:r>
            <w:instrText xml:space="preserve"> PAGE   \* MERGEFORMAT </w:instrText>
          </w:r>
          <w:r>
            <w:fldChar w:fldCharType="separate"/>
          </w:r>
          <w:r w:rsidR="00322778">
            <w:rPr>
              <w:noProof/>
            </w:rPr>
            <w:t>17</w:t>
          </w:r>
          <w:r>
            <w:fldChar w:fldCharType="end"/>
          </w:r>
        </w:p>
      </w:tc>
    </w:tr>
  </w:tbl>
  <w:p w:rsidR="00CA5377" w:rsidRPr="00A763C9" w:rsidRDefault="00CA5377" w:rsidP="00A763C9">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77" w:rsidRDefault="00CA5377" w:rsidP="006177D2">
      <w:r>
        <w:separator/>
      </w:r>
    </w:p>
  </w:footnote>
  <w:footnote w:type="continuationSeparator" w:id="0">
    <w:p w:rsidR="00CA5377" w:rsidRDefault="00CA5377" w:rsidP="0061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77" w:rsidRDefault="00CA5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77" w:rsidRDefault="00CA53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77" w:rsidRDefault="00CA53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77" w:rsidRDefault="00CA5377" w:rsidP="00617DBB">
    <w:pPr>
      <w:pStyle w:val="Header"/>
    </w:pPr>
  </w:p>
  <w:p w:rsidR="00CA5377" w:rsidRDefault="00CA5377" w:rsidP="00617DBB">
    <w:pPr>
      <w:pStyle w:val="Header"/>
    </w:pPr>
  </w:p>
  <w:p w:rsidR="00CA5377" w:rsidRDefault="00CA5377" w:rsidP="00617DBB">
    <w:pPr>
      <w:pStyle w:val="Header"/>
    </w:pPr>
  </w:p>
  <w:p w:rsidR="00CA5377" w:rsidRDefault="00CA5377" w:rsidP="00617DBB">
    <w:pPr>
      <w:pStyle w:val="Header"/>
    </w:pPr>
  </w:p>
  <w:p w:rsidR="00CA5377" w:rsidRDefault="00CA5377" w:rsidP="00617DBB">
    <w:pPr>
      <w:pStyle w:val="Header"/>
    </w:pPr>
  </w:p>
  <w:p w:rsidR="00CA5377" w:rsidRPr="00617DBB" w:rsidRDefault="00CA5377" w:rsidP="00617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5D3A0524"/>
    <w:lvl w:ilvl="0">
      <w:start w:val="1"/>
      <w:numFmt w:val="decimal"/>
      <w:pStyle w:val="Level1"/>
      <w:lvlText w:val="%1."/>
      <w:lvlJc w:val="left"/>
      <w:pPr>
        <w:tabs>
          <w:tab w:val="num" w:pos="850"/>
        </w:tabs>
        <w:ind w:left="850" w:hanging="850"/>
      </w:pPr>
      <w:rPr>
        <w:rFonts w:ascii="Arial Bold" w:hAnsi="Arial Bold" w:hint="default"/>
        <w:b/>
        <w:caps/>
        <w:sz w:val="18"/>
        <w:szCs w:val="18"/>
      </w:rPr>
    </w:lvl>
    <w:lvl w:ilvl="1">
      <w:start w:val="1"/>
      <w:numFmt w:val="decimal"/>
      <w:pStyle w:val="Level2"/>
      <w:lvlText w:val="%1.%2"/>
      <w:lvlJc w:val="left"/>
      <w:pPr>
        <w:tabs>
          <w:tab w:val="num" w:pos="850"/>
        </w:tabs>
        <w:ind w:left="850" w:hanging="850"/>
      </w:pPr>
      <w:rPr>
        <w:rFonts w:hint="default"/>
        <w:b w:val="0"/>
        <w:i w:val="0"/>
        <w:caps w:val="0"/>
        <w:smallCaps w:val="0"/>
        <w:strike w:val="0"/>
        <w:dstrike w:val="0"/>
        <w:vanish w:val="0"/>
        <w:sz w:val="16"/>
        <w:szCs w:val="16"/>
        <w:u w:val="none"/>
        <w:effect w:val="none"/>
        <w:vertAlign w:val="baseline"/>
      </w:rPr>
    </w:lvl>
    <w:lvl w:ilvl="2">
      <w:start w:val="1"/>
      <w:numFmt w:val="decimal"/>
      <w:pStyle w:val="Level3"/>
      <w:lvlText w:val="%1.%2.%3"/>
      <w:lvlJc w:val="left"/>
      <w:pPr>
        <w:tabs>
          <w:tab w:val="num" w:pos="851"/>
        </w:tabs>
        <w:ind w:left="851" w:hanging="851"/>
      </w:pPr>
      <w:rPr>
        <w:rFonts w:hint="default"/>
        <w:b w:val="0"/>
        <w:i w:val="0"/>
        <w:caps w:val="0"/>
        <w:smallCaps w:val="0"/>
        <w:strike w:val="0"/>
        <w:dstrike w:val="0"/>
        <w:vanish w:val="0"/>
        <w:sz w:val="16"/>
        <w:szCs w:val="16"/>
        <w:u w:val="none"/>
        <w:effect w:val="none"/>
        <w:vertAlign w:val="baseline"/>
      </w:rPr>
    </w:lvl>
    <w:lvl w:ilvl="3">
      <w:start w:val="1"/>
      <w:numFmt w:val="lowerLetter"/>
      <w:pStyle w:val="Level4"/>
      <w:lvlText w:val="(%4)"/>
      <w:lvlJc w:val="left"/>
      <w:pPr>
        <w:tabs>
          <w:tab w:val="num" w:pos="1276"/>
        </w:tabs>
        <w:ind w:left="1276" w:hanging="850"/>
      </w:pPr>
      <w:rPr>
        <w:rFonts w:hint="default"/>
        <w:b w:val="0"/>
        <w:i w:val="0"/>
        <w:caps w:val="0"/>
        <w:smallCaps w:val="0"/>
        <w:strike w:val="0"/>
        <w:dstrike w:val="0"/>
        <w:vanish w:val="0"/>
        <w:sz w:val="20"/>
        <w:szCs w:val="20"/>
        <w:u w:val="none"/>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u w:val="none"/>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rPr>
    </w:lvl>
  </w:abstractNum>
  <w:abstractNum w:abstractNumId="1">
    <w:nsid w:val="FFFFFF89"/>
    <w:multiLevelType w:val="singleLevel"/>
    <w:tmpl w:val="C25CD25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CE1160"/>
    <w:multiLevelType w:val="multilevel"/>
    <w:tmpl w:val="28F49D74"/>
    <w:styleLink w:val="NumbListBodyText"/>
    <w:lvl w:ilvl="0">
      <w:start w:val="1"/>
      <w:numFmt w:val="none"/>
      <w:pStyle w:val="BodyText1"/>
      <w:suff w:val="nothing"/>
      <w:lvlText w:val=""/>
      <w:lvlJc w:val="left"/>
      <w:pPr>
        <w:ind w:left="680" w:firstLine="0"/>
      </w:pPr>
      <w:rPr>
        <w:rFonts w:hint="default"/>
      </w:rPr>
    </w:lvl>
    <w:lvl w:ilvl="1">
      <w:start w:val="1"/>
      <w:numFmt w:val="none"/>
      <w:pStyle w:val="BodyText2"/>
      <w:suff w:val="nothing"/>
      <w:lvlText w:val=""/>
      <w:lvlJc w:val="left"/>
      <w:pPr>
        <w:ind w:left="680" w:firstLine="0"/>
      </w:pPr>
      <w:rPr>
        <w:rFonts w:hint="default"/>
      </w:rPr>
    </w:lvl>
    <w:lvl w:ilvl="2">
      <w:start w:val="1"/>
      <w:numFmt w:val="none"/>
      <w:pStyle w:val="BodyText3"/>
      <w:suff w:val="nothing"/>
      <w:lvlText w:val=""/>
      <w:lvlJc w:val="left"/>
      <w:pPr>
        <w:ind w:left="1588" w:firstLine="0"/>
      </w:pPr>
      <w:rPr>
        <w:rFonts w:hint="default"/>
      </w:rPr>
    </w:lvl>
    <w:lvl w:ilvl="3">
      <w:start w:val="1"/>
      <w:numFmt w:val="none"/>
      <w:pStyle w:val="BodyText4"/>
      <w:suff w:val="nothing"/>
      <w:lvlText w:val=""/>
      <w:lvlJc w:val="left"/>
      <w:pPr>
        <w:ind w:left="2041" w:firstLine="0"/>
      </w:pPr>
      <w:rPr>
        <w:rFonts w:hint="default"/>
      </w:rPr>
    </w:lvl>
    <w:lvl w:ilvl="4">
      <w:start w:val="1"/>
      <w:numFmt w:val="none"/>
      <w:pStyle w:val="BodyText5"/>
      <w:suff w:val="nothing"/>
      <w:lvlText w:val=""/>
      <w:lvlJc w:val="left"/>
      <w:pPr>
        <w:ind w:left="2495" w:firstLine="0"/>
      </w:pPr>
      <w:rPr>
        <w:rFonts w:hint="default"/>
      </w:rPr>
    </w:lvl>
    <w:lvl w:ilvl="5">
      <w:start w:val="1"/>
      <w:numFmt w:val="none"/>
      <w:pStyle w:val="BodyText6"/>
      <w:suff w:val="nothing"/>
      <w:lvlText w:val=""/>
      <w:lvlJc w:val="left"/>
      <w:pPr>
        <w:ind w:left="2948" w:firstLine="0"/>
      </w:pPr>
      <w:rPr>
        <w:rFonts w:hint="default"/>
      </w:rPr>
    </w:lvl>
    <w:lvl w:ilvl="6">
      <w:start w:val="1"/>
      <w:numFmt w:val="none"/>
      <w:pStyle w:val="BodyText7"/>
      <w:suff w:val="nothing"/>
      <w:lvlText w:val=""/>
      <w:lvlJc w:val="left"/>
      <w:pPr>
        <w:ind w:left="2608" w:firstLine="0"/>
      </w:pPr>
      <w:rPr>
        <w:rFonts w:hint="default"/>
      </w:rPr>
    </w:lvl>
    <w:lvl w:ilvl="7">
      <w:start w:val="1"/>
      <w:numFmt w:val="none"/>
      <w:pStyle w:val="BodyText8"/>
      <w:suff w:val="nothing"/>
      <w:lvlText w:val=""/>
      <w:lvlJc w:val="left"/>
      <w:pPr>
        <w:ind w:left="3062" w:firstLine="0"/>
      </w:pPr>
      <w:rPr>
        <w:rFonts w:hint="default"/>
      </w:rPr>
    </w:lvl>
    <w:lvl w:ilvl="8">
      <w:start w:val="1"/>
      <w:numFmt w:val="none"/>
      <w:pStyle w:val="BodyText9"/>
      <w:suff w:val="nothing"/>
      <w:lvlText w:val=""/>
      <w:lvlJc w:val="left"/>
      <w:pPr>
        <w:ind w:left="3515" w:firstLine="0"/>
      </w:pPr>
      <w:rPr>
        <w:rFonts w:hint="default"/>
      </w:rPr>
    </w:lvl>
  </w:abstractNum>
  <w:abstractNum w:abstractNumId="3">
    <w:nsid w:val="01B22BFC"/>
    <w:multiLevelType w:val="multilevel"/>
    <w:tmpl w:val="D5A0F044"/>
    <w:styleLink w:val="NumbLstTables"/>
    <w:lvl w:ilvl="0">
      <w:start w:val="1"/>
      <w:numFmt w:val="decimal"/>
      <w:pStyle w:val="TableNumber"/>
      <w:lvlText w:val="%1."/>
      <w:lvlJc w:val="left"/>
      <w:pPr>
        <w:ind w:left="454" w:hanging="34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2302998"/>
    <w:multiLevelType w:val="multilevel"/>
    <w:tmpl w:val="D5A0F044"/>
    <w:numStyleLink w:val="NumbLstTables"/>
  </w:abstractNum>
  <w:abstractNum w:abstractNumId="5">
    <w:nsid w:val="026F0C33"/>
    <w:multiLevelType w:val="multilevel"/>
    <w:tmpl w:val="19D8FDA4"/>
    <w:lvl w:ilvl="0">
      <w:start w:val="1"/>
      <w:numFmt w:val="lowerLetter"/>
      <w:lvlText w:val="(%1)"/>
      <w:lvlJc w:val="left"/>
      <w:pPr>
        <w:tabs>
          <w:tab w:val="num" w:pos="360"/>
        </w:tabs>
        <w:ind w:left="720" w:firstLine="0"/>
      </w:pPr>
      <w:rPr>
        <w:rFonts w:ascii="Arial" w:eastAsia="Arial" w:hAnsi="Arial" w:hint="default"/>
        <w:strike w:val="0"/>
        <w:color w:val="000000"/>
        <w:spacing w:val="-1"/>
        <w:w w:val="100"/>
        <w:sz w:val="16"/>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3951BB2"/>
    <w:multiLevelType w:val="multilevel"/>
    <w:tmpl w:val="2FBCB6CA"/>
    <w:lvl w:ilvl="0">
      <w:start w:val="1"/>
      <w:numFmt w:val="bullet"/>
      <w:pStyle w:val="Bullet1"/>
      <w:lvlText w:val=""/>
      <w:lvlJc w:val="left"/>
      <w:pPr>
        <w:ind w:left="680" w:hanging="680"/>
      </w:pPr>
      <w:rPr>
        <w:rFonts w:ascii="Wingdings" w:hAnsi="Wingdings" w:hint="default"/>
        <w:color w:val="auto"/>
      </w:rPr>
    </w:lvl>
    <w:lvl w:ilvl="1">
      <w:start w:val="1"/>
      <w:numFmt w:val="bullet"/>
      <w:pStyle w:val="Bullet2"/>
      <w:lvlText w:val=""/>
      <w:lvlJc w:val="left"/>
      <w:pPr>
        <w:ind w:left="1361" w:hanging="681"/>
      </w:pPr>
      <w:rPr>
        <w:rFonts w:ascii="Wingdings" w:hAnsi="Wingdings" w:hint="default"/>
        <w:color w:val="auto"/>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nsid w:val="0E836100"/>
    <w:multiLevelType w:val="hybridMultilevel"/>
    <w:tmpl w:val="FA540C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0EE22849"/>
    <w:multiLevelType w:val="multilevel"/>
    <w:tmpl w:val="63809162"/>
    <w:lvl w:ilvl="0">
      <w:start w:val="1"/>
      <w:numFmt w:val="lowerLetter"/>
      <w:lvlText w:val="(%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F50624"/>
    <w:multiLevelType w:val="multilevel"/>
    <w:tmpl w:val="F404E490"/>
    <w:lvl w:ilvl="0">
      <w:start w:val="1"/>
      <w:numFmt w:val="decimal"/>
      <w:pStyle w:val="EnclItem"/>
      <w:lvlText w:val="%1."/>
      <w:lvlJc w:val="left"/>
      <w:pPr>
        <w:ind w:left="680" w:hanging="680"/>
      </w:pPr>
      <w:rPr>
        <w:rFonts w:hint="default"/>
      </w:rPr>
    </w:lvl>
    <w:lvl w:ilvl="1">
      <w:start w:val="1"/>
      <w:numFmt w:val="decimal"/>
      <w:lvlRestart w:val="0"/>
      <w:pStyle w:val="CopyToName"/>
      <w:lvlText w:val="%2."/>
      <w:lvlJc w:val="left"/>
      <w:pPr>
        <w:ind w:left="680" w:hanging="68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156E4A3E"/>
    <w:multiLevelType w:val="multilevel"/>
    <w:tmpl w:val="E2300E7A"/>
    <w:lvl w:ilvl="0">
      <w:start w:val="1"/>
      <w:numFmt w:val="lowerLetter"/>
      <w:lvlText w:val="(%1)"/>
      <w:lvlJc w:val="left"/>
      <w:pPr>
        <w:tabs>
          <w:tab w:val="left" w:pos="360"/>
        </w:tabs>
        <w:ind w:left="720"/>
      </w:pPr>
      <w:rPr>
        <w:rFonts w:ascii="Arial" w:eastAsia="Arial" w:hAnsi="Arial"/>
        <w:strike w:val="0"/>
        <w:color w:val="000000"/>
        <w:spacing w:val="-4"/>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390879"/>
    <w:multiLevelType w:val="multilevel"/>
    <w:tmpl w:val="7BB407DE"/>
    <w:numStyleLink w:val="NumbListLegal"/>
  </w:abstractNum>
  <w:abstractNum w:abstractNumId="12">
    <w:nsid w:val="185941CC"/>
    <w:multiLevelType w:val="multilevel"/>
    <w:tmpl w:val="8F68FBE6"/>
    <w:numStyleLink w:val="NumbListDefinitions"/>
  </w:abstractNum>
  <w:abstractNum w:abstractNumId="13">
    <w:nsid w:val="1C895C02"/>
    <w:multiLevelType w:val="multilevel"/>
    <w:tmpl w:val="9898A3BE"/>
    <w:lvl w:ilvl="0">
      <w:start w:val="1"/>
      <w:numFmt w:val="decimal"/>
      <w:pStyle w:val="aDefinition"/>
      <w:lvlText w:val="%1"/>
      <w:lvlJc w:val="left"/>
      <w:pPr>
        <w:tabs>
          <w:tab w:val="num" w:pos="992"/>
        </w:tabs>
        <w:ind w:left="992" w:hanging="992"/>
      </w:pPr>
      <w:rPr>
        <w:rFonts w:ascii="Arial" w:hAnsi="Arial" w:cs="Arial" w:hint="default"/>
        <w:b w:val="0"/>
        <w:bCs w:val="0"/>
        <w:i w:val="0"/>
        <w:iCs w:val="0"/>
        <w:color w:val="auto"/>
        <w:sz w:val="20"/>
        <w:szCs w:val="20"/>
        <w:u w:val="none"/>
      </w:rPr>
    </w:lvl>
    <w:lvl w:ilvl="1">
      <w:start w:val="1"/>
      <w:numFmt w:val="decimal"/>
      <w:lvlText w:val="%1.%2"/>
      <w:lvlJc w:val="left"/>
      <w:pPr>
        <w:tabs>
          <w:tab w:val="num" w:pos="992"/>
        </w:tabs>
        <w:ind w:left="992" w:hanging="992"/>
      </w:pPr>
      <w:rPr>
        <w:rFonts w:cs="Times New Roman"/>
        <w:b w:val="0"/>
        <w:bCs w:val="0"/>
        <w:i w:val="0"/>
        <w:color w:val="auto"/>
        <w:sz w:val="20"/>
        <w:szCs w:val="20"/>
        <w:u w:val="none"/>
      </w:rPr>
    </w:lvl>
    <w:lvl w:ilvl="2">
      <w:start w:val="1"/>
      <w:numFmt w:val="decimal"/>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pPr>
      <w:rPr>
        <w:rFonts w:ascii="Arial" w:hAnsi="Arial" w:cs="Arial" w:hint="default"/>
        <w:b w:val="0"/>
        <w:bCs w:val="0"/>
        <w:i w:val="0"/>
        <w:iCs w:val="0"/>
        <w:color w:val="auto"/>
        <w:sz w:val="21"/>
        <w:szCs w:val="21"/>
        <w:u w:val="none"/>
      </w:rPr>
    </w:lvl>
  </w:abstractNum>
  <w:abstractNum w:abstractNumId="14">
    <w:nsid w:val="1DB5590B"/>
    <w:multiLevelType w:val="multilevel"/>
    <w:tmpl w:val="222A29E2"/>
    <w:lvl w:ilvl="0">
      <w:start w:val="1"/>
      <w:numFmt w:val="lowerLetter"/>
      <w:pStyle w:val="AlphaList1"/>
      <w:lvlText w:val="(%1)"/>
      <w:lvlJc w:val="left"/>
      <w:pPr>
        <w:ind w:left="680" w:hanging="680"/>
      </w:pPr>
      <w:rPr>
        <w:rFonts w:hint="default"/>
      </w:rPr>
    </w:lvl>
    <w:lvl w:ilvl="1">
      <w:start w:val="1"/>
      <w:numFmt w:val="lowerRoman"/>
      <w:pStyle w:val="AlphaList2"/>
      <w:lvlText w:val="(%2)"/>
      <w:lvlJc w:val="left"/>
      <w:pPr>
        <w:ind w:left="1361" w:hanging="681"/>
      </w:pPr>
      <w:rPr>
        <w:rFonts w:hint="default"/>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lvlRestart w:val="3"/>
      <w:suff w:val="nothing"/>
      <w:lvlText w:val=""/>
      <w:lvlJc w:val="left"/>
      <w:pPr>
        <w:ind w:left="1361" w:firstLine="0"/>
      </w:pPr>
      <w:rPr>
        <w:rFonts w:hint="default"/>
      </w:rPr>
    </w:lvl>
  </w:abstractNum>
  <w:abstractNum w:abstractNumId="15">
    <w:nsid w:val="23680875"/>
    <w:multiLevelType w:val="multilevel"/>
    <w:tmpl w:val="C3D423EA"/>
    <w:lvl w:ilvl="0">
      <w:start w:val="1"/>
      <w:numFmt w:val="lowerLetter"/>
      <w:lvlText w:val="(%1)"/>
      <w:lvlJc w:val="left"/>
      <w:pPr>
        <w:tabs>
          <w:tab w:val="left" w:pos="648"/>
        </w:tabs>
        <w:ind w:left="1080"/>
      </w:pPr>
      <w:rPr>
        <w:rFonts w:ascii="Arial" w:eastAsia="Arial" w:hAnsi="Arial"/>
        <w:b w:val="0"/>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332D30"/>
    <w:multiLevelType w:val="hybridMultilevel"/>
    <w:tmpl w:val="39F86EB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27D31500"/>
    <w:multiLevelType w:val="multilevel"/>
    <w:tmpl w:val="B77A4230"/>
    <w:styleLink w:val="NumbListIntro"/>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680" w:hanging="680"/>
      </w:pPr>
      <w:rPr>
        <w:rFonts w:hint="default"/>
      </w:rPr>
    </w:lvl>
    <w:lvl w:ilvl="2">
      <w:start w:val="1"/>
      <w:numFmt w:val="decimal"/>
      <w:pStyle w:val="Parties2"/>
      <w:lvlText w:val="(%2.%3)"/>
      <w:lvlJc w:val="left"/>
      <w:pPr>
        <w:ind w:left="1588" w:hanging="908"/>
      </w:pPr>
      <w:rPr>
        <w:rFonts w:hint="default"/>
      </w:rPr>
    </w:lvl>
    <w:lvl w:ilvl="3">
      <w:start w:val="1"/>
      <w:numFmt w:val="upperLetter"/>
      <w:lvlRestart w:val="1"/>
      <w:pStyle w:val="Background1"/>
      <w:lvlText w:val="(%4)"/>
      <w:lvlJc w:val="left"/>
      <w:pPr>
        <w:ind w:left="680" w:hanging="680"/>
      </w:pPr>
      <w:rPr>
        <w:rFonts w:hint="default"/>
      </w:rPr>
    </w:lvl>
    <w:lvl w:ilvl="4">
      <w:start w:val="1"/>
      <w:numFmt w:val="decimal"/>
      <w:pStyle w:val="Background2"/>
      <w:lvlText w:val="(%4.%5)"/>
      <w:lvlJc w:val="left"/>
      <w:pPr>
        <w:ind w:left="1588" w:hanging="908"/>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8">
    <w:nsid w:val="31693914"/>
    <w:multiLevelType w:val="multilevel"/>
    <w:tmpl w:val="013248DC"/>
    <w:lvl w:ilvl="0">
      <w:start w:val="1"/>
      <w:numFmt w:val="lowerLetter"/>
      <w:lvlText w:val="(%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9C326E"/>
    <w:multiLevelType w:val="multilevel"/>
    <w:tmpl w:val="D60E7DAE"/>
    <w:styleLink w:val="NumbListSchedules"/>
    <w:lvl w:ilvl="0">
      <w:start w:val="1"/>
      <w:numFmt w:val="decimal"/>
      <w:pStyle w:val="Schedule"/>
      <w:suff w:val="nothing"/>
      <w:lvlText w:val="Schedule %1"/>
      <w:lvlJc w:val="left"/>
      <w:pPr>
        <w:ind w:left="0"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lvlRestart w:val="0"/>
      <w:pStyle w:val="Sch1Number"/>
      <w:lvlText w:val="%3."/>
      <w:lvlJc w:val="left"/>
      <w:pPr>
        <w:tabs>
          <w:tab w:val="num" w:pos="680"/>
        </w:tabs>
        <w:ind w:left="680" w:hanging="680"/>
      </w:pPr>
      <w:rPr>
        <w:rFonts w:hint="default"/>
      </w:rPr>
    </w:lvl>
    <w:lvl w:ilvl="3">
      <w:start w:val="1"/>
      <w:numFmt w:val="decimal"/>
      <w:pStyle w:val="Sch2Number"/>
      <w:lvlText w:val="%3.%4"/>
      <w:lvlJc w:val="left"/>
      <w:pPr>
        <w:tabs>
          <w:tab w:val="num" w:pos="680"/>
        </w:tabs>
        <w:ind w:left="680" w:hanging="680"/>
      </w:pPr>
      <w:rPr>
        <w:rFonts w:hint="default"/>
      </w:rPr>
    </w:lvl>
    <w:lvl w:ilvl="4">
      <w:start w:val="1"/>
      <w:numFmt w:val="decimal"/>
      <w:pStyle w:val="Sch3Number"/>
      <w:lvlText w:val="%3.%4.%5"/>
      <w:lvlJc w:val="left"/>
      <w:pPr>
        <w:tabs>
          <w:tab w:val="num" w:pos="1588"/>
        </w:tabs>
        <w:ind w:left="1588" w:hanging="908"/>
      </w:pPr>
      <w:rPr>
        <w:rFonts w:hint="default"/>
      </w:rPr>
    </w:lvl>
    <w:lvl w:ilvl="5">
      <w:start w:val="1"/>
      <w:numFmt w:val="lowerLetter"/>
      <w:pStyle w:val="Sch4Number"/>
      <w:lvlText w:val="(%6)"/>
      <w:lvlJc w:val="left"/>
      <w:pPr>
        <w:tabs>
          <w:tab w:val="num" w:pos="2041"/>
        </w:tabs>
        <w:ind w:left="2041" w:hanging="453"/>
      </w:pPr>
      <w:rPr>
        <w:rFonts w:hint="default"/>
      </w:rPr>
    </w:lvl>
    <w:lvl w:ilvl="6">
      <w:start w:val="1"/>
      <w:numFmt w:val="lowerRoman"/>
      <w:pStyle w:val="Sch5Number"/>
      <w:lvlText w:val="(%7)"/>
      <w:lvlJc w:val="left"/>
      <w:pPr>
        <w:tabs>
          <w:tab w:val="num" w:pos="2495"/>
        </w:tabs>
        <w:ind w:left="2495" w:hanging="454"/>
      </w:pPr>
      <w:rPr>
        <w:rFonts w:hint="default"/>
      </w:rPr>
    </w:lvl>
    <w:lvl w:ilvl="7">
      <w:start w:val="1"/>
      <w:numFmt w:val="upperLetter"/>
      <w:pStyle w:val="Sch6Numb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20">
    <w:nsid w:val="4024681A"/>
    <w:multiLevelType w:val="hybridMultilevel"/>
    <w:tmpl w:val="12187BF6"/>
    <w:name w:val="Parties"/>
    <w:lvl w:ilvl="0" w:tplc="9F2E22BC">
      <w:start w:val="1"/>
      <w:numFmt w:val="decimal"/>
      <w:pStyle w:val="Parties"/>
      <w:lvlText w:val="(%1)"/>
      <w:lvlJc w:val="left"/>
      <w:pPr>
        <w:tabs>
          <w:tab w:val="num" w:pos="992"/>
        </w:tabs>
        <w:ind w:left="992" w:hanging="992"/>
      </w:pPr>
      <w:rPr>
        <w:rFonts w:ascii="Arial" w:hAnsi="Arial" w:cs="Arial" w:hint="default"/>
        <w:b/>
        <w:bCs w:val="0"/>
        <w:i w:val="0"/>
        <w:iCs w:val="0"/>
        <w:color w:val="auto"/>
        <w:sz w:val="20"/>
        <w:szCs w:val="2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1F9228A"/>
    <w:multiLevelType w:val="multilevel"/>
    <w:tmpl w:val="BF0E1E16"/>
    <w:styleLink w:val="NumbListBackgrounds"/>
    <w:lvl w:ilvl="0">
      <w:start w:val="1"/>
      <w:numFmt w:val="upperLetter"/>
      <w:lvlText w:val="(%1)"/>
      <w:lvlJc w:val="left"/>
      <w:pPr>
        <w:tabs>
          <w:tab w:val="num" w:pos="680"/>
        </w:tabs>
        <w:ind w:left="680" w:hanging="680"/>
      </w:pPr>
      <w:rPr>
        <w:rFonts w:hint="default"/>
      </w:rPr>
    </w:lvl>
    <w:lvl w:ilvl="1">
      <w:start w:val="1"/>
      <w:numFmt w:val="decimal"/>
      <w:lvlText w:val="(%1.%2)"/>
      <w:lvlJc w:val="left"/>
      <w:pPr>
        <w:tabs>
          <w:tab w:val="num" w:pos="1588"/>
        </w:tabs>
        <w:ind w:left="1588" w:hanging="908"/>
      </w:pPr>
      <w:rPr>
        <w:rFonts w:hint="default"/>
      </w:rPr>
    </w:lvl>
    <w:lvl w:ilvl="2">
      <w:start w:val="1"/>
      <w:numFmt w:val="none"/>
      <w:lvlText w:val=""/>
      <w:lvlJc w:val="left"/>
      <w:pPr>
        <w:tabs>
          <w:tab w:val="num" w:pos="1247"/>
        </w:tabs>
        <w:ind w:left="1247" w:firstLine="0"/>
      </w:pPr>
      <w:rPr>
        <w:rFonts w:hint="default"/>
      </w:rPr>
    </w:lvl>
    <w:lvl w:ilvl="3">
      <w:start w:val="1"/>
      <w:numFmt w:val="none"/>
      <w:lvlText w:val=""/>
      <w:lvlJc w:val="left"/>
      <w:pPr>
        <w:tabs>
          <w:tab w:val="num" w:pos="1247"/>
        </w:tabs>
        <w:ind w:left="1247" w:firstLine="0"/>
      </w:pPr>
      <w:rPr>
        <w:rFonts w:hint="default"/>
      </w:rPr>
    </w:lvl>
    <w:lvl w:ilvl="4">
      <w:start w:val="1"/>
      <w:numFmt w:val="none"/>
      <w:lvlText w:val=""/>
      <w:lvlJc w:val="left"/>
      <w:pPr>
        <w:tabs>
          <w:tab w:val="num" w:pos="1247"/>
        </w:tabs>
        <w:ind w:left="1247" w:firstLine="0"/>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22">
    <w:nsid w:val="44052AD9"/>
    <w:multiLevelType w:val="multilevel"/>
    <w:tmpl w:val="61C2AA46"/>
    <w:styleLink w:val="NumbListSections"/>
    <w:lvl w:ilvl="0">
      <w:start w:val="1"/>
      <w:numFmt w:val="decimal"/>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23">
    <w:nsid w:val="4E236D3C"/>
    <w:multiLevelType w:val="multilevel"/>
    <w:tmpl w:val="8F68FBE6"/>
    <w:styleLink w:val="Numb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454"/>
        </w:tabs>
        <w:ind w:left="454" w:hanging="454"/>
      </w:pPr>
      <w:rPr>
        <w:rFonts w:hint="default"/>
      </w:rPr>
    </w:lvl>
    <w:lvl w:ilvl="2">
      <w:start w:val="1"/>
      <w:numFmt w:val="lowerRoman"/>
      <w:pStyle w:val="Definition2"/>
      <w:lvlText w:val="(%3)"/>
      <w:lvlJc w:val="left"/>
      <w:pPr>
        <w:tabs>
          <w:tab w:val="num" w:pos="907"/>
        </w:tabs>
        <w:ind w:left="907" w:hanging="453"/>
      </w:pPr>
      <w:rPr>
        <w:rFonts w:hint="default"/>
      </w:rPr>
    </w:lvl>
    <w:lvl w:ilvl="3">
      <w:start w:val="1"/>
      <w:numFmt w:val="upperLetter"/>
      <w:pStyle w:val="Definition3"/>
      <w:lvlText w:val="(%4)"/>
      <w:lvlJc w:val="left"/>
      <w:pPr>
        <w:tabs>
          <w:tab w:val="num" w:pos="1361"/>
        </w:tabs>
        <w:ind w:left="1361" w:hanging="454"/>
      </w:pPr>
      <w:rPr>
        <w:rFonts w:hint="default"/>
      </w:rPr>
    </w:lvl>
    <w:lvl w:ilvl="4">
      <w:start w:val="1"/>
      <w:numFmt w:val="decimal"/>
      <w:pStyle w:val="Definition4"/>
      <w:lvlText w:val="(%5)"/>
      <w:lvlJc w:val="left"/>
      <w:pPr>
        <w:tabs>
          <w:tab w:val="num" w:pos="1814"/>
        </w:tabs>
        <w:ind w:left="1814" w:hanging="453"/>
      </w:pPr>
      <w:rPr>
        <w:rFonts w:hint="default"/>
      </w:rPr>
    </w:lvl>
    <w:lvl w:ilvl="5">
      <w:start w:val="1"/>
      <w:numFmt w:val="none"/>
      <w:lvlText w:val=""/>
      <w:lvlJc w:val="left"/>
      <w:pPr>
        <w:tabs>
          <w:tab w:val="num" w:pos="2155"/>
        </w:tabs>
        <w:ind w:left="2155" w:firstLine="0"/>
      </w:pPr>
      <w:rPr>
        <w:rFonts w:hint="default"/>
      </w:rPr>
    </w:lvl>
    <w:lvl w:ilvl="6">
      <w:start w:val="1"/>
      <w:numFmt w:val="none"/>
      <w:lvlText w:val=""/>
      <w:lvlJc w:val="left"/>
      <w:pPr>
        <w:tabs>
          <w:tab w:val="num" w:pos="2155"/>
        </w:tabs>
        <w:ind w:left="2155" w:firstLine="0"/>
      </w:pPr>
      <w:rPr>
        <w:rFonts w:hint="default"/>
      </w:rPr>
    </w:lvl>
    <w:lvl w:ilvl="7">
      <w:start w:val="1"/>
      <w:numFmt w:val="none"/>
      <w:lvlText w:val=""/>
      <w:lvlJc w:val="left"/>
      <w:pPr>
        <w:tabs>
          <w:tab w:val="num" w:pos="2155"/>
        </w:tabs>
        <w:ind w:left="2155" w:firstLine="0"/>
      </w:pPr>
      <w:rPr>
        <w:rFonts w:hint="default"/>
      </w:rPr>
    </w:lvl>
    <w:lvl w:ilvl="8">
      <w:start w:val="1"/>
      <w:numFmt w:val="none"/>
      <w:lvlText w:val=""/>
      <w:lvlJc w:val="left"/>
      <w:pPr>
        <w:tabs>
          <w:tab w:val="num" w:pos="2155"/>
        </w:tabs>
        <w:ind w:left="2155" w:firstLine="0"/>
      </w:pPr>
      <w:rPr>
        <w:rFonts w:hint="default"/>
      </w:rPr>
    </w:lvl>
  </w:abstractNum>
  <w:abstractNum w:abstractNumId="24">
    <w:nsid w:val="530A69C2"/>
    <w:multiLevelType w:val="multilevel"/>
    <w:tmpl w:val="CB68094E"/>
    <w:lvl w:ilvl="0">
      <w:start w:val="1"/>
      <w:numFmt w:val="decimal"/>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decimal"/>
      <w:lvlText w:val="%1.%2"/>
      <w:lvlJc w:val="left"/>
      <w:pPr>
        <w:tabs>
          <w:tab w:val="num" w:pos="992"/>
        </w:tabs>
        <w:ind w:left="992" w:hanging="992"/>
      </w:pPr>
      <w:rPr>
        <w:rFonts w:cs="Times New Roman"/>
        <w:b w:val="0"/>
        <w:bCs w:val="0"/>
        <w:i w:val="0"/>
        <w:color w:val="auto"/>
        <w:sz w:val="21"/>
        <w:u w:val="none"/>
      </w:rPr>
    </w:lvl>
    <w:lvl w:ilvl="2">
      <w:start w:val="1"/>
      <w:numFmt w:val="decimal"/>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pPr>
      <w:rPr>
        <w:rFonts w:ascii="Arial" w:hAnsi="Arial" w:cs="Arial" w:hint="default"/>
        <w:b w:val="0"/>
        <w:bCs w:val="0"/>
        <w:i w:val="0"/>
        <w:iCs w:val="0"/>
        <w:color w:val="auto"/>
        <w:sz w:val="21"/>
        <w:szCs w:val="21"/>
        <w:u w:val="none"/>
      </w:rPr>
    </w:lvl>
  </w:abstractNum>
  <w:abstractNum w:abstractNumId="25">
    <w:nsid w:val="53D26370"/>
    <w:multiLevelType w:val="multilevel"/>
    <w:tmpl w:val="C3D423EA"/>
    <w:lvl w:ilvl="0">
      <w:start w:val="1"/>
      <w:numFmt w:val="lowerLetter"/>
      <w:lvlText w:val="(%1)"/>
      <w:lvlJc w:val="left"/>
      <w:pPr>
        <w:tabs>
          <w:tab w:val="left" w:pos="648"/>
        </w:tabs>
        <w:ind w:left="1080"/>
      </w:pPr>
      <w:rPr>
        <w:rFonts w:ascii="Arial" w:eastAsia="Arial" w:hAnsi="Arial"/>
        <w:b w:val="0"/>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2270B5"/>
    <w:multiLevelType w:val="multilevel"/>
    <w:tmpl w:val="C3D423EA"/>
    <w:lvl w:ilvl="0">
      <w:start w:val="1"/>
      <w:numFmt w:val="lowerLetter"/>
      <w:lvlText w:val="(%1)"/>
      <w:lvlJc w:val="left"/>
      <w:pPr>
        <w:tabs>
          <w:tab w:val="left" w:pos="648"/>
        </w:tabs>
        <w:ind w:left="1080"/>
      </w:pPr>
      <w:rPr>
        <w:rFonts w:ascii="Arial" w:eastAsia="Arial" w:hAnsi="Arial"/>
        <w:b w:val="0"/>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9825B6"/>
    <w:multiLevelType w:val="multilevel"/>
    <w:tmpl w:val="19D8FDA4"/>
    <w:lvl w:ilvl="0">
      <w:start w:val="1"/>
      <w:numFmt w:val="lowerLetter"/>
      <w:lvlText w:val="(%1)"/>
      <w:lvlJc w:val="left"/>
      <w:pPr>
        <w:tabs>
          <w:tab w:val="num" w:pos="360"/>
        </w:tabs>
        <w:ind w:left="720" w:firstLine="0"/>
      </w:pPr>
      <w:rPr>
        <w:rFonts w:ascii="Arial" w:eastAsia="Arial" w:hAnsi="Arial" w:hint="default"/>
        <w:strike w:val="0"/>
        <w:color w:val="000000"/>
        <w:spacing w:val="-1"/>
        <w:w w:val="100"/>
        <w:sz w:val="16"/>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5E616710"/>
    <w:multiLevelType w:val="multilevel"/>
    <w:tmpl w:val="4B24FD76"/>
    <w:lvl w:ilvl="0">
      <w:start w:val="1"/>
      <w:numFmt w:val="lowerLetter"/>
      <w:lvlText w:val="(%1)"/>
      <w:lvlJc w:val="left"/>
      <w:pPr>
        <w:tabs>
          <w:tab w:val="left" w:pos="360"/>
        </w:tabs>
        <w:ind w:left="720"/>
      </w:pPr>
      <w:rPr>
        <w:rFonts w:ascii="Arial" w:eastAsia="Arial" w:hAnsi="Arial"/>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3653C9"/>
    <w:multiLevelType w:val="multilevel"/>
    <w:tmpl w:val="4BE875F4"/>
    <w:styleLink w:val="NumbLstAppendix"/>
    <w:lvl w:ilvl="0">
      <w:start w:val="1"/>
      <w:numFmt w:val="decimal"/>
      <w:pStyle w:val="Appendix"/>
      <w:suff w:val="nothing"/>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611D584F"/>
    <w:multiLevelType w:val="multilevel"/>
    <w:tmpl w:val="013248DC"/>
    <w:lvl w:ilvl="0">
      <w:start w:val="1"/>
      <w:numFmt w:val="lowerLetter"/>
      <w:lvlText w:val="(%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361F33"/>
    <w:multiLevelType w:val="multilevel"/>
    <w:tmpl w:val="67D6D378"/>
    <w:lvl w:ilvl="0">
      <w:start w:val="1"/>
      <w:numFmt w:val="decimal"/>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lvlText w:val="%1.%2.%3"/>
      <w:lvlJc w:val="left"/>
      <w:pPr>
        <w:tabs>
          <w:tab w:val="num" w:pos="2270"/>
        </w:tabs>
        <w:ind w:left="2270" w:hanging="993"/>
      </w:pPr>
      <w:rPr>
        <w:rFonts w:ascii="Arial" w:hAnsi="Arial" w:cs="Arial" w:hint="default"/>
        <w:b w:val="0"/>
        <w:bCs w:val="0"/>
        <w:i w:val="0"/>
        <w:iCs w:val="0"/>
        <w:color w:val="auto"/>
        <w:sz w:val="21"/>
        <w:szCs w:val="21"/>
        <w:u w:val="none"/>
      </w:rPr>
    </w:lvl>
    <w:lvl w:ilvl="3">
      <w:start w:val="1"/>
      <w:numFmt w:val="lowerLetter"/>
      <w:lvlText w:val="(%4)"/>
      <w:lvlJc w:val="left"/>
      <w:pPr>
        <w:tabs>
          <w:tab w:val="num" w:pos="708"/>
        </w:tabs>
        <w:ind w:left="708" w:hanging="708"/>
      </w:pPr>
      <w:rPr>
        <w:rFonts w:ascii="Arial" w:hAnsi="Arial" w:cs="Arial" w:hint="default"/>
        <w:b w:val="0"/>
        <w:bCs w:val="0"/>
        <w:i w:val="0"/>
        <w:iCs w:val="0"/>
        <w:color w:val="auto"/>
        <w:sz w:val="20"/>
        <w:szCs w:val="20"/>
        <w:u w:val="none"/>
      </w:rPr>
    </w:lvl>
    <w:lvl w:ilvl="4">
      <w:start w:val="1"/>
      <w:numFmt w:val="lowerRoman"/>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32">
    <w:nsid w:val="65B1131F"/>
    <w:multiLevelType w:val="multilevel"/>
    <w:tmpl w:val="7BB407DE"/>
    <w:styleLink w:val="NumbListLegal"/>
    <w:lvl w:ilvl="0">
      <w:start w:val="1"/>
      <w:numFmt w:val="decimal"/>
      <w:pStyle w:val="Level1Heading"/>
      <w:lvlText w:val="%1."/>
      <w:lvlJc w:val="left"/>
      <w:pPr>
        <w:tabs>
          <w:tab w:val="num" w:pos="680"/>
        </w:tabs>
        <w:ind w:left="68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33">
    <w:nsid w:val="6757520D"/>
    <w:multiLevelType w:val="multilevel"/>
    <w:tmpl w:val="F176D2D4"/>
    <w:lvl w:ilvl="0">
      <w:start w:val="1"/>
      <w:numFmt w:val="lowerLetter"/>
      <w:lvlText w:val="(%1)"/>
      <w:lvlJc w:val="left"/>
      <w:pPr>
        <w:tabs>
          <w:tab w:val="left" w:pos="288"/>
        </w:tabs>
        <w:ind w:left="720"/>
      </w:pPr>
      <w:rPr>
        <w:rFonts w:ascii="Arial" w:eastAsia="Arial" w:hAnsi="Arial"/>
        <w:strike w:val="0"/>
        <w:color w:val="000000"/>
        <w:spacing w:val="-3"/>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8B3818"/>
    <w:multiLevelType w:val="multilevel"/>
    <w:tmpl w:val="793094D4"/>
    <w:lvl w:ilvl="0">
      <w:start w:val="1"/>
      <w:numFmt w:val="lowerLetter"/>
      <w:lvlText w:val="(%1)"/>
      <w:lvlJc w:val="left"/>
      <w:pPr>
        <w:tabs>
          <w:tab w:val="left" w:pos="360"/>
        </w:tabs>
        <w:ind w:left="720"/>
      </w:pPr>
      <w:rPr>
        <w:rFonts w:ascii="Arial" w:eastAsia="Arial" w:hAnsi="Arial"/>
        <w:strike w:val="0"/>
        <w:color w:val="000000"/>
        <w:spacing w:val="-3"/>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903E81"/>
    <w:multiLevelType w:val="multilevel"/>
    <w:tmpl w:val="28F49D74"/>
    <w:numStyleLink w:val="NumbListBodyText"/>
  </w:abstractNum>
  <w:abstractNum w:abstractNumId="36">
    <w:nsid w:val="735C5B06"/>
    <w:multiLevelType w:val="multilevel"/>
    <w:tmpl w:val="814EF4CE"/>
    <w:lvl w:ilvl="0">
      <w:start w:val="1"/>
      <w:numFmt w:val="lowerLetter"/>
      <w:lvlText w:val="(%1)"/>
      <w:lvlJc w:val="left"/>
      <w:pPr>
        <w:tabs>
          <w:tab w:val="left" w:pos="360"/>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3704F3"/>
    <w:multiLevelType w:val="multilevel"/>
    <w:tmpl w:val="D60E7DAE"/>
    <w:numStyleLink w:val="NumbListSchedules"/>
  </w:abstractNum>
  <w:abstractNum w:abstractNumId="38">
    <w:nsid w:val="757844B2"/>
    <w:multiLevelType w:val="multilevel"/>
    <w:tmpl w:val="C3D423EA"/>
    <w:lvl w:ilvl="0">
      <w:start w:val="1"/>
      <w:numFmt w:val="lowerLetter"/>
      <w:lvlText w:val="(%1)"/>
      <w:lvlJc w:val="left"/>
      <w:pPr>
        <w:tabs>
          <w:tab w:val="left" w:pos="288"/>
        </w:tabs>
        <w:ind w:left="720"/>
      </w:pPr>
      <w:rPr>
        <w:rFonts w:ascii="Arial" w:eastAsia="Arial" w:hAnsi="Arial"/>
        <w:b w:val="0"/>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604534"/>
    <w:multiLevelType w:val="multilevel"/>
    <w:tmpl w:val="C3D423EA"/>
    <w:lvl w:ilvl="0">
      <w:start w:val="1"/>
      <w:numFmt w:val="lowerLetter"/>
      <w:lvlText w:val="(%1)"/>
      <w:lvlJc w:val="left"/>
      <w:pPr>
        <w:tabs>
          <w:tab w:val="left" w:pos="504"/>
        </w:tabs>
        <w:ind w:left="936"/>
      </w:pPr>
      <w:rPr>
        <w:rFonts w:ascii="Arial" w:eastAsia="Arial" w:hAnsi="Arial"/>
        <w:b w:val="0"/>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7"/>
  </w:num>
  <w:num w:numId="3">
    <w:abstractNumId w:val="21"/>
  </w:num>
  <w:num w:numId="4">
    <w:abstractNumId w:val="2"/>
  </w:num>
  <w:num w:numId="5">
    <w:abstractNumId w:val="23"/>
  </w:num>
  <w:num w:numId="6">
    <w:abstractNumId w:val="19"/>
  </w:num>
  <w:num w:numId="7">
    <w:abstractNumId w:val="22"/>
  </w:num>
  <w:num w:numId="8">
    <w:abstractNumId w:val="1"/>
  </w:num>
  <w:num w:numId="9">
    <w:abstractNumId w:val="35"/>
  </w:num>
  <w:num w:numId="10">
    <w:abstractNumId w:val="29"/>
  </w:num>
  <w:num w:numId="11">
    <w:abstractNumId w:val="3"/>
  </w:num>
  <w:num w:numId="12">
    <w:abstractNumId w:val="4"/>
  </w:num>
  <w:num w:numId="13">
    <w:abstractNumId w:val="12"/>
  </w:num>
  <w:num w:numId="14">
    <w:abstractNumId w:val="14"/>
  </w:num>
  <w:num w:numId="15">
    <w:abstractNumId w:val="6"/>
  </w:num>
  <w:num w:numId="16">
    <w:abstractNumId w:val="9"/>
  </w:num>
  <w:num w:numId="17">
    <w:abstractNumId w:val="11"/>
  </w:num>
  <w:num w:numId="18">
    <w:abstractNumId w:val="37"/>
    <w:lvlOverride w:ilvl="0">
      <w:lvl w:ilvl="0">
        <w:start w:val="1"/>
        <w:numFmt w:val="decimal"/>
        <w:pStyle w:val="Schedule"/>
        <w:suff w:val="nothing"/>
        <w:lvlText w:val="Schedule %1"/>
        <w:lvlJc w:val="left"/>
        <w:pPr>
          <w:ind w:left="0" w:firstLine="0"/>
        </w:pPr>
        <w:rPr>
          <w:rFonts w:hint="default"/>
        </w:rPr>
      </w:lvl>
    </w:lvlOverride>
  </w:num>
  <w:num w:numId="19">
    <w:abstractNumId w:val="29"/>
    <w:lvlOverride w:ilvl="0">
      <w:lvl w:ilvl="0">
        <w:start w:val="1"/>
        <w:numFmt w:val="decimal"/>
        <w:pStyle w:val="Appendix"/>
        <w:suff w:val="nothing"/>
        <w:lvlText w:val="APPENDIX %1"/>
        <w:lvlJc w:val="left"/>
        <w:pPr>
          <w:ind w:left="0" w:firstLine="0"/>
        </w:pPr>
        <w:rPr>
          <w:rFonts w:hint="default"/>
          <w:b/>
        </w:rPr>
      </w:lvl>
    </w:lvlOverride>
  </w:num>
  <w:num w:numId="20">
    <w:abstractNumId w:val="0"/>
  </w:num>
  <w:num w:numId="21">
    <w:abstractNumId w:val="20"/>
  </w:num>
  <w:num w:numId="22">
    <w:abstractNumId w:val="0"/>
  </w:num>
  <w:num w:numId="23">
    <w:abstractNumId w:val="0"/>
    <w:lvlOverride w:ilvl="0">
      <w:startOverride w:val="1"/>
    </w:lvlOverride>
  </w:num>
  <w:num w:numId="24">
    <w:abstractNumId w:val="16"/>
  </w:num>
  <w:num w:numId="25">
    <w:abstractNumId w:val="33"/>
  </w:num>
  <w:num w:numId="26">
    <w:abstractNumId w:val="34"/>
  </w:num>
  <w:num w:numId="27">
    <w:abstractNumId w:val="36"/>
  </w:num>
  <w:num w:numId="28">
    <w:abstractNumId w:val="8"/>
  </w:num>
  <w:num w:numId="29">
    <w:abstractNumId w:val="5"/>
  </w:num>
  <w:num w:numId="30">
    <w:abstractNumId w:val="10"/>
  </w:num>
  <w:num w:numId="31">
    <w:abstractNumId w:val="28"/>
  </w:num>
  <w:num w:numId="32">
    <w:abstractNumId w:val="1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8"/>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1"/>
  </w:num>
  <w:num w:numId="44">
    <w:abstractNumId w:val="11"/>
    <w:lvlOverride w:ilvl="0">
      <w:lvl w:ilvl="0">
        <w:start w:val="1"/>
        <w:numFmt w:val="decimal"/>
        <w:pStyle w:val="Level1Heading"/>
        <w:lvlText w:val="%1."/>
        <w:lvlJc w:val="left"/>
        <w:pPr>
          <w:tabs>
            <w:tab w:val="num" w:pos="680"/>
          </w:tabs>
          <w:ind w:left="680" w:hanging="680"/>
        </w:pPr>
        <w:rPr>
          <w:rFonts w:hint="default"/>
        </w:rPr>
      </w:lvl>
    </w:lvlOverride>
  </w:num>
  <w:num w:numId="45">
    <w:abstractNumId w:val="39"/>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5"/>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TemplateName" w:val="Blank.dotm"/>
    <w:docVar w:name="CurrentTemplateVersion" w:val="6.02"/>
    <w:docVar w:name="DocRef" w:val=" "/>
    <w:docVar w:name="DocTemplateName" w:val="Blank.dotm"/>
    <w:docVar w:name="FSAuthor1stName" w:val="Mark"/>
    <w:docVar w:name="FSAuthorDept" w:val="CC30 - Banking &amp; Financial Services"/>
    <w:docVar w:name="FSAuthorEmail" w:val="mark.casey@wbd-uk.com"/>
    <w:docVar w:name="FSAuthorExt" w:val="+44 (0)113 290 4436"/>
    <w:docVar w:name="FSAuthorFax" w:val="0345 415 5258"/>
    <w:docVar w:name="FSAuthorLogon" w:val="MARKC"/>
    <w:docVar w:name="FSAuthorName" w:val="Mark Casey"/>
    <w:docVar w:name="FSAuthorOffice" w:val="Leeds"/>
    <w:docVar w:name="FSAuthorStaffReference" w:val="MJC"/>
    <w:docVar w:name="FSAuthorSurname" w:val="Casey"/>
    <w:docVar w:name="FSAuthorTitle" w:val="Legal Director"/>
    <w:docVar w:name="FSClientName" w:val="Homes England"/>
    <w:docVar w:name="FSClientNumber" w:val="347560"/>
    <w:docVar w:name="FSDocClass" w:val="DOC"/>
    <w:docVar w:name="FSDocNumber" w:val="154662760"/>
    <w:docVar w:name="FSDocumentDescription" w:val="Stroud DC Funding Agreement"/>
    <w:docVar w:name="FSDocVersion" w:val="4"/>
    <w:docVar w:name="FSMatterDesc" w:val="LA Infrastructure Agreement - Stroud DC"/>
    <w:docVar w:name="FSMatterManager" w:val="JXMC"/>
    <w:docVar w:name="FSMatterNumber" w:val="00311"/>
    <w:docVar w:name="FSTypist" w:val="MARKC"/>
    <w:docVar w:name="FSTypistExt" w:val="+44 (0)113 290 4436"/>
    <w:docVar w:name="FSTypistLogon" w:val="MARKC"/>
    <w:docVar w:name="FSTypistName" w:val="Mark Casey"/>
    <w:docVar w:name="FSTypistStaffReference" w:val="MJC"/>
    <w:docVar w:name="InitialTemplateName" w:val="Blank.dotm"/>
    <w:docVar w:name="InitialTemplateVersion" w:val="6.02"/>
    <w:docVar w:name="LegalStyleGroupShowFull" w:val="True"/>
    <w:docVar w:name="LegalStyleOtherGroupShow" w:val="False"/>
    <w:docVar w:name="LegalStyleScheduleGroupShow" w:val="True"/>
    <w:docVar w:name="NewDoc" w:val="Old"/>
    <w:docVar w:name="zBDCompany" w:val="BD"/>
    <w:docVar w:name="zNoNewDocDialog" w:val="True"/>
    <w:docVar w:name="zRegisteredOfficeInFootersBad" w:val="False"/>
  </w:docVars>
  <w:rsids>
    <w:rsidRoot w:val="00F70927"/>
    <w:rsid w:val="000001C0"/>
    <w:rsid w:val="0000117E"/>
    <w:rsid w:val="00002025"/>
    <w:rsid w:val="00003BA3"/>
    <w:rsid w:val="0000477D"/>
    <w:rsid w:val="000050AB"/>
    <w:rsid w:val="000061B3"/>
    <w:rsid w:val="000102C0"/>
    <w:rsid w:val="00015340"/>
    <w:rsid w:val="00015A1A"/>
    <w:rsid w:val="00015DF6"/>
    <w:rsid w:val="00017AF2"/>
    <w:rsid w:val="00021CDC"/>
    <w:rsid w:val="000226B8"/>
    <w:rsid w:val="00025531"/>
    <w:rsid w:val="000262F6"/>
    <w:rsid w:val="00027906"/>
    <w:rsid w:val="00030E36"/>
    <w:rsid w:val="000312A8"/>
    <w:rsid w:val="00031475"/>
    <w:rsid w:val="000317A2"/>
    <w:rsid w:val="00031EC2"/>
    <w:rsid w:val="00033B39"/>
    <w:rsid w:val="0003664C"/>
    <w:rsid w:val="00040FB8"/>
    <w:rsid w:val="00041AF0"/>
    <w:rsid w:val="000462D2"/>
    <w:rsid w:val="000474BD"/>
    <w:rsid w:val="00047C23"/>
    <w:rsid w:val="00052063"/>
    <w:rsid w:val="0005351A"/>
    <w:rsid w:val="00054494"/>
    <w:rsid w:val="00057A17"/>
    <w:rsid w:val="00060F9F"/>
    <w:rsid w:val="00062243"/>
    <w:rsid w:val="00063C0F"/>
    <w:rsid w:val="000652A8"/>
    <w:rsid w:val="00065B63"/>
    <w:rsid w:val="00066842"/>
    <w:rsid w:val="00067750"/>
    <w:rsid w:val="00067E81"/>
    <w:rsid w:val="000722E5"/>
    <w:rsid w:val="00073497"/>
    <w:rsid w:val="000765C6"/>
    <w:rsid w:val="00077109"/>
    <w:rsid w:val="00077AEA"/>
    <w:rsid w:val="000822FE"/>
    <w:rsid w:val="0008285B"/>
    <w:rsid w:val="00087C70"/>
    <w:rsid w:val="00087FB8"/>
    <w:rsid w:val="000916E1"/>
    <w:rsid w:val="00093D15"/>
    <w:rsid w:val="00094803"/>
    <w:rsid w:val="00094F4E"/>
    <w:rsid w:val="000A048A"/>
    <w:rsid w:val="000A1186"/>
    <w:rsid w:val="000A1278"/>
    <w:rsid w:val="000A2098"/>
    <w:rsid w:val="000A26B8"/>
    <w:rsid w:val="000A33C5"/>
    <w:rsid w:val="000A6C4F"/>
    <w:rsid w:val="000B206A"/>
    <w:rsid w:val="000B2547"/>
    <w:rsid w:val="000B294E"/>
    <w:rsid w:val="000B3335"/>
    <w:rsid w:val="000B3A00"/>
    <w:rsid w:val="000B4176"/>
    <w:rsid w:val="000B4376"/>
    <w:rsid w:val="000B4841"/>
    <w:rsid w:val="000C3E99"/>
    <w:rsid w:val="000C623E"/>
    <w:rsid w:val="000C6D66"/>
    <w:rsid w:val="000E1321"/>
    <w:rsid w:val="000E520B"/>
    <w:rsid w:val="000E57D1"/>
    <w:rsid w:val="000E776F"/>
    <w:rsid w:val="000E7A87"/>
    <w:rsid w:val="000F0064"/>
    <w:rsid w:val="000F0884"/>
    <w:rsid w:val="000F16B8"/>
    <w:rsid w:val="000F1EF9"/>
    <w:rsid w:val="000F3CCF"/>
    <w:rsid w:val="000F5A33"/>
    <w:rsid w:val="001030F7"/>
    <w:rsid w:val="00104CC2"/>
    <w:rsid w:val="00110DBB"/>
    <w:rsid w:val="00110E8F"/>
    <w:rsid w:val="00111887"/>
    <w:rsid w:val="00112345"/>
    <w:rsid w:val="00117A5E"/>
    <w:rsid w:val="00123077"/>
    <w:rsid w:val="00123830"/>
    <w:rsid w:val="001300A6"/>
    <w:rsid w:val="00130A47"/>
    <w:rsid w:val="001363D6"/>
    <w:rsid w:val="001412C4"/>
    <w:rsid w:val="00141E99"/>
    <w:rsid w:val="00142BA6"/>
    <w:rsid w:val="001505C3"/>
    <w:rsid w:val="00150692"/>
    <w:rsid w:val="0015190D"/>
    <w:rsid w:val="00153DE7"/>
    <w:rsid w:val="00153E70"/>
    <w:rsid w:val="0015630E"/>
    <w:rsid w:val="001578D4"/>
    <w:rsid w:val="00162621"/>
    <w:rsid w:val="00163A99"/>
    <w:rsid w:val="00166811"/>
    <w:rsid w:val="00166BD7"/>
    <w:rsid w:val="00167CF5"/>
    <w:rsid w:val="00172221"/>
    <w:rsid w:val="001725FD"/>
    <w:rsid w:val="00177494"/>
    <w:rsid w:val="0018002E"/>
    <w:rsid w:val="00184F19"/>
    <w:rsid w:val="00185F69"/>
    <w:rsid w:val="00187CA2"/>
    <w:rsid w:val="001900D3"/>
    <w:rsid w:val="00191BE3"/>
    <w:rsid w:val="00195EB0"/>
    <w:rsid w:val="00197B30"/>
    <w:rsid w:val="001A055E"/>
    <w:rsid w:val="001A0F84"/>
    <w:rsid w:val="001A2F51"/>
    <w:rsid w:val="001A5377"/>
    <w:rsid w:val="001A6CF9"/>
    <w:rsid w:val="001B071C"/>
    <w:rsid w:val="001B2524"/>
    <w:rsid w:val="001B2A65"/>
    <w:rsid w:val="001B4A55"/>
    <w:rsid w:val="001B592D"/>
    <w:rsid w:val="001B63B9"/>
    <w:rsid w:val="001B66AD"/>
    <w:rsid w:val="001C2CB4"/>
    <w:rsid w:val="001C42D9"/>
    <w:rsid w:val="001C6DF9"/>
    <w:rsid w:val="001D02A4"/>
    <w:rsid w:val="001D03EA"/>
    <w:rsid w:val="001D175D"/>
    <w:rsid w:val="001D1B4E"/>
    <w:rsid w:val="001D29BB"/>
    <w:rsid w:val="001D5784"/>
    <w:rsid w:val="001D71A0"/>
    <w:rsid w:val="001D74EE"/>
    <w:rsid w:val="001E3FA7"/>
    <w:rsid w:val="001F0F6A"/>
    <w:rsid w:val="001F220B"/>
    <w:rsid w:val="001F5D90"/>
    <w:rsid w:val="001F7E01"/>
    <w:rsid w:val="002001A3"/>
    <w:rsid w:val="00200DEB"/>
    <w:rsid w:val="0020740E"/>
    <w:rsid w:val="00214BF6"/>
    <w:rsid w:val="00215E56"/>
    <w:rsid w:val="00216320"/>
    <w:rsid w:val="00224A31"/>
    <w:rsid w:val="00225843"/>
    <w:rsid w:val="00225DCB"/>
    <w:rsid w:val="00226781"/>
    <w:rsid w:val="00227994"/>
    <w:rsid w:val="00233C28"/>
    <w:rsid w:val="00237925"/>
    <w:rsid w:val="00240BFF"/>
    <w:rsid w:val="00241653"/>
    <w:rsid w:val="0024558E"/>
    <w:rsid w:val="0024758B"/>
    <w:rsid w:val="00250023"/>
    <w:rsid w:val="00253FC8"/>
    <w:rsid w:val="00255549"/>
    <w:rsid w:val="00255902"/>
    <w:rsid w:val="0025695C"/>
    <w:rsid w:val="002572A6"/>
    <w:rsid w:val="00260851"/>
    <w:rsid w:val="002614F8"/>
    <w:rsid w:val="00262680"/>
    <w:rsid w:val="00262FD2"/>
    <w:rsid w:val="00263E23"/>
    <w:rsid w:val="00264D06"/>
    <w:rsid w:val="00264E80"/>
    <w:rsid w:val="00265EA7"/>
    <w:rsid w:val="002700EC"/>
    <w:rsid w:val="0027022B"/>
    <w:rsid w:val="00272B67"/>
    <w:rsid w:val="0027313D"/>
    <w:rsid w:val="00274206"/>
    <w:rsid w:val="00275EC2"/>
    <w:rsid w:val="002833E8"/>
    <w:rsid w:val="002837A1"/>
    <w:rsid w:val="00296057"/>
    <w:rsid w:val="00296288"/>
    <w:rsid w:val="002A0CCF"/>
    <w:rsid w:val="002A3B36"/>
    <w:rsid w:val="002A3F95"/>
    <w:rsid w:val="002A437A"/>
    <w:rsid w:val="002A5017"/>
    <w:rsid w:val="002A77A2"/>
    <w:rsid w:val="002B1428"/>
    <w:rsid w:val="002B3E5B"/>
    <w:rsid w:val="002B6B90"/>
    <w:rsid w:val="002B72DC"/>
    <w:rsid w:val="002C1E64"/>
    <w:rsid w:val="002C2899"/>
    <w:rsid w:val="002C3BB6"/>
    <w:rsid w:val="002C79F6"/>
    <w:rsid w:val="002D0ACB"/>
    <w:rsid w:val="002D142E"/>
    <w:rsid w:val="002D6C6C"/>
    <w:rsid w:val="002E2539"/>
    <w:rsid w:val="002E3261"/>
    <w:rsid w:val="002E5D0F"/>
    <w:rsid w:val="002E769E"/>
    <w:rsid w:val="002F3A67"/>
    <w:rsid w:val="002F495A"/>
    <w:rsid w:val="002F5DF6"/>
    <w:rsid w:val="002F6EEF"/>
    <w:rsid w:val="003003A7"/>
    <w:rsid w:val="0030365D"/>
    <w:rsid w:val="0030465E"/>
    <w:rsid w:val="00304B60"/>
    <w:rsid w:val="00305662"/>
    <w:rsid w:val="0030647F"/>
    <w:rsid w:val="00310C5B"/>
    <w:rsid w:val="00312D20"/>
    <w:rsid w:val="00313CE2"/>
    <w:rsid w:val="00315ED2"/>
    <w:rsid w:val="003175F2"/>
    <w:rsid w:val="00317E60"/>
    <w:rsid w:val="00320C1A"/>
    <w:rsid w:val="00321F09"/>
    <w:rsid w:val="00322778"/>
    <w:rsid w:val="00322C7E"/>
    <w:rsid w:val="003234EC"/>
    <w:rsid w:val="003241E4"/>
    <w:rsid w:val="003273BC"/>
    <w:rsid w:val="0032792B"/>
    <w:rsid w:val="0033014C"/>
    <w:rsid w:val="00331059"/>
    <w:rsid w:val="00333056"/>
    <w:rsid w:val="0033698D"/>
    <w:rsid w:val="00337A46"/>
    <w:rsid w:val="00340433"/>
    <w:rsid w:val="00341CCA"/>
    <w:rsid w:val="0034444D"/>
    <w:rsid w:val="003479FA"/>
    <w:rsid w:val="00350442"/>
    <w:rsid w:val="00351BA3"/>
    <w:rsid w:val="00355BE0"/>
    <w:rsid w:val="00363AD6"/>
    <w:rsid w:val="003647FD"/>
    <w:rsid w:val="00366A11"/>
    <w:rsid w:val="003671C5"/>
    <w:rsid w:val="0037108B"/>
    <w:rsid w:val="003730F0"/>
    <w:rsid w:val="003760E8"/>
    <w:rsid w:val="00380233"/>
    <w:rsid w:val="00385F70"/>
    <w:rsid w:val="00386E3B"/>
    <w:rsid w:val="003872F6"/>
    <w:rsid w:val="00391FFD"/>
    <w:rsid w:val="00392589"/>
    <w:rsid w:val="00395BB8"/>
    <w:rsid w:val="00397F69"/>
    <w:rsid w:val="003A5A6E"/>
    <w:rsid w:val="003B0238"/>
    <w:rsid w:val="003B2F65"/>
    <w:rsid w:val="003B4331"/>
    <w:rsid w:val="003B5039"/>
    <w:rsid w:val="003B6268"/>
    <w:rsid w:val="003B676E"/>
    <w:rsid w:val="003C1F20"/>
    <w:rsid w:val="003C2349"/>
    <w:rsid w:val="003C5529"/>
    <w:rsid w:val="003D2350"/>
    <w:rsid w:val="003D2BC2"/>
    <w:rsid w:val="003D39B1"/>
    <w:rsid w:val="003D5AB8"/>
    <w:rsid w:val="003D773D"/>
    <w:rsid w:val="003D7987"/>
    <w:rsid w:val="003D7EFD"/>
    <w:rsid w:val="003E0FAF"/>
    <w:rsid w:val="003E4734"/>
    <w:rsid w:val="003E4C97"/>
    <w:rsid w:val="003E4CD9"/>
    <w:rsid w:val="003F6112"/>
    <w:rsid w:val="003F6F97"/>
    <w:rsid w:val="003F7530"/>
    <w:rsid w:val="003F7C86"/>
    <w:rsid w:val="00401893"/>
    <w:rsid w:val="00401EB7"/>
    <w:rsid w:val="00402042"/>
    <w:rsid w:val="0040664A"/>
    <w:rsid w:val="00411C8C"/>
    <w:rsid w:val="00413335"/>
    <w:rsid w:val="004133A2"/>
    <w:rsid w:val="00413B6D"/>
    <w:rsid w:val="00414E82"/>
    <w:rsid w:val="004150F7"/>
    <w:rsid w:val="0041511E"/>
    <w:rsid w:val="00420EE6"/>
    <w:rsid w:val="0042416A"/>
    <w:rsid w:val="00425A30"/>
    <w:rsid w:val="00426A78"/>
    <w:rsid w:val="00427EE1"/>
    <w:rsid w:val="004369F8"/>
    <w:rsid w:val="00437054"/>
    <w:rsid w:val="0043766B"/>
    <w:rsid w:val="00437A7B"/>
    <w:rsid w:val="00442386"/>
    <w:rsid w:val="00446552"/>
    <w:rsid w:val="00450159"/>
    <w:rsid w:val="004514FB"/>
    <w:rsid w:val="00452053"/>
    <w:rsid w:val="004535A7"/>
    <w:rsid w:val="00453AE7"/>
    <w:rsid w:val="004552A8"/>
    <w:rsid w:val="0046148D"/>
    <w:rsid w:val="004718E8"/>
    <w:rsid w:val="00472ABC"/>
    <w:rsid w:val="0047444C"/>
    <w:rsid w:val="00476233"/>
    <w:rsid w:val="00477097"/>
    <w:rsid w:val="00477303"/>
    <w:rsid w:val="004773AB"/>
    <w:rsid w:val="00487DC4"/>
    <w:rsid w:val="00492753"/>
    <w:rsid w:val="00493462"/>
    <w:rsid w:val="0049799B"/>
    <w:rsid w:val="004A006E"/>
    <w:rsid w:val="004A0168"/>
    <w:rsid w:val="004A0768"/>
    <w:rsid w:val="004A1A22"/>
    <w:rsid w:val="004A3E4F"/>
    <w:rsid w:val="004A54CF"/>
    <w:rsid w:val="004A58AC"/>
    <w:rsid w:val="004B55EC"/>
    <w:rsid w:val="004B74C8"/>
    <w:rsid w:val="004C01B4"/>
    <w:rsid w:val="004C16AF"/>
    <w:rsid w:val="004C7964"/>
    <w:rsid w:val="004D35BA"/>
    <w:rsid w:val="004E12DB"/>
    <w:rsid w:val="004E2AEF"/>
    <w:rsid w:val="004E326E"/>
    <w:rsid w:val="004E428C"/>
    <w:rsid w:val="004F06B1"/>
    <w:rsid w:val="004F24D8"/>
    <w:rsid w:val="004F3B5B"/>
    <w:rsid w:val="004F5787"/>
    <w:rsid w:val="004F5A39"/>
    <w:rsid w:val="00504DC3"/>
    <w:rsid w:val="00506738"/>
    <w:rsid w:val="00506A08"/>
    <w:rsid w:val="00507091"/>
    <w:rsid w:val="00513A52"/>
    <w:rsid w:val="00514532"/>
    <w:rsid w:val="00517B47"/>
    <w:rsid w:val="005265BA"/>
    <w:rsid w:val="00532A37"/>
    <w:rsid w:val="00533B1A"/>
    <w:rsid w:val="00534375"/>
    <w:rsid w:val="005350D9"/>
    <w:rsid w:val="005353BB"/>
    <w:rsid w:val="00535C3B"/>
    <w:rsid w:val="00540211"/>
    <w:rsid w:val="00540A71"/>
    <w:rsid w:val="0054204D"/>
    <w:rsid w:val="00543E8C"/>
    <w:rsid w:val="005448BD"/>
    <w:rsid w:val="00544ECF"/>
    <w:rsid w:val="00553256"/>
    <w:rsid w:val="0056791D"/>
    <w:rsid w:val="005719DB"/>
    <w:rsid w:val="00572DB1"/>
    <w:rsid w:val="00573957"/>
    <w:rsid w:val="00573BBA"/>
    <w:rsid w:val="0058227E"/>
    <w:rsid w:val="00584214"/>
    <w:rsid w:val="005860F7"/>
    <w:rsid w:val="005876BF"/>
    <w:rsid w:val="00591B08"/>
    <w:rsid w:val="0059661D"/>
    <w:rsid w:val="00596665"/>
    <w:rsid w:val="00596CA7"/>
    <w:rsid w:val="005A61EF"/>
    <w:rsid w:val="005A6484"/>
    <w:rsid w:val="005A660F"/>
    <w:rsid w:val="005A7E51"/>
    <w:rsid w:val="005B03FB"/>
    <w:rsid w:val="005B35BE"/>
    <w:rsid w:val="005B444E"/>
    <w:rsid w:val="005B573B"/>
    <w:rsid w:val="005B7AE1"/>
    <w:rsid w:val="005C261B"/>
    <w:rsid w:val="005C398C"/>
    <w:rsid w:val="005C4CF1"/>
    <w:rsid w:val="005C5AB9"/>
    <w:rsid w:val="005C7CDC"/>
    <w:rsid w:val="005D105E"/>
    <w:rsid w:val="005D2E4A"/>
    <w:rsid w:val="005D4287"/>
    <w:rsid w:val="005D653B"/>
    <w:rsid w:val="005E153A"/>
    <w:rsid w:val="005E355D"/>
    <w:rsid w:val="005E6EE2"/>
    <w:rsid w:val="005F1985"/>
    <w:rsid w:val="005F1E08"/>
    <w:rsid w:val="005F23B7"/>
    <w:rsid w:val="005F297B"/>
    <w:rsid w:val="005F4592"/>
    <w:rsid w:val="005F7B8C"/>
    <w:rsid w:val="006005AE"/>
    <w:rsid w:val="00601F47"/>
    <w:rsid w:val="00607D50"/>
    <w:rsid w:val="00610034"/>
    <w:rsid w:val="00615426"/>
    <w:rsid w:val="00615877"/>
    <w:rsid w:val="006177D2"/>
    <w:rsid w:val="00617DBB"/>
    <w:rsid w:val="00624CA8"/>
    <w:rsid w:val="00624CDF"/>
    <w:rsid w:val="006263C7"/>
    <w:rsid w:val="006273DC"/>
    <w:rsid w:val="00631285"/>
    <w:rsid w:val="00633EF8"/>
    <w:rsid w:val="006418C1"/>
    <w:rsid w:val="00642935"/>
    <w:rsid w:val="0064553C"/>
    <w:rsid w:val="00650819"/>
    <w:rsid w:val="006521FF"/>
    <w:rsid w:val="006528B1"/>
    <w:rsid w:val="00653234"/>
    <w:rsid w:val="00653D08"/>
    <w:rsid w:val="00655EDA"/>
    <w:rsid w:val="006615BE"/>
    <w:rsid w:val="00662F02"/>
    <w:rsid w:val="00663133"/>
    <w:rsid w:val="0066327A"/>
    <w:rsid w:val="00667550"/>
    <w:rsid w:val="00670F6B"/>
    <w:rsid w:val="00677F5C"/>
    <w:rsid w:val="006806F6"/>
    <w:rsid w:val="006809BA"/>
    <w:rsid w:val="00680A1D"/>
    <w:rsid w:val="0068143E"/>
    <w:rsid w:val="00690F69"/>
    <w:rsid w:val="0069204B"/>
    <w:rsid w:val="00696F92"/>
    <w:rsid w:val="006A03C4"/>
    <w:rsid w:val="006A094C"/>
    <w:rsid w:val="006A0B3B"/>
    <w:rsid w:val="006A152A"/>
    <w:rsid w:val="006A21A5"/>
    <w:rsid w:val="006A2EE7"/>
    <w:rsid w:val="006A528E"/>
    <w:rsid w:val="006A65E2"/>
    <w:rsid w:val="006B67D7"/>
    <w:rsid w:val="006B73D3"/>
    <w:rsid w:val="006C030D"/>
    <w:rsid w:val="006C1BA7"/>
    <w:rsid w:val="006C2091"/>
    <w:rsid w:val="006C20DE"/>
    <w:rsid w:val="006D1A71"/>
    <w:rsid w:val="006D219C"/>
    <w:rsid w:val="006D66DE"/>
    <w:rsid w:val="006E2359"/>
    <w:rsid w:val="006E4767"/>
    <w:rsid w:val="006E4914"/>
    <w:rsid w:val="006F155A"/>
    <w:rsid w:val="006F3C35"/>
    <w:rsid w:val="006F5923"/>
    <w:rsid w:val="006F5D73"/>
    <w:rsid w:val="006F665E"/>
    <w:rsid w:val="006F722B"/>
    <w:rsid w:val="006F72C3"/>
    <w:rsid w:val="00700874"/>
    <w:rsid w:val="0070327F"/>
    <w:rsid w:val="007032F2"/>
    <w:rsid w:val="00703C09"/>
    <w:rsid w:val="0070424E"/>
    <w:rsid w:val="00705625"/>
    <w:rsid w:val="007060C2"/>
    <w:rsid w:val="00706518"/>
    <w:rsid w:val="0071002B"/>
    <w:rsid w:val="007112C5"/>
    <w:rsid w:val="00713382"/>
    <w:rsid w:val="007136CE"/>
    <w:rsid w:val="00714935"/>
    <w:rsid w:val="00720D7A"/>
    <w:rsid w:val="007219E9"/>
    <w:rsid w:val="00723E9E"/>
    <w:rsid w:val="007247ED"/>
    <w:rsid w:val="007271AB"/>
    <w:rsid w:val="00733754"/>
    <w:rsid w:val="00741B0B"/>
    <w:rsid w:val="007428FA"/>
    <w:rsid w:val="0074351F"/>
    <w:rsid w:val="0074479C"/>
    <w:rsid w:val="007450C5"/>
    <w:rsid w:val="0075225D"/>
    <w:rsid w:val="00753A9B"/>
    <w:rsid w:val="00754B3D"/>
    <w:rsid w:val="00756F1D"/>
    <w:rsid w:val="00760B73"/>
    <w:rsid w:val="00761550"/>
    <w:rsid w:val="00761807"/>
    <w:rsid w:val="00763619"/>
    <w:rsid w:val="00763A16"/>
    <w:rsid w:val="00765411"/>
    <w:rsid w:val="007710BE"/>
    <w:rsid w:val="007725CD"/>
    <w:rsid w:val="00775975"/>
    <w:rsid w:val="007841B3"/>
    <w:rsid w:val="00784A1A"/>
    <w:rsid w:val="00786E80"/>
    <w:rsid w:val="007873BB"/>
    <w:rsid w:val="00792158"/>
    <w:rsid w:val="00792BBB"/>
    <w:rsid w:val="007932B3"/>
    <w:rsid w:val="00795669"/>
    <w:rsid w:val="007957C4"/>
    <w:rsid w:val="007A32A9"/>
    <w:rsid w:val="007A3334"/>
    <w:rsid w:val="007A550C"/>
    <w:rsid w:val="007B1827"/>
    <w:rsid w:val="007B3C18"/>
    <w:rsid w:val="007B4057"/>
    <w:rsid w:val="007C02D7"/>
    <w:rsid w:val="007C13E9"/>
    <w:rsid w:val="007C14E1"/>
    <w:rsid w:val="007C3394"/>
    <w:rsid w:val="007C7CA6"/>
    <w:rsid w:val="007D3246"/>
    <w:rsid w:val="007D5165"/>
    <w:rsid w:val="007D5E49"/>
    <w:rsid w:val="007D61EE"/>
    <w:rsid w:val="007D6CD7"/>
    <w:rsid w:val="007E3040"/>
    <w:rsid w:val="007E3674"/>
    <w:rsid w:val="007E4BA7"/>
    <w:rsid w:val="007E6A8F"/>
    <w:rsid w:val="007F3134"/>
    <w:rsid w:val="007F5684"/>
    <w:rsid w:val="007F5C70"/>
    <w:rsid w:val="007F7D2C"/>
    <w:rsid w:val="007F7F99"/>
    <w:rsid w:val="00800BA7"/>
    <w:rsid w:val="008015BA"/>
    <w:rsid w:val="00801AAF"/>
    <w:rsid w:val="00802FE1"/>
    <w:rsid w:val="00806E84"/>
    <w:rsid w:val="008104F2"/>
    <w:rsid w:val="00811008"/>
    <w:rsid w:val="0081283D"/>
    <w:rsid w:val="00812A4C"/>
    <w:rsid w:val="00816906"/>
    <w:rsid w:val="0081714C"/>
    <w:rsid w:val="00820011"/>
    <w:rsid w:val="0082022D"/>
    <w:rsid w:val="008216A2"/>
    <w:rsid w:val="0082215E"/>
    <w:rsid w:val="00825775"/>
    <w:rsid w:val="00826A65"/>
    <w:rsid w:val="0083046B"/>
    <w:rsid w:val="00830D06"/>
    <w:rsid w:val="00832B39"/>
    <w:rsid w:val="00833075"/>
    <w:rsid w:val="008350B3"/>
    <w:rsid w:val="008421BA"/>
    <w:rsid w:val="00845223"/>
    <w:rsid w:val="00846012"/>
    <w:rsid w:val="00847D59"/>
    <w:rsid w:val="008501DE"/>
    <w:rsid w:val="00852B52"/>
    <w:rsid w:val="008603C2"/>
    <w:rsid w:val="0086223F"/>
    <w:rsid w:val="00862F99"/>
    <w:rsid w:val="00863857"/>
    <w:rsid w:val="00863F0C"/>
    <w:rsid w:val="00865259"/>
    <w:rsid w:val="008669AD"/>
    <w:rsid w:val="008669EE"/>
    <w:rsid w:val="0087208D"/>
    <w:rsid w:val="00877A06"/>
    <w:rsid w:val="008841C7"/>
    <w:rsid w:val="0088599E"/>
    <w:rsid w:val="00892978"/>
    <w:rsid w:val="008933CD"/>
    <w:rsid w:val="00897C77"/>
    <w:rsid w:val="00897F20"/>
    <w:rsid w:val="008A0CF1"/>
    <w:rsid w:val="008A3083"/>
    <w:rsid w:val="008A4344"/>
    <w:rsid w:val="008B0DC5"/>
    <w:rsid w:val="008B7A31"/>
    <w:rsid w:val="008C0DDA"/>
    <w:rsid w:val="008C18B9"/>
    <w:rsid w:val="008C25E6"/>
    <w:rsid w:val="008C6EEE"/>
    <w:rsid w:val="008C75FD"/>
    <w:rsid w:val="008D2BF2"/>
    <w:rsid w:val="008D42F8"/>
    <w:rsid w:val="008D5AEC"/>
    <w:rsid w:val="008D7136"/>
    <w:rsid w:val="008E12B0"/>
    <w:rsid w:val="008E2FBD"/>
    <w:rsid w:val="008F0F5B"/>
    <w:rsid w:val="008F12F6"/>
    <w:rsid w:val="008F2242"/>
    <w:rsid w:val="008F5BCC"/>
    <w:rsid w:val="008F6E09"/>
    <w:rsid w:val="00901BFD"/>
    <w:rsid w:val="00901FB7"/>
    <w:rsid w:val="00905BF3"/>
    <w:rsid w:val="00906202"/>
    <w:rsid w:val="009071BE"/>
    <w:rsid w:val="00907733"/>
    <w:rsid w:val="00910538"/>
    <w:rsid w:val="00910C1D"/>
    <w:rsid w:val="009113B7"/>
    <w:rsid w:val="0091475B"/>
    <w:rsid w:val="009161A7"/>
    <w:rsid w:val="009167BA"/>
    <w:rsid w:val="00922340"/>
    <w:rsid w:val="009229DE"/>
    <w:rsid w:val="009239FC"/>
    <w:rsid w:val="00927503"/>
    <w:rsid w:val="00933939"/>
    <w:rsid w:val="009340D0"/>
    <w:rsid w:val="009437FD"/>
    <w:rsid w:val="00943B98"/>
    <w:rsid w:val="00943D03"/>
    <w:rsid w:val="009466FD"/>
    <w:rsid w:val="00950CD8"/>
    <w:rsid w:val="00952F7D"/>
    <w:rsid w:val="00955907"/>
    <w:rsid w:val="00956EEA"/>
    <w:rsid w:val="009578C0"/>
    <w:rsid w:val="00962C82"/>
    <w:rsid w:val="0096405F"/>
    <w:rsid w:val="00964678"/>
    <w:rsid w:val="00970D1C"/>
    <w:rsid w:val="00973CEB"/>
    <w:rsid w:val="00973D53"/>
    <w:rsid w:val="00974341"/>
    <w:rsid w:val="0097679A"/>
    <w:rsid w:val="00980C3F"/>
    <w:rsid w:val="00993577"/>
    <w:rsid w:val="00993808"/>
    <w:rsid w:val="00994036"/>
    <w:rsid w:val="009978FB"/>
    <w:rsid w:val="00997D2E"/>
    <w:rsid w:val="009A478A"/>
    <w:rsid w:val="009A5110"/>
    <w:rsid w:val="009A70B0"/>
    <w:rsid w:val="009A729D"/>
    <w:rsid w:val="009B00B9"/>
    <w:rsid w:val="009B0528"/>
    <w:rsid w:val="009B2638"/>
    <w:rsid w:val="009B4FAA"/>
    <w:rsid w:val="009B51EA"/>
    <w:rsid w:val="009B520E"/>
    <w:rsid w:val="009B52B6"/>
    <w:rsid w:val="009B55DB"/>
    <w:rsid w:val="009B7323"/>
    <w:rsid w:val="009B78CA"/>
    <w:rsid w:val="009C115C"/>
    <w:rsid w:val="009C1E4C"/>
    <w:rsid w:val="009C2875"/>
    <w:rsid w:val="009C59A3"/>
    <w:rsid w:val="009C743F"/>
    <w:rsid w:val="009C7486"/>
    <w:rsid w:val="009D350D"/>
    <w:rsid w:val="009D538B"/>
    <w:rsid w:val="009D72AE"/>
    <w:rsid w:val="009E0686"/>
    <w:rsid w:val="009E2352"/>
    <w:rsid w:val="009F01BC"/>
    <w:rsid w:val="009F06A7"/>
    <w:rsid w:val="009F31B0"/>
    <w:rsid w:val="00A00BA1"/>
    <w:rsid w:val="00A0476A"/>
    <w:rsid w:val="00A04B78"/>
    <w:rsid w:val="00A05A77"/>
    <w:rsid w:val="00A0634E"/>
    <w:rsid w:val="00A06C68"/>
    <w:rsid w:val="00A07A04"/>
    <w:rsid w:val="00A11944"/>
    <w:rsid w:val="00A11D25"/>
    <w:rsid w:val="00A12029"/>
    <w:rsid w:val="00A12BAA"/>
    <w:rsid w:val="00A14271"/>
    <w:rsid w:val="00A174BA"/>
    <w:rsid w:val="00A211AC"/>
    <w:rsid w:val="00A24C1A"/>
    <w:rsid w:val="00A25BF9"/>
    <w:rsid w:val="00A274E9"/>
    <w:rsid w:val="00A27A1E"/>
    <w:rsid w:val="00A32A57"/>
    <w:rsid w:val="00A338C9"/>
    <w:rsid w:val="00A34B55"/>
    <w:rsid w:val="00A421D3"/>
    <w:rsid w:val="00A471B9"/>
    <w:rsid w:val="00A505D4"/>
    <w:rsid w:val="00A519E5"/>
    <w:rsid w:val="00A51F8C"/>
    <w:rsid w:val="00A52BEB"/>
    <w:rsid w:val="00A54367"/>
    <w:rsid w:val="00A54E1F"/>
    <w:rsid w:val="00A55F32"/>
    <w:rsid w:val="00A57CFD"/>
    <w:rsid w:val="00A6308A"/>
    <w:rsid w:val="00A6370C"/>
    <w:rsid w:val="00A6755D"/>
    <w:rsid w:val="00A67B5D"/>
    <w:rsid w:val="00A67C0A"/>
    <w:rsid w:val="00A700A0"/>
    <w:rsid w:val="00A763C9"/>
    <w:rsid w:val="00A76A2A"/>
    <w:rsid w:val="00A771B7"/>
    <w:rsid w:val="00A815C5"/>
    <w:rsid w:val="00A8310C"/>
    <w:rsid w:val="00A83352"/>
    <w:rsid w:val="00A838CA"/>
    <w:rsid w:val="00A86651"/>
    <w:rsid w:val="00A92755"/>
    <w:rsid w:val="00A937C3"/>
    <w:rsid w:val="00A94727"/>
    <w:rsid w:val="00AA23A9"/>
    <w:rsid w:val="00AA342B"/>
    <w:rsid w:val="00AA38DB"/>
    <w:rsid w:val="00AA3BA0"/>
    <w:rsid w:val="00AA3E5D"/>
    <w:rsid w:val="00AA4C88"/>
    <w:rsid w:val="00AA540E"/>
    <w:rsid w:val="00AB141D"/>
    <w:rsid w:val="00AB45F8"/>
    <w:rsid w:val="00AB685E"/>
    <w:rsid w:val="00AB6AE5"/>
    <w:rsid w:val="00AB7163"/>
    <w:rsid w:val="00AC188F"/>
    <w:rsid w:val="00AC642B"/>
    <w:rsid w:val="00AC6D3D"/>
    <w:rsid w:val="00AE0674"/>
    <w:rsid w:val="00AE1080"/>
    <w:rsid w:val="00AE3DBE"/>
    <w:rsid w:val="00AE59AE"/>
    <w:rsid w:val="00AE5FE8"/>
    <w:rsid w:val="00AE6E73"/>
    <w:rsid w:val="00AF089E"/>
    <w:rsid w:val="00AF1E97"/>
    <w:rsid w:val="00AF2163"/>
    <w:rsid w:val="00AF3652"/>
    <w:rsid w:val="00AF4785"/>
    <w:rsid w:val="00AF47C6"/>
    <w:rsid w:val="00AF794A"/>
    <w:rsid w:val="00B00894"/>
    <w:rsid w:val="00B02F56"/>
    <w:rsid w:val="00B066BB"/>
    <w:rsid w:val="00B07295"/>
    <w:rsid w:val="00B129CE"/>
    <w:rsid w:val="00B13965"/>
    <w:rsid w:val="00B158CC"/>
    <w:rsid w:val="00B17BF4"/>
    <w:rsid w:val="00B17E00"/>
    <w:rsid w:val="00B224AC"/>
    <w:rsid w:val="00B22A81"/>
    <w:rsid w:val="00B24B79"/>
    <w:rsid w:val="00B25348"/>
    <w:rsid w:val="00B33E6A"/>
    <w:rsid w:val="00B345EC"/>
    <w:rsid w:val="00B367B9"/>
    <w:rsid w:val="00B36A1F"/>
    <w:rsid w:val="00B36C0B"/>
    <w:rsid w:val="00B37D81"/>
    <w:rsid w:val="00B42630"/>
    <w:rsid w:val="00B42CB5"/>
    <w:rsid w:val="00B47B63"/>
    <w:rsid w:val="00B51ABE"/>
    <w:rsid w:val="00B5233F"/>
    <w:rsid w:val="00B563A8"/>
    <w:rsid w:val="00B605D0"/>
    <w:rsid w:val="00B60F0A"/>
    <w:rsid w:val="00B61876"/>
    <w:rsid w:val="00B63B2B"/>
    <w:rsid w:val="00B6438F"/>
    <w:rsid w:val="00B64790"/>
    <w:rsid w:val="00B647E6"/>
    <w:rsid w:val="00B67EFE"/>
    <w:rsid w:val="00B74E77"/>
    <w:rsid w:val="00B75401"/>
    <w:rsid w:val="00B77A63"/>
    <w:rsid w:val="00B9065F"/>
    <w:rsid w:val="00B91F40"/>
    <w:rsid w:val="00B92357"/>
    <w:rsid w:val="00B952AC"/>
    <w:rsid w:val="00B9653D"/>
    <w:rsid w:val="00BA11AE"/>
    <w:rsid w:val="00BA17F5"/>
    <w:rsid w:val="00BA24E6"/>
    <w:rsid w:val="00BA2D8A"/>
    <w:rsid w:val="00BA2F65"/>
    <w:rsid w:val="00BA5C11"/>
    <w:rsid w:val="00BB0604"/>
    <w:rsid w:val="00BB0ABE"/>
    <w:rsid w:val="00BB11CD"/>
    <w:rsid w:val="00BB1490"/>
    <w:rsid w:val="00BB358B"/>
    <w:rsid w:val="00BC0824"/>
    <w:rsid w:val="00BC5DC3"/>
    <w:rsid w:val="00BD02CF"/>
    <w:rsid w:val="00BD28A9"/>
    <w:rsid w:val="00BE50F8"/>
    <w:rsid w:val="00BE63AF"/>
    <w:rsid w:val="00BF0374"/>
    <w:rsid w:val="00BF18CB"/>
    <w:rsid w:val="00BF5FA4"/>
    <w:rsid w:val="00C022FD"/>
    <w:rsid w:val="00C029D5"/>
    <w:rsid w:val="00C050D5"/>
    <w:rsid w:val="00C05E6B"/>
    <w:rsid w:val="00C074D0"/>
    <w:rsid w:val="00C07AFD"/>
    <w:rsid w:val="00C07F03"/>
    <w:rsid w:val="00C15190"/>
    <w:rsid w:val="00C162B3"/>
    <w:rsid w:val="00C164A8"/>
    <w:rsid w:val="00C17288"/>
    <w:rsid w:val="00C2074E"/>
    <w:rsid w:val="00C224A4"/>
    <w:rsid w:val="00C35962"/>
    <w:rsid w:val="00C37687"/>
    <w:rsid w:val="00C40A6D"/>
    <w:rsid w:val="00C41946"/>
    <w:rsid w:val="00C429B4"/>
    <w:rsid w:val="00C43A38"/>
    <w:rsid w:val="00C43DFA"/>
    <w:rsid w:val="00C44168"/>
    <w:rsid w:val="00C452F3"/>
    <w:rsid w:val="00C46D47"/>
    <w:rsid w:val="00C50AB2"/>
    <w:rsid w:val="00C54029"/>
    <w:rsid w:val="00C60140"/>
    <w:rsid w:val="00C6101B"/>
    <w:rsid w:val="00C623B8"/>
    <w:rsid w:val="00C62D65"/>
    <w:rsid w:val="00C647E5"/>
    <w:rsid w:val="00C65661"/>
    <w:rsid w:val="00C667BF"/>
    <w:rsid w:val="00C67442"/>
    <w:rsid w:val="00C67B93"/>
    <w:rsid w:val="00C73FFA"/>
    <w:rsid w:val="00C74ABC"/>
    <w:rsid w:val="00C76551"/>
    <w:rsid w:val="00C76561"/>
    <w:rsid w:val="00C80DC0"/>
    <w:rsid w:val="00C80F19"/>
    <w:rsid w:val="00C81427"/>
    <w:rsid w:val="00C82C01"/>
    <w:rsid w:val="00C8440B"/>
    <w:rsid w:val="00C84F2D"/>
    <w:rsid w:val="00C86DB1"/>
    <w:rsid w:val="00C908FD"/>
    <w:rsid w:val="00C91573"/>
    <w:rsid w:val="00C91B0C"/>
    <w:rsid w:val="00C92DED"/>
    <w:rsid w:val="00C948CE"/>
    <w:rsid w:val="00C95C2F"/>
    <w:rsid w:val="00CA5377"/>
    <w:rsid w:val="00CA7D81"/>
    <w:rsid w:val="00CB4B5B"/>
    <w:rsid w:val="00CB6F0B"/>
    <w:rsid w:val="00CB78A0"/>
    <w:rsid w:val="00CC21A2"/>
    <w:rsid w:val="00CC3FEA"/>
    <w:rsid w:val="00CC622F"/>
    <w:rsid w:val="00CD1BE8"/>
    <w:rsid w:val="00CD7DC1"/>
    <w:rsid w:val="00CE1548"/>
    <w:rsid w:val="00CE7084"/>
    <w:rsid w:val="00CF0B5E"/>
    <w:rsid w:val="00CF5A95"/>
    <w:rsid w:val="00CF7050"/>
    <w:rsid w:val="00CF7E59"/>
    <w:rsid w:val="00D0187F"/>
    <w:rsid w:val="00D03744"/>
    <w:rsid w:val="00D0533C"/>
    <w:rsid w:val="00D11E79"/>
    <w:rsid w:val="00D132BA"/>
    <w:rsid w:val="00D20B38"/>
    <w:rsid w:val="00D2146D"/>
    <w:rsid w:val="00D24B1E"/>
    <w:rsid w:val="00D24FE2"/>
    <w:rsid w:val="00D30608"/>
    <w:rsid w:val="00D30E0B"/>
    <w:rsid w:val="00D33B7A"/>
    <w:rsid w:val="00D34C9C"/>
    <w:rsid w:val="00D35C78"/>
    <w:rsid w:val="00D40AE2"/>
    <w:rsid w:val="00D42593"/>
    <w:rsid w:val="00D468F2"/>
    <w:rsid w:val="00D478DE"/>
    <w:rsid w:val="00D532AD"/>
    <w:rsid w:val="00D535DE"/>
    <w:rsid w:val="00D54E34"/>
    <w:rsid w:val="00D56195"/>
    <w:rsid w:val="00D61F80"/>
    <w:rsid w:val="00D64D36"/>
    <w:rsid w:val="00D71966"/>
    <w:rsid w:val="00D72064"/>
    <w:rsid w:val="00D73244"/>
    <w:rsid w:val="00D75E0A"/>
    <w:rsid w:val="00D76046"/>
    <w:rsid w:val="00D7758C"/>
    <w:rsid w:val="00D807E6"/>
    <w:rsid w:val="00D870C9"/>
    <w:rsid w:val="00D921CB"/>
    <w:rsid w:val="00D93A42"/>
    <w:rsid w:val="00D96FD3"/>
    <w:rsid w:val="00DA406F"/>
    <w:rsid w:val="00DA6ABB"/>
    <w:rsid w:val="00DB7018"/>
    <w:rsid w:val="00DB7329"/>
    <w:rsid w:val="00DC55C9"/>
    <w:rsid w:val="00DC6D92"/>
    <w:rsid w:val="00DC7D3F"/>
    <w:rsid w:val="00DD3884"/>
    <w:rsid w:val="00DD548B"/>
    <w:rsid w:val="00DD6166"/>
    <w:rsid w:val="00DE4D40"/>
    <w:rsid w:val="00DE5C26"/>
    <w:rsid w:val="00DE7913"/>
    <w:rsid w:val="00DF2A1F"/>
    <w:rsid w:val="00DF2A36"/>
    <w:rsid w:val="00DF575D"/>
    <w:rsid w:val="00DF58D3"/>
    <w:rsid w:val="00E019EC"/>
    <w:rsid w:val="00E01F67"/>
    <w:rsid w:val="00E0271B"/>
    <w:rsid w:val="00E03AAF"/>
    <w:rsid w:val="00E06FC9"/>
    <w:rsid w:val="00E1214E"/>
    <w:rsid w:val="00E155D8"/>
    <w:rsid w:val="00E15A05"/>
    <w:rsid w:val="00E167F4"/>
    <w:rsid w:val="00E171F2"/>
    <w:rsid w:val="00E210F0"/>
    <w:rsid w:val="00E216F3"/>
    <w:rsid w:val="00E23677"/>
    <w:rsid w:val="00E31E03"/>
    <w:rsid w:val="00E32079"/>
    <w:rsid w:val="00E3211E"/>
    <w:rsid w:val="00E40543"/>
    <w:rsid w:val="00E406B8"/>
    <w:rsid w:val="00E41560"/>
    <w:rsid w:val="00E42A2A"/>
    <w:rsid w:val="00E436CA"/>
    <w:rsid w:val="00E502C4"/>
    <w:rsid w:val="00E539F1"/>
    <w:rsid w:val="00E54738"/>
    <w:rsid w:val="00E60C5B"/>
    <w:rsid w:val="00E63A38"/>
    <w:rsid w:val="00E64238"/>
    <w:rsid w:val="00E707F8"/>
    <w:rsid w:val="00E72160"/>
    <w:rsid w:val="00E721C4"/>
    <w:rsid w:val="00E72F2A"/>
    <w:rsid w:val="00E762DA"/>
    <w:rsid w:val="00E814E7"/>
    <w:rsid w:val="00E82C68"/>
    <w:rsid w:val="00E84375"/>
    <w:rsid w:val="00E86245"/>
    <w:rsid w:val="00E86392"/>
    <w:rsid w:val="00E86729"/>
    <w:rsid w:val="00E867FB"/>
    <w:rsid w:val="00EA1154"/>
    <w:rsid w:val="00EA5936"/>
    <w:rsid w:val="00EA602C"/>
    <w:rsid w:val="00EB1240"/>
    <w:rsid w:val="00EB2F06"/>
    <w:rsid w:val="00EB4474"/>
    <w:rsid w:val="00EB5D11"/>
    <w:rsid w:val="00EC03B3"/>
    <w:rsid w:val="00EC2F05"/>
    <w:rsid w:val="00EC3D2D"/>
    <w:rsid w:val="00EC4BF9"/>
    <w:rsid w:val="00EC5ABB"/>
    <w:rsid w:val="00EC6F54"/>
    <w:rsid w:val="00EC7353"/>
    <w:rsid w:val="00EC7518"/>
    <w:rsid w:val="00ED0631"/>
    <w:rsid w:val="00ED0AAC"/>
    <w:rsid w:val="00ED39DD"/>
    <w:rsid w:val="00ED3E28"/>
    <w:rsid w:val="00ED48FF"/>
    <w:rsid w:val="00ED4BC1"/>
    <w:rsid w:val="00ED64BB"/>
    <w:rsid w:val="00EE0817"/>
    <w:rsid w:val="00EE16A7"/>
    <w:rsid w:val="00EE21BE"/>
    <w:rsid w:val="00EE516F"/>
    <w:rsid w:val="00EE68AC"/>
    <w:rsid w:val="00EE6C44"/>
    <w:rsid w:val="00EF011C"/>
    <w:rsid w:val="00EF222E"/>
    <w:rsid w:val="00EF6609"/>
    <w:rsid w:val="00EF7F51"/>
    <w:rsid w:val="00F007A2"/>
    <w:rsid w:val="00F02C91"/>
    <w:rsid w:val="00F06B98"/>
    <w:rsid w:val="00F1057C"/>
    <w:rsid w:val="00F15158"/>
    <w:rsid w:val="00F20B82"/>
    <w:rsid w:val="00F240E1"/>
    <w:rsid w:val="00F24348"/>
    <w:rsid w:val="00F2609D"/>
    <w:rsid w:val="00F262B9"/>
    <w:rsid w:val="00F26599"/>
    <w:rsid w:val="00F32376"/>
    <w:rsid w:val="00F41259"/>
    <w:rsid w:val="00F4236D"/>
    <w:rsid w:val="00F42523"/>
    <w:rsid w:val="00F42582"/>
    <w:rsid w:val="00F447B3"/>
    <w:rsid w:val="00F44B64"/>
    <w:rsid w:val="00F45050"/>
    <w:rsid w:val="00F52BDB"/>
    <w:rsid w:val="00F537C4"/>
    <w:rsid w:val="00F54C8E"/>
    <w:rsid w:val="00F54CEE"/>
    <w:rsid w:val="00F5577A"/>
    <w:rsid w:val="00F557E3"/>
    <w:rsid w:val="00F56CEF"/>
    <w:rsid w:val="00F6050A"/>
    <w:rsid w:val="00F605E7"/>
    <w:rsid w:val="00F63D8A"/>
    <w:rsid w:val="00F64E90"/>
    <w:rsid w:val="00F6645E"/>
    <w:rsid w:val="00F6725C"/>
    <w:rsid w:val="00F67EE2"/>
    <w:rsid w:val="00F67F81"/>
    <w:rsid w:val="00F70927"/>
    <w:rsid w:val="00F73415"/>
    <w:rsid w:val="00F74A9E"/>
    <w:rsid w:val="00F80028"/>
    <w:rsid w:val="00F80473"/>
    <w:rsid w:val="00F82C1E"/>
    <w:rsid w:val="00F870F0"/>
    <w:rsid w:val="00F917FB"/>
    <w:rsid w:val="00F92E1D"/>
    <w:rsid w:val="00F934F1"/>
    <w:rsid w:val="00F96B33"/>
    <w:rsid w:val="00F97129"/>
    <w:rsid w:val="00F971FC"/>
    <w:rsid w:val="00FA3E39"/>
    <w:rsid w:val="00FB619E"/>
    <w:rsid w:val="00FB61F0"/>
    <w:rsid w:val="00FB6944"/>
    <w:rsid w:val="00FB6AB8"/>
    <w:rsid w:val="00FC133F"/>
    <w:rsid w:val="00FC34E3"/>
    <w:rsid w:val="00FC62E8"/>
    <w:rsid w:val="00FC6B08"/>
    <w:rsid w:val="00FC7352"/>
    <w:rsid w:val="00FD0346"/>
    <w:rsid w:val="00FD114C"/>
    <w:rsid w:val="00FD1273"/>
    <w:rsid w:val="00FD3089"/>
    <w:rsid w:val="00FD3C10"/>
    <w:rsid w:val="00FD44AF"/>
    <w:rsid w:val="00FD55CC"/>
    <w:rsid w:val="00FE204C"/>
    <w:rsid w:val="00FE21B4"/>
    <w:rsid w:val="00FE5824"/>
    <w:rsid w:val="00FE5D34"/>
    <w:rsid w:val="00FF0B1F"/>
    <w:rsid w:val="00FF4707"/>
    <w:rsid w:val="00FF50EA"/>
    <w:rsid w:val="00FF625F"/>
    <w:rsid w:val="00FF6B31"/>
    <w:rsid w:val="00FF72C8"/>
    <w:rsid w:val="00FF7F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39" w:qFormat="1"/>
    <w:lsdException w:name="heading 4" w:uiPriority="39" w:qFormat="1"/>
    <w:lsdException w:name="heading 5" w:uiPriority="39" w:qFormat="1"/>
    <w:lsdException w:name="heading 6" w:uiPriority="39" w:qFormat="1"/>
    <w:lsdException w:name="heading 7" w:uiPriority="39" w:qFormat="1"/>
    <w:lsdException w:name="heading 8" w:uiPriority="39" w:qFormat="1"/>
    <w:lsdException w:name="heading 9" w:uiPriority="3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9"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semiHidden="0" w:uiPriority="39"/>
    <w:lsdException w:name="Subtitle" w:uiPriority="11" w:unhideWhenUsed="0" w:qFormat="1"/>
    <w:lsdException w:name="Salutation" w:unhideWhenUsed="0"/>
    <w:lsdException w:name="Date" w:unhideWhenUsed="0"/>
    <w:lsdException w:name="Body Text First Indent" w:unhideWhenUsed="0"/>
    <w:lsdException w:name="Body Text 2" w:semiHidden="0" w:uiPriority="10"/>
    <w:lsdException w:name="Body Text 3" w:semiHidden="0" w:uiPriority="10"/>
    <w:lsdException w:name="Strong" w:semiHidden="0" w:uiPriority="22" w:unhideWhenUsed="0" w:qFormat="1"/>
    <w:lsdException w:name="Emphasis" w:semiHidden="0" w:uiPriority="39" w:unhideWhenUsed="0" w:qFormat="1"/>
    <w:lsdException w:name="Outline List 3"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9" w:unhideWhenUsed="0" w:qFormat="1"/>
    <w:lsdException w:name="Intense Quote" w:semiHidden="0" w:uiPriority="3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9"/>
    <w:lsdException w:name="TOC Heading" w:semiHidden="0" w:uiPriority="39" w:qFormat="1"/>
  </w:latentStyles>
  <w:style w:type="paragraph" w:default="1" w:styleId="Normal">
    <w:name w:val="Normal"/>
    <w:qFormat/>
    <w:rsid w:val="009978FB"/>
    <w:pPr>
      <w:adjustRightInd w:val="0"/>
      <w:spacing w:after="0"/>
      <w:jc w:val="both"/>
    </w:pPr>
    <w:rPr>
      <w:rFonts w:eastAsia="Arial" w:cs="Arial"/>
      <w:lang w:eastAsia="en-GB"/>
    </w:rPr>
  </w:style>
  <w:style w:type="paragraph" w:styleId="Heading1">
    <w:name w:val="heading 1"/>
    <w:basedOn w:val="Normal"/>
    <w:next w:val="Normal"/>
    <w:link w:val="Heading1Char"/>
    <w:uiPriority w:val="9"/>
    <w:qFormat/>
    <w:rsid w:val="00E171F2"/>
    <w:pPr>
      <w:keepNext/>
      <w:keepLines/>
      <w:spacing w:before="240"/>
      <w:outlineLvl w:val="0"/>
    </w:pPr>
    <w:rPr>
      <w:rFonts w:ascii="Arial Bold" w:eastAsiaTheme="majorEastAsia" w:hAnsi="Arial Bold" w:cstheme="majorBidi"/>
      <w:b/>
      <w:caps/>
      <w:szCs w:val="32"/>
    </w:rPr>
  </w:style>
  <w:style w:type="paragraph" w:styleId="Heading2">
    <w:name w:val="heading 2"/>
    <w:basedOn w:val="Normal"/>
    <w:next w:val="Normal"/>
    <w:link w:val="Heading2Char"/>
    <w:uiPriority w:val="9"/>
    <w:semiHidden/>
    <w:qFormat/>
    <w:rsid w:val="00E171F2"/>
    <w:pPr>
      <w:keepNext/>
      <w:keepLines/>
      <w:spacing w:before="240"/>
      <w:outlineLvl w:val="1"/>
    </w:pPr>
    <w:rPr>
      <w:rFonts w:ascii="Arial Bold" w:eastAsiaTheme="majorEastAsia" w:hAnsi="Arial Bold" w:cstheme="majorBidi"/>
      <w:b/>
      <w:bCs/>
      <w:szCs w:val="26"/>
    </w:rPr>
  </w:style>
  <w:style w:type="paragraph" w:styleId="Heading3">
    <w:name w:val="heading 3"/>
    <w:basedOn w:val="Normal"/>
    <w:next w:val="Normal"/>
    <w:link w:val="Heading3Char"/>
    <w:uiPriority w:val="39"/>
    <w:semiHidden/>
    <w:qFormat/>
    <w:rsid w:val="00E171F2"/>
    <w:pPr>
      <w:keepNext/>
      <w:keepLines/>
      <w:spacing w:before="240"/>
      <w:outlineLvl w:val="2"/>
    </w:pPr>
    <w:rPr>
      <w:rFonts w:ascii="Arial Bold" w:eastAsiaTheme="majorEastAsia" w:hAnsi="Arial Bold" w:cstheme="majorBidi"/>
      <w:b/>
      <w:bCs/>
      <w:i/>
    </w:rPr>
  </w:style>
  <w:style w:type="paragraph" w:styleId="Heading4">
    <w:name w:val="heading 4"/>
    <w:basedOn w:val="Normal"/>
    <w:next w:val="Normal"/>
    <w:link w:val="Heading4Char"/>
    <w:uiPriority w:val="39"/>
    <w:semiHidden/>
    <w:qFormat/>
    <w:rsid w:val="00EE21BE"/>
    <w:pPr>
      <w:keepNext/>
      <w:keepLines/>
      <w:spacing w:before="240"/>
      <w:outlineLvl w:val="3"/>
    </w:pPr>
    <w:rPr>
      <w:rFonts w:eastAsiaTheme="majorEastAsia" w:cstheme="majorBidi"/>
      <w:bCs/>
      <w:i/>
      <w:iCs/>
    </w:rPr>
  </w:style>
  <w:style w:type="paragraph" w:styleId="Heading5">
    <w:name w:val="heading 5"/>
    <w:basedOn w:val="Normal"/>
    <w:next w:val="Normal"/>
    <w:link w:val="Heading5Char"/>
    <w:uiPriority w:val="39"/>
    <w:semiHidden/>
    <w:qFormat/>
    <w:rsid w:val="00ED4BC1"/>
    <w:pPr>
      <w:keepNext/>
      <w:keepLines/>
      <w:spacing w:before="240"/>
      <w:outlineLvl w:val="4"/>
    </w:pPr>
    <w:rPr>
      <w:rFonts w:ascii="Arial Bold" w:eastAsiaTheme="majorEastAsia" w:hAnsi="Arial Bold" w:cstheme="majorBidi"/>
      <w:b/>
    </w:rPr>
  </w:style>
  <w:style w:type="paragraph" w:styleId="Heading6">
    <w:name w:val="heading 6"/>
    <w:basedOn w:val="Normal"/>
    <w:next w:val="Normal"/>
    <w:link w:val="Heading6Char"/>
    <w:uiPriority w:val="39"/>
    <w:semiHidden/>
    <w:qFormat/>
    <w:rsid w:val="00ED4BC1"/>
    <w:pPr>
      <w:keepNext/>
      <w:keepLines/>
      <w:spacing w:before="240"/>
      <w:outlineLvl w:val="5"/>
    </w:pPr>
    <w:rPr>
      <w:rFonts w:ascii="Arial Bold" w:eastAsiaTheme="majorEastAsia" w:hAnsi="Arial Bold" w:cstheme="majorBidi"/>
      <w:b/>
      <w:iCs/>
    </w:rPr>
  </w:style>
  <w:style w:type="paragraph" w:styleId="Heading7">
    <w:name w:val="heading 7"/>
    <w:basedOn w:val="Normal"/>
    <w:next w:val="Normal"/>
    <w:link w:val="Heading7Char"/>
    <w:uiPriority w:val="39"/>
    <w:semiHidden/>
    <w:qFormat/>
    <w:rsid w:val="00ED4BC1"/>
    <w:pPr>
      <w:keepNext/>
      <w:keepLines/>
      <w:spacing w:before="240"/>
      <w:outlineLvl w:val="6"/>
    </w:pPr>
    <w:rPr>
      <w:rFonts w:ascii="Arial Bold" w:eastAsiaTheme="majorEastAsia" w:hAnsi="Arial Bold" w:cstheme="majorBidi"/>
      <w:b/>
      <w:iCs/>
    </w:rPr>
  </w:style>
  <w:style w:type="paragraph" w:styleId="Heading8">
    <w:name w:val="heading 8"/>
    <w:basedOn w:val="Normal"/>
    <w:next w:val="Normal"/>
    <w:link w:val="Heading8Char"/>
    <w:uiPriority w:val="39"/>
    <w:semiHidden/>
    <w:qFormat/>
    <w:rsid w:val="00ED4BC1"/>
    <w:pPr>
      <w:keepNext/>
      <w:keepLines/>
      <w:spacing w:before="240"/>
      <w:outlineLvl w:val="7"/>
    </w:pPr>
    <w:rPr>
      <w:rFonts w:ascii="Arial Bold" w:eastAsiaTheme="majorEastAsia" w:hAnsi="Arial Bold" w:cstheme="majorBidi"/>
      <w:b/>
    </w:rPr>
  </w:style>
  <w:style w:type="paragraph" w:styleId="Heading9">
    <w:name w:val="heading 9"/>
    <w:basedOn w:val="Normal"/>
    <w:next w:val="Normal"/>
    <w:link w:val="Heading9Char"/>
    <w:uiPriority w:val="39"/>
    <w:semiHidden/>
    <w:qFormat/>
    <w:rsid w:val="00ED4BC1"/>
    <w:pPr>
      <w:keepNext/>
      <w:keepLines/>
      <w:spacing w:before="240"/>
      <w:outlineLvl w:val="8"/>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ocumentTitle">
    <w:name w:val="Cover Document Title"/>
    <w:basedOn w:val="Normal"/>
    <w:link w:val="CoverDocumentTitleChar"/>
    <w:uiPriority w:val="39"/>
    <w:semiHidden/>
    <w:qFormat/>
    <w:rsid w:val="005B573B"/>
    <w:pPr>
      <w:contextualSpacing/>
    </w:pPr>
    <w:rPr>
      <w:sz w:val="28"/>
    </w:rPr>
  </w:style>
  <w:style w:type="paragraph" w:customStyle="1" w:styleId="CoverDate">
    <w:name w:val="Cover Date"/>
    <w:basedOn w:val="Normal"/>
    <w:link w:val="CoverDateChar"/>
    <w:uiPriority w:val="39"/>
    <w:semiHidden/>
    <w:qFormat/>
    <w:rsid w:val="005B573B"/>
    <w:pPr>
      <w:spacing w:after="480"/>
    </w:pPr>
    <w:rPr>
      <w:sz w:val="28"/>
    </w:rPr>
  </w:style>
  <w:style w:type="character" w:customStyle="1" w:styleId="CoverDocumentTitleChar">
    <w:name w:val="Cover Document Title Char"/>
    <w:basedOn w:val="DefaultParagraphFont"/>
    <w:link w:val="CoverDocumentTitle"/>
    <w:uiPriority w:val="39"/>
    <w:semiHidden/>
    <w:rsid w:val="00A6755D"/>
    <w:rPr>
      <w:sz w:val="28"/>
    </w:rPr>
  </w:style>
  <w:style w:type="character" w:customStyle="1" w:styleId="CoverDateChar">
    <w:name w:val="Cover Date Char"/>
    <w:basedOn w:val="DefaultParagraphFont"/>
    <w:link w:val="CoverDate"/>
    <w:uiPriority w:val="39"/>
    <w:semiHidden/>
    <w:rsid w:val="00A6755D"/>
    <w:rPr>
      <w:sz w:val="28"/>
    </w:rPr>
  </w:style>
  <w:style w:type="paragraph" w:customStyle="1" w:styleId="CoverText">
    <w:name w:val="Cover Text"/>
    <w:basedOn w:val="Normal"/>
    <w:uiPriority w:val="39"/>
    <w:semiHidden/>
    <w:qFormat/>
    <w:rsid w:val="00615877"/>
    <w:rPr>
      <w:rFonts w:ascii="Arial Bold" w:hAnsi="Arial Bold"/>
      <w:b/>
      <w:caps/>
    </w:rPr>
  </w:style>
  <w:style w:type="paragraph" w:customStyle="1" w:styleId="CoverDocumentDescription">
    <w:name w:val="Cover Document Description"/>
    <w:basedOn w:val="Normal"/>
    <w:uiPriority w:val="39"/>
    <w:semiHidden/>
    <w:qFormat/>
    <w:rsid w:val="00615877"/>
  </w:style>
  <w:style w:type="character" w:customStyle="1" w:styleId="Heading1Char">
    <w:name w:val="Heading 1 Char"/>
    <w:basedOn w:val="DefaultParagraphFont"/>
    <w:link w:val="Heading1"/>
    <w:uiPriority w:val="9"/>
    <w:rsid w:val="00A6755D"/>
    <w:rPr>
      <w:rFonts w:ascii="Arial Bold" w:eastAsiaTheme="majorEastAsia" w:hAnsi="Arial Bold" w:cstheme="majorBidi"/>
      <w:b/>
      <w:caps/>
      <w:szCs w:val="32"/>
    </w:rPr>
  </w:style>
  <w:style w:type="paragraph" w:styleId="TOCHeading">
    <w:name w:val="TOC Heading"/>
    <w:basedOn w:val="Normal"/>
    <w:next w:val="Normal"/>
    <w:uiPriority w:val="39"/>
    <w:semiHidden/>
    <w:qFormat/>
    <w:rsid w:val="00544ECF"/>
    <w:pPr>
      <w:jc w:val="center"/>
    </w:pPr>
    <w:rPr>
      <w:bCs/>
      <w:szCs w:val="28"/>
    </w:rPr>
  </w:style>
  <w:style w:type="paragraph" w:styleId="EnvelopeAddress">
    <w:name w:val="envelope address"/>
    <w:basedOn w:val="Normal"/>
    <w:uiPriority w:val="99"/>
    <w:semiHidden/>
    <w:rsid w:val="00F2609D"/>
    <w:pPr>
      <w:framePr w:w="7920" w:h="1980" w:hRule="exact" w:hSpace="180" w:wrap="auto" w:hAnchor="page" w:xAlign="center" w:yAlign="bottom"/>
    </w:pPr>
    <w:rPr>
      <w:rFonts w:eastAsiaTheme="majorEastAsia" w:cstheme="majorBidi"/>
      <w:szCs w:val="24"/>
    </w:rPr>
  </w:style>
  <w:style w:type="paragraph" w:customStyle="1" w:styleId="IntroHeading">
    <w:name w:val="Intro Heading"/>
    <w:basedOn w:val="Normal"/>
    <w:next w:val="Level1Heading"/>
    <w:uiPriority w:val="2"/>
    <w:qFormat/>
    <w:rsid w:val="00D40AE2"/>
    <w:pPr>
      <w:keepNext/>
      <w:keepLines/>
      <w:numPr>
        <w:numId w:val="2"/>
      </w:numPr>
    </w:pPr>
    <w:rPr>
      <w:rFonts w:ascii="Arial Bold" w:hAnsi="Arial Bold"/>
      <w:b/>
      <w:caps/>
    </w:rPr>
  </w:style>
  <w:style w:type="paragraph" w:customStyle="1" w:styleId="CoverPartyRole">
    <w:name w:val="Cover Party Role"/>
    <w:basedOn w:val="Normal"/>
    <w:uiPriority w:val="39"/>
    <w:semiHidden/>
    <w:qFormat/>
    <w:rsid w:val="006809BA"/>
  </w:style>
  <w:style w:type="paragraph" w:customStyle="1" w:styleId="Level1Heading">
    <w:name w:val="Level 1 Heading"/>
    <w:basedOn w:val="Normal"/>
    <w:next w:val="Level2Number"/>
    <w:uiPriority w:val="6"/>
    <w:qFormat/>
    <w:rsid w:val="005B444E"/>
    <w:pPr>
      <w:keepNext/>
      <w:keepLines/>
      <w:numPr>
        <w:numId w:val="17"/>
      </w:numPr>
    </w:pPr>
    <w:rPr>
      <w:rFonts w:ascii="Arial Bold" w:hAnsi="Arial Bold"/>
      <w:b/>
      <w:caps/>
    </w:rPr>
  </w:style>
  <w:style w:type="paragraph" w:customStyle="1" w:styleId="Level2Heading">
    <w:name w:val="Level 2 Heading"/>
    <w:basedOn w:val="Level2Number"/>
    <w:next w:val="Level3Number"/>
    <w:uiPriority w:val="6"/>
    <w:qFormat/>
    <w:rsid w:val="00162621"/>
    <w:pPr>
      <w:keepNext/>
      <w:keepLines/>
    </w:pPr>
    <w:rPr>
      <w:b/>
    </w:rPr>
  </w:style>
  <w:style w:type="paragraph" w:customStyle="1" w:styleId="Level3Heading">
    <w:name w:val="Level 3 Heading"/>
    <w:basedOn w:val="Level3Number"/>
    <w:next w:val="Level4Number"/>
    <w:uiPriority w:val="6"/>
    <w:qFormat/>
    <w:rsid w:val="00723E9E"/>
    <w:pPr>
      <w:keepNext/>
      <w:keepLines/>
      <w:ind w:left="1587" w:hanging="907"/>
    </w:pPr>
    <w:rPr>
      <w:b/>
    </w:rPr>
  </w:style>
  <w:style w:type="paragraph" w:customStyle="1" w:styleId="Level4Heading">
    <w:name w:val="Level 4 Heading"/>
    <w:basedOn w:val="Level4Number"/>
    <w:next w:val="Level5Number"/>
    <w:uiPriority w:val="8"/>
    <w:qFormat/>
    <w:rsid w:val="0024758B"/>
    <w:pPr>
      <w:keepNext/>
      <w:keepLines/>
    </w:pPr>
    <w:rPr>
      <w:b/>
    </w:rPr>
  </w:style>
  <w:style w:type="paragraph" w:customStyle="1" w:styleId="Level1Number">
    <w:name w:val="Level 1 Number"/>
    <w:basedOn w:val="Level1Heading"/>
    <w:uiPriority w:val="8"/>
    <w:qFormat/>
    <w:rsid w:val="001B66AD"/>
    <w:pPr>
      <w:keepNext w:val="0"/>
      <w:keepLines w:val="0"/>
    </w:pPr>
    <w:rPr>
      <w:rFonts w:ascii="Arial" w:hAnsi="Arial"/>
      <w:b w:val="0"/>
      <w:caps w:val="0"/>
    </w:rPr>
  </w:style>
  <w:style w:type="paragraph" w:customStyle="1" w:styleId="Level2Number">
    <w:name w:val="Level 2 Number"/>
    <w:basedOn w:val="Normal"/>
    <w:uiPriority w:val="8"/>
    <w:qFormat/>
    <w:rsid w:val="005B444E"/>
    <w:pPr>
      <w:numPr>
        <w:ilvl w:val="1"/>
        <w:numId w:val="17"/>
      </w:numPr>
    </w:pPr>
  </w:style>
  <w:style w:type="paragraph" w:customStyle="1" w:styleId="Level3Number">
    <w:name w:val="Level 3 Number"/>
    <w:basedOn w:val="Normal"/>
    <w:uiPriority w:val="8"/>
    <w:qFormat/>
    <w:rsid w:val="005B444E"/>
    <w:pPr>
      <w:numPr>
        <w:ilvl w:val="2"/>
        <w:numId w:val="17"/>
      </w:numPr>
    </w:pPr>
  </w:style>
  <w:style w:type="paragraph" w:customStyle="1" w:styleId="Level4Number">
    <w:name w:val="Level 4 Number"/>
    <w:basedOn w:val="Normal"/>
    <w:uiPriority w:val="8"/>
    <w:qFormat/>
    <w:rsid w:val="005B444E"/>
    <w:pPr>
      <w:numPr>
        <w:ilvl w:val="3"/>
        <w:numId w:val="17"/>
      </w:numPr>
    </w:pPr>
  </w:style>
  <w:style w:type="paragraph" w:customStyle="1" w:styleId="Level5Number">
    <w:name w:val="Level 5 Number"/>
    <w:basedOn w:val="Normal"/>
    <w:uiPriority w:val="8"/>
    <w:qFormat/>
    <w:rsid w:val="005B444E"/>
    <w:pPr>
      <w:numPr>
        <w:ilvl w:val="4"/>
        <w:numId w:val="17"/>
      </w:numPr>
    </w:pPr>
  </w:style>
  <w:style w:type="paragraph" w:customStyle="1" w:styleId="Level6Number">
    <w:name w:val="Level 6 Number"/>
    <w:basedOn w:val="Normal"/>
    <w:uiPriority w:val="8"/>
    <w:qFormat/>
    <w:rsid w:val="005B444E"/>
    <w:pPr>
      <w:numPr>
        <w:ilvl w:val="5"/>
        <w:numId w:val="17"/>
      </w:numPr>
    </w:pPr>
  </w:style>
  <w:style w:type="paragraph" w:customStyle="1" w:styleId="AppendixTitle">
    <w:name w:val="AppendixTitle"/>
    <w:basedOn w:val="Normal"/>
    <w:next w:val="Normal"/>
    <w:uiPriority w:val="23"/>
    <w:qFormat/>
    <w:rsid w:val="00142BA6"/>
    <w:pPr>
      <w:keepNext/>
      <w:jc w:val="center"/>
    </w:pPr>
    <w:rPr>
      <w:rFonts w:ascii="Arial Bold" w:hAnsi="Arial Bold"/>
      <w:b/>
    </w:rPr>
  </w:style>
  <w:style w:type="numbering" w:customStyle="1" w:styleId="NumbListLegal">
    <w:name w:val="NumbList Legal"/>
    <w:uiPriority w:val="99"/>
    <w:rsid w:val="005B444E"/>
    <w:pPr>
      <w:numPr>
        <w:numId w:val="1"/>
      </w:numPr>
    </w:pPr>
  </w:style>
  <w:style w:type="numbering" w:customStyle="1" w:styleId="NumbListIntro">
    <w:name w:val="NumbListIntro"/>
    <w:uiPriority w:val="99"/>
    <w:rsid w:val="00D40AE2"/>
    <w:pPr>
      <w:numPr>
        <w:numId w:val="2"/>
      </w:numPr>
    </w:pPr>
  </w:style>
  <w:style w:type="paragraph" w:styleId="ListParagraph">
    <w:name w:val="List Paragraph"/>
    <w:basedOn w:val="Normal"/>
    <w:uiPriority w:val="34"/>
    <w:qFormat/>
    <w:rsid w:val="00970D1C"/>
    <w:pPr>
      <w:ind w:left="720"/>
      <w:contextualSpacing/>
    </w:pPr>
  </w:style>
  <w:style w:type="paragraph" w:customStyle="1" w:styleId="Parties1">
    <w:name w:val="Parties 1"/>
    <w:basedOn w:val="Normal"/>
    <w:uiPriority w:val="2"/>
    <w:qFormat/>
    <w:rsid w:val="00D40AE2"/>
    <w:pPr>
      <w:numPr>
        <w:ilvl w:val="1"/>
        <w:numId w:val="2"/>
      </w:numPr>
    </w:pPr>
  </w:style>
  <w:style w:type="paragraph" w:customStyle="1" w:styleId="Parties2">
    <w:name w:val="Parties 2"/>
    <w:basedOn w:val="Normal"/>
    <w:uiPriority w:val="39"/>
    <w:semiHidden/>
    <w:qFormat/>
    <w:rsid w:val="00D40AE2"/>
    <w:pPr>
      <w:keepNext/>
      <w:numPr>
        <w:ilvl w:val="2"/>
        <w:numId w:val="2"/>
      </w:numPr>
    </w:pPr>
  </w:style>
  <w:style w:type="paragraph" w:customStyle="1" w:styleId="Background1">
    <w:name w:val="Background 1"/>
    <w:basedOn w:val="Normal"/>
    <w:uiPriority w:val="3"/>
    <w:qFormat/>
    <w:rsid w:val="00D40AE2"/>
    <w:pPr>
      <w:numPr>
        <w:ilvl w:val="3"/>
        <w:numId w:val="2"/>
      </w:numPr>
    </w:pPr>
  </w:style>
  <w:style w:type="paragraph" w:customStyle="1" w:styleId="Background2">
    <w:name w:val="Background 2"/>
    <w:basedOn w:val="Normal"/>
    <w:uiPriority w:val="39"/>
    <w:semiHidden/>
    <w:qFormat/>
    <w:rsid w:val="00D40AE2"/>
    <w:pPr>
      <w:keepNext/>
      <w:numPr>
        <w:ilvl w:val="4"/>
        <w:numId w:val="2"/>
      </w:numPr>
    </w:pPr>
  </w:style>
  <w:style w:type="numbering" w:customStyle="1" w:styleId="NumbListBackgrounds">
    <w:name w:val="NumbList Backgrounds"/>
    <w:uiPriority w:val="99"/>
    <w:rsid w:val="00B75401"/>
    <w:pPr>
      <w:numPr>
        <w:numId w:val="3"/>
      </w:numPr>
    </w:pPr>
  </w:style>
  <w:style w:type="numbering" w:customStyle="1" w:styleId="NumbListBodyText">
    <w:name w:val="NumbList Body Text"/>
    <w:uiPriority w:val="99"/>
    <w:rsid w:val="00B75401"/>
    <w:pPr>
      <w:numPr>
        <w:numId w:val="4"/>
      </w:numPr>
    </w:pPr>
  </w:style>
  <w:style w:type="paragraph" w:customStyle="1" w:styleId="DefinitionTerm">
    <w:name w:val="Definition Term"/>
    <w:basedOn w:val="Normal"/>
    <w:uiPriority w:val="4"/>
    <w:qFormat/>
    <w:rsid w:val="00877A06"/>
    <w:rPr>
      <w:b/>
    </w:rPr>
  </w:style>
  <w:style w:type="paragraph" w:customStyle="1" w:styleId="BodyText1">
    <w:name w:val="Body Text 1"/>
    <w:basedOn w:val="Normal"/>
    <w:uiPriority w:val="10"/>
    <w:rsid w:val="00B75401"/>
    <w:pPr>
      <w:numPr>
        <w:numId w:val="9"/>
      </w:numPr>
    </w:pPr>
  </w:style>
  <w:style w:type="paragraph" w:styleId="BodyText2">
    <w:name w:val="Body Text 2"/>
    <w:basedOn w:val="BodyText3"/>
    <w:link w:val="BodyText2Char"/>
    <w:uiPriority w:val="10"/>
    <w:rsid w:val="0068143E"/>
    <w:pPr>
      <w:numPr>
        <w:ilvl w:val="1"/>
      </w:numPr>
    </w:pPr>
  </w:style>
  <w:style w:type="character" w:customStyle="1" w:styleId="BodyText2Char">
    <w:name w:val="Body Text 2 Char"/>
    <w:basedOn w:val="DefaultParagraphFont"/>
    <w:link w:val="BodyText2"/>
    <w:uiPriority w:val="10"/>
    <w:rsid w:val="00A6755D"/>
    <w:rPr>
      <w:rFonts w:eastAsia="Arial" w:cs="Arial"/>
      <w:lang w:eastAsia="en-GB"/>
    </w:rPr>
  </w:style>
  <w:style w:type="paragraph" w:styleId="BodyText3">
    <w:name w:val="Body Text 3"/>
    <w:basedOn w:val="BodyText1"/>
    <w:link w:val="BodyText3Char"/>
    <w:uiPriority w:val="10"/>
    <w:rsid w:val="0068143E"/>
    <w:pPr>
      <w:numPr>
        <w:ilvl w:val="2"/>
      </w:numPr>
    </w:pPr>
  </w:style>
  <w:style w:type="character" w:customStyle="1" w:styleId="BodyText3Char">
    <w:name w:val="Body Text 3 Char"/>
    <w:basedOn w:val="DefaultParagraphFont"/>
    <w:link w:val="BodyText3"/>
    <w:uiPriority w:val="10"/>
    <w:rsid w:val="00A6755D"/>
    <w:rPr>
      <w:rFonts w:eastAsia="Arial" w:cs="Arial"/>
      <w:lang w:eastAsia="en-GB"/>
    </w:rPr>
  </w:style>
  <w:style w:type="paragraph" w:customStyle="1" w:styleId="BodyText4">
    <w:name w:val="Body Text 4"/>
    <w:basedOn w:val="Normal"/>
    <w:uiPriority w:val="10"/>
    <w:rsid w:val="00B75401"/>
    <w:pPr>
      <w:numPr>
        <w:ilvl w:val="3"/>
        <w:numId w:val="9"/>
      </w:numPr>
    </w:pPr>
  </w:style>
  <w:style w:type="paragraph" w:customStyle="1" w:styleId="BodyText5">
    <w:name w:val="Body Text 5"/>
    <w:basedOn w:val="Normal"/>
    <w:uiPriority w:val="10"/>
    <w:rsid w:val="00B75401"/>
    <w:pPr>
      <w:numPr>
        <w:ilvl w:val="4"/>
        <w:numId w:val="9"/>
      </w:numPr>
    </w:pPr>
  </w:style>
  <w:style w:type="paragraph" w:customStyle="1" w:styleId="BodyText6">
    <w:name w:val="Body Text 6"/>
    <w:basedOn w:val="Normal"/>
    <w:uiPriority w:val="10"/>
    <w:rsid w:val="00B75401"/>
    <w:pPr>
      <w:numPr>
        <w:ilvl w:val="5"/>
        <w:numId w:val="9"/>
      </w:numPr>
    </w:pPr>
  </w:style>
  <w:style w:type="paragraph" w:customStyle="1" w:styleId="BodyText7">
    <w:name w:val="Body Text 7"/>
    <w:basedOn w:val="Normal"/>
    <w:uiPriority w:val="39"/>
    <w:semiHidden/>
    <w:rsid w:val="00B75401"/>
    <w:pPr>
      <w:numPr>
        <w:ilvl w:val="6"/>
        <w:numId w:val="9"/>
      </w:numPr>
    </w:pPr>
  </w:style>
  <w:style w:type="paragraph" w:customStyle="1" w:styleId="BodyText8">
    <w:name w:val="Body Text 8"/>
    <w:basedOn w:val="Normal"/>
    <w:uiPriority w:val="39"/>
    <w:semiHidden/>
    <w:rsid w:val="00B75401"/>
    <w:pPr>
      <w:numPr>
        <w:ilvl w:val="7"/>
        <w:numId w:val="9"/>
      </w:numPr>
    </w:pPr>
  </w:style>
  <w:style w:type="paragraph" w:customStyle="1" w:styleId="BodyText9">
    <w:name w:val="Body Text 9"/>
    <w:basedOn w:val="Normal"/>
    <w:uiPriority w:val="39"/>
    <w:semiHidden/>
    <w:rsid w:val="00B75401"/>
    <w:pPr>
      <w:numPr>
        <w:ilvl w:val="8"/>
        <w:numId w:val="9"/>
      </w:numPr>
    </w:pPr>
  </w:style>
  <w:style w:type="paragraph" w:customStyle="1" w:styleId="Definition1">
    <w:name w:val="Definition 1"/>
    <w:basedOn w:val="Normal"/>
    <w:uiPriority w:val="5"/>
    <w:qFormat/>
    <w:rsid w:val="00877A06"/>
    <w:pPr>
      <w:numPr>
        <w:ilvl w:val="1"/>
        <w:numId w:val="13"/>
      </w:numPr>
    </w:pPr>
  </w:style>
  <w:style w:type="paragraph" w:customStyle="1" w:styleId="Definition2">
    <w:name w:val="Definition 2"/>
    <w:basedOn w:val="Normal"/>
    <w:uiPriority w:val="5"/>
    <w:qFormat/>
    <w:rsid w:val="00877A06"/>
    <w:pPr>
      <w:numPr>
        <w:ilvl w:val="2"/>
        <w:numId w:val="13"/>
      </w:numPr>
    </w:pPr>
  </w:style>
  <w:style w:type="paragraph" w:customStyle="1" w:styleId="Definition3">
    <w:name w:val="Definition 3"/>
    <w:basedOn w:val="Normal"/>
    <w:uiPriority w:val="5"/>
    <w:qFormat/>
    <w:rsid w:val="00877A06"/>
    <w:pPr>
      <w:numPr>
        <w:ilvl w:val="3"/>
        <w:numId w:val="13"/>
      </w:numPr>
    </w:pPr>
  </w:style>
  <w:style w:type="paragraph" w:customStyle="1" w:styleId="Definition4">
    <w:name w:val="Definition 4"/>
    <w:basedOn w:val="Normal"/>
    <w:uiPriority w:val="5"/>
    <w:qFormat/>
    <w:rsid w:val="00877A06"/>
    <w:pPr>
      <w:numPr>
        <w:ilvl w:val="4"/>
        <w:numId w:val="13"/>
      </w:numPr>
    </w:pPr>
  </w:style>
  <w:style w:type="paragraph" w:customStyle="1" w:styleId="Definition">
    <w:name w:val="Definition"/>
    <w:basedOn w:val="Normal"/>
    <w:uiPriority w:val="5"/>
    <w:qFormat/>
    <w:rsid w:val="00877A06"/>
    <w:pPr>
      <w:numPr>
        <w:numId w:val="13"/>
      </w:numPr>
    </w:pPr>
  </w:style>
  <w:style w:type="numbering" w:customStyle="1" w:styleId="NumbListDefinitions">
    <w:name w:val="NumbList Definitions"/>
    <w:uiPriority w:val="99"/>
    <w:rsid w:val="00877A06"/>
    <w:pPr>
      <w:numPr>
        <w:numId w:val="5"/>
      </w:numPr>
    </w:pPr>
  </w:style>
  <w:style w:type="paragraph" w:customStyle="1" w:styleId="Notes">
    <w:name w:val="Notes"/>
    <w:basedOn w:val="Normal"/>
    <w:uiPriority w:val="39"/>
    <w:semiHidden/>
    <w:qFormat/>
    <w:rsid w:val="00B36C0B"/>
  </w:style>
  <w:style w:type="paragraph" w:customStyle="1" w:styleId="Schedule">
    <w:name w:val="Schedule"/>
    <w:basedOn w:val="Normal"/>
    <w:next w:val="ScheduleTitle"/>
    <w:uiPriority w:val="11"/>
    <w:qFormat/>
    <w:rsid w:val="00025531"/>
    <w:pPr>
      <w:keepNext/>
      <w:pageBreakBefore/>
      <w:numPr>
        <w:numId w:val="18"/>
      </w:numPr>
      <w:jc w:val="center"/>
    </w:pPr>
    <w:rPr>
      <w:rFonts w:ascii="Arial Bold" w:hAnsi="Arial Bold"/>
      <w:b/>
      <w:caps/>
    </w:rPr>
  </w:style>
  <w:style w:type="paragraph" w:customStyle="1" w:styleId="SubSchedule">
    <w:name w:val="Sub Schedule"/>
    <w:basedOn w:val="Schedule"/>
    <w:uiPriority w:val="39"/>
    <w:semiHidden/>
    <w:qFormat/>
    <w:rsid w:val="00B36C0B"/>
    <w:pPr>
      <w:numPr>
        <w:numId w:val="0"/>
      </w:numPr>
    </w:pPr>
    <w:rPr>
      <w:b w:val="0"/>
    </w:rPr>
  </w:style>
  <w:style w:type="paragraph" w:customStyle="1" w:styleId="Part">
    <w:name w:val="Part"/>
    <w:basedOn w:val="Normal"/>
    <w:next w:val="PartTitle"/>
    <w:uiPriority w:val="12"/>
    <w:qFormat/>
    <w:rsid w:val="00025531"/>
    <w:pPr>
      <w:keepNext/>
      <w:numPr>
        <w:ilvl w:val="1"/>
        <w:numId w:val="18"/>
      </w:numPr>
      <w:jc w:val="center"/>
    </w:pPr>
    <w:rPr>
      <w:b/>
    </w:rPr>
  </w:style>
  <w:style w:type="paragraph" w:customStyle="1" w:styleId="Sch1Heading">
    <w:name w:val="Sch 1 Heading"/>
    <w:basedOn w:val="Sch1Number"/>
    <w:next w:val="Sch2Number"/>
    <w:uiPriority w:val="13"/>
    <w:qFormat/>
    <w:rsid w:val="00025531"/>
    <w:pPr>
      <w:keepNext/>
      <w:keepLines/>
    </w:pPr>
    <w:rPr>
      <w:rFonts w:ascii="Arial Bold" w:hAnsi="Arial Bold"/>
      <w:b/>
      <w:caps/>
    </w:rPr>
  </w:style>
  <w:style w:type="paragraph" w:customStyle="1" w:styleId="Sch2Heading">
    <w:name w:val="Sch 2 Heading"/>
    <w:basedOn w:val="Sch2Number"/>
    <w:next w:val="Sch3Number"/>
    <w:uiPriority w:val="13"/>
    <w:qFormat/>
    <w:rsid w:val="00C623B8"/>
    <w:pPr>
      <w:keepNext/>
      <w:keepLines/>
    </w:pPr>
    <w:rPr>
      <w:b/>
    </w:rPr>
  </w:style>
  <w:style w:type="paragraph" w:customStyle="1" w:styleId="Sch3Heading">
    <w:name w:val="Sch 3 Heading"/>
    <w:basedOn w:val="Sch3Number"/>
    <w:next w:val="Sch4Number"/>
    <w:uiPriority w:val="13"/>
    <w:qFormat/>
    <w:rsid w:val="00C623B8"/>
    <w:pPr>
      <w:keepNext/>
      <w:keepLines/>
    </w:pPr>
    <w:rPr>
      <w:b/>
    </w:rPr>
  </w:style>
  <w:style w:type="paragraph" w:customStyle="1" w:styleId="Sch4Heading">
    <w:name w:val="Sch 4 Heading"/>
    <w:basedOn w:val="Sch4Number"/>
    <w:uiPriority w:val="39"/>
    <w:semiHidden/>
    <w:qFormat/>
    <w:rsid w:val="00C623B8"/>
    <w:pPr>
      <w:keepNext/>
      <w:keepLines/>
    </w:pPr>
    <w:rPr>
      <w:rFonts w:ascii="Arial Bold" w:hAnsi="Arial Bold"/>
      <w:b/>
    </w:rPr>
  </w:style>
  <w:style w:type="paragraph" w:customStyle="1" w:styleId="Sch5Number">
    <w:name w:val="Sch 5 Number"/>
    <w:basedOn w:val="Normal"/>
    <w:uiPriority w:val="14"/>
    <w:qFormat/>
    <w:rsid w:val="00025531"/>
    <w:pPr>
      <w:numPr>
        <w:ilvl w:val="6"/>
        <w:numId w:val="18"/>
      </w:numPr>
    </w:pPr>
  </w:style>
  <w:style w:type="paragraph" w:customStyle="1" w:styleId="Sch6Number">
    <w:name w:val="Sch 6 Number"/>
    <w:basedOn w:val="Normal"/>
    <w:uiPriority w:val="14"/>
    <w:qFormat/>
    <w:rsid w:val="00025531"/>
    <w:pPr>
      <w:numPr>
        <w:ilvl w:val="7"/>
        <w:numId w:val="18"/>
      </w:numPr>
    </w:pPr>
  </w:style>
  <w:style w:type="paragraph" w:styleId="TOC6">
    <w:name w:val="toc 6"/>
    <w:basedOn w:val="Normal"/>
    <w:next w:val="Normal"/>
    <w:uiPriority w:val="39"/>
    <w:semiHidden/>
    <w:rsid w:val="00CB78A0"/>
    <w:pPr>
      <w:spacing w:after="100"/>
      <w:ind w:left="1000"/>
    </w:pPr>
  </w:style>
  <w:style w:type="numbering" w:customStyle="1" w:styleId="NumbListSchedules">
    <w:name w:val="NumbList Schedules"/>
    <w:uiPriority w:val="99"/>
    <w:rsid w:val="00025531"/>
    <w:pPr>
      <w:numPr>
        <w:numId w:val="6"/>
      </w:numPr>
    </w:pPr>
  </w:style>
  <w:style w:type="paragraph" w:customStyle="1" w:styleId="Appendix">
    <w:name w:val="Appendix"/>
    <w:basedOn w:val="Normal"/>
    <w:next w:val="AppendixTitle"/>
    <w:uiPriority w:val="23"/>
    <w:qFormat/>
    <w:rsid w:val="00C074D0"/>
    <w:pPr>
      <w:pageBreakBefore/>
      <w:numPr>
        <w:numId w:val="19"/>
      </w:numPr>
      <w:jc w:val="center"/>
      <w:outlineLvl w:val="0"/>
    </w:pPr>
    <w:rPr>
      <w:rFonts w:ascii="Arial Bold" w:hAnsi="Arial Bold"/>
      <w:b/>
      <w:caps/>
    </w:rPr>
  </w:style>
  <w:style w:type="paragraph" w:customStyle="1" w:styleId="Sch1Number">
    <w:name w:val="Sch 1 Number"/>
    <w:basedOn w:val="Normal"/>
    <w:uiPriority w:val="14"/>
    <w:qFormat/>
    <w:rsid w:val="00025531"/>
    <w:pPr>
      <w:numPr>
        <w:ilvl w:val="2"/>
        <w:numId w:val="18"/>
      </w:numPr>
    </w:pPr>
  </w:style>
  <w:style w:type="paragraph" w:customStyle="1" w:styleId="Sch2Number">
    <w:name w:val="Sch 2 Number"/>
    <w:basedOn w:val="Normal"/>
    <w:uiPriority w:val="14"/>
    <w:qFormat/>
    <w:rsid w:val="00025531"/>
    <w:pPr>
      <w:numPr>
        <w:ilvl w:val="3"/>
        <w:numId w:val="18"/>
      </w:numPr>
    </w:pPr>
  </w:style>
  <w:style w:type="paragraph" w:customStyle="1" w:styleId="Sch3Number">
    <w:name w:val="Sch 3 Number"/>
    <w:basedOn w:val="Normal"/>
    <w:uiPriority w:val="14"/>
    <w:qFormat/>
    <w:rsid w:val="00025531"/>
    <w:pPr>
      <w:numPr>
        <w:ilvl w:val="4"/>
        <w:numId w:val="18"/>
      </w:numPr>
    </w:pPr>
  </w:style>
  <w:style w:type="paragraph" w:customStyle="1" w:styleId="Sch4Number">
    <w:name w:val="Sch 4 Number"/>
    <w:basedOn w:val="Normal"/>
    <w:uiPriority w:val="14"/>
    <w:qFormat/>
    <w:rsid w:val="00025531"/>
    <w:pPr>
      <w:numPr>
        <w:ilvl w:val="5"/>
        <w:numId w:val="18"/>
      </w:numPr>
    </w:pPr>
  </w:style>
  <w:style w:type="paragraph" w:customStyle="1" w:styleId="Execution">
    <w:name w:val="Execution"/>
    <w:basedOn w:val="Normal"/>
    <w:uiPriority w:val="39"/>
    <w:semiHidden/>
    <w:qFormat/>
    <w:rsid w:val="002B6B90"/>
  </w:style>
  <w:style w:type="paragraph" w:customStyle="1" w:styleId="Section">
    <w:name w:val="Section"/>
    <w:basedOn w:val="Normal"/>
    <w:next w:val="Level2Number"/>
    <w:uiPriority w:val="7"/>
    <w:qFormat/>
    <w:rsid w:val="003760E8"/>
    <w:pPr>
      <w:keepNext/>
      <w:ind w:left="680"/>
    </w:pPr>
    <w:rPr>
      <w:rFonts w:ascii="Arial Bold" w:hAnsi="Arial Bold"/>
      <w:b/>
      <w:caps/>
    </w:rPr>
  </w:style>
  <w:style w:type="numbering" w:customStyle="1" w:styleId="NumbListSections">
    <w:name w:val="NumbList Sections"/>
    <w:uiPriority w:val="99"/>
    <w:rsid w:val="00A0476A"/>
    <w:pPr>
      <w:numPr>
        <w:numId w:val="7"/>
      </w:numPr>
    </w:pPr>
  </w:style>
  <w:style w:type="paragraph" w:styleId="BodyText">
    <w:name w:val="Body Text"/>
    <w:basedOn w:val="Normal"/>
    <w:link w:val="BodyTextChar"/>
    <w:uiPriority w:val="39"/>
    <w:semiHidden/>
    <w:rsid w:val="00642935"/>
    <w:pPr>
      <w:spacing w:after="120"/>
    </w:pPr>
  </w:style>
  <w:style w:type="character" w:customStyle="1" w:styleId="BodyTextChar">
    <w:name w:val="Body Text Char"/>
    <w:basedOn w:val="DefaultParagraphFont"/>
    <w:link w:val="BodyText"/>
    <w:uiPriority w:val="39"/>
    <w:semiHidden/>
    <w:rsid w:val="00A6755D"/>
  </w:style>
  <w:style w:type="character" w:styleId="SubtleEmphasis">
    <w:name w:val="Subtle Emphasis"/>
    <w:basedOn w:val="DefaultParagraphFont"/>
    <w:uiPriority w:val="19"/>
    <w:qFormat/>
    <w:rsid w:val="002E769E"/>
    <w:rPr>
      <w:i/>
      <w:iCs/>
      <w:color w:val="auto"/>
    </w:rPr>
  </w:style>
  <w:style w:type="paragraph" w:styleId="Header">
    <w:name w:val="header"/>
    <w:basedOn w:val="Normal"/>
    <w:link w:val="HeaderChar"/>
    <w:rsid w:val="00962C82"/>
    <w:pPr>
      <w:tabs>
        <w:tab w:val="center" w:pos="4649"/>
        <w:tab w:val="right" w:pos="9299"/>
      </w:tabs>
    </w:pPr>
  </w:style>
  <w:style w:type="character" w:customStyle="1" w:styleId="HeaderChar">
    <w:name w:val="Header Char"/>
    <w:basedOn w:val="DefaultParagraphFont"/>
    <w:link w:val="Header"/>
    <w:rsid w:val="00A6755D"/>
  </w:style>
  <w:style w:type="paragraph" w:styleId="Footer">
    <w:name w:val="footer"/>
    <w:basedOn w:val="Normal"/>
    <w:link w:val="FooterChar"/>
    <w:rsid w:val="00962C82"/>
    <w:pPr>
      <w:tabs>
        <w:tab w:val="right" w:pos="9299"/>
      </w:tabs>
    </w:pPr>
  </w:style>
  <w:style w:type="character" w:customStyle="1" w:styleId="FooterChar">
    <w:name w:val="Footer Char"/>
    <w:basedOn w:val="DefaultParagraphFont"/>
    <w:link w:val="Footer"/>
    <w:rsid w:val="00A6755D"/>
  </w:style>
  <w:style w:type="paragraph" w:customStyle="1" w:styleId="FooterContLandscape">
    <w:name w:val="FooterContLandscape"/>
    <w:basedOn w:val="FooterCont"/>
    <w:uiPriority w:val="39"/>
    <w:semiHidden/>
    <w:qFormat/>
    <w:rsid w:val="00366A11"/>
  </w:style>
  <w:style w:type="table" w:styleId="TableGrid">
    <w:name w:val="Table Grid"/>
    <w:basedOn w:val="TableNormal"/>
    <w:uiPriority w:val="59"/>
    <w:rsid w:val="00A93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rsid w:val="000722E5"/>
    <w:pPr>
      <w:numPr>
        <w:numId w:val="8"/>
      </w:numPr>
      <w:contextualSpacing/>
    </w:pPr>
  </w:style>
  <w:style w:type="paragraph" w:customStyle="1" w:styleId="FooterCont">
    <w:name w:val="FooterCont"/>
    <w:basedOn w:val="Footer"/>
    <w:uiPriority w:val="38"/>
    <w:semiHidden/>
    <w:qFormat/>
    <w:rsid w:val="00EB4474"/>
    <w:rPr>
      <w:sz w:val="14"/>
    </w:rPr>
  </w:style>
  <w:style w:type="paragraph" w:styleId="EnvelopeReturn">
    <w:name w:val="envelope return"/>
    <w:basedOn w:val="Normal"/>
    <w:uiPriority w:val="99"/>
    <w:semiHidden/>
    <w:rsid w:val="00F2609D"/>
    <w:rPr>
      <w:rFonts w:eastAsiaTheme="majorEastAsia" w:cstheme="majorBidi"/>
    </w:rPr>
  </w:style>
  <w:style w:type="paragraph" w:customStyle="1" w:styleId="TOCSubHeading">
    <w:name w:val="TOC Sub Heading"/>
    <w:basedOn w:val="Normal"/>
    <w:uiPriority w:val="39"/>
    <w:semiHidden/>
    <w:qFormat/>
    <w:rsid w:val="006B67D7"/>
    <w:pPr>
      <w:tabs>
        <w:tab w:val="right" w:pos="9299"/>
      </w:tabs>
    </w:pPr>
  </w:style>
  <w:style w:type="paragraph" w:styleId="TOC1">
    <w:name w:val="toc 1"/>
    <w:basedOn w:val="Normal"/>
    <w:next w:val="Normal"/>
    <w:uiPriority w:val="39"/>
    <w:semiHidden/>
    <w:rsid w:val="00F52BDB"/>
    <w:pPr>
      <w:ind w:left="680" w:hanging="680"/>
    </w:pPr>
    <w:rPr>
      <w:caps/>
    </w:rPr>
  </w:style>
  <w:style w:type="paragraph" w:styleId="TOC2">
    <w:name w:val="toc 2"/>
    <w:basedOn w:val="Normal"/>
    <w:next w:val="Normal"/>
    <w:uiPriority w:val="39"/>
    <w:semiHidden/>
    <w:rsid w:val="00AF3652"/>
    <w:pPr>
      <w:ind w:left="680" w:hanging="680"/>
    </w:pPr>
  </w:style>
  <w:style w:type="character" w:customStyle="1" w:styleId="Heading2Char">
    <w:name w:val="Heading 2 Char"/>
    <w:basedOn w:val="DefaultParagraphFont"/>
    <w:link w:val="Heading2"/>
    <w:uiPriority w:val="9"/>
    <w:semiHidden/>
    <w:rsid w:val="00A6755D"/>
    <w:rPr>
      <w:rFonts w:ascii="Arial Bold" w:eastAsiaTheme="majorEastAsia" w:hAnsi="Arial Bold" w:cstheme="majorBidi"/>
      <w:b/>
      <w:bCs/>
      <w:szCs w:val="26"/>
    </w:rPr>
  </w:style>
  <w:style w:type="character" w:customStyle="1" w:styleId="Heading3Char">
    <w:name w:val="Heading 3 Char"/>
    <w:basedOn w:val="DefaultParagraphFont"/>
    <w:link w:val="Heading3"/>
    <w:uiPriority w:val="39"/>
    <w:semiHidden/>
    <w:rsid w:val="00A6755D"/>
    <w:rPr>
      <w:rFonts w:ascii="Arial Bold" w:eastAsiaTheme="majorEastAsia" w:hAnsi="Arial Bold" w:cstheme="majorBidi"/>
      <w:b/>
      <w:bCs/>
      <w:i/>
    </w:rPr>
  </w:style>
  <w:style w:type="character" w:customStyle="1" w:styleId="Heading4Char">
    <w:name w:val="Heading 4 Char"/>
    <w:basedOn w:val="DefaultParagraphFont"/>
    <w:link w:val="Heading4"/>
    <w:uiPriority w:val="39"/>
    <w:semiHidden/>
    <w:rsid w:val="00A6755D"/>
    <w:rPr>
      <w:rFonts w:eastAsiaTheme="majorEastAsia" w:cstheme="majorBidi"/>
      <w:bCs/>
      <w:i/>
      <w:iCs/>
    </w:rPr>
  </w:style>
  <w:style w:type="character" w:customStyle="1" w:styleId="Heading5Char">
    <w:name w:val="Heading 5 Char"/>
    <w:basedOn w:val="DefaultParagraphFont"/>
    <w:link w:val="Heading5"/>
    <w:uiPriority w:val="39"/>
    <w:semiHidden/>
    <w:rsid w:val="00A6755D"/>
    <w:rPr>
      <w:rFonts w:ascii="Arial Bold" w:eastAsiaTheme="majorEastAsia" w:hAnsi="Arial Bold" w:cstheme="majorBidi"/>
      <w:b/>
    </w:rPr>
  </w:style>
  <w:style w:type="character" w:customStyle="1" w:styleId="Heading6Char">
    <w:name w:val="Heading 6 Char"/>
    <w:basedOn w:val="DefaultParagraphFont"/>
    <w:link w:val="Heading6"/>
    <w:uiPriority w:val="39"/>
    <w:semiHidden/>
    <w:rsid w:val="00A6755D"/>
    <w:rPr>
      <w:rFonts w:ascii="Arial Bold" w:eastAsiaTheme="majorEastAsia" w:hAnsi="Arial Bold" w:cstheme="majorBidi"/>
      <w:b/>
      <w:iCs/>
    </w:rPr>
  </w:style>
  <w:style w:type="character" w:customStyle="1" w:styleId="Heading7Char">
    <w:name w:val="Heading 7 Char"/>
    <w:basedOn w:val="DefaultParagraphFont"/>
    <w:link w:val="Heading7"/>
    <w:uiPriority w:val="39"/>
    <w:semiHidden/>
    <w:rsid w:val="00A6755D"/>
    <w:rPr>
      <w:rFonts w:ascii="Arial Bold" w:eastAsiaTheme="majorEastAsia" w:hAnsi="Arial Bold" w:cstheme="majorBidi"/>
      <w:b/>
      <w:iCs/>
    </w:rPr>
  </w:style>
  <w:style w:type="character" w:customStyle="1" w:styleId="Heading8Char">
    <w:name w:val="Heading 8 Char"/>
    <w:basedOn w:val="DefaultParagraphFont"/>
    <w:link w:val="Heading8"/>
    <w:uiPriority w:val="39"/>
    <w:semiHidden/>
    <w:rsid w:val="00A6755D"/>
    <w:rPr>
      <w:rFonts w:ascii="Arial Bold" w:eastAsiaTheme="majorEastAsia" w:hAnsi="Arial Bold" w:cstheme="majorBidi"/>
      <w:b/>
    </w:rPr>
  </w:style>
  <w:style w:type="character" w:customStyle="1" w:styleId="Heading9Char">
    <w:name w:val="Heading 9 Char"/>
    <w:basedOn w:val="DefaultParagraphFont"/>
    <w:link w:val="Heading9"/>
    <w:uiPriority w:val="39"/>
    <w:semiHidden/>
    <w:rsid w:val="00A6755D"/>
    <w:rPr>
      <w:rFonts w:ascii="Arial Bold" w:eastAsiaTheme="majorEastAsia" w:hAnsi="Arial Bold" w:cstheme="majorBidi"/>
      <w:b/>
      <w:iCs/>
    </w:rPr>
  </w:style>
  <w:style w:type="numbering" w:customStyle="1" w:styleId="NumbLstAppendix">
    <w:name w:val="NumbLstAppendix"/>
    <w:uiPriority w:val="99"/>
    <w:rsid w:val="00C074D0"/>
    <w:pPr>
      <w:numPr>
        <w:numId w:val="10"/>
      </w:numPr>
    </w:pPr>
  </w:style>
  <w:style w:type="paragraph" w:styleId="Caption">
    <w:name w:val="caption"/>
    <w:basedOn w:val="Normal"/>
    <w:next w:val="Normal"/>
    <w:uiPriority w:val="39"/>
    <w:semiHidden/>
    <w:qFormat/>
    <w:rsid w:val="00F2609D"/>
    <w:rPr>
      <w:rFonts w:ascii="Arial Bold" w:hAnsi="Arial Bold"/>
      <w:b/>
      <w:bCs/>
      <w:szCs w:val="18"/>
    </w:rPr>
  </w:style>
  <w:style w:type="paragraph" w:styleId="TOC3">
    <w:name w:val="toc 3"/>
    <w:basedOn w:val="Normal"/>
    <w:next w:val="Normal"/>
    <w:uiPriority w:val="39"/>
    <w:semiHidden/>
    <w:rsid w:val="00AF3652"/>
    <w:pPr>
      <w:ind w:left="1587" w:hanging="907"/>
    </w:pPr>
  </w:style>
  <w:style w:type="paragraph" w:styleId="TOC4">
    <w:name w:val="toc 4"/>
    <w:basedOn w:val="Normal"/>
    <w:next w:val="Normal"/>
    <w:uiPriority w:val="39"/>
    <w:semiHidden/>
    <w:rsid w:val="005F1985"/>
    <w:pPr>
      <w:tabs>
        <w:tab w:val="right" w:leader="dot" w:pos="9288"/>
      </w:tabs>
    </w:pPr>
  </w:style>
  <w:style w:type="character" w:styleId="Hyperlink">
    <w:name w:val="Hyperlink"/>
    <w:basedOn w:val="DefaultParagraphFont"/>
    <w:uiPriority w:val="99"/>
    <w:semiHidden/>
    <w:rsid w:val="00FD114C"/>
    <w:rPr>
      <w:color w:val="0563C1" w:themeColor="hyperlink"/>
      <w:u w:val="single"/>
    </w:rPr>
  </w:style>
  <w:style w:type="paragraph" w:styleId="Index1">
    <w:name w:val="index 1"/>
    <w:basedOn w:val="Normal"/>
    <w:next w:val="Normal"/>
    <w:autoRedefine/>
    <w:uiPriority w:val="99"/>
    <w:semiHidden/>
    <w:rsid w:val="00F2609D"/>
    <w:pPr>
      <w:ind w:left="200" w:hanging="200"/>
    </w:pPr>
  </w:style>
  <w:style w:type="paragraph" w:customStyle="1" w:styleId="ScheduleTitle">
    <w:name w:val="ScheduleTitle"/>
    <w:basedOn w:val="Normal"/>
    <w:next w:val="Sch1Number"/>
    <w:uiPriority w:val="11"/>
    <w:qFormat/>
    <w:rsid w:val="00142BA6"/>
    <w:pPr>
      <w:keepNext/>
      <w:jc w:val="center"/>
    </w:pPr>
    <w:rPr>
      <w:b/>
    </w:rPr>
  </w:style>
  <w:style w:type="paragraph" w:customStyle="1" w:styleId="PartTitle">
    <w:name w:val="PartTitle"/>
    <w:basedOn w:val="Normal"/>
    <w:next w:val="Sch1Number"/>
    <w:uiPriority w:val="12"/>
    <w:qFormat/>
    <w:rsid w:val="00765411"/>
    <w:pPr>
      <w:keepNext/>
      <w:jc w:val="center"/>
    </w:pPr>
    <w:rPr>
      <w:b/>
    </w:rPr>
  </w:style>
  <w:style w:type="paragraph" w:customStyle="1" w:styleId="ScheduleTitleNoTOC">
    <w:name w:val="ScheduleTitleNoTOC"/>
    <w:basedOn w:val="ScheduleTitle"/>
    <w:uiPriority w:val="11"/>
    <w:qFormat/>
    <w:rsid w:val="008669AD"/>
  </w:style>
  <w:style w:type="paragraph" w:styleId="TOC5">
    <w:name w:val="toc 5"/>
    <w:basedOn w:val="Normal"/>
    <w:next w:val="Normal"/>
    <w:uiPriority w:val="39"/>
    <w:semiHidden/>
    <w:rsid w:val="005F1985"/>
    <w:pPr>
      <w:tabs>
        <w:tab w:val="right" w:leader="dot" w:pos="9288"/>
      </w:tabs>
      <w:ind w:left="680"/>
    </w:pPr>
  </w:style>
  <w:style w:type="paragraph" w:styleId="IndexHeading">
    <w:name w:val="index heading"/>
    <w:basedOn w:val="Normal"/>
    <w:next w:val="Index1"/>
    <w:uiPriority w:val="99"/>
    <w:semiHidden/>
    <w:rsid w:val="00F2609D"/>
    <w:rPr>
      <w:rFonts w:eastAsiaTheme="majorEastAsia" w:cstheme="majorBidi"/>
      <w:b/>
      <w:bCs/>
    </w:rPr>
  </w:style>
  <w:style w:type="paragraph" w:styleId="Subtitle">
    <w:name w:val="Subtitle"/>
    <w:basedOn w:val="Normal"/>
    <w:next w:val="Normal"/>
    <w:link w:val="SubtitleChar"/>
    <w:uiPriority w:val="11"/>
    <w:qFormat/>
    <w:rsid w:val="00F2609D"/>
    <w:pPr>
      <w:numPr>
        <w:ilvl w:val="1"/>
      </w:numPr>
    </w:pPr>
    <w:rPr>
      <w:rFonts w:eastAsiaTheme="majorEastAsia" w:cstheme="majorBidi"/>
      <w:i/>
      <w:iCs/>
      <w:spacing w:val="15"/>
      <w:szCs w:val="24"/>
    </w:rPr>
  </w:style>
  <w:style w:type="paragraph" w:styleId="BalloonText">
    <w:name w:val="Balloon Text"/>
    <w:basedOn w:val="Normal"/>
    <w:link w:val="BalloonTextChar"/>
    <w:uiPriority w:val="99"/>
    <w:semiHidden/>
    <w:rsid w:val="00D56195"/>
    <w:rPr>
      <w:rFonts w:ascii="Tahoma" w:hAnsi="Tahoma" w:cs="Tahoma"/>
      <w:sz w:val="16"/>
      <w:szCs w:val="16"/>
    </w:rPr>
  </w:style>
  <w:style w:type="character" w:customStyle="1" w:styleId="BalloonTextChar">
    <w:name w:val="Balloon Text Char"/>
    <w:basedOn w:val="DefaultParagraphFont"/>
    <w:link w:val="BalloonText"/>
    <w:uiPriority w:val="99"/>
    <w:semiHidden/>
    <w:rsid w:val="00A6755D"/>
    <w:rPr>
      <w:rFonts w:ascii="Tahoma" w:hAnsi="Tahoma" w:cs="Tahoma"/>
      <w:sz w:val="16"/>
      <w:szCs w:val="16"/>
    </w:rPr>
  </w:style>
  <w:style w:type="paragraph" w:customStyle="1" w:styleId="CoverPartyName">
    <w:name w:val="Cover Party Name"/>
    <w:basedOn w:val="Normal"/>
    <w:uiPriority w:val="39"/>
    <w:semiHidden/>
    <w:qFormat/>
    <w:rsid w:val="005B573B"/>
    <w:rPr>
      <w:sz w:val="28"/>
    </w:rPr>
  </w:style>
  <w:style w:type="character" w:customStyle="1" w:styleId="CoverPartyNumber">
    <w:name w:val="Cover Party Number"/>
    <w:basedOn w:val="DefaultParagraphFont"/>
    <w:uiPriority w:val="39"/>
    <w:semiHidden/>
    <w:qFormat/>
    <w:rsid w:val="0015190D"/>
    <w:rPr>
      <w:sz w:val="24"/>
      <w:vertAlign w:val="superscript"/>
    </w:rPr>
  </w:style>
  <w:style w:type="paragraph" w:customStyle="1" w:styleId="FooterAddress">
    <w:name w:val="FooterAddress"/>
    <w:basedOn w:val="Footer"/>
    <w:uiPriority w:val="39"/>
    <w:semiHidden/>
    <w:qFormat/>
    <w:rsid w:val="00EB4474"/>
    <w:rPr>
      <w:sz w:val="14"/>
    </w:rPr>
  </w:style>
  <w:style w:type="paragraph" w:customStyle="1" w:styleId="FooterAddressBold">
    <w:name w:val="FooterAddressBold"/>
    <w:basedOn w:val="FooterAddress"/>
    <w:next w:val="FooterAddress"/>
    <w:uiPriority w:val="39"/>
    <w:semiHidden/>
    <w:qFormat/>
    <w:rsid w:val="00EB4474"/>
    <w:pPr>
      <w:spacing w:before="240"/>
    </w:pPr>
    <w:rPr>
      <w:rFonts w:ascii="Arial Bold" w:hAnsi="Arial Bold"/>
      <w:b/>
    </w:rPr>
  </w:style>
  <w:style w:type="character" w:styleId="FollowedHyperlink">
    <w:name w:val="FollowedHyperlink"/>
    <w:basedOn w:val="DefaultParagraphFont"/>
    <w:uiPriority w:val="99"/>
    <w:semiHidden/>
    <w:rsid w:val="00F2609D"/>
    <w:rPr>
      <w:color w:val="954F72" w:themeColor="followedHyperlink"/>
      <w:u w:val="single"/>
    </w:rPr>
  </w:style>
  <w:style w:type="paragraph" w:styleId="Closing">
    <w:name w:val="Closing"/>
    <w:basedOn w:val="Normal"/>
    <w:link w:val="ClosingChar"/>
    <w:uiPriority w:val="99"/>
    <w:semiHidden/>
    <w:rsid w:val="00F2609D"/>
  </w:style>
  <w:style w:type="character" w:customStyle="1" w:styleId="ClosingChar">
    <w:name w:val="Closing Char"/>
    <w:basedOn w:val="DefaultParagraphFont"/>
    <w:link w:val="Closing"/>
    <w:uiPriority w:val="99"/>
    <w:semiHidden/>
    <w:rsid w:val="00A6755D"/>
  </w:style>
  <w:style w:type="character" w:customStyle="1" w:styleId="SubtitleChar">
    <w:name w:val="Subtitle Char"/>
    <w:basedOn w:val="DefaultParagraphFont"/>
    <w:link w:val="Subtitle"/>
    <w:uiPriority w:val="11"/>
    <w:rsid w:val="00A6755D"/>
    <w:rPr>
      <w:rFonts w:eastAsiaTheme="majorEastAsia" w:cstheme="majorBidi"/>
      <w:i/>
      <w:iCs/>
      <w:spacing w:val="15"/>
      <w:szCs w:val="24"/>
    </w:rPr>
  </w:style>
  <w:style w:type="paragraph" w:styleId="TOAHeading">
    <w:name w:val="toa heading"/>
    <w:basedOn w:val="Normal"/>
    <w:next w:val="Normal"/>
    <w:uiPriority w:val="99"/>
    <w:semiHidden/>
    <w:rsid w:val="00F2609D"/>
    <w:pPr>
      <w:spacing w:before="120"/>
    </w:pPr>
    <w:rPr>
      <w:rFonts w:eastAsiaTheme="majorEastAsia" w:cstheme="majorBidi"/>
      <w:b/>
      <w:bCs/>
      <w:szCs w:val="24"/>
    </w:rPr>
  </w:style>
  <w:style w:type="character" w:styleId="SubtleReference">
    <w:name w:val="Subtle Reference"/>
    <w:basedOn w:val="DefaultParagraphFont"/>
    <w:uiPriority w:val="31"/>
    <w:qFormat/>
    <w:rsid w:val="002E769E"/>
    <w:rPr>
      <w:smallCaps/>
      <w:color w:val="53565A" w:themeColor="accent2"/>
      <w:u w:val="single"/>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A6755D"/>
  </w:style>
  <w:style w:type="character" w:styleId="CommentReference">
    <w:name w:val="annotation reference"/>
    <w:basedOn w:val="DefaultParagraphFont"/>
    <w:uiPriority w:val="99"/>
    <w:semiHidden/>
    <w:rPr>
      <w:sz w:val="16"/>
      <w:szCs w:val="16"/>
    </w:rPr>
  </w:style>
  <w:style w:type="paragraph" w:styleId="TOC7">
    <w:name w:val="toc 7"/>
    <w:basedOn w:val="Normal"/>
    <w:next w:val="Normal"/>
    <w:uiPriority w:val="39"/>
    <w:semiHidden/>
    <w:rsid w:val="00CB78A0"/>
    <w:pPr>
      <w:spacing w:after="100"/>
      <w:ind w:left="1200"/>
    </w:pPr>
  </w:style>
  <w:style w:type="paragraph" w:styleId="TOC8">
    <w:name w:val="toc 8"/>
    <w:basedOn w:val="Normal"/>
    <w:next w:val="Normal"/>
    <w:uiPriority w:val="39"/>
    <w:semiHidden/>
    <w:rsid w:val="00CB78A0"/>
    <w:pPr>
      <w:spacing w:after="100"/>
      <w:ind w:left="1400"/>
    </w:pPr>
  </w:style>
  <w:style w:type="paragraph" w:styleId="TOC9">
    <w:name w:val="toc 9"/>
    <w:basedOn w:val="Normal"/>
    <w:next w:val="Normal"/>
    <w:uiPriority w:val="39"/>
    <w:semiHidden/>
    <w:rsid w:val="00CB78A0"/>
    <w:pPr>
      <w:spacing w:after="100"/>
      <w:ind w:left="1600"/>
    </w:pPr>
  </w:style>
  <w:style w:type="paragraph" w:customStyle="1" w:styleId="TableText">
    <w:name w:val="TableText"/>
    <w:basedOn w:val="Normal"/>
    <w:uiPriority w:val="29"/>
    <w:qFormat/>
    <w:rsid w:val="002A5017"/>
    <w:pPr>
      <w:spacing w:before="120" w:after="120"/>
      <w:ind w:left="113" w:right="113"/>
    </w:pPr>
  </w:style>
  <w:style w:type="paragraph" w:customStyle="1" w:styleId="TableHeading">
    <w:name w:val="TableHeading"/>
    <w:basedOn w:val="TableText"/>
    <w:uiPriority w:val="29"/>
    <w:qFormat/>
    <w:rsid w:val="00D75E0A"/>
    <w:rPr>
      <w:b/>
    </w:rPr>
  </w:style>
  <w:style w:type="paragraph" w:customStyle="1" w:styleId="TableNumber">
    <w:name w:val="TableNumber"/>
    <w:basedOn w:val="TableText"/>
    <w:uiPriority w:val="29"/>
    <w:qFormat/>
    <w:rsid w:val="00F6050A"/>
    <w:pPr>
      <w:numPr>
        <w:numId w:val="12"/>
      </w:numPr>
    </w:pPr>
  </w:style>
  <w:style w:type="numbering" w:customStyle="1" w:styleId="NumbLstTables">
    <w:name w:val="NumbLstTables"/>
    <w:uiPriority w:val="99"/>
    <w:rsid w:val="00F6050A"/>
    <w:pPr>
      <w:numPr>
        <w:numId w:val="11"/>
      </w:numPr>
    </w:pPr>
  </w:style>
  <w:style w:type="paragraph" w:customStyle="1" w:styleId="NormalNoSpace">
    <w:name w:val="NormalNoSpace"/>
    <w:basedOn w:val="Normal"/>
    <w:qFormat/>
    <w:rsid w:val="00E86729"/>
  </w:style>
  <w:style w:type="paragraph" w:customStyle="1" w:styleId="SubSection">
    <w:name w:val="Sub Section"/>
    <w:basedOn w:val="Section"/>
    <w:next w:val="Level2Number"/>
    <w:uiPriority w:val="7"/>
    <w:qFormat/>
    <w:rsid w:val="003760E8"/>
    <w:rPr>
      <w:caps w:val="0"/>
    </w:rPr>
  </w:style>
  <w:style w:type="paragraph" w:customStyle="1" w:styleId="AlphaList1">
    <w:name w:val="AlphaList 1"/>
    <w:basedOn w:val="Normal"/>
    <w:uiPriority w:val="30"/>
    <w:qFormat/>
    <w:rsid w:val="00573957"/>
    <w:pPr>
      <w:numPr>
        <w:numId w:val="14"/>
      </w:numPr>
    </w:pPr>
  </w:style>
  <w:style w:type="paragraph" w:customStyle="1" w:styleId="AlphaList2">
    <w:name w:val="AlphaList 2"/>
    <w:basedOn w:val="Normal"/>
    <w:uiPriority w:val="30"/>
    <w:qFormat/>
    <w:rsid w:val="00573957"/>
    <w:pPr>
      <w:numPr>
        <w:ilvl w:val="1"/>
        <w:numId w:val="14"/>
      </w:numPr>
    </w:pPr>
  </w:style>
  <w:style w:type="paragraph" w:customStyle="1" w:styleId="Bullet1">
    <w:name w:val="Bullet 1"/>
    <w:basedOn w:val="Normal"/>
    <w:uiPriority w:val="31"/>
    <w:qFormat/>
    <w:rsid w:val="00573957"/>
    <w:pPr>
      <w:numPr>
        <w:numId w:val="15"/>
      </w:numPr>
    </w:pPr>
  </w:style>
  <w:style w:type="paragraph" w:customStyle="1" w:styleId="Bullet2">
    <w:name w:val="Bullet 2"/>
    <w:basedOn w:val="Normal"/>
    <w:uiPriority w:val="31"/>
    <w:qFormat/>
    <w:rsid w:val="00573957"/>
    <w:pPr>
      <w:numPr>
        <w:ilvl w:val="1"/>
        <w:numId w:val="15"/>
      </w:numPr>
    </w:pPr>
  </w:style>
  <w:style w:type="paragraph" w:customStyle="1" w:styleId="BDFooter">
    <w:name w:val="BD Footer"/>
    <w:basedOn w:val="Footer"/>
    <w:uiPriority w:val="39"/>
    <w:semiHidden/>
    <w:qFormat/>
    <w:rsid w:val="00DF2A36"/>
    <w:pPr>
      <w:tabs>
        <w:tab w:val="clear" w:pos="9299"/>
        <w:tab w:val="center" w:pos="4153"/>
        <w:tab w:val="right" w:pos="8306"/>
      </w:tabs>
      <w:spacing w:after="120"/>
    </w:pPr>
    <w:rPr>
      <w:rFonts w:eastAsia="Times New Roman" w:cs="Times New Roman"/>
      <w:sz w:val="14"/>
    </w:rPr>
  </w:style>
  <w:style w:type="paragraph" w:customStyle="1" w:styleId="BDReference">
    <w:name w:val="BD Reference"/>
    <w:basedOn w:val="Normal"/>
    <w:uiPriority w:val="39"/>
    <w:semiHidden/>
    <w:qFormat/>
    <w:rsid w:val="00DF2A36"/>
    <w:pPr>
      <w:tabs>
        <w:tab w:val="left" w:pos="567"/>
        <w:tab w:val="left" w:pos="680"/>
      </w:tabs>
      <w:ind w:right="-2347"/>
    </w:pPr>
    <w:rPr>
      <w:rFonts w:eastAsia="Times New Roman" w:cs="Times New Roman"/>
      <w:sz w:val="14"/>
      <w:szCs w:val="18"/>
    </w:rPr>
  </w:style>
  <w:style w:type="paragraph" w:customStyle="1" w:styleId="BDRefBold">
    <w:name w:val="BD Ref Bold"/>
    <w:basedOn w:val="BDReference"/>
    <w:uiPriority w:val="39"/>
    <w:semiHidden/>
    <w:qFormat/>
    <w:rsid w:val="00DF2A36"/>
    <w:rPr>
      <w:b/>
    </w:rPr>
  </w:style>
  <w:style w:type="paragraph" w:customStyle="1" w:styleId="SignoffCompany">
    <w:name w:val="SignoffCompany"/>
    <w:basedOn w:val="Normal"/>
    <w:uiPriority w:val="39"/>
    <w:semiHidden/>
    <w:qFormat/>
    <w:rsid w:val="00DF2A36"/>
  </w:style>
  <w:style w:type="paragraph" w:customStyle="1" w:styleId="SignoffJobTitle">
    <w:name w:val="SignoffJobTitle"/>
    <w:basedOn w:val="Normal"/>
    <w:uiPriority w:val="39"/>
    <w:semiHidden/>
    <w:qFormat/>
    <w:rsid w:val="00DF2A36"/>
    <w:pPr>
      <w:keepNext/>
    </w:pPr>
  </w:style>
  <w:style w:type="paragraph" w:customStyle="1" w:styleId="SignoffName">
    <w:name w:val="SignoffName"/>
    <w:basedOn w:val="Normal"/>
    <w:uiPriority w:val="39"/>
    <w:semiHidden/>
    <w:qFormat/>
    <w:rsid w:val="00DF2A36"/>
    <w:pPr>
      <w:keepNext/>
    </w:pPr>
    <w:rPr>
      <w:b/>
    </w:rPr>
  </w:style>
  <w:style w:type="paragraph" w:customStyle="1" w:styleId="Yours">
    <w:name w:val="Yours"/>
    <w:basedOn w:val="Normal"/>
    <w:uiPriority w:val="39"/>
    <w:semiHidden/>
    <w:qFormat/>
    <w:rsid w:val="00DF2A36"/>
    <w:pPr>
      <w:keepNext/>
      <w:spacing w:before="240" w:after="1200"/>
    </w:pPr>
  </w:style>
  <w:style w:type="paragraph" w:customStyle="1" w:styleId="CopyToName">
    <w:name w:val="CopyToName"/>
    <w:basedOn w:val="Normal"/>
    <w:uiPriority w:val="39"/>
    <w:semiHidden/>
    <w:qFormat/>
    <w:rsid w:val="003D773D"/>
    <w:pPr>
      <w:keepNext/>
      <w:numPr>
        <w:ilvl w:val="1"/>
        <w:numId w:val="16"/>
      </w:numPr>
      <w:contextualSpacing/>
    </w:pPr>
  </w:style>
  <w:style w:type="paragraph" w:customStyle="1" w:styleId="CopyToTitle">
    <w:name w:val="CopyToTitle"/>
    <w:basedOn w:val="Normal"/>
    <w:next w:val="CopyToName"/>
    <w:uiPriority w:val="39"/>
    <w:semiHidden/>
    <w:qFormat/>
    <w:rsid w:val="003D773D"/>
    <w:pPr>
      <w:keepNext/>
      <w:spacing w:before="240"/>
    </w:pPr>
    <w:rPr>
      <w:b/>
    </w:rPr>
  </w:style>
  <w:style w:type="paragraph" w:customStyle="1" w:styleId="EnclItem">
    <w:name w:val="EnclItem"/>
    <w:basedOn w:val="Normal"/>
    <w:uiPriority w:val="39"/>
    <w:semiHidden/>
    <w:qFormat/>
    <w:rsid w:val="003D773D"/>
    <w:pPr>
      <w:keepNext/>
      <w:numPr>
        <w:numId w:val="16"/>
      </w:numPr>
      <w:contextualSpacing/>
    </w:pPr>
  </w:style>
  <w:style w:type="paragraph" w:customStyle="1" w:styleId="EnclTitle">
    <w:name w:val="EnclTitle"/>
    <w:basedOn w:val="SignoffCompany"/>
    <w:uiPriority w:val="39"/>
    <w:semiHidden/>
    <w:qFormat/>
    <w:rsid w:val="003D773D"/>
    <w:pPr>
      <w:keepNext/>
      <w:spacing w:before="240"/>
    </w:pPr>
    <w:rPr>
      <w:b/>
    </w:rPr>
  </w:style>
  <w:style w:type="paragraph" w:customStyle="1" w:styleId="LetterCompany">
    <w:name w:val="Letter Company"/>
    <w:basedOn w:val="Normal"/>
    <w:next w:val="Normal"/>
    <w:uiPriority w:val="39"/>
    <w:semiHidden/>
    <w:qFormat/>
    <w:rsid w:val="003D773D"/>
  </w:style>
  <w:style w:type="paragraph" w:customStyle="1" w:styleId="LetterHeading">
    <w:name w:val="Letter Heading"/>
    <w:basedOn w:val="Normal"/>
    <w:uiPriority w:val="39"/>
    <w:semiHidden/>
    <w:qFormat/>
    <w:rsid w:val="003D773D"/>
    <w:pPr>
      <w:contextualSpacing/>
    </w:pPr>
    <w:rPr>
      <w:b/>
    </w:rPr>
  </w:style>
  <w:style w:type="paragraph" w:customStyle="1" w:styleId="LetterSalutation">
    <w:name w:val="Letter Salutation"/>
    <w:basedOn w:val="Normal"/>
    <w:next w:val="Normal"/>
    <w:uiPriority w:val="39"/>
    <w:semiHidden/>
    <w:qFormat/>
    <w:rsid w:val="003D773D"/>
  </w:style>
  <w:style w:type="paragraph" w:styleId="NoSpacing">
    <w:name w:val="No Spacing"/>
    <w:uiPriority w:val="1"/>
    <w:qFormat/>
    <w:rsid w:val="00DD3884"/>
    <w:pPr>
      <w:spacing w:after="0"/>
    </w:pPr>
    <w:rPr>
      <w:szCs w:val="22"/>
    </w:rPr>
  </w:style>
  <w:style w:type="paragraph" w:styleId="Title">
    <w:name w:val="Title"/>
    <w:basedOn w:val="Normal"/>
    <w:next w:val="Normal"/>
    <w:link w:val="TitleChar"/>
    <w:uiPriority w:val="10"/>
    <w:qFormat/>
    <w:rsid w:val="00DD3884"/>
    <w:pPr>
      <w:pBdr>
        <w:bottom w:val="single" w:sz="8" w:space="4" w:color="FFC600" w:themeColor="accent1"/>
      </w:pBdr>
      <w:spacing w:after="300"/>
      <w:contextualSpacing/>
    </w:pPr>
    <w:rPr>
      <w:rFonts w:eastAsiaTheme="majorEastAsia" w:cstheme="majorBidi"/>
      <w:color w:val="3E4043" w:themeColor="text2" w:themeShade="BF"/>
      <w:spacing w:val="5"/>
      <w:kern w:val="28"/>
      <w:sz w:val="52"/>
      <w:szCs w:val="52"/>
    </w:rPr>
  </w:style>
  <w:style w:type="character" w:customStyle="1" w:styleId="TitleChar">
    <w:name w:val="Title Char"/>
    <w:basedOn w:val="DefaultParagraphFont"/>
    <w:link w:val="Title"/>
    <w:uiPriority w:val="10"/>
    <w:rsid w:val="00DD3884"/>
    <w:rPr>
      <w:rFonts w:eastAsiaTheme="majorEastAsia" w:cstheme="majorBidi"/>
      <w:color w:val="3E4043" w:themeColor="text2" w:themeShade="BF"/>
      <w:spacing w:val="5"/>
      <w:kern w:val="28"/>
      <w:sz w:val="52"/>
      <w:szCs w:val="52"/>
      <w:lang w:eastAsia="en-GB"/>
    </w:rPr>
  </w:style>
  <w:style w:type="character" w:styleId="IntenseEmphasis">
    <w:name w:val="Intense Emphasis"/>
    <w:basedOn w:val="DefaultParagraphFont"/>
    <w:uiPriority w:val="21"/>
    <w:qFormat/>
    <w:rsid w:val="00DD3884"/>
    <w:rPr>
      <w:rFonts w:ascii="Arial" w:hAnsi="Arial"/>
      <w:b/>
      <w:bCs/>
      <w:i/>
      <w:iCs/>
      <w:color w:val="FFC600" w:themeColor="accent1"/>
      <w:sz w:val="20"/>
    </w:rPr>
  </w:style>
  <w:style w:type="character" w:styleId="Strong">
    <w:name w:val="Strong"/>
    <w:basedOn w:val="DefaultParagraphFont"/>
    <w:uiPriority w:val="22"/>
    <w:qFormat/>
    <w:rsid w:val="00DD3884"/>
    <w:rPr>
      <w:rFonts w:ascii="Arial" w:hAnsi="Arial"/>
      <w:b/>
      <w:bCs/>
      <w:sz w:val="20"/>
    </w:rPr>
  </w:style>
  <w:style w:type="character" w:styleId="IntenseReference">
    <w:name w:val="Intense Reference"/>
    <w:basedOn w:val="DefaultParagraphFont"/>
    <w:uiPriority w:val="32"/>
    <w:qFormat/>
    <w:rsid w:val="00DD3884"/>
    <w:rPr>
      <w:rFonts w:ascii="Arial" w:hAnsi="Arial"/>
      <w:b/>
      <w:bCs/>
      <w:smallCaps/>
      <w:color w:val="53565A" w:themeColor="accent2"/>
      <w:spacing w:val="5"/>
      <w:sz w:val="20"/>
      <w:u w:val="single"/>
    </w:rPr>
  </w:style>
  <w:style w:type="character" w:styleId="BookTitle">
    <w:name w:val="Book Title"/>
    <w:basedOn w:val="DefaultParagraphFont"/>
    <w:uiPriority w:val="33"/>
    <w:qFormat/>
    <w:rsid w:val="00DD3884"/>
    <w:rPr>
      <w:rFonts w:ascii="Arial" w:hAnsi="Arial"/>
      <w:b/>
      <w:bCs/>
      <w:smallCaps/>
      <w:spacing w:val="5"/>
      <w:sz w:val="20"/>
    </w:rPr>
  </w:style>
  <w:style w:type="paragraph" w:customStyle="1" w:styleId="Body">
    <w:name w:val="Body"/>
    <w:basedOn w:val="Normal"/>
    <w:link w:val="BodyChar"/>
    <w:uiPriority w:val="99"/>
    <w:qFormat/>
    <w:rsid w:val="00DD3884"/>
    <w:pPr>
      <w:spacing w:after="240"/>
    </w:pPr>
  </w:style>
  <w:style w:type="paragraph" w:customStyle="1" w:styleId="Body1">
    <w:name w:val="Body 1"/>
    <w:basedOn w:val="Body"/>
    <w:link w:val="Body1Char"/>
    <w:uiPriority w:val="99"/>
    <w:qFormat/>
    <w:rsid w:val="00DD3884"/>
    <w:pPr>
      <w:ind w:left="850"/>
    </w:pPr>
  </w:style>
  <w:style w:type="paragraph" w:customStyle="1" w:styleId="Body2">
    <w:name w:val="Body 2"/>
    <w:basedOn w:val="Body"/>
    <w:qFormat/>
    <w:rsid w:val="00DD3884"/>
    <w:pPr>
      <w:ind w:left="850"/>
    </w:pPr>
  </w:style>
  <w:style w:type="paragraph" w:customStyle="1" w:styleId="Level2">
    <w:name w:val="Level 2"/>
    <w:basedOn w:val="Body2"/>
    <w:link w:val="Level2Char"/>
    <w:qFormat/>
    <w:rsid w:val="00DD3884"/>
    <w:pPr>
      <w:numPr>
        <w:ilvl w:val="1"/>
        <w:numId w:val="22"/>
      </w:numPr>
      <w:outlineLvl w:val="1"/>
    </w:pPr>
  </w:style>
  <w:style w:type="paragraph" w:customStyle="1" w:styleId="Level1">
    <w:name w:val="Level 1"/>
    <w:basedOn w:val="Body1"/>
    <w:link w:val="Level1Char"/>
    <w:uiPriority w:val="99"/>
    <w:qFormat/>
    <w:rsid w:val="00DD3884"/>
    <w:pPr>
      <w:numPr>
        <w:numId w:val="22"/>
      </w:numPr>
      <w:outlineLvl w:val="0"/>
    </w:pPr>
  </w:style>
  <w:style w:type="paragraph" w:customStyle="1" w:styleId="Level3">
    <w:name w:val="Level 3"/>
    <w:basedOn w:val="Normal"/>
    <w:link w:val="Level3Char"/>
    <w:uiPriority w:val="99"/>
    <w:qFormat/>
    <w:rsid w:val="00DD3884"/>
    <w:pPr>
      <w:numPr>
        <w:ilvl w:val="2"/>
        <w:numId w:val="22"/>
      </w:numPr>
      <w:spacing w:after="240"/>
      <w:outlineLvl w:val="2"/>
    </w:pPr>
  </w:style>
  <w:style w:type="paragraph" w:customStyle="1" w:styleId="Level4">
    <w:name w:val="Level 4"/>
    <w:basedOn w:val="Normal"/>
    <w:uiPriority w:val="99"/>
    <w:qFormat/>
    <w:rsid w:val="00DD3884"/>
    <w:pPr>
      <w:numPr>
        <w:ilvl w:val="3"/>
        <w:numId w:val="22"/>
      </w:numPr>
      <w:spacing w:after="240"/>
      <w:outlineLvl w:val="3"/>
    </w:pPr>
  </w:style>
  <w:style w:type="paragraph" w:customStyle="1" w:styleId="Level5">
    <w:name w:val="Level 5"/>
    <w:basedOn w:val="Normal"/>
    <w:uiPriority w:val="99"/>
    <w:qFormat/>
    <w:rsid w:val="00DD3884"/>
    <w:pPr>
      <w:numPr>
        <w:ilvl w:val="4"/>
        <w:numId w:val="22"/>
      </w:numPr>
      <w:spacing w:after="240"/>
      <w:outlineLvl w:val="4"/>
    </w:pPr>
  </w:style>
  <w:style w:type="paragraph" w:customStyle="1" w:styleId="Level6">
    <w:name w:val="Level 6"/>
    <w:basedOn w:val="Normal"/>
    <w:uiPriority w:val="99"/>
    <w:qFormat/>
    <w:rsid w:val="00DD3884"/>
    <w:pPr>
      <w:numPr>
        <w:ilvl w:val="5"/>
        <w:numId w:val="22"/>
      </w:numPr>
      <w:spacing w:after="240"/>
      <w:outlineLvl w:val="5"/>
    </w:pPr>
  </w:style>
  <w:style w:type="character" w:customStyle="1" w:styleId="Level1asHeadingtext">
    <w:name w:val="Level 1 as Heading (text)"/>
    <w:rsid w:val="00DD3884"/>
    <w:rPr>
      <w:b/>
      <w:bCs/>
      <w:caps/>
    </w:rPr>
  </w:style>
  <w:style w:type="character" w:customStyle="1" w:styleId="Level2asHeadingtext">
    <w:name w:val="Level 2 as Heading (text)"/>
    <w:rsid w:val="00DD3884"/>
    <w:rPr>
      <w:b/>
      <w:bCs/>
    </w:rPr>
  </w:style>
  <w:style w:type="paragraph" w:customStyle="1" w:styleId="Appendix0">
    <w:name w:val="Appendix #"/>
    <w:basedOn w:val="Body"/>
    <w:next w:val="Normal"/>
    <w:uiPriority w:val="99"/>
    <w:rsid w:val="00DD3884"/>
    <w:pPr>
      <w:keepNext/>
      <w:keepLines/>
      <w:jc w:val="center"/>
    </w:pPr>
    <w:rPr>
      <w:b/>
      <w:bCs/>
    </w:rPr>
  </w:style>
  <w:style w:type="paragraph" w:customStyle="1" w:styleId="Part0">
    <w:name w:val="Part #"/>
    <w:basedOn w:val="Body"/>
    <w:next w:val="Normal"/>
    <w:uiPriority w:val="99"/>
    <w:rsid w:val="00DD3884"/>
    <w:pPr>
      <w:keepNext/>
      <w:keepLines/>
      <w:jc w:val="center"/>
    </w:pPr>
  </w:style>
  <w:style w:type="paragraph" w:customStyle="1" w:styleId="Schedule0">
    <w:name w:val="Schedule #"/>
    <w:basedOn w:val="Body"/>
    <w:next w:val="Normal"/>
    <w:uiPriority w:val="99"/>
    <w:rsid w:val="00DD3884"/>
    <w:pPr>
      <w:keepNext/>
      <w:keepLines/>
      <w:jc w:val="center"/>
    </w:pPr>
    <w:rPr>
      <w:b/>
      <w:bCs/>
    </w:rPr>
  </w:style>
  <w:style w:type="character" w:customStyle="1" w:styleId="Level3Char">
    <w:name w:val="Level 3 Char"/>
    <w:link w:val="Level3"/>
    <w:uiPriority w:val="99"/>
    <w:rsid w:val="00DD3884"/>
    <w:rPr>
      <w:rFonts w:eastAsia="Arial" w:cs="Arial"/>
      <w:lang w:eastAsia="en-GB"/>
    </w:rPr>
  </w:style>
  <w:style w:type="character" w:customStyle="1" w:styleId="Level2Char">
    <w:name w:val="Level 2 Char"/>
    <w:link w:val="Level2"/>
    <w:rsid w:val="00DD3884"/>
    <w:rPr>
      <w:rFonts w:eastAsia="Arial" w:cs="Arial"/>
      <w:lang w:eastAsia="en-GB"/>
    </w:rPr>
  </w:style>
  <w:style w:type="character" w:customStyle="1" w:styleId="BodyChar">
    <w:name w:val="Body Char"/>
    <w:link w:val="Body"/>
    <w:uiPriority w:val="99"/>
    <w:locked/>
    <w:rsid w:val="00DD3884"/>
    <w:rPr>
      <w:rFonts w:eastAsia="Arial" w:cs="Arial"/>
      <w:lang w:eastAsia="en-GB"/>
    </w:rPr>
  </w:style>
  <w:style w:type="character" w:customStyle="1" w:styleId="NoHeading2Text">
    <w:name w:val="No Heading 2 Text"/>
    <w:qFormat/>
    <w:rsid w:val="00DD3884"/>
    <w:rPr>
      <w:rFonts w:ascii="Arial" w:hAnsi="Arial" w:cs="Arial"/>
      <w:color w:val="auto"/>
      <w:sz w:val="21"/>
      <w:szCs w:val="21"/>
      <w:u w:val="none"/>
    </w:rPr>
  </w:style>
  <w:style w:type="character" w:customStyle="1" w:styleId="Body1Char">
    <w:name w:val="Body 1 Char"/>
    <w:basedOn w:val="BodyChar"/>
    <w:link w:val="Body1"/>
    <w:uiPriority w:val="99"/>
    <w:rsid w:val="00DD3884"/>
    <w:rPr>
      <w:rFonts w:eastAsia="Arial" w:cs="Arial"/>
      <w:lang w:eastAsia="en-GB"/>
    </w:rPr>
  </w:style>
  <w:style w:type="character" w:customStyle="1" w:styleId="NoHeading4Text">
    <w:name w:val="No Heading 4 Text"/>
    <w:qFormat/>
    <w:rsid w:val="00DD3884"/>
    <w:rPr>
      <w:rFonts w:ascii="Arial" w:hAnsi="Arial" w:cs="Arial"/>
      <w:color w:val="auto"/>
      <w:sz w:val="21"/>
      <w:szCs w:val="21"/>
      <w:u w:val="none"/>
    </w:rPr>
  </w:style>
  <w:style w:type="paragraph" w:customStyle="1" w:styleId="Parties">
    <w:name w:val="Parties"/>
    <w:basedOn w:val="Body"/>
    <w:qFormat/>
    <w:rsid w:val="00DD3884"/>
    <w:pPr>
      <w:numPr>
        <w:numId w:val="21"/>
      </w:numPr>
      <w:tabs>
        <w:tab w:val="clear" w:pos="992"/>
        <w:tab w:val="num" w:pos="360"/>
        <w:tab w:val="num" w:pos="680"/>
      </w:tabs>
      <w:adjustRightInd/>
      <w:spacing w:line="276" w:lineRule="auto"/>
      <w:ind w:left="0" w:firstLine="0"/>
    </w:pPr>
    <w:rPr>
      <w:rFonts w:eastAsia="Times New Roman"/>
      <w:sz w:val="21"/>
      <w:szCs w:val="21"/>
    </w:rPr>
  </w:style>
  <w:style w:type="character" w:customStyle="1" w:styleId="Level1Char">
    <w:name w:val="Level 1 Char"/>
    <w:link w:val="Level1"/>
    <w:uiPriority w:val="99"/>
    <w:rsid w:val="00DD3884"/>
    <w:rPr>
      <w:rFonts w:eastAsia="Arial" w:cs="Arial"/>
      <w:lang w:eastAsia="en-GB"/>
    </w:rPr>
  </w:style>
  <w:style w:type="paragraph" w:customStyle="1" w:styleId="DateTitle">
    <w:name w:val="Date Title"/>
    <w:basedOn w:val="Body"/>
    <w:next w:val="Body"/>
    <w:qFormat/>
    <w:rsid w:val="00DD3884"/>
    <w:pPr>
      <w:adjustRightInd/>
      <w:spacing w:line="276" w:lineRule="auto"/>
    </w:pPr>
    <w:rPr>
      <w:rFonts w:eastAsia="Times New Roman"/>
      <w:b/>
      <w:bCs/>
      <w:sz w:val="21"/>
      <w:szCs w:val="21"/>
    </w:rPr>
  </w:style>
  <w:style w:type="paragraph" w:customStyle="1" w:styleId="AgreementTitle">
    <w:name w:val="Agreement Title"/>
    <w:basedOn w:val="Body"/>
    <w:next w:val="Body"/>
    <w:qFormat/>
    <w:rsid w:val="00DD3884"/>
    <w:pPr>
      <w:adjustRightInd/>
      <w:spacing w:line="276" w:lineRule="auto"/>
    </w:pPr>
    <w:rPr>
      <w:rFonts w:eastAsia="Times New Roman"/>
      <w:b/>
      <w:bCs/>
      <w:sz w:val="28"/>
      <w:szCs w:val="28"/>
    </w:rPr>
  </w:style>
  <w:style w:type="paragraph" w:customStyle="1" w:styleId="PartiesTitle">
    <w:name w:val="Parties Title"/>
    <w:basedOn w:val="Body"/>
    <w:next w:val="Parties"/>
    <w:qFormat/>
    <w:rsid w:val="00DD3884"/>
    <w:pPr>
      <w:adjustRightInd/>
      <w:spacing w:line="276" w:lineRule="auto"/>
    </w:pPr>
    <w:rPr>
      <w:rFonts w:eastAsia="Times New Roman"/>
      <w:b/>
      <w:bCs/>
      <w:sz w:val="21"/>
      <w:szCs w:val="21"/>
    </w:rPr>
  </w:style>
  <w:style w:type="paragraph" w:styleId="FootnoteText">
    <w:name w:val="footnote text"/>
    <w:aliases w:val="Footnote Text Char1,Footnote Text Char1 Char,Footnote Text Char Char Char"/>
    <w:basedOn w:val="Normal"/>
    <w:link w:val="FootnoteTextChar"/>
    <w:uiPriority w:val="99"/>
    <w:rsid w:val="00DD3884"/>
    <w:rPr>
      <w:sz w:val="16"/>
      <w:szCs w:val="16"/>
    </w:rPr>
  </w:style>
  <w:style w:type="character" w:customStyle="1" w:styleId="FootnoteTextChar">
    <w:name w:val="Footnote Text Char"/>
    <w:aliases w:val="Footnote Text Char1 Char1,Footnote Text Char1 Char Char,Footnote Text Char Char Char Char"/>
    <w:basedOn w:val="DefaultParagraphFont"/>
    <w:link w:val="FootnoteText"/>
    <w:uiPriority w:val="99"/>
    <w:rsid w:val="00DD3884"/>
    <w:rPr>
      <w:rFonts w:eastAsia="Arial" w:cs="Arial"/>
      <w:sz w:val="16"/>
      <w:szCs w:val="16"/>
      <w:lang w:eastAsia="en-GB"/>
    </w:rPr>
  </w:style>
  <w:style w:type="character" w:styleId="FootnoteReference">
    <w:name w:val="footnote reference"/>
    <w:uiPriority w:val="99"/>
    <w:rsid w:val="00DD3884"/>
    <w:rPr>
      <w:vertAlign w:val="superscript"/>
    </w:rPr>
  </w:style>
  <w:style w:type="character" w:customStyle="1" w:styleId="NoHeading1Text">
    <w:name w:val="No Heading 1 Text"/>
    <w:qFormat/>
    <w:rsid w:val="00DD3884"/>
    <w:rPr>
      <w:rFonts w:ascii="Arial" w:hAnsi="Arial" w:cs="Arial"/>
      <w:color w:val="auto"/>
      <w:sz w:val="21"/>
      <w:szCs w:val="21"/>
      <w:u w:val="none"/>
    </w:rPr>
  </w:style>
  <w:style w:type="paragraph" w:customStyle="1" w:styleId="aDefinition">
    <w:name w:val="(a) Definition"/>
    <w:basedOn w:val="Body"/>
    <w:rsid w:val="00DD3884"/>
    <w:pPr>
      <w:numPr>
        <w:numId w:val="33"/>
      </w:numPr>
      <w:tabs>
        <w:tab w:val="clear" w:pos="992"/>
        <w:tab w:val="left" w:pos="1701"/>
        <w:tab w:val="left" w:pos="2835"/>
        <w:tab w:val="left" w:pos="4253"/>
      </w:tabs>
      <w:adjustRightInd/>
      <w:spacing w:line="312" w:lineRule="auto"/>
      <w:ind w:left="0" w:firstLine="0"/>
    </w:pPr>
    <w:rPr>
      <w:rFonts w:ascii="Times New Roman" w:eastAsia="Times New Roman" w:hAnsi="Times New Roman" w:cs="Times New Roman"/>
      <w:sz w:val="24"/>
    </w:rPr>
  </w:style>
  <w:style w:type="character" w:customStyle="1" w:styleId="HCABodytext">
    <w:name w:val="HCA Body text"/>
    <w:rsid w:val="00DD3884"/>
    <w:rPr>
      <w:rFonts w:ascii="Helvetica" w:hAnsi="Helvetica"/>
      <w:sz w:val="22"/>
    </w:rPr>
  </w:style>
  <w:style w:type="character" w:customStyle="1" w:styleId="noheading4text0">
    <w:name w:val="noheading4text"/>
    <w:rsid w:val="00DD3884"/>
  </w:style>
  <w:style w:type="character" w:customStyle="1" w:styleId="Heading1Text">
    <w:name w:val="Heading 1 Text"/>
    <w:qFormat/>
    <w:rsid w:val="00DD3884"/>
    <w:rPr>
      <w:rFonts w:ascii="Arial" w:hAnsi="Arial" w:cs="Arial"/>
      <w:b/>
      <w:bCs/>
      <w:color w:val="auto"/>
      <w:sz w:val="21"/>
      <w:szCs w:val="21"/>
      <w:u w:val="none"/>
    </w:rPr>
  </w:style>
  <w:style w:type="paragraph" w:customStyle="1" w:styleId="Body4">
    <w:name w:val="Body 4"/>
    <w:basedOn w:val="Body"/>
    <w:qFormat/>
    <w:rsid w:val="00BB358B"/>
    <w:pPr>
      <w:tabs>
        <w:tab w:val="left" w:pos="1000"/>
        <w:tab w:val="left" w:pos="1700"/>
      </w:tabs>
      <w:spacing w:line="276" w:lineRule="auto"/>
      <w:ind w:left="2693"/>
    </w:pPr>
    <w:rPr>
      <w:sz w:val="21"/>
      <w:szCs w:val="21"/>
    </w:rPr>
  </w:style>
  <w:style w:type="paragraph" w:customStyle="1" w:styleId="Level7">
    <w:name w:val="Level 7"/>
    <w:basedOn w:val="Normal"/>
    <w:next w:val="Normal"/>
    <w:uiPriority w:val="99"/>
    <w:qFormat/>
    <w:rsid w:val="00BB358B"/>
    <w:pPr>
      <w:tabs>
        <w:tab w:val="num" w:pos="2693"/>
      </w:tabs>
      <w:spacing w:after="240" w:line="276" w:lineRule="auto"/>
      <w:ind w:left="2693" w:hanging="709"/>
      <w:outlineLvl w:val="6"/>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39" w:qFormat="1"/>
    <w:lsdException w:name="heading 4" w:uiPriority="39" w:qFormat="1"/>
    <w:lsdException w:name="heading 5" w:uiPriority="39" w:qFormat="1"/>
    <w:lsdException w:name="heading 6" w:uiPriority="39" w:qFormat="1"/>
    <w:lsdException w:name="heading 7" w:uiPriority="39" w:qFormat="1"/>
    <w:lsdException w:name="heading 8" w:uiPriority="39" w:qFormat="1"/>
    <w:lsdException w:name="heading 9" w:uiPriority="3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9"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w:semiHidden="0" w:uiPriority="39"/>
    <w:lsdException w:name="Subtitle" w:uiPriority="11" w:unhideWhenUsed="0" w:qFormat="1"/>
    <w:lsdException w:name="Salutation" w:unhideWhenUsed="0"/>
    <w:lsdException w:name="Date" w:unhideWhenUsed="0"/>
    <w:lsdException w:name="Body Text First Indent" w:unhideWhenUsed="0"/>
    <w:lsdException w:name="Body Text 2" w:semiHidden="0" w:uiPriority="10"/>
    <w:lsdException w:name="Body Text 3" w:semiHidden="0" w:uiPriority="10"/>
    <w:lsdException w:name="Strong" w:semiHidden="0" w:uiPriority="22" w:unhideWhenUsed="0" w:qFormat="1"/>
    <w:lsdException w:name="Emphasis" w:semiHidden="0" w:uiPriority="39" w:unhideWhenUsed="0" w:qFormat="1"/>
    <w:lsdException w:name="Outline List 3"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9" w:unhideWhenUsed="0" w:qFormat="1"/>
    <w:lsdException w:name="Intense Quote" w:semiHidden="0" w:uiPriority="3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9"/>
    <w:lsdException w:name="TOC Heading" w:semiHidden="0" w:uiPriority="39" w:qFormat="1"/>
  </w:latentStyles>
  <w:style w:type="paragraph" w:default="1" w:styleId="Normal">
    <w:name w:val="Normal"/>
    <w:qFormat/>
    <w:rsid w:val="009978FB"/>
    <w:pPr>
      <w:adjustRightInd w:val="0"/>
      <w:spacing w:after="0"/>
      <w:jc w:val="both"/>
    </w:pPr>
    <w:rPr>
      <w:rFonts w:eastAsia="Arial" w:cs="Arial"/>
      <w:lang w:eastAsia="en-GB"/>
    </w:rPr>
  </w:style>
  <w:style w:type="paragraph" w:styleId="Heading1">
    <w:name w:val="heading 1"/>
    <w:basedOn w:val="Normal"/>
    <w:next w:val="Normal"/>
    <w:link w:val="Heading1Char"/>
    <w:uiPriority w:val="9"/>
    <w:qFormat/>
    <w:rsid w:val="00E171F2"/>
    <w:pPr>
      <w:keepNext/>
      <w:keepLines/>
      <w:spacing w:before="240"/>
      <w:outlineLvl w:val="0"/>
    </w:pPr>
    <w:rPr>
      <w:rFonts w:ascii="Arial Bold" w:eastAsiaTheme="majorEastAsia" w:hAnsi="Arial Bold" w:cstheme="majorBidi"/>
      <w:b/>
      <w:caps/>
      <w:szCs w:val="32"/>
    </w:rPr>
  </w:style>
  <w:style w:type="paragraph" w:styleId="Heading2">
    <w:name w:val="heading 2"/>
    <w:basedOn w:val="Normal"/>
    <w:next w:val="Normal"/>
    <w:link w:val="Heading2Char"/>
    <w:uiPriority w:val="9"/>
    <w:semiHidden/>
    <w:qFormat/>
    <w:rsid w:val="00E171F2"/>
    <w:pPr>
      <w:keepNext/>
      <w:keepLines/>
      <w:spacing w:before="240"/>
      <w:outlineLvl w:val="1"/>
    </w:pPr>
    <w:rPr>
      <w:rFonts w:ascii="Arial Bold" w:eastAsiaTheme="majorEastAsia" w:hAnsi="Arial Bold" w:cstheme="majorBidi"/>
      <w:b/>
      <w:bCs/>
      <w:szCs w:val="26"/>
    </w:rPr>
  </w:style>
  <w:style w:type="paragraph" w:styleId="Heading3">
    <w:name w:val="heading 3"/>
    <w:basedOn w:val="Normal"/>
    <w:next w:val="Normal"/>
    <w:link w:val="Heading3Char"/>
    <w:uiPriority w:val="39"/>
    <w:semiHidden/>
    <w:qFormat/>
    <w:rsid w:val="00E171F2"/>
    <w:pPr>
      <w:keepNext/>
      <w:keepLines/>
      <w:spacing w:before="240"/>
      <w:outlineLvl w:val="2"/>
    </w:pPr>
    <w:rPr>
      <w:rFonts w:ascii="Arial Bold" w:eastAsiaTheme="majorEastAsia" w:hAnsi="Arial Bold" w:cstheme="majorBidi"/>
      <w:b/>
      <w:bCs/>
      <w:i/>
    </w:rPr>
  </w:style>
  <w:style w:type="paragraph" w:styleId="Heading4">
    <w:name w:val="heading 4"/>
    <w:basedOn w:val="Normal"/>
    <w:next w:val="Normal"/>
    <w:link w:val="Heading4Char"/>
    <w:uiPriority w:val="39"/>
    <w:semiHidden/>
    <w:qFormat/>
    <w:rsid w:val="00EE21BE"/>
    <w:pPr>
      <w:keepNext/>
      <w:keepLines/>
      <w:spacing w:before="240"/>
      <w:outlineLvl w:val="3"/>
    </w:pPr>
    <w:rPr>
      <w:rFonts w:eastAsiaTheme="majorEastAsia" w:cstheme="majorBidi"/>
      <w:bCs/>
      <w:i/>
      <w:iCs/>
    </w:rPr>
  </w:style>
  <w:style w:type="paragraph" w:styleId="Heading5">
    <w:name w:val="heading 5"/>
    <w:basedOn w:val="Normal"/>
    <w:next w:val="Normal"/>
    <w:link w:val="Heading5Char"/>
    <w:uiPriority w:val="39"/>
    <w:semiHidden/>
    <w:qFormat/>
    <w:rsid w:val="00ED4BC1"/>
    <w:pPr>
      <w:keepNext/>
      <w:keepLines/>
      <w:spacing w:before="240"/>
      <w:outlineLvl w:val="4"/>
    </w:pPr>
    <w:rPr>
      <w:rFonts w:ascii="Arial Bold" w:eastAsiaTheme="majorEastAsia" w:hAnsi="Arial Bold" w:cstheme="majorBidi"/>
      <w:b/>
    </w:rPr>
  </w:style>
  <w:style w:type="paragraph" w:styleId="Heading6">
    <w:name w:val="heading 6"/>
    <w:basedOn w:val="Normal"/>
    <w:next w:val="Normal"/>
    <w:link w:val="Heading6Char"/>
    <w:uiPriority w:val="39"/>
    <w:semiHidden/>
    <w:qFormat/>
    <w:rsid w:val="00ED4BC1"/>
    <w:pPr>
      <w:keepNext/>
      <w:keepLines/>
      <w:spacing w:before="240"/>
      <w:outlineLvl w:val="5"/>
    </w:pPr>
    <w:rPr>
      <w:rFonts w:ascii="Arial Bold" w:eastAsiaTheme="majorEastAsia" w:hAnsi="Arial Bold" w:cstheme="majorBidi"/>
      <w:b/>
      <w:iCs/>
    </w:rPr>
  </w:style>
  <w:style w:type="paragraph" w:styleId="Heading7">
    <w:name w:val="heading 7"/>
    <w:basedOn w:val="Normal"/>
    <w:next w:val="Normal"/>
    <w:link w:val="Heading7Char"/>
    <w:uiPriority w:val="39"/>
    <w:semiHidden/>
    <w:qFormat/>
    <w:rsid w:val="00ED4BC1"/>
    <w:pPr>
      <w:keepNext/>
      <w:keepLines/>
      <w:spacing w:before="240"/>
      <w:outlineLvl w:val="6"/>
    </w:pPr>
    <w:rPr>
      <w:rFonts w:ascii="Arial Bold" w:eastAsiaTheme="majorEastAsia" w:hAnsi="Arial Bold" w:cstheme="majorBidi"/>
      <w:b/>
      <w:iCs/>
    </w:rPr>
  </w:style>
  <w:style w:type="paragraph" w:styleId="Heading8">
    <w:name w:val="heading 8"/>
    <w:basedOn w:val="Normal"/>
    <w:next w:val="Normal"/>
    <w:link w:val="Heading8Char"/>
    <w:uiPriority w:val="39"/>
    <w:semiHidden/>
    <w:qFormat/>
    <w:rsid w:val="00ED4BC1"/>
    <w:pPr>
      <w:keepNext/>
      <w:keepLines/>
      <w:spacing w:before="240"/>
      <w:outlineLvl w:val="7"/>
    </w:pPr>
    <w:rPr>
      <w:rFonts w:ascii="Arial Bold" w:eastAsiaTheme="majorEastAsia" w:hAnsi="Arial Bold" w:cstheme="majorBidi"/>
      <w:b/>
    </w:rPr>
  </w:style>
  <w:style w:type="paragraph" w:styleId="Heading9">
    <w:name w:val="heading 9"/>
    <w:basedOn w:val="Normal"/>
    <w:next w:val="Normal"/>
    <w:link w:val="Heading9Char"/>
    <w:uiPriority w:val="39"/>
    <w:semiHidden/>
    <w:qFormat/>
    <w:rsid w:val="00ED4BC1"/>
    <w:pPr>
      <w:keepNext/>
      <w:keepLines/>
      <w:spacing w:before="240"/>
      <w:outlineLvl w:val="8"/>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ocumentTitle">
    <w:name w:val="Cover Document Title"/>
    <w:basedOn w:val="Normal"/>
    <w:link w:val="CoverDocumentTitleChar"/>
    <w:uiPriority w:val="39"/>
    <w:semiHidden/>
    <w:qFormat/>
    <w:rsid w:val="005B573B"/>
    <w:pPr>
      <w:contextualSpacing/>
    </w:pPr>
    <w:rPr>
      <w:sz w:val="28"/>
    </w:rPr>
  </w:style>
  <w:style w:type="paragraph" w:customStyle="1" w:styleId="CoverDate">
    <w:name w:val="Cover Date"/>
    <w:basedOn w:val="Normal"/>
    <w:link w:val="CoverDateChar"/>
    <w:uiPriority w:val="39"/>
    <w:semiHidden/>
    <w:qFormat/>
    <w:rsid w:val="005B573B"/>
    <w:pPr>
      <w:spacing w:after="480"/>
    </w:pPr>
    <w:rPr>
      <w:sz w:val="28"/>
    </w:rPr>
  </w:style>
  <w:style w:type="character" w:customStyle="1" w:styleId="CoverDocumentTitleChar">
    <w:name w:val="Cover Document Title Char"/>
    <w:basedOn w:val="DefaultParagraphFont"/>
    <w:link w:val="CoverDocumentTitle"/>
    <w:uiPriority w:val="39"/>
    <w:semiHidden/>
    <w:rsid w:val="00A6755D"/>
    <w:rPr>
      <w:sz w:val="28"/>
    </w:rPr>
  </w:style>
  <w:style w:type="character" w:customStyle="1" w:styleId="CoverDateChar">
    <w:name w:val="Cover Date Char"/>
    <w:basedOn w:val="DefaultParagraphFont"/>
    <w:link w:val="CoverDate"/>
    <w:uiPriority w:val="39"/>
    <w:semiHidden/>
    <w:rsid w:val="00A6755D"/>
    <w:rPr>
      <w:sz w:val="28"/>
    </w:rPr>
  </w:style>
  <w:style w:type="paragraph" w:customStyle="1" w:styleId="CoverText">
    <w:name w:val="Cover Text"/>
    <w:basedOn w:val="Normal"/>
    <w:uiPriority w:val="39"/>
    <w:semiHidden/>
    <w:qFormat/>
    <w:rsid w:val="00615877"/>
    <w:rPr>
      <w:rFonts w:ascii="Arial Bold" w:hAnsi="Arial Bold"/>
      <w:b/>
      <w:caps/>
    </w:rPr>
  </w:style>
  <w:style w:type="paragraph" w:customStyle="1" w:styleId="CoverDocumentDescription">
    <w:name w:val="Cover Document Description"/>
    <w:basedOn w:val="Normal"/>
    <w:uiPriority w:val="39"/>
    <w:semiHidden/>
    <w:qFormat/>
    <w:rsid w:val="00615877"/>
  </w:style>
  <w:style w:type="character" w:customStyle="1" w:styleId="Heading1Char">
    <w:name w:val="Heading 1 Char"/>
    <w:basedOn w:val="DefaultParagraphFont"/>
    <w:link w:val="Heading1"/>
    <w:uiPriority w:val="9"/>
    <w:rsid w:val="00A6755D"/>
    <w:rPr>
      <w:rFonts w:ascii="Arial Bold" w:eastAsiaTheme="majorEastAsia" w:hAnsi="Arial Bold" w:cstheme="majorBidi"/>
      <w:b/>
      <w:caps/>
      <w:szCs w:val="32"/>
    </w:rPr>
  </w:style>
  <w:style w:type="paragraph" w:styleId="TOCHeading">
    <w:name w:val="TOC Heading"/>
    <w:basedOn w:val="Normal"/>
    <w:next w:val="Normal"/>
    <w:uiPriority w:val="39"/>
    <w:semiHidden/>
    <w:qFormat/>
    <w:rsid w:val="00544ECF"/>
    <w:pPr>
      <w:jc w:val="center"/>
    </w:pPr>
    <w:rPr>
      <w:bCs/>
      <w:szCs w:val="28"/>
    </w:rPr>
  </w:style>
  <w:style w:type="paragraph" w:styleId="EnvelopeAddress">
    <w:name w:val="envelope address"/>
    <w:basedOn w:val="Normal"/>
    <w:uiPriority w:val="99"/>
    <w:semiHidden/>
    <w:rsid w:val="00F2609D"/>
    <w:pPr>
      <w:framePr w:w="7920" w:h="1980" w:hRule="exact" w:hSpace="180" w:wrap="auto" w:hAnchor="page" w:xAlign="center" w:yAlign="bottom"/>
    </w:pPr>
    <w:rPr>
      <w:rFonts w:eastAsiaTheme="majorEastAsia" w:cstheme="majorBidi"/>
      <w:szCs w:val="24"/>
    </w:rPr>
  </w:style>
  <w:style w:type="paragraph" w:customStyle="1" w:styleId="IntroHeading">
    <w:name w:val="Intro Heading"/>
    <w:basedOn w:val="Normal"/>
    <w:next w:val="Level1Heading"/>
    <w:uiPriority w:val="2"/>
    <w:qFormat/>
    <w:rsid w:val="00D40AE2"/>
    <w:pPr>
      <w:keepNext/>
      <w:keepLines/>
      <w:numPr>
        <w:numId w:val="2"/>
      </w:numPr>
    </w:pPr>
    <w:rPr>
      <w:rFonts w:ascii="Arial Bold" w:hAnsi="Arial Bold"/>
      <w:b/>
      <w:caps/>
    </w:rPr>
  </w:style>
  <w:style w:type="paragraph" w:customStyle="1" w:styleId="CoverPartyRole">
    <w:name w:val="Cover Party Role"/>
    <w:basedOn w:val="Normal"/>
    <w:uiPriority w:val="39"/>
    <w:semiHidden/>
    <w:qFormat/>
    <w:rsid w:val="006809BA"/>
  </w:style>
  <w:style w:type="paragraph" w:customStyle="1" w:styleId="Level1Heading">
    <w:name w:val="Level 1 Heading"/>
    <w:basedOn w:val="Normal"/>
    <w:next w:val="Level2Number"/>
    <w:uiPriority w:val="6"/>
    <w:qFormat/>
    <w:rsid w:val="005B444E"/>
    <w:pPr>
      <w:keepNext/>
      <w:keepLines/>
      <w:numPr>
        <w:numId w:val="17"/>
      </w:numPr>
    </w:pPr>
    <w:rPr>
      <w:rFonts w:ascii="Arial Bold" w:hAnsi="Arial Bold"/>
      <w:b/>
      <w:caps/>
    </w:rPr>
  </w:style>
  <w:style w:type="paragraph" w:customStyle="1" w:styleId="Level2Heading">
    <w:name w:val="Level 2 Heading"/>
    <w:basedOn w:val="Level2Number"/>
    <w:next w:val="Level3Number"/>
    <w:uiPriority w:val="6"/>
    <w:qFormat/>
    <w:rsid w:val="00162621"/>
    <w:pPr>
      <w:keepNext/>
      <w:keepLines/>
    </w:pPr>
    <w:rPr>
      <w:b/>
    </w:rPr>
  </w:style>
  <w:style w:type="paragraph" w:customStyle="1" w:styleId="Level3Heading">
    <w:name w:val="Level 3 Heading"/>
    <w:basedOn w:val="Level3Number"/>
    <w:next w:val="Level4Number"/>
    <w:uiPriority w:val="6"/>
    <w:qFormat/>
    <w:rsid w:val="00723E9E"/>
    <w:pPr>
      <w:keepNext/>
      <w:keepLines/>
      <w:ind w:left="1587" w:hanging="907"/>
    </w:pPr>
    <w:rPr>
      <w:b/>
    </w:rPr>
  </w:style>
  <w:style w:type="paragraph" w:customStyle="1" w:styleId="Level4Heading">
    <w:name w:val="Level 4 Heading"/>
    <w:basedOn w:val="Level4Number"/>
    <w:next w:val="Level5Number"/>
    <w:uiPriority w:val="8"/>
    <w:qFormat/>
    <w:rsid w:val="0024758B"/>
    <w:pPr>
      <w:keepNext/>
      <w:keepLines/>
    </w:pPr>
    <w:rPr>
      <w:b/>
    </w:rPr>
  </w:style>
  <w:style w:type="paragraph" w:customStyle="1" w:styleId="Level1Number">
    <w:name w:val="Level 1 Number"/>
    <w:basedOn w:val="Level1Heading"/>
    <w:uiPriority w:val="8"/>
    <w:qFormat/>
    <w:rsid w:val="001B66AD"/>
    <w:pPr>
      <w:keepNext w:val="0"/>
      <w:keepLines w:val="0"/>
    </w:pPr>
    <w:rPr>
      <w:rFonts w:ascii="Arial" w:hAnsi="Arial"/>
      <w:b w:val="0"/>
      <w:caps w:val="0"/>
    </w:rPr>
  </w:style>
  <w:style w:type="paragraph" w:customStyle="1" w:styleId="Level2Number">
    <w:name w:val="Level 2 Number"/>
    <w:basedOn w:val="Normal"/>
    <w:uiPriority w:val="8"/>
    <w:qFormat/>
    <w:rsid w:val="005B444E"/>
    <w:pPr>
      <w:numPr>
        <w:ilvl w:val="1"/>
        <w:numId w:val="17"/>
      </w:numPr>
    </w:pPr>
  </w:style>
  <w:style w:type="paragraph" w:customStyle="1" w:styleId="Level3Number">
    <w:name w:val="Level 3 Number"/>
    <w:basedOn w:val="Normal"/>
    <w:uiPriority w:val="8"/>
    <w:qFormat/>
    <w:rsid w:val="005B444E"/>
    <w:pPr>
      <w:numPr>
        <w:ilvl w:val="2"/>
        <w:numId w:val="17"/>
      </w:numPr>
    </w:pPr>
  </w:style>
  <w:style w:type="paragraph" w:customStyle="1" w:styleId="Level4Number">
    <w:name w:val="Level 4 Number"/>
    <w:basedOn w:val="Normal"/>
    <w:uiPriority w:val="8"/>
    <w:qFormat/>
    <w:rsid w:val="005B444E"/>
    <w:pPr>
      <w:numPr>
        <w:ilvl w:val="3"/>
        <w:numId w:val="17"/>
      </w:numPr>
    </w:pPr>
  </w:style>
  <w:style w:type="paragraph" w:customStyle="1" w:styleId="Level5Number">
    <w:name w:val="Level 5 Number"/>
    <w:basedOn w:val="Normal"/>
    <w:uiPriority w:val="8"/>
    <w:qFormat/>
    <w:rsid w:val="005B444E"/>
    <w:pPr>
      <w:numPr>
        <w:ilvl w:val="4"/>
        <w:numId w:val="17"/>
      </w:numPr>
    </w:pPr>
  </w:style>
  <w:style w:type="paragraph" w:customStyle="1" w:styleId="Level6Number">
    <w:name w:val="Level 6 Number"/>
    <w:basedOn w:val="Normal"/>
    <w:uiPriority w:val="8"/>
    <w:qFormat/>
    <w:rsid w:val="005B444E"/>
    <w:pPr>
      <w:numPr>
        <w:ilvl w:val="5"/>
        <w:numId w:val="17"/>
      </w:numPr>
    </w:pPr>
  </w:style>
  <w:style w:type="paragraph" w:customStyle="1" w:styleId="AppendixTitle">
    <w:name w:val="AppendixTitle"/>
    <w:basedOn w:val="Normal"/>
    <w:next w:val="Normal"/>
    <w:uiPriority w:val="23"/>
    <w:qFormat/>
    <w:rsid w:val="00142BA6"/>
    <w:pPr>
      <w:keepNext/>
      <w:jc w:val="center"/>
    </w:pPr>
    <w:rPr>
      <w:rFonts w:ascii="Arial Bold" w:hAnsi="Arial Bold"/>
      <w:b/>
    </w:rPr>
  </w:style>
  <w:style w:type="numbering" w:customStyle="1" w:styleId="NumbListLegal">
    <w:name w:val="NumbList Legal"/>
    <w:uiPriority w:val="99"/>
    <w:rsid w:val="005B444E"/>
    <w:pPr>
      <w:numPr>
        <w:numId w:val="1"/>
      </w:numPr>
    </w:pPr>
  </w:style>
  <w:style w:type="numbering" w:customStyle="1" w:styleId="NumbListIntro">
    <w:name w:val="NumbListIntro"/>
    <w:uiPriority w:val="99"/>
    <w:rsid w:val="00D40AE2"/>
    <w:pPr>
      <w:numPr>
        <w:numId w:val="2"/>
      </w:numPr>
    </w:pPr>
  </w:style>
  <w:style w:type="paragraph" w:styleId="ListParagraph">
    <w:name w:val="List Paragraph"/>
    <w:basedOn w:val="Normal"/>
    <w:uiPriority w:val="34"/>
    <w:qFormat/>
    <w:rsid w:val="00970D1C"/>
    <w:pPr>
      <w:ind w:left="720"/>
      <w:contextualSpacing/>
    </w:pPr>
  </w:style>
  <w:style w:type="paragraph" w:customStyle="1" w:styleId="Parties1">
    <w:name w:val="Parties 1"/>
    <w:basedOn w:val="Normal"/>
    <w:uiPriority w:val="2"/>
    <w:qFormat/>
    <w:rsid w:val="00D40AE2"/>
    <w:pPr>
      <w:numPr>
        <w:ilvl w:val="1"/>
        <w:numId w:val="2"/>
      </w:numPr>
    </w:pPr>
  </w:style>
  <w:style w:type="paragraph" w:customStyle="1" w:styleId="Parties2">
    <w:name w:val="Parties 2"/>
    <w:basedOn w:val="Normal"/>
    <w:uiPriority w:val="39"/>
    <w:semiHidden/>
    <w:qFormat/>
    <w:rsid w:val="00D40AE2"/>
    <w:pPr>
      <w:keepNext/>
      <w:numPr>
        <w:ilvl w:val="2"/>
        <w:numId w:val="2"/>
      </w:numPr>
    </w:pPr>
  </w:style>
  <w:style w:type="paragraph" w:customStyle="1" w:styleId="Background1">
    <w:name w:val="Background 1"/>
    <w:basedOn w:val="Normal"/>
    <w:uiPriority w:val="3"/>
    <w:qFormat/>
    <w:rsid w:val="00D40AE2"/>
    <w:pPr>
      <w:numPr>
        <w:ilvl w:val="3"/>
        <w:numId w:val="2"/>
      </w:numPr>
    </w:pPr>
  </w:style>
  <w:style w:type="paragraph" w:customStyle="1" w:styleId="Background2">
    <w:name w:val="Background 2"/>
    <w:basedOn w:val="Normal"/>
    <w:uiPriority w:val="39"/>
    <w:semiHidden/>
    <w:qFormat/>
    <w:rsid w:val="00D40AE2"/>
    <w:pPr>
      <w:keepNext/>
      <w:numPr>
        <w:ilvl w:val="4"/>
        <w:numId w:val="2"/>
      </w:numPr>
    </w:pPr>
  </w:style>
  <w:style w:type="numbering" w:customStyle="1" w:styleId="NumbListBackgrounds">
    <w:name w:val="NumbList Backgrounds"/>
    <w:uiPriority w:val="99"/>
    <w:rsid w:val="00B75401"/>
    <w:pPr>
      <w:numPr>
        <w:numId w:val="3"/>
      </w:numPr>
    </w:pPr>
  </w:style>
  <w:style w:type="numbering" w:customStyle="1" w:styleId="NumbListBodyText">
    <w:name w:val="NumbList Body Text"/>
    <w:uiPriority w:val="99"/>
    <w:rsid w:val="00B75401"/>
    <w:pPr>
      <w:numPr>
        <w:numId w:val="4"/>
      </w:numPr>
    </w:pPr>
  </w:style>
  <w:style w:type="paragraph" w:customStyle="1" w:styleId="DefinitionTerm">
    <w:name w:val="Definition Term"/>
    <w:basedOn w:val="Normal"/>
    <w:uiPriority w:val="4"/>
    <w:qFormat/>
    <w:rsid w:val="00877A06"/>
    <w:rPr>
      <w:b/>
    </w:rPr>
  </w:style>
  <w:style w:type="paragraph" w:customStyle="1" w:styleId="BodyText1">
    <w:name w:val="Body Text 1"/>
    <w:basedOn w:val="Normal"/>
    <w:uiPriority w:val="10"/>
    <w:rsid w:val="00B75401"/>
    <w:pPr>
      <w:numPr>
        <w:numId w:val="9"/>
      </w:numPr>
    </w:pPr>
  </w:style>
  <w:style w:type="paragraph" w:styleId="BodyText2">
    <w:name w:val="Body Text 2"/>
    <w:basedOn w:val="BodyText3"/>
    <w:link w:val="BodyText2Char"/>
    <w:uiPriority w:val="10"/>
    <w:rsid w:val="0068143E"/>
    <w:pPr>
      <w:numPr>
        <w:ilvl w:val="1"/>
      </w:numPr>
    </w:pPr>
  </w:style>
  <w:style w:type="character" w:customStyle="1" w:styleId="BodyText2Char">
    <w:name w:val="Body Text 2 Char"/>
    <w:basedOn w:val="DefaultParagraphFont"/>
    <w:link w:val="BodyText2"/>
    <w:uiPriority w:val="10"/>
    <w:rsid w:val="00A6755D"/>
    <w:rPr>
      <w:rFonts w:eastAsia="Arial" w:cs="Arial"/>
      <w:lang w:eastAsia="en-GB"/>
    </w:rPr>
  </w:style>
  <w:style w:type="paragraph" w:styleId="BodyText3">
    <w:name w:val="Body Text 3"/>
    <w:basedOn w:val="BodyText1"/>
    <w:link w:val="BodyText3Char"/>
    <w:uiPriority w:val="10"/>
    <w:rsid w:val="0068143E"/>
    <w:pPr>
      <w:numPr>
        <w:ilvl w:val="2"/>
      </w:numPr>
    </w:pPr>
  </w:style>
  <w:style w:type="character" w:customStyle="1" w:styleId="BodyText3Char">
    <w:name w:val="Body Text 3 Char"/>
    <w:basedOn w:val="DefaultParagraphFont"/>
    <w:link w:val="BodyText3"/>
    <w:uiPriority w:val="10"/>
    <w:rsid w:val="00A6755D"/>
    <w:rPr>
      <w:rFonts w:eastAsia="Arial" w:cs="Arial"/>
      <w:lang w:eastAsia="en-GB"/>
    </w:rPr>
  </w:style>
  <w:style w:type="paragraph" w:customStyle="1" w:styleId="BodyText4">
    <w:name w:val="Body Text 4"/>
    <w:basedOn w:val="Normal"/>
    <w:uiPriority w:val="10"/>
    <w:rsid w:val="00B75401"/>
    <w:pPr>
      <w:numPr>
        <w:ilvl w:val="3"/>
        <w:numId w:val="9"/>
      </w:numPr>
    </w:pPr>
  </w:style>
  <w:style w:type="paragraph" w:customStyle="1" w:styleId="BodyText5">
    <w:name w:val="Body Text 5"/>
    <w:basedOn w:val="Normal"/>
    <w:uiPriority w:val="10"/>
    <w:rsid w:val="00B75401"/>
    <w:pPr>
      <w:numPr>
        <w:ilvl w:val="4"/>
        <w:numId w:val="9"/>
      </w:numPr>
    </w:pPr>
  </w:style>
  <w:style w:type="paragraph" w:customStyle="1" w:styleId="BodyText6">
    <w:name w:val="Body Text 6"/>
    <w:basedOn w:val="Normal"/>
    <w:uiPriority w:val="10"/>
    <w:rsid w:val="00B75401"/>
    <w:pPr>
      <w:numPr>
        <w:ilvl w:val="5"/>
        <w:numId w:val="9"/>
      </w:numPr>
    </w:pPr>
  </w:style>
  <w:style w:type="paragraph" w:customStyle="1" w:styleId="BodyText7">
    <w:name w:val="Body Text 7"/>
    <w:basedOn w:val="Normal"/>
    <w:uiPriority w:val="39"/>
    <w:semiHidden/>
    <w:rsid w:val="00B75401"/>
    <w:pPr>
      <w:numPr>
        <w:ilvl w:val="6"/>
        <w:numId w:val="9"/>
      </w:numPr>
    </w:pPr>
  </w:style>
  <w:style w:type="paragraph" w:customStyle="1" w:styleId="BodyText8">
    <w:name w:val="Body Text 8"/>
    <w:basedOn w:val="Normal"/>
    <w:uiPriority w:val="39"/>
    <w:semiHidden/>
    <w:rsid w:val="00B75401"/>
    <w:pPr>
      <w:numPr>
        <w:ilvl w:val="7"/>
        <w:numId w:val="9"/>
      </w:numPr>
    </w:pPr>
  </w:style>
  <w:style w:type="paragraph" w:customStyle="1" w:styleId="BodyText9">
    <w:name w:val="Body Text 9"/>
    <w:basedOn w:val="Normal"/>
    <w:uiPriority w:val="39"/>
    <w:semiHidden/>
    <w:rsid w:val="00B75401"/>
    <w:pPr>
      <w:numPr>
        <w:ilvl w:val="8"/>
        <w:numId w:val="9"/>
      </w:numPr>
    </w:pPr>
  </w:style>
  <w:style w:type="paragraph" w:customStyle="1" w:styleId="Definition1">
    <w:name w:val="Definition 1"/>
    <w:basedOn w:val="Normal"/>
    <w:uiPriority w:val="5"/>
    <w:qFormat/>
    <w:rsid w:val="00877A06"/>
    <w:pPr>
      <w:numPr>
        <w:ilvl w:val="1"/>
        <w:numId w:val="13"/>
      </w:numPr>
    </w:pPr>
  </w:style>
  <w:style w:type="paragraph" w:customStyle="1" w:styleId="Definition2">
    <w:name w:val="Definition 2"/>
    <w:basedOn w:val="Normal"/>
    <w:uiPriority w:val="5"/>
    <w:qFormat/>
    <w:rsid w:val="00877A06"/>
    <w:pPr>
      <w:numPr>
        <w:ilvl w:val="2"/>
        <w:numId w:val="13"/>
      </w:numPr>
    </w:pPr>
  </w:style>
  <w:style w:type="paragraph" w:customStyle="1" w:styleId="Definition3">
    <w:name w:val="Definition 3"/>
    <w:basedOn w:val="Normal"/>
    <w:uiPriority w:val="5"/>
    <w:qFormat/>
    <w:rsid w:val="00877A06"/>
    <w:pPr>
      <w:numPr>
        <w:ilvl w:val="3"/>
        <w:numId w:val="13"/>
      </w:numPr>
    </w:pPr>
  </w:style>
  <w:style w:type="paragraph" w:customStyle="1" w:styleId="Definition4">
    <w:name w:val="Definition 4"/>
    <w:basedOn w:val="Normal"/>
    <w:uiPriority w:val="5"/>
    <w:qFormat/>
    <w:rsid w:val="00877A06"/>
    <w:pPr>
      <w:numPr>
        <w:ilvl w:val="4"/>
        <w:numId w:val="13"/>
      </w:numPr>
    </w:pPr>
  </w:style>
  <w:style w:type="paragraph" w:customStyle="1" w:styleId="Definition">
    <w:name w:val="Definition"/>
    <w:basedOn w:val="Normal"/>
    <w:uiPriority w:val="5"/>
    <w:qFormat/>
    <w:rsid w:val="00877A06"/>
    <w:pPr>
      <w:numPr>
        <w:numId w:val="13"/>
      </w:numPr>
    </w:pPr>
  </w:style>
  <w:style w:type="numbering" w:customStyle="1" w:styleId="NumbListDefinitions">
    <w:name w:val="NumbList Definitions"/>
    <w:uiPriority w:val="99"/>
    <w:rsid w:val="00877A06"/>
    <w:pPr>
      <w:numPr>
        <w:numId w:val="5"/>
      </w:numPr>
    </w:pPr>
  </w:style>
  <w:style w:type="paragraph" w:customStyle="1" w:styleId="Notes">
    <w:name w:val="Notes"/>
    <w:basedOn w:val="Normal"/>
    <w:uiPriority w:val="39"/>
    <w:semiHidden/>
    <w:qFormat/>
    <w:rsid w:val="00B36C0B"/>
  </w:style>
  <w:style w:type="paragraph" w:customStyle="1" w:styleId="Schedule">
    <w:name w:val="Schedule"/>
    <w:basedOn w:val="Normal"/>
    <w:next w:val="ScheduleTitle"/>
    <w:uiPriority w:val="11"/>
    <w:qFormat/>
    <w:rsid w:val="00025531"/>
    <w:pPr>
      <w:keepNext/>
      <w:pageBreakBefore/>
      <w:numPr>
        <w:numId w:val="18"/>
      </w:numPr>
      <w:jc w:val="center"/>
    </w:pPr>
    <w:rPr>
      <w:rFonts w:ascii="Arial Bold" w:hAnsi="Arial Bold"/>
      <w:b/>
      <w:caps/>
    </w:rPr>
  </w:style>
  <w:style w:type="paragraph" w:customStyle="1" w:styleId="SubSchedule">
    <w:name w:val="Sub Schedule"/>
    <w:basedOn w:val="Schedule"/>
    <w:uiPriority w:val="39"/>
    <w:semiHidden/>
    <w:qFormat/>
    <w:rsid w:val="00B36C0B"/>
    <w:pPr>
      <w:numPr>
        <w:numId w:val="0"/>
      </w:numPr>
    </w:pPr>
    <w:rPr>
      <w:b w:val="0"/>
    </w:rPr>
  </w:style>
  <w:style w:type="paragraph" w:customStyle="1" w:styleId="Part">
    <w:name w:val="Part"/>
    <w:basedOn w:val="Normal"/>
    <w:next w:val="PartTitle"/>
    <w:uiPriority w:val="12"/>
    <w:qFormat/>
    <w:rsid w:val="00025531"/>
    <w:pPr>
      <w:keepNext/>
      <w:numPr>
        <w:ilvl w:val="1"/>
        <w:numId w:val="18"/>
      </w:numPr>
      <w:jc w:val="center"/>
    </w:pPr>
    <w:rPr>
      <w:b/>
    </w:rPr>
  </w:style>
  <w:style w:type="paragraph" w:customStyle="1" w:styleId="Sch1Heading">
    <w:name w:val="Sch 1 Heading"/>
    <w:basedOn w:val="Sch1Number"/>
    <w:next w:val="Sch2Number"/>
    <w:uiPriority w:val="13"/>
    <w:qFormat/>
    <w:rsid w:val="00025531"/>
    <w:pPr>
      <w:keepNext/>
      <w:keepLines/>
    </w:pPr>
    <w:rPr>
      <w:rFonts w:ascii="Arial Bold" w:hAnsi="Arial Bold"/>
      <w:b/>
      <w:caps/>
    </w:rPr>
  </w:style>
  <w:style w:type="paragraph" w:customStyle="1" w:styleId="Sch2Heading">
    <w:name w:val="Sch 2 Heading"/>
    <w:basedOn w:val="Sch2Number"/>
    <w:next w:val="Sch3Number"/>
    <w:uiPriority w:val="13"/>
    <w:qFormat/>
    <w:rsid w:val="00C623B8"/>
    <w:pPr>
      <w:keepNext/>
      <w:keepLines/>
    </w:pPr>
    <w:rPr>
      <w:b/>
    </w:rPr>
  </w:style>
  <w:style w:type="paragraph" w:customStyle="1" w:styleId="Sch3Heading">
    <w:name w:val="Sch 3 Heading"/>
    <w:basedOn w:val="Sch3Number"/>
    <w:next w:val="Sch4Number"/>
    <w:uiPriority w:val="13"/>
    <w:qFormat/>
    <w:rsid w:val="00C623B8"/>
    <w:pPr>
      <w:keepNext/>
      <w:keepLines/>
    </w:pPr>
    <w:rPr>
      <w:b/>
    </w:rPr>
  </w:style>
  <w:style w:type="paragraph" w:customStyle="1" w:styleId="Sch4Heading">
    <w:name w:val="Sch 4 Heading"/>
    <w:basedOn w:val="Sch4Number"/>
    <w:uiPriority w:val="39"/>
    <w:semiHidden/>
    <w:qFormat/>
    <w:rsid w:val="00C623B8"/>
    <w:pPr>
      <w:keepNext/>
      <w:keepLines/>
    </w:pPr>
    <w:rPr>
      <w:rFonts w:ascii="Arial Bold" w:hAnsi="Arial Bold"/>
      <w:b/>
    </w:rPr>
  </w:style>
  <w:style w:type="paragraph" w:customStyle="1" w:styleId="Sch5Number">
    <w:name w:val="Sch 5 Number"/>
    <w:basedOn w:val="Normal"/>
    <w:uiPriority w:val="14"/>
    <w:qFormat/>
    <w:rsid w:val="00025531"/>
    <w:pPr>
      <w:numPr>
        <w:ilvl w:val="6"/>
        <w:numId w:val="18"/>
      </w:numPr>
    </w:pPr>
  </w:style>
  <w:style w:type="paragraph" w:customStyle="1" w:styleId="Sch6Number">
    <w:name w:val="Sch 6 Number"/>
    <w:basedOn w:val="Normal"/>
    <w:uiPriority w:val="14"/>
    <w:qFormat/>
    <w:rsid w:val="00025531"/>
    <w:pPr>
      <w:numPr>
        <w:ilvl w:val="7"/>
        <w:numId w:val="18"/>
      </w:numPr>
    </w:pPr>
  </w:style>
  <w:style w:type="paragraph" w:styleId="TOC6">
    <w:name w:val="toc 6"/>
    <w:basedOn w:val="Normal"/>
    <w:next w:val="Normal"/>
    <w:uiPriority w:val="39"/>
    <w:semiHidden/>
    <w:rsid w:val="00CB78A0"/>
    <w:pPr>
      <w:spacing w:after="100"/>
      <w:ind w:left="1000"/>
    </w:pPr>
  </w:style>
  <w:style w:type="numbering" w:customStyle="1" w:styleId="NumbListSchedules">
    <w:name w:val="NumbList Schedules"/>
    <w:uiPriority w:val="99"/>
    <w:rsid w:val="00025531"/>
    <w:pPr>
      <w:numPr>
        <w:numId w:val="6"/>
      </w:numPr>
    </w:pPr>
  </w:style>
  <w:style w:type="paragraph" w:customStyle="1" w:styleId="Appendix">
    <w:name w:val="Appendix"/>
    <w:basedOn w:val="Normal"/>
    <w:next w:val="AppendixTitle"/>
    <w:uiPriority w:val="23"/>
    <w:qFormat/>
    <w:rsid w:val="00C074D0"/>
    <w:pPr>
      <w:pageBreakBefore/>
      <w:numPr>
        <w:numId w:val="19"/>
      </w:numPr>
      <w:jc w:val="center"/>
      <w:outlineLvl w:val="0"/>
    </w:pPr>
    <w:rPr>
      <w:rFonts w:ascii="Arial Bold" w:hAnsi="Arial Bold"/>
      <w:b/>
      <w:caps/>
    </w:rPr>
  </w:style>
  <w:style w:type="paragraph" w:customStyle="1" w:styleId="Sch1Number">
    <w:name w:val="Sch 1 Number"/>
    <w:basedOn w:val="Normal"/>
    <w:uiPriority w:val="14"/>
    <w:qFormat/>
    <w:rsid w:val="00025531"/>
    <w:pPr>
      <w:numPr>
        <w:ilvl w:val="2"/>
        <w:numId w:val="18"/>
      </w:numPr>
    </w:pPr>
  </w:style>
  <w:style w:type="paragraph" w:customStyle="1" w:styleId="Sch2Number">
    <w:name w:val="Sch 2 Number"/>
    <w:basedOn w:val="Normal"/>
    <w:uiPriority w:val="14"/>
    <w:qFormat/>
    <w:rsid w:val="00025531"/>
    <w:pPr>
      <w:numPr>
        <w:ilvl w:val="3"/>
        <w:numId w:val="18"/>
      </w:numPr>
    </w:pPr>
  </w:style>
  <w:style w:type="paragraph" w:customStyle="1" w:styleId="Sch3Number">
    <w:name w:val="Sch 3 Number"/>
    <w:basedOn w:val="Normal"/>
    <w:uiPriority w:val="14"/>
    <w:qFormat/>
    <w:rsid w:val="00025531"/>
    <w:pPr>
      <w:numPr>
        <w:ilvl w:val="4"/>
        <w:numId w:val="18"/>
      </w:numPr>
    </w:pPr>
  </w:style>
  <w:style w:type="paragraph" w:customStyle="1" w:styleId="Sch4Number">
    <w:name w:val="Sch 4 Number"/>
    <w:basedOn w:val="Normal"/>
    <w:uiPriority w:val="14"/>
    <w:qFormat/>
    <w:rsid w:val="00025531"/>
    <w:pPr>
      <w:numPr>
        <w:ilvl w:val="5"/>
        <w:numId w:val="18"/>
      </w:numPr>
    </w:pPr>
  </w:style>
  <w:style w:type="paragraph" w:customStyle="1" w:styleId="Execution">
    <w:name w:val="Execution"/>
    <w:basedOn w:val="Normal"/>
    <w:uiPriority w:val="39"/>
    <w:semiHidden/>
    <w:qFormat/>
    <w:rsid w:val="002B6B90"/>
  </w:style>
  <w:style w:type="paragraph" w:customStyle="1" w:styleId="Section">
    <w:name w:val="Section"/>
    <w:basedOn w:val="Normal"/>
    <w:next w:val="Level2Number"/>
    <w:uiPriority w:val="7"/>
    <w:qFormat/>
    <w:rsid w:val="003760E8"/>
    <w:pPr>
      <w:keepNext/>
      <w:ind w:left="680"/>
    </w:pPr>
    <w:rPr>
      <w:rFonts w:ascii="Arial Bold" w:hAnsi="Arial Bold"/>
      <w:b/>
      <w:caps/>
    </w:rPr>
  </w:style>
  <w:style w:type="numbering" w:customStyle="1" w:styleId="NumbListSections">
    <w:name w:val="NumbList Sections"/>
    <w:uiPriority w:val="99"/>
    <w:rsid w:val="00A0476A"/>
    <w:pPr>
      <w:numPr>
        <w:numId w:val="7"/>
      </w:numPr>
    </w:pPr>
  </w:style>
  <w:style w:type="paragraph" w:styleId="BodyText">
    <w:name w:val="Body Text"/>
    <w:basedOn w:val="Normal"/>
    <w:link w:val="BodyTextChar"/>
    <w:uiPriority w:val="39"/>
    <w:semiHidden/>
    <w:rsid w:val="00642935"/>
    <w:pPr>
      <w:spacing w:after="120"/>
    </w:pPr>
  </w:style>
  <w:style w:type="character" w:customStyle="1" w:styleId="BodyTextChar">
    <w:name w:val="Body Text Char"/>
    <w:basedOn w:val="DefaultParagraphFont"/>
    <w:link w:val="BodyText"/>
    <w:uiPriority w:val="39"/>
    <w:semiHidden/>
    <w:rsid w:val="00A6755D"/>
  </w:style>
  <w:style w:type="character" w:styleId="SubtleEmphasis">
    <w:name w:val="Subtle Emphasis"/>
    <w:basedOn w:val="DefaultParagraphFont"/>
    <w:uiPriority w:val="19"/>
    <w:qFormat/>
    <w:rsid w:val="002E769E"/>
    <w:rPr>
      <w:i/>
      <w:iCs/>
      <w:color w:val="auto"/>
    </w:rPr>
  </w:style>
  <w:style w:type="paragraph" w:styleId="Header">
    <w:name w:val="header"/>
    <w:basedOn w:val="Normal"/>
    <w:link w:val="HeaderChar"/>
    <w:rsid w:val="00962C82"/>
    <w:pPr>
      <w:tabs>
        <w:tab w:val="center" w:pos="4649"/>
        <w:tab w:val="right" w:pos="9299"/>
      </w:tabs>
    </w:pPr>
  </w:style>
  <w:style w:type="character" w:customStyle="1" w:styleId="HeaderChar">
    <w:name w:val="Header Char"/>
    <w:basedOn w:val="DefaultParagraphFont"/>
    <w:link w:val="Header"/>
    <w:rsid w:val="00A6755D"/>
  </w:style>
  <w:style w:type="paragraph" w:styleId="Footer">
    <w:name w:val="footer"/>
    <w:basedOn w:val="Normal"/>
    <w:link w:val="FooterChar"/>
    <w:rsid w:val="00962C82"/>
    <w:pPr>
      <w:tabs>
        <w:tab w:val="right" w:pos="9299"/>
      </w:tabs>
    </w:pPr>
  </w:style>
  <w:style w:type="character" w:customStyle="1" w:styleId="FooterChar">
    <w:name w:val="Footer Char"/>
    <w:basedOn w:val="DefaultParagraphFont"/>
    <w:link w:val="Footer"/>
    <w:rsid w:val="00A6755D"/>
  </w:style>
  <w:style w:type="paragraph" w:customStyle="1" w:styleId="FooterContLandscape">
    <w:name w:val="FooterContLandscape"/>
    <w:basedOn w:val="FooterCont"/>
    <w:uiPriority w:val="39"/>
    <w:semiHidden/>
    <w:qFormat/>
    <w:rsid w:val="00366A11"/>
  </w:style>
  <w:style w:type="table" w:styleId="TableGrid">
    <w:name w:val="Table Grid"/>
    <w:basedOn w:val="TableNormal"/>
    <w:uiPriority w:val="59"/>
    <w:rsid w:val="00A93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rsid w:val="000722E5"/>
    <w:pPr>
      <w:numPr>
        <w:numId w:val="8"/>
      </w:numPr>
      <w:contextualSpacing/>
    </w:pPr>
  </w:style>
  <w:style w:type="paragraph" w:customStyle="1" w:styleId="FooterCont">
    <w:name w:val="FooterCont"/>
    <w:basedOn w:val="Footer"/>
    <w:uiPriority w:val="38"/>
    <w:semiHidden/>
    <w:qFormat/>
    <w:rsid w:val="00EB4474"/>
    <w:rPr>
      <w:sz w:val="14"/>
    </w:rPr>
  </w:style>
  <w:style w:type="paragraph" w:styleId="EnvelopeReturn">
    <w:name w:val="envelope return"/>
    <w:basedOn w:val="Normal"/>
    <w:uiPriority w:val="99"/>
    <w:semiHidden/>
    <w:rsid w:val="00F2609D"/>
    <w:rPr>
      <w:rFonts w:eastAsiaTheme="majorEastAsia" w:cstheme="majorBidi"/>
    </w:rPr>
  </w:style>
  <w:style w:type="paragraph" w:customStyle="1" w:styleId="TOCSubHeading">
    <w:name w:val="TOC Sub Heading"/>
    <w:basedOn w:val="Normal"/>
    <w:uiPriority w:val="39"/>
    <w:semiHidden/>
    <w:qFormat/>
    <w:rsid w:val="006B67D7"/>
    <w:pPr>
      <w:tabs>
        <w:tab w:val="right" w:pos="9299"/>
      </w:tabs>
    </w:pPr>
  </w:style>
  <w:style w:type="paragraph" w:styleId="TOC1">
    <w:name w:val="toc 1"/>
    <w:basedOn w:val="Normal"/>
    <w:next w:val="Normal"/>
    <w:uiPriority w:val="39"/>
    <w:semiHidden/>
    <w:rsid w:val="00F52BDB"/>
    <w:pPr>
      <w:ind w:left="680" w:hanging="680"/>
    </w:pPr>
    <w:rPr>
      <w:caps/>
    </w:rPr>
  </w:style>
  <w:style w:type="paragraph" w:styleId="TOC2">
    <w:name w:val="toc 2"/>
    <w:basedOn w:val="Normal"/>
    <w:next w:val="Normal"/>
    <w:uiPriority w:val="39"/>
    <w:semiHidden/>
    <w:rsid w:val="00AF3652"/>
    <w:pPr>
      <w:ind w:left="680" w:hanging="680"/>
    </w:pPr>
  </w:style>
  <w:style w:type="character" w:customStyle="1" w:styleId="Heading2Char">
    <w:name w:val="Heading 2 Char"/>
    <w:basedOn w:val="DefaultParagraphFont"/>
    <w:link w:val="Heading2"/>
    <w:uiPriority w:val="9"/>
    <w:semiHidden/>
    <w:rsid w:val="00A6755D"/>
    <w:rPr>
      <w:rFonts w:ascii="Arial Bold" w:eastAsiaTheme="majorEastAsia" w:hAnsi="Arial Bold" w:cstheme="majorBidi"/>
      <w:b/>
      <w:bCs/>
      <w:szCs w:val="26"/>
    </w:rPr>
  </w:style>
  <w:style w:type="character" w:customStyle="1" w:styleId="Heading3Char">
    <w:name w:val="Heading 3 Char"/>
    <w:basedOn w:val="DefaultParagraphFont"/>
    <w:link w:val="Heading3"/>
    <w:uiPriority w:val="39"/>
    <w:semiHidden/>
    <w:rsid w:val="00A6755D"/>
    <w:rPr>
      <w:rFonts w:ascii="Arial Bold" w:eastAsiaTheme="majorEastAsia" w:hAnsi="Arial Bold" w:cstheme="majorBidi"/>
      <w:b/>
      <w:bCs/>
      <w:i/>
    </w:rPr>
  </w:style>
  <w:style w:type="character" w:customStyle="1" w:styleId="Heading4Char">
    <w:name w:val="Heading 4 Char"/>
    <w:basedOn w:val="DefaultParagraphFont"/>
    <w:link w:val="Heading4"/>
    <w:uiPriority w:val="39"/>
    <w:semiHidden/>
    <w:rsid w:val="00A6755D"/>
    <w:rPr>
      <w:rFonts w:eastAsiaTheme="majorEastAsia" w:cstheme="majorBidi"/>
      <w:bCs/>
      <w:i/>
      <w:iCs/>
    </w:rPr>
  </w:style>
  <w:style w:type="character" w:customStyle="1" w:styleId="Heading5Char">
    <w:name w:val="Heading 5 Char"/>
    <w:basedOn w:val="DefaultParagraphFont"/>
    <w:link w:val="Heading5"/>
    <w:uiPriority w:val="39"/>
    <w:semiHidden/>
    <w:rsid w:val="00A6755D"/>
    <w:rPr>
      <w:rFonts w:ascii="Arial Bold" w:eastAsiaTheme="majorEastAsia" w:hAnsi="Arial Bold" w:cstheme="majorBidi"/>
      <w:b/>
    </w:rPr>
  </w:style>
  <w:style w:type="character" w:customStyle="1" w:styleId="Heading6Char">
    <w:name w:val="Heading 6 Char"/>
    <w:basedOn w:val="DefaultParagraphFont"/>
    <w:link w:val="Heading6"/>
    <w:uiPriority w:val="39"/>
    <w:semiHidden/>
    <w:rsid w:val="00A6755D"/>
    <w:rPr>
      <w:rFonts w:ascii="Arial Bold" w:eastAsiaTheme="majorEastAsia" w:hAnsi="Arial Bold" w:cstheme="majorBidi"/>
      <w:b/>
      <w:iCs/>
    </w:rPr>
  </w:style>
  <w:style w:type="character" w:customStyle="1" w:styleId="Heading7Char">
    <w:name w:val="Heading 7 Char"/>
    <w:basedOn w:val="DefaultParagraphFont"/>
    <w:link w:val="Heading7"/>
    <w:uiPriority w:val="39"/>
    <w:semiHidden/>
    <w:rsid w:val="00A6755D"/>
    <w:rPr>
      <w:rFonts w:ascii="Arial Bold" w:eastAsiaTheme="majorEastAsia" w:hAnsi="Arial Bold" w:cstheme="majorBidi"/>
      <w:b/>
      <w:iCs/>
    </w:rPr>
  </w:style>
  <w:style w:type="character" w:customStyle="1" w:styleId="Heading8Char">
    <w:name w:val="Heading 8 Char"/>
    <w:basedOn w:val="DefaultParagraphFont"/>
    <w:link w:val="Heading8"/>
    <w:uiPriority w:val="39"/>
    <w:semiHidden/>
    <w:rsid w:val="00A6755D"/>
    <w:rPr>
      <w:rFonts w:ascii="Arial Bold" w:eastAsiaTheme="majorEastAsia" w:hAnsi="Arial Bold" w:cstheme="majorBidi"/>
      <w:b/>
    </w:rPr>
  </w:style>
  <w:style w:type="character" w:customStyle="1" w:styleId="Heading9Char">
    <w:name w:val="Heading 9 Char"/>
    <w:basedOn w:val="DefaultParagraphFont"/>
    <w:link w:val="Heading9"/>
    <w:uiPriority w:val="39"/>
    <w:semiHidden/>
    <w:rsid w:val="00A6755D"/>
    <w:rPr>
      <w:rFonts w:ascii="Arial Bold" w:eastAsiaTheme="majorEastAsia" w:hAnsi="Arial Bold" w:cstheme="majorBidi"/>
      <w:b/>
      <w:iCs/>
    </w:rPr>
  </w:style>
  <w:style w:type="numbering" w:customStyle="1" w:styleId="NumbLstAppendix">
    <w:name w:val="NumbLstAppendix"/>
    <w:uiPriority w:val="99"/>
    <w:rsid w:val="00C074D0"/>
    <w:pPr>
      <w:numPr>
        <w:numId w:val="10"/>
      </w:numPr>
    </w:pPr>
  </w:style>
  <w:style w:type="paragraph" w:styleId="Caption">
    <w:name w:val="caption"/>
    <w:basedOn w:val="Normal"/>
    <w:next w:val="Normal"/>
    <w:uiPriority w:val="39"/>
    <w:semiHidden/>
    <w:qFormat/>
    <w:rsid w:val="00F2609D"/>
    <w:rPr>
      <w:rFonts w:ascii="Arial Bold" w:hAnsi="Arial Bold"/>
      <w:b/>
      <w:bCs/>
      <w:szCs w:val="18"/>
    </w:rPr>
  </w:style>
  <w:style w:type="paragraph" w:styleId="TOC3">
    <w:name w:val="toc 3"/>
    <w:basedOn w:val="Normal"/>
    <w:next w:val="Normal"/>
    <w:uiPriority w:val="39"/>
    <w:semiHidden/>
    <w:rsid w:val="00AF3652"/>
    <w:pPr>
      <w:ind w:left="1587" w:hanging="907"/>
    </w:pPr>
  </w:style>
  <w:style w:type="paragraph" w:styleId="TOC4">
    <w:name w:val="toc 4"/>
    <w:basedOn w:val="Normal"/>
    <w:next w:val="Normal"/>
    <w:uiPriority w:val="39"/>
    <w:semiHidden/>
    <w:rsid w:val="005F1985"/>
    <w:pPr>
      <w:tabs>
        <w:tab w:val="right" w:leader="dot" w:pos="9288"/>
      </w:tabs>
    </w:pPr>
  </w:style>
  <w:style w:type="character" w:styleId="Hyperlink">
    <w:name w:val="Hyperlink"/>
    <w:basedOn w:val="DefaultParagraphFont"/>
    <w:uiPriority w:val="99"/>
    <w:semiHidden/>
    <w:rsid w:val="00FD114C"/>
    <w:rPr>
      <w:color w:val="0563C1" w:themeColor="hyperlink"/>
      <w:u w:val="single"/>
    </w:rPr>
  </w:style>
  <w:style w:type="paragraph" w:styleId="Index1">
    <w:name w:val="index 1"/>
    <w:basedOn w:val="Normal"/>
    <w:next w:val="Normal"/>
    <w:autoRedefine/>
    <w:uiPriority w:val="99"/>
    <w:semiHidden/>
    <w:rsid w:val="00F2609D"/>
    <w:pPr>
      <w:ind w:left="200" w:hanging="200"/>
    </w:pPr>
  </w:style>
  <w:style w:type="paragraph" w:customStyle="1" w:styleId="ScheduleTitle">
    <w:name w:val="ScheduleTitle"/>
    <w:basedOn w:val="Normal"/>
    <w:next w:val="Sch1Number"/>
    <w:uiPriority w:val="11"/>
    <w:qFormat/>
    <w:rsid w:val="00142BA6"/>
    <w:pPr>
      <w:keepNext/>
      <w:jc w:val="center"/>
    </w:pPr>
    <w:rPr>
      <w:b/>
    </w:rPr>
  </w:style>
  <w:style w:type="paragraph" w:customStyle="1" w:styleId="PartTitle">
    <w:name w:val="PartTitle"/>
    <w:basedOn w:val="Normal"/>
    <w:next w:val="Sch1Number"/>
    <w:uiPriority w:val="12"/>
    <w:qFormat/>
    <w:rsid w:val="00765411"/>
    <w:pPr>
      <w:keepNext/>
      <w:jc w:val="center"/>
    </w:pPr>
    <w:rPr>
      <w:b/>
    </w:rPr>
  </w:style>
  <w:style w:type="paragraph" w:customStyle="1" w:styleId="ScheduleTitleNoTOC">
    <w:name w:val="ScheduleTitleNoTOC"/>
    <w:basedOn w:val="ScheduleTitle"/>
    <w:uiPriority w:val="11"/>
    <w:qFormat/>
    <w:rsid w:val="008669AD"/>
  </w:style>
  <w:style w:type="paragraph" w:styleId="TOC5">
    <w:name w:val="toc 5"/>
    <w:basedOn w:val="Normal"/>
    <w:next w:val="Normal"/>
    <w:uiPriority w:val="39"/>
    <w:semiHidden/>
    <w:rsid w:val="005F1985"/>
    <w:pPr>
      <w:tabs>
        <w:tab w:val="right" w:leader="dot" w:pos="9288"/>
      </w:tabs>
      <w:ind w:left="680"/>
    </w:pPr>
  </w:style>
  <w:style w:type="paragraph" w:styleId="IndexHeading">
    <w:name w:val="index heading"/>
    <w:basedOn w:val="Normal"/>
    <w:next w:val="Index1"/>
    <w:uiPriority w:val="99"/>
    <w:semiHidden/>
    <w:rsid w:val="00F2609D"/>
    <w:rPr>
      <w:rFonts w:eastAsiaTheme="majorEastAsia" w:cstheme="majorBidi"/>
      <w:b/>
      <w:bCs/>
    </w:rPr>
  </w:style>
  <w:style w:type="paragraph" w:styleId="Subtitle">
    <w:name w:val="Subtitle"/>
    <w:basedOn w:val="Normal"/>
    <w:next w:val="Normal"/>
    <w:link w:val="SubtitleChar"/>
    <w:uiPriority w:val="11"/>
    <w:qFormat/>
    <w:rsid w:val="00F2609D"/>
    <w:pPr>
      <w:numPr>
        <w:ilvl w:val="1"/>
      </w:numPr>
    </w:pPr>
    <w:rPr>
      <w:rFonts w:eastAsiaTheme="majorEastAsia" w:cstheme="majorBidi"/>
      <w:i/>
      <w:iCs/>
      <w:spacing w:val="15"/>
      <w:szCs w:val="24"/>
    </w:rPr>
  </w:style>
  <w:style w:type="paragraph" w:styleId="BalloonText">
    <w:name w:val="Balloon Text"/>
    <w:basedOn w:val="Normal"/>
    <w:link w:val="BalloonTextChar"/>
    <w:uiPriority w:val="99"/>
    <w:semiHidden/>
    <w:rsid w:val="00D56195"/>
    <w:rPr>
      <w:rFonts w:ascii="Tahoma" w:hAnsi="Tahoma" w:cs="Tahoma"/>
      <w:sz w:val="16"/>
      <w:szCs w:val="16"/>
    </w:rPr>
  </w:style>
  <w:style w:type="character" w:customStyle="1" w:styleId="BalloonTextChar">
    <w:name w:val="Balloon Text Char"/>
    <w:basedOn w:val="DefaultParagraphFont"/>
    <w:link w:val="BalloonText"/>
    <w:uiPriority w:val="99"/>
    <w:semiHidden/>
    <w:rsid w:val="00A6755D"/>
    <w:rPr>
      <w:rFonts w:ascii="Tahoma" w:hAnsi="Tahoma" w:cs="Tahoma"/>
      <w:sz w:val="16"/>
      <w:szCs w:val="16"/>
    </w:rPr>
  </w:style>
  <w:style w:type="paragraph" w:customStyle="1" w:styleId="CoverPartyName">
    <w:name w:val="Cover Party Name"/>
    <w:basedOn w:val="Normal"/>
    <w:uiPriority w:val="39"/>
    <w:semiHidden/>
    <w:qFormat/>
    <w:rsid w:val="005B573B"/>
    <w:rPr>
      <w:sz w:val="28"/>
    </w:rPr>
  </w:style>
  <w:style w:type="character" w:customStyle="1" w:styleId="CoverPartyNumber">
    <w:name w:val="Cover Party Number"/>
    <w:basedOn w:val="DefaultParagraphFont"/>
    <w:uiPriority w:val="39"/>
    <w:semiHidden/>
    <w:qFormat/>
    <w:rsid w:val="0015190D"/>
    <w:rPr>
      <w:sz w:val="24"/>
      <w:vertAlign w:val="superscript"/>
    </w:rPr>
  </w:style>
  <w:style w:type="paragraph" w:customStyle="1" w:styleId="FooterAddress">
    <w:name w:val="FooterAddress"/>
    <w:basedOn w:val="Footer"/>
    <w:uiPriority w:val="39"/>
    <w:semiHidden/>
    <w:qFormat/>
    <w:rsid w:val="00EB4474"/>
    <w:rPr>
      <w:sz w:val="14"/>
    </w:rPr>
  </w:style>
  <w:style w:type="paragraph" w:customStyle="1" w:styleId="FooterAddressBold">
    <w:name w:val="FooterAddressBold"/>
    <w:basedOn w:val="FooterAddress"/>
    <w:next w:val="FooterAddress"/>
    <w:uiPriority w:val="39"/>
    <w:semiHidden/>
    <w:qFormat/>
    <w:rsid w:val="00EB4474"/>
    <w:pPr>
      <w:spacing w:before="240"/>
    </w:pPr>
    <w:rPr>
      <w:rFonts w:ascii="Arial Bold" w:hAnsi="Arial Bold"/>
      <w:b/>
    </w:rPr>
  </w:style>
  <w:style w:type="character" w:styleId="FollowedHyperlink">
    <w:name w:val="FollowedHyperlink"/>
    <w:basedOn w:val="DefaultParagraphFont"/>
    <w:uiPriority w:val="99"/>
    <w:semiHidden/>
    <w:rsid w:val="00F2609D"/>
    <w:rPr>
      <w:color w:val="954F72" w:themeColor="followedHyperlink"/>
      <w:u w:val="single"/>
    </w:rPr>
  </w:style>
  <w:style w:type="paragraph" w:styleId="Closing">
    <w:name w:val="Closing"/>
    <w:basedOn w:val="Normal"/>
    <w:link w:val="ClosingChar"/>
    <w:uiPriority w:val="99"/>
    <w:semiHidden/>
    <w:rsid w:val="00F2609D"/>
  </w:style>
  <w:style w:type="character" w:customStyle="1" w:styleId="ClosingChar">
    <w:name w:val="Closing Char"/>
    <w:basedOn w:val="DefaultParagraphFont"/>
    <w:link w:val="Closing"/>
    <w:uiPriority w:val="99"/>
    <w:semiHidden/>
    <w:rsid w:val="00A6755D"/>
  </w:style>
  <w:style w:type="character" w:customStyle="1" w:styleId="SubtitleChar">
    <w:name w:val="Subtitle Char"/>
    <w:basedOn w:val="DefaultParagraphFont"/>
    <w:link w:val="Subtitle"/>
    <w:uiPriority w:val="11"/>
    <w:rsid w:val="00A6755D"/>
    <w:rPr>
      <w:rFonts w:eastAsiaTheme="majorEastAsia" w:cstheme="majorBidi"/>
      <w:i/>
      <w:iCs/>
      <w:spacing w:val="15"/>
      <w:szCs w:val="24"/>
    </w:rPr>
  </w:style>
  <w:style w:type="paragraph" w:styleId="TOAHeading">
    <w:name w:val="toa heading"/>
    <w:basedOn w:val="Normal"/>
    <w:next w:val="Normal"/>
    <w:uiPriority w:val="99"/>
    <w:semiHidden/>
    <w:rsid w:val="00F2609D"/>
    <w:pPr>
      <w:spacing w:before="120"/>
    </w:pPr>
    <w:rPr>
      <w:rFonts w:eastAsiaTheme="majorEastAsia" w:cstheme="majorBidi"/>
      <w:b/>
      <w:bCs/>
      <w:szCs w:val="24"/>
    </w:rPr>
  </w:style>
  <w:style w:type="character" w:styleId="SubtleReference">
    <w:name w:val="Subtle Reference"/>
    <w:basedOn w:val="DefaultParagraphFont"/>
    <w:uiPriority w:val="31"/>
    <w:qFormat/>
    <w:rsid w:val="002E769E"/>
    <w:rPr>
      <w:smallCaps/>
      <w:color w:val="53565A" w:themeColor="accent2"/>
      <w:u w:val="single"/>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A6755D"/>
  </w:style>
  <w:style w:type="character" w:styleId="CommentReference">
    <w:name w:val="annotation reference"/>
    <w:basedOn w:val="DefaultParagraphFont"/>
    <w:uiPriority w:val="99"/>
    <w:semiHidden/>
    <w:rPr>
      <w:sz w:val="16"/>
      <w:szCs w:val="16"/>
    </w:rPr>
  </w:style>
  <w:style w:type="paragraph" w:styleId="TOC7">
    <w:name w:val="toc 7"/>
    <w:basedOn w:val="Normal"/>
    <w:next w:val="Normal"/>
    <w:uiPriority w:val="39"/>
    <w:semiHidden/>
    <w:rsid w:val="00CB78A0"/>
    <w:pPr>
      <w:spacing w:after="100"/>
      <w:ind w:left="1200"/>
    </w:pPr>
  </w:style>
  <w:style w:type="paragraph" w:styleId="TOC8">
    <w:name w:val="toc 8"/>
    <w:basedOn w:val="Normal"/>
    <w:next w:val="Normal"/>
    <w:uiPriority w:val="39"/>
    <w:semiHidden/>
    <w:rsid w:val="00CB78A0"/>
    <w:pPr>
      <w:spacing w:after="100"/>
      <w:ind w:left="1400"/>
    </w:pPr>
  </w:style>
  <w:style w:type="paragraph" w:styleId="TOC9">
    <w:name w:val="toc 9"/>
    <w:basedOn w:val="Normal"/>
    <w:next w:val="Normal"/>
    <w:uiPriority w:val="39"/>
    <w:semiHidden/>
    <w:rsid w:val="00CB78A0"/>
    <w:pPr>
      <w:spacing w:after="100"/>
      <w:ind w:left="1600"/>
    </w:pPr>
  </w:style>
  <w:style w:type="paragraph" w:customStyle="1" w:styleId="TableText">
    <w:name w:val="TableText"/>
    <w:basedOn w:val="Normal"/>
    <w:uiPriority w:val="29"/>
    <w:qFormat/>
    <w:rsid w:val="002A5017"/>
    <w:pPr>
      <w:spacing w:before="120" w:after="120"/>
      <w:ind w:left="113" w:right="113"/>
    </w:pPr>
  </w:style>
  <w:style w:type="paragraph" w:customStyle="1" w:styleId="TableHeading">
    <w:name w:val="TableHeading"/>
    <w:basedOn w:val="TableText"/>
    <w:uiPriority w:val="29"/>
    <w:qFormat/>
    <w:rsid w:val="00D75E0A"/>
    <w:rPr>
      <w:b/>
    </w:rPr>
  </w:style>
  <w:style w:type="paragraph" w:customStyle="1" w:styleId="TableNumber">
    <w:name w:val="TableNumber"/>
    <w:basedOn w:val="TableText"/>
    <w:uiPriority w:val="29"/>
    <w:qFormat/>
    <w:rsid w:val="00F6050A"/>
    <w:pPr>
      <w:numPr>
        <w:numId w:val="12"/>
      </w:numPr>
    </w:pPr>
  </w:style>
  <w:style w:type="numbering" w:customStyle="1" w:styleId="NumbLstTables">
    <w:name w:val="NumbLstTables"/>
    <w:uiPriority w:val="99"/>
    <w:rsid w:val="00F6050A"/>
    <w:pPr>
      <w:numPr>
        <w:numId w:val="11"/>
      </w:numPr>
    </w:pPr>
  </w:style>
  <w:style w:type="paragraph" w:customStyle="1" w:styleId="NormalNoSpace">
    <w:name w:val="NormalNoSpace"/>
    <w:basedOn w:val="Normal"/>
    <w:qFormat/>
    <w:rsid w:val="00E86729"/>
  </w:style>
  <w:style w:type="paragraph" w:customStyle="1" w:styleId="SubSection">
    <w:name w:val="Sub Section"/>
    <w:basedOn w:val="Section"/>
    <w:next w:val="Level2Number"/>
    <w:uiPriority w:val="7"/>
    <w:qFormat/>
    <w:rsid w:val="003760E8"/>
    <w:rPr>
      <w:caps w:val="0"/>
    </w:rPr>
  </w:style>
  <w:style w:type="paragraph" w:customStyle="1" w:styleId="AlphaList1">
    <w:name w:val="AlphaList 1"/>
    <w:basedOn w:val="Normal"/>
    <w:uiPriority w:val="30"/>
    <w:qFormat/>
    <w:rsid w:val="00573957"/>
    <w:pPr>
      <w:numPr>
        <w:numId w:val="14"/>
      </w:numPr>
    </w:pPr>
  </w:style>
  <w:style w:type="paragraph" w:customStyle="1" w:styleId="AlphaList2">
    <w:name w:val="AlphaList 2"/>
    <w:basedOn w:val="Normal"/>
    <w:uiPriority w:val="30"/>
    <w:qFormat/>
    <w:rsid w:val="00573957"/>
    <w:pPr>
      <w:numPr>
        <w:ilvl w:val="1"/>
        <w:numId w:val="14"/>
      </w:numPr>
    </w:pPr>
  </w:style>
  <w:style w:type="paragraph" w:customStyle="1" w:styleId="Bullet1">
    <w:name w:val="Bullet 1"/>
    <w:basedOn w:val="Normal"/>
    <w:uiPriority w:val="31"/>
    <w:qFormat/>
    <w:rsid w:val="00573957"/>
    <w:pPr>
      <w:numPr>
        <w:numId w:val="15"/>
      </w:numPr>
    </w:pPr>
  </w:style>
  <w:style w:type="paragraph" w:customStyle="1" w:styleId="Bullet2">
    <w:name w:val="Bullet 2"/>
    <w:basedOn w:val="Normal"/>
    <w:uiPriority w:val="31"/>
    <w:qFormat/>
    <w:rsid w:val="00573957"/>
    <w:pPr>
      <w:numPr>
        <w:ilvl w:val="1"/>
        <w:numId w:val="15"/>
      </w:numPr>
    </w:pPr>
  </w:style>
  <w:style w:type="paragraph" w:customStyle="1" w:styleId="BDFooter">
    <w:name w:val="BD Footer"/>
    <w:basedOn w:val="Footer"/>
    <w:uiPriority w:val="39"/>
    <w:semiHidden/>
    <w:qFormat/>
    <w:rsid w:val="00DF2A36"/>
    <w:pPr>
      <w:tabs>
        <w:tab w:val="clear" w:pos="9299"/>
        <w:tab w:val="center" w:pos="4153"/>
        <w:tab w:val="right" w:pos="8306"/>
      </w:tabs>
      <w:spacing w:after="120"/>
    </w:pPr>
    <w:rPr>
      <w:rFonts w:eastAsia="Times New Roman" w:cs="Times New Roman"/>
      <w:sz w:val="14"/>
    </w:rPr>
  </w:style>
  <w:style w:type="paragraph" w:customStyle="1" w:styleId="BDReference">
    <w:name w:val="BD Reference"/>
    <w:basedOn w:val="Normal"/>
    <w:uiPriority w:val="39"/>
    <w:semiHidden/>
    <w:qFormat/>
    <w:rsid w:val="00DF2A36"/>
    <w:pPr>
      <w:tabs>
        <w:tab w:val="left" w:pos="567"/>
        <w:tab w:val="left" w:pos="680"/>
      </w:tabs>
      <w:ind w:right="-2347"/>
    </w:pPr>
    <w:rPr>
      <w:rFonts w:eastAsia="Times New Roman" w:cs="Times New Roman"/>
      <w:sz w:val="14"/>
      <w:szCs w:val="18"/>
    </w:rPr>
  </w:style>
  <w:style w:type="paragraph" w:customStyle="1" w:styleId="BDRefBold">
    <w:name w:val="BD Ref Bold"/>
    <w:basedOn w:val="BDReference"/>
    <w:uiPriority w:val="39"/>
    <w:semiHidden/>
    <w:qFormat/>
    <w:rsid w:val="00DF2A36"/>
    <w:rPr>
      <w:b/>
    </w:rPr>
  </w:style>
  <w:style w:type="paragraph" w:customStyle="1" w:styleId="SignoffCompany">
    <w:name w:val="SignoffCompany"/>
    <w:basedOn w:val="Normal"/>
    <w:uiPriority w:val="39"/>
    <w:semiHidden/>
    <w:qFormat/>
    <w:rsid w:val="00DF2A36"/>
  </w:style>
  <w:style w:type="paragraph" w:customStyle="1" w:styleId="SignoffJobTitle">
    <w:name w:val="SignoffJobTitle"/>
    <w:basedOn w:val="Normal"/>
    <w:uiPriority w:val="39"/>
    <w:semiHidden/>
    <w:qFormat/>
    <w:rsid w:val="00DF2A36"/>
    <w:pPr>
      <w:keepNext/>
    </w:pPr>
  </w:style>
  <w:style w:type="paragraph" w:customStyle="1" w:styleId="SignoffName">
    <w:name w:val="SignoffName"/>
    <w:basedOn w:val="Normal"/>
    <w:uiPriority w:val="39"/>
    <w:semiHidden/>
    <w:qFormat/>
    <w:rsid w:val="00DF2A36"/>
    <w:pPr>
      <w:keepNext/>
    </w:pPr>
    <w:rPr>
      <w:b/>
    </w:rPr>
  </w:style>
  <w:style w:type="paragraph" w:customStyle="1" w:styleId="Yours">
    <w:name w:val="Yours"/>
    <w:basedOn w:val="Normal"/>
    <w:uiPriority w:val="39"/>
    <w:semiHidden/>
    <w:qFormat/>
    <w:rsid w:val="00DF2A36"/>
    <w:pPr>
      <w:keepNext/>
      <w:spacing w:before="240" w:after="1200"/>
    </w:pPr>
  </w:style>
  <w:style w:type="paragraph" w:customStyle="1" w:styleId="CopyToName">
    <w:name w:val="CopyToName"/>
    <w:basedOn w:val="Normal"/>
    <w:uiPriority w:val="39"/>
    <w:semiHidden/>
    <w:qFormat/>
    <w:rsid w:val="003D773D"/>
    <w:pPr>
      <w:keepNext/>
      <w:numPr>
        <w:ilvl w:val="1"/>
        <w:numId w:val="16"/>
      </w:numPr>
      <w:contextualSpacing/>
    </w:pPr>
  </w:style>
  <w:style w:type="paragraph" w:customStyle="1" w:styleId="CopyToTitle">
    <w:name w:val="CopyToTitle"/>
    <w:basedOn w:val="Normal"/>
    <w:next w:val="CopyToName"/>
    <w:uiPriority w:val="39"/>
    <w:semiHidden/>
    <w:qFormat/>
    <w:rsid w:val="003D773D"/>
    <w:pPr>
      <w:keepNext/>
      <w:spacing w:before="240"/>
    </w:pPr>
    <w:rPr>
      <w:b/>
    </w:rPr>
  </w:style>
  <w:style w:type="paragraph" w:customStyle="1" w:styleId="EnclItem">
    <w:name w:val="EnclItem"/>
    <w:basedOn w:val="Normal"/>
    <w:uiPriority w:val="39"/>
    <w:semiHidden/>
    <w:qFormat/>
    <w:rsid w:val="003D773D"/>
    <w:pPr>
      <w:keepNext/>
      <w:numPr>
        <w:numId w:val="16"/>
      </w:numPr>
      <w:contextualSpacing/>
    </w:pPr>
  </w:style>
  <w:style w:type="paragraph" w:customStyle="1" w:styleId="EnclTitle">
    <w:name w:val="EnclTitle"/>
    <w:basedOn w:val="SignoffCompany"/>
    <w:uiPriority w:val="39"/>
    <w:semiHidden/>
    <w:qFormat/>
    <w:rsid w:val="003D773D"/>
    <w:pPr>
      <w:keepNext/>
      <w:spacing w:before="240"/>
    </w:pPr>
    <w:rPr>
      <w:b/>
    </w:rPr>
  </w:style>
  <w:style w:type="paragraph" w:customStyle="1" w:styleId="LetterCompany">
    <w:name w:val="Letter Company"/>
    <w:basedOn w:val="Normal"/>
    <w:next w:val="Normal"/>
    <w:uiPriority w:val="39"/>
    <w:semiHidden/>
    <w:qFormat/>
    <w:rsid w:val="003D773D"/>
  </w:style>
  <w:style w:type="paragraph" w:customStyle="1" w:styleId="LetterHeading">
    <w:name w:val="Letter Heading"/>
    <w:basedOn w:val="Normal"/>
    <w:uiPriority w:val="39"/>
    <w:semiHidden/>
    <w:qFormat/>
    <w:rsid w:val="003D773D"/>
    <w:pPr>
      <w:contextualSpacing/>
    </w:pPr>
    <w:rPr>
      <w:b/>
    </w:rPr>
  </w:style>
  <w:style w:type="paragraph" w:customStyle="1" w:styleId="LetterSalutation">
    <w:name w:val="Letter Salutation"/>
    <w:basedOn w:val="Normal"/>
    <w:next w:val="Normal"/>
    <w:uiPriority w:val="39"/>
    <w:semiHidden/>
    <w:qFormat/>
    <w:rsid w:val="003D773D"/>
  </w:style>
  <w:style w:type="paragraph" w:styleId="NoSpacing">
    <w:name w:val="No Spacing"/>
    <w:uiPriority w:val="1"/>
    <w:qFormat/>
    <w:rsid w:val="00DD3884"/>
    <w:pPr>
      <w:spacing w:after="0"/>
    </w:pPr>
    <w:rPr>
      <w:szCs w:val="22"/>
    </w:rPr>
  </w:style>
  <w:style w:type="paragraph" w:styleId="Title">
    <w:name w:val="Title"/>
    <w:basedOn w:val="Normal"/>
    <w:next w:val="Normal"/>
    <w:link w:val="TitleChar"/>
    <w:uiPriority w:val="10"/>
    <w:qFormat/>
    <w:rsid w:val="00DD3884"/>
    <w:pPr>
      <w:pBdr>
        <w:bottom w:val="single" w:sz="8" w:space="4" w:color="FFC600" w:themeColor="accent1"/>
      </w:pBdr>
      <w:spacing w:after="300"/>
      <w:contextualSpacing/>
    </w:pPr>
    <w:rPr>
      <w:rFonts w:eastAsiaTheme="majorEastAsia" w:cstheme="majorBidi"/>
      <w:color w:val="3E4043" w:themeColor="text2" w:themeShade="BF"/>
      <w:spacing w:val="5"/>
      <w:kern w:val="28"/>
      <w:sz w:val="52"/>
      <w:szCs w:val="52"/>
    </w:rPr>
  </w:style>
  <w:style w:type="character" w:customStyle="1" w:styleId="TitleChar">
    <w:name w:val="Title Char"/>
    <w:basedOn w:val="DefaultParagraphFont"/>
    <w:link w:val="Title"/>
    <w:uiPriority w:val="10"/>
    <w:rsid w:val="00DD3884"/>
    <w:rPr>
      <w:rFonts w:eastAsiaTheme="majorEastAsia" w:cstheme="majorBidi"/>
      <w:color w:val="3E4043" w:themeColor="text2" w:themeShade="BF"/>
      <w:spacing w:val="5"/>
      <w:kern w:val="28"/>
      <w:sz w:val="52"/>
      <w:szCs w:val="52"/>
      <w:lang w:eastAsia="en-GB"/>
    </w:rPr>
  </w:style>
  <w:style w:type="character" w:styleId="IntenseEmphasis">
    <w:name w:val="Intense Emphasis"/>
    <w:basedOn w:val="DefaultParagraphFont"/>
    <w:uiPriority w:val="21"/>
    <w:qFormat/>
    <w:rsid w:val="00DD3884"/>
    <w:rPr>
      <w:rFonts w:ascii="Arial" w:hAnsi="Arial"/>
      <w:b/>
      <w:bCs/>
      <w:i/>
      <w:iCs/>
      <w:color w:val="FFC600" w:themeColor="accent1"/>
      <w:sz w:val="20"/>
    </w:rPr>
  </w:style>
  <w:style w:type="character" w:styleId="Strong">
    <w:name w:val="Strong"/>
    <w:basedOn w:val="DefaultParagraphFont"/>
    <w:uiPriority w:val="22"/>
    <w:qFormat/>
    <w:rsid w:val="00DD3884"/>
    <w:rPr>
      <w:rFonts w:ascii="Arial" w:hAnsi="Arial"/>
      <w:b/>
      <w:bCs/>
      <w:sz w:val="20"/>
    </w:rPr>
  </w:style>
  <w:style w:type="character" w:styleId="IntenseReference">
    <w:name w:val="Intense Reference"/>
    <w:basedOn w:val="DefaultParagraphFont"/>
    <w:uiPriority w:val="32"/>
    <w:qFormat/>
    <w:rsid w:val="00DD3884"/>
    <w:rPr>
      <w:rFonts w:ascii="Arial" w:hAnsi="Arial"/>
      <w:b/>
      <w:bCs/>
      <w:smallCaps/>
      <w:color w:val="53565A" w:themeColor="accent2"/>
      <w:spacing w:val="5"/>
      <w:sz w:val="20"/>
      <w:u w:val="single"/>
    </w:rPr>
  </w:style>
  <w:style w:type="character" w:styleId="BookTitle">
    <w:name w:val="Book Title"/>
    <w:basedOn w:val="DefaultParagraphFont"/>
    <w:uiPriority w:val="33"/>
    <w:qFormat/>
    <w:rsid w:val="00DD3884"/>
    <w:rPr>
      <w:rFonts w:ascii="Arial" w:hAnsi="Arial"/>
      <w:b/>
      <w:bCs/>
      <w:smallCaps/>
      <w:spacing w:val="5"/>
      <w:sz w:val="20"/>
    </w:rPr>
  </w:style>
  <w:style w:type="paragraph" w:customStyle="1" w:styleId="Body">
    <w:name w:val="Body"/>
    <w:basedOn w:val="Normal"/>
    <w:link w:val="BodyChar"/>
    <w:uiPriority w:val="99"/>
    <w:qFormat/>
    <w:rsid w:val="00DD3884"/>
    <w:pPr>
      <w:spacing w:after="240"/>
    </w:pPr>
  </w:style>
  <w:style w:type="paragraph" w:customStyle="1" w:styleId="Body1">
    <w:name w:val="Body 1"/>
    <w:basedOn w:val="Body"/>
    <w:link w:val="Body1Char"/>
    <w:uiPriority w:val="99"/>
    <w:qFormat/>
    <w:rsid w:val="00DD3884"/>
    <w:pPr>
      <w:ind w:left="850"/>
    </w:pPr>
  </w:style>
  <w:style w:type="paragraph" w:customStyle="1" w:styleId="Body2">
    <w:name w:val="Body 2"/>
    <w:basedOn w:val="Body"/>
    <w:qFormat/>
    <w:rsid w:val="00DD3884"/>
    <w:pPr>
      <w:ind w:left="850"/>
    </w:pPr>
  </w:style>
  <w:style w:type="paragraph" w:customStyle="1" w:styleId="Level2">
    <w:name w:val="Level 2"/>
    <w:basedOn w:val="Body2"/>
    <w:link w:val="Level2Char"/>
    <w:qFormat/>
    <w:rsid w:val="00DD3884"/>
    <w:pPr>
      <w:numPr>
        <w:ilvl w:val="1"/>
        <w:numId w:val="22"/>
      </w:numPr>
      <w:outlineLvl w:val="1"/>
    </w:pPr>
  </w:style>
  <w:style w:type="paragraph" w:customStyle="1" w:styleId="Level1">
    <w:name w:val="Level 1"/>
    <w:basedOn w:val="Body1"/>
    <w:link w:val="Level1Char"/>
    <w:uiPriority w:val="99"/>
    <w:qFormat/>
    <w:rsid w:val="00DD3884"/>
    <w:pPr>
      <w:numPr>
        <w:numId w:val="22"/>
      </w:numPr>
      <w:outlineLvl w:val="0"/>
    </w:pPr>
  </w:style>
  <w:style w:type="paragraph" w:customStyle="1" w:styleId="Level3">
    <w:name w:val="Level 3"/>
    <w:basedOn w:val="Normal"/>
    <w:link w:val="Level3Char"/>
    <w:uiPriority w:val="99"/>
    <w:qFormat/>
    <w:rsid w:val="00DD3884"/>
    <w:pPr>
      <w:numPr>
        <w:ilvl w:val="2"/>
        <w:numId w:val="22"/>
      </w:numPr>
      <w:spacing w:after="240"/>
      <w:outlineLvl w:val="2"/>
    </w:pPr>
  </w:style>
  <w:style w:type="paragraph" w:customStyle="1" w:styleId="Level4">
    <w:name w:val="Level 4"/>
    <w:basedOn w:val="Normal"/>
    <w:uiPriority w:val="99"/>
    <w:qFormat/>
    <w:rsid w:val="00DD3884"/>
    <w:pPr>
      <w:numPr>
        <w:ilvl w:val="3"/>
        <w:numId w:val="22"/>
      </w:numPr>
      <w:spacing w:after="240"/>
      <w:outlineLvl w:val="3"/>
    </w:pPr>
  </w:style>
  <w:style w:type="paragraph" w:customStyle="1" w:styleId="Level5">
    <w:name w:val="Level 5"/>
    <w:basedOn w:val="Normal"/>
    <w:uiPriority w:val="99"/>
    <w:qFormat/>
    <w:rsid w:val="00DD3884"/>
    <w:pPr>
      <w:numPr>
        <w:ilvl w:val="4"/>
        <w:numId w:val="22"/>
      </w:numPr>
      <w:spacing w:after="240"/>
      <w:outlineLvl w:val="4"/>
    </w:pPr>
  </w:style>
  <w:style w:type="paragraph" w:customStyle="1" w:styleId="Level6">
    <w:name w:val="Level 6"/>
    <w:basedOn w:val="Normal"/>
    <w:uiPriority w:val="99"/>
    <w:qFormat/>
    <w:rsid w:val="00DD3884"/>
    <w:pPr>
      <w:numPr>
        <w:ilvl w:val="5"/>
        <w:numId w:val="22"/>
      </w:numPr>
      <w:spacing w:after="240"/>
      <w:outlineLvl w:val="5"/>
    </w:pPr>
  </w:style>
  <w:style w:type="character" w:customStyle="1" w:styleId="Level1asHeadingtext">
    <w:name w:val="Level 1 as Heading (text)"/>
    <w:rsid w:val="00DD3884"/>
    <w:rPr>
      <w:b/>
      <w:bCs/>
      <w:caps/>
    </w:rPr>
  </w:style>
  <w:style w:type="character" w:customStyle="1" w:styleId="Level2asHeadingtext">
    <w:name w:val="Level 2 as Heading (text)"/>
    <w:rsid w:val="00DD3884"/>
    <w:rPr>
      <w:b/>
      <w:bCs/>
    </w:rPr>
  </w:style>
  <w:style w:type="paragraph" w:customStyle="1" w:styleId="Appendix0">
    <w:name w:val="Appendix #"/>
    <w:basedOn w:val="Body"/>
    <w:next w:val="Normal"/>
    <w:uiPriority w:val="99"/>
    <w:rsid w:val="00DD3884"/>
    <w:pPr>
      <w:keepNext/>
      <w:keepLines/>
      <w:jc w:val="center"/>
    </w:pPr>
    <w:rPr>
      <w:b/>
      <w:bCs/>
    </w:rPr>
  </w:style>
  <w:style w:type="paragraph" w:customStyle="1" w:styleId="Part0">
    <w:name w:val="Part #"/>
    <w:basedOn w:val="Body"/>
    <w:next w:val="Normal"/>
    <w:uiPriority w:val="99"/>
    <w:rsid w:val="00DD3884"/>
    <w:pPr>
      <w:keepNext/>
      <w:keepLines/>
      <w:jc w:val="center"/>
    </w:pPr>
  </w:style>
  <w:style w:type="paragraph" w:customStyle="1" w:styleId="Schedule0">
    <w:name w:val="Schedule #"/>
    <w:basedOn w:val="Body"/>
    <w:next w:val="Normal"/>
    <w:uiPriority w:val="99"/>
    <w:rsid w:val="00DD3884"/>
    <w:pPr>
      <w:keepNext/>
      <w:keepLines/>
      <w:jc w:val="center"/>
    </w:pPr>
    <w:rPr>
      <w:b/>
      <w:bCs/>
    </w:rPr>
  </w:style>
  <w:style w:type="character" w:customStyle="1" w:styleId="Level3Char">
    <w:name w:val="Level 3 Char"/>
    <w:link w:val="Level3"/>
    <w:uiPriority w:val="99"/>
    <w:rsid w:val="00DD3884"/>
    <w:rPr>
      <w:rFonts w:eastAsia="Arial" w:cs="Arial"/>
      <w:lang w:eastAsia="en-GB"/>
    </w:rPr>
  </w:style>
  <w:style w:type="character" w:customStyle="1" w:styleId="Level2Char">
    <w:name w:val="Level 2 Char"/>
    <w:link w:val="Level2"/>
    <w:rsid w:val="00DD3884"/>
    <w:rPr>
      <w:rFonts w:eastAsia="Arial" w:cs="Arial"/>
      <w:lang w:eastAsia="en-GB"/>
    </w:rPr>
  </w:style>
  <w:style w:type="character" w:customStyle="1" w:styleId="BodyChar">
    <w:name w:val="Body Char"/>
    <w:link w:val="Body"/>
    <w:uiPriority w:val="99"/>
    <w:locked/>
    <w:rsid w:val="00DD3884"/>
    <w:rPr>
      <w:rFonts w:eastAsia="Arial" w:cs="Arial"/>
      <w:lang w:eastAsia="en-GB"/>
    </w:rPr>
  </w:style>
  <w:style w:type="character" w:customStyle="1" w:styleId="NoHeading2Text">
    <w:name w:val="No Heading 2 Text"/>
    <w:qFormat/>
    <w:rsid w:val="00DD3884"/>
    <w:rPr>
      <w:rFonts w:ascii="Arial" w:hAnsi="Arial" w:cs="Arial"/>
      <w:color w:val="auto"/>
      <w:sz w:val="21"/>
      <w:szCs w:val="21"/>
      <w:u w:val="none"/>
    </w:rPr>
  </w:style>
  <w:style w:type="character" w:customStyle="1" w:styleId="Body1Char">
    <w:name w:val="Body 1 Char"/>
    <w:basedOn w:val="BodyChar"/>
    <w:link w:val="Body1"/>
    <w:uiPriority w:val="99"/>
    <w:rsid w:val="00DD3884"/>
    <w:rPr>
      <w:rFonts w:eastAsia="Arial" w:cs="Arial"/>
      <w:lang w:eastAsia="en-GB"/>
    </w:rPr>
  </w:style>
  <w:style w:type="character" w:customStyle="1" w:styleId="NoHeading4Text">
    <w:name w:val="No Heading 4 Text"/>
    <w:qFormat/>
    <w:rsid w:val="00DD3884"/>
    <w:rPr>
      <w:rFonts w:ascii="Arial" w:hAnsi="Arial" w:cs="Arial"/>
      <w:color w:val="auto"/>
      <w:sz w:val="21"/>
      <w:szCs w:val="21"/>
      <w:u w:val="none"/>
    </w:rPr>
  </w:style>
  <w:style w:type="paragraph" w:customStyle="1" w:styleId="Parties">
    <w:name w:val="Parties"/>
    <w:basedOn w:val="Body"/>
    <w:qFormat/>
    <w:rsid w:val="00DD3884"/>
    <w:pPr>
      <w:numPr>
        <w:numId w:val="21"/>
      </w:numPr>
      <w:tabs>
        <w:tab w:val="clear" w:pos="992"/>
        <w:tab w:val="num" w:pos="360"/>
        <w:tab w:val="num" w:pos="680"/>
      </w:tabs>
      <w:adjustRightInd/>
      <w:spacing w:line="276" w:lineRule="auto"/>
      <w:ind w:left="0" w:firstLine="0"/>
    </w:pPr>
    <w:rPr>
      <w:rFonts w:eastAsia="Times New Roman"/>
      <w:sz w:val="21"/>
      <w:szCs w:val="21"/>
    </w:rPr>
  </w:style>
  <w:style w:type="character" w:customStyle="1" w:styleId="Level1Char">
    <w:name w:val="Level 1 Char"/>
    <w:link w:val="Level1"/>
    <w:uiPriority w:val="99"/>
    <w:rsid w:val="00DD3884"/>
    <w:rPr>
      <w:rFonts w:eastAsia="Arial" w:cs="Arial"/>
      <w:lang w:eastAsia="en-GB"/>
    </w:rPr>
  </w:style>
  <w:style w:type="paragraph" w:customStyle="1" w:styleId="DateTitle">
    <w:name w:val="Date Title"/>
    <w:basedOn w:val="Body"/>
    <w:next w:val="Body"/>
    <w:qFormat/>
    <w:rsid w:val="00DD3884"/>
    <w:pPr>
      <w:adjustRightInd/>
      <w:spacing w:line="276" w:lineRule="auto"/>
    </w:pPr>
    <w:rPr>
      <w:rFonts w:eastAsia="Times New Roman"/>
      <w:b/>
      <w:bCs/>
      <w:sz w:val="21"/>
      <w:szCs w:val="21"/>
    </w:rPr>
  </w:style>
  <w:style w:type="paragraph" w:customStyle="1" w:styleId="AgreementTitle">
    <w:name w:val="Agreement Title"/>
    <w:basedOn w:val="Body"/>
    <w:next w:val="Body"/>
    <w:qFormat/>
    <w:rsid w:val="00DD3884"/>
    <w:pPr>
      <w:adjustRightInd/>
      <w:spacing w:line="276" w:lineRule="auto"/>
    </w:pPr>
    <w:rPr>
      <w:rFonts w:eastAsia="Times New Roman"/>
      <w:b/>
      <w:bCs/>
      <w:sz w:val="28"/>
      <w:szCs w:val="28"/>
    </w:rPr>
  </w:style>
  <w:style w:type="paragraph" w:customStyle="1" w:styleId="PartiesTitle">
    <w:name w:val="Parties Title"/>
    <w:basedOn w:val="Body"/>
    <w:next w:val="Parties"/>
    <w:qFormat/>
    <w:rsid w:val="00DD3884"/>
    <w:pPr>
      <w:adjustRightInd/>
      <w:spacing w:line="276" w:lineRule="auto"/>
    </w:pPr>
    <w:rPr>
      <w:rFonts w:eastAsia="Times New Roman"/>
      <w:b/>
      <w:bCs/>
      <w:sz w:val="21"/>
      <w:szCs w:val="21"/>
    </w:rPr>
  </w:style>
  <w:style w:type="paragraph" w:styleId="FootnoteText">
    <w:name w:val="footnote text"/>
    <w:aliases w:val="Footnote Text Char1,Footnote Text Char1 Char,Footnote Text Char Char Char"/>
    <w:basedOn w:val="Normal"/>
    <w:link w:val="FootnoteTextChar"/>
    <w:uiPriority w:val="99"/>
    <w:rsid w:val="00DD3884"/>
    <w:rPr>
      <w:sz w:val="16"/>
      <w:szCs w:val="16"/>
    </w:rPr>
  </w:style>
  <w:style w:type="character" w:customStyle="1" w:styleId="FootnoteTextChar">
    <w:name w:val="Footnote Text Char"/>
    <w:aliases w:val="Footnote Text Char1 Char1,Footnote Text Char1 Char Char,Footnote Text Char Char Char Char"/>
    <w:basedOn w:val="DefaultParagraphFont"/>
    <w:link w:val="FootnoteText"/>
    <w:uiPriority w:val="99"/>
    <w:rsid w:val="00DD3884"/>
    <w:rPr>
      <w:rFonts w:eastAsia="Arial" w:cs="Arial"/>
      <w:sz w:val="16"/>
      <w:szCs w:val="16"/>
      <w:lang w:eastAsia="en-GB"/>
    </w:rPr>
  </w:style>
  <w:style w:type="character" w:styleId="FootnoteReference">
    <w:name w:val="footnote reference"/>
    <w:uiPriority w:val="99"/>
    <w:rsid w:val="00DD3884"/>
    <w:rPr>
      <w:vertAlign w:val="superscript"/>
    </w:rPr>
  </w:style>
  <w:style w:type="character" w:customStyle="1" w:styleId="NoHeading1Text">
    <w:name w:val="No Heading 1 Text"/>
    <w:qFormat/>
    <w:rsid w:val="00DD3884"/>
    <w:rPr>
      <w:rFonts w:ascii="Arial" w:hAnsi="Arial" w:cs="Arial"/>
      <w:color w:val="auto"/>
      <w:sz w:val="21"/>
      <w:szCs w:val="21"/>
      <w:u w:val="none"/>
    </w:rPr>
  </w:style>
  <w:style w:type="paragraph" w:customStyle="1" w:styleId="aDefinition">
    <w:name w:val="(a) Definition"/>
    <w:basedOn w:val="Body"/>
    <w:rsid w:val="00DD3884"/>
    <w:pPr>
      <w:numPr>
        <w:numId w:val="33"/>
      </w:numPr>
      <w:tabs>
        <w:tab w:val="clear" w:pos="992"/>
        <w:tab w:val="left" w:pos="1701"/>
        <w:tab w:val="left" w:pos="2835"/>
        <w:tab w:val="left" w:pos="4253"/>
      </w:tabs>
      <w:adjustRightInd/>
      <w:spacing w:line="312" w:lineRule="auto"/>
      <w:ind w:left="0" w:firstLine="0"/>
    </w:pPr>
    <w:rPr>
      <w:rFonts w:ascii="Times New Roman" w:eastAsia="Times New Roman" w:hAnsi="Times New Roman" w:cs="Times New Roman"/>
      <w:sz w:val="24"/>
    </w:rPr>
  </w:style>
  <w:style w:type="character" w:customStyle="1" w:styleId="HCABodytext">
    <w:name w:val="HCA Body text"/>
    <w:rsid w:val="00DD3884"/>
    <w:rPr>
      <w:rFonts w:ascii="Helvetica" w:hAnsi="Helvetica"/>
      <w:sz w:val="22"/>
    </w:rPr>
  </w:style>
  <w:style w:type="character" w:customStyle="1" w:styleId="noheading4text0">
    <w:name w:val="noheading4text"/>
    <w:rsid w:val="00DD3884"/>
  </w:style>
  <w:style w:type="character" w:customStyle="1" w:styleId="Heading1Text">
    <w:name w:val="Heading 1 Text"/>
    <w:qFormat/>
    <w:rsid w:val="00DD3884"/>
    <w:rPr>
      <w:rFonts w:ascii="Arial" w:hAnsi="Arial" w:cs="Arial"/>
      <w:b/>
      <w:bCs/>
      <w:color w:val="auto"/>
      <w:sz w:val="21"/>
      <w:szCs w:val="21"/>
      <w:u w:val="none"/>
    </w:rPr>
  </w:style>
  <w:style w:type="paragraph" w:customStyle="1" w:styleId="Body4">
    <w:name w:val="Body 4"/>
    <w:basedOn w:val="Body"/>
    <w:qFormat/>
    <w:rsid w:val="00BB358B"/>
    <w:pPr>
      <w:tabs>
        <w:tab w:val="left" w:pos="1000"/>
        <w:tab w:val="left" w:pos="1700"/>
      </w:tabs>
      <w:spacing w:line="276" w:lineRule="auto"/>
      <w:ind w:left="2693"/>
    </w:pPr>
    <w:rPr>
      <w:sz w:val="21"/>
      <w:szCs w:val="21"/>
    </w:rPr>
  </w:style>
  <w:style w:type="paragraph" w:customStyle="1" w:styleId="Level7">
    <w:name w:val="Level 7"/>
    <w:basedOn w:val="Normal"/>
    <w:next w:val="Normal"/>
    <w:uiPriority w:val="99"/>
    <w:qFormat/>
    <w:rsid w:val="00BB358B"/>
    <w:pPr>
      <w:tabs>
        <w:tab w:val="num" w:pos="2693"/>
      </w:tabs>
      <w:spacing w:after="240" w:line="276" w:lineRule="auto"/>
      <w:ind w:left="2693" w:hanging="709"/>
      <w:outlineLvl w:val="6"/>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94956">
      <w:bodyDiv w:val="1"/>
      <w:marLeft w:val="0"/>
      <w:marRight w:val="0"/>
      <w:marTop w:val="0"/>
      <w:marBottom w:val="0"/>
      <w:divBdr>
        <w:top w:val="none" w:sz="0" w:space="0" w:color="auto"/>
        <w:left w:val="none" w:sz="0" w:space="0" w:color="auto"/>
        <w:bottom w:val="none" w:sz="0" w:space="0" w:color="auto"/>
        <w:right w:val="none" w:sz="0" w:space="0" w:color="auto"/>
      </w:divBdr>
    </w:div>
    <w:div w:id="737633953">
      <w:bodyDiv w:val="1"/>
      <w:marLeft w:val="0"/>
      <w:marRight w:val="0"/>
      <w:marTop w:val="0"/>
      <w:marBottom w:val="0"/>
      <w:divBdr>
        <w:top w:val="none" w:sz="0" w:space="0" w:color="auto"/>
        <w:left w:val="none" w:sz="0" w:space="0" w:color="auto"/>
        <w:bottom w:val="none" w:sz="0" w:space="0" w:color="auto"/>
        <w:right w:val="none" w:sz="0" w:space="0" w:color="auto"/>
      </w:divBdr>
    </w:div>
    <w:div w:id="1261912105">
      <w:bodyDiv w:val="1"/>
      <w:marLeft w:val="0"/>
      <w:marRight w:val="0"/>
      <w:marTop w:val="0"/>
      <w:marBottom w:val="0"/>
      <w:divBdr>
        <w:top w:val="none" w:sz="0" w:space="0" w:color="auto"/>
        <w:left w:val="none" w:sz="0" w:space="0" w:color="auto"/>
        <w:bottom w:val="none" w:sz="0" w:space="0" w:color="auto"/>
        <w:right w:val="none" w:sz="0" w:space="0" w:color="auto"/>
      </w:divBdr>
    </w:div>
    <w:div w:id="1497454117">
      <w:bodyDiv w:val="1"/>
      <w:marLeft w:val="0"/>
      <w:marRight w:val="0"/>
      <w:marTop w:val="0"/>
      <w:marBottom w:val="0"/>
      <w:divBdr>
        <w:top w:val="none" w:sz="0" w:space="0" w:color="auto"/>
        <w:left w:val="none" w:sz="0" w:space="0" w:color="auto"/>
        <w:bottom w:val="none" w:sz="0" w:space="0" w:color="auto"/>
        <w:right w:val="none" w:sz="0" w:space="0" w:color="auto"/>
      </w:divBdr>
    </w:div>
    <w:div w:id="1569456804">
      <w:bodyDiv w:val="1"/>
      <w:marLeft w:val="0"/>
      <w:marRight w:val="0"/>
      <w:marTop w:val="0"/>
      <w:marBottom w:val="0"/>
      <w:divBdr>
        <w:top w:val="none" w:sz="0" w:space="0" w:color="auto"/>
        <w:left w:val="none" w:sz="0" w:space="0" w:color="auto"/>
        <w:bottom w:val="none" w:sz="0" w:space="0" w:color="auto"/>
        <w:right w:val="none" w:sz="0" w:space="0" w:color="auto"/>
      </w:divBdr>
    </w:div>
    <w:div w:id="20802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files\office\bptemplates\iManageTemplates\Blank.dotm" TargetMode="External"/></Relationships>
</file>

<file path=word/theme/theme1.xml><?xml version="1.0" encoding="utf-8"?>
<a:theme xmlns:a="http://schemas.openxmlformats.org/drawingml/2006/main" name="Office Theme">
  <a:themeElements>
    <a:clrScheme name="BondDickinson-StandardColours2">
      <a:dk1>
        <a:sysClr val="windowText" lastClr="000000"/>
      </a:dk1>
      <a:lt1>
        <a:sysClr val="window" lastClr="FFFFFF"/>
      </a:lt1>
      <a:dk2>
        <a:srgbClr val="53565A"/>
      </a:dk2>
      <a:lt2>
        <a:srgbClr val="FFC600"/>
      </a:lt2>
      <a:accent1>
        <a:srgbClr val="FFC600"/>
      </a:accent1>
      <a:accent2>
        <a:srgbClr val="53565A"/>
      </a:accent2>
      <a:accent3>
        <a:srgbClr val="888B8D"/>
      </a:accent3>
      <a:accent4>
        <a:srgbClr val="D29F13"/>
      </a:accent4>
      <a:accent5>
        <a:srgbClr val="4F868E"/>
      </a:accent5>
      <a:accent6>
        <a:srgbClr val="9B7793"/>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AA52-44A7-4575-BB68-8238A646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29</Pages>
  <Words>10557</Words>
  <Characters>60181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Brochet Ltd.</Company>
  <LinksUpToDate>false</LinksUpToDate>
  <CharactersWithSpaces>70597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LYNNA</dc:creator>
  <cp:lastModifiedBy>Pacian Andrews</cp:lastModifiedBy>
  <cp:revision>2</cp:revision>
  <cp:lastPrinted>2019-01-17T16:02:00Z</cp:lastPrinted>
  <dcterms:created xsi:type="dcterms:W3CDTF">2019-08-20T14:09:00Z</dcterms:created>
  <dcterms:modified xsi:type="dcterms:W3CDTF">2019-08-20T14:09:00Z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AC_154662760_5</vt:lpwstr>
  </property>
  <property fmtid="{D5CDD505-2E9C-101B-9397-08002B2CF9AE}" pid="3" name="WSFooter">
    <vt:lpwstr>Active\154662760\4</vt:lpwstr>
  </property>
  <property fmtid="{D5CDD505-2E9C-101B-9397-08002B2CF9AE}" pid="4" name="TitusGUID">
    <vt:lpwstr>98c1ca9f-7e48-4bcb-adf9-c56253cd44be</vt:lpwstr>
  </property>
  <property fmtid="{D5CDD505-2E9C-101B-9397-08002B2CF9AE}" pid="5" name="HCAGPMS">
    <vt:lpwstr>OFFICIAL</vt:lpwstr>
  </property>
</Properties>
</file>