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96"/>
        <w:gridCol w:w="136"/>
        <w:gridCol w:w="2019"/>
        <w:gridCol w:w="58"/>
        <w:gridCol w:w="615"/>
        <w:gridCol w:w="1295"/>
        <w:gridCol w:w="954"/>
        <w:gridCol w:w="162"/>
        <w:gridCol w:w="795"/>
        <w:gridCol w:w="2182"/>
        <w:gridCol w:w="46"/>
      </w:tblGrid>
      <w:tr w:rsidR="00AE7CB6" w:rsidRPr="00AE7CB6" w:rsidTr="00F5023D">
        <w:trPr>
          <w:gridAfter w:val="1"/>
          <w:wAfter w:w="46" w:type="dxa"/>
          <w:cantSplit/>
          <w:trHeight w:val="71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77D4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       </w:t>
            </w:r>
          </w:p>
          <w:p w:rsidR="00AE7CB6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</w:t>
            </w:r>
          </w:p>
          <w:p w:rsidR="001F77D4" w:rsidRPr="001F77D4" w:rsidRDefault="001F77D4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</w:p>
          <w:p w:rsidR="00AE7CB6" w:rsidRPr="00AE7CB6" w:rsidRDefault="00FC2ADD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B497BA" wp14:editId="442DA0EC">
                      <wp:simplePos x="0" y="0"/>
                      <wp:positionH relativeFrom="column">
                        <wp:posOffset>-575973</wp:posOffset>
                      </wp:positionH>
                      <wp:positionV relativeFrom="paragraph">
                        <wp:posOffset>106693</wp:posOffset>
                      </wp:positionV>
                      <wp:extent cx="398780" cy="7174523"/>
                      <wp:effectExtent l="19050" t="19050" r="20320" b="266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71745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CB6" w:rsidRPr="003A522B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A522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C22A42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497BA" id="Rectangle 5" o:spid="_x0000_s1026" style="position:absolute;left:0;text-align:left;margin-left:-45.35pt;margin-top:8.4pt;width:31.4pt;height:56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" strokecolor="#a50021" strokeweight="2.25pt">
                      <v:textbox style="layout-flow:vertical;mso-layout-flow-alt:bottom-to-top">
                        <w:txbxContent>
                          <w:p w:rsidR="00AE7CB6" w:rsidRPr="003A522B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C22A42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AE7CB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="00AE7CB6" w:rsidRPr="00AE7CB6">
              <w:rPr>
                <w:rFonts w:eastAsia="Times New Roman" w:cs="Arial"/>
                <w:b/>
              </w:rPr>
              <w:t xml:space="preserve"> </w:t>
            </w:r>
          </w:p>
          <w:p w:rsidR="00AE7CB6" w:rsidRPr="00AE7CB6" w:rsidRDefault="00AE7CB6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</w:p>
        </w:tc>
      </w:tr>
      <w:tr w:rsidR="00AE7CB6" w:rsidRPr="004F1E6F" w:rsidTr="004F1E6F">
        <w:trPr>
          <w:gridAfter w:val="1"/>
          <w:wAfter w:w="46" w:type="dxa"/>
          <w:cantSplit/>
          <w:trHeight w:val="284"/>
        </w:trPr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4F1E6F" w:rsidRDefault="00E1001C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4F1E6F"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835C39" wp14:editId="3B75AC0E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216535</wp:posOffset>
                      </wp:positionV>
                      <wp:extent cx="2489835" cy="1458595"/>
                      <wp:effectExtent l="0" t="0" r="5715" b="825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835" cy="1458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1EA6" w:rsidRPr="00291EA6" w:rsidRDefault="00291EA6" w:rsidP="00291EA6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91EA6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7" w:history="1">
                                    <w:hyperlink r:id="rId8" w:history="1">
                                      <w:r w:rsidRPr="00291EA6">
                                        <w:rPr>
                                          <w:rStyle w:val="Hyperlink"/>
                                          <w:rFonts w:eastAsia="Times New Roman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www.phe-eqa.org.uk</w:t>
                                      </w:r>
                                    </w:hyperlink>
                                    <w:r w:rsidRPr="00291EA6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291EA6" w:rsidRPr="00291EA6" w:rsidRDefault="00291EA6" w:rsidP="00291EA6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291EA6" w:rsidRPr="00291EA6" w:rsidRDefault="00291EA6" w:rsidP="00291EA6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91EA6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291EA6" w:rsidRPr="00291EA6" w:rsidRDefault="00291EA6" w:rsidP="00291EA6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203BF" w:rsidRDefault="00291EA6" w:rsidP="00291EA6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91EA6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Download the on-line web instructions: </w:t>
                                  </w:r>
                                  <w:hyperlink r:id="rId9" w:history="1">
                                    <w:r w:rsidR="001203BF" w:rsidRPr="00E252C0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https://assets.publishing.service.gov.uk/government/uploads/system/uploads/attachment_data/file/727113/FEPTU690.pdf</w:t>
                                    </w:r>
                                  </w:hyperlink>
                                </w:p>
                                <w:p w:rsidR="00291EA6" w:rsidRPr="00291EA6" w:rsidRDefault="00291EA6" w:rsidP="00291EA6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C2ADD" w:rsidRDefault="00FC2A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35C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123.05pt;margin-top:17.05pt;width:196.05pt;height:1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" fillcolor="white [3201]" stroked="f" strokeweight=".5pt">
                      <v:textbox>
                        <w:txbxContent>
                          <w:p w:rsidR="00291EA6" w:rsidRPr="00291EA6" w:rsidRDefault="00291EA6" w:rsidP="00291EA6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1EA6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0" w:history="1">
                              <w:hyperlink r:id="rId11" w:history="1">
                                <w:r w:rsidRPr="00291EA6">
                                  <w:rPr>
                                    <w:rStyle w:val="Hyperlink"/>
                                    <w:rFonts w:eastAsia="Times New Roman" w:cs="Arial"/>
                                    <w:b/>
                                    <w:sz w:val="18"/>
                                    <w:szCs w:val="18"/>
                                  </w:rPr>
                                  <w:t>www.phe-eqa.org.uk</w:t>
                                </w:r>
                              </w:hyperlink>
                              <w:r w:rsidRPr="00291EA6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</w:hyperlink>
                          </w:p>
                          <w:p w:rsidR="00291EA6" w:rsidRPr="00291EA6" w:rsidRDefault="00291EA6" w:rsidP="00291EA6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91EA6" w:rsidRPr="00291EA6" w:rsidRDefault="00291EA6" w:rsidP="00291EA6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1EA6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291EA6" w:rsidRPr="00291EA6" w:rsidRDefault="00291EA6" w:rsidP="00291EA6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203BF" w:rsidRDefault="00291EA6" w:rsidP="00291EA6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1EA6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Download the on-line web instructions: </w:t>
                            </w:r>
                            <w:hyperlink r:id="rId12" w:history="1">
                              <w:r w:rsidR="001203BF" w:rsidRPr="00E252C0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https://assets.publishing.service.gov.uk/government/uploads/system/uploads/attachment_data/file/727113/FEPTU690.pdf</w:t>
                              </w:r>
                            </w:hyperlink>
                          </w:p>
                          <w:p w:rsidR="00291EA6" w:rsidRPr="00291EA6" w:rsidRDefault="00291EA6" w:rsidP="00291EA6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2ADD" w:rsidRDefault="00FC2ADD"/>
                        </w:txbxContent>
                      </v:textbox>
                    </v:shape>
                  </w:pict>
                </mc:Fallback>
              </mc:AlternateContent>
            </w:r>
            <w:r w:rsidRPr="004F1E6F"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567B84" wp14:editId="0CCD360C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100965</wp:posOffset>
                      </wp:positionV>
                      <wp:extent cx="2597150" cy="1633855"/>
                      <wp:effectExtent l="0" t="0" r="12700" b="234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0" cy="1633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E51B2" id="Rectangle 9" o:spid="_x0000_s1026" style="position:absolute;margin-left:118.9pt;margin-top:7.95pt;width:204.5pt;height:1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="00AE7CB6" w:rsidRPr="004F1E6F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4F1E6F" w:rsidTr="004F1E6F">
        <w:trPr>
          <w:gridAfter w:val="1"/>
          <w:wAfter w:w="46" w:type="dxa"/>
          <w:cantSplit/>
          <w:trHeight w:val="355"/>
        </w:trPr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4F1E6F" w:rsidRDefault="004F1E6F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rFonts w:eastAsia="Times New Roman"/>
                <w:b/>
                <w:sz w:val="18"/>
                <w:szCs w:val="20"/>
              </w:rPr>
              <w:t>XX XXXXX 20X</w:t>
            </w:r>
            <w:r w:rsidR="00AE7CB6" w:rsidRPr="004F1E6F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4F1E6F" w:rsidTr="004F1E6F">
        <w:trPr>
          <w:gridAfter w:val="1"/>
          <w:wAfter w:w="46" w:type="dxa"/>
          <w:cantSplit/>
          <w:trHeight w:val="355"/>
        </w:trPr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4F1E6F" w:rsidRDefault="00AE7CB6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4F1E6F">
              <w:rPr>
                <w:rFonts w:eastAsia="Times New Roman"/>
                <w:b/>
                <w:sz w:val="18"/>
                <w:szCs w:val="20"/>
              </w:rPr>
              <w:t>XX XXXX 20</w:t>
            </w:r>
            <w:r w:rsidR="004F1E6F">
              <w:rPr>
                <w:rFonts w:eastAsia="Times New Roman"/>
                <w:b/>
                <w:sz w:val="18"/>
                <w:szCs w:val="20"/>
              </w:rPr>
              <w:t>X</w:t>
            </w:r>
            <w:r w:rsidRPr="004F1E6F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4F1E6F" w:rsidTr="004F1E6F">
        <w:trPr>
          <w:gridAfter w:val="1"/>
          <w:wAfter w:w="46" w:type="dxa"/>
          <w:cantSplit/>
          <w:trHeight w:val="1768"/>
        </w:trPr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AE7CB6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AE7CB6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AE7CB6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AE7CB6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CB6" w:rsidRPr="004F1E6F" w:rsidRDefault="00456A3E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.3pt;margin-top:47.75pt;width:34.6pt;height:43.2pt;z-index:251660288;mso-position-horizontal-relative:text;mso-position-vertical-relative:text">
                  <v:imagedata r:id="rId13" o:title=""/>
                  <w10:wrap type="topAndBottom"/>
                </v:shape>
                <o:OLEObject Type="Embed" ProgID="PBrush" ShapeID="_x0000_s1027" DrawAspect="Content" ObjectID="_1621661958" r:id="rId14"/>
              </w:object>
            </w:r>
          </w:p>
        </w:tc>
      </w:tr>
      <w:tr w:rsidR="00AE7CB6" w:rsidRPr="004F1E6F" w:rsidTr="00F5023D">
        <w:trPr>
          <w:gridAfter w:val="1"/>
          <w:wAfter w:w="46" w:type="dxa"/>
          <w:cantSplit/>
          <w:trHeight w:val="143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CB6" w:rsidRPr="004F1E6F" w:rsidRDefault="00AE7CB6" w:rsidP="00B6244C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1E6F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</w:t>
            </w:r>
            <w:r w:rsidRPr="004F1E6F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AE7CB6" w:rsidRPr="004F1E6F" w:rsidTr="00F5023D">
        <w:trPr>
          <w:gridAfter w:val="1"/>
          <w:wAfter w:w="46" w:type="dxa"/>
          <w:cantSplit/>
          <w:trHeight w:val="598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CB6" w:rsidRPr="004F1E6F" w:rsidRDefault="00456A3E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5" w:anchor="legionella-isolation-scheme" w:history="1">
              <w:r w:rsidR="00AE7CB6" w:rsidRPr="004F1E6F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www.gov.uk/government/collections/external-quality-assessment-eqa-and-proficiency-testing-pt-for-food-water-and-environmental-microbiology#legionella-isolation-scheme</w:t>
              </w:r>
            </w:hyperlink>
          </w:p>
        </w:tc>
      </w:tr>
      <w:tr w:rsidR="00AE7CB6" w:rsidRPr="00AE7CB6" w:rsidTr="00F5023D">
        <w:trPr>
          <w:cantSplit/>
          <w:trHeight w:val="576"/>
        </w:trPr>
        <w:tc>
          <w:tcPr>
            <w:tcW w:w="9685" w:type="dxa"/>
            <w:gridSpan w:val="12"/>
            <w:vAlign w:val="center"/>
          </w:tcPr>
          <w:p w:rsidR="00AE7CB6" w:rsidRPr="004F1E6F" w:rsidRDefault="00AE7CB6" w:rsidP="00455ECF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Cs/>
                <w:sz w:val="28"/>
                <w:szCs w:val="28"/>
              </w:rPr>
            </w:pPr>
            <w:r w:rsidRPr="004F1E6F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Legionella</w:t>
            </w:r>
            <w:r w:rsidRPr="004F1E6F">
              <w:rPr>
                <w:rFonts w:eastAsia="Times New Roman" w:cs="Arial"/>
                <w:b/>
                <w:bCs/>
                <w:sz w:val="28"/>
                <w:szCs w:val="28"/>
              </w:rPr>
              <w:t xml:space="preserve"> Isolation Scheme - Request/Report Form</w:t>
            </w:r>
          </w:p>
        </w:tc>
      </w:tr>
      <w:tr w:rsidR="00455ECF" w:rsidRPr="00AE7CB6" w:rsidTr="00F5023D">
        <w:trPr>
          <w:trHeight w:val="403"/>
        </w:trPr>
        <w:tc>
          <w:tcPr>
            <w:tcW w:w="4251" w:type="dxa"/>
            <w:gridSpan w:val="6"/>
            <w:vAlign w:val="center"/>
          </w:tcPr>
          <w:p w:rsidR="00455ECF" w:rsidRPr="004F1E6F" w:rsidRDefault="00455ECF" w:rsidP="00885D56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4F1E6F">
              <w:rPr>
                <w:rFonts w:eastAsia="Times New Roman"/>
                <w:b/>
                <w:bCs/>
                <w:sz w:val="20"/>
                <w:szCs w:val="20"/>
              </w:rPr>
              <w:t>Distribution No: G</w:t>
            </w:r>
            <w:r w:rsidR="004F1E6F">
              <w:rPr>
                <w:rFonts w:eastAsia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5434" w:type="dxa"/>
            <w:gridSpan w:val="6"/>
            <w:vAlign w:val="center"/>
          </w:tcPr>
          <w:p w:rsidR="00455ECF" w:rsidRPr="004F1E6F" w:rsidRDefault="00455ECF" w:rsidP="00B81C5C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4F1E6F">
              <w:rPr>
                <w:rFonts w:eastAsia="Times New Roman"/>
                <w:b/>
                <w:bCs/>
                <w:sz w:val="20"/>
                <w:szCs w:val="20"/>
              </w:rPr>
              <w:t xml:space="preserve"> Sample </w:t>
            </w:r>
            <w:r w:rsidR="00B81C5C" w:rsidRPr="004F1E6F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4F1E6F">
              <w:rPr>
                <w:rFonts w:eastAsia="Times New Roman"/>
                <w:b/>
                <w:bCs/>
                <w:sz w:val="20"/>
                <w:szCs w:val="20"/>
              </w:rPr>
              <w:t>umbers: G</w:t>
            </w:r>
            <w:r w:rsidR="004F1E6F">
              <w:rPr>
                <w:rFonts w:eastAsia="Times New Roman"/>
                <w:b/>
                <w:bCs/>
                <w:sz w:val="20"/>
                <w:szCs w:val="20"/>
              </w:rPr>
              <w:t>XXA and GXX</w:t>
            </w:r>
            <w:r w:rsidRPr="004F1E6F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1D1F0A" w:rsidRPr="00AE7CB6" w:rsidTr="00CF0E1E">
        <w:trPr>
          <w:trHeight w:hRule="exact" w:val="820"/>
        </w:trPr>
        <w:tc>
          <w:tcPr>
            <w:tcW w:w="4251" w:type="dxa"/>
            <w:gridSpan w:val="6"/>
            <w:vAlign w:val="center"/>
          </w:tcPr>
          <w:p w:rsidR="001D1F0A" w:rsidRPr="003A522B" w:rsidRDefault="001D1F0A" w:rsidP="00E8767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A522B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located further down the webpage:</w:t>
            </w:r>
          </w:p>
        </w:tc>
        <w:tc>
          <w:tcPr>
            <w:tcW w:w="5434" w:type="dxa"/>
            <w:gridSpan w:val="6"/>
            <w:vAlign w:val="center"/>
          </w:tcPr>
          <w:p w:rsidR="001D1F0A" w:rsidRPr="00ED1595" w:rsidRDefault="00456A3E" w:rsidP="00E8767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hyperlink r:id="rId16" w:history="1">
              <w:r w:rsidR="00ED1595" w:rsidRPr="00ED1595">
                <w:rPr>
                  <w:rStyle w:val="Hyperlink"/>
                  <w:sz w:val="16"/>
                  <w:szCs w:val="16"/>
                </w:rPr>
                <w:t>www.gov.uk/government/publications/legionella-scheme-sample-instruction-sheets</w:t>
              </w:r>
            </w:hyperlink>
          </w:p>
        </w:tc>
      </w:tr>
      <w:tr w:rsidR="001D1F0A" w:rsidRPr="00AE7CB6" w:rsidTr="00F5023D">
        <w:trPr>
          <w:trHeight w:hRule="exact" w:val="703"/>
        </w:trPr>
        <w:tc>
          <w:tcPr>
            <w:tcW w:w="4251" w:type="dxa"/>
            <w:gridSpan w:val="6"/>
            <w:vAlign w:val="center"/>
          </w:tcPr>
          <w:p w:rsidR="001D1F0A" w:rsidRPr="00DA5BE0" w:rsidRDefault="001D1F0A" w:rsidP="00E8767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A522B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5434" w:type="dxa"/>
            <w:gridSpan w:val="6"/>
            <w:vAlign w:val="center"/>
          </w:tcPr>
          <w:p w:rsidR="001D1F0A" w:rsidRPr="00DA5BE0" w:rsidRDefault="00456A3E" w:rsidP="00E87670">
            <w:pPr>
              <w:spacing w:line="240" w:lineRule="auto"/>
              <w:rPr>
                <w:rFonts w:eastAsia="Times New Roman" w:cs="Arial"/>
                <w:b/>
                <w:snapToGrid w:val="0"/>
                <w:sz w:val="16"/>
                <w:szCs w:val="16"/>
                <w:lang w:val="de-DE"/>
              </w:rPr>
            </w:pPr>
            <w:hyperlink r:id="rId17" w:history="1">
              <w:r w:rsidR="001D1F0A" w:rsidRPr="00CA443B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www.gov.uk/government/publications/safety-data-sheet-for-lenticules</w:t>
              </w:r>
            </w:hyperlink>
          </w:p>
        </w:tc>
      </w:tr>
      <w:tr w:rsidR="001D1F0A" w:rsidRPr="00AE7CB6" w:rsidTr="00F5023D">
        <w:trPr>
          <w:trHeight w:hRule="exact" w:val="444"/>
        </w:trPr>
        <w:tc>
          <w:tcPr>
            <w:tcW w:w="9685" w:type="dxa"/>
            <w:gridSpan w:val="12"/>
            <w:vAlign w:val="center"/>
          </w:tcPr>
          <w:p w:rsidR="001D1F0A" w:rsidRPr="00AE7CB6" w:rsidRDefault="001D1F0A" w:rsidP="00E87670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E7CB6">
              <w:rPr>
                <w:rFonts w:eastAsia="Times New Roman"/>
                <w:b/>
                <w:i/>
                <w:sz w:val="20"/>
                <w:szCs w:val="20"/>
              </w:rPr>
              <w:t xml:space="preserve">If you cannot examine any of these samples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return your results as ‘Not examined’</w:t>
            </w:r>
          </w:p>
        </w:tc>
      </w:tr>
      <w:tr w:rsidR="00AE7CB6" w:rsidRPr="00AE7CB6" w:rsidTr="00F5023D">
        <w:trPr>
          <w:trHeight w:val="1842"/>
        </w:trPr>
        <w:tc>
          <w:tcPr>
            <w:tcW w:w="1423" w:type="dxa"/>
            <w:gridSpan w:val="2"/>
            <w:vAlign w:val="center"/>
          </w:tcPr>
          <w:p w:rsidR="00AE7CB6" w:rsidRPr="00AE7CB6" w:rsidRDefault="00AE7CB6" w:rsidP="00AE7CB6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AE7CB6">
              <w:rPr>
                <w:rFonts w:eastAsia="Times New Roman"/>
                <w:b/>
                <w:bCs/>
                <w:sz w:val="20"/>
                <w:szCs w:val="20"/>
              </w:rPr>
              <w:t>Request:</w:t>
            </w:r>
          </w:p>
          <w:p w:rsidR="00AE7CB6" w:rsidRPr="00AE7CB6" w:rsidRDefault="00AE7CB6" w:rsidP="00AE7CB6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AE7C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262" w:type="dxa"/>
            <w:gridSpan w:val="10"/>
            <w:vAlign w:val="center"/>
          </w:tcPr>
          <w:p w:rsidR="00AE7CB6" w:rsidRPr="00AE7CB6" w:rsidRDefault="00AE7CB6" w:rsidP="00AE7CB6">
            <w:pPr>
              <w:spacing w:line="240" w:lineRule="auto"/>
              <w:ind w:right="-64"/>
              <w:jc w:val="both"/>
              <w:rPr>
                <w:rFonts w:ascii="CG Times" w:eastAsia="Times New Roman" w:hAnsi="CG Times"/>
                <w:sz w:val="20"/>
                <w:szCs w:val="20"/>
              </w:rPr>
            </w:pPr>
          </w:p>
          <w:p w:rsidR="00AE7CB6" w:rsidRPr="00AE7CB6" w:rsidRDefault="00AE7CB6" w:rsidP="00AE7CB6">
            <w:pPr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ind w:left="432" w:right="-64" w:hanging="432"/>
              <w:jc w:val="both"/>
              <w:rPr>
                <w:rFonts w:ascii="CG Times" w:eastAsia="Times New Roman" w:hAnsi="CG Times"/>
                <w:sz w:val="20"/>
                <w:szCs w:val="20"/>
              </w:rPr>
            </w:pPr>
            <w:r w:rsidRPr="00AE7CB6">
              <w:rPr>
                <w:rFonts w:eastAsia="Times New Roman"/>
                <w:sz w:val="20"/>
                <w:szCs w:val="20"/>
              </w:rPr>
              <w:t>Examine for the presence of legionellae</w:t>
            </w:r>
          </w:p>
          <w:p w:rsidR="00AE7CB6" w:rsidRPr="00AE7CB6" w:rsidRDefault="00AE7CB6" w:rsidP="00AE7CB6">
            <w:pPr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ind w:left="432" w:right="-64" w:hanging="432"/>
              <w:jc w:val="both"/>
              <w:rPr>
                <w:rFonts w:ascii="CG Times" w:eastAsia="Times New Roman" w:hAnsi="CG Times"/>
                <w:sz w:val="20"/>
                <w:szCs w:val="20"/>
              </w:rPr>
            </w:pPr>
            <w:r w:rsidRPr="00AE7CB6">
              <w:rPr>
                <w:rFonts w:eastAsia="Times New Roman"/>
                <w:sz w:val="20"/>
                <w:szCs w:val="20"/>
              </w:rPr>
              <w:t xml:space="preserve">Identify any legionellae detected (including serogroup(s) if relevant) </w:t>
            </w:r>
          </w:p>
          <w:p w:rsidR="00AE7CB6" w:rsidRPr="00AE7CB6" w:rsidRDefault="00AE7CB6" w:rsidP="00AE7CB6">
            <w:pPr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ind w:left="432" w:right="-64" w:hanging="432"/>
              <w:jc w:val="both"/>
              <w:rPr>
                <w:rFonts w:eastAsia="Times New Roman"/>
                <w:sz w:val="20"/>
                <w:szCs w:val="20"/>
              </w:rPr>
            </w:pPr>
            <w:r w:rsidRPr="00AE7CB6">
              <w:rPr>
                <w:rFonts w:eastAsia="Times New Roman"/>
                <w:sz w:val="20"/>
                <w:szCs w:val="20"/>
              </w:rPr>
              <w:t>Determine the levels of legionellae</w:t>
            </w:r>
          </w:p>
          <w:p w:rsidR="00AE7CB6" w:rsidRPr="00AE7CB6" w:rsidRDefault="00AE7CB6" w:rsidP="00AE7CB6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  <w:p w:rsidR="00AE7CB6" w:rsidRPr="00AE7CB6" w:rsidRDefault="00AE7CB6" w:rsidP="00AE7CB6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AE7CB6">
              <w:rPr>
                <w:rFonts w:eastAsia="Times New Roman" w:cs="Arial"/>
                <w:b/>
                <w:sz w:val="20"/>
                <w:szCs w:val="20"/>
              </w:rPr>
              <w:t>If you do not routinely perform any of the examinations indicate this by writing ‘NE’    (not examined) in the appropriate box</w:t>
            </w:r>
          </w:p>
          <w:p w:rsidR="00AE7CB6" w:rsidRPr="00AE7CB6" w:rsidRDefault="00AE7CB6" w:rsidP="00AE7CB6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885D56" w:rsidRPr="00AE7CB6" w:rsidTr="00F5023D">
        <w:trPr>
          <w:cantSplit/>
          <w:trHeight w:hRule="exact" w:val="345"/>
        </w:trPr>
        <w:tc>
          <w:tcPr>
            <w:tcW w:w="9685" w:type="dxa"/>
            <w:gridSpan w:val="12"/>
            <w:vAlign w:val="center"/>
          </w:tcPr>
          <w:p w:rsidR="00885D56" w:rsidRPr="00DC508D" w:rsidRDefault="00885D56" w:rsidP="00885D5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highlight w:val="red"/>
              </w:rPr>
            </w:pPr>
            <w:r w:rsidRPr="00AE7CB6">
              <w:rPr>
                <w:rFonts w:eastAsia="Times New Roman"/>
                <w:sz w:val="20"/>
                <w:szCs w:val="20"/>
              </w:rPr>
              <w:t>The recommended dilutions for each sample are indicated below.</w:t>
            </w:r>
          </w:p>
        </w:tc>
      </w:tr>
      <w:tr w:rsidR="00AE7CB6" w:rsidRPr="00AE7CB6" w:rsidTr="00977DF1">
        <w:trPr>
          <w:cantSplit/>
          <w:trHeight w:hRule="exact" w:val="454"/>
        </w:trPr>
        <w:tc>
          <w:tcPr>
            <w:tcW w:w="3636" w:type="dxa"/>
            <w:gridSpan w:val="5"/>
            <w:tcBorders>
              <w:bottom w:val="single" w:sz="4" w:space="0" w:color="auto"/>
            </w:tcBorders>
            <w:vAlign w:val="center"/>
          </w:tcPr>
          <w:p w:rsidR="00AE7CB6" w:rsidRPr="00AE7CB6" w:rsidRDefault="00AE7CB6" w:rsidP="00AE7CB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tcBorders>
              <w:bottom w:val="single" w:sz="4" w:space="0" w:color="auto"/>
            </w:tcBorders>
            <w:vAlign w:val="center"/>
          </w:tcPr>
          <w:p w:rsidR="00AE7CB6" w:rsidRPr="004F1E6F" w:rsidRDefault="004F1E6F" w:rsidP="00AE7CB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1E6F">
              <w:rPr>
                <w:rFonts w:eastAsia="Times New Roman" w:cs="Arial"/>
                <w:b/>
                <w:sz w:val="20"/>
                <w:szCs w:val="20"/>
              </w:rPr>
              <w:t>GXX</w:t>
            </w:r>
            <w:r w:rsidR="00AE7CB6" w:rsidRPr="004F1E6F">
              <w:rPr>
                <w:rFonts w:eastAsia="Times New Roman" w:cs="Arial"/>
                <w:b/>
                <w:sz w:val="20"/>
                <w:szCs w:val="20"/>
              </w:rPr>
              <w:t>A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  <w:vAlign w:val="center"/>
          </w:tcPr>
          <w:p w:rsidR="00AE7CB6" w:rsidRPr="004F1E6F" w:rsidRDefault="004F1E6F" w:rsidP="00AE7CB6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4F1E6F">
              <w:rPr>
                <w:rFonts w:eastAsia="Times New Roman" w:cs="Arial"/>
                <w:b/>
                <w:sz w:val="18"/>
                <w:szCs w:val="18"/>
              </w:rPr>
              <w:t>GXX</w:t>
            </w:r>
            <w:r w:rsidR="00AE7CB6" w:rsidRPr="004F1E6F">
              <w:rPr>
                <w:rFonts w:eastAsia="Times New Roman" w:cs="Arial"/>
                <w:b/>
                <w:sz w:val="18"/>
                <w:szCs w:val="18"/>
              </w:rPr>
              <w:t>B</w:t>
            </w:r>
          </w:p>
        </w:tc>
      </w:tr>
      <w:tr w:rsidR="00AE7CB6" w:rsidRPr="00AE7CB6" w:rsidTr="00977DF1">
        <w:trPr>
          <w:cantSplit/>
          <w:trHeight w:hRule="exact" w:val="454"/>
        </w:trPr>
        <w:tc>
          <w:tcPr>
            <w:tcW w:w="1559" w:type="dxa"/>
            <w:gridSpan w:val="3"/>
            <w:vMerge w:val="restart"/>
            <w:vAlign w:val="center"/>
          </w:tcPr>
          <w:p w:rsidR="00AE7CB6" w:rsidRPr="00AE7CB6" w:rsidRDefault="00AE7CB6" w:rsidP="00AE7CB6">
            <w:pPr>
              <w:spacing w:line="240" w:lineRule="auto"/>
              <w:ind w:right="-369"/>
              <w:rPr>
                <w:rFonts w:eastAsia="Times New Roman" w:cs="Arial"/>
                <w:sz w:val="20"/>
                <w:szCs w:val="20"/>
              </w:rPr>
            </w:pPr>
            <w:r w:rsidRPr="00AE7CB6">
              <w:rPr>
                <w:rFonts w:eastAsia="Times New Roman" w:cs="Arial"/>
                <w:sz w:val="20"/>
                <w:szCs w:val="20"/>
              </w:rPr>
              <w:t>Recommended dilutions</w:t>
            </w:r>
          </w:p>
        </w:tc>
        <w:tc>
          <w:tcPr>
            <w:tcW w:w="2077" w:type="dxa"/>
            <w:gridSpan w:val="2"/>
            <w:vAlign w:val="center"/>
          </w:tcPr>
          <w:p w:rsidR="00AE7CB6" w:rsidRPr="00AE7CB6" w:rsidRDefault="00AE7CB6" w:rsidP="00AE7CB6">
            <w:pPr>
              <w:spacing w:line="240" w:lineRule="auto"/>
              <w:ind w:left="437"/>
              <w:rPr>
                <w:rFonts w:eastAsia="Times New Roman" w:cs="Arial"/>
                <w:sz w:val="20"/>
                <w:szCs w:val="20"/>
              </w:rPr>
            </w:pPr>
            <w:r w:rsidRPr="00AE7CB6">
              <w:rPr>
                <w:rFonts w:eastAsia="Times New Roman" w:cs="Arial"/>
                <w:sz w:val="20"/>
                <w:szCs w:val="20"/>
              </w:rPr>
              <w:t xml:space="preserve">  Neat</w:t>
            </w:r>
          </w:p>
        </w:tc>
        <w:tc>
          <w:tcPr>
            <w:tcW w:w="3026" w:type="dxa"/>
            <w:gridSpan w:val="4"/>
            <w:shd w:val="clear" w:color="auto" w:fill="auto"/>
            <w:vAlign w:val="center"/>
          </w:tcPr>
          <w:p w:rsidR="00AE7CB6" w:rsidRPr="004F1E6F" w:rsidRDefault="00AE7CB6" w:rsidP="00AE7CB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1E6F">
              <w:rPr>
                <w:rFonts w:eastAsia="Times New Roman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AE7CB6" w:rsidRPr="004F1E6F" w:rsidRDefault="00AE7CB6" w:rsidP="00AE7CB6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4F1E6F">
              <w:rPr>
                <w:rFonts w:eastAsia="Times New Roman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AE7CB6" w:rsidRPr="00AE7CB6" w:rsidTr="00977DF1">
        <w:trPr>
          <w:cantSplit/>
          <w:trHeight w:hRule="exact" w:val="454"/>
        </w:trPr>
        <w:tc>
          <w:tcPr>
            <w:tcW w:w="1559" w:type="dxa"/>
            <w:gridSpan w:val="3"/>
            <w:vMerge/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AE7CB6" w:rsidRPr="00AE7CB6" w:rsidRDefault="00AE7CB6" w:rsidP="00AE7CB6">
            <w:pPr>
              <w:spacing w:line="240" w:lineRule="auto"/>
              <w:ind w:left="437"/>
              <w:rPr>
                <w:rFonts w:eastAsia="Times New Roman" w:cs="Arial"/>
                <w:sz w:val="20"/>
                <w:szCs w:val="20"/>
              </w:rPr>
            </w:pPr>
            <w:r w:rsidRPr="00AE7CB6">
              <w:rPr>
                <w:rFonts w:eastAsia="Times New Roman" w:cs="Arial"/>
                <w:sz w:val="20"/>
                <w:szCs w:val="20"/>
              </w:rPr>
              <w:t xml:space="preserve">  1/10</w:t>
            </w:r>
          </w:p>
        </w:tc>
        <w:tc>
          <w:tcPr>
            <w:tcW w:w="3026" w:type="dxa"/>
            <w:gridSpan w:val="4"/>
            <w:shd w:val="clear" w:color="auto" w:fill="auto"/>
            <w:vAlign w:val="center"/>
          </w:tcPr>
          <w:p w:rsidR="00AE7CB6" w:rsidRPr="004F1E6F" w:rsidRDefault="00AE7CB6" w:rsidP="00AE7CB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1E6F">
              <w:rPr>
                <w:rFonts w:eastAsia="Times New Roman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AE7CB6" w:rsidRPr="004F1E6F" w:rsidRDefault="00AE7CB6" w:rsidP="00AE7CB6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4F1E6F">
              <w:rPr>
                <w:rFonts w:eastAsia="Times New Roman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FC2ADD" w:rsidRPr="00AE7CB6" w:rsidTr="00977DF1">
        <w:trPr>
          <w:cantSplit/>
          <w:trHeight w:hRule="exact" w:val="454"/>
        </w:trPr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vAlign w:val="center"/>
          </w:tcPr>
          <w:p w:rsidR="00AE7CB6" w:rsidRPr="00AE7CB6" w:rsidRDefault="00AE7CB6" w:rsidP="00AE7CB6">
            <w:pPr>
              <w:spacing w:line="240" w:lineRule="auto"/>
              <w:ind w:left="437"/>
              <w:rPr>
                <w:rFonts w:eastAsia="Times New Roman" w:cs="Arial"/>
                <w:sz w:val="20"/>
                <w:szCs w:val="20"/>
              </w:rPr>
            </w:pPr>
            <w:r w:rsidRPr="00AE7CB6">
              <w:rPr>
                <w:rFonts w:eastAsia="Times New Roman" w:cs="Arial"/>
                <w:sz w:val="20"/>
                <w:szCs w:val="20"/>
              </w:rPr>
              <w:t xml:space="preserve">  1/100</w:t>
            </w:r>
          </w:p>
        </w:tc>
        <w:tc>
          <w:tcPr>
            <w:tcW w:w="302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CB6" w:rsidRPr="004F1E6F" w:rsidRDefault="00AE7CB6" w:rsidP="00AE7CB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1E6F">
              <w:rPr>
                <w:rFonts w:eastAsia="Times New Roman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CB6" w:rsidRPr="004F1E6F" w:rsidRDefault="00AE7CB6" w:rsidP="00AE7CB6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4F1E6F">
              <w:rPr>
                <w:rFonts w:eastAsia="Times New Roman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FC2ADD" w:rsidRPr="00AE7CB6" w:rsidTr="00F5023D">
        <w:trPr>
          <w:cantSplit/>
          <w:trHeight w:hRule="exact" w:val="431"/>
        </w:trPr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2ADD" w:rsidRPr="00DC508D" w:rsidRDefault="00FC2ADD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AE7CB6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8"/>
                <w:szCs w:val="28"/>
              </w:rPr>
            </w:pPr>
          </w:p>
        </w:tc>
      </w:tr>
      <w:tr w:rsidR="00FC2ADD" w:rsidRPr="00AE7CB6" w:rsidTr="00F5023D">
        <w:trPr>
          <w:cantSplit/>
          <w:trHeight w:hRule="exact" w:val="431"/>
        </w:trPr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0A" w:rsidRDefault="006B4F0A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6B4F0A" w:rsidRPr="006B4F0A" w:rsidRDefault="006B4F0A" w:rsidP="006B4F0A">
            <w:pPr>
              <w:rPr>
                <w:rFonts w:eastAsia="Times New Roman" w:cs="Arial"/>
                <w:sz w:val="20"/>
                <w:szCs w:val="20"/>
              </w:rPr>
            </w:pPr>
          </w:p>
          <w:p w:rsidR="00FC2ADD" w:rsidRPr="006B4F0A" w:rsidRDefault="00FC2ADD" w:rsidP="006B4F0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AE7CB6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8"/>
                <w:szCs w:val="28"/>
              </w:rPr>
            </w:pPr>
          </w:p>
        </w:tc>
      </w:tr>
      <w:tr w:rsidR="00FC2ADD" w:rsidRPr="00AE7CB6" w:rsidTr="00F5023D">
        <w:trPr>
          <w:cantSplit/>
          <w:trHeight w:hRule="exact" w:val="431"/>
        </w:trPr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ADD" w:rsidRPr="009626A3" w:rsidRDefault="00FC2ADD" w:rsidP="00AE7CB6">
            <w:pPr>
              <w:spacing w:line="240" w:lineRule="auto"/>
              <w:rPr>
                <w:rFonts w:eastAsia="Times New Roman" w:cs="Arial"/>
                <w:b/>
                <w:sz w:val="8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AE7CB6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8"/>
                <w:szCs w:val="28"/>
              </w:rPr>
            </w:pPr>
          </w:p>
        </w:tc>
      </w:tr>
      <w:tr w:rsidR="00FC2ADD" w:rsidRPr="00AE7CB6" w:rsidTr="00F5023D">
        <w:trPr>
          <w:gridAfter w:val="1"/>
          <w:wAfter w:w="46" w:type="dxa"/>
          <w:cantSplit/>
          <w:trHeight w:val="71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2ADD" w:rsidRPr="00AE7CB6" w:rsidRDefault="00FC2ADD" w:rsidP="00FC2ADD">
            <w:pPr>
              <w:spacing w:line="240" w:lineRule="auto"/>
              <w:ind w:left="-392"/>
              <w:rPr>
                <w:rFonts w:eastAsia="Times New Roman" w:cs="Arial"/>
                <w:b/>
              </w:rPr>
            </w:pPr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54621" wp14:editId="395004A1">
                      <wp:simplePos x="0" y="0"/>
                      <wp:positionH relativeFrom="column">
                        <wp:posOffset>-606118</wp:posOffset>
                      </wp:positionH>
                      <wp:positionV relativeFrom="paragraph">
                        <wp:posOffset>1277</wp:posOffset>
                      </wp:positionV>
                      <wp:extent cx="398780" cy="7877908"/>
                      <wp:effectExtent l="19050" t="19050" r="20320" b="2794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78779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ADD" w:rsidRPr="003A522B" w:rsidRDefault="00FC2ADD" w:rsidP="00FC2AD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A522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826013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54621" id="_x0000_s1028" style="position:absolute;left:0;text-align:left;margin-left:-47.75pt;margin-top:.1pt;width:31.4pt;height:6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" strokecolor="#a50021" strokeweight="2.25pt">
                      <v:textbox style="layout-flow:vertical;mso-layout-flow-alt:bottom-to-top">
                        <w:txbxContent>
                          <w:p w:rsidR="00FC2ADD" w:rsidRPr="003A522B" w:rsidRDefault="00FC2ADD" w:rsidP="00FC2ADD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826013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Arial"/>
                <w:b/>
                <w:sz w:val="28"/>
              </w:rPr>
              <w:t xml:space="preserve">     </w:t>
            </w:r>
            <w:r w:rsidRPr="00AE7CB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Pr="00AE7CB6">
              <w:rPr>
                <w:rFonts w:eastAsia="Times New Roman" w:cs="Arial"/>
                <w:b/>
              </w:rPr>
              <w:t xml:space="preserve"> </w:t>
            </w:r>
          </w:p>
          <w:p w:rsidR="00FC2ADD" w:rsidRPr="001F77D4" w:rsidRDefault="00FC2ADD" w:rsidP="00670764">
            <w:pPr>
              <w:spacing w:line="240" w:lineRule="auto"/>
              <w:ind w:left="34" w:hanging="34"/>
              <w:rPr>
                <w:rFonts w:eastAsia="Times New Roman" w:cs="Arial"/>
                <w:b/>
                <w:sz w:val="22"/>
              </w:rPr>
            </w:pPr>
          </w:p>
        </w:tc>
      </w:tr>
      <w:tr w:rsidR="00FC2ADD" w:rsidRPr="00AE7CB6" w:rsidTr="004F1E6F">
        <w:trPr>
          <w:gridAfter w:val="1"/>
          <w:wAfter w:w="46" w:type="dxa"/>
          <w:cantSplit/>
          <w:trHeight w:val="284"/>
        </w:trPr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670764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4F1E6F" w:rsidRDefault="00FC2ADD" w:rsidP="00670764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4F1E6F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AE7CB6" w:rsidTr="00F5023D">
        <w:trPr>
          <w:gridAfter w:val="1"/>
          <w:wAfter w:w="46" w:type="dxa"/>
          <w:cantSplit/>
          <w:trHeight w:hRule="exact" w:val="588"/>
        </w:trPr>
        <w:tc>
          <w:tcPr>
            <w:tcW w:w="3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CB6" w:rsidRPr="004F1E6F" w:rsidRDefault="00AE7CB6" w:rsidP="00FC2ADD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4F1E6F">
              <w:rPr>
                <w:rFonts w:eastAsia="Times New Roman" w:cs="Arial"/>
                <w:b/>
                <w:sz w:val="20"/>
                <w:szCs w:val="20"/>
              </w:rPr>
              <w:t>Results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CB6" w:rsidRPr="004F1E6F" w:rsidRDefault="00AE7CB6" w:rsidP="00FC2ADD">
            <w:pPr>
              <w:spacing w:line="240" w:lineRule="auto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CB6" w:rsidRPr="004F1E6F" w:rsidRDefault="00AE7CB6" w:rsidP="00FC2ADD">
            <w:pPr>
              <w:spacing w:line="240" w:lineRule="auto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CB6" w:rsidRPr="004F1E6F" w:rsidRDefault="00AE7CB6" w:rsidP="00FC2ADD">
            <w:pPr>
              <w:spacing w:line="240" w:lineRule="auto"/>
              <w:rPr>
                <w:rFonts w:ascii="Tempus Sans ITC" w:eastAsia="Times New Roman" w:hAnsi="Tempus Sans ITC" w:cs="Arial"/>
                <w:b/>
                <w:color w:val="0000FF"/>
                <w:sz w:val="28"/>
                <w:szCs w:val="28"/>
              </w:rPr>
            </w:pPr>
          </w:p>
        </w:tc>
      </w:tr>
      <w:tr w:rsidR="00AE7CB6" w:rsidRPr="00AE7CB6" w:rsidTr="00F5023D">
        <w:trPr>
          <w:gridAfter w:val="1"/>
          <w:wAfter w:w="46" w:type="dxa"/>
          <w:cantSplit/>
          <w:trHeight w:hRule="exact" w:val="452"/>
        </w:trPr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vAlign w:val="center"/>
          </w:tcPr>
          <w:p w:rsidR="00AE7CB6" w:rsidRPr="004F1E6F" w:rsidRDefault="00AE7CB6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  <w:vAlign w:val="center"/>
          </w:tcPr>
          <w:p w:rsidR="00AE7CB6" w:rsidRPr="004F1E6F" w:rsidRDefault="004F1E6F" w:rsidP="00AE7CB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1E6F">
              <w:rPr>
                <w:rFonts w:eastAsia="Times New Roman" w:cs="Arial"/>
                <w:b/>
                <w:sz w:val="20"/>
                <w:szCs w:val="20"/>
              </w:rPr>
              <w:t>GXX</w:t>
            </w:r>
            <w:r w:rsidR="00AE7CB6" w:rsidRPr="004F1E6F">
              <w:rPr>
                <w:rFonts w:eastAsia="Times New Roman" w:cs="Arial"/>
                <w:b/>
                <w:sz w:val="20"/>
                <w:szCs w:val="20"/>
              </w:rPr>
              <w:t>A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</w:tcBorders>
            <w:vAlign w:val="center"/>
          </w:tcPr>
          <w:p w:rsidR="00AE7CB6" w:rsidRPr="004F1E6F" w:rsidRDefault="004F1E6F" w:rsidP="00AE7CB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F1E6F">
              <w:rPr>
                <w:rFonts w:eastAsia="Times New Roman" w:cs="Arial"/>
                <w:b/>
                <w:sz w:val="20"/>
                <w:szCs w:val="20"/>
              </w:rPr>
              <w:t>GXX</w:t>
            </w:r>
            <w:r w:rsidR="00AE7CB6" w:rsidRPr="004F1E6F">
              <w:rPr>
                <w:rFonts w:eastAsia="Times New Roman" w:cs="Arial"/>
                <w:b/>
                <w:sz w:val="20"/>
                <w:szCs w:val="20"/>
              </w:rPr>
              <w:t>B</w:t>
            </w:r>
          </w:p>
        </w:tc>
      </w:tr>
      <w:tr w:rsidR="00AE7CB6" w:rsidRPr="00AE7CB6" w:rsidTr="00CF0E1E">
        <w:trPr>
          <w:gridAfter w:val="1"/>
          <w:wAfter w:w="46" w:type="dxa"/>
          <w:cantSplit/>
          <w:trHeight w:hRule="exact" w:val="1021"/>
        </w:trPr>
        <w:tc>
          <w:tcPr>
            <w:tcW w:w="1227" w:type="dxa"/>
            <w:vMerge w:val="restart"/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AE7CB6">
              <w:rPr>
                <w:rFonts w:eastAsia="Times New Roman" w:cs="Arial"/>
                <w:b/>
                <w:sz w:val="20"/>
                <w:szCs w:val="20"/>
              </w:rPr>
              <w:t>Final</w:t>
            </w:r>
          </w:p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AE7CB6">
              <w:rPr>
                <w:rFonts w:eastAsia="Times New Roman" w:cs="Arial"/>
                <w:b/>
                <w:sz w:val="20"/>
                <w:szCs w:val="20"/>
              </w:rPr>
              <w:t>Results</w:t>
            </w:r>
          </w:p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AE7CB6">
              <w:rPr>
                <w:rFonts w:eastAsia="Times New Roman" w:cs="Arial"/>
                <w:b/>
                <w:sz w:val="20"/>
                <w:szCs w:val="20"/>
              </w:rPr>
              <w:t xml:space="preserve">Isolation of legionellae </w:t>
            </w:r>
          </w:p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AE7CB6">
              <w:rPr>
                <w:rFonts w:eastAsia="Times New Roman" w:cs="Arial"/>
                <w:sz w:val="20"/>
                <w:szCs w:val="20"/>
              </w:rPr>
              <w:t>(enter detected  or not detected (ND))</w:t>
            </w:r>
          </w:p>
        </w:tc>
        <w:tc>
          <w:tcPr>
            <w:tcW w:w="2864" w:type="dxa"/>
            <w:gridSpan w:val="3"/>
            <w:vAlign w:val="center"/>
          </w:tcPr>
          <w:p w:rsidR="00AE7CB6" w:rsidRPr="00AE7CB6" w:rsidRDefault="00AE7CB6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vAlign w:val="center"/>
          </w:tcPr>
          <w:p w:rsidR="00AE7CB6" w:rsidRPr="00AE7CB6" w:rsidRDefault="00AE7CB6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</w:tr>
      <w:tr w:rsidR="00880CC2" w:rsidRPr="00AE7CB6" w:rsidTr="00CF0E1E">
        <w:trPr>
          <w:gridAfter w:val="1"/>
          <w:wAfter w:w="46" w:type="dxa"/>
          <w:cantSplit/>
          <w:trHeight w:hRule="exact" w:val="1021"/>
        </w:trPr>
        <w:tc>
          <w:tcPr>
            <w:tcW w:w="1227" w:type="dxa"/>
            <w:vMerge/>
            <w:vAlign w:val="center"/>
          </w:tcPr>
          <w:p w:rsidR="00880CC2" w:rsidRPr="00AE7CB6" w:rsidRDefault="00880CC2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880CC2" w:rsidRPr="00AE7CB6" w:rsidRDefault="00880CC2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880CC2">
              <w:rPr>
                <w:rFonts w:eastAsia="Times New Roman" w:cs="Arial"/>
                <w:b/>
                <w:bCs/>
                <w:sz w:val="20"/>
                <w:szCs w:val="20"/>
              </w:rPr>
              <w:t>How many species did you isolate from the sample</w:t>
            </w:r>
            <w:r w:rsidR="00225161">
              <w:rPr>
                <w:rFonts w:eastAsia="Times New Roman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864" w:type="dxa"/>
            <w:gridSpan w:val="3"/>
            <w:vAlign w:val="center"/>
          </w:tcPr>
          <w:p w:rsidR="00880CC2" w:rsidRPr="00AE7CB6" w:rsidRDefault="00880CC2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vAlign w:val="center"/>
          </w:tcPr>
          <w:p w:rsidR="00880CC2" w:rsidRPr="00AE7CB6" w:rsidRDefault="00880CC2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</w:tr>
      <w:tr w:rsidR="00AE7CB6" w:rsidRPr="00AE7CB6" w:rsidTr="00CF0E1E">
        <w:trPr>
          <w:gridAfter w:val="1"/>
          <w:wAfter w:w="46" w:type="dxa"/>
          <w:cantSplit/>
          <w:trHeight w:hRule="exact" w:val="1021"/>
        </w:trPr>
        <w:tc>
          <w:tcPr>
            <w:tcW w:w="1227" w:type="dxa"/>
            <w:vMerge/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AE7CB6">
              <w:rPr>
                <w:rFonts w:eastAsia="Times New Roman" w:cs="Arial"/>
                <w:b/>
                <w:sz w:val="20"/>
                <w:szCs w:val="20"/>
              </w:rPr>
              <w:t>Identification</w:t>
            </w:r>
          </w:p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AE7CB6">
              <w:rPr>
                <w:rFonts w:eastAsia="Times New Roman" w:cs="Arial"/>
                <w:sz w:val="20"/>
                <w:szCs w:val="20"/>
              </w:rPr>
              <w:t xml:space="preserve">(enter </w:t>
            </w:r>
            <w:r w:rsidRPr="00AE7CB6">
              <w:rPr>
                <w:rFonts w:eastAsia="Times New Roman" w:cs="Arial"/>
                <w:i/>
                <w:sz w:val="20"/>
                <w:szCs w:val="20"/>
              </w:rPr>
              <w:t>L.</w:t>
            </w:r>
            <w:r w:rsidR="0085449D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AE7CB6">
              <w:rPr>
                <w:rFonts w:eastAsia="Times New Roman" w:cs="Arial"/>
                <w:i/>
                <w:sz w:val="20"/>
                <w:szCs w:val="20"/>
              </w:rPr>
              <w:t>pneumophila</w:t>
            </w:r>
            <w:r w:rsidRPr="00AE7CB6">
              <w:rPr>
                <w:rFonts w:eastAsia="Times New Roman" w:cs="Arial"/>
                <w:sz w:val="20"/>
                <w:szCs w:val="20"/>
              </w:rPr>
              <w:t>,</w:t>
            </w:r>
            <w:r w:rsidRPr="00AE7CB6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AE7CB6">
              <w:rPr>
                <w:rFonts w:eastAsia="Times New Roman" w:cs="Arial"/>
                <w:sz w:val="20"/>
                <w:szCs w:val="20"/>
              </w:rPr>
              <w:t>species name or ‘not pneumophila’)</w:t>
            </w:r>
          </w:p>
        </w:tc>
        <w:tc>
          <w:tcPr>
            <w:tcW w:w="2864" w:type="dxa"/>
            <w:gridSpan w:val="3"/>
            <w:vAlign w:val="center"/>
          </w:tcPr>
          <w:p w:rsidR="00AE7CB6" w:rsidRPr="00AE7CB6" w:rsidRDefault="00AE7CB6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vAlign w:val="center"/>
          </w:tcPr>
          <w:p w:rsidR="00AE7CB6" w:rsidRPr="00AE7CB6" w:rsidRDefault="00AE7CB6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</w:tr>
      <w:tr w:rsidR="00AE7CB6" w:rsidRPr="00AE7CB6" w:rsidTr="00CF0E1E">
        <w:trPr>
          <w:gridAfter w:val="1"/>
          <w:wAfter w:w="46" w:type="dxa"/>
          <w:cantSplit/>
          <w:trHeight w:hRule="exact" w:val="1021"/>
        </w:trPr>
        <w:tc>
          <w:tcPr>
            <w:tcW w:w="1227" w:type="dxa"/>
            <w:vMerge/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AE7CB6">
              <w:rPr>
                <w:rFonts w:eastAsia="Times New Roman" w:cs="Arial"/>
                <w:b/>
                <w:sz w:val="20"/>
                <w:szCs w:val="20"/>
              </w:rPr>
              <w:t>Serogroup(s)</w:t>
            </w:r>
          </w:p>
        </w:tc>
        <w:tc>
          <w:tcPr>
            <w:tcW w:w="2864" w:type="dxa"/>
            <w:gridSpan w:val="3"/>
            <w:vAlign w:val="center"/>
          </w:tcPr>
          <w:p w:rsidR="00AE7CB6" w:rsidRPr="00AE7CB6" w:rsidRDefault="00AE7CB6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vAlign w:val="center"/>
          </w:tcPr>
          <w:p w:rsidR="00AE7CB6" w:rsidRPr="00AE7CB6" w:rsidRDefault="00AE7CB6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</w:tr>
      <w:tr w:rsidR="00AE7CB6" w:rsidRPr="00AE7CB6" w:rsidTr="00CF0E1E">
        <w:trPr>
          <w:gridAfter w:val="1"/>
          <w:wAfter w:w="46" w:type="dxa"/>
          <w:cantSplit/>
          <w:trHeight w:hRule="exact" w:val="1021"/>
        </w:trPr>
        <w:tc>
          <w:tcPr>
            <w:tcW w:w="1227" w:type="dxa"/>
            <w:vMerge/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AE7CB6">
              <w:rPr>
                <w:rFonts w:eastAsia="Times New Roman" w:cs="Arial"/>
                <w:b/>
                <w:sz w:val="20"/>
                <w:szCs w:val="20"/>
              </w:rPr>
              <w:t>Enumeration</w:t>
            </w:r>
          </w:p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AE7CB6">
              <w:rPr>
                <w:rFonts w:eastAsia="Times New Roman" w:cs="Arial"/>
                <w:b/>
                <w:sz w:val="20"/>
                <w:szCs w:val="20"/>
              </w:rPr>
              <w:t>cfu L</w:t>
            </w:r>
            <w:r w:rsidRPr="00AE7CB6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864" w:type="dxa"/>
            <w:gridSpan w:val="3"/>
            <w:vAlign w:val="center"/>
          </w:tcPr>
          <w:p w:rsidR="00AE7CB6" w:rsidRPr="00AE7CB6" w:rsidRDefault="00AE7CB6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vAlign w:val="center"/>
          </w:tcPr>
          <w:p w:rsidR="00AE7CB6" w:rsidRPr="00AE7CB6" w:rsidRDefault="00AE7CB6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</w:tr>
    </w:tbl>
    <w:p w:rsidR="00AE7CB6" w:rsidRPr="00AE7CB6" w:rsidRDefault="00AE7CB6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E7CB6" w:rsidRPr="00D33701" w:rsidTr="00F5023D">
        <w:trPr>
          <w:cantSplit/>
          <w:trHeight w:val="1005"/>
        </w:trPr>
        <w:tc>
          <w:tcPr>
            <w:tcW w:w="9639" w:type="dxa"/>
          </w:tcPr>
          <w:p w:rsidR="00AE7CB6" w:rsidRPr="00D33701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18"/>
              </w:rPr>
            </w:pPr>
          </w:p>
          <w:p w:rsidR="00AE7CB6" w:rsidRPr="00D33701" w:rsidRDefault="00AE7CB6" w:rsidP="00AE7CB6">
            <w:pPr>
              <w:spacing w:line="240" w:lineRule="auto"/>
              <w:rPr>
                <w:rFonts w:eastAsia="Times New Roman" w:cs="Arial"/>
                <w:bCs/>
                <w:sz w:val="20"/>
                <w:szCs w:val="18"/>
              </w:rPr>
            </w:pPr>
            <w:r w:rsidRPr="00D33701">
              <w:rPr>
                <w:rFonts w:eastAsia="Times New Roman" w:cs="Arial"/>
                <w:sz w:val="20"/>
                <w:szCs w:val="18"/>
              </w:rPr>
              <w:t>Culture on</w:t>
            </w:r>
            <w:r w:rsidRPr="00D33701">
              <w:rPr>
                <w:rFonts w:eastAsia="Times New Roman" w:cs="Arial"/>
                <w:bCs/>
                <w:sz w:val="20"/>
                <w:szCs w:val="18"/>
              </w:rPr>
              <w:t xml:space="preserve">: GVPC </w:t>
            </w:r>
            <w:r w:rsidRPr="00D33701">
              <w:rPr>
                <w:rFonts w:eastAsia="Times New Roman" w:cs="Arial"/>
                <w:bCs/>
                <w:sz w:val="20"/>
                <w:szCs w:val="18"/>
              </w:rPr>
              <w:sym w:font="Wingdings" w:char="F06F"/>
            </w:r>
            <w:r w:rsidRPr="00D33701">
              <w:rPr>
                <w:rFonts w:eastAsia="Times New Roman" w:cs="Arial"/>
                <w:bCs/>
                <w:sz w:val="20"/>
                <w:szCs w:val="18"/>
              </w:rPr>
              <w:t xml:space="preserve">     BCYE with antibiotics </w:t>
            </w:r>
            <w:r w:rsidRPr="00D33701">
              <w:rPr>
                <w:rFonts w:eastAsia="Times New Roman" w:cs="Arial"/>
                <w:bCs/>
                <w:sz w:val="20"/>
                <w:szCs w:val="18"/>
              </w:rPr>
              <w:sym w:font="Wingdings" w:char="F06F"/>
            </w:r>
            <w:r w:rsidRPr="00D33701">
              <w:rPr>
                <w:rFonts w:eastAsia="Times New Roman" w:cs="Arial"/>
                <w:bCs/>
                <w:sz w:val="20"/>
                <w:szCs w:val="18"/>
              </w:rPr>
              <w:t xml:space="preserve">     BCYE agar without antibiotics </w:t>
            </w:r>
            <w:r w:rsidRPr="00D33701">
              <w:rPr>
                <w:rFonts w:eastAsia="Times New Roman" w:cs="Arial"/>
                <w:bCs/>
                <w:sz w:val="20"/>
                <w:szCs w:val="18"/>
              </w:rPr>
              <w:sym w:font="Wingdings" w:char="F06F"/>
            </w:r>
            <w:r w:rsidRPr="00D33701">
              <w:rPr>
                <w:rFonts w:eastAsia="Times New Roman" w:cs="Arial"/>
                <w:bCs/>
                <w:sz w:val="20"/>
                <w:szCs w:val="18"/>
              </w:rPr>
              <w:t xml:space="preserve">     </w:t>
            </w:r>
          </w:p>
          <w:p w:rsidR="0026138B" w:rsidRPr="00D33701" w:rsidRDefault="0026138B" w:rsidP="00AE7CB6">
            <w:pPr>
              <w:spacing w:line="240" w:lineRule="auto"/>
              <w:rPr>
                <w:rFonts w:eastAsia="Times New Roman" w:cs="Arial"/>
                <w:bCs/>
                <w:sz w:val="10"/>
                <w:szCs w:val="18"/>
              </w:rPr>
            </w:pPr>
          </w:p>
          <w:p w:rsidR="00AE7CB6" w:rsidRPr="00D33701" w:rsidRDefault="00AE7CB6" w:rsidP="00AE7CB6">
            <w:pPr>
              <w:spacing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D33701">
              <w:rPr>
                <w:rFonts w:eastAsia="Times New Roman" w:cs="Arial"/>
                <w:bCs/>
                <w:sz w:val="20"/>
                <w:szCs w:val="18"/>
              </w:rPr>
              <w:t xml:space="preserve">PCR </w:t>
            </w:r>
            <w:r w:rsidRPr="00D33701">
              <w:rPr>
                <w:rFonts w:eastAsia="Times New Roman" w:cs="Arial"/>
                <w:bCs/>
                <w:sz w:val="18"/>
                <w:szCs w:val="18"/>
              </w:rPr>
              <w:sym w:font="Wingdings" w:char="F06F"/>
            </w:r>
            <w:r w:rsidRPr="00D33701">
              <w:rPr>
                <w:rFonts w:eastAsia="Times New Roman" w:cs="Arial"/>
                <w:bCs/>
                <w:sz w:val="18"/>
                <w:szCs w:val="18"/>
              </w:rPr>
              <w:t xml:space="preserve">         Other (please state)   </w:t>
            </w:r>
            <w:r w:rsidRPr="00D33701">
              <w:rPr>
                <w:rFonts w:eastAsia="Times New Roman" w:cs="Arial"/>
                <w:bCs/>
                <w:sz w:val="18"/>
                <w:szCs w:val="18"/>
              </w:rPr>
              <w:sym w:font="Wingdings" w:char="F06F"/>
            </w:r>
            <w:r w:rsidRPr="00D33701">
              <w:rPr>
                <w:rFonts w:eastAsia="Times New Roman" w:cs="Arial"/>
                <w:bCs/>
                <w:sz w:val="18"/>
                <w:szCs w:val="18"/>
              </w:rPr>
              <w:t xml:space="preserve"> …………</w:t>
            </w:r>
          </w:p>
        </w:tc>
      </w:tr>
    </w:tbl>
    <w:p w:rsidR="00AE7CB6" w:rsidRPr="00D33701" w:rsidRDefault="00AE7CB6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E7CB6" w:rsidRPr="00D33701" w:rsidTr="00F5023D">
        <w:trPr>
          <w:cantSplit/>
          <w:trHeight w:val="911"/>
        </w:trPr>
        <w:tc>
          <w:tcPr>
            <w:tcW w:w="9639" w:type="dxa"/>
          </w:tcPr>
          <w:p w:rsidR="00AE7CB6" w:rsidRPr="00D33701" w:rsidRDefault="00AE7CB6" w:rsidP="00AE7CB6">
            <w:pPr>
              <w:spacing w:line="240" w:lineRule="auto"/>
              <w:rPr>
                <w:rFonts w:eastAsia="Times New Roman" w:cs="Arial"/>
                <w:sz w:val="12"/>
                <w:szCs w:val="10"/>
              </w:rPr>
            </w:pPr>
          </w:p>
          <w:p w:rsidR="00AE7CB6" w:rsidRPr="00D33701" w:rsidRDefault="00AE7CB6" w:rsidP="00AE7CB6">
            <w:pPr>
              <w:spacing w:line="240" w:lineRule="auto"/>
              <w:rPr>
                <w:rFonts w:eastAsia="Times New Roman" w:cs="Arial"/>
                <w:bCs/>
                <w:sz w:val="20"/>
                <w:szCs w:val="18"/>
              </w:rPr>
            </w:pPr>
            <w:r w:rsidRPr="00D33701">
              <w:rPr>
                <w:rFonts w:eastAsia="Times New Roman" w:cs="Arial"/>
                <w:sz w:val="20"/>
                <w:szCs w:val="18"/>
              </w:rPr>
              <w:t>Indicate for each sample, the method used to obtain the enumeration result</w:t>
            </w:r>
            <w:r w:rsidRPr="00D33701">
              <w:rPr>
                <w:rFonts w:eastAsia="Times New Roman" w:cs="Arial"/>
                <w:bCs/>
                <w:sz w:val="20"/>
                <w:szCs w:val="18"/>
              </w:rPr>
              <w:t xml:space="preserve">: </w:t>
            </w:r>
          </w:p>
          <w:p w:rsidR="0026138B" w:rsidRPr="00D33701" w:rsidRDefault="0026138B" w:rsidP="00AE7CB6">
            <w:pPr>
              <w:spacing w:line="240" w:lineRule="auto"/>
              <w:rPr>
                <w:rFonts w:eastAsia="Times New Roman" w:cs="Arial"/>
                <w:bCs/>
                <w:sz w:val="20"/>
                <w:szCs w:val="18"/>
              </w:rPr>
            </w:pPr>
          </w:p>
          <w:p w:rsidR="00316788" w:rsidRDefault="00945F6C" w:rsidP="00AE7CB6">
            <w:pPr>
              <w:spacing w:line="240" w:lineRule="auto"/>
              <w:rPr>
                <w:rFonts w:eastAsia="Times New Roman" w:cs="Arial"/>
                <w:bCs/>
                <w:sz w:val="20"/>
                <w:szCs w:val="18"/>
              </w:rPr>
            </w:pPr>
            <w:r>
              <w:rPr>
                <w:rFonts w:eastAsia="Times New Roman" w:cs="Arial"/>
                <w:bCs/>
                <w:sz w:val="20"/>
                <w:szCs w:val="18"/>
              </w:rPr>
              <w:t>ISO 11731:2017</w:t>
            </w:r>
            <w:r w:rsidR="00F91732">
              <w:rPr>
                <w:rFonts w:eastAsia="Times New Roman" w:cs="Arial"/>
                <w:bCs/>
                <w:sz w:val="20"/>
                <w:szCs w:val="18"/>
              </w:rPr>
              <w:t xml:space="preserve"> </w:t>
            </w:r>
            <w:r w:rsidR="00F91732" w:rsidRPr="00D33701">
              <w:rPr>
                <w:rFonts w:eastAsia="Times New Roman" w:cs="Arial"/>
                <w:bCs/>
                <w:sz w:val="20"/>
                <w:szCs w:val="18"/>
              </w:rPr>
              <w:sym w:font="Wingdings" w:char="F06F"/>
            </w:r>
            <w:r w:rsidR="00F91732">
              <w:rPr>
                <w:rFonts w:eastAsia="Times New Roman" w:cs="Arial"/>
                <w:bCs/>
                <w:sz w:val="20"/>
                <w:szCs w:val="18"/>
              </w:rPr>
              <w:t xml:space="preserve">                   </w:t>
            </w:r>
            <w:r w:rsidR="002421C5" w:rsidRPr="00D33701">
              <w:rPr>
                <w:rFonts w:eastAsia="Times New Roman" w:cs="Arial"/>
                <w:bCs/>
                <w:sz w:val="20"/>
                <w:szCs w:val="18"/>
              </w:rPr>
              <w:t>I</w:t>
            </w:r>
            <w:r w:rsidR="00AE7CB6" w:rsidRPr="00D33701">
              <w:rPr>
                <w:rFonts w:eastAsia="Times New Roman" w:cs="Arial"/>
                <w:bCs/>
                <w:sz w:val="20"/>
                <w:szCs w:val="18"/>
              </w:rPr>
              <w:t>SO 11731</w:t>
            </w:r>
            <w:r w:rsidR="00FB6B73">
              <w:rPr>
                <w:rFonts w:eastAsia="Times New Roman" w:cs="Arial"/>
                <w:bCs/>
                <w:sz w:val="20"/>
                <w:szCs w:val="18"/>
              </w:rPr>
              <w:t>-2</w:t>
            </w:r>
            <w:r w:rsidR="00AE7CB6" w:rsidRPr="00D33701">
              <w:rPr>
                <w:rFonts w:eastAsia="Times New Roman" w:cs="Arial"/>
                <w:bCs/>
                <w:sz w:val="20"/>
                <w:szCs w:val="18"/>
              </w:rPr>
              <w:t>:</w:t>
            </w:r>
            <w:r w:rsidR="00FB6B73">
              <w:rPr>
                <w:rFonts w:eastAsia="Times New Roman" w:cs="Arial"/>
                <w:bCs/>
                <w:sz w:val="20"/>
                <w:szCs w:val="18"/>
              </w:rPr>
              <w:t>2004</w:t>
            </w:r>
            <w:r w:rsidR="00AE7CB6" w:rsidRPr="00D33701">
              <w:rPr>
                <w:rFonts w:eastAsia="Times New Roman" w:cs="Arial"/>
                <w:bCs/>
                <w:sz w:val="20"/>
                <w:szCs w:val="18"/>
              </w:rPr>
              <w:t xml:space="preserve"> </w:t>
            </w:r>
            <w:r w:rsidR="00F91732" w:rsidRPr="00D33701">
              <w:rPr>
                <w:rFonts w:eastAsia="Times New Roman" w:cs="Arial"/>
                <w:bCs/>
                <w:sz w:val="20"/>
                <w:szCs w:val="18"/>
              </w:rPr>
              <w:sym w:font="Wingdings" w:char="F06F"/>
            </w:r>
            <w:r w:rsidR="00F91732">
              <w:rPr>
                <w:rFonts w:eastAsia="Times New Roman" w:cs="Arial"/>
                <w:bCs/>
                <w:sz w:val="20"/>
                <w:szCs w:val="18"/>
              </w:rPr>
              <w:t xml:space="preserve">             </w:t>
            </w:r>
            <w:r w:rsidR="00AE7CB6" w:rsidRPr="00D33701">
              <w:rPr>
                <w:rFonts w:eastAsia="Times New Roman" w:cs="Arial"/>
                <w:bCs/>
                <w:sz w:val="20"/>
                <w:szCs w:val="18"/>
              </w:rPr>
              <w:t xml:space="preserve">    ISO 1173</w:t>
            </w:r>
            <w:r w:rsidR="00FB6B73">
              <w:rPr>
                <w:rFonts w:eastAsia="Times New Roman" w:cs="Arial"/>
                <w:bCs/>
                <w:sz w:val="20"/>
                <w:szCs w:val="18"/>
              </w:rPr>
              <w:t>1</w:t>
            </w:r>
            <w:r>
              <w:rPr>
                <w:rFonts w:eastAsia="Times New Roman" w:cs="Arial"/>
                <w:bCs/>
                <w:sz w:val="20"/>
                <w:szCs w:val="18"/>
              </w:rPr>
              <w:t>:1998</w:t>
            </w:r>
            <w:r w:rsidR="00AE7CB6" w:rsidRPr="00D33701">
              <w:rPr>
                <w:rFonts w:eastAsia="Times New Roman" w:cs="Arial"/>
                <w:bCs/>
                <w:sz w:val="20"/>
                <w:szCs w:val="18"/>
              </w:rPr>
              <w:t xml:space="preserve">   </w:t>
            </w:r>
            <w:r w:rsidR="00AE7CB6" w:rsidRPr="00D33701">
              <w:rPr>
                <w:rFonts w:eastAsia="Times New Roman" w:cs="Arial"/>
                <w:bCs/>
                <w:sz w:val="20"/>
                <w:szCs w:val="18"/>
              </w:rPr>
              <w:sym w:font="Wingdings" w:char="F06F"/>
            </w:r>
            <w:r w:rsidR="00AE7CB6" w:rsidRPr="00D33701">
              <w:rPr>
                <w:rFonts w:eastAsia="Times New Roman" w:cs="Arial"/>
                <w:bCs/>
                <w:sz w:val="20"/>
                <w:szCs w:val="18"/>
              </w:rPr>
              <w:t xml:space="preserve">  </w:t>
            </w:r>
            <w:r w:rsidR="00FB6B73">
              <w:rPr>
                <w:rFonts w:eastAsia="Times New Roman" w:cs="Arial"/>
                <w:bCs/>
                <w:sz w:val="20"/>
                <w:szCs w:val="18"/>
              </w:rPr>
              <w:t xml:space="preserve">    </w:t>
            </w:r>
          </w:p>
          <w:p w:rsidR="00316788" w:rsidRDefault="00316788" w:rsidP="00AE7CB6">
            <w:pPr>
              <w:spacing w:line="240" w:lineRule="auto"/>
              <w:rPr>
                <w:rFonts w:eastAsia="Times New Roman" w:cs="Arial"/>
                <w:bCs/>
                <w:sz w:val="20"/>
                <w:szCs w:val="18"/>
              </w:rPr>
            </w:pPr>
          </w:p>
          <w:p w:rsidR="00AE7CB6" w:rsidRPr="00D33701" w:rsidRDefault="00EA756E" w:rsidP="00AE7CB6">
            <w:pPr>
              <w:spacing w:line="240" w:lineRule="auto"/>
              <w:rPr>
                <w:rFonts w:eastAsia="Times New Roman" w:cs="Arial"/>
                <w:bCs/>
                <w:sz w:val="20"/>
                <w:szCs w:val="18"/>
              </w:rPr>
            </w:pPr>
            <w:r>
              <w:rPr>
                <w:rFonts w:eastAsia="Times New Roman" w:cs="Arial"/>
                <w:bCs/>
                <w:sz w:val="20"/>
                <w:szCs w:val="18"/>
                <w:lang w:val="en-US"/>
              </w:rPr>
              <w:t>Legio</w:t>
            </w:r>
            <w:r w:rsidR="00316788" w:rsidRPr="00316788">
              <w:rPr>
                <w:rFonts w:eastAsia="Times New Roman" w:cs="Arial"/>
                <w:bCs/>
                <w:sz w:val="20"/>
                <w:szCs w:val="18"/>
                <w:lang w:val="en-US"/>
              </w:rPr>
              <w:t>lert</w:t>
            </w:r>
            <w:r w:rsidR="00316788">
              <w:rPr>
                <w:rFonts w:eastAsia="Times New Roman" w:cs="Arial"/>
                <w:bCs/>
                <w:sz w:val="20"/>
                <w:szCs w:val="18"/>
                <w:lang w:val="en-US"/>
              </w:rPr>
              <w:t xml:space="preserve"> </w:t>
            </w:r>
            <w:r w:rsidR="00FB6B73">
              <w:rPr>
                <w:rFonts w:eastAsia="Times New Roman" w:cs="Arial"/>
                <w:bCs/>
                <w:sz w:val="20"/>
                <w:szCs w:val="18"/>
              </w:rPr>
              <w:t xml:space="preserve"> </w:t>
            </w:r>
            <w:r w:rsidR="00316788" w:rsidRPr="00D33701">
              <w:rPr>
                <w:rFonts w:eastAsia="Times New Roman" w:cs="Arial"/>
                <w:bCs/>
                <w:sz w:val="20"/>
                <w:szCs w:val="18"/>
              </w:rPr>
              <w:sym w:font="Wingdings" w:char="F06F"/>
            </w:r>
            <w:r w:rsidR="00FB6B73">
              <w:rPr>
                <w:rFonts w:eastAsia="Times New Roman" w:cs="Arial"/>
                <w:bCs/>
                <w:sz w:val="20"/>
                <w:szCs w:val="18"/>
              </w:rPr>
              <w:t xml:space="preserve">   </w:t>
            </w:r>
            <w:r w:rsidR="00316788">
              <w:rPr>
                <w:rFonts w:eastAsia="Times New Roman" w:cs="Arial"/>
                <w:bCs/>
                <w:sz w:val="20"/>
                <w:szCs w:val="18"/>
              </w:rPr>
              <w:t xml:space="preserve">       </w:t>
            </w:r>
            <w:r w:rsidR="00000E17">
              <w:rPr>
                <w:rFonts w:eastAsia="Times New Roman" w:cs="Arial"/>
                <w:bCs/>
                <w:sz w:val="20"/>
                <w:szCs w:val="18"/>
              </w:rPr>
              <w:t xml:space="preserve">            </w:t>
            </w:r>
            <w:r w:rsidR="00316788">
              <w:rPr>
                <w:rFonts w:eastAsia="Times New Roman" w:cs="Arial"/>
                <w:bCs/>
                <w:sz w:val="20"/>
                <w:szCs w:val="18"/>
              </w:rPr>
              <w:t xml:space="preserve">        </w:t>
            </w:r>
            <w:r w:rsidR="00AE7CB6" w:rsidRPr="00D33701">
              <w:rPr>
                <w:rFonts w:eastAsia="Times New Roman" w:cs="Arial"/>
                <w:bCs/>
                <w:sz w:val="20"/>
                <w:szCs w:val="18"/>
              </w:rPr>
              <w:t xml:space="preserve">Other (please state)   </w:t>
            </w:r>
            <w:r w:rsidR="00AE7CB6" w:rsidRPr="00D33701">
              <w:rPr>
                <w:rFonts w:eastAsia="Times New Roman" w:cs="Arial"/>
                <w:bCs/>
                <w:sz w:val="20"/>
                <w:szCs w:val="18"/>
              </w:rPr>
              <w:sym w:font="Wingdings" w:char="F06F"/>
            </w:r>
            <w:r w:rsidR="00AE7CB6" w:rsidRPr="00D33701">
              <w:rPr>
                <w:rFonts w:eastAsia="Times New Roman" w:cs="Arial"/>
                <w:bCs/>
                <w:sz w:val="20"/>
                <w:szCs w:val="18"/>
              </w:rPr>
              <w:t xml:space="preserve"> ………………</w:t>
            </w:r>
          </w:p>
          <w:p w:rsidR="0026138B" w:rsidRPr="00D33701" w:rsidRDefault="0026138B" w:rsidP="00AE7CB6">
            <w:pPr>
              <w:spacing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F91732" w:rsidRPr="00D33701" w:rsidTr="00316788">
        <w:trPr>
          <w:cantSplit/>
          <w:trHeight w:val="272"/>
        </w:trPr>
        <w:tc>
          <w:tcPr>
            <w:tcW w:w="9639" w:type="dxa"/>
          </w:tcPr>
          <w:p w:rsidR="00F91732" w:rsidRPr="00D33701" w:rsidRDefault="00F91732" w:rsidP="00AE7CB6">
            <w:pPr>
              <w:spacing w:line="240" w:lineRule="auto"/>
              <w:rPr>
                <w:rFonts w:eastAsia="Times New Roman" w:cs="Arial"/>
                <w:sz w:val="12"/>
                <w:szCs w:val="10"/>
              </w:rPr>
            </w:pPr>
          </w:p>
        </w:tc>
      </w:tr>
    </w:tbl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316788" w:rsidTr="007508BD">
        <w:tc>
          <w:tcPr>
            <w:tcW w:w="9604" w:type="dxa"/>
          </w:tcPr>
          <w:p w:rsidR="00580918" w:rsidRPr="00580918" w:rsidRDefault="00580918" w:rsidP="00580918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580918">
              <w:rPr>
                <w:rFonts w:eastAsia="Times New Roman" w:cs="Arial"/>
                <w:sz w:val="20"/>
                <w:szCs w:val="20"/>
              </w:rPr>
              <w:t>Microbiologist’s comments:</w:t>
            </w:r>
          </w:p>
          <w:p w:rsidR="00316788" w:rsidRDefault="00316788" w:rsidP="00AE7CB6">
            <w:pPr>
              <w:spacing w:line="240" w:lineRule="auto"/>
              <w:rPr>
                <w:rFonts w:ascii="Times New Roman" w:eastAsia="Times New Roman" w:hAnsi="Times New Roman"/>
                <w:sz w:val="30"/>
                <w:szCs w:val="4"/>
              </w:rPr>
            </w:pPr>
          </w:p>
          <w:p w:rsidR="00316788" w:rsidRDefault="00316788" w:rsidP="00AE7CB6">
            <w:pPr>
              <w:spacing w:line="240" w:lineRule="auto"/>
              <w:rPr>
                <w:rFonts w:ascii="Times New Roman" w:eastAsia="Times New Roman" w:hAnsi="Times New Roman"/>
                <w:sz w:val="30"/>
                <w:szCs w:val="4"/>
              </w:rPr>
            </w:pPr>
          </w:p>
          <w:p w:rsidR="00316788" w:rsidRDefault="00316788" w:rsidP="00AE7CB6">
            <w:pPr>
              <w:spacing w:line="240" w:lineRule="auto"/>
              <w:rPr>
                <w:rFonts w:ascii="Times New Roman" w:eastAsia="Times New Roman" w:hAnsi="Times New Roman"/>
                <w:sz w:val="30"/>
                <w:szCs w:val="4"/>
              </w:rPr>
            </w:pPr>
          </w:p>
        </w:tc>
      </w:tr>
    </w:tbl>
    <w:p w:rsidR="009626A3" w:rsidRPr="00AE7CB6" w:rsidRDefault="009626A3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  <w:bookmarkStart w:id="0" w:name="_GoBack"/>
      <w:bookmarkEnd w:id="0"/>
    </w:p>
    <w:p w:rsidR="00AE7CB6" w:rsidRPr="00AE7CB6" w:rsidRDefault="00AE7CB6" w:rsidP="00AE7CB6">
      <w:pPr>
        <w:spacing w:line="240" w:lineRule="auto"/>
        <w:rPr>
          <w:rFonts w:ascii="Times New Roman" w:eastAsia="Times New Roman" w:hAnsi="Times New Roman"/>
          <w:sz w:val="2"/>
          <w:szCs w:val="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AE7CB6" w:rsidRPr="00AE7CB6" w:rsidTr="00FC2ADD">
        <w:trPr>
          <w:trHeight w:hRule="exact" w:val="425"/>
        </w:trPr>
        <w:tc>
          <w:tcPr>
            <w:tcW w:w="4680" w:type="dxa"/>
            <w:vAlign w:val="center"/>
          </w:tcPr>
          <w:p w:rsidR="00AE7CB6" w:rsidRPr="00D33701" w:rsidRDefault="00AE7CB6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D33701">
              <w:rPr>
                <w:rFonts w:eastAsia="Times New Roman"/>
                <w:sz w:val="20"/>
                <w:szCs w:val="18"/>
              </w:rPr>
              <w:t>Authorised by:</w:t>
            </w:r>
          </w:p>
        </w:tc>
        <w:tc>
          <w:tcPr>
            <w:tcW w:w="4680" w:type="dxa"/>
            <w:vAlign w:val="center"/>
          </w:tcPr>
          <w:p w:rsidR="00AE7CB6" w:rsidRPr="00D33701" w:rsidRDefault="00AE7CB6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D33701">
              <w:rPr>
                <w:rFonts w:eastAsia="Times New Roman"/>
                <w:sz w:val="20"/>
                <w:szCs w:val="18"/>
              </w:rPr>
              <w:t>Date reported:</w:t>
            </w:r>
          </w:p>
        </w:tc>
      </w:tr>
    </w:tbl>
    <w:p w:rsidR="00AE7CB6" w:rsidRPr="00AE7CB6" w:rsidRDefault="00AE7CB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sectPr w:rsidR="00AE7CB6" w:rsidRPr="00AE7CB6" w:rsidSect="001F77D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276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3E" w:rsidRDefault="00456A3E" w:rsidP="00AD2F73">
      <w:r>
        <w:separator/>
      </w:r>
    </w:p>
  </w:endnote>
  <w:endnote w:type="continuationSeparator" w:id="0">
    <w:p w:rsidR="00456A3E" w:rsidRDefault="00456A3E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0A4924" w:rsidP="006B4F0A">
    <w:pPr>
      <w:pStyle w:val="Footer"/>
      <w:jc w:val="right"/>
      <w:rPr>
        <w:sz w:val="18"/>
        <w:szCs w:val="18"/>
      </w:rPr>
    </w:pP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7508BD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7508BD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7508BD">
      <w:rPr>
        <w:noProof/>
        <w:sz w:val="18"/>
        <w:szCs w:val="18"/>
      </w:rPr>
      <w:t>1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7508BD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3E" w:rsidRDefault="00456A3E" w:rsidP="00AD2F73">
      <w:r>
        <w:separator/>
      </w:r>
    </w:p>
  </w:footnote>
  <w:footnote w:type="continuationSeparator" w:id="0">
    <w:p w:rsidR="00456A3E" w:rsidRDefault="00456A3E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0A" w:rsidRDefault="006B4F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8438" o:spid="_x0000_s2050" type="#_x0000_t136" style="position:absolute;margin-left:0;margin-top:0;width:556.3pt;height:139.05pt;rotation:315;z-index:-251654656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0A" w:rsidRDefault="006B4F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8439" o:spid="_x0000_s2051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6B4F0A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8437" o:spid="_x0000_s2049" type="#_x0000_t136" style="position:absolute;margin-left:0;margin-top:0;width:556.3pt;height:139.05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76256F6" wp14:editId="62AEC626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5" name="Picture 5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00E17"/>
    <w:rsid w:val="0001276E"/>
    <w:rsid w:val="0001552D"/>
    <w:rsid w:val="00052387"/>
    <w:rsid w:val="000742C2"/>
    <w:rsid w:val="00080826"/>
    <w:rsid w:val="00096FFC"/>
    <w:rsid w:val="000A4924"/>
    <w:rsid w:val="000C50FB"/>
    <w:rsid w:val="000D5B3F"/>
    <w:rsid w:val="000E193A"/>
    <w:rsid w:val="000E7F55"/>
    <w:rsid w:val="001203BF"/>
    <w:rsid w:val="001431CC"/>
    <w:rsid w:val="00151D61"/>
    <w:rsid w:val="00154084"/>
    <w:rsid w:val="0019479C"/>
    <w:rsid w:val="001D1F0A"/>
    <w:rsid w:val="001F6988"/>
    <w:rsid w:val="001F77D4"/>
    <w:rsid w:val="002111C8"/>
    <w:rsid w:val="00225161"/>
    <w:rsid w:val="00237976"/>
    <w:rsid w:val="002421C5"/>
    <w:rsid w:val="0026138B"/>
    <w:rsid w:val="00270D62"/>
    <w:rsid w:val="00281EC3"/>
    <w:rsid w:val="00291EA6"/>
    <w:rsid w:val="002C2E25"/>
    <w:rsid w:val="002C6842"/>
    <w:rsid w:val="00303D9F"/>
    <w:rsid w:val="00316788"/>
    <w:rsid w:val="003272FD"/>
    <w:rsid w:val="00360EC9"/>
    <w:rsid w:val="00364873"/>
    <w:rsid w:val="00394631"/>
    <w:rsid w:val="003A000A"/>
    <w:rsid w:val="003A522B"/>
    <w:rsid w:val="003B3383"/>
    <w:rsid w:val="003D002B"/>
    <w:rsid w:val="003E1820"/>
    <w:rsid w:val="003F071F"/>
    <w:rsid w:val="003F66F5"/>
    <w:rsid w:val="0040073B"/>
    <w:rsid w:val="00411FD9"/>
    <w:rsid w:val="00415F3E"/>
    <w:rsid w:val="00425B35"/>
    <w:rsid w:val="00437ED0"/>
    <w:rsid w:val="00455ECF"/>
    <w:rsid w:val="00456A3E"/>
    <w:rsid w:val="004B70A8"/>
    <w:rsid w:val="004E6990"/>
    <w:rsid w:val="004F1E6F"/>
    <w:rsid w:val="00517170"/>
    <w:rsid w:val="005342B6"/>
    <w:rsid w:val="005629A6"/>
    <w:rsid w:val="00562DA0"/>
    <w:rsid w:val="0057662F"/>
    <w:rsid w:val="00576873"/>
    <w:rsid w:val="00580918"/>
    <w:rsid w:val="005A3F4A"/>
    <w:rsid w:val="005B0D4C"/>
    <w:rsid w:val="005C6114"/>
    <w:rsid w:val="005E4A5D"/>
    <w:rsid w:val="005E6A2A"/>
    <w:rsid w:val="00636A73"/>
    <w:rsid w:val="0066498D"/>
    <w:rsid w:val="00677382"/>
    <w:rsid w:val="006778CF"/>
    <w:rsid w:val="00696F5B"/>
    <w:rsid w:val="006A0BD8"/>
    <w:rsid w:val="006A115E"/>
    <w:rsid w:val="006B1EEC"/>
    <w:rsid w:val="006B42FE"/>
    <w:rsid w:val="006B4F0A"/>
    <w:rsid w:val="006D3FD0"/>
    <w:rsid w:val="00713811"/>
    <w:rsid w:val="0073629C"/>
    <w:rsid w:val="007403F6"/>
    <w:rsid w:val="007508BD"/>
    <w:rsid w:val="0075105C"/>
    <w:rsid w:val="00757153"/>
    <w:rsid w:val="00780F04"/>
    <w:rsid w:val="007B2E77"/>
    <w:rsid w:val="007C460C"/>
    <w:rsid w:val="007D6212"/>
    <w:rsid w:val="007E1EE0"/>
    <w:rsid w:val="007E5FEC"/>
    <w:rsid w:val="007E6EB2"/>
    <w:rsid w:val="00813EA3"/>
    <w:rsid w:val="00826013"/>
    <w:rsid w:val="00844C9D"/>
    <w:rsid w:val="00850E60"/>
    <w:rsid w:val="0085449D"/>
    <w:rsid w:val="00864BA5"/>
    <w:rsid w:val="00880CC2"/>
    <w:rsid w:val="00885D56"/>
    <w:rsid w:val="00891799"/>
    <w:rsid w:val="00893C64"/>
    <w:rsid w:val="008A34C2"/>
    <w:rsid w:val="008C61DE"/>
    <w:rsid w:val="008D6BA4"/>
    <w:rsid w:val="008F3AC3"/>
    <w:rsid w:val="00900854"/>
    <w:rsid w:val="00904F9F"/>
    <w:rsid w:val="00925D4B"/>
    <w:rsid w:val="00945F6C"/>
    <w:rsid w:val="009626A3"/>
    <w:rsid w:val="00977DF1"/>
    <w:rsid w:val="009F0B27"/>
    <w:rsid w:val="00A053AE"/>
    <w:rsid w:val="00A13920"/>
    <w:rsid w:val="00A24FDB"/>
    <w:rsid w:val="00A25B68"/>
    <w:rsid w:val="00AB7020"/>
    <w:rsid w:val="00AD1970"/>
    <w:rsid w:val="00AD2F73"/>
    <w:rsid w:val="00AE1D23"/>
    <w:rsid w:val="00AE7CB6"/>
    <w:rsid w:val="00AE7CCC"/>
    <w:rsid w:val="00B306B9"/>
    <w:rsid w:val="00B359C6"/>
    <w:rsid w:val="00B6244C"/>
    <w:rsid w:val="00B81C5C"/>
    <w:rsid w:val="00B81F13"/>
    <w:rsid w:val="00BE3227"/>
    <w:rsid w:val="00BF13D8"/>
    <w:rsid w:val="00BF28E3"/>
    <w:rsid w:val="00BF5346"/>
    <w:rsid w:val="00C04FC0"/>
    <w:rsid w:val="00C20E27"/>
    <w:rsid w:val="00C22A42"/>
    <w:rsid w:val="00C62D09"/>
    <w:rsid w:val="00C6305C"/>
    <w:rsid w:val="00CA443B"/>
    <w:rsid w:val="00CB5ABF"/>
    <w:rsid w:val="00CD17CE"/>
    <w:rsid w:val="00CD1E9C"/>
    <w:rsid w:val="00CD39A5"/>
    <w:rsid w:val="00CF0E1E"/>
    <w:rsid w:val="00D24ECB"/>
    <w:rsid w:val="00D33701"/>
    <w:rsid w:val="00DC508D"/>
    <w:rsid w:val="00DE5608"/>
    <w:rsid w:val="00E1001C"/>
    <w:rsid w:val="00E13E23"/>
    <w:rsid w:val="00E14D00"/>
    <w:rsid w:val="00E70004"/>
    <w:rsid w:val="00E7584C"/>
    <w:rsid w:val="00E7633A"/>
    <w:rsid w:val="00E94834"/>
    <w:rsid w:val="00EA756E"/>
    <w:rsid w:val="00EB260A"/>
    <w:rsid w:val="00EB3E86"/>
    <w:rsid w:val="00ED1595"/>
    <w:rsid w:val="00F5023D"/>
    <w:rsid w:val="00F65D29"/>
    <w:rsid w:val="00F91732"/>
    <w:rsid w:val="00FB6B73"/>
    <w:rsid w:val="00FC2ADD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6BC703C"/>
  <w15:docId w15:val="{CA0E7921-5690-4098-ABCF-71EE280E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2ADD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F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-eqa.org.uk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kpmd.co.uk/hpa/" TargetMode="External"/><Relationship Id="rId12" Type="http://schemas.openxmlformats.org/officeDocument/2006/relationships/hyperlink" Target="https://assets.publishing.service.gov.uk/government/uploads/system/uploads/attachment_data/file/727113/FEPTU690.pdf" TargetMode="External"/><Relationship Id="rId17" Type="http://schemas.openxmlformats.org/officeDocument/2006/relationships/hyperlink" Target="http://www.gov.uk/government/publications/safety-data-sheet-for-lenticul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legionella-scheme-sample-instruction-sheet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e-eqa.org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v.uk/government/collections/external-quality-assessment-eqa-and-proficiency-testing-pt-for-food-water-and-environmental-microbiolog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pmd.co.uk/hpa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727113/FEPTU690.pdf" TargetMode="External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2804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Public Health England</dc:creator>
  <cp:keywords>Request Report Form</cp:keywords>
  <cp:lastModifiedBy>Manchari Rajkumar</cp:lastModifiedBy>
  <cp:revision>6</cp:revision>
  <cp:lastPrinted>2015-04-09T15:27:00Z</cp:lastPrinted>
  <dcterms:created xsi:type="dcterms:W3CDTF">2019-06-10T07:44:00Z</dcterms:created>
  <dcterms:modified xsi:type="dcterms:W3CDTF">2019-06-10T07:53:00Z</dcterms:modified>
</cp:coreProperties>
</file>