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3"/>
        <w:gridCol w:w="845"/>
        <w:gridCol w:w="845"/>
        <w:gridCol w:w="1138"/>
        <w:gridCol w:w="1295"/>
        <w:gridCol w:w="1911"/>
        <w:gridCol w:w="2182"/>
        <w:gridCol w:w="567"/>
      </w:tblGrid>
      <w:tr w:rsidR="00AE7CB6" w:rsidRPr="00AE7CB6" w:rsidTr="001D4EEF">
        <w:trPr>
          <w:gridAfter w:val="1"/>
          <w:wAfter w:w="567" w:type="dxa"/>
          <w:cantSplit/>
          <w:trHeight w:val="710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F77D4" w:rsidRDefault="00AE7CB6" w:rsidP="00AE7CB6">
            <w:pPr>
              <w:spacing w:line="240" w:lineRule="auto"/>
              <w:ind w:left="-392"/>
              <w:rPr>
                <w:rFonts w:eastAsia="Times New Roman" w:cs="Arial"/>
                <w:b/>
                <w:sz w:val="28"/>
              </w:rPr>
            </w:pPr>
            <w:bookmarkStart w:id="0" w:name="_GoBack" w:colFirst="0" w:colLast="0"/>
            <w:r w:rsidRPr="00AE7CB6">
              <w:rPr>
                <w:rFonts w:eastAsia="Times New Roman" w:cs="Arial"/>
                <w:b/>
                <w:sz w:val="28"/>
              </w:rPr>
              <w:t xml:space="preserve">           </w:t>
            </w:r>
          </w:p>
          <w:p w:rsidR="00AE7CB6" w:rsidRDefault="00AE7CB6" w:rsidP="00051DB4">
            <w:pPr>
              <w:spacing w:line="240" w:lineRule="auto"/>
              <w:ind w:left="-392"/>
              <w:jc w:val="right"/>
              <w:rPr>
                <w:rFonts w:eastAsia="Times New Roman" w:cs="Arial"/>
                <w:b/>
                <w:sz w:val="28"/>
              </w:rPr>
            </w:pPr>
            <w:r w:rsidRPr="00AE7CB6">
              <w:rPr>
                <w:rFonts w:eastAsia="Times New Roman" w:cs="Arial"/>
                <w:b/>
                <w:sz w:val="28"/>
              </w:rPr>
              <w:t xml:space="preserve">    </w:t>
            </w:r>
            <w:r w:rsidR="00051DB4">
              <w:rPr>
                <w:noProof/>
                <w:lang w:eastAsia="en-GB"/>
              </w:rPr>
              <w:drawing>
                <wp:inline distT="0" distB="0" distL="0" distR="0" wp14:anchorId="4B0EBB2F" wp14:editId="0F2FD39E">
                  <wp:extent cx="2409825" cy="695325"/>
                  <wp:effectExtent l="0" t="0" r="9525" b="9525"/>
                  <wp:docPr id="2" name="Picture 2" descr="C:\Users\Nita.Patel\AppData\Local\Microsoft\Windows\Temporary Internet Files\Content.Outlook\72UUCJUD\cefas_fish_dark_blue_trans_bkg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ita.Patel\AppData\Local\Microsoft\Windows\Temporary Internet Files\Content.Outlook\72UUCJUD\cefas_fish_dark_blue_trans_bkg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77D4" w:rsidRPr="001F77D4" w:rsidRDefault="001F77D4" w:rsidP="00AE7CB6">
            <w:pPr>
              <w:spacing w:line="240" w:lineRule="auto"/>
              <w:ind w:left="-392"/>
              <w:rPr>
                <w:rFonts w:eastAsia="Times New Roman" w:cs="Arial"/>
                <w:b/>
                <w:sz w:val="12"/>
              </w:rPr>
            </w:pPr>
          </w:p>
          <w:p w:rsidR="00AE7CB6" w:rsidRPr="00AE7CB6" w:rsidRDefault="00133EF7" w:rsidP="00AE7CB6">
            <w:pPr>
              <w:spacing w:line="240" w:lineRule="auto"/>
              <w:ind w:left="-108" w:firstLine="108"/>
              <w:rPr>
                <w:rFonts w:eastAsia="Times New Roman" w:cs="Arial"/>
                <w:b/>
              </w:rPr>
            </w:pPr>
            <w:r w:rsidRPr="00AE7CB6">
              <w:rPr>
                <w:rFonts w:eastAsia="Times New Roman" w:cs="Arial"/>
                <w:b/>
                <w:b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8D60A33" wp14:editId="06520A0B">
                      <wp:simplePos x="0" y="0"/>
                      <wp:positionH relativeFrom="column">
                        <wp:posOffset>-555625</wp:posOffset>
                      </wp:positionH>
                      <wp:positionV relativeFrom="paragraph">
                        <wp:posOffset>118110</wp:posOffset>
                      </wp:positionV>
                      <wp:extent cx="398780" cy="7126605"/>
                      <wp:effectExtent l="19050" t="19050" r="20320" b="17145"/>
                      <wp:wrapNone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8780" cy="7126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A5002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7CB6" w:rsidRPr="003A522B" w:rsidRDefault="00AE7CB6" w:rsidP="00AE7CB6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 w:rsidRPr="003A522B"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Store LENTICULE® samples at -20°C</w:t>
                                  </w:r>
                                  <w:r w:rsidR="00C22A42"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 xml:space="preserve"> ± 5°C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D60A33" id="Rectangle 5" o:spid="_x0000_s1026" style="position:absolute;left:0;text-align:left;margin-left:-43.75pt;margin-top:9.3pt;width:31.4pt;height:561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" strokecolor="#a50021" strokeweight="2.25pt">
                      <v:textbox style="layout-flow:vertical;mso-layout-flow-alt:bottom-to-top">
                        <w:txbxContent>
                          <w:p w:rsidR="00AE7CB6" w:rsidRPr="003A522B" w:rsidRDefault="00AE7CB6" w:rsidP="00AE7CB6">
                            <w:pPr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 w:rsidRPr="003A522B"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Store LENTICULE® samples at -20°C</w:t>
                            </w:r>
                            <w:r w:rsidR="00C22A42"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 xml:space="preserve"> ± 5°C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E7CB6" w:rsidRPr="00AE7CB6">
              <w:rPr>
                <w:rFonts w:eastAsia="Times New Roman" w:cs="Arial"/>
                <w:b/>
                <w:sz w:val="28"/>
              </w:rPr>
              <w:t>Food and Environmental Proficiency Testing Unit</w:t>
            </w:r>
            <w:r w:rsidR="00AE7CB6" w:rsidRPr="00AE7CB6">
              <w:rPr>
                <w:rFonts w:eastAsia="Times New Roman" w:cs="Arial"/>
                <w:b/>
              </w:rPr>
              <w:t xml:space="preserve"> </w:t>
            </w:r>
          </w:p>
          <w:p w:rsidR="00AE7CB6" w:rsidRPr="00AE7CB6" w:rsidRDefault="00AE7CB6" w:rsidP="00AE7CB6">
            <w:pPr>
              <w:spacing w:line="240" w:lineRule="auto"/>
              <w:ind w:left="34" w:hanging="34"/>
              <w:rPr>
                <w:rFonts w:eastAsia="Times New Roman" w:cs="Arial"/>
                <w:b/>
                <w:sz w:val="28"/>
              </w:rPr>
            </w:pPr>
          </w:p>
        </w:tc>
      </w:tr>
      <w:tr w:rsidR="00AE7CB6" w:rsidRPr="00AE7CB6" w:rsidTr="001D4EEF">
        <w:trPr>
          <w:gridAfter w:val="1"/>
          <w:wAfter w:w="567" w:type="dxa"/>
          <w:cantSplit/>
          <w:trHeight w:val="284"/>
        </w:trPr>
        <w:tc>
          <w:tcPr>
            <w:tcW w:w="31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CB6" w:rsidRPr="00133EF7" w:rsidRDefault="00AE7CB6" w:rsidP="00AE7CB6">
            <w:pPr>
              <w:spacing w:line="240" w:lineRule="auto"/>
              <w:rPr>
                <w:rFonts w:eastAsia="Times New Roman"/>
                <w:sz w:val="18"/>
                <w:szCs w:val="20"/>
              </w:rPr>
            </w:pPr>
            <w:r w:rsidRPr="00133EF7">
              <w:rPr>
                <w:rFonts w:eastAsia="Times New Roman"/>
                <w:sz w:val="18"/>
                <w:szCs w:val="20"/>
              </w:rPr>
              <w:t>Laboratory identification no.  (check):</w:t>
            </w:r>
          </w:p>
        </w:tc>
        <w:tc>
          <w:tcPr>
            <w:tcW w:w="65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CB6" w:rsidRPr="00F87CE5" w:rsidRDefault="00133EF7" w:rsidP="00AE7CB6">
            <w:pPr>
              <w:spacing w:line="240" w:lineRule="auto"/>
              <w:rPr>
                <w:rFonts w:eastAsia="Times New Roman"/>
                <w:b/>
                <w:sz w:val="18"/>
                <w:szCs w:val="18"/>
              </w:rPr>
            </w:pPr>
            <w:r w:rsidRPr="00F87CE5">
              <w:rPr>
                <w:rFonts w:eastAsia="Times New Roman"/>
                <w:b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6C62A31" wp14:editId="2B4D8121">
                      <wp:simplePos x="0" y="0"/>
                      <wp:positionH relativeFrom="column">
                        <wp:posOffset>1569085</wp:posOffset>
                      </wp:positionH>
                      <wp:positionV relativeFrom="paragraph">
                        <wp:posOffset>203200</wp:posOffset>
                      </wp:positionV>
                      <wp:extent cx="2489835" cy="586740"/>
                      <wp:effectExtent l="0" t="0" r="5715" b="381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89835" cy="586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33EF7" w:rsidRPr="008E09FE" w:rsidRDefault="00133EF7" w:rsidP="000C6CA0">
                                  <w:pPr>
                                    <w:spacing w:line="240" w:lineRule="auto"/>
                                    <w:rPr>
                                      <w:rFonts w:cs="Arial"/>
                                      <w:b/>
                                      <w:color w:val="7030A0"/>
                                      <w:sz w:val="20"/>
                                      <w:szCs w:val="20"/>
                                    </w:rPr>
                                  </w:pPr>
                                  <w:r w:rsidRPr="008E09FE">
                                    <w:rPr>
                                      <w:rFonts w:cs="Arial"/>
                                      <w:b/>
                                      <w:color w:val="7030A0"/>
                                      <w:sz w:val="20"/>
                                      <w:szCs w:val="20"/>
                                    </w:rPr>
                                    <w:t xml:space="preserve">Results to be returned via 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color w:val="7030A0"/>
                                      <w:sz w:val="20"/>
                                      <w:szCs w:val="20"/>
                                    </w:rPr>
                                    <w:t xml:space="preserve">an </w:t>
                                  </w:r>
                                  <w:r w:rsidRPr="008E09FE">
                                    <w:rPr>
                                      <w:rFonts w:cs="Arial"/>
                                      <w:b/>
                                      <w:color w:val="7030A0"/>
                                      <w:sz w:val="20"/>
                                      <w:szCs w:val="20"/>
                                    </w:rPr>
                                    <w:t>online survey as per email sent to your laboratory</w:t>
                                  </w:r>
                                </w:p>
                                <w:p w:rsidR="00133EF7" w:rsidRDefault="00133EF7" w:rsidP="000C6CA0">
                                  <w:pPr>
                                    <w:spacing w:line="240" w:lineRule="auto"/>
                                  </w:pPr>
                                </w:p>
                                <w:p w:rsidR="00133EF7" w:rsidRDefault="00133EF7" w:rsidP="00CF7360">
                                  <w:pPr>
                                    <w:spacing w:line="240" w:lineRule="auto"/>
                                    <w:rPr>
                                      <w:rFonts w:cs="Arial"/>
                                      <w:b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133EF7" w:rsidRDefault="00133EF7" w:rsidP="00CF7360">
                                  <w:pPr>
                                    <w:spacing w:line="240" w:lineRule="auto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C62A31" id="Text Box 6" o:spid="_x0000_s1028" type="#_x0000_t202" style="position:absolute;margin-left:123.55pt;margin-top:16pt;width:196.05pt;height:46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" fillcolor="white [3201]" stroked="f" strokeweight=".5pt">
                      <v:textbox>
                        <w:txbxContent>
                          <w:p w:rsidR="00133EF7" w:rsidRPr="008E09FE" w:rsidRDefault="00133EF7" w:rsidP="000C6CA0">
                            <w:pPr>
                              <w:spacing w:line="240" w:lineRule="auto"/>
                              <w:rPr>
                                <w:rFonts w:cs="Arial"/>
                                <w:b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8E09FE">
                              <w:rPr>
                                <w:rFonts w:cs="Arial"/>
                                <w:b/>
                                <w:color w:val="7030A0"/>
                                <w:sz w:val="20"/>
                                <w:szCs w:val="20"/>
                              </w:rPr>
                              <w:t xml:space="preserve">Results to be returned via </w:t>
                            </w:r>
                            <w:r>
                              <w:rPr>
                                <w:rFonts w:cs="Arial"/>
                                <w:b/>
                                <w:color w:val="7030A0"/>
                                <w:sz w:val="20"/>
                                <w:szCs w:val="20"/>
                              </w:rPr>
                              <w:t xml:space="preserve">an </w:t>
                            </w:r>
                            <w:r w:rsidRPr="008E09FE">
                              <w:rPr>
                                <w:rFonts w:cs="Arial"/>
                                <w:b/>
                                <w:color w:val="7030A0"/>
                                <w:sz w:val="20"/>
                                <w:szCs w:val="20"/>
                              </w:rPr>
                              <w:t>online survey as per email sent to your laboratory</w:t>
                            </w:r>
                          </w:p>
                          <w:p w:rsidR="00133EF7" w:rsidRDefault="00133EF7" w:rsidP="000C6CA0">
                            <w:pPr>
                              <w:spacing w:line="240" w:lineRule="auto"/>
                            </w:pPr>
                          </w:p>
                          <w:p w:rsidR="00133EF7" w:rsidRDefault="00133EF7" w:rsidP="00CF7360">
                            <w:pPr>
                              <w:spacing w:line="240" w:lineRule="auto"/>
                              <w:rPr>
                                <w:rFonts w:cs="Arial"/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70C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133EF7" w:rsidRDefault="00133EF7" w:rsidP="00CF7360">
                            <w:pPr>
                              <w:spacing w:line="240" w:lineRule="auto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87CE5">
              <w:rPr>
                <w:rFonts w:eastAsia="Times New Roman" w:cs="Arial"/>
                <w:b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75F950C" wp14:editId="08E5C0D5">
                      <wp:simplePos x="0" y="0"/>
                      <wp:positionH relativeFrom="column">
                        <wp:posOffset>1507490</wp:posOffset>
                      </wp:positionH>
                      <wp:positionV relativeFrom="paragraph">
                        <wp:posOffset>93980</wp:posOffset>
                      </wp:positionV>
                      <wp:extent cx="2597150" cy="811530"/>
                      <wp:effectExtent l="0" t="0" r="12700" b="2667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7150" cy="81153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45E9B9" id="Rectangle 7" o:spid="_x0000_s1026" style="position:absolute;margin-left:118.7pt;margin-top:7.4pt;width:204.5pt;height:63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" filled="f" strokecolor="#243f60 [1604]" strokeweight="2pt"/>
                  </w:pict>
                </mc:Fallback>
              </mc:AlternateContent>
            </w:r>
            <w:r w:rsidRPr="00F87CE5">
              <w:rPr>
                <w:rFonts w:eastAsia="Times New Roman" w:cs="Arial"/>
                <w:b/>
                <w:noProof/>
                <w:sz w:val="18"/>
                <w:szCs w:val="18"/>
                <w:lang w:val="en-US"/>
              </w:rPr>
              <w:t>Lab No</w:t>
            </w:r>
          </w:p>
        </w:tc>
      </w:tr>
      <w:tr w:rsidR="00AE7CB6" w:rsidRPr="00AE7CB6" w:rsidTr="001D4EEF">
        <w:trPr>
          <w:gridAfter w:val="1"/>
          <w:wAfter w:w="567" w:type="dxa"/>
          <w:cantSplit/>
          <w:trHeight w:val="355"/>
        </w:trPr>
        <w:tc>
          <w:tcPr>
            <w:tcW w:w="31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CB6" w:rsidRPr="00AE7CB6" w:rsidRDefault="00AE7CB6" w:rsidP="00AE7CB6">
            <w:pPr>
              <w:spacing w:line="240" w:lineRule="auto"/>
              <w:rPr>
                <w:rFonts w:eastAsia="Times New Roman"/>
                <w:sz w:val="18"/>
                <w:szCs w:val="20"/>
              </w:rPr>
            </w:pPr>
            <w:r w:rsidRPr="00AE7CB6">
              <w:rPr>
                <w:rFonts w:eastAsia="Times New Roman"/>
                <w:sz w:val="18"/>
                <w:szCs w:val="20"/>
              </w:rPr>
              <w:t>Dispatch date:</w:t>
            </w:r>
          </w:p>
        </w:tc>
        <w:tc>
          <w:tcPr>
            <w:tcW w:w="65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CB6" w:rsidRPr="00CF7360" w:rsidRDefault="00133EF7" w:rsidP="00AE7CB6">
            <w:pPr>
              <w:spacing w:line="240" w:lineRule="auto"/>
              <w:rPr>
                <w:rFonts w:eastAsia="Times New Roman"/>
                <w:b/>
                <w:sz w:val="18"/>
                <w:szCs w:val="20"/>
              </w:rPr>
            </w:pPr>
            <w:r>
              <w:rPr>
                <w:rFonts w:eastAsia="Times New Roman"/>
                <w:b/>
                <w:sz w:val="18"/>
                <w:szCs w:val="20"/>
              </w:rPr>
              <w:t>XX XXXX 20XX</w:t>
            </w:r>
          </w:p>
        </w:tc>
      </w:tr>
      <w:tr w:rsidR="00AE7CB6" w:rsidRPr="00AE7CB6" w:rsidTr="001D4EEF">
        <w:trPr>
          <w:gridAfter w:val="1"/>
          <w:wAfter w:w="567" w:type="dxa"/>
          <w:cantSplit/>
          <w:trHeight w:val="355"/>
        </w:trPr>
        <w:tc>
          <w:tcPr>
            <w:tcW w:w="31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CB6" w:rsidRPr="00AE7CB6" w:rsidRDefault="00AE7CB6" w:rsidP="00AE7CB6">
            <w:pPr>
              <w:spacing w:line="240" w:lineRule="auto"/>
              <w:rPr>
                <w:rFonts w:eastAsia="Times New Roman"/>
                <w:sz w:val="18"/>
                <w:szCs w:val="20"/>
              </w:rPr>
            </w:pPr>
            <w:r w:rsidRPr="00AE7CB6">
              <w:rPr>
                <w:rFonts w:eastAsia="Times New Roman"/>
                <w:sz w:val="18"/>
                <w:szCs w:val="20"/>
              </w:rPr>
              <w:t>Final date for return of results:</w:t>
            </w:r>
          </w:p>
        </w:tc>
        <w:tc>
          <w:tcPr>
            <w:tcW w:w="65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CB6" w:rsidRPr="00CF7360" w:rsidRDefault="00133EF7" w:rsidP="00365A5B">
            <w:pPr>
              <w:spacing w:line="240" w:lineRule="auto"/>
              <w:rPr>
                <w:rFonts w:eastAsia="Times New Roman"/>
                <w:b/>
                <w:sz w:val="18"/>
                <w:szCs w:val="20"/>
              </w:rPr>
            </w:pPr>
            <w:r>
              <w:rPr>
                <w:rFonts w:eastAsia="Times New Roman"/>
                <w:b/>
                <w:sz w:val="18"/>
                <w:szCs w:val="20"/>
              </w:rPr>
              <w:t>XX XXXX 20XX</w:t>
            </w:r>
            <w:r w:rsidRPr="0029130C">
              <w:rPr>
                <w:rFonts w:eastAsia="Times New Roman"/>
                <w:b/>
                <w:sz w:val="18"/>
                <w:szCs w:val="20"/>
                <w:highlight w:val="yellow"/>
              </w:rPr>
              <w:t xml:space="preserve"> </w:t>
            </w:r>
          </w:p>
        </w:tc>
      </w:tr>
      <w:tr w:rsidR="00AE7CB6" w:rsidRPr="00AE7CB6" w:rsidTr="001D4EEF">
        <w:trPr>
          <w:gridAfter w:val="1"/>
          <w:wAfter w:w="567" w:type="dxa"/>
          <w:cantSplit/>
          <w:trHeight w:val="1768"/>
        </w:trPr>
        <w:tc>
          <w:tcPr>
            <w:tcW w:w="3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7CB6" w:rsidRPr="00AE7CB6" w:rsidRDefault="00AE7CB6" w:rsidP="00AE7CB6">
            <w:pPr>
              <w:spacing w:line="240" w:lineRule="auto"/>
              <w:ind w:right="-540"/>
              <w:jc w:val="both"/>
              <w:rPr>
                <w:rFonts w:eastAsia="Times New Roman"/>
                <w:b/>
                <w:sz w:val="18"/>
                <w:szCs w:val="20"/>
              </w:rPr>
            </w:pPr>
          </w:p>
          <w:p w:rsidR="00AE7CB6" w:rsidRPr="00AE7CB6" w:rsidRDefault="00AE7CB6" w:rsidP="00AE7CB6">
            <w:pPr>
              <w:spacing w:line="240" w:lineRule="auto"/>
              <w:ind w:right="-540"/>
              <w:jc w:val="both"/>
              <w:rPr>
                <w:rFonts w:eastAsia="Times New Roman"/>
                <w:b/>
                <w:sz w:val="18"/>
                <w:szCs w:val="20"/>
              </w:rPr>
            </w:pPr>
            <w:r w:rsidRPr="00AE7CB6">
              <w:rPr>
                <w:rFonts w:eastAsia="Times New Roman"/>
                <w:b/>
                <w:sz w:val="18"/>
                <w:szCs w:val="20"/>
              </w:rPr>
              <w:t>Contact details:</w:t>
            </w:r>
          </w:p>
          <w:p w:rsidR="00AE7CB6" w:rsidRPr="00AE7CB6" w:rsidRDefault="00AE7CB6" w:rsidP="00AE7CB6">
            <w:pPr>
              <w:spacing w:line="240" w:lineRule="auto"/>
              <w:ind w:right="-540"/>
              <w:jc w:val="both"/>
              <w:rPr>
                <w:rFonts w:eastAsia="Times New Roman"/>
                <w:sz w:val="18"/>
                <w:szCs w:val="20"/>
              </w:rPr>
            </w:pPr>
            <w:r w:rsidRPr="00AE7CB6">
              <w:rPr>
                <w:rFonts w:eastAsia="Times New Roman"/>
                <w:sz w:val="18"/>
                <w:szCs w:val="20"/>
              </w:rPr>
              <w:t>The Organisers - FEPTU</w:t>
            </w:r>
          </w:p>
          <w:p w:rsidR="00AE7CB6" w:rsidRPr="00AE7CB6" w:rsidRDefault="00AE7CB6" w:rsidP="00AE7CB6">
            <w:pPr>
              <w:spacing w:line="240" w:lineRule="auto"/>
              <w:ind w:right="-540"/>
              <w:jc w:val="both"/>
              <w:rPr>
                <w:rFonts w:eastAsia="Times New Roman"/>
                <w:sz w:val="18"/>
                <w:szCs w:val="20"/>
              </w:rPr>
            </w:pPr>
            <w:r w:rsidRPr="00AE7CB6">
              <w:rPr>
                <w:rFonts w:eastAsia="Times New Roman"/>
                <w:sz w:val="18"/>
                <w:szCs w:val="20"/>
              </w:rPr>
              <w:t>Public Health England</w:t>
            </w:r>
          </w:p>
          <w:p w:rsidR="00AE7CB6" w:rsidRPr="00AE7CB6" w:rsidRDefault="00AE7CB6" w:rsidP="00AE7CB6">
            <w:pPr>
              <w:spacing w:line="240" w:lineRule="auto"/>
              <w:ind w:right="-540"/>
              <w:jc w:val="both"/>
              <w:rPr>
                <w:rFonts w:eastAsia="Times New Roman"/>
                <w:sz w:val="18"/>
                <w:szCs w:val="20"/>
              </w:rPr>
            </w:pPr>
            <w:r w:rsidRPr="00AE7CB6">
              <w:rPr>
                <w:rFonts w:eastAsia="Times New Roman"/>
                <w:sz w:val="18"/>
                <w:szCs w:val="20"/>
              </w:rPr>
              <w:t xml:space="preserve">61 Colindale Avenue, </w:t>
            </w:r>
          </w:p>
          <w:p w:rsidR="00AE7CB6" w:rsidRPr="00AE7CB6" w:rsidRDefault="00AE7CB6" w:rsidP="00AE7CB6">
            <w:pPr>
              <w:spacing w:line="240" w:lineRule="auto"/>
              <w:ind w:right="-540"/>
              <w:jc w:val="both"/>
              <w:rPr>
                <w:rFonts w:eastAsia="Times New Roman"/>
                <w:sz w:val="18"/>
                <w:szCs w:val="20"/>
              </w:rPr>
            </w:pPr>
            <w:r w:rsidRPr="00AE7CB6">
              <w:rPr>
                <w:rFonts w:eastAsia="Times New Roman"/>
                <w:sz w:val="18"/>
                <w:szCs w:val="20"/>
              </w:rPr>
              <w:t xml:space="preserve">London, NW9 5EQ, UK.        </w:t>
            </w:r>
          </w:p>
          <w:p w:rsidR="00AE7CB6" w:rsidRPr="00AE7CB6" w:rsidRDefault="00AE7CB6" w:rsidP="00AE7CB6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/>
                <w:sz w:val="18"/>
                <w:szCs w:val="20"/>
              </w:rPr>
            </w:pPr>
            <w:r w:rsidRPr="00AE7CB6">
              <w:rPr>
                <w:rFonts w:eastAsia="Times New Roman"/>
                <w:sz w:val="18"/>
                <w:szCs w:val="20"/>
              </w:rPr>
              <w:t xml:space="preserve">Fax:     +44 (0) 20 8200 8264      </w:t>
            </w:r>
          </w:p>
          <w:p w:rsidR="00AE7CB6" w:rsidRPr="00AE7CB6" w:rsidRDefault="00AE7CB6" w:rsidP="00AE7CB6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/>
                <w:sz w:val="18"/>
                <w:szCs w:val="20"/>
              </w:rPr>
            </w:pPr>
            <w:r w:rsidRPr="00AE7CB6">
              <w:rPr>
                <w:rFonts w:eastAsia="Times New Roman"/>
                <w:sz w:val="18"/>
                <w:szCs w:val="20"/>
              </w:rPr>
              <w:t xml:space="preserve">Tel:      +44 (0) 20 8327 7119    </w:t>
            </w:r>
          </w:p>
          <w:p w:rsidR="00AE7CB6" w:rsidRPr="00AE7CB6" w:rsidRDefault="00AE7CB6" w:rsidP="00AE7CB6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AE7CB6">
              <w:rPr>
                <w:rFonts w:eastAsia="Times New Roman"/>
                <w:sz w:val="18"/>
                <w:szCs w:val="20"/>
              </w:rPr>
              <w:t>e-mail: foodeqa@phe.gov.uk</w:t>
            </w:r>
          </w:p>
        </w:tc>
        <w:tc>
          <w:tcPr>
            <w:tcW w:w="65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7CB6" w:rsidRPr="00AE7CB6" w:rsidRDefault="00AE7CB6" w:rsidP="00AE7CB6">
            <w:pPr>
              <w:spacing w:line="240" w:lineRule="auto"/>
              <w:rPr>
                <w:rFonts w:eastAsia="Times New Roman" w:cs="Arial"/>
                <w:b/>
                <w:i/>
                <w:sz w:val="18"/>
              </w:rPr>
            </w:pPr>
          </w:p>
        </w:tc>
      </w:tr>
      <w:tr w:rsidR="00AE7CB6" w:rsidRPr="00AE7CB6" w:rsidTr="001D4EEF">
        <w:trPr>
          <w:gridAfter w:val="1"/>
          <w:wAfter w:w="567" w:type="dxa"/>
          <w:cantSplit/>
          <w:trHeight w:val="143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E7CB6" w:rsidRPr="00AE7CB6" w:rsidRDefault="00AE7CB6" w:rsidP="00B6244C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AE7CB6" w:rsidRPr="00AE7CB6" w:rsidTr="001D4EEF">
        <w:trPr>
          <w:cantSplit/>
          <w:trHeight w:val="576"/>
        </w:trPr>
        <w:tc>
          <w:tcPr>
            <w:tcW w:w="10206" w:type="dxa"/>
            <w:gridSpan w:val="8"/>
            <w:vAlign w:val="center"/>
          </w:tcPr>
          <w:p w:rsidR="00AE7CB6" w:rsidRPr="00AE7CB6" w:rsidRDefault="0004696E" w:rsidP="00D66F1A">
            <w:pPr>
              <w:keepNext/>
              <w:spacing w:line="240" w:lineRule="auto"/>
              <w:jc w:val="center"/>
              <w:outlineLvl w:val="2"/>
              <w:rPr>
                <w:rFonts w:eastAsia="Times New Roman" w:cs="Arial"/>
                <w:bCs/>
                <w:sz w:val="28"/>
                <w:szCs w:val="28"/>
              </w:rPr>
            </w:pPr>
            <w:r w:rsidRPr="0004696E">
              <w:rPr>
                <w:rFonts w:eastAsia="Times New Roman" w:cs="Arial"/>
                <w:b/>
                <w:sz w:val="28"/>
                <w:szCs w:val="28"/>
              </w:rPr>
              <w:t xml:space="preserve">Norovirus and Hepatitis A Virus Scheme </w:t>
            </w:r>
            <w:r w:rsidR="00AE7CB6" w:rsidRPr="00AE7CB6">
              <w:rPr>
                <w:rFonts w:eastAsia="Times New Roman" w:cs="Arial"/>
                <w:b/>
                <w:bCs/>
                <w:sz w:val="28"/>
                <w:szCs w:val="28"/>
              </w:rPr>
              <w:t>- Request/Report Form</w:t>
            </w:r>
          </w:p>
        </w:tc>
      </w:tr>
      <w:tr w:rsidR="00455ECF" w:rsidRPr="00AE7CB6" w:rsidTr="001D4EEF">
        <w:trPr>
          <w:trHeight w:val="403"/>
        </w:trPr>
        <w:tc>
          <w:tcPr>
            <w:tcW w:w="4251" w:type="dxa"/>
            <w:gridSpan w:val="4"/>
            <w:vAlign w:val="center"/>
          </w:tcPr>
          <w:p w:rsidR="00455ECF" w:rsidRPr="00133EF7" w:rsidRDefault="00D66F1A" w:rsidP="00051DB4">
            <w:pPr>
              <w:keepNext/>
              <w:spacing w:line="240" w:lineRule="auto"/>
              <w:outlineLvl w:val="6"/>
              <w:rPr>
                <w:rFonts w:eastAsia="Times New Roman"/>
                <w:b/>
                <w:bCs/>
                <w:sz w:val="20"/>
                <w:szCs w:val="20"/>
              </w:rPr>
            </w:pPr>
            <w:r w:rsidRPr="00133EF7">
              <w:rPr>
                <w:rFonts w:eastAsia="Times New Roman"/>
                <w:b/>
                <w:bCs/>
                <w:sz w:val="20"/>
                <w:szCs w:val="20"/>
              </w:rPr>
              <w:t xml:space="preserve">Distribution No: </w:t>
            </w:r>
            <w:r w:rsidR="00051DB4" w:rsidRPr="00F87CE5">
              <w:rPr>
                <w:rFonts w:eastAsia="Times New Roman"/>
                <w:b/>
                <w:bCs/>
                <w:sz w:val="20"/>
                <w:szCs w:val="20"/>
              </w:rPr>
              <w:t>XXX</w:t>
            </w:r>
          </w:p>
        </w:tc>
        <w:tc>
          <w:tcPr>
            <w:tcW w:w="5955" w:type="dxa"/>
            <w:gridSpan w:val="4"/>
            <w:vAlign w:val="center"/>
          </w:tcPr>
          <w:p w:rsidR="00455ECF" w:rsidRPr="00133EF7" w:rsidRDefault="00455ECF" w:rsidP="00051DB4">
            <w:pPr>
              <w:keepNext/>
              <w:spacing w:line="240" w:lineRule="auto"/>
              <w:ind w:left="-108"/>
              <w:outlineLvl w:val="6"/>
              <w:rPr>
                <w:rFonts w:eastAsia="Times New Roman"/>
                <w:b/>
                <w:bCs/>
                <w:sz w:val="20"/>
                <w:szCs w:val="20"/>
              </w:rPr>
            </w:pPr>
            <w:r w:rsidRPr="00133EF7">
              <w:rPr>
                <w:rFonts w:eastAsia="Times New Roman"/>
                <w:b/>
                <w:bCs/>
                <w:sz w:val="20"/>
                <w:szCs w:val="20"/>
              </w:rPr>
              <w:t xml:space="preserve"> Sample </w:t>
            </w:r>
            <w:r w:rsidR="00B81C5C" w:rsidRPr="00133EF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133EF7">
              <w:rPr>
                <w:rFonts w:eastAsia="Times New Roman"/>
                <w:b/>
                <w:bCs/>
                <w:sz w:val="20"/>
                <w:szCs w:val="20"/>
              </w:rPr>
              <w:t xml:space="preserve">umbers: </w:t>
            </w:r>
            <w:r w:rsidR="00051DB4" w:rsidRPr="00F87CE5">
              <w:rPr>
                <w:rFonts w:eastAsia="Times New Roman"/>
                <w:b/>
                <w:bCs/>
                <w:sz w:val="20"/>
                <w:szCs w:val="20"/>
              </w:rPr>
              <w:t>XXXX and XXXX</w:t>
            </w:r>
          </w:p>
        </w:tc>
      </w:tr>
      <w:tr w:rsidR="007D677E" w:rsidRPr="00AE7CB6" w:rsidTr="001D4EEF">
        <w:trPr>
          <w:trHeight w:hRule="exact" w:val="703"/>
        </w:trPr>
        <w:tc>
          <w:tcPr>
            <w:tcW w:w="4251" w:type="dxa"/>
            <w:gridSpan w:val="4"/>
            <w:vAlign w:val="center"/>
          </w:tcPr>
          <w:p w:rsidR="007D677E" w:rsidRPr="003A522B" w:rsidRDefault="007D677E" w:rsidP="007D677E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  <w:r w:rsidRPr="003A522B">
              <w:rPr>
                <w:rFonts w:eastAsia="Times New Roman" w:cs="Arial"/>
                <w:sz w:val="20"/>
                <w:szCs w:val="20"/>
              </w:rPr>
              <w:t xml:space="preserve">Download the </w:t>
            </w:r>
            <w:r>
              <w:rPr>
                <w:rFonts w:eastAsia="Times New Roman" w:cs="Arial"/>
                <w:sz w:val="20"/>
                <w:szCs w:val="20"/>
              </w:rPr>
              <w:t>instruction</w:t>
            </w:r>
            <w:r w:rsidRPr="003A522B">
              <w:rPr>
                <w:rFonts w:eastAsia="Times New Roman" w:cs="Arial"/>
                <w:sz w:val="20"/>
                <w:szCs w:val="20"/>
              </w:rPr>
              <w:t xml:space="preserve"> sheet:</w:t>
            </w:r>
          </w:p>
        </w:tc>
        <w:tc>
          <w:tcPr>
            <w:tcW w:w="5955" w:type="dxa"/>
            <w:gridSpan w:val="4"/>
            <w:vAlign w:val="center"/>
          </w:tcPr>
          <w:p w:rsidR="007D677E" w:rsidRPr="007D677E" w:rsidRDefault="007D677E" w:rsidP="007D677E">
            <w:pPr>
              <w:spacing w:after="200" w:line="276" w:lineRule="auto"/>
              <w:rPr>
                <w:rFonts w:eastAsiaTheme="minorHAnsi" w:cs="Arial"/>
                <w:sz w:val="2"/>
                <w:szCs w:val="22"/>
              </w:rPr>
            </w:pPr>
          </w:p>
          <w:p w:rsidR="002C2A3A" w:rsidRDefault="00C259A6" w:rsidP="007D677E">
            <w:pPr>
              <w:spacing w:after="200" w:line="276" w:lineRule="auto"/>
            </w:pPr>
            <w:hyperlink r:id="rId8" w:history="1">
              <w:r w:rsidR="002C2A3A" w:rsidRPr="002C2A3A">
                <w:rPr>
                  <w:rStyle w:val="Hyperlink"/>
                  <w:sz w:val="18"/>
                  <w:szCs w:val="18"/>
                </w:rPr>
                <w:t>https://www.gov.uk/government/publications/norovirus-and-hepatitis-a-virus-scheme-sample-instruction-sheet</w:t>
              </w:r>
            </w:hyperlink>
          </w:p>
          <w:p w:rsidR="002C2A3A" w:rsidRDefault="002C2A3A" w:rsidP="007D677E">
            <w:pPr>
              <w:spacing w:after="200" w:line="276" w:lineRule="auto"/>
            </w:pPr>
          </w:p>
          <w:p w:rsidR="002C2A3A" w:rsidRPr="00FA6594" w:rsidRDefault="002C2A3A" w:rsidP="007D677E">
            <w:pPr>
              <w:spacing w:after="200" w:line="276" w:lineRule="auto"/>
              <w:rPr>
                <w:rFonts w:eastAsiaTheme="minorHAnsi" w:cs="Arial"/>
                <w:sz w:val="16"/>
                <w:szCs w:val="22"/>
              </w:rPr>
            </w:pPr>
          </w:p>
          <w:p w:rsidR="007D677E" w:rsidRDefault="007D677E" w:rsidP="00E87670">
            <w:pPr>
              <w:spacing w:line="240" w:lineRule="auto"/>
            </w:pPr>
          </w:p>
        </w:tc>
      </w:tr>
      <w:tr w:rsidR="001D1F0A" w:rsidRPr="00AE7CB6" w:rsidTr="001D4EEF">
        <w:trPr>
          <w:trHeight w:hRule="exact" w:val="703"/>
        </w:trPr>
        <w:tc>
          <w:tcPr>
            <w:tcW w:w="4251" w:type="dxa"/>
            <w:gridSpan w:val="4"/>
            <w:vAlign w:val="center"/>
          </w:tcPr>
          <w:p w:rsidR="001D1F0A" w:rsidRPr="00DA5BE0" w:rsidRDefault="001D1F0A" w:rsidP="00E87670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  <w:r w:rsidRPr="003A522B">
              <w:rPr>
                <w:rFonts w:eastAsia="Times New Roman" w:cs="Arial"/>
                <w:sz w:val="20"/>
                <w:szCs w:val="20"/>
              </w:rPr>
              <w:t>Download the safety data sheet:</w:t>
            </w:r>
          </w:p>
        </w:tc>
        <w:tc>
          <w:tcPr>
            <w:tcW w:w="5955" w:type="dxa"/>
            <w:gridSpan w:val="4"/>
            <w:vAlign w:val="center"/>
          </w:tcPr>
          <w:p w:rsidR="001D1F0A" w:rsidRPr="00DA5BE0" w:rsidRDefault="00C259A6" w:rsidP="00E87670">
            <w:pPr>
              <w:spacing w:line="240" w:lineRule="auto"/>
              <w:rPr>
                <w:rFonts w:eastAsia="Times New Roman" w:cs="Arial"/>
                <w:b/>
                <w:snapToGrid w:val="0"/>
                <w:sz w:val="16"/>
                <w:szCs w:val="16"/>
                <w:lang w:val="de-DE"/>
              </w:rPr>
            </w:pPr>
            <w:hyperlink r:id="rId9" w:history="1">
              <w:r w:rsidR="001D1F0A" w:rsidRPr="00CA443B">
                <w:rPr>
                  <w:rFonts w:eastAsia="Times New Roman" w:cs="Arial"/>
                  <w:color w:val="0000FF"/>
                  <w:sz w:val="16"/>
                  <w:szCs w:val="16"/>
                  <w:u w:val="single"/>
                </w:rPr>
                <w:t>www.gov.uk/government/publications/safety-data-sheet-for-lenticules</w:t>
              </w:r>
            </w:hyperlink>
          </w:p>
        </w:tc>
      </w:tr>
      <w:tr w:rsidR="001D1F0A" w:rsidRPr="00AE7CB6" w:rsidTr="001D4EEF">
        <w:trPr>
          <w:trHeight w:hRule="exact" w:val="444"/>
        </w:trPr>
        <w:tc>
          <w:tcPr>
            <w:tcW w:w="10206" w:type="dxa"/>
            <w:gridSpan w:val="8"/>
            <w:vAlign w:val="center"/>
          </w:tcPr>
          <w:p w:rsidR="001D1F0A" w:rsidRPr="00AE7CB6" w:rsidRDefault="001D1F0A" w:rsidP="00E87670">
            <w:pPr>
              <w:spacing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AE7CB6">
              <w:rPr>
                <w:rFonts w:eastAsia="Times New Roman"/>
                <w:b/>
                <w:i/>
                <w:sz w:val="20"/>
                <w:szCs w:val="20"/>
              </w:rPr>
              <w:t xml:space="preserve">If you cannot examine any of these samples </w:t>
            </w:r>
            <w:r>
              <w:rPr>
                <w:rFonts w:eastAsia="Times New Roman"/>
                <w:b/>
                <w:i/>
                <w:sz w:val="20"/>
                <w:szCs w:val="20"/>
              </w:rPr>
              <w:t>return your results as ‘Not examined’</w:t>
            </w:r>
          </w:p>
        </w:tc>
      </w:tr>
      <w:tr w:rsidR="00AE7CB6" w:rsidRPr="00AE7CB6" w:rsidTr="001D4EEF">
        <w:trPr>
          <w:trHeight w:val="774"/>
        </w:trPr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:rsidR="00AE7CB6" w:rsidRPr="00AE7CB6" w:rsidRDefault="00AE7CB6" w:rsidP="00AE7CB6">
            <w:pPr>
              <w:keepNext/>
              <w:spacing w:line="240" w:lineRule="auto"/>
              <w:outlineLvl w:val="6"/>
              <w:rPr>
                <w:rFonts w:eastAsia="Times New Roman"/>
                <w:b/>
                <w:bCs/>
                <w:sz w:val="20"/>
                <w:szCs w:val="20"/>
              </w:rPr>
            </w:pPr>
            <w:r w:rsidRPr="00AE7CB6">
              <w:rPr>
                <w:rFonts w:eastAsia="Times New Roman"/>
                <w:b/>
                <w:bCs/>
                <w:sz w:val="20"/>
                <w:szCs w:val="20"/>
              </w:rPr>
              <w:t>Request:</w:t>
            </w:r>
          </w:p>
          <w:p w:rsidR="00AE7CB6" w:rsidRPr="00AE7CB6" w:rsidRDefault="00AE7CB6" w:rsidP="00AE7CB6">
            <w:pPr>
              <w:spacing w:line="240" w:lineRule="auto"/>
              <w:ind w:right="-64"/>
              <w:rPr>
                <w:rFonts w:eastAsia="Times New Roman"/>
                <w:sz w:val="20"/>
                <w:szCs w:val="20"/>
              </w:rPr>
            </w:pPr>
            <w:r w:rsidRPr="00AE7CB6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8783" w:type="dxa"/>
            <w:gridSpan w:val="7"/>
            <w:tcBorders>
              <w:bottom w:val="single" w:sz="4" w:space="0" w:color="auto"/>
            </w:tcBorders>
            <w:vAlign w:val="center"/>
          </w:tcPr>
          <w:p w:rsidR="00AE7CB6" w:rsidRPr="00AE7CB6" w:rsidRDefault="00AE7CB6" w:rsidP="00AE7CB6">
            <w:pPr>
              <w:spacing w:line="240" w:lineRule="auto"/>
              <w:ind w:right="-64"/>
              <w:jc w:val="both"/>
              <w:rPr>
                <w:rFonts w:ascii="CG Times" w:eastAsia="Times New Roman" w:hAnsi="CG Times"/>
                <w:sz w:val="20"/>
                <w:szCs w:val="20"/>
              </w:rPr>
            </w:pPr>
          </w:p>
          <w:p w:rsidR="00AE7CB6" w:rsidRPr="00AE7CB6" w:rsidRDefault="00AE7CB6" w:rsidP="00AE7CB6">
            <w:pPr>
              <w:numPr>
                <w:ilvl w:val="0"/>
                <w:numId w:val="1"/>
              </w:numPr>
              <w:tabs>
                <w:tab w:val="num" w:pos="432"/>
              </w:tabs>
              <w:spacing w:line="240" w:lineRule="auto"/>
              <w:ind w:left="432" w:right="-64" w:hanging="432"/>
              <w:jc w:val="both"/>
              <w:rPr>
                <w:rFonts w:ascii="CG Times" w:eastAsia="Times New Roman" w:hAnsi="CG Times"/>
                <w:sz w:val="20"/>
                <w:szCs w:val="20"/>
              </w:rPr>
            </w:pPr>
            <w:r w:rsidRPr="00AE7CB6">
              <w:rPr>
                <w:rFonts w:eastAsia="Times New Roman"/>
                <w:sz w:val="20"/>
                <w:szCs w:val="20"/>
              </w:rPr>
              <w:t xml:space="preserve">Examine for the presence of </w:t>
            </w:r>
            <w:r w:rsidR="00051DB4">
              <w:rPr>
                <w:rFonts w:eastAsia="Times New Roman"/>
                <w:sz w:val="20"/>
                <w:szCs w:val="20"/>
              </w:rPr>
              <w:t xml:space="preserve">viruses </w:t>
            </w:r>
            <w:r w:rsidR="00301CB2">
              <w:rPr>
                <w:rFonts w:eastAsia="Times New Roman"/>
                <w:sz w:val="20"/>
                <w:szCs w:val="20"/>
              </w:rPr>
              <w:t>(norovirus GI and GII, hepatitis A virus)</w:t>
            </w:r>
          </w:p>
          <w:p w:rsidR="00AE7CB6" w:rsidRPr="00365A5B" w:rsidRDefault="00E850A0" w:rsidP="00365A5B">
            <w:pPr>
              <w:numPr>
                <w:ilvl w:val="0"/>
                <w:numId w:val="1"/>
              </w:numPr>
              <w:tabs>
                <w:tab w:val="num" w:pos="432"/>
              </w:tabs>
              <w:spacing w:line="240" w:lineRule="auto"/>
              <w:ind w:left="432" w:right="-64" w:hanging="432"/>
              <w:jc w:val="both"/>
              <w:rPr>
                <w:rFonts w:eastAsia="Times New Roman" w:cs="Arial"/>
                <w:b/>
                <w:sz w:val="20"/>
                <w:szCs w:val="20"/>
              </w:rPr>
            </w:pPr>
            <w:r w:rsidRPr="00365A5B">
              <w:rPr>
                <w:rFonts w:eastAsia="Times New Roman"/>
                <w:sz w:val="20"/>
                <w:szCs w:val="20"/>
              </w:rPr>
              <w:t>Quantify</w:t>
            </w:r>
            <w:r w:rsidR="00AE7CB6" w:rsidRPr="00365A5B">
              <w:rPr>
                <w:rFonts w:eastAsia="Times New Roman"/>
                <w:sz w:val="20"/>
                <w:szCs w:val="20"/>
              </w:rPr>
              <w:t xml:space="preserve"> </w:t>
            </w:r>
            <w:r w:rsidR="00301CB2">
              <w:rPr>
                <w:rFonts w:eastAsia="Times New Roman"/>
                <w:sz w:val="20"/>
                <w:szCs w:val="20"/>
              </w:rPr>
              <w:t xml:space="preserve">these </w:t>
            </w:r>
            <w:r w:rsidR="00051DB4">
              <w:rPr>
                <w:rFonts w:eastAsia="Times New Roman"/>
                <w:sz w:val="20"/>
                <w:szCs w:val="20"/>
              </w:rPr>
              <w:t>viruses in the sample (if routinely done)</w:t>
            </w:r>
          </w:p>
          <w:p w:rsidR="00365A5B" w:rsidRPr="00AE7CB6" w:rsidRDefault="00365A5B" w:rsidP="00365A5B">
            <w:pPr>
              <w:spacing w:line="240" w:lineRule="auto"/>
              <w:ind w:left="432" w:right="-64"/>
              <w:jc w:val="both"/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  <w:tr w:rsidR="00FC2ADD" w:rsidRPr="00AE7CB6" w:rsidTr="001D4EEF">
        <w:trPr>
          <w:cantSplit/>
          <w:trHeight w:hRule="exact" w:val="371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ADD" w:rsidRDefault="00FC2ADD" w:rsidP="00AE7CB6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</w:rPr>
            </w:pPr>
          </w:p>
          <w:p w:rsidR="001D4EEF" w:rsidRDefault="001D4EEF" w:rsidP="00AE7CB6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</w:rPr>
            </w:pPr>
          </w:p>
          <w:p w:rsidR="001D4EEF" w:rsidRPr="00DC508D" w:rsidRDefault="001D4EEF" w:rsidP="00AE7CB6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2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ADD" w:rsidRPr="00AE7CB6" w:rsidRDefault="00FC2ADD" w:rsidP="00AE7CB6">
            <w:pPr>
              <w:spacing w:line="240" w:lineRule="auto"/>
              <w:jc w:val="center"/>
              <w:rPr>
                <w:rFonts w:eastAsia="Times New Roman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ADD" w:rsidRPr="00AE7CB6" w:rsidRDefault="00FC2ADD" w:rsidP="00AE7CB6">
            <w:pPr>
              <w:spacing w:line="240" w:lineRule="auto"/>
              <w:jc w:val="center"/>
              <w:rPr>
                <w:rFonts w:ascii="Tempus Sans ITC" w:eastAsia="Times New Roman" w:hAnsi="Tempus Sans ITC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27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ADD" w:rsidRPr="00AE7CB6" w:rsidRDefault="00FC2ADD" w:rsidP="00AE7CB6">
            <w:pPr>
              <w:spacing w:line="240" w:lineRule="auto"/>
              <w:jc w:val="center"/>
              <w:rPr>
                <w:rFonts w:ascii="Tempus Sans ITC" w:eastAsia="Times New Roman" w:hAnsi="Tempus Sans ITC" w:cs="Arial"/>
                <w:b/>
                <w:color w:val="0000FF"/>
                <w:sz w:val="28"/>
                <w:szCs w:val="28"/>
              </w:rPr>
            </w:pPr>
          </w:p>
        </w:tc>
      </w:tr>
      <w:tr w:rsidR="00680EAA" w:rsidRPr="00AE7CB6" w:rsidTr="001D4EEF">
        <w:trPr>
          <w:gridAfter w:val="6"/>
          <w:wAfter w:w="7938" w:type="dxa"/>
          <w:cantSplit/>
          <w:trHeight w:hRule="exact" w:val="331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EAA" w:rsidRDefault="00680EAA" w:rsidP="00AE7CB6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365A5B">
              <w:rPr>
                <w:rFonts w:eastAsia="Times New Roman" w:cs="Arial"/>
                <w:b/>
                <w:sz w:val="20"/>
                <w:szCs w:val="20"/>
              </w:rPr>
              <w:t>Results</w:t>
            </w:r>
            <w:r>
              <w:rPr>
                <w:rFonts w:eastAsia="Times New Roman" w:cs="Arial"/>
                <w:b/>
                <w:sz w:val="20"/>
                <w:szCs w:val="20"/>
              </w:rPr>
              <w:t xml:space="preserve"> for </w:t>
            </w:r>
            <w:proofErr w:type="spellStart"/>
            <w:r>
              <w:rPr>
                <w:rFonts w:eastAsia="Times New Roman" w:cs="Arial"/>
                <w:b/>
                <w:sz w:val="20"/>
                <w:szCs w:val="20"/>
              </w:rPr>
              <w:t>xxxx</w:t>
            </w:r>
            <w:proofErr w:type="spellEnd"/>
          </w:p>
          <w:p w:rsidR="001D4EEF" w:rsidRDefault="001D4EEF" w:rsidP="00AE7CB6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</w:rPr>
            </w:pPr>
          </w:p>
          <w:p w:rsidR="001D4EEF" w:rsidRDefault="001D4EEF" w:rsidP="00AE7CB6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</w:rPr>
            </w:pPr>
          </w:p>
          <w:p w:rsidR="001D4EEF" w:rsidRDefault="001D4EEF" w:rsidP="00AE7CB6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</w:rPr>
            </w:pPr>
          </w:p>
          <w:p w:rsidR="001D4EEF" w:rsidRDefault="001D4EEF" w:rsidP="00AE7CB6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</w:rPr>
            </w:pPr>
          </w:p>
          <w:p w:rsidR="001D4EEF" w:rsidRPr="00DC508D" w:rsidRDefault="001D4EEF" w:rsidP="00AE7CB6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</w:tbl>
    <w:tbl>
      <w:tblPr>
        <w:tblStyle w:val="TableGrid"/>
        <w:tblW w:w="10206" w:type="dxa"/>
        <w:tblInd w:w="250" w:type="dxa"/>
        <w:tblLook w:val="04A0" w:firstRow="1" w:lastRow="0" w:firstColumn="1" w:lastColumn="0" w:noHBand="0" w:noVBand="1"/>
      </w:tblPr>
      <w:tblGrid>
        <w:gridCol w:w="1794"/>
        <w:gridCol w:w="2103"/>
        <w:gridCol w:w="2103"/>
        <w:gridCol w:w="2103"/>
        <w:gridCol w:w="2103"/>
      </w:tblGrid>
      <w:tr w:rsidR="001D4EEF" w:rsidTr="001D4EEF">
        <w:trPr>
          <w:trHeight w:val="636"/>
        </w:trPr>
        <w:tc>
          <w:tcPr>
            <w:tcW w:w="1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bookmarkEnd w:id="0"/>
          <w:p w:rsidR="001D4EEF" w:rsidRPr="001D4EEF" w:rsidRDefault="001D4EEF" w:rsidP="001D4EEF">
            <w:pPr>
              <w:spacing w:before="40" w:after="40" w:line="240" w:lineRule="auto"/>
              <w:rPr>
                <w:rFonts w:eastAsia="Times New Roman" w:cs="Arial"/>
                <w:sz w:val="20"/>
                <w:szCs w:val="20"/>
              </w:rPr>
            </w:pPr>
            <w:r w:rsidRPr="001D4EEF">
              <w:rPr>
                <w:rFonts w:ascii="Times New Roman" w:eastAsia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2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4EEF" w:rsidRPr="001D4EEF" w:rsidRDefault="001D4EEF" w:rsidP="001D4EEF">
            <w:pPr>
              <w:spacing w:before="40" w:after="4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4EEF" w:rsidRPr="001D4EEF" w:rsidRDefault="007B141A" w:rsidP="001D4EEF">
            <w:pPr>
              <w:spacing w:before="40" w:after="4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proofErr w:type="spellStart"/>
            <w:r>
              <w:rPr>
                <w:rFonts w:eastAsia="Times New Roman" w:cs="Arial"/>
                <w:sz w:val="20"/>
                <w:szCs w:val="20"/>
              </w:rPr>
              <w:t>Pos</w:t>
            </w:r>
            <w:proofErr w:type="spellEnd"/>
            <w:r>
              <w:rPr>
                <w:rFonts w:eastAsia="Times New Roman" w:cs="Arial"/>
                <w:sz w:val="20"/>
                <w:szCs w:val="20"/>
              </w:rPr>
              <w:t>/neg</w:t>
            </w:r>
          </w:p>
        </w:tc>
        <w:tc>
          <w:tcPr>
            <w:tcW w:w="2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4EEF" w:rsidRPr="001D4EEF" w:rsidRDefault="001D4EEF" w:rsidP="001D4EEF">
            <w:pPr>
              <w:spacing w:before="40" w:after="4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1D4EEF">
              <w:rPr>
                <w:rFonts w:eastAsia="Times New Roman" w:cs="Arial"/>
                <w:sz w:val="20"/>
                <w:szCs w:val="20"/>
              </w:rPr>
              <w:t>Ct value</w:t>
            </w:r>
          </w:p>
        </w:tc>
        <w:tc>
          <w:tcPr>
            <w:tcW w:w="210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D4EEF" w:rsidRPr="001D4EEF" w:rsidRDefault="001D4EEF" w:rsidP="001D4EEF">
            <w:pPr>
              <w:spacing w:before="40" w:after="4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1D4EEF">
              <w:rPr>
                <w:rFonts w:eastAsia="Times New Roman" w:cs="Arial"/>
                <w:sz w:val="20"/>
                <w:szCs w:val="20"/>
              </w:rPr>
              <w:t>Quantity (copies/</w:t>
            </w:r>
            <w:r>
              <w:rPr>
                <w:rFonts w:eastAsia="Times New Roman" w:cs="Arial"/>
                <w:sz w:val="20"/>
                <w:szCs w:val="20"/>
              </w:rPr>
              <w:t xml:space="preserve"> sample</w:t>
            </w:r>
            <w:r w:rsidRPr="001D4EEF">
              <w:rPr>
                <w:rFonts w:eastAsia="Times New Roman" w:cs="Arial"/>
                <w:sz w:val="20"/>
                <w:szCs w:val="20"/>
              </w:rPr>
              <w:t>)</w:t>
            </w:r>
          </w:p>
        </w:tc>
      </w:tr>
      <w:tr w:rsidR="001D4EEF" w:rsidTr="001D4EEF">
        <w:tc>
          <w:tcPr>
            <w:tcW w:w="1794" w:type="dxa"/>
            <w:vMerge w:val="restart"/>
            <w:tcBorders>
              <w:top w:val="single" w:sz="12" w:space="0" w:color="auto"/>
            </w:tcBorders>
            <w:vAlign w:val="center"/>
          </w:tcPr>
          <w:p w:rsidR="001D4EEF" w:rsidRPr="001D4EEF" w:rsidRDefault="001D4EEF" w:rsidP="001D4EEF">
            <w:pPr>
              <w:spacing w:before="40" w:after="4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1D4EEF">
              <w:rPr>
                <w:rFonts w:eastAsia="Times New Roman" w:cs="Arial"/>
                <w:sz w:val="20"/>
                <w:szCs w:val="20"/>
              </w:rPr>
              <w:t>Final</w:t>
            </w:r>
          </w:p>
          <w:p w:rsidR="001D4EEF" w:rsidRPr="001D4EEF" w:rsidRDefault="001D4EEF" w:rsidP="001D4EEF">
            <w:pPr>
              <w:spacing w:before="40" w:after="4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1D4EEF">
              <w:rPr>
                <w:rFonts w:eastAsia="Times New Roman" w:cs="Arial"/>
                <w:sz w:val="20"/>
                <w:szCs w:val="20"/>
              </w:rPr>
              <w:t>Results</w:t>
            </w:r>
          </w:p>
        </w:tc>
        <w:tc>
          <w:tcPr>
            <w:tcW w:w="2103" w:type="dxa"/>
            <w:tcBorders>
              <w:top w:val="single" w:sz="12" w:space="0" w:color="auto"/>
            </w:tcBorders>
            <w:vAlign w:val="center"/>
          </w:tcPr>
          <w:p w:rsidR="001D4EEF" w:rsidRPr="001D4EEF" w:rsidRDefault="001D4EEF" w:rsidP="001D4EEF">
            <w:pPr>
              <w:widowControl w:val="0"/>
              <w:spacing w:before="40" w:after="40"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1D4EEF">
              <w:rPr>
                <w:rFonts w:cs="Arial"/>
                <w:color w:val="000000" w:themeColor="text1"/>
                <w:sz w:val="20"/>
                <w:szCs w:val="20"/>
              </w:rPr>
              <w:t>GI</w:t>
            </w:r>
          </w:p>
        </w:tc>
        <w:tc>
          <w:tcPr>
            <w:tcW w:w="2103" w:type="dxa"/>
            <w:tcBorders>
              <w:top w:val="single" w:sz="12" w:space="0" w:color="auto"/>
            </w:tcBorders>
            <w:vAlign w:val="center"/>
          </w:tcPr>
          <w:p w:rsidR="001D4EEF" w:rsidRPr="001D4EEF" w:rsidRDefault="001D4EEF" w:rsidP="001D4EEF">
            <w:pPr>
              <w:spacing w:before="40" w:after="4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12" w:space="0" w:color="auto"/>
            </w:tcBorders>
            <w:vAlign w:val="center"/>
          </w:tcPr>
          <w:p w:rsidR="001D4EEF" w:rsidRPr="001D4EEF" w:rsidRDefault="001D4EEF" w:rsidP="001D4EEF">
            <w:pPr>
              <w:spacing w:before="40" w:after="4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12" w:space="0" w:color="auto"/>
            </w:tcBorders>
            <w:vAlign w:val="center"/>
          </w:tcPr>
          <w:p w:rsidR="001D4EEF" w:rsidRPr="001D4EEF" w:rsidRDefault="001D4EEF" w:rsidP="001D4EEF">
            <w:pPr>
              <w:spacing w:before="40" w:after="4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1D4EEF" w:rsidTr="001D4EEF">
        <w:tc>
          <w:tcPr>
            <w:tcW w:w="1794" w:type="dxa"/>
            <w:vMerge/>
            <w:vAlign w:val="center"/>
          </w:tcPr>
          <w:p w:rsidR="001D4EEF" w:rsidRPr="001D4EEF" w:rsidRDefault="001D4EEF" w:rsidP="001D4EEF">
            <w:pPr>
              <w:spacing w:before="40" w:after="4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103" w:type="dxa"/>
            <w:vAlign w:val="center"/>
          </w:tcPr>
          <w:p w:rsidR="001D4EEF" w:rsidRPr="001D4EEF" w:rsidRDefault="001D4EEF" w:rsidP="001D4EEF">
            <w:pPr>
              <w:widowControl w:val="0"/>
              <w:spacing w:before="40" w:after="40"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1D4EEF">
              <w:rPr>
                <w:rFonts w:cs="Arial"/>
                <w:color w:val="000000" w:themeColor="text1"/>
                <w:sz w:val="20"/>
                <w:szCs w:val="20"/>
              </w:rPr>
              <w:t>GII</w:t>
            </w:r>
          </w:p>
        </w:tc>
        <w:tc>
          <w:tcPr>
            <w:tcW w:w="2103" w:type="dxa"/>
            <w:vAlign w:val="center"/>
          </w:tcPr>
          <w:p w:rsidR="001D4EEF" w:rsidRPr="001D4EEF" w:rsidRDefault="001D4EEF" w:rsidP="001D4EEF">
            <w:pPr>
              <w:spacing w:before="40" w:after="4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103" w:type="dxa"/>
            <w:vAlign w:val="center"/>
          </w:tcPr>
          <w:p w:rsidR="001D4EEF" w:rsidRPr="001D4EEF" w:rsidRDefault="001D4EEF" w:rsidP="001D4EEF">
            <w:pPr>
              <w:spacing w:before="40" w:after="4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103" w:type="dxa"/>
            <w:vAlign w:val="center"/>
          </w:tcPr>
          <w:p w:rsidR="001D4EEF" w:rsidRPr="001D4EEF" w:rsidRDefault="001D4EEF" w:rsidP="001D4EEF">
            <w:pPr>
              <w:spacing w:before="40" w:after="4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1D4EEF" w:rsidTr="001D4EEF">
        <w:tc>
          <w:tcPr>
            <w:tcW w:w="1794" w:type="dxa"/>
            <w:vMerge/>
            <w:vAlign w:val="center"/>
          </w:tcPr>
          <w:p w:rsidR="001D4EEF" w:rsidRPr="001D4EEF" w:rsidRDefault="001D4EEF" w:rsidP="001D4EEF">
            <w:pPr>
              <w:spacing w:before="40" w:after="4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103" w:type="dxa"/>
            <w:vAlign w:val="center"/>
          </w:tcPr>
          <w:p w:rsidR="001D4EEF" w:rsidRPr="001D4EEF" w:rsidRDefault="001D4EEF" w:rsidP="001D4EEF">
            <w:pPr>
              <w:widowControl w:val="0"/>
              <w:spacing w:before="40" w:after="40"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1D4EEF">
              <w:rPr>
                <w:rFonts w:cs="Arial"/>
                <w:color w:val="000000" w:themeColor="text1"/>
                <w:sz w:val="20"/>
                <w:szCs w:val="20"/>
              </w:rPr>
              <w:t>HAV</w:t>
            </w:r>
          </w:p>
        </w:tc>
        <w:tc>
          <w:tcPr>
            <w:tcW w:w="2103" w:type="dxa"/>
            <w:vAlign w:val="center"/>
          </w:tcPr>
          <w:p w:rsidR="001D4EEF" w:rsidRPr="001D4EEF" w:rsidRDefault="001D4EEF" w:rsidP="001D4EEF">
            <w:pPr>
              <w:spacing w:before="40" w:after="4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103" w:type="dxa"/>
            <w:vAlign w:val="center"/>
          </w:tcPr>
          <w:p w:rsidR="001D4EEF" w:rsidRPr="001D4EEF" w:rsidRDefault="001D4EEF" w:rsidP="001D4EEF">
            <w:pPr>
              <w:spacing w:before="40" w:after="4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103" w:type="dxa"/>
            <w:vAlign w:val="center"/>
          </w:tcPr>
          <w:p w:rsidR="001D4EEF" w:rsidRPr="001D4EEF" w:rsidRDefault="001D4EEF" w:rsidP="001D4EEF">
            <w:pPr>
              <w:spacing w:before="40" w:after="4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1D4EEF" w:rsidTr="001D4EEF">
        <w:tc>
          <w:tcPr>
            <w:tcW w:w="1794" w:type="dxa"/>
            <w:vAlign w:val="center"/>
          </w:tcPr>
          <w:p w:rsidR="00133EF7" w:rsidRDefault="001D4EEF" w:rsidP="001D4EEF">
            <w:pPr>
              <w:spacing w:before="40" w:after="4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1D4EEF">
              <w:rPr>
                <w:rFonts w:eastAsia="Times New Roman" w:cs="Arial"/>
                <w:sz w:val="20"/>
                <w:szCs w:val="20"/>
              </w:rPr>
              <w:t>Comments</w:t>
            </w:r>
          </w:p>
          <w:p w:rsidR="00133EF7" w:rsidRPr="00133EF7" w:rsidRDefault="00133EF7" w:rsidP="00F87CE5">
            <w:pPr>
              <w:rPr>
                <w:rFonts w:eastAsia="Times New Roman" w:cs="Arial"/>
                <w:sz w:val="20"/>
                <w:szCs w:val="20"/>
              </w:rPr>
            </w:pPr>
          </w:p>
          <w:p w:rsidR="00133EF7" w:rsidRDefault="00133EF7" w:rsidP="00133EF7">
            <w:pPr>
              <w:rPr>
                <w:rFonts w:eastAsia="Times New Roman" w:cs="Arial"/>
                <w:sz w:val="20"/>
                <w:szCs w:val="20"/>
              </w:rPr>
            </w:pPr>
          </w:p>
          <w:p w:rsidR="001D4EEF" w:rsidRPr="00133EF7" w:rsidRDefault="001D4EEF" w:rsidP="00F87CE5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412" w:type="dxa"/>
            <w:gridSpan w:val="4"/>
            <w:vAlign w:val="center"/>
          </w:tcPr>
          <w:p w:rsidR="001D4EEF" w:rsidRPr="001D4EEF" w:rsidRDefault="001D4EEF" w:rsidP="001D4EEF">
            <w:pPr>
              <w:spacing w:before="40" w:after="4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  <w:p w:rsidR="001D4EEF" w:rsidRDefault="001D4EEF" w:rsidP="001D4EEF">
            <w:pPr>
              <w:spacing w:before="40" w:after="4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  <w:p w:rsidR="001D4EEF" w:rsidRPr="001D4EEF" w:rsidRDefault="001D4EEF" w:rsidP="001D4EEF">
            <w:pPr>
              <w:spacing w:before="40" w:after="4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  <w:p w:rsidR="001D4EEF" w:rsidRPr="001D4EEF" w:rsidRDefault="001D4EEF" w:rsidP="001D4EEF">
            <w:pPr>
              <w:spacing w:before="40" w:after="4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</w:tbl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D03649" w:rsidRPr="00D03649" w:rsidTr="005B5E38">
        <w:trPr>
          <w:cantSplit/>
          <w:trHeight w:hRule="exact" w:val="331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649" w:rsidRPr="00D03649" w:rsidRDefault="00D03649" w:rsidP="00D03649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D03649">
              <w:rPr>
                <w:rFonts w:eastAsia="Times New Roman" w:cs="Arial"/>
                <w:b/>
                <w:sz w:val="20"/>
                <w:szCs w:val="20"/>
              </w:rPr>
              <w:lastRenderedPageBreak/>
              <w:t xml:space="preserve">Results for </w:t>
            </w:r>
            <w:proofErr w:type="spellStart"/>
            <w:r w:rsidRPr="00D03649">
              <w:rPr>
                <w:rFonts w:eastAsia="Times New Roman" w:cs="Arial"/>
                <w:b/>
                <w:sz w:val="20"/>
                <w:szCs w:val="20"/>
              </w:rPr>
              <w:t>xxxx</w:t>
            </w:r>
            <w:proofErr w:type="spellEnd"/>
          </w:p>
          <w:p w:rsidR="00D03649" w:rsidRPr="00D03649" w:rsidRDefault="00D03649" w:rsidP="00D03649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</w:rPr>
            </w:pPr>
          </w:p>
          <w:p w:rsidR="00D03649" w:rsidRPr="00D03649" w:rsidRDefault="00D03649" w:rsidP="00D03649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</w:rPr>
            </w:pPr>
          </w:p>
          <w:p w:rsidR="00D03649" w:rsidRPr="00D03649" w:rsidRDefault="00D03649" w:rsidP="00D03649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</w:rPr>
            </w:pPr>
          </w:p>
          <w:p w:rsidR="00D03649" w:rsidRPr="00D03649" w:rsidRDefault="00D03649" w:rsidP="00D03649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</w:rPr>
            </w:pPr>
          </w:p>
          <w:p w:rsidR="00D03649" w:rsidRPr="00D03649" w:rsidRDefault="00D03649" w:rsidP="00D03649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</w:tbl>
    <w:tbl>
      <w:tblPr>
        <w:tblStyle w:val="TableGrid"/>
        <w:tblW w:w="10206" w:type="dxa"/>
        <w:tblInd w:w="250" w:type="dxa"/>
        <w:tblLook w:val="04A0" w:firstRow="1" w:lastRow="0" w:firstColumn="1" w:lastColumn="0" w:noHBand="0" w:noVBand="1"/>
      </w:tblPr>
      <w:tblGrid>
        <w:gridCol w:w="1794"/>
        <w:gridCol w:w="2103"/>
        <w:gridCol w:w="2103"/>
        <w:gridCol w:w="2103"/>
        <w:gridCol w:w="2103"/>
      </w:tblGrid>
      <w:tr w:rsidR="00D03649" w:rsidRPr="00D03649" w:rsidTr="00E25851">
        <w:trPr>
          <w:trHeight w:val="636"/>
        </w:trPr>
        <w:tc>
          <w:tcPr>
            <w:tcW w:w="1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649" w:rsidRPr="00D03649" w:rsidRDefault="00D03649" w:rsidP="00D03649">
            <w:pPr>
              <w:spacing w:before="40" w:after="40" w:line="240" w:lineRule="auto"/>
              <w:rPr>
                <w:rFonts w:eastAsia="Times New Roman" w:cs="Arial"/>
                <w:sz w:val="20"/>
                <w:szCs w:val="20"/>
              </w:rPr>
            </w:pPr>
            <w:r w:rsidRPr="00D03649">
              <w:rPr>
                <w:rFonts w:ascii="Times New Roman" w:eastAsia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2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3649" w:rsidRPr="00D03649" w:rsidRDefault="00D03649" w:rsidP="00D03649">
            <w:pPr>
              <w:spacing w:before="40" w:after="4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3649" w:rsidRPr="00D03649" w:rsidRDefault="007B141A" w:rsidP="00D03649">
            <w:pPr>
              <w:spacing w:before="40" w:after="4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proofErr w:type="spellStart"/>
            <w:r>
              <w:rPr>
                <w:rFonts w:eastAsia="Times New Roman" w:cs="Arial"/>
                <w:sz w:val="20"/>
                <w:szCs w:val="20"/>
              </w:rPr>
              <w:t>Pos</w:t>
            </w:r>
            <w:proofErr w:type="spellEnd"/>
            <w:r>
              <w:rPr>
                <w:rFonts w:eastAsia="Times New Roman" w:cs="Arial"/>
                <w:sz w:val="20"/>
                <w:szCs w:val="20"/>
              </w:rPr>
              <w:t>/neg</w:t>
            </w:r>
          </w:p>
        </w:tc>
        <w:tc>
          <w:tcPr>
            <w:tcW w:w="2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3649" w:rsidRPr="00D03649" w:rsidRDefault="00D03649" w:rsidP="00D03649">
            <w:pPr>
              <w:spacing w:before="40" w:after="4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03649">
              <w:rPr>
                <w:rFonts w:eastAsia="Times New Roman" w:cs="Arial"/>
                <w:sz w:val="20"/>
                <w:szCs w:val="20"/>
              </w:rPr>
              <w:t>Ct value</w:t>
            </w:r>
          </w:p>
        </w:tc>
        <w:tc>
          <w:tcPr>
            <w:tcW w:w="210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03649" w:rsidRPr="00D03649" w:rsidRDefault="00D03649" w:rsidP="00D03649">
            <w:pPr>
              <w:spacing w:before="40" w:after="4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03649">
              <w:rPr>
                <w:rFonts w:eastAsia="Times New Roman" w:cs="Arial"/>
                <w:sz w:val="20"/>
                <w:szCs w:val="20"/>
              </w:rPr>
              <w:t>Quantity (copies/ sample)</w:t>
            </w:r>
          </w:p>
        </w:tc>
      </w:tr>
      <w:tr w:rsidR="00D03649" w:rsidRPr="00D03649" w:rsidTr="00E25851">
        <w:tc>
          <w:tcPr>
            <w:tcW w:w="1794" w:type="dxa"/>
            <w:vMerge w:val="restart"/>
            <w:tcBorders>
              <w:top w:val="single" w:sz="12" w:space="0" w:color="auto"/>
            </w:tcBorders>
            <w:vAlign w:val="center"/>
          </w:tcPr>
          <w:p w:rsidR="00D03649" w:rsidRPr="00D03649" w:rsidRDefault="00D03649" w:rsidP="00D03649">
            <w:pPr>
              <w:spacing w:before="40" w:after="4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03649">
              <w:rPr>
                <w:rFonts w:eastAsia="Times New Roman" w:cs="Arial"/>
                <w:sz w:val="20"/>
                <w:szCs w:val="20"/>
              </w:rPr>
              <w:t>Final</w:t>
            </w:r>
          </w:p>
          <w:p w:rsidR="00D03649" w:rsidRPr="00D03649" w:rsidRDefault="00D03649" w:rsidP="00D03649">
            <w:pPr>
              <w:spacing w:before="40" w:after="4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03649">
              <w:rPr>
                <w:rFonts w:eastAsia="Times New Roman" w:cs="Arial"/>
                <w:sz w:val="20"/>
                <w:szCs w:val="20"/>
              </w:rPr>
              <w:t>Results</w:t>
            </w:r>
          </w:p>
        </w:tc>
        <w:tc>
          <w:tcPr>
            <w:tcW w:w="2103" w:type="dxa"/>
            <w:tcBorders>
              <w:top w:val="single" w:sz="12" w:space="0" w:color="auto"/>
            </w:tcBorders>
            <w:vAlign w:val="center"/>
          </w:tcPr>
          <w:p w:rsidR="00D03649" w:rsidRPr="00D03649" w:rsidRDefault="00D03649" w:rsidP="00D03649">
            <w:pPr>
              <w:widowControl w:val="0"/>
              <w:spacing w:before="40" w:after="40"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03649">
              <w:rPr>
                <w:rFonts w:cs="Arial"/>
                <w:color w:val="000000" w:themeColor="text1"/>
                <w:sz w:val="20"/>
                <w:szCs w:val="20"/>
              </w:rPr>
              <w:t>GI</w:t>
            </w:r>
          </w:p>
        </w:tc>
        <w:tc>
          <w:tcPr>
            <w:tcW w:w="2103" w:type="dxa"/>
            <w:tcBorders>
              <w:top w:val="single" w:sz="12" w:space="0" w:color="auto"/>
            </w:tcBorders>
            <w:vAlign w:val="center"/>
          </w:tcPr>
          <w:p w:rsidR="00D03649" w:rsidRPr="00D03649" w:rsidRDefault="00D03649" w:rsidP="00D03649">
            <w:pPr>
              <w:spacing w:before="40" w:after="4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12" w:space="0" w:color="auto"/>
            </w:tcBorders>
            <w:vAlign w:val="center"/>
          </w:tcPr>
          <w:p w:rsidR="00D03649" w:rsidRPr="00D03649" w:rsidRDefault="00D03649" w:rsidP="00D03649">
            <w:pPr>
              <w:spacing w:before="40" w:after="4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12" w:space="0" w:color="auto"/>
            </w:tcBorders>
            <w:vAlign w:val="center"/>
          </w:tcPr>
          <w:p w:rsidR="00D03649" w:rsidRPr="00D03649" w:rsidRDefault="00D03649" w:rsidP="00D03649">
            <w:pPr>
              <w:spacing w:before="40" w:after="4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D03649" w:rsidRPr="00D03649" w:rsidTr="00E25851">
        <w:tc>
          <w:tcPr>
            <w:tcW w:w="1794" w:type="dxa"/>
            <w:vMerge/>
            <w:vAlign w:val="center"/>
          </w:tcPr>
          <w:p w:rsidR="00D03649" w:rsidRPr="00D03649" w:rsidRDefault="00D03649" w:rsidP="00D03649">
            <w:pPr>
              <w:spacing w:before="40" w:after="4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103" w:type="dxa"/>
            <w:vAlign w:val="center"/>
          </w:tcPr>
          <w:p w:rsidR="00D03649" w:rsidRPr="00D03649" w:rsidRDefault="00D03649" w:rsidP="00D03649">
            <w:pPr>
              <w:widowControl w:val="0"/>
              <w:spacing w:before="40" w:after="40"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03649">
              <w:rPr>
                <w:rFonts w:cs="Arial"/>
                <w:color w:val="000000" w:themeColor="text1"/>
                <w:sz w:val="20"/>
                <w:szCs w:val="20"/>
              </w:rPr>
              <w:t>GII</w:t>
            </w:r>
          </w:p>
        </w:tc>
        <w:tc>
          <w:tcPr>
            <w:tcW w:w="2103" w:type="dxa"/>
            <w:vAlign w:val="center"/>
          </w:tcPr>
          <w:p w:rsidR="00D03649" w:rsidRPr="00D03649" w:rsidRDefault="00D03649" w:rsidP="00D03649">
            <w:pPr>
              <w:spacing w:before="40" w:after="4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103" w:type="dxa"/>
            <w:vAlign w:val="center"/>
          </w:tcPr>
          <w:p w:rsidR="00D03649" w:rsidRPr="00D03649" w:rsidRDefault="00D03649" w:rsidP="00D03649">
            <w:pPr>
              <w:spacing w:before="40" w:after="4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103" w:type="dxa"/>
            <w:vAlign w:val="center"/>
          </w:tcPr>
          <w:p w:rsidR="00D03649" w:rsidRPr="00D03649" w:rsidRDefault="00D03649" w:rsidP="00D03649">
            <w:pPr>
              <w:spacing w:before="40" w:after="4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D03649" w:rsidRPr="00D03649" w:rsidTr="00E25851">
        <w:tc>
          <w:tcPr>
            <w:tcW w:w="1794" w:type="dxa"/>
            <w:vMerge/>
            <w:vAlign w:val="center"/>
          </w:tcPr>
          <w:p w:rsidR="00D03649" w:rsidRPr="00D03649" w:rsidRDefault="00D03649" w:rsidP="00D03649">
            <w:pPr>
              <w:spacing w:before="40" w:after="4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103" w:type="dxa"/>
            <w:vAlign w:val="center"/>
          </w:tcPr>
          <w:p w:rsidR="00D03649" w:rsidRPr="00D03649" w:rsidRDefault="00D03649" w:rsidP="00D03649">
            <w:pPr>
              <w:widowControl w:val="0"/>
              <w:spacing w:before="40" w:after="40"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03649">
              <w:rPr>
                <w:rFonts w:cs="Arial"/>
                <w:color w:val="000000" w:themeColor="text1"/>
                <w:sz w:val="20"/>
                <w:szCs w:val="20"/>
              </w:rPr>
              <w:t>HAV</w:t>
            </w:r>
          </w:p>
        </w:tc>
        <w:tc>
          <w:tcPr>
            <w:tcW w:w="2103" w:type="dxa"/>
            <w:vAlign w:val="center"/>
          </w:tcPr>
          <w:p w:rsidR="00D03649" w:rsidRPr="00D03649" w:rsidRDefault="00D03649" w:rsidP="00D03649">
            <w:pPr>
              <w:spacing w:before="40" w:after="4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103" w:type="dxa"/>
            <w:vAlign w:val="center"/>
          </w:tcPr>
          <w:p w:rsidR="00D03649" w:rsidRPr="00D03649" w:rsidRDefault="00D03649" w:rsidP="00D03649">
            <w:pPr>
              <w:spacing w:before="40" w:after="4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103" w:type="dxa"/>
            <w:vAlign w:val="center"/>
          </w:tcPr>
          <w:p w:rsidR="00D03649" w:rsidRPr="00D03649" w:rsidRDefault="00D03649" w:rsidP="00D03649">
            <w:pPr>
              <w:spacing w:before="40" w:after="4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D03649" w:rsidRPr="00D03649" w:rsidTr="00E25851">
        <w:tc>
          <w:tcPr>
            <w:tcW w:w="1794" w:type="dxa"/>
            <w:vAlign w:val="center"/>
          </w:tcPr>
          <w:p w:rsidR="00D03649" w:rsidRPr="00D03649" w:rsidRDefault="00D03649" w:rsidP="00D03649">
            <w:pPr>
              <w:spacing w:before="40" w:after="4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03649">
              <w:rPr>
                <w:rFonts w:eastAsia="Times New Roman" w:cs="Arial"/>
                <w:sz w:val="20"/>
                <w:szCs w:val="20"/>
              </w:rPr>
              <w:t>Comments</w:t>
            </w:r>
          </w:p>
        </w:tc>
        <w:tc>
          <w:tcPr>
            <w:tcW w:w="8412" w:type="dxa"/>
            <w:gridSpan w:val="4"/>
            <w:vAlign w:val="center"/>
          </w:tcPr>
          <w:p w:rsidR="00D03649" w:rsidRPr="00D03649" w:rsidRDefault="00D03649" w:rsidP="00D03649">
            <w:pPr>
              <w:spacing w:before="40" w:after="4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  <w:p w:rsidR="00D03649" w:rsidRPr="00D03649" w:rsidRDefault="00D03649" w:rsidP="00D03649">
            <w:pPr>
              <w:spacing w:before="40" w:after="4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  <w:p w:rsidR="00D03649" w:rsidRPr="00D03649" w:rsidRDefault="00D03649" w:rsidP="00D03649">
            <w:pPr>
              <w:spacing w:before="40" w:after="4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  <w:p w:rsidR="00D03649" w:rsidRPr="00D03649" w:rsidRDefault="00D03649" w:rsidP="00D03649">
            <w:pPr>
              <w:spacing w:before="40" w:after="4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:rsidR="0097288F" w:rsidRDefault="00D43BD1" w:rsidP="00AE7CB6">
      <w:pPr>
        <w:spacing w:line="240" w:lineRule="auto"/>
        <w:rPr>
          <w:rFonts w:ascii="Times New Roman" w:eastAsia="Times New Roman" w:hAnsi="Times New Roman"/>
          <w:sz w:val="30"/>
          <w:szCs w:val="4"/>
        </w:rPr>
      </w:pPr>
      <w:r w:rsidRPr="007C1395">
        <w:rPr>
          <w:rFonts w:eastAsia="Times New Roman" w:cs="Arial"/>
          <w:b/>
          <w:bCs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2B474C" wp14:editId="2A5AEC21">
                <wp:simplePos x="0" y="0"/>
                <wp:positionH relativeFrom="column">
                  <wp:posOffset>-343535</wp:posOffset>
                </wp:positionH>
                <wp:positionV relativeFrom="paragraph">
                  <wp:posOffset>-2225675</wp:posOffset>
                </wp:positionV>
                <wp:extent cx="398780" cy="8351520"/>
                <wp:effectExtent l="19050" t="19050" r="20320" b="1143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780" cy="835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A5002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B97" w:rsidRPr="003A522B" w:rsidRDefault="00294B97" w:rsidP="00294B97">
                            <w:pPr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 w:rsidRPr="003A522B"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Store LENTICULE® samples at -20°C</w:t>
                            </w:r>
                            <w:r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 xml:space="preserve"> ± 5°C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2B474C" id="_x0000_s1029" style="position:absolute;margin-left:-27.05pt;margin-top:-175.25pt;width:31.4pt;height:657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" strokecolor="#a50021" strokeweight="2.25pt">
                <v:textbox style="layout-flow:vertical;mso-layout-flow-alt:bottom-to-top">
                  <w:txbxContent>
                    <w:p w:rsidR="00294B97" w:rsidRPr="003A522B" w:rsidRDefault="00294B97" w:rsidP="00294B97">
                      <w:pPr>
                        <w:jc w:val="center"/>
                        <w:rPr>
                          <w:rFonts w:ascii="Arial Black" w:hAnsi="Arial Black"/>
                          <w:sz w:val="26"/>
                          <w:szCs w:val="26"/>
                        </w:rPr>
                      </w:pPr>
                      <w:r w:rsidRPr="003A522B">
                        <w:rPr>
                          <w:rFonts w:ascii="Arial Black" w:hAnsi="Arial Black"/>
                          <w:sz w:val="26"/>
                          <w:szCs w:val="26"/>
                        </w:rPr>
                        <w:t>Store LENTICULE® samples at -20°C</w:t>
                      </w:r>
                      <w:r>
                        <w:rPr>
                          <w:rFonts w:ascii="Arial Black" w:hAnsi="Arial Black"/>
                          <w:sz w:val="26"/>
                          <w:szCs w:val="26"/>
                        </w:rPr>
                        <w:t xml:space="preserve"> ± 5°C</w:t>
                      </w:r>
                    </w:p>
                  </w:txbxContent>
                </v:textbox>
              </v:rect>
            </w:pict>
          </mc:Fallback>
        </mc:AlternateContent>
      </w:r>
    </w:p>
    <w:p w:rsidR="0097288F" w:rsidRDefault="0097288F" w:rsidP="00AE7CB6">
      <w:pPr>
        <w:spacing w:line="240" w:lineRule="auto"/>
        <w:rPr>
          <w:rFonts w:ascii="Times New Roman" w:eastAsia="Times New Roman" w:hAnsi="Times New Roman"/>
          <w:sz w:val="30"/>
          <w:szCs w:val="4"/>
        </w:rPr>
      </w:pPr>
    </w:p>
    <w:tbl>
      <w:tblPr>
        <w:tblW w:w="98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0"/>
      </w:tblGrid>
      <w:tr w:rsidR="00294B97" w:rsidRPr="00294B97" w:rsidTr="00294501">
        <w:trPr>
          <w:trHeight w:val="1191"/>
        </w:trPr>
        <w:tc>
          <w:tcPr>
            <w:tcW w:w="9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97" w:rsidRDefault="0050626A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Please</w:t>
            </w:r>
            <w:r w:rsidR="00294B97" w:rsidRPr="007C1395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50626A">
              <w:rPr>
                <w:rFonts w:cs="Arial"/>
                <w:b/>
                <w:sz w:val="20"/>
                <w:szCs w:val="20"/>
              </w:rPr>
              <w:t>provide us with details of the following method elements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="00294B97" w:rsidRPr="007C1395">
              <w:rPr>
                <w:rFonts w:cs="Arial"/>
                <w:b/>
                <w:sz w:val="20"/>
                <w:szCs w:val="20"/>
              </w:rPr>
              <w:t>before returning this form</w:t>
            </w:r>
            <w:r w:rsidR="00BE2C1D">
              <w:rPr>
                <w:rFonts w:cs="Arial"/>
                <w:b/>
                <w:sz w:val="20"/>
                <w:szCs w:val="20"/>
              </w:rPr>
              <w:t xml:space="preserve">. </w:t>
            </w:r>
          </w:p>
          <w:p w:rsidR="0050626A" w:rsidRDefault="0050626A" w:rsidP="0050626A">
            <w:pPr>
              <w:rPr>
                <w:rFonts w:cs="Arial"/>
                <w:sz w:val="20"/>
                <w:szCs w:val="20"/>
              </w:rPr>
            </w:pPr>
          </w:p>
          <w:p w:rsidR="0050626A" w:rsidRPr="0050626A" w:rsidRDefault="0050626A" w:rsidP="0050626A">
            <w:pPr>
              <w:rPr>
                <w:rFonts w:cs="Arial"/>
                <w:b/>
                <w:sz w:val="20"/>
                <w:szCs w:val="20"/>
                <w:u w:val="single"/>
              </w:rPr>
            </w:pPr>
            <w:r w:rsidRPr="0050626A">
              <w:rPr>
                <w:rFonts w:cs="Arial"/>
                <w:b/>
                <w:sz w:val="20"/>
                <w:szCs w:val="20"/>
                <w:u w:val="single"/>
              </w:rPr>
              <w:t xml:space="preserve">RNA extraction </w:t>
            </w:r>
          </w:p>
          <w:p w:rsidR="0050626A" w:rsidRPr="0050626A" w:rsidRDefault="0050626A" w:rsidP="0050626A">
            <w:pPr>
              <w:rPr>
                <w:rFonts w:cs="Arial"/>
                <w:sz w:val="20"/>
                <w:szCs w:val="20"/>
              </w:rPr>
            </w:pPr>
          </w:p>
          <w:p w:rsidR="0050626A" w:rsidRPr="0050626A" w:rsidRDefault="0050626A" w:rsidP="0050626A">
            <w:pPr>
              <w:rPr>
                <w:rFonts w:cs="Arial"/>
                <w:sz w:val="20"/>
                <w:szCs w:val="20"/>
              </w:rPr>
            </w:pPr>
          </w:p>
          <w:p w:rsidR="0050626A" w:rsidRPr="0050626A" w:rsidRDefault="0050626A" w:rsidP="0050626A">
            <w:pPr>
              <w:rPr>
                <w:rFonts w:cs="Arial"/>
                <w:sz w:val="20"/>
                <w:szCs w:val="20"/>
              </w:rPr>
            </w:pPr>
          </w:p>
          <w:p w:rsidR="0050626A" w:rsidRPr="0050626A" w:rsidRDefault="0050626A" w:rsidP="0050626A">
            <w:pPr>
              <w:rPr>
                <w:rFonts w:cs="Arial"/>
                <w:sz w:val="20"/>
                <w:szCs w:val="20"/>
              </w:rPr>
            </w:pPr>
            <w:r w:rsidRPr="0050626A">
              <w:rPr>
                <w:rFonts w:cs="Arial"/>
                <w:sz w:val="20"/>
                <w:szCs w:val="20"/>
              </w:rPr>
              <w:t xml:space="preserve"> </w:t>
            </w:r>
          </w:p>
          <w:p w:rsidR="0050626A" w:rsidRPr="0050626A" w:rsidRDefault="0050626A" w:rsidP="0050626A">
            <w:pPr>
              <w:rPr>
                <w:rFonts w:cs="Arial"/>
                <w:sz w:val="20"/>
                <w:szCs w:val="20"/>
              </w:rPr>
            </w:pPr>
            <w:r w:rsidRPr="0050626A">
              <w:rPr>
                <w:rFonts w:cs="Arial"/>
                <w:b/>
                <w:sz w:val="20"/>
                <w:szCs w:val="20"/>
                <w:u w:val="single"/>
              </w:rPr>
              <w:t xml:space="preserve">Conventional or real-time? </w:t>
            </w:r>
            <w:r w:rsidRPr="0050626A">
              <w:rPr>
                <w:rFonts w:cs="Arial"/>
                <w:sz w:val="20"/>
                <w:szCs w:val="20"/>
              </w:rPr>
              <w:t xml:space="preserve">(Please indicate whether you used conventional </w:t>
            </w:r>
            <w:r w:rsidR="004C7611">
              <w:rPr>
                <w:rFonts w:cs="Arial"/>
                <w:sz w:val="20"/>
                <w:szCs w:val="20"/>
              </w:rPr>
              <w:t>RT-</w:t>
            </w:r>
            <w:r w:rsidR="007A1799">
              <w:rPr>
                <w:rFonts w:cs="Arial"/>
                <w:sz w:val="20"/>
                <w:szCs w:val="20"/>
              </w:rPr>
              <w:t xml:space="preserve">PCR </w:t>
            </w:r>
            <w:r w:rsidRPr="0050626A">
              <w:rPr>
                <w:rFonts w:cs="Arial"/>
                <w:sz w:val="20"/>
                <w:szCs w:val="20"/>
              </w:rPr>
              <w:t xml:space="preserve">or real-time </w:t>
            </w:r>
            <w:r w:rsidR="004C7611">
              <w:rPr>
                <w:rFonts w:cs="Arial"/>
                <w:sz w:val="20"/>
                <w:szCs w:val="20"/>
              </w:rPr>
              <w:t>RT-</w:t>
            </w:r>
            <w:r w:rsidRPr="0050626A">
              <w:rPr>
                <w:rFonts w:cs="Arial"/>
                <w:sz w:val="20"/>
                <w:szCs w:val="20"/>
              </w:rPr>
              <w:t>PCR)</w:t>
            </w:r>
          </w:p>
          <w:p w:rsidR="0050626A" w:rsidRPr="0050626A" w:rsidRDefault="0050626A" w:rsidP="0050626A">
            <w:pPr>
              <w:rPr>
                <w:rFonts w:cs="Arial"/>
                <w:sz w:val="20"/>
                <w:szCs w:val="20"/>
              </w:rPr>
            </w:pPr>
          </w:p>
          <w:p w:rsidR="0050626A" w:rsidRPr="0050626A" w:rsidRDefault="0050626A" w:rsidP="0050626A">
            <w:pPr>
              <w:rPr>
                <w:rFonts w:cs="Arial"/>
                <w:sz w:val="20"/>
                <w:szCs w:val="20"/>
              </w:rPr>
            </w:pPr>
          </w:p>
          <w:p w:rsidR="0050626A" w:rsidRPr="0050626A" w:rsidRDefault="0050626A" w:rsidP="0050626A">
            <w:pPr>
              <w:rPr>
                <w:rFonts w:cs="Arial"/>
                <w:sz w:val="20"/>
                <w:szCs w:val="20"/>
              </w:rPr>
            </w:pPr>
          </w:p>
          <w:p w:rsidR="0050626A" w:rsidRPr="0050626A" w:rsidRDefault="0050626A" w:rsidP="0050626A">
            <w:pPr>
              <w:rPr>
                <w:rFonts w:cs="Arial"/>
                <w:sz w:val="20"/>
                <w:szCs w:val="20"/>
              </w:rPr>
            </w:pPr>
          </w:p>
          <w:p w:rsidR="0050626A" w:rsidRPr="0050626A" w:rsidRDefault="0050626A" w:rsidP="0050626A">
            <w:pPr>
              <w:rPr>
                <w:rFonts w:cs="Arial"/>
                <w:sz w:val="20"/>
                <w:szCs w:val="20"/>
              </w:rPr>
            </w:pPr>
          </w:p>
          <w:p w:rsidR="0050626A" w:rsidRPr="0050626A" w:rsidRDefault="0050626A" w:rsidP="0050626A">
            <w:pPr>
              <w:rPr>
                <w:rFonts w:cs="Arial"/>
                <w:sz w:val="20"/>
                <w:szCs w:val="20"/>
              </w:rPr>
            </w:pPr>
            <w:r w:rsidRPr="0050626A">
              <w:rPr>
                <w:rFonts w:cs="Arial"/>
                <w:b/>
                <w:sz w:val="20"/>
                <w:szCs w:val="20"/>
                <w:u w:val="single"/>
              </w:rPr>
              <w:t>One-step or two-step?</w:t>
            </w:r>
            <w:r w:rsidRPr="0050626A">
              <w:rPr>
                <w:rFonts w:cs="Arial"/>
                <w:sz w:val="20"/>
                <w:szCs w:val="20"/>
              </w:rPr>
              <w:t xml:space="preserve"> (Please indicate whether you used one-step or two-step</w:t>
            </w:r>
            <w:r w:rsidR="007A1799">
              <w:rPr>
                <w:rFonts w:cs="Arial"/>
                <w:sz w:val="20"/>
                <w:szCs w:val="20"/>
              </w:rPr>
              <w:t xml:space="preserve"> </w:t>
            </w:r>
            <w:r w:rsidRPr="0050626A">
              <w:rPr>
                <w:rFonts w:cs="Arial"/>
                <w:sz w:val="20"/>
                <w:szCs w:val="20"/>
              </w:rPr>
              <w:t>RT-PCR)</w:t>
            </w:r>
          </w:p>
          <w:p w:rsidR="0050626A" w:rsidRPr="0050626A" w:rsidRDefault="0050626A" w:rsidP="0050626A">
            <w:pPr>
              <w:rPr>
                <w:rFonts w:cs="Arial"/>
                <w:sz w:val="20"/>
                <w:szCs w:val="20"/>
              </w:rPr>
            </w:pPr>
          </w:p>
          <w:p w:rsidR="0050626A" w:rsidRPr="0050626A" w:rsidRDefault="0050626A" w:rsidP="0050626A">
            <w:pPr>
              <w:rPr>
                <w:rFonts w:cs="Arial"/>
                <w:sz w:val="20"/>
                <w:szCs w:val="20"/>
              </w:rPr>
            </w:pPr>
          </w:p>
          <w:p w:rsidR="0050626A" w:rsidRPr="0050626A" w:rsidRDefault="0050626A" w:rsidP="0050626A">
            <w:pPr>
              <w:rPr>
                <w:rFonts w:cs="Arial"/>
                <w:sz w:val="20"/>
                <w:szCs w:val="20"/>
              </w:rPr>
            </w:pPr>
          </w:p>
          <w:p w:rsidR="0050626A" w:rsidRPr="0050626A" w:rsidRDefault="0050626A" w:rsidP="0050626A">
            <w:pPr>
              <w:rPr>
                <w:rFonts w:cs="Arial"/>
                <w:sz w:val="20"/>
                <w:szCs w:val="20"/>
              </w:rPr>
            </w:pPr>
          </w:p>
          <w:p w:rsidR="0050626A" w:rsidRPr="0050626A" w:rsidRDefault="0050626A" w:rsidP="0050626A">
            <w:pPr>
              <w:rPr>
                <w:rFonts w:cs="Arial"/>
                <w:sz w:val="20"/>
                <w:szCs w:val="20"/>
              </w:rPr>
            </w:pPr>
          </w:p>
          <w:p w:rsidR="0050626A" w:rsidRPr="0050626A" w:rsidRDefault="0050626A" w:rsidP="0050626A">
            <w:pPr>
              <w:rPr>
                <w:rFonts w:cs="Arial"/>
                <w:sz w:val="20"/>
                <w:szCs w:val="20"/>
              </w:rPr>
            </w:pPr>
            <w:r w:rsidRPr="0050626A">
              <w:rPr>
                <w:rFonts w:cs="Arial"/>
                <w:b/>
                <w:sz w:val="20"/>
                <w:szCs w:val="20"/>
                <w:u w:val="single"/>
              </w:rPr>
              <w:t>RT-PCR reagents</w:t>
            </w:r>
            <w:r>
              <w:rPr>
                <w:rFonts w:cs="Arial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(N</w:t>
            </w:r>
            <w:r w:rsidRPr="0050626A">
              <w:rPr>
                <w:rFonts w:cs="Arial"/>
                <w:sz w:val="20"/>
                <w:szCs w:val="20"/>
              </w:rPr>
              <w:t>ote: If two-step RT-PCR was used please provide details of reagents used for both RT and PCR elements)</w:t>
            </w:r>
          </w:p>
          <w:p w:rsidR="0050626A" w:rsidRPr="0050626A" w:rsidRDefault="0050626A" w:rsidP="0050626A">
            <w:pPr>
              <w:rPr>
                <w:rFonts w:cs="Arial"/>
                <w:sz w:val="20"/>
                <w:szCs w:val="20"/>
              </w:rPr>
            </w:pPr>
          </w:p>
          <w:p w:rsidR="0050626A" w:rsidRPr="0050626A" w:rsidRDefault="0050626A" w:rsidP="0050626A">
            <w:pPr>
              <w:rPr>
                <w:rFonts w:cs="Arial"/>
                <w:sz w:val="20"/>
                <w:szCs w:val="20"/>
              </w:rPr>
            </w:pPr>
          </w:p>
          <w:p w:rsidR="0050626A" w:rsidRPr="0050626A" w:rsidRDefault="0050626A" w:rsidP="0050626A">
            <w:pPr>
              <w:rPr>
                <w:rFonts w:cs="Arial"/>
                <w:sz w:val="20"/>
                <w:szCs w:val="20"/>
              </w:rPr>
            </w:pPr>
          </w:p>
          <w:p w:rsidR="0050626A" w:rsidRDefault="0050626A" w:rsidP="0050626A">
            <w:pPr>
              <w:rPr>
                <w:rFonts w:cs="Arial"/>
                <w:sz w:val="20"/>
                <w:szCs w:val="20"/>
              </w:rPr>
            </w:pPr>
          </w:p>
          <w:p w:rsidR="0050626A" w:rsidRDefault="0050626A" w:rsidP="0050626A">
            <w:pPr>
              <w:rPr>
                <w:rFonts w:cs="Arial"/>
                <w:sz w:val="20"/>
                <w:szCs w:val="20"/>
              </w:rPr>
            </w:pPr>
          </w:p>
          <w:p w:rsidR="0050626A" w:rsidRDefault="0050626A" w:rsidP="0050626A">
            <w:pPr>
              <w:rPr>
                <w:rFonts w:cs="Arial"/>
                <w:sz w:val="20"/>
                <w:szCs w:val="20"/>
              </w:rPr>
            </w:pPr>
          </w:p>
          <w:p w:rsidR="0050626A" w:rsidRPr="0050626A" w:rsidRDefault="0050626A" w:rsidP="0050626A">
            <w:pPr>
              <w:rPr>
                <w:rFonts w:cs="Arial"/>
                <w:sz w:val="20"/>
                <w:szCs w:val="20"/>
              </w:rPr>
            </w:pPr>
          </w:p>
          <w:p w:rsidR="0050626A" w:rsidRPr="0050626A" w:rsidRDefault="00D43BD1" w:rsidP="0050626A">
            <w:pPr>
              <w:rPr>
                <w:rFonts w:cs="Arial"/>
                <w:sz w:val="20"/>
                <w:szCs w:val="20"/>
              </w:rPr>
            </w:pPr>
            <w:r w:rsidRPr="0050626A">
              <w:rPr>
                <w:rFonts w:eastAsia="Times New Roman" w:cs="Arial"/>
                <w:b/>
                <w:bCs/>
                <w:noProof/>
                <w:sz w:val="20"/>
                <w:szCs w:val="20"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B7157FA" wp14:editId="6648DAB9">
                      <wp:simplePos x="0" y="0"/>
                      <wp:positionH relativeFrom="column">
                        <wp:posOffset>-543560</wp:posOffset>
                      </wp:positionH>
                      <wp:positionV relativeFrom="paragraph">
                        <wp:posOffset>87630</wp:posOffset>
                      </wp:positionV>
                      <wp:extent cx="398780" cy="5897880"/>
                      <wp:effectExtent l="19050" t="19050" r="20320" b="26670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8780" cy="5897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A5002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626A" w:rsidRPr="003A522B" w:rsidRDefault="0050626A" w:rsidP="0050626A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 w:rsidRPr="003A522B"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Store LENTICULE® samples at -20°C</w:t>
                                  </w:r>
                                  <w:r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 xml:space="preserve"> ± 5°C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7157FA" id="_x0000_s1030" style="position:absolute;margin-left:-42.8pt;margin-top:6.9pt;width:31.4pt;height:46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" strokecolor="#a50021" strokeweight="2.25pt">
                      <v:textbox style="layout-flow:vertical;mso-layout-flow-alt:bottom-to-top">
                        <w:txbxContent>
                          <w:p w:rsidR="0050626A" w:rsidRPr="003A522B" w:rsidRDefault="0050626A" w:rsidP="0050626A">
                            <w:pPr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 w:rsidRPr="003A522B"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Store LENTICULE® samples at -20°C</w:t>
                            </w:r>
                            <w:r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 xml:space="preserve"> ± 5°C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0626A" w:rsidRPr="0050626A">
              <w:rPr>
                <w:rFonts w:cs="Arial"/>
                <w:b/>
                <w:sz w:val="20"/>
                <w:szCs w:val="20"/>
                <w:u w:val="single"/>
              </w:rPr>
              <w:t>RT-PCR cycling parameters</w:t>
            </w:r>
            <w:r w:rsidR="0050626A">
              <w:rPr>
                <w:rFonts w:cs="Arial"/>
                <w:b/>
                <w:sz w:val="20"/>
                <w:szCs w:val="20"/>
                <w:u w:val="single"/>
              </w:rPr>
              <w:t xml:space="preserve"> </w:t>
            </w:r>
            <w:r w:rsidR="0050626A" w:rsidRPr="0050626A">
              <w:rPr>
                <w:rFonts w:cs="Arial"/>
                <w:sz w:val="20"/>
                <w:szCs w:val="20"/>
              </w:rPr>
              <w:t>(</w:t>
            </w:r>
            <w:r w:rsidR="0050626A">
              <w:rPr>
                <w:rFonts w:cs="Arial"/>
                <w:sz w:val="20"/>
                <w:szCs w:val="20"/>
              </w:rPr>
              <w:t>N</w:t>
            </w:r>
            <w:r w:rsidR="0050626A" w:rsidRPr="0050626A">
              <w:rPr>
                <w:rFonts w:cs="Arial"/>
                <w:sz w:val="20"/>
                <w:szCs w:val="20"/>
              </w:rPr>
              <w:t>ote: if two-step RT-PCR was used please provide details of parameters used for both RT and PCR elements)</w:t>
            </w:r>
          </w:p>
          <w:p w:rsidR="0050626A" w:rsidRDefault="0050626A" w:rsidP="0050626A">
            <w:pPr>
              <w:rPr>
                <w:rFonts w:cs="Arial"/>
                <w:sz w:val="20"/>
                <w:szCs w:val="20"/>
              </w:rPr>
            </w:pPr>
          </w:p>
          <w:p w:rsidR="0050626A" w:rsidRDefault="0050626A" w:rsidP="0050626A">
            <w:pPr>
              <w:rPr>
                <w:rFonts w:cs="Arial"/>
                <w:sz w:val="20"/>
                <w:szCs w:val="20"/>
              </w:rPr>
            </w:pPr>
          </w:p>
          <w:p w:rsidR="0050626A" w:rsidRPr="0050626A" w:rsidRDefault="0050626A" w:rsidP="0050626A">
            <w:pPr>
              <w:rPr>
                <w:rFonts w:cs="Arial"/>
                <w:sz w:val="20"/>
                <w:szCs w:val="20"/>
              </w:rPr>
            </w:pPr>
          </w:p>
          <w:p w:rsidR="0050626A" w:rsidRPr="0050626A" w:rsidRDefault="0050626A" w:rsidP="0050626A">
            <w:pPr>
              <w:rPr>
                <w:rFonts w:cs="Arial"/>
                <w:sz w:val="20"/>
                <w:szCs w:val="20"/>
              </w:rPr>
            </w:pPr>
          </w:p>
          <w:p w:rsidR="0050626A" w:rsidRPr="0050626A" w:rsidRDefault="0050626A" w:rsidP="0050626A">
            <w:pPr>
              <w:rPr>
                <w:rFonts w:cs="Arial"/>
                <w:sz w:val="20"/>
                <w:szCs w:val="20"/>
              </w:rPr>
            </w:pPr>
            <w:r w:rsidRPr="0050626A">
              <w:rPr>
                <w:rFonts w:cs="Arial"/>
                <w:b/>
                <w:sz w:val="20"/>
                <w:szCs w:val="20"/>
                <w:u w:val="single"/>
              </w:rPr>
              <w:t>GI primers (and probe)</w:t>
            </w:r>
            <w:r>
              <w:rPr>
                <w:rFonts w:cs="Arial"/>
                <w:b/>
                <w:sz w:val="20"/>
                <w:szCs w:val="20"/>
                <w:u w:val="single"/>
              </w:rPr>
              <w:t xml:space="preserve"> </w:t>
            </w:r>
            <w:r w:rsidRPr="0050626A">
              <w:rPr>
                <w:rFonts w:cs="Arial"/>
                <w:sz w:val="20"/>
                <w:szCs w:val="20"/>
              </w:rPr>
              <w:t>(Please provide sequences and a reference if possible)</w:t>
            </w:r>
          </w:p>
          <w:p w:rsidR="0050626A" w:rsidRPr="0050626A" w:rsidRDefault="0050626A" w:rsidP="0050626A">
            <w:pPr>
              <w:rPr>
                <w:rFonts w:cs="Arial"/>
                <w:sz w:val="20"/>
                <w:szCs w:val="20"/>
              </w:rPr>
            </w:pPr>
          </w:p>
          <w:p w:rsidR="0050626A" w:rsidRPr="0050626A" w:rsidRDefault="0050626A" w:rsidP="0050626A">
            <w:pPr>
              <w:rPr>
                <w:rFonts w:cs="Arial"/>
                <w:sz w:val="20"/>
                <w:szCs w:val="20"/>
              </w:rPr>
            </w:pPr>
          </w:p>
          <w:p w:rsidR="0050626A" w:rsidRDefault="0050626A" w:rsidP="0050626A">
            <w:pPr>
              <w:rPr>
                <w:rFonts w:cs="Arial"/>
                <w:sz w:val="20"/>
                <w:szCs w:val="20"/>
              </w:rPr>
            </w:pPr>
          </w:p>
          <w:p w:rsidR="0050626A" w:rsidRPr="0050626A" w:rsidRDefault="0050626A" w:rsidP="0050626A">
            <w:pPr>
              <w:rPr>
                <w:rFonts w:cs="Arial"/>
                <w:sz w:val="20"/>
                <w:szCs w:val="20"/>
              </w:rPr>
            </w:pPr>
          </w:p>
          <w:p w:rsidR="0050626A" w:rsidRPr="0050626A" w:rsidRDefault="0050626A" w:rsidP="0050626A">
            <w:pPr>
              <w:rPr>
                <w:rFonts w:cs="Arial"/>
                <w:sz w:val="20"/>
                <w:szCs w:val="20"/>
              </w:rPr>
            </w:pPr>
          </w:p>
          <w:p w:rsidR="0050626A" w:rsidRPr="0050626A" w:rsidRDefault="0050626A" w:rsidP="0050626A">
            <w:pPr>
              <w:rPr>
                <w:rFonts w:cs="Arial"/>
                <w:sz w:val="20"/>
                <w:szCs w:val="20"/>
              </w:rPr>
            </w:pPr>
            <w:r w:rsidRPr="0050626A">
              <w:rPr>
                <w:rFonts w:cs="Arial"/>
                <w:b/>
                <w:sz w:val="20"/>
                <w:szCs w:val="20"/>
                <w:u w:val="single"/>
              </w:rPr>
              <w:t>GII primers (and probe)</w:t>
            </w:r>
            <w:r>
              <w:rPr>
                <w:rFonts w:cs="Arial"/>
                <w:b/>
                <w:sz w:val="20"/>
                <w:szCs w:val="20"/>
                <w:u w:val="single"/>
              </w:rPr>
              <w:t xml:space="preserve"> </w:t>
            </w:r>
            <w:r w:rsidRPr="0050626A">
              <w:rPr>
                <w:rFonts w:cs="Arial"/>
                <w:sz w:val="20"/>
                <w:szCs w:val="20"/>
              </w:rPr>
              <w:t>(Please provide sequences and a reference if possible)</w:t>
            </w:r>
          </w:p>
          <w:p w:rsidR="0050626A" w:rsidRPr="0050626A" w:rsidRDefault="0050626A" w:rsidP="0050626A">
            <w:pPr>
              <w:rPr>
                <w:rFonts w:cs="Arial"/>
                <w:sz w:val="20"/>
                <w:szCs w:val="20"/>
              </w:rPr>
            </w:pPr>
          </w:p>
          <w:p w:rsidR="0050626A" w:rsidRPr="0050626A" w:rsidRDefault="0050626A" w:rsidP="0050626A">
            <w:pPr>
              <w:rPr>
                <w:rFonts w:cs="Arial"/>
                <w:sz w:val="20"/>
                <w:szCs w:val="20"/>
              </w:rPr>
            </w:pPr>
          </w:p>
          <w:p w:rsidR="0050626A" w:rsidRDefault="0050626A" w:rsidP="0050626A">
            <w:pPr>
              <w:rPr>
                <w:rFonts w:cs="Arial"/>
                <w:sz w:val="20"/>
                <w:szCs w:val="20"/>
              </w:rPr>
            </w:pPr>
          </w:p>
          <w:p w:rsidR="0050626A" w:rsidRPr="0050626A" w:rsidRDefault="0050626A" w:rsidP="0050626A">
            <w:pPr>
              <w:rPr>
                <w:rFonts w:cs="Arial"/>
                <w:sz w:val="20"/>
                <w:szCs w:val="20"/>
              </w:rPr>
            </w:pPr>
          </w:p>
          <w:p w:rsidR="0050626A" w:rsidRPr="0050626A" w:rsidRDefault="0050626A" w:rsidP="0050626A">
            <w:pPr>
              <w:rPr>
                <w:rFonts w:cs="Arial"/>
                <w:sz w:val="20"/>
                <w:szCs w:val="20"/>
              </w:rPr>
            </w:pPr>
          </w:p>
          <w:p w:rsidR="0050626A" w:rsidRPr="0050626A" w:rsidRDefault="0050626A" w:rsidP="0050626A">
            <w:pPr>
              <w:rPr>
                <w:rFonts w:cs="Arial"/>
                <w:sz w:val="20"/>
                <w:szCs w:val="20"/>
              </w:rPr>
            </w:pPr>
            <w:r w:rsidRPr="0050626A">
              <w:rPr>
                <w:rFonts w:cs="Arial"/>
                <w:b/>
                <w:sz w:val="20"/>
                <w:szCs w:val="20"/>
                <w:u w:val="single"/>
              </w:rPr>
              <w:t>HAV primers (and probe)</w:t>
            </w:r>
            <w:r>
              <w:rPr>
                <w:rFonts w:cs="Arial"/>
                <w:b/>
                <w:sz w:val="20"/>
                <w:szCs w:val="20"/>
                <w:u w:val="single"/>
              </w:rPr>
              <w:t xml:space="preserve"> </w:t>
            </w:r>
            <w:r w:rsidRPr="0050626A">
              <w:rPr>
                <w:rFonts w:cs="Arial"/>
                <w:sz w:val="20"/>
                <w:szCs w:val="20"/>
              </w:rPr>
              <w:t>(</w:t>
            </w:r>
            <w:r>
              <w:rPr>
                <w:rFonts w:cs="Arial"/>
                <w:sz w:val="20"/>
                <w:szCs w:val="20"/>
              </w:rPr>
              <w:t>P</w:t>
            </w:r>
            <w:r w:rsidRPr="0050626A">
              <w:rPr>
                <w:rFonts w:cs="Arial"/>
                <w:sz w:val="20"/>
                <w:szCs w:val="20"/>
              </w:rPr>
              <w:t>lease provide sequences and a reference if possible)</w:t>
            </w:r>
          </w:p>
          <w:p w:rsidR="0050626A" w:rsidRPr="0050626A" w:rsidRDefault="0050626A" w:rsidP="0050626A">
            <w:pPr>
              <w:rPr>
                <w:rFonts w:cs="Arial"/>
                <w:sz w:val="20"/>
                <w:szCs w:val="20"/>
              </w:rPr>
            </w:pPr>
          </w:p>
          <w:p w:rsidR="0050626A" w:rsidRPr="0050626A" w:rsidRDefault="0050626A" w:rsidP="0050626A">
            <w:pPr>
              <w:rPr>
                <w:rFonts w:cs="Arial"/>
                <w:sz w:val="20"/>
                <w:szCs w:val="20"/>
              </w:rPr>
            </w:pPr>
          </w:p>
          <w:p w:rsidR="0050626A" w:rsidRDefault="0050626A" w:rsidP="0050626A">
            <w:pPr>
              <w:rPr>
                <w:rFonts w:cs="Arial"/>
                <w:sz w:val="20"/>
                <w:szCs w:val="20"/>
              </w:rPr>
            </w:pPr>
          </w:p>
          <w:p w:rsidR="000665CE" w:rsidRDefault="000665CE" w:rsidP="0050626A">
            <w:pPr>
              <w:rPr>
                <w:rFonts w:cs="Arial"/>
                <w:sz w:val="20"/>
                <w:szCs w:val="20"/>
              </w:rPr>
            </w:pPr>
          </w:p>
          <w:p w:rsidR="000665CE" w:rsidRDefault="000665CE" w:rsidP="0050626A">
            <w:pPr>
              <w:rPr>
                <w:rFonts w:cs="Arial"/>
                <w:sz w:val="20"/>
                <w:szCs w:val="20"/>
              </w:rPr>
            </w:pPr>
          </w:p>
          <w:p w:rsidR="000665CE" w:rsidRDefault="000665CE" w:rsidP="0050626A">
            <w:pPr>
              <w:rPr>
                <w:rStyle w:val="Normal1"/>
                <w:sz w:val="20"/>
              </w:rPr>
            </w:pPr>
            <w:r w:rsidRPr="000665CE">
              <w:rPr>
                <w:rStyle w:val="Normal1"/>
                <w:b/>
                <w:bCs/>
                <w:sz w:val="20"/>
                <w:u w:val="single"/>
              </w:rPr>
              <w:t>Generation of own quantification standards</w:t>
            </w:r>
            <w:r w:rsidRPr="000665CE">
              <w:rPr>
                <w:rStyle w:val="Normal1"/>
                <w:sz w:val="20"/>
              </w:rPr>
              <w:t xml:space="preserve"> </w:t>
            </w:r>
          </w:p>
          <w:p w:rsidR="000665CE" w:rsidRPr="000665CE" w:rsidRDefault="000665CE" w:rsidP="0050626A">
            <w:pPr>
              <w:rPr>
                <w:rFonts w:cs="Arial"/>
                <w:sz w:val="16"/>
                <w:szCs w:val="20"/>
              </w:rPr>
            </w:pPr>
          </w:p>
          <w:p w:rsidR="000665CE" w:rsidRDefault="000665CE" w:rsidP="0050626A">
            <w:pPr>
              <w:rPr>
                <w:rFonts w:cs="Arial"/>
                <w:sz w:val="20"/>
                <w:szCs w:val="20"/>
              </w:rPr>
            </w:pPr>
          </w:p>
          <w:p w:rsidR="0050626A" w:rsidRPr="0050626A" w:rsidRDefault="0050626A" w:rsidP="0050626A">
            <w:pPr>
              <w:rPr>
                <w:rFonts w:cs="Arial"/>
                <w:sz w:val="20"/>
                <w:szCs w:val="20"/>
              </w:rPr>
            </w:pPr>
          </w:p>
          <w:p w:rsidR="0050626A" w:rsidRPr="0050626A" w:rsidRDefault="0050626A" w:rsidP="0050626A">
            <w:pPr>
              <w:rPr>
                <w:rFonts w:cs="Arial"/>
                <w:sz w:val="20"/>
                <w:szCs w:val="20"/>
              </w:rPr>
            </w:pPr>
          </w:p>
          <w:p w:rsidR="00294B97" w:rsidRPr="00294B97" w:rsidRDefault="00294B97" w:rsidP="007B141A">
            <w:pPr>
              <w:pStyle w:val="ListParagrap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AD1970" w:rsidRPr="00294B97" w:rsidRDefault="00AD1970" w:rsidP="00AE7CB6">
      <w:pPr>
        <w:spacing w:line="240" w:lineRule="auto"/>
        <w:rPr>
          <w:rFonts w:ascii="Times New Roman" w:eastAsia="Times New Roman" w:hAnsi="Times New Roman"/>
          <w:sz w:val="22"/>
          <w:szCs w:val="22"/>
        </w:rPr>
      </w:pPr>
    </w:p>
    <w:p w:rsidR="009626A3" w:rsidRDefault="009626A3" w:rsidP="00AE7CB6">
      <w:pPr>
        <w:spacing w:line="240" w:lineRule="auto"/>
        <w:rPr>
          <w:rFonts w:ascii="Times New Roman" w:eastAsia="Times New Roman" w:hAnsi="Times New Roman"/>
          <w:sz w:val="30"/>
          <w:szCs w:val="4"/>
        </w:rPr>
      </w:pPr>
    </w:p>
    <w:p w:rsidR="009626A3" w:rsidRPr="00AE7CB6" w:rsidRDefault="009626A3" w:rsidP="00AE7CB6">
      <w:pPr>
        <w:spacing w:line="240" w:lineRule="auto"/>
        <w:rPr>
          <w:rFonts w:ascii="Times New Roman" w:eastAsia="Times New Roman" w:hAnsi="Times New Roman"/>
          <w:sz w:val="30"/>
          <w:szCs w:val="4"/>
        </w:rPr>
      </w:pPr>
    </w:p>
    <w:p w:rsidR="00AE7CB6" w:rsidRPr="00AE7CB6" w:rsidRDefault="00AE7CB6" w:rsidP="00AE7CB6">
      <w:pPr>
        <w:spacing w:line="240" w:lineRule="auto"/>
        <w:rPr>
          <w:rFonts w:ascii="Times New Roman" w:eastAsia="Times New Roman" w:hAnsi="Times New Roman"/>
          <w:sz w:val="2"/>
          <w:szCs w:val="4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  <w:gridCol w:w="4680"/>
      </w:tblGrid>
      <w:tr w:rsidR="00AE7CB6" w:rsidRPr="00AE7CB6" w:rsidTr="00FC2ADD">
        <w:trPr>
          <w:trHeight w:hRule="exact" w:val="425"/>
        </w:trPr>
        <w:tc>
          <w:tcPr>
            <w:tcW w:w="4680" w:type="dxa"/>
            <w:vAlign w:val="center"/>
          </w:tcPr>
          <w:p w:rsidR="00AE7CB6" w:rsidRPr="00D33701" w:rsidRDefault="00AE7CB6" w:rsidP="00AE7CB6">
            <w:pPr>
              <w:spacing w:line="240" w:lineRule="auto"/>
              <w:rPr>
                <w:rFonts w:eastAsia="Times New Roman"/>
                <w:sz w:val="20"/>
                <w:szCs w:val="18"/>
              </w:rPr>
            </w:pPr>
            <w:r w:rsidRPr="00D33701">
              <w:rPr>
                <w:rFonts w:eastAsia="Times New Roman"/>
                <w:sz w:val="20"/>
                <w:szCs w:val="18"/>
              </w:rPr>
              <w:t>Authorised by:</w:t>
            </w:r>
          </w:p>
        </w:tc>
        <w:tc>
          <w:tcPr>
            <w:tcW w:w="4680" w:type="dxa"/>
            <w:vAlign w:val="center"/>
          </w:tcPr>
          <w:p w:rsidR="00AE7CB6" w:rsidRPr="00D33701" w:rsidRDefault="00AE7CB6" w:rsidP="00AE7CB6">
            <w:pPr>
              <w:spacing w:line="240" w:lineRule="auto"/>
              <w:rPr>
                <w:rFonts w:eastAsia="Times New Roman"/>
                <w:sz w:val="20"/>
                <w:szCs w:val="18"/>
              </w:rPr>
            </w:pPr>
            <w:r w:rsidRPr="00D33701">
              <w:rPr>
                <w:rFonts w:eastAsia="Times New Roman"/>
                <w:sz w:val="20"/>
                <w:szCs w:val="18"/>
              </w:rPr>
              <w:t>Date reported:</w:t>
            </w:r>
          </w:p>
        </w:tc>
      </w:tr>
    </w:tbl>
    <w:p w:rsidR="00AE7CB6" w:rsidRPr="00AE7CB6" w:rsidRDefault="00AE7CB6" w:rsidP="000A4924">
      <w:pPr>
        <w:spacing w:line="240" w:lineRule="auto"/>
        <w:rPr>
          <w:rFonts w:ascii="Times New Roman" w:eastAsia="Times New Roman" w:hAnsi="Times New Roman"/>
          <w:sz w:val="4"/>
          <w:szCs w:val="4"/>
        </w:rPr>
      </w:pPr>
    </w:p>
    <w:sectPr w:rsidR="00AE7CB6" w:rsidRPr="00AE7CB6" w:rsidSect="001F77D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276" w:right="1021" w:bottom="1134" w:left="1021" w:header="2268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9A6" w:rsidRDefault="00C259A6" w:rsidP="00AD2F73">
      <w:r>
        <w:separator/>
      </w:r>
    </w:p>
  </w:endnote>
  <w:endnote w:type="continuationSeparator" w:id="0">
    <w:p w:rsidR="00C259A6" w:rsidRDefault="00C259A6" w:rsidP="00AD2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BD1" w:rsidRDefault="00D43B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15E" w:rsidRPr="000A4924" w:rsidRDefault="000A4924" w:rsidP="000A4924">
    <w:pPr>
      <w:pStyle w:val="Footer"/>
      <w:rPr>
        <w:sz w:val="18"/>
        <w:szCs w:val="18"/>
      </w:rPr>
    </w:pPr>
    <w:r w:rsidRPr="000A4924">
      <w:rPr>
        <w:sz w:val="18"/>
        <w:szCs w:val="18"/>
      </w:rPr>
      <w:tab/>
    </w:r>
    <w:r w:rsidRPr="000A4924">
      <w:rPr>
        <w:sz w:val="18"/>
        <w:szCs w:val="18"/>
      </w:rPr>
      <w:tab/>
    </w:r>
    <w:r w:rsidRPr="003A522B">
      <w:rPr>
        <w:sz w:val="18"/>
        <w:szCs w:val="18"/>
      </w:rPr>
      <w:t xml:space="preserve">Page </w:t>
    </w:r>
    <w:r w:rsidRPr="003A522B">
      <w:rPr>
        <w:sz w:val="18"/>
        <w:szCs w:val="18"/>
      </w:rPr>
      <w:fldChar w:fldCharType="begin"/>
    </w:r>
    <w:r w:rsidRPr="003A522B">
      <w:rPr>
        <w:sz w:val="18"/>
        <w:szCs w:val="18"/>
      </w:rPr>
      <w:instrText xml:space="preserve"> PAGE  \* Arabic  \* MERGEFORMAT </w:instrText>
    </w:r>
    <w:r w:rsidRPr="003A522B">
      <w:rPr>
        <w:sz w:val="18"/>
        <w:szCs w:val="18"/>
      </w:rPr>
      <w:fldChar w:fldCharType="separate"/>
    </w:r>
    <w:r w:rsidR="00F87CE5">
      <w:rPr>
        <w:noProof/>
        <w:sz w:val="18"/>
        <w:szCs w:val="18"/>
      </w:rPr>
      <w:t>3</w:t>
    </w:r>
    <w:r w:rsidRPr="003A522B">
      <w:rPr>
        <w:sz w:val="18"/>
        <w:szCs w:val="18"/>
      </w:rPr>
      <w:fldChar w:fldCharType="end"/>
    </w:r>
    <w:r w:rsidRPr="003A522B">
      <w:rPr>
        <w:sz w:val="18"/>
        <w:szCs w:val="18"/>
      </w:rPr>
      <w:t xml:space="preserve"> of </w:t>
    </w:r>
    <w:r w:rsidRPr="003A522B">
      <w:rPr>
        <w:sz w:val="18"/>
        <w:szCs w:val="18"/>
      </w:rPr>
      <w:fldChar w:fldCharType="begin"/>
    </w:r>
    <w:r w:rsidRPr="003A522B">
      <w:rPr>
        <w:sz w:val="18"/>
        <w:szCs w:val="18"/>
      </w:rPr>
      <w:instrText xml:space="preserve"> NUMPAGES  \* Arabic  \* MERGEFORMAT </w:instrText>
    </w:r>
    <w:r w:rsidRPr="003A522B">
      <w:rPr>
        <w:sz w:val="18"/>
        <w:szCs w:val="18"/>
      </w:rPr>
      <w:fldChar w:fldCharType="separate"/>
    </w:r>
    <w:r w:rsidR="00F87CE5">
      <w:rPr>
        <w:noProof/>
        <w:sz w:val="18"/>
        <w:szCs w:val="18"/>
      </w:rPr>
      <w:t>3</w:t>
    </w:r>
    <w:r w:rsidRPr="003A522B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A5D" w:rsidRPr="000A4924" w:rsidRDefault="0029130C" w:rsidP="0029130C">
    <w:pPr>
      <w:pStyle w:val="Footer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="000A4924" w:rsidRPr="003A522B">
      <w:rPr>
        <w:sz w:val="18"/>
        <w:szCs w:val="18"/>
      </w:rPr>
      <w:t xml:space="preserve">Page </w:t>
    </w:r>
    <w:r w:rsidR="000A4924" w:rsidRPr="003A522B">
      <w:rPr>
        <w:sz w:val="18"/>
        <w:szCs w:val="18"/>
      </w:rPr>
      <w:fldChar w:fldCharType="begin"/>
    </w:r>
    <w:r w:rsidR="000A4924" w:rsidRPr="003A522B">
      <w:rPr>
        <w:sz w:val="18"/>
        <w:szCs w:val="18"/>
      </w:rPr>
      <w:instrText xml:space="preserve"> PAGE  \* Arabic  \* MERGEFORMAT </w:instrText>
    </w:r>
    <w:r w:rsidR="000A4924" w:rsidRPr="003A522B">
      <w:rPr>
        <w:sz w:val="18"/>
        <w:szCs w:val="18"/>
      </w:rPr>
      <w:fldChar w:fldCharType="separate"/>
    </w:r>
    <w:r w:rsidR="00F87CE5">
      <w:rPr>
        <w:noProof/>
        <w:sz w:val="18"/>
        <w:szCs w:val="18"/>
      </w:rPr>
      <w:t>1</w:t>
    </w:r>
    <w:r w:rsidR="000A4924" w:rsidRPr="003A522B">
      <w:rPr>
        <w:sz w:val="18"/>
        <w:szCs w:val="18"/>
      </w:rPr>
      <w:fldChar w:fldCharType="end"/>
    </w:r>
    <w:r w:rsidR="000A4924" w:rsidRPr="003A522B">
      <w:rPr>
        <w:sz w:val="18"/>
        <w:szCs w:val="18"/>
      </w:rPr>
      <w:t xml:space="preserve"> of </w:t>
    </w:r>
    <w:r w:rsidR="000A4924" w:rsidRPr="003A522B">
      <w:rPr>
        <w:sz w:val="18"/>
        <w:szCs w:val="18"/>
      </w:rPr>
      <w:fldChar w:fldCharType="begin"/>
    </w:r>
    <w:r w:rsidR="000A4924" w:rsidRPr="003A522B">
      <w:rPr>
        <w:sz w:val="18"/>
        <w:szCs w:val="18"/>
      </w:rPr>
      <w:instrText xml:space="preserve"> NUMPAGES  \* Arabic  \* MERGEFORMAT </w:instrText>
    </w:r>
    <w:r w:rsidR="000A4924" w:rsidRPr="003A522B">
      <w:rPr>
        <w:sz w:val="18"/>
        <w:szCs w:val="18"/>
      </w:rPr>
      <w:fldChar w:fldCharType="separate"/>
    </w:r>
    <w:r w:rsidR="00F87CE5">
      <w:rPr>
        <w:noProof/>
        <w:sz w:val="18"/>
        <w:szCs w:val="18"/>
      </w:rPr>
      <w:t>3</w:t>
    </w:r>
    <w:r w:rsidR="000A4924" w:rsidRPr="003A522B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9A6" w:rsidRDefault="00C259A6" w:rsidP="00AD2F73">
      <w:r>
        <w:separator/>
      </w:r>
    </w:p>
  </w:footnote>
  <w:footnote w:type="continuationSeparator" w:id="0">
    <w:p w:rsidR="00C259A6" w:rsidRDefault="00C259A6" w:rsidP="00AD2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BD1" w:rsidRDefault="00C259A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434063" o:spid="_x0000_s2050" type="#_x0000_t136" style="position:absolute;margin-left:0;margin-top:0;width:556.3pt;height:139.05pt;rotation:315;z-index:-251654656;mso-position-horizontal:center;mso-position-horizontal-relative:margin;mso-position-vertical:center;mso-position-vertical-relative:margin" o:allowincell="f" fillcolor="silver" stroked="f">
          <v:textpath style="font-family:&quot;Arial&quot;;font-size:1pt" string="EX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BD1" w:rsidRDefault="00C259A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434064" o:spid="_x0000_s2051" type="#_x0000_t136" style="position:absolute;margin-left:0;margin-top:0;width:556.3pt;height:139.05pt;rotation:315;z-index:-251652608;mso-position-horizontal:center;mso-position-horizontal-relative:margin;mso-position-vertical:center;mso-position-vertical-relative:margin" o:allowincell="f" fillcolor="silver" stroked="f">
          <v:textpath style="font-family:&quot;Arial&quot;;font-size:1pt" string="EX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62F" w:rsidRDefault="00C259A6" w:rsidP="00AD2F7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434062" o:spid="_x0000_s2049" type="#_x0000_t136" style="position:absolute;margin-left:0;margin-top:0;width:556.3pt;height:139.05pt;rotation:315;z-index:-251656704;mso-position-horizontal:center;mso-position-horizontal-relative:margin;mso-position-vertical:center;mso-position-vertical-relative:margin" o:allowincell="f" fillcolor="silver" stroked="f">
          <v:textpath style="font-family:&quot;Arial&quot;;font-size:1pt" string="EXAMPLE"/>
          <w10:wrap anchorx="margin" anchory="margin"/>
        </v:shape>
      </w:pict>
    </w:r>
    <w:r w:rsidR="005E6A2A"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076256F6" wp14:editId="62AEC626">
          <wp:simplePos x="0" y="0"/>
          <wp:positionH relativeFrom="column">
            <wp:posOffset>-640080</wp:posOffset>
          </wp:positionH>
          <wp:positionV relativeFrom="paragraph">
            <wp:posOffset>-1440815</wp:posOffset>
          </wp:positionV>
          <wp:extent cx="4065270" cy="2007870"/>
          <wp:effectExtent l="0" t="0" r="0" b="0"/>
          <wp:wrapNone/>
          <wp:docPr id="5" name="Picture 5" descr="PHE small logo for 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HE small logo for 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5270" cy="200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42FE"/>
    <w:multiLevelType w:val="hybridMultilevel"/>
    <w:tmpl w:val="A01CF310"/>
    <w:lvl w:ilvl="0" w:tplc="6A70C2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F9247E"/>
    <w:multiLevelType w:val="hybridMultilevel"/>
    <w:tmpl w:val="7F38FC1E"/>
    <w:lvl w:ilvl="0" w:tplc="5BA4332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trackRevision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A2A"/>
    <w:rsid w:val="0001276E"/>
    <w:rsid w:val="0004696E"/>
    <w:rsid w:val="00051DB4"/>
    <w:rsid w:val="00052387"/>
    <w:rsid w:val="000665CE"/>
    <w:rsid w:val="000742C2"/>
    <w:rsid w:val="00080826"/>
    <w:rsid w:val="00096FFC"/>
    <w:rsid w:val="000A4924"/>
    <w:rsid w:val="000C50FB"/>
    <w:rsid w:val="000C6CA0"/>
    <w:rsid w:val="000D5B3F"/>
    <w:rsid w:val="000E193A"/>
    <w:rsid w:val="00133EF7"/>
    <w:rsid w:val="001431CC"/>
    <w:rsid w:val="00151D61"/>
    <w:rsid w:val="00154084"/>
    <w:rsid w:val="00190FAE"/>
    <w:rsid w:val="0019479C"/>
    <w:rsid w:val="001A1419"/>
    <w:rsid w:val="001D0A6D"/>
    <w:rsid w:val="001D1F0A"/>
    <w:rsid w:val="001D4EEF"/>
    <w:rsid w:val="001F6988"/>
    <w:rsid w:val="001F77D4"/>
    <w:rsid w:val="00210162"/>
    <w:rsid w:val="002111C8"/>
    <w:rsid w:val="00237976"/>
    <w:rsid w:val="002421C5"/>
    <w:rsid w:val="0026138B"/>
    <w:rsid w:val="00270D62"/>
    <w:rsid w:val="002845C5"/>
    <w:rsid w:val="0029130C"/>
    <w:rsid w:val="00291EA6"/>
    <w:rsid w:val="00294501"/>
    <w:rsid w:val="00294B97"/>
    <w:rsid w:val="002C2A3A"/>
    <w:rsid w:val="002C2E25"/>
    <w:rsid w:val="002C6842"/>
    <w:rsid w:val="00301CB2"/>
    <w:rsid w:val="00303D9F"/>
    <w:rsid w:val="00364873"/>
    <w:rsid w:val="00365A5B"/>
    <w:rsid w:val="00381F41"/>
    <w:rsid w:val="00394631"/>
    <w:rsid w:val="003954F7"/>
    <w:rsid w:val="00397A31"/>
    <w:rsid w:val="003A000A"/>
    <w:rsid w:val="003A522B"/>
    <w:rsid w:val="003B3383"/>
    <w:rsid w:val="003E1820"/>
    <w:rsid w:val="003F071F"/>
    <w:rsid w:val="003F66F5"/>
    <w:rsid w:val="003F7A3E"/>
    <w:rsid w:val="0040073B"/>
    <w:rsid w:val="00411FD9"/>
    <w:rsid w:val="00415F3E"/>
    <w:rsid w:val="00423AB3"/>
    <w:rsid w:val="00425B35"/>
    <w:rsid w:val="004329F2"/>
    <w:rsid w:val="00437ED0"/>
    <w:rsid w:val="00455ECF"/>
    <w:rsid w:val="0049276E"/>
    <w:rsid w:val="004B70A8"/>
    <w:rsid w:val="004C7611"/>
    <w:rsid w:val="004E6990"/>
    <w:rsid w:val="0050626A"/>
    <w:rsid w:val="00517170"/>
    <w:rsid w:val="005262E0"/>
    <w:rsid w:val="005342B6"/>
    <w:rsid w:val="005566BF"/>
    <w:rsid w:val="005629A6"/>
    <w:rsid w:val="00562DA0"/>
    <w:rsid w:val="0057662F"/>
    <w:rsid w:val="00576873"/>
    <w:rsid w:val="0059441B"/>
    <w:rsid w:val="005A3F4A"/>
    <w:rsid w:val="005B0D4C"/>
    <w:rsid w:val="005B1239"/>
    <w:rsid w:val="005B5E38"/>
    <w:rsid w:val="005C6114"/>
    <w:rsid w:val="005E4A5D"/>
    <w:rsid w:val="005E6A2A"/>
    <w:rsid w:val="00605016"/>
    <w:rsid w:val="00636A73"/>
    <w:rsid w:val="0066498D"/>
    <w:rsid w:val="00677382"/>
    <w:rsid w:val="006778CF"/>
    <w:rsid w:val="00680EAA"/>
    <w:rsid w:val="00696F5B"/>
    <w:rsid w:val="006A0BD8"/>
    <w:rsid w:val="006A115E"/>
    <w:rsid w:val="006B1EEC"/>
    <w:rsid w:val="006B42FE"/>
    <w:rsid w:val="006D3FD0"/>
    <w:rsid w:val="00713811"/>
    <w:rsid w:val="0073629C"/>
    <w:rsid w:val="007403F6"/>
    <w:rsid w:val="0075105C"/>
    <w:rsid w:val="00757153"/>
    <w:rsid w:val="00780F04"/>
    <w:rsid w:val="007A1799"/>
    <w:rsid w:val="007B141A"/>
    <w:rsid w:val="007C1395"/>
    <w:rsid w:val="007C460C"/>
    <w:rsid w:val="007D6212"/>
    <w:rsid w:val="007D677E"/>
    <w:rsid w:val="007E1EE0"/>
    <w:rsid w:val="007E5FEC"/>
    <w:rsid w:val="007E6EB2"/>
    <w:rsid w:val="00804C57"/>
    <w:rsid w:val="00813EA3"/>
    <w:rsid w:val="00816446"/>
    <w:rsid w:val="00826013"/>
    <w:rsid w:val="00844C9D"/>
    <w:rsid w:val="00850E60"/>
    <w:rsid w:val="0085449D"/>
    <w:rsid w:val="00864BA5"/>
    <w:rsid w:val="00885591"/>
    <w:rsid w:val="00885D56"/>
    <w:rsid w:val="00886072"/>
    <w:rsid w:val="00891799"/>
    <w:rsid w:val="00893C64"/>
    <w:rsid w:val="008A34C2"/>
    <w:rsid w:val="008D6BA4"/>
    <w:rsid w:val="008F18DC"/>
    <w:rsid w:val="008F3AC3"/>
    <w:rsid w:val="00900854"/>
    <w:rsid w:val="00904F9F"/>
    <w:rsid w:val="00925D4B"/>
    <w:rsid w:val="00955B78"/>
    <w:rsid w:val="009626A3"/>
    <w:rsid w:val="0097288F"/>
    <w:rsid w:val="00977DF1"/>
    <w:rsid w:val="009F0B27"/>
    <w:rsid w:val="00A053AE"/>
    <w:rsid w:val="00A13920"/>
    <w:rsid w:val="00A14135"/>
    <w:rsid w:val="00A1453B"/>
    <w:rsid w:val="00A24FDB"/>
    <w:rsid w:val="00AB7020"/>
    <w:rsid w:val="00AD1970"/>
    <w:rsid w:val="00AD2F73"/>
    <w:rsid w:val="00AE1D23"/>
    <w:rsid w:val="00AE7CB6"/>
    <w:rsid w:val="00B306B9"/>
    <w:rsid w:val="00B3196C"/>
    <w:rsid w:val="00B359C6"/>
    <w:rsid w:val="00B6244C"/>
    <w:rsid w:val="00B81C5C"/>
    <w:rsid w:val="00BE2C1D"/>
    <w:rsid w:val="00BE3227"/>
    <w:rsid w:val="00BF13D8"/>
    <w:rsid w:val="00BF28E3"/>
    <w:rsid w:val="00BF32D4"/>
    <w:rsid w:val="00C04FC0"/>
    <w:rsid w:val="00C20E27"/>
    <w:rsid w:val="00C22A42"/>
    <w:rsid w:val="00C248F4"/>
    <w:rsid w:val="00C259A6"/>
    <w:rsid w:val="00C50E3D"/>
    <w:rsid w:val="00C62D09"/>
    <w:rsid w:val="00C6305C"/>
    <w:rsid w:val="00CA443B"/>
    <w:rsid w:val="00CB5ABF"/>
    <w:rsid w:val="00CC56CC"/>
    <w:rsid w:val="00CC73D4"/>
    <w:rsid w:val="00CD17CE"/>
    <w:rsid w:val="00CD1E9C"/>
    <w:rsid w:val="00CD39A5"/>
    <w:rsid w:val="00CF7360"/>
    <w:rsid w:val="00D03649"/>
    <w:rsid w:val="00D24ECB"/>
    <w:rsid w:val="00D33701"/>
    <w:rsid w:val="00D43BD1"/>
    <w:rsid w:val="00D66F1A"/>
    <w:rsid w:val="00DB7535"/>
    <w:rsid w:val="00DC508D"/>
    <w:rsid w:val="00DE32C2"/>
    <w:rsid w:val="00DE5608"/>
    <w:rsid w:val="00E1001C"/>
    <w:rsid w:val="00E13E23"/>
    <w:rsid w:val="00E14D00"/>
    <w:rsid w:val="00E32F73"/>
    <w:rsid w:val="00E4232E"/>
    <w:rsid w:val="00E60AE4"/>
    <w:rsid w:val="00E60D33"/>
    <w:rsid w:val="00E70004"/>
    <w:rsid w:val="00E7584C"/>
    <w:rsid w:val="00E7633A"/>
    <w:rsid w:val="00E850A0"/>
    <w:rsid w:val="00EB260A"/>
    <w:rsid w:val="00EB3E86"/>
    <w:rsid w:val="00ED1595"/>
    <w:rsid w:val="00F2778F"/>
    <w:rsid w:val="00F5023D"/>
    <w:rsid w:val="00F64E96"/>
    <w:rsid w:val="00F65D29"/>
    <w:rsid w:val="00F76360"/>
    <w:rsid w:val="00F87CE5"/>
    <w:rsid w:val="00F94D91"/>
    <w:rsid w:val="00FC2ADD"/>
    <w:rsid w:val="00FD0D30"/>
    <w:rsid w:val="00FE025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5:docId w15:val="{EEF0DF63-0852-4797-916A-4BAC7FE03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Reference" w:uiPriority="3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03649"/>
    <w:pPr>
      <w:spacing w:line="320" w:lineRule="exact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96FFC"/>
    <w:pPr>
      <w:keepNext/>
      <w:spacing w:before="240" w:after="60"/>
      <w:outlineLvl w:val="0"/>
    </w:pPr>
    <w:rPr>
      <w:rFonts w:eastAsia="Times New Roman"/>
      <w:bCs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1799"/>
    <w:pPr>
      <w:keepNext/>
      <w:keepLines/>
      <w:spacing w:before="200"/>
      <w:outlineLvl w:val="1"/>
    </w:pPr>
    <w:rPr>
      <w:rFonts w:eastAsia="Times New Roman"/>
      <w:b/>
      <w:bCs/>
      <w:color w:val="0000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91799"/>
    <w:pPr>
      <w:keepNext/>
      <w:keepLines/>
      <w:spacing w:before="200"/>
      <w:outlineLvl w:val="2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096FFC"/>
    <w:rPr>
      <w:rFonts w:ascii="Arial" w:hAnsi="Arial" w:cs="Times New Roman"/>
      <w:bCs/>
      <w:kern w:val="32"/>
      <w:sz w:val="32"/>
    </w:rPr>
  </w:style>
  <w:style w:type="character" w:customStyle="1" w:styleId="Heading2Char">
    <w:name w:val="Heading 2 Char"/>
    <w:link w:val="Heading2"/>
    <w:uiPriority w:val="99"/>
    <w:rsid w:val="00891799"/>
    <w:rPr>
      <w:rFonts w:ascii="Arial" w:hAnsi="Arial" w:cs="Times New Roman"/>
      <w:b/>
      <w:bCs/>
      <w:color w:val="000000"/>
      <w:sz w:val="26"/>
    </w:rPr>
  </w:style>
  <w:style w:type="character" w:customStyle="1" w:styleId="Heading3Char">
    <w:name w:val="Heading 3 Char"/>
    <w:link w:val="Heading3"/>
    <w:uiPriority w:val="99"/>
    <w:semiHidden/>
    <w:rsid w:val="00891799"/>
    <w:rPr>
      <w:rFonts w:ascii="Arial" w:hAnsi="Arial" w:cs="Times New Roman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96FFC"/>
    <w:pPr>
      <w:spacing w:line="200" w:lineRule="exact"/>
    </w:pPr>
    <w:rPr>
      <w:sz w:val="16"/>
      <w:szCs w:val="16"/>
    </w:rPr>
  </w:style>
  <w:style w:type="character" w:customStyle="1" w:styleId="HeaderChar">
    <w:name w:val="Header Char"/>
    <w:link w:val="Header"/>
    <w:uiPriority w:val="99"/>
    <w:rsid w:val="00096FFC"/>
    <w:rPr>
      <w:rFonts w:ascii="Arial" w:eastAsia="Times New Roman" w:hAnsi="Arial" w:cs="Times New Roman"/>
      <w:sz w:val="16"/>
    </w:rPr>
  </w:style>
  <w:style w:type="paragraph" w:styleId="Footer">
    <w:name w:val="footer"/>
    <w:basedOn w:val="Normal"/>
    <w:link w:val="FooterChar"/>
    <w:uiPriority w:val="99"/>
    <w:rsid w:val="00096FF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096FFC"/>
    <w:rPr>
      <w:rFonts w:ascii="Arial" w:eastAsia="Times New Roman" w:hAnsi="Arial" w:cs="Times New Roman"/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864B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64BA5"/>
    <w:rPr>
      <w:rFonts w:ascii="Tahoma" w:eastAsia="Times New Roman" w:hAnsi="Tahoma" w:cs="Tahoma"/>
      <w:sz w:val="16"/>
      <w:lang w:val="en-US"/>
    </w:rPr>
  </w:style>
  <w:style w:type="paragraph" w:styleId="Title">
    <w:name w:val="Title"/>
    <w:basedOn w:val="Normal"/>
    <w:next w:val="Normal"/>
    <w:link w:val="TitleChar"/>
    <w:uiPriority w:val="99"/>
    <w:qFormat/>
    <w:rsid w:val="00891799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color w:val="000000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rsid w:val="00891799"/>
    <w:rPr>
      <w:rFonts w:ascii="Arial" w:hAnsi="Arial" w:cs="Times New Roman"/>
      <w:color w:val="000000"/>
      <w:spacing w:val="5"/>
      <w:kern w:val="28"/>
      <w:sz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891799"/>
    <w:pPr>
      <w:numPr>
        <w:ilvl w:val="1"/>
      </w:numPr>
    </w:pPr>
    <w:rPr>
      <w:rFonts w:eastAsia="Times New Roman"/>
      <w:i/>
      <w:iCs/>
      <w:spacing w:val="15"/>
    </w:rPr>
  </w:style>
  <w:style w:type="character" w:customStyle="1" w:styleId="SubtitleChar">
    <w:name w:val="Subtitle Char"/>
    <w:link w:val="Subtitle"/>
    <w:uiPriority w:val="99"/>
    <w:rsid w:val="00891799"/>
    <w:rPr>
      <w:rFonts w:ascii="Arial" w:hAnsi="Arial" w:cs="Times New Roman"/>
      <w:i/>
      <w:iCs/>
      <w:spacing w:val="15"/>
      <w:sz w:val="24"/>
    </w:rPr>
  </w:style>
  <w:style w:type="character" w:styleId="SubtleEmphasis">
    <w:name w:val="Subtle Emphasis"/>
    <w:uiPriority w:val="99"/>
    <w:rsid w:val="00891799"/>
    <w:rPr>
      <w:rFonts w:ascii="Arial" w:hAnsi="Arial" w:cs="Times New Roman"/>
      <w:i/>
      <w:iCs/>
      <w:color w:val="7F7F7F"/>
    </w:rPr>
  </w:style>
  <w:style w:type="character" w:styleId="Emphasis">
    <w:name w:val="Emphasis"/>
    <w:uiPriority w:val="99"/>
    <w:qFormat/>
    <w:rsid w:val="00891799"/>
    <w:rPr>
      <w:rFonts w:ascii="Arial" w:hAnsi="Arial" w:cs="Times New Roman"/>
      <w:i/>
      <w:iCs/>
    </w:rPr>
  </w:style>
  <w:style w:type="character" w:styleId="IntenseEmphasis">
    <w:name w:val="Intense Emphasis"/>
    <w:uiPriority w:val="99"/>
    <w:rsid w:val="00891799"/>
    <w:rPr>
      <w:rFonts w:cs="Times New Roman"/>
      <w:b/>
      <w:bCs/>
      <w:i/>
      <w:iCs/>
      <w:color w:val="auto"/>
    </w:rPr>
  </w:style>
  <w:style w:type="character" w:styleId="SubtleReference">
    <w:name w:val="Subtle Reference"/>
    <w:uiPriority w:val="99"/>
    <w:rsid w:val="00891799"/>
    <w:rPr>
      <w:rFonts w:ascii="Arial" w:hAnsi="Arial" w:cs="Times New Roman"/>
      <w:smallCaps/>
      <w:color w:val="C0504D"/>
      <w:u w:val="single"/>
    </w:rPr>
  </w:style>
  <w:style w:type="character" w:styleId="BookTitle">
    <w:name w:val="Book Title"/>
    <w:uiPriority w:val="99"/>
    <w:rsid w:val="00891799"/>
    <w:rPr>
      <w:rFonts w:ascii="Arial" w:hAnsi="Arial" w:cs="Times New Roman"/>
      <w:b/>
      <w:bCs/>
      <w:smallCaps/>
      <w:spacing w:val="5"/>
    </w:rPr>
  </w:style>
  <w:style w:type="paragraph" w:styleId="NoSpacing">
    <w:name w:val="No Spacing"/>
    <w:uiPriority w:val="99"/>
    <w:semiHidden/>
    <w:qFormat/>
    <w:rsid w:val="001F6988"/>
    <w:rPr>
      <w:rFonts w:ascii="Arial" w:hAnsi="Arial"/>
      <w:sz w:val="24"/>
      <w:szCs w:val="24"/>
      <w:lang w:eastAsia="en-US"/>
    </w:rPr>
  </w:style>
  <w:style w:type="character" w:styleId="Hyperlink">
    <w:name w:val="Hyperlink"/>
    <w:basedOn w:val="DefaultParagraphFont"/>
    <w:rsid w:val="00AE7CB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1F0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94B97"/>
    <w:pPr>
      <w:spacing w:line="240" w:lineRule="auto"/>
      <w:ind w:left="720"/>
    </w:pPr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972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1">
    <w:name w:val="Normal1"/>
    <w:basedOn w:val="DefaultParagraphFont"/>
    <w:rsid w:val="000665CE"/>
  </w:style>
  <w:style w:type="paragraph" w:styleId="Revision">
    <w:name w:val="Revision"/>
    <w:hidden/>
    <w:uiPriority w:val="99"/>
    <w:semiHidden/>
    <w:rsid w:val="007A1799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7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0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norovirus-and-hepatitis-a-virus-scheme-sample-instruction-shee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ov.uk/government/publications/safety-data-sheet-for-lenticules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chari.Rajkumar\Downloads\Plain-document%20(1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Plain-document (12)</Template>
  <TotalTime>5</TotalTime>
  <Pages>3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Plain document</vt:lpstr>
    </vt:vector>
  </TitlesOfParts>
  <Company/>
  <LinksUpToDate>false</LinksUpToDate>
  <CharactersWithSpaces>2394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Norovirus and Hepatitis A Virus Scheme</dc:title>
  <dc:creator>Public Health England</dc:creator>
  <cp:keywords>Request Report Form</cp:keywords>
  <cp:lastModifiedBy>Manchari Rajkumar</cp:lastModifiedBy>
  <cp:revision>5</cp:revision>
  <cp:lastPrinted>2018-02-08T10:13:00Z</cp:lastPrinted>
  <dcterms:created xsi:type="dcterms:W3CDTF">2019-06-07T09:04:00Z</dcterms:created>
  <dcterms:modified xsi:type="dcterms:W3CDTF">2019-06-07T09:11:00Z</dcterms:modified>
</cp:coreProperties>
</file>