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26FA" w14:textId="77777777" w:rsidR="0068289C" w:rsidRPr="003369AE" w:rsidRDefault="0068289C" w:rsidP="0068289C">
      <w:pPr>
        <w:rPr>
          <w:rFonts w:ascii="Arial" w:hAnsi="Arial" w:cs="Arial"/>
        </w:rPr>
      </w:pPr>
      <w:bookmarkStart w:id="0" w:name="_GoBack"/>
      <w:bookmarkEnd w:id="0"/>
      <w:r w:rsidRPr="003369AE">
        <w:rPr>
          <w:rFonts w:ascii="Arial" w:hAnsi="Arial" w:cs="Arial"/>
          <w:noProof/>
          <w:lang w:eastAsia="en-GB"/>
        </w:rPr>
        <w:drawing>
          <wp:inline distT="0" distB="0" distL="0" distR="0" wp14:anchorId="7ABC342F" wp14:editId="212ADBDF">
            <wp:extent cx="1828800" cy="1647825"/>
            <wp:effectExtent l="0" t="0" r="0" b="9525"/>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647825"/>
                    </a:xfrm>
                    <a:prstGeom prst="rect">
                      <a:avLst/>
                    </a:prstGeom>
                    <a:noFill/>
                    <a:ln>
                      <a:noFill/>
                    </a:ln>
                  </pic:spPr>
                </pic:pic>
              </a:graphicData>
            </a:graphic>
          </wp:inline>
        </w:drawing>
      </w:r>
    </w:p>
    <w:p w14:paraId="48B0F9F2" w14:textId="77777777" w:rsidR="0068289C" w:rsidRPr="003369AE" w:rsidRDefault="0068289C" w:rsidP="0068289C">
      <w:pPr>
        <w:rPr>
          <w:rFonts w:ascii="Arial" w:hAnsi="Arial" w:cs="Arial"/>
        </w:rPr>
      </w:pPr>
    </w:p>
    <w:p w14:paraId="48718A70" w14:textId="77777777" w:rsidR="0068289C" w:rsidRPr="003369AE" w:rsidRDefault="0068289C" w:rsidP="0068289C">
      <w:pPr>
        <w:rPr>
          <w:rFonts w:ascii="Arial" w:hAnsi="Arial" w:cs="Arial"/>
        </w:rPr>
      </w:pPr>
    </w:p>
    <w:p w14:paraId="46D8B624" w14:textId="77777777" w:rsidR="0068289C" w:rsidRPr="003369AE" w:rsidRDefault="0068289C" w:rsidP="0068289C">
      <w:pPr>
        <w:rPr>
          <w:rFonts w:ascii="Arial" w:hAnsi="Arial" w:cs="Arial"/>
          <w:sz w:val="44"/>
          <w:szCs w:val="44"/>
        </w:rPr>
      </w:pPr>
    </w:p>
    <w:p w14:paraId="02D0598D" w14:textId="77777777" w:rsidR="0068289C" w:rsidRPr="003369AE" w:rsidRDefault="0068289C" w:rsidP="0068289C">
      <w:pPr>
        <w:rPr>
          <w:rFonts w:ascii="Arial" w:hAnsi="Arial" w:cs="Arial"/>
          <w:sz w:val="40"/>
          <w:szCs w:val="44"/>
        </w:rPr>
      </w:pPr>
      <w:r w:rsidRPr="003369AE">
        <w:rPr>
          <w:rFonts w:ascii="Arial" w:hAnsi="Arial" w:cs="Arial"/>
          <w:sz w:val="40"/>
          <w:szCs w:val="44"/>
        </w:rPr>
        <w:t xml:space="preserve">Consultation Document:  </w:t>
      </w:r>
    </w:p>
    <w:p w14:paraId="67FB634E" w14:textId="264ED477" w:rsidR="0068289C" w:rsidRPr="003369AE" w:rsidRDefault="00803EBA" w:rsidP="0068289C">
      <w:pPr>
        <w:rPr>
          <w:rFonts w:ascii="Arial" w:hAnsi="Arial" w:cs="Arial"/>
        </w:rPr>
      </w:pPr>
      <w:r w:rsidRPr="003369AE">
        <w:rPr>
          <w:rFonts w:ascii="Arial" w:hAnsi="Arial" w:cs="Arial"/>
          <w:sz w:val="44"/>
          <w:szCs w:val="44"/>
        </w:rPr>
        <w:t>Class IX Tugs Under 500GT - Guidance for Exemption from the Carriage of a Rescue Boat</w:t>
      </w:r>
    </w:p>
    <w:p w14:paraId="321DA212" w14:textId="77777777" w:rsidR="0068289C" w:rsidRPr="003369AE" w:rsidRDefault="0068289C" w:rsidP="0068289C">
      <w:pPr>
        <w:rPr>
          <w:rFonts w:ascii="Arial" w:hAnsi="Arial" w:cs="Arial"/>
        </w:rPr>
      </w:pPr>
    </w:p>
    <w:p w14:paraId="35DF543F" w14:textId="3B0219D1" w:rsidR="0068289C" w:rsidRPr="003369AE" w:rsidRDefault="00803EBA" w:rsidP="0068289C">
      <w:pPr>
        <w:rPr>
          <w:rFonts w:ascii="Arial" w:hAnsi="Arial" w:cs="Arial"/>
          <w:sz w:val="24"/>
          <w:szCs w:val="24"/>
        </w:rPr>
      </w:pPr>
      <w:r w:rsidRPr="003369AE">
        <w:rPr>
          <w:rFonts w:ascii="Arial" w:hAnsi="Arial" w:cs="Arial"/>
          <w:sz w:val="24"/>
          <w:szCs w:val="24"/>
        </w:rPr>
        <w:t>May 2019</w:t>
      </w:r>
    </w:p>
    <w:p w14:paraId="53AFC835" w14:textId="77777777" w:rsidR="0068289C" w:rsidRPr="003369AE" w:rsidRDefault="0068289C" w:rsidP="0068289C">
      <w:pPr>
        <w:rPr>
          <w:rFonts w:ascii="Arial" w:hAnsi="Arial" w:cs="Arial"/>
        </w:rPr>
      </w:pPr>
    </w:p>
    <w:p w14:paraId="19A0727F" w14:textId="77777777" w:rsidR="0068289C" w:rsidRPr="003369AE" w:rsidRDefault="0068289C" w:rsidP="0068289C">
      <w:pPr>
        <w:rPr>
          <w:rFonts w:ascii="Arial" w:hAnsi="Arial" w:cs="Arial"/>
        </w:rPr>
      </w:pPr>
      <w:r w:rsidRPr="003369AE">
        <w:rPr>
          <w:rFonts w:ascii="Arial" w:hAnsi="Arial" w:cs="Arial"/>
        </w:rPr>
        <w:br w:type="page"/>
      </w:r>
    </w:p>
    <w:p w14:paraId="3B55326D" w14:textId="77777777" w:rsidR="0068289C" w:rsidRPr="003369AE" w:rsidRDefault="0068289C" w:rsidP="0068289C">
      <w:pPr>
        <w:pStyle w:val="Heading1"/>
        <w:rPr>
          <w:rFonts w:ascii="Arial" w:hAnsi="Arial" w:cs="Arial"/>
          <w:b/>
          <w:color w:val="auto"/>
        </w:rPr>
      </w:pPr>
      <w:r w:rsidRPr="003369AE">
        <w:rPr>
          <w:rFonts w:ascii="Arial" w:hAnsi="Arial" w:cs="Arial"/>
          <w:b/>
          <w:color w:val="auto"/>
        </w:rPr>
        <w:lastRenderedPageBreak/>
        <w:t>Contents</w:t>
      </w:r>
    </w:p>
    <w:p w14:paraId="4E7C5397" w14:textId="77777777" w:rsidR="0068289C" w:rsidRPr="003369AE" w:rsidRDefault="0068289C" w:rsidP="0068289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3369AE" w:rsidRPr="003369AE" w14:paraId="7A8A0AF8" w14:textId="77777777" w:rsidTr="00161E20">
        <w:tc>
          <w:tcPr>
            <w:tcW w:w="8217" w:type="dxa"/>
          </w:tcPr>
          <w:p w14:paraId="129FB973" w14:textId="77777777" w:rsidR="0068289C" w:rsidRPr="003369AE" w:rsidRDefault="005E5AF9" w:rsidP="00161E20">
            <w:pPr>
              <w:rPr>
                <w:rFonts w:ascii="Arial" w:hAnsi="Arial" w:cs="Arial"/>
                <w:b/>
              </w:rPr>
            </w:pPr>
            <w:hyperlink w:anchor="_Section_1:_Overview" w:history="1">
              <w:r w:rsidR="0068289C" w:rsidRPr="003369AE">
                <w:rPr>
                  <w:rStyle w:val="Hyperlink"/>
                  <w:rFonts w:ascii="Arial" w:hAnsi="Arial" w:cs="Arial"/>
                  <w:b/>
                  <w:color w:val="auto"/>
                </w:rPr>
                <w:t>Section 1: Overview of this consultation</w:t>
              </w:r>
            </w:hyperlink>
          </w:p>
        </w:tc>
        <w:tc>
          <w:tcPr>
            <w:tcW w:w="799" w:type="dxa"/>
          </w:tcPr>
          <w:p w14:paraId="149A3258" w14:textId="2E97884F" w:rsidR="0068289C" w:rsidRPr="003369AE" w:rsidRDefault="003369AE" w:rsidP="00161E20">
            <w:pPr>
              <w:rPr>
                <w:rFonts w:ascii="Arial" w:hAnsi="Arial" w:cs="Arial"/>
                <w:b/>
              </w:rPr>
            </w:pPr>
            <w:r>
              <w:rPr>
                <w:rFonts w:ascii="Arial" w:hAnsi="Arial" w:cs="Arial"/>
                <w:b/>
              </w:rPr>
              <w:t>1</w:t>
            </w:r>
          </w:p>
        </w:tc>
      </w:tr>
      <w:tr w:rsidR="003369AE" w:rsidRPr="003369AE" w14:paraId="15831802" w14:textId="77777777" w:rsidTr="00161E20">
        <w:tc>
          <w:tcPr>
            <w:tcW w:w="8217" w:type="dxa"/>
          </w:tcPr>
          <w:p w14:paraId="1CD3C45B" w14:textId="77777777" w:rsidR="0068289C" w:rsidRPr="003369AE" w:rsidRDefault="005E5AF9" w:rsidP="00161E20">
            <w:pPr>
              <w:rPr>
                <w:rFonts w:ascii="Arial" w:hAnsi="Arial" w:cs="Arial"/>
              </w:rPr>
            </w:pPr>
            <w:hyperlink w:anchor="_Aim" w:history="1">
              <w:r w:rsidR="0068289C" w:rsidRPr="003369AE">
                <w:rPr>
                  <w:rStyle w:val="Hyperlink"/>
                  <w:rFonts w:ascii="Arial" w:hAnsi="Arial" w:cs="Arial"/>
                  <w:color w:val="auto"/>
                </w:rPr>
                <w:t>Aim</w:t>
              </w:r>
            </w:hyperlink>
          </w:p>
        </w:tc>
        <w:tc>
          <w:tcPr>
            <w:tcW w:w="799" w:type="dxa"/>
          </w:tcPr>
          <w:p w14:paraId="03209F12" w14:textId="04E10E41" w:rsidR="0068289C" w:rsidRPr="003369AE" w:rsidRDefault="003369AE" w:rsidP="00161E20">
            <w:pPr>
              <w:rPr>
                <w:rFonts w:ascii="Arial" w:hAnsi="Arial" w:cs="Arial"/>
              </w:rPr>
            </w:pPr>
            <w:r>
              <w:rPr>
                <w:rFonts w:ascii="Arial" w:hAnsi="Arial" w:cs="Arial"/>
              </w:rPr>
              <w:t>1</w:t>
            </w:r>
          </w:p>
        </w:tc>
      </w:tr>
      <w:tr w:rsidR="003369AE" w:rsidRPr="003369AE" w14:paraId="4EDB82F2" w14:textId="77777777" w:rsidTr="00161E20">
        <w:tc>
          <w:tcPr>
            <w:tcW w:w="8217" w:type="dxa"/>
          </w:tcPr>
          <w:p w14:paraId="613CCD7C" w14:textId="77777777" w:rsidR="0068289C" w:rsidRPr="003369AE" w:rsidRDefault="005E5AF9" w:rsidP="00161E20">
            <w:pPr>
              <w:rPr>
                <w:rFonts w:ascii="Arial" w:hAnsi="Arial" w:cs="Arial"/>
              </w:rPr>
            </w:pPr>
            <w:hyperlink w:anchor="_Views_sought" w:history="1">
              <w:r w:rsidR="0068289C" w:rsidRPr="003369AE">
                <w:rPr>
                  <w:rStyle w:val="Hyperlink"/>
                  <w:rFonts w:ascii="Arial" w:hAnsi="Arial" w:cs="Arial"/>
                  <w:color w:val="auto"/>
                </w:rPr>
                <w:t>Views sought</w:t>
              </w:r>
            </w:hyperlink>
          </w:p>
        </w:tc>
        <w:tc>
          <w:tcPr>
            <w:tcW w:w="799" w:type="dxa"/>
          </w:tcPr>
          <w:p w14:paraId="74A3E6D6" w14:textId="3640A0EF" w:rsidR="0068289C" w:rsidRPr="003369AE" w:rsidRDefault="003369AE" w:rsidP="00161E20">
            <w:pPr>
              <w:rPr>
                <w:rFonts w:ascii="Arial" w:hAnsi="Arial" w:cs="Arial"/>
              </w:rPr>
            </w:pPr>
            <w:r>
              <w:rPr>
                <w:rFonts w:ascii="Arial" w:hAnsi="Arial" w:cs="Arial"/>
              </w:rPr>
              <w:t>1</w:t>
            </w:r>
          </w:p>
        </w:tc>
      </w:tr>
      <w:tr w:rsidR="003369AE" w:rsidRPr="003369AE" w14:paraId="25852CDC" w14:textId="77777777" w:rsidTr="00161E20">
        <w:tc>
          <w:tcPr>
            <w:tcW w:w="8217" w:type="dxa"/>
          </w:tcPr>
          <w:p w14:paraId="563B6AA2" w14:textId="77777777" w:rsidR="0068289C" w:rsidRPr="003369AE" w:rsidRDefault="005E5AF9" w:rsidP="00161E20">
            <w:pPr>
              <w:rPr>
                <w:rFonts w:ascii="Arial" w:hAnsi="Arial" w:cs="Arial"/>
              </w:rPr>
            </w:pPr>
            <w:hyperlink w:anchor="_Deadline_for_responses" w:history="1">
              <w:r w:rsidR="0068289C" w:rsidRPr="003369AE">
                <w:rPr>
                  <w:rStyle w:val="Hyperlink"/>
                  <w:rFonts w:ascii="Arial" w:hAnsi="Arial" w:cs="Arial"/>
                  <w:color w:val="auto"/>
                </w:rPr>
                <w:t>Deadline for responses</w:t>
              </w:r>
            </w:hyperlink>
          </w:p>
        </w:tc>
        <w:tc>
          <w:tcPr>
            <w:tcW w:w="799" w:type="dxa"/>
          </w:tcPr>
          <w:p w14:paraId="4076B832" w14:textId="5FC8FD26" w:rsidR="0068289C" w:rsidRPr="003369AE" w:rsidRDefault="003369AE" w:rsidP="00161E20">
            <w:pPr>
              <w:rPr>
                <w:rFonts w:ascii="Arial" w:hAnsi="Arial" w:cs="Arial"/>
              </w:rPr>
            </w:pPr>
            <w:r>
              <w:rPr>
                <w:rFonts w:ascii="Arial" w:hAnsi="Arial" w:cs="Arial"/>
              </w:rPr>
              <w:t>1</w:t>
            </w:r>
          </w:p>
        </w:tc>
      </w:tr>
      <w:tr w:rsidR="003369AE" w:rsidRPr="003369AE" w14:paraId="5A9D9C7B" w14:textId="77777777" w:rsidTr="00161E20">
        <w:tc>
          <w:tcPr>
            <w:tcW w:w="8217" w:type="dxa"/>
          </w:tcPr>
          <w:p w14:paraId="5E099B40" w14:textId="77777777" w:rsidR="0068289C" w:rsidRPr="003369AE" w:rsidRDefault="0068289C" w:rsidP="003369AE">
            <w:pPr>
              <w:rPr>
                <w:rFonts w:ascii="Arial" w:hAnsi="Arial" w:cs="Arial"/>
              </w:rPr>
            </w:pPr>
          </w:p>
        </w:tc>
        <w:tc>
          <w:tcPr>
            <w:tcW w:w="799" w:type="dxa"/>
          </w:tcPr>
          <w:p w14:paraId="3195CB1B" w14:textId="039A7752" w:rsidR="0068289C" w:rsidRPr="003369AE" w:rsidRDefault="0068289C" w:rsidP="00161E20">
            <w:pPr>
              <w:rPr>
                <w:rFonts w:ascii="Arial" w:hAnsi="Arial" w:cs="Arial"/>
              </w:rPr>
            </w:pPr>
          </w:p>
        </w:tc>
      </w:tr>
      <w:tr w:rsidR="003369AE" w:rsidRPr="003369AE" w14:paraId="5936FCBD" w14:textId="77777777" w:rsidTr="00161E20">
        <w:tc>
          <w:tcPr>
            <w:tcW w:w="8217" w:type="dxa"/>
          </w:tcPr>
          <w:p w14:paraId="6B88F412" w14:textId="77777777" w:rsidR="0068289C" w:rsidRPr="003369AE" w:rsidRDefault="005E5AF9" w:rsidP="00161E20">
            <w:pPr>
              <w:rPr>
                <w:rFonts w:ascii="Arial" w:hAnsi="Arial" w:cs="Arial"/>
              </w:rPr>
            </w:pPr>
            <w:hyperlink w:anchor="_Section_2:_Areas" w:history="1">
              <w:r w:rsidR="0068289C" w:rsidRPr="003369AE">
                <w:rPr>
                  <w:rStyle w:val="Hyperlink"/>
                  <w:rFonts w:ascii="Arial" w:hAnsi="Arial" w:cs="Arial"/>
                  <w:b/>
                  <w:color w:val="auto"/>
                </w:rPr>
                <w:t>Section 2: Areas for consideration</w:t>
              </w:r>
            </w:hyperlink>
            <w:r w:rsidR="0068289C" w:rsidRPr="003369AE">
              <w:rPr>
                <w:rFonts w:ascii="Arial" w:hAnsi="Arial" w:cs="Arial"/>
                <w:b/>
              </w:rPr>
              <w:t xml:space="preserve"> </w:t>
            </w:r>
          </w:p>
        </w:tc>
        <w:tc>
          <w:tcPr>
            <w:tcW w:w="799" w:type="dxa"/>
          </w:tcPr>
          <w:p w14:paraId="00084B22" w14:textId="0FB6661A" w:rsidR="0068289C" w:rsidRPr="003369AE" w:rsidRDefault="003369AE" w:rsidP="00161E20">
            <w:pPr>
              <w:rPr>
                <w:rFonts w:ascii="Arial" w:hAnsi="Arial" w:cs="Arial"/>
                <w:b/>
              </w:rPr>
            </w:pPr>
            <w:r>
              <w:rPr>
                <w:rFonts w:ascii="Arial" w:hAnsi="Arial" w:cs="Arial"/>
                <w:b/>
              </w:rPr>
              <w:t>1</w:t>
            </w:r>
          </w:p>
        </w:tc>
      </w:tr>
      <w:tr w:rsidR="003369AE" w:rsidRPr="003369AE" w14:paraId="07725416" w14:textId="77777777" w:rsidTr="00161E20">
        <w:tc>
          <w:tcPr>
            <w:tcW w:w="8217" w:type="dxa"/>
          </w:tcPr>
          <w:p w14:paraId="2D8AD101" w14:textId="77777777" w:rsidR="0068289C" w:rsidRPr="003369AE" w:rsidRDefault="005E5AF9" w:rsidP="00161E20">
            <w:pPr>
              <w:rPr>
                <w:rFonts w:ascii="Arial" w:hAnsi="Arial" w:cs="Arial"/>
              </w:rPr>
            </w:pPr>
            <w:hyperlink w:anchor="_2.1_Background" w:history="1">
              <w:r w:rsidR="0068289C" w:rsidRPr="003369AE">
                <w:rPr>
                  <w:rStyle w:val="Hyperlink"/>
                  <w:rFonts w:ascii="Arial" w:hAnsi="Arial" w:cs="Arial"/>
                  <w:color w:val="auto"/>
                </w:rPr>
                <w:t>Background</w:t>
              </w:r>
            </w:hyperlink>
          </w:p>
        </w:tc>
        <w:tc>
          <w:tcPr>
            <w:tcW w:w="799" w:type="dxa"/>
          </w:tcPr>
          <w:p w14:paraId="4180DB85" w14:textId="0333FBEA" w:rsidR="0068289C" w:rsidRPr="003369AE" w:rsidRDefault="003369AE" w:rsidP="00161E20">
            <w:pPr>
              <w:rPr>
                <w:rFonts w:ascii="Arial" w:hAnsi="Arial" w:cs="Arial"/>
              </w:rPr>
            </w:pPr>
            <w:r>
              <w:rPr>
                <w:rFonts w:ascii="Arial" w:hAnsi="Arial" w:cs="Arial"/>
              </w:rPr>
              <w:t>1</w:t>
            </w:r>
          </w:p>
        </w:tc>
      </w:tr>
      <w:tr w:rsidR="003369AE" w:rsidRPr="003369AE" w14:paraId="7E3F5711" w14:textId="77777777" w:rsidTr="00161E20">
        <w:tc>
          <w:tcPr>
            <w:tcW w:w="8217" w:type="dxa"/>
          </w:tcPr>
          <w:p w14:paraId="48109081" w14:textId="77777777" w:rsidR="0068289C" w:rsidRPr="003369AE" w:rsidRDefault="005E5AF9" w:rsidP="00161E20">
            <w:pPr>
              <w:rPr>
                <w:rFonts w:ascii="Arial" w:hAnsi="Arial" w:cs="Arial"/>
              </w:rPr>
            </w:pPr>
            <w:hyperlink w:anchor="Proposed" w:history="1">
              <w:r w:rsidR="00F039C0" w:rsidRPr="003369AE">
                <w:rPr>
                  <w:rStyle w:val="Hyperlink"/>
                  <w:rFonts w:ascii="Arial" w:hAnsi="Arial" w:cs="Arial"/>
                  <w:color w:val="auto"/>
                </w:rPr>
                <w:t>Proposed Changes</w:t>
              </w:r>
            </w:hyperlink>
          </w:p>
        </w:tc>
        <w:tc>
          <w:tcPr>
            <w:tcW w:w="799" w:type="dxa"/>
          </w:tcPr>
          <w:p w14:paraId="3E848DC3" w14:textId="3CA502BB" w:rsidR="0068289C" w:rsidRPr="003369AE" w:rsidRDefault="003369AE" w:rsidP="00161E20">
            <w:pPr>
              <w:rPr>
                <w:rFonts w:ascii="Arial" w:hAnsi="Arial" w:cs="Arial"/>
              </w:rPr>
            </w:pPr>
            <w:r>
              <w:rPr>
                <w:rFonts w:ascii="Arial" w:hAnsi="Arial" w:cs="Arial"/>
              </w:rPr>
              <w:t>1</w:t>
            </w:r>
          </w:p>
        </w:tc>
      </w:tr>
      <w:tr w:rsidR="003369AE" w:rsidRPr="003369AE" w14:paraId="3E490490" w14:textId="77777777" w:rsidTr="00161E20">
        <w:tc>
          <w:tcPr>
            <w:tcW w:w="8217" w:type="dxa"/>
          </w:tcPr>
          <w:p w14:paraId="5EFC1039" w14:textId="02F7B430" w:rsidR="0068289C" w:rsidRPr="003369AE" w:rsidRDefault="0068289C" w:rsidP="00161E20">
            <w:pPr>
              <w:rPr>
                <w:rFonts w:ascii="Arial" w:hAnsi="Arial" w:cs="Arial"/>
              </w:rPr>
            </w:pPr>
          </w:p>
        </w:tc>
        <w:tc>
          <w:tcPr>
            <w:tcW w:w="799" w:type="dxa"/>
          </w:tcPr>
          <w:p w14:paraId="07074E07" w14:textId="66A79EE9" w:rsidR="0068289C" w:rsidRPr="003369AE" w:rsidRDefault="0068289C" w:rsidP="00161E20">
            <w:pPr>
              <w:rPr>
                <w:rFonts w:ascii="Arial" w:hAnsi="Arial" w:cs="Arial"/>
              </w:rPr>
            </w:pPr>
          </w:p>
        </w:tc>
      </w:tr>
      <w:tr w:rsidR="003369AE" w:rsidRPr="003369AE" w14:paraId="07EE4B5D" w14:textId="77777777" w:rsidTr="00161E20">
        <w:tc>
          <w:tcPr>
            <w:tcW w:w="8217" w:type="dxa"/>
          </w:tcPr>
          <w:p w14:paraId="40C02676" w14:textId="77777777" w:rsidR="0068289C" w:rsidRPr="003369AE" w:rsidRDefault="005E5AF9" w:rsidP="00161E20">
            <w:pPr>
              <w:rPr>
                <w:rFonts w:ascii="Arial" w:hAnsi="Arial" w:cs="Arial"/>
              </w:rPr>
            </w:pPr>
            <w:hyperlink w:anchor="respond" w:history="1">
              <w:r w:rsidR="0068289C" w:rsidRPr="003369AE">
                <w:rPr>
                  <w:rStyle w:val="Hyperlink"/>
                  <w:rFonts w:ascii="Arial" w:hAnsi="Arial" w:cs="Arial"/>
                  <w:b/>
                  <w:color w:val="auto"/>
                </w:rPr>
                <w:t>Section 3: Responding to this consultation document</w:t>
              </w:r>
            </w:hyperlink>
          </w:p>
        </w:tc>
        <w:tc>
          <w:tcPr>
            <w:tcW w:w="799" w:type="dxa"/>
          </w:tcPr>
          <w:p w14:paraId="26904686" w14:textId="44AB410F" w:rsidR="0068289C" w:rsidRPr="003369AE" w:rsidRDefault="003369AE" w:rsidP="00161E20">
            <w:pPr>
              <w:rPr>
                <w:rFonts w:ascii="Arial" w:hAnsi="Arial" w:cs="Arial"/>
                <w:b/>
              </w:rPr>
            </w:pPr>
            <w:r>
              <w:rPr>
                <w:rFonts w:ascii="Arial" w:hAnsi="Arial" w:cs="Arial"/>
                <w:b/>
              </w:rPr>
              <w:t>1</w:t>
            </w:r>
          </w:p>
        </w:tc>
      </w:tr>
      <w:tr w:rsidR="003369AE" w:rsidRPr="003369AE" w14:paraId="407833C4" w14:textId="77777777" w:rsidTr="00161E20">
        <w:tc>
          <w:tcPr>
            <w:tcW w:w="8217" w:type="dxa"/>
          </w:tcPr>
          <w:p w14:paraId="5BCDE99A" w14:textId="77777777" w:rsidR="0068289C" w:rsidRPr="003369AE" w:rsidRDefault="005E5AF9" w:rsidP="00161E20">
            <w:pPr>
              <w:rPr>
                <w:rFonts w:ascii="Arial" w:hAnsi="Arial" w:cs="Arial"/>
              </w:rPr>
            </w:pPr>
            <w:hyperlink w:anchor="consultees" w:history="1">
              <w:r w:rsidR="0068289C" w:rsidRPr="003369AE">
                <w:rPr>
                  <w:rStyle w:val="Hyperlink"/>
                  <w:rFonts w:ascii="Arial" w:hAnsi="Arial" w:cs="Arial"/>
                  <w:color w:val="auto"/>
                </w:rPr>
                <w:t>Consultees</w:t>
              </w:r>
            </w:hyperlink>
          </w:p>
        </w:tc>
        <w:tc>
          <w:tcPr>
            <w:tcW w:w="799" w:type="dxa"/>
          </w:tcPr>
          <w:p w14:paraId="0587A957" w14:textId="048C5444" w:rsidR="0068289C" w:rsidRPr="003369AE" w:rsidRDefault="003369AE" w:rsidP="00161E20">
            <w:pPr>
              <w:rPr>
                <w:rFonts w:ascii="Arial" w:hAnsi="Arial" w:cs="Arial"/>
              </w:rPr>
            </w:pPr>
            <w:r>
              <w:rPr>
                <w:rFonts w:ascii="Arial" w:hAnsi="Arial" w:cs="Arial"/>
              </w:rPr>
              <w:t>1</w:t>
            </w:r>
          </w:p>
        </w:tc>
      </w:tr>
      <w:tr w:rsidR="003369AE" w:rsidRPr="003369AE" w14:paraId="10CF3DDE" w14:textId="77777777" w:rsidTr="00161E20">
        <w:tc>
          <w:tcPr>
            <w:tcW w:w="8217" w:type="dxa"/>
          </w:tcPr>
          <w:p w14:paraId="5E66B2C7" w14:textId="77777777" w:rsidR="0068289C" w:rsidRPr="003369AE" w:rsidRDefault="005E5AF9" w:rsidP="00161E20">
            <w:pPr>
              <w:rPr>
                <w:rFonts w:ascii="Arial" w:hAnsi="Arial" w:cs="Arial"/>
              </w:rPr>
            </w:pPr>
            <w:hyperlink w:anchor="duration" w:history="1">
              <w:r w:rsidR="0068289C" w:rsidRPr="003369AE">
                <w:rPr>
                  <w:rStyle w:val="Hyperlink"/>
                  <w:rFonts w:ascii="Arial" w:hAnsi="Arial" w:cs="Arial"/>
                  <w:color w:val="auto"/>
                </w:rPr>
                <w:t>Duration</w:t>
              </w:r>
            </w:hyperlink>
          </w:p>
        </w:tc>
        <w:tc>
          <w:tcPr>
            <w:tcW w:w="799" w:type="dxa"/>
          </w:tcPr>
          <w:p w14:paraId="24E56E90" w14:textId="16897691" w:rsidR="0068289C" w:rsidRPr="003369AE" w:rsidRDefault="003369AE" w:rsidP="00161E20">
            <w:pPr>
              <w:rPr>
                <w:rFonts w:ascii="Arial" w:hAnsi="Arial" w:cs="Arial"/>
              </w:rPr>
            </w:pPr>
            <w:r>
              <w:rPr>
                <w:rFonts w:ascii="Arial" w:hAnsi="Arial" w:cs="Arial"/>
              </w:rPr>
              <w:t>2</w:t>
            </w:r>
          </w:p>
        </w:tc>
      </w:tr>
      <w:tr w:rsidR="003369AE" w:rsidRPr="003369AE" w14:paraId="7B4990E5" w14:textId="77777777" w:rsidTr="00161E20">
        <w:tc>
          <w:tcPr>
            <w:tcW w:w="8217" w:type="dxa"/>
          </w:tcPr>
          <w:p w14:paraId="79851FEC" w14:textId="77777777" w:rsidR="0068289C" w:rsidRPr="003369AE" w:rsidRDefault="005E5AF9" w:rsidP="00161E20">
            <w:pPr>
              <w:rPr>
                <w:rFonts w:ascii="Arial" w:hAnsi="Arial" w:cs="Arial"/>
              </w:rPr>
            </w:pPr>
            <w:hyperlink w:anchor="submitting" w:history="1">
              <w:r w:rsidR="0068289C" w:rsidRPr="003369AE">
                <w:rPr>
                  <w:rStyle w:val="Hyperlink"/>
                  <w:rFonts w:ascii="Arial" w:hAnsi="Arial" w:cs="Arial"/>
                  <w:color w:val="auto"/>
                </w:rPr>
                <w:t>Submitting your response</w:t>
              </w:r>
            </w:hyperlink>
          </w:p>
        </w:tc>
        <w:tc>
          <w:tcPr>
            <w:tcW w:w="799" w:type="dxa"/>
          </w:tcPr>
          <w:p w14:paraId="03269C5F" w14:textId="4EC2B9FF" w:rsidR="0068289C" w:rsidRPr="003369AE" w:rsidRDefault="003369AE" w:rsidP="00161E20">
            <w:pPr>
              <w:rPr>
                <w:rFonts w:ascii="Arial" w:hAnsi="Arial" w:cs="Arial"/>
              </w:rPr>
            </w:pPr>
            <w:r>
              <w:rPr>
                <w:rFonts w:ascii="Arial" w:hAnsi="Arial" w:cs="Arial"/>
              </w:rPr>
              <w:t>2</w:t>
            </w:r>
          </w:p>
        </w:tc>
      </w:tr>
      <w:tr w:rsidR="003369AE" w:rsidRPr="003369AE" w14:paraId="730A56F5" w14:textId="77777777" w:rsidTr="00161E20">
        <w:tc>
          <w:tcPr>
            <w:tcW w:w="8217" w:type="dxa"/>
          </w:tcPr>
          <w:p w14:paraId="50489DB9" w14:textId="77777777" w:rsidR="0068289C" w:rsidRPr="003369AE" w:rsidRDefault="005E5AF9" w:rsidP="00161E20">
            <w:pPr>
              <w:rPr>
                <w:rFonts w:ascii="Arial" w:hAnsi="Arial" w:cs="Arial"/>
              </w:rPr>
            </w:pPr>
            <w:hyperlink w:anchor="FOI" w:history="1">
              <w:r w:rsidR="0068289C" w:rsidRPr="003369AE">
                <w:rPr>
                  <w:rStyle w:val="Hyperlink"/>
                  <w:rFonts w:ascii="Arial" w:hAnsi="Arial" w:cs="Arial"/>
                  <w:color w:val="auto"/>
                </w:rPr>
                <w:t>Freedom of Information and Data Protection</w:t>
              </w:r>
            </w:hyperlink>
          </w:p>
          <w:p w14:paraId="0CD7AEC8" w14:textId="77777777" w:rsidR="0068289C" w:rsidRPr="003369AE" w:rsidRDefault="0068289C" w:rsidP="00161E20">
            <w:pPr>
              <w:rPr>
                <w:rFonts w:ascii="Arial" w:hAnsi="Arial" w:cs="Arial"/>
              </w:rPr>
            </w:pPr>
          </w:p>
        </w:tc>
        <w:tc>
          <w:tcPr>
            <w:tcW w:w="799" w:type="dxa"/>
          </w:tcPr>
          <w:p w14:paraId="4958E9B3" w14:textId="34CE651A" w:rsidR="0068289C" w:rsidRPr="003369AE" w:rsidRDefault="003369AE" w:rsidP="00161E20">
            <w:pPr>
              <w:rPr>
                <w:rFonts w:ascii="Arial" w:hAnsi="Arial" w:cs="Arial"/>
              </w:rPr>
            </w:pPr>
            <w:r>
              <w:rPr>
                <w:rFonts w:ascii="Arial" w:hAnsi="Arial" w:cs="Arial"/>
              </w:rPr>
              <w:t>2</w:t>
            </w:r>
          </w:p>
        </w:tc>
      </w:tr>
      <w:tr w:rsidR="003369AE" w:rsidRPr="003369AE" w14:paraId="4CBA5FC2" w14:textId="77777777" w:rsidTr="00161E20">
        <w:tc>
          <w:tcPr>
            <w:tcW w:w="8217" w:type="dxa"/>
          </w:tcPr>
          <w:p w14:paraId="6EB6FA86" w14:textId="77777777" w:rsidR="0068289C" w:rsidRPr="003369AE" w:rsidRDefault="005E5AF9" w:rsidP="00161E20">
            <w:pPr>
              <w:rPr>
                <w:rFonts w:ascii="Arial" w:hAnsi="Arial" w:cs="Arial"/>
                <w:b/>
              </w:rPr>
            </w:pPr>
            <w:hyperlink w:anchor="_Section_4:_Outline" w:history="1">
              <w:r w:rsidR="0068289C" w:rsidRPr="003369AE">
                <w:rPr>
                  <w:rStyle w:val="Hyperlink"/>
                  <w:rFonts w:ascii="Arial" w:hAnsi="Arial" w:cs="Arial"/>
                  <w:b/>
                  <w:color w:val="auto"/>
                </w:rPr>
                <w:t>Section 4: Outline plans beyond this consultation</w:t>
              </w:r>
            </w:hyperlink>
          </w:p>
          <w:p w14:paraId="7CB5DAE4" w14:textId="77777777" w:rsidR="0068289C" w:rsidRPr="003369AE" w:rsidRDefault="0068289C" w:rsidP="00161E20">
            <w:pPr>
              <w:rPr>
                <w:rFonts w:ascii="Arial" w:hAnsi="Arial" w:cs="Arial"/>
              </w:rPr>
            </w:pPr>
          </w:p>
        </w:tc>
        <w:tc>
          <w:tcPr>
            <w:tcW w:w="799" w:type="dxa"/>
          </w:tcPr>
          <w:p w14:paraId="679B528A" w14:textId="1B59B265" w:rsidR="0068289C" w:rsidRPr="003369AE" w:rsidRDefault="003369AE" w:rsidP="00161E20">
            <w:pPr>
              <w:rPr>
                <w:rFonts w:ascii="Arial" w:hAnsi="Arial" w:cs="Arial"/>
                <w:b/>
              </w:rPr>
            </w:pPr>
            <w:r>
              <w:rPr>
                <w:rFonts w:ascii="Arial" w:hAnsi="Arial" w:cs="Arial"/>
                <w:b/>
              </w:rPr>
              <w:t>3</w:t>
            </w:r>
          </w:p>
        </w:tc>
      </w:tr>
      <w:tr w:rsidR="003369AE" w:rsidRPr="003369AE" w14:paraId="12A735E2" w14:textId="77777777" w:rsidTr="00161E20">
        <w:tc>
          <w:tcPr>
            <w:tcW w:w="8217" w:type="dxa"/>
          </w:tcPr>
          <w:p w14:paraId="24F87756" w14:textId="77777777" w:rsidR="0068289C" w:rsidRPr="003369AE" w:rsidRDefault="005E5AF9" w:rsidP="00161E20">
            <w:pPr>
              <w:rPr>
                <w:rFonts w:ascii="Arial" w:hAnsi="Arial" w:cs="Arial"/>
                <w:b/>
              </w:rPr>
            </w:pPr>
            <w:hyperlink w:anchor="_Section_5:_Response" w:history="1">
              <w:r w:rsidR="0068289C" w:rsidRPr="003369AE">
                <w:rPr>
                  <w:rStyle w:val="Hyperlink"/>
                  <w:rFonts w:ascii="Arial" w:hAnsi="Arial" w:cs="Arial"/>
                  <w:b/>
                  <w:color w:val="auto"/>
                </w:rPr>
                <w:t>Section 5: Response form</w:t>
              </w:r>
            </w:hyperlink>
          </w:p>
          <w:p w14:paraId="6B06DA42" w14:textId="77777777" w:rsidR="0068289C" w:rsidRPr="003369AE" w:rsidRDefault="0068289C" w:rsidP="00161E20">
            <w:pPr>
              <w:rPr>
                <w:rFonts w:ascii="Arial" w:hAnsi="Arial" w:cs="Arial"/>
              </w:rPr>
            </w:pPr>
          </w:p>
        </w:tc>
        <w:tc>
          <w:tcPr>
            <w:tcW w:w="799" w:type="dxa"/>
          </w:tcPr>
          <w:p w14:paraId="00F002C7" w14:textId="1A095269" w:rsidR="0068289C" w:rsidRPr="003369AE" w:rsidRDefault="003369AE" w:rsidP="00161E20">
            <w:pPr>
              <w:rPr>
                <w:rFonts w:ascii="Arial" w:hAnsi="Arial" w:cs="Arial"/>
                <w:b/>
              </w:rPr>
            </w:pPr>
            <w:r>
              <w:rPr>
                <w:rFonts w:ascii="Arial" w:hAnsi="Arial" w:cs="Arial"/>
                <w:b/>
              </w:rPr>
              <w:t>4</w:t>
            </w:r>
          </w:p>
        </w:tc>
      </w:tr>
      <w:tr w:rsidR="003369AE" w:rsidRPr="003369AE" w14:paraId="770243D4" w14:textId="77777777" w:rsidTr="00161E20">
        <w:tc>
          <w:tcPr>
            <w:tcW w:w="8217" w:type="dxa"/>
          </w:tcPr>
          <w:p w14:paraId="33CACB50" w14:textId="77777777" w:rsidR="0068289C" w:rsidRPr="003369AE" w:rsidRDefault="005E5AF9" w:rsidP="00161E20">
            <w:pPr>
              <w:rPr>
                <w:rFonts w:ascii="Arial" w:hAnsi="Arial" w:cs="Arial"/>
                <w:b/>
              </w:rPr>
            </w:pPr>
            <w:hyperlink w:anchor="_Section_6:_Conduct" w:history="1">
              <w:r w:rsidR="0068289C" w:rsidRPr="003369AE">
                <w:rPr>
                  <w:rStyle w:val="Hyperlink"/>
                  <w:rFonts w:ascii="Arial" w:hAnsi="Arial" w:cs="Arial"/>
                  <w:b/>
                  <w:color w:val="auto"/>
                </w:rPr>
                <w:t>Section 6: Conduct of this consultation</w:t>
              </w:r>
            </w:hyperlink>
          </w:p>
        </w:tc>
        <w:tc>
          <w:tcPr>
            <w:tcW w:w="799" w:type="dxa"/>
          </w:tcPr>
          <w:p w14:paraId="05E6817D" w14:textId="5109BB30" w:rsidR="0068289C" w:rsidRPr="003369AE" w:rsidRDefault="003369AE" w:rsidP="00161E20">
            <w:pPr>
              <w:rPr>
                <w:rFonts w:ascii="Arial" w:hAnsi="Arial" w:cs="Arial"/>
                <w:b/>
              </w:rPr>
            </w:pPr>
            <w:r>
              <w:rPr>
                <w:rFonts w:ascii="Arial" w:hAnsi="Arial" w:cs="Arial"/>
                <w:b/>
              </w:rPr>
              <w:t>6</w:t>
            </w:r>
          </w:p>
        </w:tc>
      </w:tr>
      <w:tr w:rsidR="003369AE" w:rsidRPr="003369AE" w14:paraId="0213B10C" w14:textId="77777777" w:rsidTr="00161E20">
        <w:tc>
          <w:tcPr>
            <w:tcW w:w="8217" w:type="dxa"/>
          </w:tcPr>
          <w:p w14:paraId="2CF1130A" w14:textId="77777777" w:rsidR="0068289C" w:rsidRPr="003369AE" w:rsidRDefault="005E5AF9" w:rsidP="00161E20">
            <w:pPr>
              <w:rPr>
                <w:rFonts w:ascii="Arial" w:hAnsi="Arial" w:cs="Arial"/>
              </w:rPr>
            </w:pPr>
            <w:hyperlink w:anchor="_Consultation_criteria" w:history="1">
              <w:r w:rsidR="0068289C" w:rsidRPr="003369AE">
                <w:rPr>
                  <w:rStyle w:val="Hyperlink"/>
                  <w:rFonts w:ascii="Arial" w:hAnsi="Arial" w:cs="Arial"/>
                  <w:color w:val="auto"/>
                </w:rPr>
                <w:t>Consultation Principles</w:t>
              </w:r>
            </w:hyperlink>
          </w:p>
        </w:tc>
        <w:tc>
          <w:tcPr>
            <w:tcW w:w="799" w:type="dxa"/>
          </w:tcPr>
          <w:p w14:paraId="377441F9" w14:textId="4226EB46" w:rsidR="0068289C" w:rsidRPr="003369AE" w:rsidRDefault="003369AE" w:rsidP="00161E20">
            <w:pPr>
              <w:rPr>
                <w:rFonts w:ascii="Arial" w:hAnsi="Arial" w:cs="Arial"/>
              </w:rPr>
            </w:pPr>
            <w:r>
              <w:rPr>
                <w:rFonts w:ascii="Arial" w:hAnsi="Arial" w:cs="Arial"/>
              </w:rPr>
              <w:t>6</w:t>
            </w:r>
          </w:p>
        </w:tc>
      </w:tr>
      <w:tr w:rsidR="003369AE" w:rsidRPr="003369AE" w14:paraId="545E8ADD" w14:textId="77777777" w:rsidTr="00161E20">
        <w:tc>
          <w:tcPr>
            <w:tcW w:w="8217" w:type="dxa"/>
          </w:tcPr>
          <w:p w14:paraId="487BC6B1" w14:textId="77777777" w:rsidR="0068289C" w:rsidRPr="003369AE" w:rsidRDefault="005E5AF9" w:rsidP="00161E20">
            <w:pPr>
              <w:rPr>
                <w:rFonts w:ascii="Arial" w:hAnsi="Arial" w:cs="Arial"/>
              </w:rPr>
            </w:pPr>
            <w:hyperlink w:anchor="_Feedback_on_conduct" w:history="1">
              <w:r w:rsidR="0068289C" w:rsidRPr="003369AE">
                <w:rPr>
                  <w:rStyle w:val="Hyperlink"/>
                  <w:rFonts w:ascii="Arial" w:hAnsi="Arial" w:cs="Arial"/>
                  <w:color w:val="auto"/>
                </w:rPr>
                <w:t>Feedback on conduct of consultation</w:t>
              </w:r>
            </w:hyperlink>
          </w:p>
        </w:tc>
        <w:tc>
          <w:tcPr>
            <w:tcW w:w="799" w:type="dxa"/>
          </w:tcPr>
          <w:p w14:paraId="4F824A05" w14:textId="6810E330" w:rsidR="0068289C" w:rsidRPr="003369AE" w:rsidRDefault="003369AE" w:rsidP="00161E20">
            <w:pPr>
              <w:rPr>
                <w:rFonts w:ascii="Arial" w:hAnsi="Arial" w:cs="Arial"/>
              </w:rPr>
            </w:pPr>
            <w:r>
              <w:rPr>
                <w:rFonts w:ascii="Arial" w:hAnsi="Arial" w:cs="Arial"/>
              </w:rPr>
              <w:t>6</w:t>
            </w:r>
          </w:p>
        </w:tc>
      </w:tr>
      <w:tr w:rsidR="003369AE" w:rsidRPr="003369AE" w14:paraId="359C7F0B" w14:textId="77777777" w:rsidTr="00161E20">
        <w:tc>
          <w:tcPr>
            <w:tcW w:w="8217" w:type="dxa"/>
          </w:tcPr>
          <w:p w14:paraId="4A023373" w14:textId="77777777" w:rsidR="0068289C" w:rsidRPr="003369AE" w:rsidRDefault="005E5AF9" w:rsidP="00161E20">
            <w:pPr>
              <w:rPr>
                <w:rFonts w:ascii="Arial" w:hAnsi="Arial" w:cs="Arial"/>
              </w:rPr>
            </w:pPr>
            <w:hyperlink w:anchor="Feedback" w:history="1">
              <w:r w:rsidR="0068289C" w:rsidRPr="003369AE">
                <w:rPr>
                  <w:rStyle w:val="Hyperlink"/>
                  <w:rFonts w:ascii="Arial" w:hAnsi="Arial" w:cs="Arial"/>
                  <w:color w:val="auto"/>
                </w:rPr>
                <w:t>MCA consultation feedback form</w:t>
              </w:r>
            </w:hyperlink>
          </w:p>
        </w:tc>
        <w:tc>
          <w:tcPr>
            <w:tcW w:w="799" w:type="dxa"/>
          </w:tcPr>
          <w:p w14:paraId="517CA395" w14:textId="06D848BD" w:rsidR="0068289C" w:rsidRPr="003369AE" w:rsidRDefault="003369AE" w:rsidP="00161E20">
            <w:pPr>
              <w:rPr>
                <w:rFonts w:ascii="Arial" w:hAnsi="Arial" w:cs="Arial"/>
              </w:rPr>
            </w:pPr>
            <w:r>
              <w:rPr>
                <w:rFonts w:ascii="Arial" w:hAnsi="Arial" w:cs="Arial"/>
              </w:rPr>
              <w:t>7</w:t>
            </w:r>
          </w:p>
        </w:tc>
      </w:tr>
      <w:tr w:rsidR="003369AE" w:rsidRPr="003369AE" w14:paraId="6541FB01" w14:textId="77777777" w:rsidTr="00161E20">
        <w:tc>
          <w:tcPr>
            <w:tcW w:w="8217" w:type="dxa"/>
          </w:tcPr>
          <w:p w14:paraId="4FC2A2C2" w14:textId="77777777" w:rsidR="0068289C" w:rsidRPr="003369AE" w:rsidRDefault="0068289C" w:rsidP="00161E20">
            <w:pPr>
              <w:rPr>
                <w:rFonts w:ascii="Arial" w:hAnsi="Arial" w:cs="Arial"/>
              </w:rPr>
            </w:pPr>
          </w:p>
        </w:tc>
        <w:tc>
          <w:tcPr>
            <w:tcW w:w="799" w:type="dxa"/>
          </w:tcPr>
          <w:p w14:paraId="78EADD8A" w14:textId="77777777" w:rsidR="0068289C" w:rsidRPr="003369AE" w:rsidRDefault="0068289C" w:rsidP="00161E20">
            <w:pPr>
              <w:rPr>
                <w:rFonts w:ascii="Arial" w:hAnsi="Arial" w:cs="Arial"/>
              </w:rPr>
            </w:pPr>
          </w:p>
        </w:tc>
      </w:tr>
    </w:tbl>
    <w:p w14:paraId="6E50CA59" w14:textId="77777777" w:rsidR="0068289C" w:rsidRPr="003369AE" w:rsidRDefault="0068289C" w:rsidP="0068289C">
      <w:pPr>
        <w:rPr>
          <w:rFonts w:ascii="Arial" w:hAnsi="Arial" w:cs="Arial"/>
          <w:sz w:val="24"/>
          <w:szCs w:val="24"/>
        </w:rPr>
      </w:pPr>
    </w:p>
    <w:p w14:paraId="2C6FB40A" w14:textId="77777777" w:rsidR="0068289C" w:rsidRPr="003369AE" w:rsidRDefault="0068289C" w:rsidP="0068289C">
      <w:pPr>
        <w:rPr>
          <w:rFonts w:ascii="Arial" w:hAnsi="Arial" w:cs="Arial"/>
          <w:sz w:val="24"/>
          <w:szCs w:val="24"/>
        </w:rPr>
        <w:sectPr w:rsidR="0068289C" w:rsidRPr="003369AE" w:rsidSect="00161E20">
          <w:footerReference w:type="default" r:id="rId10"/>
          <w:pgSz w:w="11906" w:h="16838"/>
          <w:pgMar w:top="1440" w:right="1440" w:bottom="1440" w:left="1440" w:header="708" w:footer="708" w:gutter="0"/>
          <w:cols w:space="708"/>
          <w:docGrid w:linePitch="360"/>
        </w:sectPr>
      </w:pPr>
    </w:p>
    <w:p w14:paraId="545AB946" w14:textId="77777777" w:rsidR="0068289C" w:rsidRPr="003369AE" w:rsidRDefault="0068289C" w:rsidP="0068289C">
      <w:pPr>
        <w:pStyle w:val="Heading1"/>
        <w:rPr>
          <w:rFonts w:ascii="Arial" w:hAnsi="Arial" w:cs="Arial"/>
          <w:b/>
          <w:color w:val="auto"/>
        </w:rPr>
      </w:pPr>
      <w:bookmarkStart w:id="1" w:name="_Section_1:_Overview"/>
      <w:bookmarkEnd w:id="1"/>
      <w:r w:rsidRPr="003369AE">
        <w:rPr>
          <w:rFonts w:ascii="Arial" w:hAnsi="Arial" w:cs="Arial"/>
          <w:b/>
          <w:color w:val="auto"/>
        </w:rPr>
        <w:lastRenderedPageBreak/>
        <w:t>Section 1:</w:t>
      </w:r>
      <w:r w:rsidRPr="003369AE">
        <w:rPr>
          <w:rFonts w:ascii="Arial" w:hAnsi="Arial" w:cs="Arial"/>
          <w:b/>
          <w:color w:val="auto"/>
        </w:rPr>
        <w:tab/>
        <w:t>Overview of this consultation</w:t>
      </w:r>
    </w:p>
    <w:p w14:paraId="3782A3DF" w14:textId="77777777" w:rsidR="0068289C" w:rsidRPr="003369AE" w:rsidRDefault="0068289C" w:rsidP="0068289C">
      <w:pPr>
        <w:rPr>
          <w:rFonts w:ascii="Arial" w:hAnsi="Arial" w:cs="Arial"/>
        </w:rPr>
      </w:pPr>
    </w:p>
    <w:p w14:paraId="29D57C01" w14:textId="77777777" w:rsidR="0068289C" w:rsidRPr="003369AE" w:rsidRDefault="0068289C" w:rsidP="0068289C">
      <w:pPr>
        <w:pStyle w:val="Heading2"/>
        <w:rPr>
          <w:rFonts w:ascii="Arial" w:hAnsi="Arial" w:cs="Arial"/>
          <w:color w:val="auto"/>
        </w:rPr>
      </w:pPr>
      <w:bookmarkStart w:id="2" w:name="_Aim"/>
      <w:bookmarkEnd w:id="2"/>
      <w:r w:rsidRPr="003369AE">
        <w:rPr>
          <w:rFonts w:ascii="Arial" w:hAnsi="Arial" w:cs="Arial"/>
          <w:color w:val="auto"/>
        </w:rPr>
        <w:t>Aim</w:t>
      </w:r>
    </w:p>
    <w:p w14:paraId="7E02EB9B" w14:textId="77777777" w:rsidR="0068289C" w:rsidRPr="003369AE" w:rsidRDefault="0068289C" w:rsidP="0068289C">
      <w:pPr>
        <w:pStyle w:val="NoSpacing"/>
      </w:pPr>
    </w:p>
    <w:p w14:paraId="43619757" w14:textId="161B09AC" w:rsidR="0068289C" w:rsidRPr="003369AE" w:rsidRDefault="0068289C" w:rsidP="00986F10">
      <w:pPr>
        <w:ind w:left="720" w:hanging="720"/>
        <w:jc w:val="both"/>
        <w:rPr>
          <w:rFonts w:ascii="Arial" w:hAnsi="Arial" w:cs="Arial"/>
        </w:rPr>
      </w:pPr>
      <w:r w:rsidRPr="003369AE">
        <w:rPr>
          <w:rFonts w:ascii="Arial" w:hAnsi="Arial" w:cs="Arial"/>
        </w:rPr>
        <w:t>1.1.</w:t>
      </w:r>
      <w:r w:rsidRPr="003369AE">
        <w:rPr>
          <w:rFonts w:ascii="Arial" w:hAnsi="Arial" w:cs="Arial"/>
        </w:rPr>
        <w:tab/>
        <w:t>This consultation seeks your views on</w:t>
      </w:r>
      <w:r w:rsidR="00803EBA" w:rsidRPr="003369AE">
        <w:rPr>
          <w:rFonts w:ascii="Arial" w:hAnsi="Arial" w:cs="Arial"/>
        </w:rPr>
        <w:t xml:space="preserve"> a new Marine Guidance Notice </w:t>
      </w:r>
      <w:r w:rsidR="00986F10" w:rsidRPr="003369AE">
        <w:rPr>
          <w:rFonts w:ascii="Arial" w:hAnsi="Arial" w:cs="Arial"/>
        </w:rPr>
        <w:t xml:space="preserve">(MGN) </w:t>
      </w:r>
      <w:r w:rsidR="00803EBA" w:rsidRPr="003369AE">
        <w:rPr>
          <w:rFonts w:ascii="Arial" w:hAnsi="Arial" w:cs="Arial"/>
        </w:rPr>
        <w:t>for</w:t>
      </w:r>
      <w:r w:rsidR="00803EBA" w:rsidRPr="003369AE">
        <w:t xml:space="preserve"> </w:t>
      </w:r>
      <w:r w:rsidR="00803EBA" w:rsidRPr="003369AE">
        <w:rPr>
          <w:rFonts w:ascii="Arial" w:hAnsi="Arial" w:cs="Arial"/>
        </w:rPr>
        <w:t>Class IX Tugs Under 500GT - Guidance for Exemption from the Carriage of a Rescue Boat</w:t>
      </w:r>
      <w:r w:rsidRPr="003369AE">
        <w:rPr>
          <w:rFonts w:ascii="Arial" w:hAnsi="Arial" w:cs="Arial"/>
        </w:rPr>
        <w:t xml:space="preserve"> </w:t>
      </w:r>
    </w:p>
    <w:p w14:paraId="11F7B049" w14:textId="77777777" w:rsidR="0068289C" w:rsidRPr="003369AE" w:rsidRDefault="0068289C" w:rsidP="0068289C">
      <w:pPr>
        <w:pStyle w:val="Heading2"/>
        <w:rPr>
          <w:rFonts w:ascii="Arial" w:hAnsi="Arial" w:cs="Arial"/>
          <w:color w:val="auto"/>
        </w:rPr>
      </w:pPr>
      <w:bookmarkStart w:id="3" w:name="_Views_sought"/>
      <w:bookmarkEnd w:id="3"/>
      <w:r w:rsidRPr="003369AE">
        <w:rPr>
          <w:rFonts w:ascii="Arial" w:hAnsi="Arial" w:cs="Arial"/>
          <w:color w:val="auto"/>
        </w:rPr>
        <w:t>Views sought</w:t>
      </w:r>
    </w:p>
    <w:p w14:paraId="6632A587" w14:textId="77777777" w:rsidR="0068289C" w:rsidRPr="003369AE" w:rsidRDefault="0068289C" w:rsidP="0068289C">
      <w:pPr>
        <w:pStyle w:val="NoSpacing"/>
      </w:pPr>
    </w:p>
    <w:p w14:paraId="4BB7A707" w14:textId="715BFDE3" w:rsidR="0068289C" w:rsidRPr="003369AE" w:rsidRDefault="0068289C" w:rsidP="00986F10">
      <w:pPr>
        <w:jc w:val="both"/>
        <w:rPr>
          <w:rFonts w:ascii="Arial" w:hAnsi="Arial" w:cs="Arial"/>
        </w:rPr>
      </w:pPr>
      <w:r w:rsidRPr="003369AE">
        <w:rPr>
          <w:rFonts w:ascii="Arial" w:hAnsi="Arial" w:cs="Arial"/>
        </w:rPr>
        <w:t>1.2.</w:t>
      </w:r>
      <w:r w:rsidRPr="003369AE">
        <w:rPr>
          <w:rFonts w:ascii="Arial" w:hAnsi="Arial" w:cs="Arial"/>
        </w:rPr>
        <w:tab/>
        <w:t xml:space="preserve">Your views are sought </w:t>
      </w:r>
      <w:r w:rsidR="00803EBA" w:rsidRPr="003369AE">
        <w:rPr>
          <w:rFonts w:ascii="Arial" w:hAnsi="Arial" w:cs="Arial"/>
        </w:rPr>
        <w:t>on the MGN in general, which contains risk mitigations if a Class IX tug owner/operator wishes to be exempt from the statutory carriage of a rescue boat.</w:t>
      </w:r>
    </w:p>
    <w:p w14:paraId="5F8F973A" w14:textId="77777777" w:rsidR="0068289C" w:rsidRPr="003369AE" w:rsidRDefault="0068289C" w:rsidP="0068289C">
      <w:pPr>
        <w:pStyle w:val="Heading2"/>
        <w:rPr>
          <w:rFonts w:ascii="Arial" w:hAnsi="Arial" w:cs="Arial"/>
          <w:color w:val="auto"/>
        </w:rPr>
      </w:pPr>
      <w:bookmarkStart w:id="4" w:name="_Deadline_for_responses"/>
      <w:bookmarkEnd w:id="4"/>
      <w:r w:rsidRPr="003369AE">
        <w:rPr>
          <w:rFonts w:ascii="Arial" w:hAnsi="Arial" w:cs="Arial"/>
          <w:color w:val="auto"/>
        </w:rPr>
        <w:t>Deadline for responses</w:t>
      </w:r>
    </w:p>
    <w:p w14:paraId="22A96430" w14:textId="77777777" w:rsidR="0068289C" w:rsidRPr="003369AE" w:rsidRDefault="0068289C" w:rsidP="0068289C">
      <w:pPr>
        <w:pStyle w:val="NoSpacing"/>
      </w:pPr>
    </w:p>
    <w:p w14:paraId="5775504A" w14:textId="7EDEC2A9" w:rsidR="0068289C" w:rsidRPr="003369AE" w:rsidRDefault="0068289C" w:rsidP="0068289C">
      <w:pPr>
        <w:ind w:left="720" w:hanging="720"/>
        <w:jc w:val="both"/>
        <w:rPr>
          <w:rFonts w:ascii="Arial" w:hAnsi="Arial" w:cs="Arial"/>
        </w:rPr>
      </w:pPr>
      <w:r w:rsidRPr="003369AE">
        <w:rPr>
          <w:rFonts w:ascii="Arial" w:hAnsi="Arial" w:cs="Arial"/>
        </w:rPr>
        <w:t>1.</w:t>
      </w:r>
      <w:r w:rsidR="00986F10" w:rsidRPr="003369AE">
        <w:rPr>
          <w:rFonts w:ascii="Arial" w:hAnsi="Arial" w:cs="Arial"/>
        </w:rPr>
        <w:t>3</w:t>
      </w:r>
      <w:r w:rsidRPr="003369AE">
        <w:rPr>
          <w:rFonts w:ascii="Arial" w:hAnsi="Arial" w:cs="Arial"/>
        </w:rPr>
        <w:t>.</w:t>
      </w:r>
      <w:r w:rsidRPr="003369AE">
        <w:rPr>
          <w:rFonts w:ascii="Arial" w:hAnsi="Arial" w:cs="Arial"/>
        </w:rPr>
        <w:tab/>
        <w:t xml:space="preserve">Responses are welcomed from </w:t>
      </w:r>
      <w:r w:rsidR="00803EBA" w:rsidRPr="003369AE">
        <w:rPr>
          <w:rFonts w:ascii="Arial" w:hAnsi="Arial" w:cs="Arial"/>
        </w:rPr>
        <w:t>27</w:t>
      </w:r>
      <w:r w:rsidRPr="003369AE">
        <w:rPr>
          <w:rFonts w:ascii="Arial" w:hAnsi="Arial" w:cs="Arial"/>
        </w:rPr>
        <w:t>/</w:t>
      </w:r>
      <w:r w:rsidR="00803EBA" w:rsidRPr="003369AE">
        <w:rPr>
          <w:rFonts w:ascii="Arial" w:hAnsi="Arial" w:cs="Arial"/>
        </w:rPr>
        <w:t>05/2019</w:t>
      </w:r>
      <w:r w:rsidRPr="003369AE">
        <w:rPr>
          <w:rFonts w:ascii="Arial" w:hAnsi="Arial" w:cs="Arial"/>
        </w:rPr>
        <w:t xml:space="preserve"> Until </w:t>
      </w:r>
      <w:r w:rsidR="00803EBA" w:rsidRPr="003369AE">
        <w:rPr>
          <w:rFonts w:ascii="Arial" w:hAnsi="Arial" w:cs="Arial"/>
        </w:rPr>
        <w:t>21</w:t>
      </w:r>
      <w:r w:rsidRPr="003369AE">
        <w:rPr>
          <w:rFonts w:ascii="Arial" w:hAnsi="Arial" w:cs="Arial"/>
        </w:rPr>
        <w:t>/</w:t>
      </w:r>
      <w:r w:rsidR="00803EBA" w:rsidRPr="003369AE">
        <w:rPr>
          <w:rFonts w:ascii="Arial" w:hAnsi="Arial" w:cs="Arial"/>
        </w:rPr>
        <w:t>06/2019.</w:t>
      </w:r>
    </w:p>
    <w:p w14:paraId="4A961254" w14:textId="77777777" w:rsidR="0068289C" w:rsidRPr="003369AE" w:rsidRDefault="0068289C" w:rsidP="0068289C">
      <w:pPr>
        <w:ind w:left="720" w:hanging="720"/>
        <w:jc w:val="both"/>
        <w:rPr>
          <w:rFonts w:ascii="Arial" w:hAnsi="Arial" w:cs="Arial"/>
          <w:sz w:val="24"/>
          <w:szCs w:val="24"/>
        </w:rPr>
      </w:pPr>
    </w:p>
    <w:p w14:paraId="405B0872" w14:textId="77777777" w:rsidR="0068289C" w:rsidRPr="003369AE" w:rsidRDefault="0068289C" w:rsidP="0068289C">
      <w:pPr>
        <w:pStyle w:val="Heading1"/>
        <w:rPr>
          <w:rFonts w:ascii="Arial" w:hAnsi="Arial" w:cs="Arial"/>
          <w:b/>
          <w:color w:val="auto"/>
        </w:rPr>
      </w:pPr>
      <w:bookmarkStart w:id="5" w:name="_Overview_Timetable"/>
      <w:bookmarkStart w:id="6" w:name="_Section_2:_Areas"/>
      <w:bookmarkEnd w:id="5"/>
      <w:bookmarkEnd w:id="6"/>
      <w:r w:rsidRPr="003369AE">
        <w:rPr>
          <w:rFonts w:ascii="Arial" w:hAnsi="Arial" w:cs="Arial"/>
          <w:b/>
          <w:color w:val="auto"/>
        </w:rPr>
        <w:t>Section 2:</w:t>
      </w:r>
      <w:r w:rsidRPr="003369AE">
        <w:rPr>
          <w:rFonts w:ascii="Arial" w:hAnsi="Arial" w:cs="Arial"/>
          <w:b/>
          <w:color w:val="auto"/>
        </w:rPr>
        <w:tab/>
        <w:t>Areas for consideration</w:t>
      </w:r>
    </w:p>
    <w:p w14:paraId="5B709711" w14:textId="77777777" w:rsidR="003369AE" w:rsidRDefault="003369AE" w:rsidP="003369AE">
      <w:pPr>
        <w:pStyle w:val="Heading2"/>
        <w:rPr>
          <w:rFonts w:ascii="Arial" w:hAnsi="Arial" w:cs="Arial"/>
          <w:color w:val="auto"/>
        </w:rPr>
      </w:pPr>
      <w:bookmarkStart w:id="7" w:name="_2.1_Background"/>
      <w:bookmarkEnd w:id="7"/>
    </w:p>
    <w:p w14:paraId="53BB5DF7" w14:textId="461FAEBB" w:rsidR="003369AE" w:rsidRPr="003369AE" w:rsidRDefault="003369AE" w:rsidP="003369AE">
      <w:pPr>
        <w:pStyle w:val="Heading2"/>
        <w:rPr>
          <w:rFonts w:ascii="Arial" w:hAnsi="Arial" w:cs="Arial"/>
          <w:color w:val="auto"/>
        </w:rPr>
      </w:pPr>
      <w:r>
        <w:rPr>
          <w:rFonts w:ascii="Arial" w:hAnsi="Arial" w:cs="Arial"/>
          <w:color w:val="auto"/>
        </w:rPr>
        <w:t>Background</w:t>
      </w:r>
    </w:p>
    <w:p w14:paraId="2263C805" w14:textId="59AE9D2D" w:rsidR="00803EBA" w:rsidRPr="003369AE" w:rsidRDefault="0068289C" w:rsidP="00803EBA">
      <w:pPr>
        <w:pStyle w:val="Heading2"/>
        <w:ind w:left="720" w:hanging="720"/>
        <w:rPr>
          <w:rFonts w:ascii="Arial" w:hAnsi="Arial" w:cs="Arial"/>
          <w:color w:val="auto"/>
          <w:sz w:val="22"/>
          <w:szCs w:val="22"/>
        </w:rPr>
      </w:pPr>
      <w:r w:rsidRPr="003369AE">
        <w:rPr>
          <w:rFonts w:ascii="Arial" w:hAnsi="Arial" w:cs="Arial"/>
          <w:color w:val="auto"/>
          <w:sz w:val="22"/>
          <w:szCs w:val="22"/>
        </w:rPr>
        <w:t>2.1</w:t>
      </w:r>
      <w:r w:rsidR="00986F10" w:rsidRPr="003369AE">
        <w:rPr>
          <w:rFonts w:ascii="Arial" w:hAnsi="Arial" w:cs="Arial"/>
          <w:color w:val="auto"/>
          <w:sz w:val="22"/>
          <w:szCs w:val="22"/>
        </w:rPr>
        <w:t>.</w:t>
      </w:r>
      <w:r w:rsidRPr="003369AE">
        <w:rPr>
          <w:rFonts w:ascii="Arial" w:hAnsi="Arial" w:cs="Arial"/>
          <w:color w:val="auto"/>
          <w:sz w:val="22"/>
          <w:szCs w:val="22"/>
        </w:rPr>
        <w:t xml:space="preserve"> </w:t>
      </w:r>
      <w:r w:rsidR="0008784F" w:rsidRPr="003369AE">
        <w:rPr>
          <w:rFonts w:ascii="Arial" w:hAnsi="Arial" w:cs="Arial"/>
          <w:color w:val="auto"/>
          <w:sz w:val="22"/>
          <w:szCs w:val="22"/>
        </w:rPr>
        <w:tab/>
      </w:r>
      <w:r w:rsidR="00803EBA" w:rsidRPr="003369AE">
        <w:rPr>
          <w:rFonts w:ascii="Arial" w:hAnsi="Arial" w:cs="Arial"/>
          <w:color w:val="auto"/>
          <w:sz w:val="22"/>
          <w:szCs w:val="22"/>
        </w:rPr>
        <w:t xml:space="preserve">Tug designs over the previous two decades have improved dramatically, with the master of a vessel having improved visibility, control and manoeuvrability, and the crew hardly needing to access the open deck. These design changes have meant the risk of a man overboard (MOB) occurring are significantly reduced, and such vessels can themselves be easily manoeuvred to recover a MOB quicker and easier than by using a rescue boat. </w:t>
      </w:r>
      <w:r w:rsidR="00986F10" w:rsidRPr="003369AE">
        <w:rPr>
          <w:rFonts w:ascii="Arial" w:hAnsi="Arial" w:cs="Arial"/>
          <w:color w:val="auto"/>
          <w:sz w:val="22"/>
          <w:szCs w:val="22"/>
        </w:rPr>
        <w:t>The MCA has previously accepted several requests for exemptions from tug owners/operators.</w:t>
      </w:r>
    </w:p>
    <w:p w14:paraId="2EC82E9C" w14:textId="77777777" w:rsidR="003369AE" w:rsidRDefault="003369AE" w:rsidP="00986F10">
      <w:pPr>
        <w:rPr>
          <w:rFonts w:ascii="Arial" w:hAnsi="Arial" w:cs="Arial"/>
          <w:sz w:val="26"/>
          <w:szCs w:val="26"/>
        </w:rPr>
      </w:pPr>
    </w:p>
    <w:p w14:paraId="7ACB8617" w14:textId="181312E2" w:rsidR="00986F10" w:rsidRPr="003369AE" w:rsidRDefault="003369AE" w:rsidP="00986F10">
      <w:pPr>
        <w:rPr>
          <w:sz w:val="26"/>
          <w:szCs w:val="26"/>
        </w:rPr>
      </w:pPr>
      <w:r w:rsidRPr="003369AE">
        <w:rPr>
          <w:rFonts w:ascii="Arial" w:hAnsi="Arial" w:cs="Arial"/>
          <w:sz w:val="26"/>
          <w:szCs w:val="26"/>
        </w:rPr>
        <w:t>Proposed Changes</w:t>
      </w:r>
    </w:p>
    <w:p w14:paraId="6B954342" w14:textId="3C935335" w:rsidR="003241E4" w:rsidRPr="003369AE" w:rsidRDefault="0068289C" w:rsidP="00986F10">
      <w:pPr>
        <w:pStyle w:val="Heading2"/>
        <w:ind w:left="720" w:hanging="720"/>
        <w:rPr>
          <w:rFonts w:ascii="Arial" w:hAnsi="Arial" w:cs="Arial"/>
          <w:color w:val="auto"/>
          <w:sz w:val="22"/>
          <w:szCs w:val="22"/>
        </w:rPr>
      </w:pPr>
      <w:bookmarkStart w:id="8" w:name="Proposed"/>
      <w:bookmarkStart w:id="9" w:name="overview"/>
      <w:r w:rsidRPr="003369AE">
        <w:rPr>
          <w:rFonts w:ascii="Arial" w:hAnsi="Arial" w:cs="Arial"/>
          <w:color w:val="auto"/>
        </w:rPr>
        <w:t>2.2</w:t>
      </w:r>
      <w:r w:rsidR="00986F10" w:rsidRPr="003369AE">
        <w:rPr>
          <w:rFonts w:ascii="Arial" w:hAnsi="Arial" w:cs="Arial"/>
          <w:color w:val="auto"/>
        </w:rPr>
        <w:t>.</w:t>
      </w:r>
      <w:r w:rsidRPr="003369AE">
        <w:rPr>
          <w:rFonts w:ascii="Arial" w:hAnsi="Arial" w:cs="Arial"/>
          <w:color w:val="auto"/>
        </w:rPr>
        <w:tab/>
      </w:r>
      <w:bookmarkEnd w:id="8"/>
      <w:r w:rsidR="00986F10" w:rsidRPr="003369AE">
        <w:rPr>
          <w:rFonts w:ascii="Arial" w:hAnsi="Arial" w:cs="Arial"/>
          <w:color w:val="auto"/>
          <w:sz w:val="22"/>
          <w:szCs w:val="22"/>
        </w:rPr>
        <w:t xml:space="preserve">This MGN will provide a clear set of risk mitigations for a tug owner/operator to consider before applying for exemption from the carriage of a rescue boat. The MGN will also provide a transparent procedure for applying for an exemption in </w:t>
      </w:r>
      <w:proofErr w:type="gramStart"/>
      <w:r w:rsidR="00986F10" w:rsidRPr="003369AE">
        <w:rPr>
          <w:rFonts w:ascii="Arial" w:hAnsi="Arial" w:cs="Arial"/>
          <w:color w:val="auto"/>
          <w:sz w:val="22"/>
          <w:szCs w:val="22"/>
        </w:rPr>
        <w:t>this regards</w:t>
      </w:r>
      <w:proofErr w:type="gramEnd"/>
      <w:r w:rsidR="00986F10" w:rsidRPr="003369AE">
        <w:rPr>
          <w:rFonts w:ascii="Arial" w:hAnsi="Arial" w:cs="Arial"/>
          <w:color w:val="auto"/>
          <w:sz w:val="22"/>
          <w:szCs w:val="22"/>
        </w:rPr>
        <w:t>.</w:t>
      </w:r>
    </w:p>
    <w:p w14:paraId="4274DB6F" w14:textId="77777777" w:rsidR="003369AE" w:rsidRDefault="003369AE" w:rsidP="00156269">
      <w:pPr>
        <w:ind w:left="720" w:hanging="720"/>
        <w:jc w:val="both"/>
        <w:rPr>
          <w:rFonts w:ascii="Arial" w:hAnsi="Arial" w:cs="Arial"/>
        </w:rPr>
      </w:pPr>
      <w:bookmarkStart w:id="10" w:name="Analysis"/>
      <w:bookmarkStart w:id="11" w:name="SummaryOptions"/>
      <w:bookmarkEnd w:id="10"/>
    </w:p>
    <w:p w14:paraId="7FD3E63B" w14:textId="4D3D445F" w:rsidR="00680E8E" w:rsidRPr="003369AE" w:rsidRDefault="003241E4" w:rsidP="00156269">
      <w:pPr>
        <w:ind w:left="720" w:hanging="720"/>
        <w:jc w:val="both"/>
        <w:rPr>
          <w:rFonts w:ascii="Arial" w:hAnsi="Arial" w:cs="Arial"/>
        </w:rPr>
      </w:pPr>
      <w:r w:rsidRPr="003369AE">
        <w:rPr>
          <w:rFonts w:ascii="Arial" w:hAnsi="Arial" w:cs="Arial"/>
        </w:rPr>
        <w:t>2.3</w:t>
      </w:r>
      <w:r w:rsidRPr="003369AE">
        <w:rPr>
          <w:rFonts w:ascii="Arial" w:hAnsi="Arial" w:cs="Arial"/>
        </w:rPr>
        <w:tab/>
      </w:r>
      <w:bookmarkEnd w:id="11"/>
      <w:r w:rsidR="00986F10" w:rsidRPr="003369AE">
        <w:rPr>
          <w:rFonts w:ascii="Arial" w:hAnsi="Arial" w:cs="Arial"/>
        </w:rPr>
        <w:t>This MGN has been written with support from the British Tug Association and other UK tug owners/operators.</w:t>
      </w:r>
    </w:p>
    <w:p w14:paraId="7F345E84" w14:textId="77777777" w:rsidR="00BC24C3" w:rsidRPr="003369AE" w:rsidRDefault="00BC24C3" w:rsidP="00156269">
      <w:pPr>
        <w:ind w:left="720" w:hanging="720"/>
        <w:jc w:val="both"/>
        <w:rPr>
          <w:rFonts w:ascii="Arial" w:hAnsi="Arial" w:cs="Arial"/>
        </w:rPr>
      </w:pPr>
    </w:p>
    <w:bookmarkEnd w:id="9"/>
    <w:p w14:paraId="55765BC2" w14:textId="77777777" w:rsidR="0068289C" w:rsidRPr="003369AE" w:rsidRDefault="0068289C" w:rsidP="003241E4">
      <w:pPr>
        <w:ind w:left="720" w:hanging="720"/>
        <w:jc w:val="both"/>
        <w:rPr>
          <w:rFonts w:ascii="Arial" w:hAnsi="Arial" w:cs="Arial"/>
          <w:b/>
          <w:sz w:val="32"/>
          <w:szCs w:val="32"/>
        </w:rPr>
      </w:pPr>
      <w:r w:rsidRPr="003369AE">
        <w:rPr>
          <w:rFonts w:ascii="Arial" w:hAnsi="Arial" w:cs="Arial"/>
        </w:rPr>
        <w:tab/>
      </w:r>
      <w:bookmarkStart w:id="12" w:name="respond"/>
      <w:r w:rsidRPr="003369AE">
        <w:rPr>
          <w:rFonts w:ascii="Arial" w:hAnsi="Arial" w:cs="Arial"/>
          <w:b/>
          <w:sz w:val="32"/>
          <w:szCs w:val="32"/>
        </w:rPr>
        <w:t>Section 3:</w:t>
      </w:r>
      <w:r w:rsidRPr="003369AE">
        <w:rPr>
          <w:rFonts w:ascii="Arial" w:hAnsi="Arial" w:cs="Arial"/>
          <w:b/>
          <w:sz w:val="32"/>
          <w:szCs w:val="32"/>
        </w:rPr>
        <w:tab/>
        <w:t>Responding to this consultation</w:t>
      </w:r>
      <w:bookmarkEnd w:id="12"/>
    </w:p>
    <w:p w14:paraId="438DF249" w14:textId="77777777" w:rsidR="0068289C" w:rsidRPr="003369AE" w:rsidRDefault="0068289C" w:rsidP="0068289C">
      <w:pPr>
        <w:pStyle w:val="Heading2"/>
        <w:rPr>
          <w:rFonts w:ascii="Arial" w:hAnsi="Arial" w:cs="Arial"/>
          <w:color w:val="auto"/>
        </w:rPr>
      </w:pPr>
      <w:bookmarkStart w:id="13" w:name="consultees"/>
      <w:r w:rsidRPr="003369AE">
        <w:rPr>
          <w:rFonts w:ascii="Arial" w:hAnsi="Arial" w:cs="Arial"/>
          <w:color w:val="auto"/>
        </w:rPr>
        <w:t>Consultees</w:t>
      </w:r>
    </w:p>
    <w:bookmarkEnd w:id="13"/>
    <w:p w14:paraId="3794B03D" w14:textId="77777777" w:rsidR="0068289C" w:rsidRPr="003369AE" w:rsidRDefault="0068289C" w:rsidP="0068289C">
      <w:pPr>
        <w:pStyle w:val="NoSpacing"/>
      </w:pPr>
    </w:p>
    <w:p w14:paraId="5E39E635" w14:textId="01D65AB0"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1</w:t>
      </w:r>
      <w:r w:rsidRPr="003369AE">
        <w:rPr>
          <w:rFonts w:ascii="Arial" w:hAnsi="Arial" w:cs="Arial"/>
        </w:rPr>
        <w:t>.</w:t>
      </w:r>
      <w:r w:rsidRPr="003369AE">
        <w:rPr>
          <w:rFonts w:ascii="Arial" w:hAnsi="Arial" w:cs="Arial"/>
        </w:rPr>
        <w:tab/>
        <w:t xml:space="preserve">Anyone may respond to this consultation and consideration will be given to all responses.  </w:t>
      </w:r>
    </w:p>
    <w:p w14:paraId="6E41551F" w14:textId="77777777" w:rsidR="0068289C" w:rsidRPr="003369AE" w:rsidRDefault="0068289C" w:rsidP="0068289C">
      <w:pPr>
        <w:pStyle w:val="Heading2"/>
        <w:rPr>
          <w:rFonts w:ascii="Arial" w:hAnsi="Arial" w:cs="Arial"/>
          <w:color w:val="auto"/>
        </w:rPr>
      </w:pPr>
      <w:bookmarkStart w:id="14" w:name="duration"/>
      <w:r w:rsidRPr="003369AE">
        <w:rPr>
          <w:rFonts w:ascii="Arial" w:hAnsi="Arial" w:cs="Arial"/>
          <w:color w:val="auto"/>
        </w:rPr>
        <w:lastRenderedPageBreak/>
        <w:t>Duration</w:t>
      </w:r>
    </w:p>
    <w:bookmarkEnd w:id="14"/>
    <w:p w14:paraId="5B6B663E" w14:textId="77777777" w:rsidR="0068289C" w:rsidRPr="003369AE" w:rsidRDefault="0068289C" w:rsidP="0068289C">
      <w:pPr>
        <w:pStyle w:val="NoSpacing"/>
      </w:pPr>
    </w:p>
    <w:p w14:paraId="423E4C96" w14:textId="315EE400"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2</w:t>
      </w:r>
      <w:r w:rsidRPr="003369AE">
        <w:rPr>
          <w:rFonts w:ascii="Arial" w:hAnsi="Arial" w:cs="Arial"/>
        </w:rPr>
        <w:t>.</w:t>
      </w:r>
      <w:r w:rsidRPr="003369AE">
        <w:rPr>
          <w:rFonts w:ascii="Arial" w:hAnsi="Arial" w:cs="Arial"/>
        </w:rPr>
        <w:tab/>
        <w:t>This consultation is open for 4</w:t>
      </w:r>
      <w:r w:rsidR="00986F10" w:rsidRPr="003369AE">
        <w:rPr>
          <w:rFonts w:ascii="Arial" w:hAnsi="Arial" w:cs="Arial"/>
        </w:rPr>
        <w:t xml:space="preserve"> </w:t>
      </w:r>
      <w:r w:rsidRPr="003369AE">
        <w:rPr>
          <w:rFonts w:ascii="Arial" w:hAnsi="Arial" w:cs="Arial"/>
        </w:rPr>
        <w:t xml:space="preserve">weeks from </w:t>
      </w:r>
      <w:r w:rsidR="00986F10" w:rsidRPr="003369AE">
        <w:rPr>
          <w:rFonts w:ascii="Arial" w:hAnsi="Arial" w:cs="Arial"/>
        </w:rPr>
        <w:t>27/05/2019.</w:t>
      </w:r>
      <w:r w:rsidRPr="003369AE">
        <w:rPr>
          <w:rFonts w:ascii="Arial" w:hAnsi="Arial" w:cs="Arial"/>
        </w:rPr>
        <w:t xml:space="preserve">  The deadline for responses is </w:t>
      </w:r>
      <w:r w:rsidR="00986F10" w:rsidRPr="003369AE">
        <w:rPr>
          <w:rFonts w:ascii="Arial" w:hAnsi="Arial" w:cs="Arial"/>
        </w:rPr>
        <w:t>21/06/2019.</w:t>
      </w:r>
    </w:p>
    <w:p w14:paraId="6B0CFE31" w14:textId="77777777" w:rsidR="0068289C" w:rsidRPr="003369AE" w:rsidRDefault="0068289C" w:rsidP="0068289C">
      <w:pPr>
        <w:pStyle w:val="Heading2"/>
        <w:rPr>
          <w:rFonts w:ascii="Arial" w:hAnsi="Arial" w:cs="Arial"/>
          <w:color w:val="auto"/>
        </w:rPr>
      </w:pPr>
      <w:bookmarkStart w:id="15" w:name="submitting"/>
      <w:r w:rsidRPr="003369AE">
        <w:rPr>
          <w:rFonts w:ascii="Arial" w:hAnsi="Arial" w:cs="Arial"/>
          <w:color w:val="auto"/>
        </w:rPr>
        <w:t>Submitting your response</w:t>
      </w:r>
    </w:p>
    <w:bookmarkEnd w:id="15"/>
    <w:p w14:paraId="6C8086A0" w14:textId="77777777" w:rsidR="0068289C" w:rsidRPr="003369AE" w:rsidRDefault="0068289C" w:rsidP="0068289C">
      <w:pPr>
        <w:pStyle w:val="NoSpacing"/>
      </w:pPr>
    </w:p>
    <w:p w14:paraId="19B98676" w14:textId="0A20F2A9"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3</w:t>
      </w:r>
      <w:r w:rsidRPr="003369AE">
        <w:rPr>
          <w:rFonts w:ascii="Arial" w:hAnsi="Arial" w:cs="Arial"/>
        </w:rPr>
        <w:t>.</w:t>
      </w:r>
      <w:r w:rsidRPr="003369AE">
        <w:rPr>
          <w:rFonts w:ascii="Arial" w:hAnsi="Arial" w:cs="Arial"/>
        </w:rPr>
        <w:tab/>
        <w:t xml:space="preserve">Consultation responses should be emailed to </w:t>
      </w:r>
      <w:hyperlink r:id="rId11" w:history="1">
        <w:r w:rsidR="00DB2E12" w:rsidRPr="00DB2E12">
          <w:rPr>
            <w:rStyle w:val="Hyperlink"/>
            <w:rFonts w:ascii="Arial" w:hAnsi="Arial" w:cs="Arial"/>
          </w:rPr>
          <w:t>marinetechnology</w:t>
        </w:r>
        <w:r w:rsidRPr="00DB2E12">
          <w:rPr>
            <w:rStyle w:val="Hyperlink"/>
            <w:rFonts w:ascii="Arial" w:hAnsi="Arial" w:cs="Arial"/>
          </w:rPr>
          <w:t>@mcga.gov.uk</w:t>
        </w:r>
      </w:hyperlink>
      <w:r w:rsidRPr="003369AE">
        <w:rPr>
          <w:rFonts w:ascii="Arial" w:hAnsi="Arial" w:cs="Arial"/>
        </w:rPr>
        <w:t>.  Any questions should be sent to this email address.</w:t>
      </w:r>
    </w:p>
    <w:p w14:paraId="7D682AB7" w14:textId="674E7035"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4</w:t>
      </w:r>
      <w:r w:rsidRPr="003369AE">
        <w:rPr>
          <w:rFonts w:ascii="Arial" w:hAnsi="Arial" w:cs="Arial"/>
        </w:rPr>
        <w:t>.</w:t>
      </w:r>
      <w:r w:rsidRPr="003369AE">
        <w:rPr>
          <w:rFonts w:ascii="Arial" w:hAnsi="Arial" w:cs="Arial"/>
        </w:rPr>
        <w:tab/>
        <w:t>When responding, representative groups are asked to give a summary of the people and organisations they represent, and where relevant who else they have consulted in reaching their conclusions.</w:t>
      </w:r>
    </w:p>
    <w:p w14:paraId="203BA41F" w14:textId="5BF105BB" w:rsidR="0068289C" w:rsidRPr="003369AE" w:rsidRDefault="0068289C" w:rsidP="0068289C">
      <w:pPr>
        <w:pStyle w:val="Heading2"/>
        <w:rPr>
          <w:rFonts w:ascii="Arial" w:hAnsi="Arial" w:cs="Arial"/>
          <w:color w:val="auto"/>
        </w:rPr>
      </w:pPr>
      <w:bookmarkStart w:id="16" w:name="FOI"/>
      <w:r w:rsidRPr="003369AE">
        <w:rPr>
          <w:rFonts w:ascii="Arial" w:hAnsi="Arial" w:cs="Arial"/>
          <w:color w:val="auto"/>
        </w:rPr>
        <w:t xml:space="preserve">Freedom of </w:t>
      </w:r>
      <w:r w:rsidR="009548C7" w:rsidRPr="003369AE">
        <w:rPr>
          <w:rFonts w:ascii="Arial" w:hAnsi="Arial" w:cs="Arial"/>
          <w:color w:val="auto"/>
        </w:rPr>
        <w:t>I</w:t>
      </w:r>
      <w:r w:rsidRPr="003369AE">
        <w:rPr>
          <w:rFonts w:ascii="Arial" w:hAnsi="Arial" w:cs="Arial"/>
          <w:color w:val="auto"/>
        </w:rPr>
        <w:t xml:space="preserve">nformation </w:t>
      </w:r>
    </w:p>
    <w:bookmarkEnd w:id="16"/>
    <w:p w14:paraId="2B13F3A2" w14:textId="77777777" w:rsidR="0068289C" w:rsidRPr="003369AE" w:rsidRDefault="0068289C" w:rsidP="0068289C">
      <w:pPr>
        <w:pStyle w:val="NoSpacing"/>
      </w:pPr>
    </w:p>
    <w:p w14:paraId="3776546F" w14:textId="77E5FAF1"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5</w:t>
      </w:r>
      <w:r w:rsidRPr="003369AE">
        <w:rPr>
          <w:rFonts w:ascii="Arial" w:hAnsi="Arial" w:cs="Arial"/>
        </w:rPr>
        <w:t>.</w:t>
      </w:r>
      <w:r w:rsidRPr="003369AE">
        <w:rPr>
          <w:rFonts w:ascii="Arial" w:hAnsi="Arial" w:cs="Arial"/>
        </w:rPr>
        <w:tab/>
        <w:t xml:space="preserve">Information provided in response to this consultation, including personal information, may be </w:t>
      </w:r>
      <w:r w:rsidR="009548C7" w:rsidRPr="003369AE">
        <w:rPr>
          <w:rFonts w:ascii="Arial" w:hAnsi="Arial" w:cs="Arial"/>
        </w:rPr>
        <w:t xml:space="preserve">subject to </w:t>
      </w:r>
      <w:r w:rsidRPr="003369AE">
        <w:rPr>
          <w:rFonts w:ascii="Arial" w:hAnsi="Arial" w:cs="Arial"/>
        </w:rPr>
        <w:t>publi</w:t>
      </w:r>
      <w:r w:rsidR="009548C7" w:rsidRPr="003369AE">
        <w:rPr>
          <w:rFonts w:ascii="Arial" w:hAnsi="Arial" w:cs="Arial"/>
        </w:rPr>
        <w:t xml:space="preserve">cation </w:t>
      </w:r>
      <w:r w:rsidRPr="003369AE">
        <w:rPr>
          <w:rFonts w:ascii="Arial" w:hAnsi="Arial" w:cs="Arial"/>
        </w:rPr>
        <w:t>or disclos</w:t>
      </w:r>
      <w:r w:rsidR="009548C7" w:rsidRPr="003369AE">
        <w:rPr>
          <w:rFonts w:ascii="Arial" w:hAnsi="Arial" w:cs="Arial"/>
        </w:rPr>
        <w:t>ure</w:t>
      </w:r>
      <w:r w:rsidRPr="003369AE">
        <w:rPr>
          <w:rFonts w:ascii="Arial" w:hAnsi="Arial" w:cs="Arial"/>
        </w:rPr>
        <w:t xml:space="preserve"> in accordance with the Freedom of Information Act 2000 (FOIA</w:t>
      </w:r>
      <w:r w:rsidR="009548C7" w:rsidRPr="003369AE">
        <w:rPr>
          <w:rFonts w:ascii="Arial" w:hAnsi="Arial" w:cs="Arial"/>
        </w:rPr>
        <w:t>) or</w:t>
      </w:r>
      <w:r w:rsidRPr="003369AE">
        <w:rPr>
          <w:rFonts w:ascii="Arial" w:hAnsi="Arial" w:cs="Arial"/>
        </w:rPr>
        <w:t xml:space="preserve"> the Environmental Information Regulations 2004. </w:t>
      </w:r>
    </w:p>
    <w:p w14:paraId="51920435" w14:textId="3A78252B" w:rsidR="009548C7"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6</w:t>
      </w:r>
      <w:r w:rsidRPr="003369AE">
        <w:rPr>
          <w:rFonts w:ascii="Arial" w:hAnsi="Arial" w:cs="Arial"/>
        </w:rPr>
        <w:t>.</w:t>
      </w:r>
      <w:r w:rsidRPr="003369AE">
        <w:rPr>
          <w:rFonts w:ascii="Arial" w:hAnsi="Arial" w:cs="Arial"/>
        </w:rPr>
        <w:tab/>
        <w:t xml:space="preserve">If you want the information that you provide to be treated as confidential, please be aware that, under the FOIA, there is a statutory Code of Practice with which public authorities must comply and which deals, amongst other things, with obligations of confidence. </w:t>
      </w:r>
    </w:p>
    <w:p w14:paraId="69B855F2" w14:textId="0279089B" w:rsidR="0068289C" w:rsidRPr="003369AE" w:rsidRDefault="00212347" w:rsidP="00D0333A">
      <w:pPr>
        <w:ind w:left="709" w:hanging="709"/>
        <w:jc w:val="both"/>
        <w:rPr>
          <w:rFonts w:ascii="Arial" w:hAnsi="Arial" w:cs="Arial"/>
        </w:rPr>
      </w:pPr>
      <w:r w:rsidRPr="003369AE">
        <w:rPr>
          <w:rFonts w:ascii="Arial" w:hAnsi="Arial" w:cs="Arial"/>
        </w:rPr>
        <w:t>3.</w:t>
      </w:r>
      <w:r w:rsidR="00986F10" w:rsidRPr="003369AE">
        <w:rPr>
          <w:rFonts w:ascii="Arial" w:hAnsi="Arial" w:cs="Arial"/>
        </w:rPr>
        <w:t>7</w:t>
      </w:r>
      <w:r w:rsidRPr="003369AE">
        <w:rPr>
          <w:rFonts w:ascii="Arial" w:hAnsi="Arial" w:cs="Arial"/>
        </w:rPr>
        <w:t>.</w:t>
      </w:r>
      <w:r w:rsidRPr="003369AE">
        <w:rPr>
          <w:rFonts w:ascii="Arial" w:hAnsi="Arial" w:cs="Arial"/>
        </w:rPr>
        <w:tab/>
      </w:r>
      <w:r w:rsidR="0068289C" w:rsidRPr="003369AE">
        <w:rPr>
          <w:rFonts w:ascii="Arial" w:hAnsi="Arial" w:cs="Arial"/>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r w:rsidR="009548C7" w:rsidRPr="003369AE">
        <w:rPr>
          <w:rFonts w:ascii="Arial" w:hAnsi="Arial" w:cs="Arial"/>
        </w:rPr>
        <w:t>/MCA</w:t>
      </w:r>
      <w:r w:rsidR="0068289C" w:rsidRPr="003369AE">
        <w:rPr>
          <w:rFonts w:ascii="Arial" w:hAnsi="Arial" w:cs="Arial"/>
        </w:rPr>
        <w:t xml:space="preserve">. </w:t>
      </w:r>
    </w:p>
    <w:p w14:paraId="5FC605F2" w14:textId="120D1DE9" w:rsidR="0068289C" w:rsidRPr="003369AE" w:rsidRDefault="0068289C" w:rsidP="0068289C">
      <w:pPr>
        <w:ind w:left="720" w:hanging="720"/>
        <w:jc w:val="both"/>
        <w:rPr>
          <w:rFonts w:ascii="Arial" w:hAnsi="Arial" w:cs="Arial"/>
        </w:rPr>
      </w:pPr>
      <w:r w:rsidRPr="003369AE">
        <w:rPr>
          <w:rFonts w:ascii="Arial" w:hAnsi="Arial" w:cs="Arial"/>
        </w:rPr>
        <w:t>3.</w:t>
      </w:r>
      <w:r w:rsidR="00986F10" w:rsidRPr="003369AE">
        <w:rPr>
          <w:rFonts w:ascii="Arial" w:hAnsi="Arial" w:cs="Arial"/>
        </w:rPr>
        <w:t>8</w:t>
      </w:r>
      <w:r w:rsidRPr="003369AE">
        <w:rPr>
          <w:rFonts w:ascii="Arial" w:hAnsi="Arial" w:cs="Arial"/>
        </w:rPr>
        <w:t>.</w:t>
      </w:r>
      <w:r w:rsidRPr="003369AE">
        <w:rPr>
          <w:rFonts w:ascii="Arial" w:hAnsi="Arial" w:cs="Arial"/>
        </w:rPr>
        <w:tab/>
      </w:r>
      <w:r w:rsidR="009548C7" w:rsidRPr="003369AE">
        <w:rPr>
          <w:rFonts w:ascii="Arial" w:hAnsi="Arial" w:cs="Arial"/>
        </w:rPr>
        <w:t>The MCA</w:t>
      </w:r>
      <w:r w:rsidRPr="003369AE">
        <w:rPr>
          <w:rFonts w:ascii="Arial" w:hAnsi="Arial" w:cs="Arial"/>
        </w:rPr>
        <w:t xml:space="preserve"> will process your personal data in accordance with </w:t>
      </w:r>
      <w:r w:rsidR="006E5C42" w:rsidRPr="003369AE">
        <w:rPr>
          <w:rFonts w:ascii="Arial" w:hAnsi="Arial" w:cs="Arial"/>
        </w:rPr>
        <w:t xml:space="preserve">the </w:t>
      </w:r>
      <w:r w:rsidR="009548C7" w:rsidRPr="003369AE">
        <w:rPr>
          <w:rFonts w:ascii="Arial" w:hAnsi="Arial" w:cs="Arial"/>
        </w:rPr>
        <w:t xml:space="preserve">data protection </w:t>
      </w:r>
      <w:r w:rsidR="006E5C42" w:rsidRPr="003369AE">
        <w:rPr>
          <w:rFonts w:ascii="Arial" w:hAnsi="Arial" w:cs="Arial"/>
        </w:rPr>
        <w:t xml:space="preserve">framework </w:t>
      </w:r>
      <w:r w:rsidRPr="003369AE">
        <w:rPr>
          <w:rFonts w:ascii="Arial" w:hAnsi="Arial" w:cs="Arial"/>
        </w:rPr>
        <w:t>and</w:t>
      </w:r>
      <w:r w:rsidR="009548C7" w:rsidRPr="003369AE">
        <w:rPr>
          <w:rFonts w:ascii="Arial" w:hAnsi="Arial" w:cs="Arial"/>
        </w:rPr>
        <w:t>,</w:t>
      </w:r>
      <w:r w:rsidRPr="003369AE">
        <w:rPr>
          <w:rFonts w:ascii="Arial" w:hAnsi="Arial" w:cs="Arial"/>
        </w:rPr>
        <w:t xml:space="preserve"> in </w:t>
      </w:r>
      <w:proofErr w:type="gramStart"/>
      <w:r w:rsidRPr="003369AE">
        <w:rPr>
          <w:rFonts w:ascii="Arial" w:hAnsi="Arial" w:cs="Arial"/>
        </w:rPr>
        <w:t>the majority of</w:t>
      </w:r>
      <w:proofErr w:type="gramEnd"/>
      <w:r w:rsidRPr="003369AE">
        <w:rPr>
          <w:rFonts w:ascii="Arial" w:hAnsi="Arial" w:cs="Arial"/>
        </w:rPr>
        <w:t xml:space="preserve"> circumstances</w:t>
      </w:r>
      <w:r w:rsidR="009548C7" w:rsidRPr="003369AE">
        <w:rPr>
          <w:rFonts w:ascii="Arial" w:hAnsi="Arial" w:cs="Arial"/>
        </w:rPr>
        <w:t>,</w:t>
      </w:r>
      <w:r w:rsidRPr="003369AE">
        <w:rPr>
          <w:rFonts w:ascii="Arial" w:hAnsi="Arial" w:cs="Arial"/>
        </w:rPr>
        <w:t xml:space="preserve"> this will mean that your personal data will not be disclosed to third parties.</w:t>
      </w:r>
    </w:p>
    <w:p w14:paraId="66C4C4E9" w14:textId="77777777" w:rsidR="009548C7" w:rsidRPr="003369AE" w:rsidRDefault="009548C7" w:rsidP="0068289C">
      <w:pPr>
        <w:rPr>
          <w:rFonts w:ascii="Arial" w:eastAsiaTheme="majorEastAsia" w:hAnsi="Arial" w:cs="Arial"/>
          <w:sz w:val="26"/>
          <w:szCs w:val="26"/>
        </w:rPr>
      </w:pPr>
      <w:r w:rsidRPr="003369AE">
        <w:rPr>
          <w:rFonts w:ascii="Arial" w:eastAsiaTheme="majorEastAsia" w:hAnsi="Arial" w:cs="Arial"/>
          <w:sz w:val="26"/>
          <w:szCs w:val="26"/>
        </w:rPr>
        <w:t>Data Protection</w:t>
      </w:r>
    </w:p>
    <w:p w14:paraId="25C310D6" w14:textId="03736AB0" w:rsidR="009548C7" w:rsidRPr="003369AE" w:rsidRDefault="009548C7" w:rsidP="00D0333A">
      <w:pPr>
        <w:ind w:left="709" w:hanging="709"/>
        <w:jc w:val="both"/>
        <w:rPr>
          <w:rFonts w:ascii="Arial" w:hAnsi="Arial" w:cs="Arial"/>
        </w:rPr>
      </w:pPr>
      <w:r w:rsidRPr="003369AE">
        <w:rPr>
          <w:rFonts w:ascii="Arial" w:hAnsi="Arial" w:cs="Arial"/>
        </w:rPr>
        <w:t>3.</w:t>
      </w:r>
      <w:r w:rsidR="00986F10" w:rsidRPr="003369AE">
        <w:rPr>
          <w:rFonts w:ascii="Arial" w:hAnsi="Arial" w:cs="Arial"/>
        </w:rPr>
        <w:t>9</w:t>
      </w:r>
      <w:r w:rsidRPr="003369AE">
        <w:rPr>
          <w:rFonts w:ascii="Arial" w:hAnsi="Arial" w:cs="Arial"/>
        </w:rPr>
        <w:t>.</w:t>
      </w:r>
      <w:r w:rsidRPr="003369AE">
        <w:rPr>
          <w:rFonts w:ascii="Arial" w:hAnsi="Arial" w:cs="Arial"/>
        </w:rPr>
        <w:tab/>
        <w:t>The MCA is carrying out this consultation to gather evidence. The consultation is being carried out in the public interest to inform the development of policy.</w:t>
      </w:r>
    </w:p>
    <w:p w14:paraId="4769B4B0" w14:textId="48A456CA" w:rsidR="009548C7" w:rsidRPr="003369AE" w:rsidRDefault="009548C7" w:rsidP="00D0333A">
      <w:pPr>
        <w:ind w:left="709" w:hanging="709"/>
        <w:jc w:val="both"/>
        <w:rPr>
          <w:rFonts w:ascii="Arial" w:hAnsi="Arial" w:cs="Arial"/>
        </w:rPr>
      </w:pPr>
      <w:r w:rsidRPr="003369AE">
        <w:rPr>
          <w:rFonts w:ascii="Arial" w:hAnsi="Arial" w:cs="Arial"/>
        </w:rPr>
        <w:t>3.1</w:t>
      </w:r>
      <w:r w:rsidR="00986F10" w:rsidRPr="003369AE">
        <w:rPr>
          <w:rFonts w:ascii="Arial" w:hAnsi="Arial" w:cs="Arial"/>
        </w:rPr>
        <w:t>0</w:t>
      </w:r>
      <w:r w:rsidRPr="003369AE">
        <w:rPr>
          <w:rFonts w:ascii="Arial" w:hAnsi="Arial" w:cs="Arial"/>
        </w:rPr>
        <w:t xml:space="preserve">. </w:t>
      </w:r>
      <w:r w:rsidRPr="003369AE">
        <w:rPr>
          <w:rFonts w:ascii="Arial" w:hAnsi="Arial" w:cs="Arial"/>
        </w:rPr>
        <w:tab/>
        <w:t xml:space="preserve">The MCA will use your contact details to send you information about the consultation, for example if we need to ask follow-up questions, as part of its functions as a government department. Your information will be kept secure and will not be used for any other purpose without your permission.  </w:t>
      </w:r>
    </w:p>
    <w:p w14:paraId="3D45A0B3" w14:textId="65697630" w:rsidR="009548C7" w:rsidRPr="003369AE" w:rsidRDefault="009548C7" w:rsidP="009548C7">
      <w:pPr>
        <w:ind w:left="709" w:hanging="709"/>
        <w:rPr>
          <w:rFonts w:ascii="Arial" w:hAnsi="Arial" w:cs="Arial"/>
        </w:rPr>
      </w:pPr>
      <w:r w:rsidRPr="003369AE">
        <w:rPr>
          <w:rFonts w:ascii="Arial" w:hAnsi="Arial" w:cs="Arial"/>
        </w:rPr>
        <w:t>3.1</w:t>
      </w:r>
      <w:r w:rsidR="00986F10" w:rsidRPr="003369AE">
        <w:rPr>
          <w:rFonts w:ascii="Arial" w:hAnsi="Arial" w:cs="Arial"/>
        </w:rPr>
        <w:t>1</w:t>
      </w:r>
      <w:r w:rsidRPr="003369AE">
        <w:rPr>
          <w:rFonts w:ascii="Arial" w:hAnsi="Arial" w:cs="Arial"/>
        </w:rPr>
        <w:t>.</w:t>
      </w:r>
      <w:r w:rsidRPr="003369AE">
        <w:rPr>
          <w:rFonts w:ascii="Arial" w:hAnsi="Arial" w:cs="Arial"/>
        </w:rPr>
        <w:tab/>
        <w:t xml:space="preserve">To find out more about how the MCA looks after personal data, your rights, and how to contact our data protection officer, please go to: </w:t>
      </w:r>
    </w:p>
    <w:p w14:paraId="081F54F8" w14:textId="090DB3DD" w:rsidR="00FE194D" w:rsidRPr="003369AE" w:rsidRDefault="00FE194D" w:rsidP="009548C7">
      <w:pPr>
        <w:ind w:left="709" w:hanging="709"/>
        <w:rPr>
          <w:rFonts w:ascii="Arial" w:hAnsi="Arial" w:cs="Arial"/>
        </w:rPr>
      </w:pPr>
      <w:r w:rsidRPr="003369AE">
        <w:rPr>
          <w:rFonts w:ascii="Arial" w:hAnsi="Arial" w:cs="Arial"/>
        </w:rPr>
        <w:tab/>
      </w:r>
      <w:hyperlink r:id="rId12" w:history="1">
        <w:r w:rsidRPr="003369AE">
          <w:rPr>
            <w:rStyle w:val="Hyperlink"/>
            <w:rFonts w:ascii="Arial" w:hAnsi="Arial" w:cs="Arial"/>
            <w:color w:val="auto"/>
          </w:rPr>
          <w:t>https://www.gov.uk/government/organisations/maritime-and-coastguard-agency/about/personal-information-charter</w:t>
        </w:r>
      </w:hyperlink>
    </w:p>
    <w:p w14:paraId="3332C7EC" w14:textId="77777777" w:rsidR="0068289C" w:rsidRPr="003369AE" w:rsidRDefault="009548C7" w:rsidP="00D0333A">
      <w:pPr>
        <w:ind w:left="709"/>
        <w:rPr>
          <w:rFonts w:ascii="Arial" w:hAnsi="Arial" w:cs="Arial"/>
        </w:rPr>
      </w:pPr>
      <w:r w:rsidRPr="003369AE">
        <w:rPr>
          <w:rFonts w:ascii="Arial" w:hAnsi="Arial" w:cs="Arial"/>
        </w:rPr>
        <w:t>If you do not wish to remain on this list, please reply and let us know.</w:t>
      </w:r>
      <w:r w:rsidR="0068289C" w:rsidRPr="003369AE">
        <w:rPr>
          <w:rFonts w:ascii="Arial" w:hAnsi="Arial" w:cs="Arial"/>
        </w:rPr>
        <w:br w:type="page"/>
      </w:r>
    </w:p>
    <w:p w14:paraId="3E2C7ADB" w14:textId="77777777" w:rsidR="0068289C" w:rsidRPr="003369AE" w:rsidRDefault="0068289C" w:rsidP="0068289C">
      <w:pPr>
        <w:pStyle w:val="Heading1"/>
        <w:rPr>
          <w:rFonts w:ascii="Arial" w:hAnsi="Arial" w:cs="Arial"/>
          <w:b/>
          <w:color w:val="auto"/>
        </w:rPr>
      </w:pPr>
      <w:bookmarkStart w:id="17" w:name="_Section_4:_Outline"/>
      <w:bookmarkEnd w:id="17"/>
      <w:r w:rsidRPr="003369AE">
        <w:rPr>
          <w:rFonts w:ascii="Arial" w:hAnsi="Arial" w:cs="Arial"/>
          <w:b/>
          <w:color w:val="auto"/>
        </w:rPr>
        <w:lastRenderedPageBreak/>
        <w:t>Section 4:</w:t>
      </w:r>
      <w:r w:rsidRPr="003369AE">
        <w:rPr>
          <w:rFonts w:ascii="Arial" w:hAnsi="Arial" w:cs="Arial"/>
          <w:b/>
          <w:color w:val="auto"/>
        </w:rPr>
        <w:tab/>
        <w:t>Outline of plans beyond this consultation</w:t>
      </w:r>
    </w:p>
    <w:p w14:paraId="4B720065" w14:textId="77777777" w:rsidR="0068289C" w:rsidRPr="003369AE" w:rsidRDefault="0068289C" w:rsidP="0068289C">
      <w:pPr>
        <w:rPr>
          <w:rFonts w:ascii="Arial" w:hAnsi="Arial" w:cs="Arial"/>
        </w:rPr>
      </w:pPr>
    </w:p>
    <w:p w14:paraId="6F85FE8D" w14:textId="77777777" w:rsidR="0068289C" w:rsidRPr="003369AE" w:rsidRDefault="0068289C" w:rsidP="0068289C">
      <w:pPr>
        <w:ind w:left="720" w:hanging="720"/>
        <w:jc w:val="both"/>
        <w:rPr>
          <w:rFonts w:ascii="Arial" w:hAnsi="Arial" w:cs="Arial"/>
        </w:rPr>
      </w:pPr>
      <w:r w:rsidRPr="003369AE">
        <w:rPr>
          <w:rFonts w:ascii="Arial" w:hAnsi="Arial" w:cs="Arial"/>
        </w:rPr>
        <w:t>4.1.</w:t>
      </w:r>
      <w:r w:rsidRPr="003369AE">
        <w:rPr>
          <w:rFonts w:ascii="Arial" w:hAnsi="Arial" w:cs="Arial"/>
        </w:rPr>
        <w:tab/>
        <w:t>Once this consultation closes we will review all responses.  In considering the responses we will apply appropriate weight to those from organisations and individuals with specialist knowledge of the subject area.</w:t>
      </w:r>
    </w:p>
    <w:p w14:paraId="02835B97" w14:textId="6749B5E0" w:rsidR="0068289C" w:rsidRPr="003369AE" w:rsidRDefault="0068289C" w:rsidP="0068289C">
      <w:pPr>
        <w:ind w:left="720" w:hanging="720"/>
        <w:jc w:val="both"/>
        <w:rPr>
          <w:rFonts w:ascii="Arial" w:hAnsi="Arial" w:cs="Arial"/>
        </w:rPr>
      </w:pPr>
      <w:r w:rsidRPr="003369AE">
        <w:rPr>
          <w:rFonts w:ascii="Arial" w:hAnsi="Arial" w:cs="Arial"/>
        </w:rPr>
        <w:t>4.2.</w:t>
      </w:r>
      <w:r w:rsidRPr="003369AE">
        <w:rPr>
          <w:rFonts w:ascii="Arial" w:hAnsi="Arial" w:cs="Arial"/>
        </w:rPr>
        <w:tab/>
        <w:t xml:space="preserve">We will be analysing the responses during </w:t>
      </w:r>
      <w:r w:rsidR="00986F10" w:rsidRPr="003369AE">
        <w:rPr>
          <w:rFonts w:ascii="Arial" w:hAnsi="Arial" w:cs="Arial"/>
        </w:rPr>
        <w:t>June 2019.</w:t>
      </w:r>
      <w:r w:rsidRPr="003369AE">
        <w:rPr>
          <w:rFonts w:ascii="Arial" w:hAnsi="Arial" w:cs="Arial"/>
        </w:rPr>
        <w:t xml:space="preserve">  Our aim is to publish an overview of the responses and the MCA’s comments by ………., which will be available from: </w:t>
      </w:r>
      <w:hyperlink r:id="rId13" w:history="1">
        <w:r w:rsidRPr="003369AE">
          <w:rPr>
            <w:rStyle w:val="Hyperlink"/>
            <w:rFonts w:ascii="Arial" w:hAnsi="Arial" w:cs="Arial"/>
            <w:color w:val="auto"/>
          </w:rPr>
          <w:t>www.gov.uk/government/publications</w:t>
        </w:r>
      </w:hyperlink>
    </w:p>
    <w:p w14:paraId="045D66C8" w14:textId="71871B48" w:rsidR="0068289C" w:rsidRPr="003369AE" w:rsidRDefault="0068289C" w:rsidP="0068289C">
      <w:pPr>
        <w:ind w:left="720" w:hanging="720"/>
        <w:jc w:val="both"/>
        <w:rPr>
          <w:rFonts w:ascii="Arial" w:hAnsi="Arial" w:cs="Arial"/>
        </w:rPr>
      </w:pPr>
      <w:r w:rsidRPr="003369AE">
        <w:rPr>
          <w:rFonts w:ascii="Arial" w:hAnsi="Arial" w:cs="Arial"/>
        </w:rPr>
        <w:t>4.3.</w:t>
      </w:r>
      <w:r w:rsidRPr="003369AE">
        <w:rPr>
          <w:rFonts w:ascii="Arial" w:hAnsi="Arial" w:cs="Arial"/>
        </w:rPr>
        <w:tab/>
        <w:t>Where appropriate</w:t>
      </w:r>
      <w:r w:rsidR="005752CA" w:rsidRPr="003369AE">
        <w:rPr>
          <w:rFonts w:ascii="Arial" w:hAnsi="Arial" w:cs="Arial"/>
        </w:rPr>
        <w:t xml:space="preserve"> the draft Guidance</w:t>
      </w:r>
      <w:r w:rsidRPr="003369AE">
        <w:rPr>
          <w:rFonts w:ascii="Arial" w:hAnsi="Arial" w:cs="Arial"/>
        </w:rPr>
        <w:t>,</w:t>
      </w:r>
      <w:r w:rsidR="005752CA" w:rsidRPr="003369AE">
        <w:rPr>
          <w:rFonts w:ascii="Arial" w:hAnsi="Arial" w:cs="Arial"/>
        </w:rPr>
        <w:t xml:space="preserve"> </w:t>
      </w:r>
      <w:r w:rsidRPr="003369AE">
        <w:rPr>
          <w:rFonts w:ascii="Arial" w:hAnsi="Arial" w:cs="Arial"/>
        </w:rPr>
        <w:t xml:space="preserve">accompanying guidance and impact assessment will be revised to take into consideration the consultation responses. </w:t>
      </w:r>
    </w:p>
    <w:p w14:paraId="0E3CBF9C" w14:textId="7C0942C0" w:rsidR="0068289C" w:rsidRPr="003369AE" w:rsidRDefault="0068289C" w:rsidP="0068289C">
      <w:pPr>
        <w:ind w:left="720" w:hanging="720"/>
        <w:jc w:val="both"/>
        <w:rPr>
          <w:rFonts w:ascii="Arial" w:hAnsi="Arial" w:cs="Arial"/>
        </w:rPr>
      </w:pPr>
      <w:r w:rsidRPr="003369AE">
        <w:rPr>
          <w:rFonts w:ascii="Arial" w:hAnsi="Arial" w:cs="Arial"/>
        </w:rPr>
        <w:t>4.4.</w:t>
      </w:r>
      <w:r w:rsidRPr="003369AE">
        <w:rPr>
          <w:rFonts w:ascii="Arial" w:hAnsi="Arial" w:cs="Arial"/>
        </w:rPr>
        <w:tab/>
        <w:t xml:space="preserve">Our aim is for the </w:t>
      </w:r>
      <w:r w:rsidR="00986F10" w:rsidRPr="003369AE">
        <w:rPr>
          <w:rFonts w:ascii="Arial" w:hAnsi="Arial" w:cs="Arial"/>
        </w:rPr>
        <w:t xml:space="preserve">MGN </w:t>
      </w:r>
      <w:r w:rsidRPr="003369AE">
        <w:rPr>
          <w:rFonts w:ascii="Arial" w:hAnsi="Arial" w:cs="Arial"/>
        </w:rPr>
        <w:t xml:space="preserve">to </w:t>
      </w:r>
      <w:r w:rsidR="00986F10" w:rsidRPr="003369AE">
        <w:rPr>
          <w:rFonts w:ascii="Arial" w:hAnsi="Arial" w:cs="Arial"/>
        </w:rPr>
        <w:t>be published in July 2019.</w:t>
      </w:r>
      <w:r w:rsidRPr="003369AE">
        <w:rPr>
          <w:rFonts w:ascii="Arial" w:hAnsi="Arial" w:cs="Arial"/>
        </w:rPr>
        <w:t xml:space="preserve">  </w:t>
      </w:r>
    </w:p>
    <w:p w14:paraId="0FF31AAA" w14:textId="77777777" w:rsidR="00986F10" w:rsidRPr="003369AE" w:rsidRDefault="00986F10">
      <w:pPr>
        <w:rPr>
          <w:rFonts w:ascii="Arial" w:eastAsiaTheme="majorEastAsia" w:hAnsi="Arial" w:cs="Arial"/>
          <w:b/>
          <w:sz w:val="32"/>
          <w:szCs w:val="32"/>
        </w:rPr>
      </w:pPr>
      <w:bookmarkStart w:id="18" w:name="_Section_5:_Response"/>
      <w:bookmarkEnd w:id="18"/>
      <w:r w:rsidRPr="003369AE">
        <w:rPr>
          <w:rFonts w:ascii="Arial" w:hAnsi="Arial" w:cs="Arial"/>
          <w:b/>
        </w:rPr>
        <w:br w:type="page"/>
      </w:r>
    </w:p>
    <w:p w14:paraId="1D1073A9" w14:textId="7527B90D" w:rsidR="0068289C" w:rsidRPr="003369AE" w:rsidRDefault="0068289C" w:rsidP="0068289C">
      <w:pPr>
        <w:pStyle w:val="Heading1"/>
        <w:rPr>
          <w:rFonts w:ascii="Arial" w:hAnsi="Arial" w:cs="Arial"/>
          <w:b/>
          <w:color w:val="auto"/>
        </w:rPr>
      </w:pPr>
      <w:r w:rsidRPr="003369AE">
        <w:rPr>
          <w:rFonts w:ascii="Arial" w:hAnsi="Arial" w:cs="Arial"/>
          <w:b/>
          <w:color w:val="auto"/>
        </w:rPr>
        <w:lastRenderedPageBreak/>
        <w:t>Section 5:</w:t>
      </w:r>
      <w:r w:rsidRPr="003369AE">
        <w:rPr>
          <w:rFonts w:ascii="Arial" w:hAnsi="Arial" w:cs="Arial"/>
          <w:b/>
          <w:color w:val="auto"/>
        </w:rPr>
        <w:tab/>
        <w:t>Response form</w:t>
      </w:r>
    </w:p>
    <w:p w14:paraId="1B31EB65" w14:textId="77777777" w:rsidR="0068289C" w:rsidRPr="003369AE" w:rsidRDefault="0068289C" w:rsidP="0068289C">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3369AE" w:rsidRPr="003369AE" w14:paraId="7D3CE8D8" w14:textId="77777777" w:rsidTr="00161E20">
        <w:tc>
          <w:tcPr>
            <w:tcW w:w="3119" w:type="dxa"/>
            <w:tcBorders>
              <w:top w:val="nil"/>
              <w:bottom w:val="nil"/>
            </w:tcBorders>
          </w:tcPr>
          <w:p w14:paraId="652042BA" w14:textId="77777777" w:rsidR="0068289C" w:rsidRPr="003369AE" w:rsidRDefault="0068289C" w:rsidP="00161E20">
            <w:pPr>
              <w:rPr>
                <w:rFonts w:ascii="Arial" w:hAnsi="Arial" w:cs="Arial"/>
              </w:rPr>
            </w:pPr>
            <w:r w:rsidRPr="003369AE">
              <w:rPr>
                <w:rFonts w:ascii="Arial" w:hAnsi="Arial" w:cs="Arial"/>
              </w:rPr>
              <w:t>What is your name?</w:t>
            </w:r>
            <w:r w:rsidRPr="003369AE">
              <w:rPr>
                <w:rFonts w:ascii="Arial" w:hAnsi="Arial" w:cs="Arial"/>
              </w:rPr>
              <w:tab/>
            </w:r>
            <w:r w:rsidRPr="003369AE">
              <w:rPr>
                <w:rFonts w:ascii="Arial" w:hAnsi="Arial" w:cs="Arial"/>
              </w:rPr>
              <w:tab/>
            </w:r>
          </w:p>
        </w:tc>
        <w:tc>
          <w:tcPr>
            <w:tcW w:w="6039" w:type="dxa"/>
            <w:vAlign w:val="bottom"/>
          </w:tcPr>
          <w:p w14:paraId="21ACCCE3" w14:textId="77777777" w:rsidR="0068289C" w:rsidRPr="003369AE" w:rsidRDefault="0068289C" w:rsidP="00161E20">
            <w:pPr>
              <w:rPr>
                <w:rFonts w:ascii="Arial" w:hAnsi="Arial" w:cs="Arial"/>
              </w:rPr>
            </w:pPr>
          </w:p>
        </w:tc>
      </w:tr>
      <w:tr w:rsidR="003369AE" w:rsidRPr="003369AE" w14:paraId="0E746F4C" w14:textId="77777777" w:rsidTr="00161E20">
        <w:tc>
          <w:tcPr>
            <w:tcW w:w="3119" w:type="dxa"/>
            <w:tcBorders>
              <w:top w:val="nil"/>
              <w:bottom w:val="nil"/>
            </w:tcBorders>
          </w:tcPr>
          <w:p w14:paraId="24BD9225" w14:textId="77777777" w:rsidR="0068289C" w:rsidRPr="003369AE" w:rsidRDefault="0068289C" w:rsidP="00161E20">
            <w:pPr>
              <w:rPr>
                <w:rFonts w:ascii="Arial" w:hAnsi="Arial" w:cs="Arial"/>
              </w:rPr>
            </w:pPr>
          </w:p>
          <w:p w14:paraId="179C49AB" w14:textId="77777777" w:rsidR="0068289C" w:rsidRPr="003369AE" w:rsidRDefault="0068289C" w:rsidP="00161E20">
            <w:pPr>
              <w:rPr>
                <w:rFonts w:ascii="Arial" w:hAnsi="Arial" w:cs="Arial"/>
              </w:rPr>
            </w:pPr>
            <w:r w:rsidRPr="003369AE">
              <w:rPr>
                <w:rFonts w:ascii="Arial" w:hAnsi="Arial" w:cs="Arial"/>
              </w:rPr>
              <w:t>What is your email address?</w:t>
            </w:r>
          </w:p>
        </w:tc>
        <w:tc>
          <w:tcPr>
            <w:tcW w:w="6039" w:type="dxa"/>
            <w:vAlign w:val="bottom"/>
          </w:tcPr>
          <w:p w14:paraId="61C2EFBF" w14:textId="77777777" w:rsidR="0068289C" w:rsidRPr="003369AE" w:rsidRDefault="0068289C" w:rsidP="00161E20">
            <w:pPr>
              <w:rPr>
                <w:rFonts w:ascii="Arial" w:hAnsi="Arial" w:cs="Arial"/>
              </w:rPr>
            </w:pPr>
          </w:p>
        </w:tc>
      </w:tr>
      <w:tr w:rsidR="003369AE" w:rsidRPr="003369AE" w14:paraId="6A3B98BD" w14:textId="77777777" w:rsidTr="00161E20">
        <w:tc>
          <w:tcPr>
            <w:tcW w:w="3119" w:type="dxa"/>
            <w:tcBorders>
              <w:top w:val="nil"/>
              <w:bottom w:val="nil"/>
            </w:tcBorders>
          </w:tcPr>
          <w:p w14:paraId="23DE6238" w14:textId="77777777" w:rsidR="0068289C" w:rsidRPr="003369AE" w:rsidRDefault="0068289C" w:rsidP="00161E20">
            <w:pPr>
              <w:rPr>
                <w:rFonts w:ascii="Arial" w:hAnsi="Arial" w:cs="Arial"/>
              </w:rPr>
            </w:pPr>
          </w:p>
          <w:p w14:paraId="256ACD3F" w14:textId="77777777" w:rsidR="0068289C" w:rsidRPr="003369AE" w:rsidRDefault="0068289C" w:rsidP="00161E20">
            <w:pPr>
              <w:rPr>
                <w:rFonts w:ascii="Arial" w:hAnsi="Arial" w:cs="Arial"/>
              </w:rPr>
            </w:pPr>
            <w:r w:rsidRPr="003369AE">
              <w:rPr>
                <w:rFonts w:ascii="Arial" w:hAnsi="Arial" w:cs="Arial"/>
              </w:rPr>
              <w:t>What is your job title?</w:t>
            </w:r>
          </w:p>
        </w:tc>
        <w:tc>
          <w:tcPr>
            <w:tcW w:w="6039" w:type="dxa"/>
            <w:vAlign w:val="bottom"/>
          </w:tcPr>
          <w:p w14:paraId="0D50A7A2" w14:textId="77777777" w:rsidR="0068289C" w:rsidRPr="003369AE" w:rsidRDefault="0068289C" w:rsidP="00161E20">
            <w:pPr>
              <w:rPr>
                <w:rFonts w:ascii="Arial" w:hAnsi="Arial" w:cs="Arial"/>
              </w:rPr>
            </w:pPr>
          </w:p>
        </w:tc>
      </w:tr>
    </w:tbl>
    <w:p w14:paraId="0B5F6EEB"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3369AE" w:rsidRPr="003369AE" w14:paraId="0CA8742E" w14:textId="77777777" w:rsidTr="00161E20">
        <w:tc>
          <w:tcPr>
            <w:tcW w:w="9167" w:type="dxa"/>
            <w:gridSpan w:val="4"/>
          </w:tcPr>
          <w:p w14:paraId="672EE232" w14:textId="77777777" w:rsidR="0068289C" w:rsidRPr="003369AE" w:rsidRDefault="0068289C" w:rsidP="00161E20">
            <w:pPr>
              <w:rPr>
                <w:rFonts w:ascii="Arial" w:hAnsi="Arial" w:cs="Arial"/>
                <w:b/>
              </w:rPr>
            </w:pPr>
            <w:r w:rsidRPr="003369AE">
              <w:rPr>
                <w:rFonts w:ascii="Arial" w:hAnsi="Arial" w:cs="Arial"/>
                <w:b/>
              </w:rPr>
              <w:t>When responding please state whether you are responding as an individual or representing the views of an organisation:</w:t>
            </w:r>
          </w:p>
        </w:tc>
      </w:tr>
      <w:tr w:rsidR="003369AE" w:rsidRPr="003369AE" w14:paraId="33F9CB7D" w14:textId="77777777" w:rsidTr="00161E20">
        <w:tc>
          <w:tcPr>
            <w:tcW w:w="9167" w:type="dxa"/>
            <w:gridSpan w:val="4"/>
          </w:tcPr>
          <w:p w14:paraId="357DBE49" w14:textId="77777777" w:rsidR="0068289C" w:rsidRPr="003369AE" w:rsidRDefault="0068289C" w:rsidP="00161E20">
            <w:pPr>
              <w:rPr>
                <w:rFonts w:ascii="Arial" w:hAnsi="Arial" w:cs="Arial"/>
              </w:rPr>
            </w:pPr>
          </w:p>
        </w:tc>
      </w:tr>
      <w:tr w:rsidR="003369AE" w:rsidRPr="003369AE" w14:paraId="3CC5BED3"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11005381"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5075" w:type="dxa"/>
            <w:gridSpan w:val="2"/>
          </w:tcPr>
          <w:p w14:paraId="54902E37" w14:textId="77777777" w:rsidR="0068289C" w:rsidRPr="003369AE" w:rsidRDefault="0068289C" w:rsidP="00161E20">
            <w:pPr>
              <w:rPr>
                <w:rFonts w:ascii="Arial" w:hAnsi="Arial" w:cs="Arial"/>
              </w:rPr>
            </w:pPr>
            <w:r w:rsidRPr="003369AE">
              <w:rPr>
                <w:rFonts w:ascii="Arial" w:hAnsi="Arial" w:cs="Arial"/>
              </w:rPr>
              <w:t>I am responding as an individual</w:t>
            </w:r>
          </w:p>
        </w:tc>
        <w:tc>
          <w:tcPr>
            <w:tcW w:w="3636" w:type="dxa"/>
          </w:tcPr>
          <w:p w14:paraId="3A49D038" w14:textId="77777777" w:rsidR="0068289C" w:rsidRPr="003369AE" w:rsidRDefault="0068289C" w:rsidP="00161E20">
            <w:pPr>
              <w:rPr>
                <w:rFonts w:ascii="Arial" w:hAnsi="Arial" w:cs="Arial"/>
              </w:rPr>
            </w:pPr>
          </w:p>
        </w:tc>
      </w:tr>
      <w:tr w:rsidR="003369AE" w:rsidRPr="003369AE" w14:paraId="4A5A156D"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09366D43"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5075" w:type="dxa"/>
            <w:gridSpan w:val="2"/>
          </w:tcPr>
          <w:p w14:paraId="080A5732" w14:textId="77777777" w:rsidR="0068289C" w:rsidRPr="003369AE" w:rsidRDefault="0068289C" w:rsidP="00161E20">
            <w:pPr>
              <w:rPr>
                <w:rFonts w:ascii="Arial" w:hAnsi="Arial" w:cs="Arial"/>
              </w:rPr>
            </w:pPr>
            <w:r w:rsidRPr="003369AE">
              <w:rPr>
                <w:rFonts w:ascii="Arial" w:hAnsi="Arial" w:cs="Arial"/>
              </w:rPr>
              <w:t>I am responding on behalf of an organisation</w:t>
            </w:r>
          </w:p>
        </w:tc>
        <w:tc>
          <w:tcPr>
            <w:tcW w:w="3636" w:type="dxa"/>
          </w:tcPr>
          <w:p w14:paraId="0FBFC0F4" w14:textId="77777777" w:rsidR="0068289C" w:rsidRPr="003369AE" w:rsidRDefault="0068289C" w:rsidP="00161E20">
            <w:pPr>
              <w:rPr>
                <w:rFonts w:ascii="Arial" w:hAnsi="Arial" w:cs="Arial"/>
              </w:rPr>
            </w:pPr>
          </w:p>
        </w:tc>
      </w:tr>
      <w:tr w:rsidR="003369AE" w:rsidRPr="003369AE" w14:paraId="0C622C2B" w14:textId="77777777" w:rsidTr="00161E20">
        <w:tc>
          <w:tcPr>
            <w:tcW w:w="456" w:type="dxa"/>
          </w:tcPr>
          <w:p w14:paraId="7CF4C6B1" w14:textId="77777777" w:rsidR="0068289C" w:rsidRPr="003369AE" w:rsidRDefault="0068289C" w:rsidP="00161E20">
            <w:pPr>
              <w:jc w:val="right"/>
              <w:rPr>
                <w:rFonts w:ascii="Arial" w:hAnsi="Arial" w:cs="Arial"/>
              </w:rPr>
            </w:pPr>
          </w:p>
        </w:tc>
        <w:tc>
          <w:tcPr>
            <w:tcW w:w="2665" w:type="dxa"/>
          </w:tcPr>
          <w:p w14:paraId="55777B2C" w14:textId="77777777" w:rsidR="0068289C" w:rsidRPr="003369AE" w:rsidRDefault="0068289C" w:rsidP="00161E20">
            <w:pPr>
              <w:rPr>
                <w:rFonts w:ascii="Arial" w:hAnsi="Arial" w:cs="Arial"/>
              </w:rPr>
            </w:pPr>
            <w:r w:rsidRPr="003369AE">
              <w:rPr>
                <w:rFonts w:ascii="Arial" w:hAnsi="Arial" w:cs="Arial"/>
              </w:rPr>
              <w:t xml:space="preserve">   </w:t>
            </w:r>
          </w:p>
          <w:p w14:paraId="63BD1F06" w14:textId="77777777" w:rsidR="0068289C" w:rsidRPr="003369AE" w:rsidRDefault="0068289C" w:rsidP="00161E20">
            <w:pPr>
              <w:rPr>
                <w:rFonts w:ascii="Arial" w:hAnsi="Arial" w:cs="Arial"/>
              </w:rPr>
            </w:pPr>
            <w:r w:rsidRPr="003369AE">
              <w:rPr>
                <w:rFonts w:ascii="Arial" w:hAnsi="Arial" w:cs="Arial"/>
              </w:rPr>
              <w:t>(name of organisation)</w:t>
            </w:r>
          </w:p>
        </w:tc>
        <w:tc>
          <w:tcPr>
            <w:tcW w:w="6046" w:type="dxa"/>
            <w:gridSpan w:val="2"/>
            <w:tcBorders>
              <w:bottom w:val="single" w:sz="2" w:space="0" w:color="auto"/>
            </w:tcBorders>
            <w:vAlign w:val="bottom"/>
          </w:tcPr>
          <w:p w14:paraId="695C136D" w14:textId="77777777" w:rsidR="0068289C" w:rsidRPr="003369AE" w:rsidRDefault="0068289C" w:rsidP="00161E20">
            <w:pPr>
              <w:rPr>
                <w:rFonts w:ascii="Arial" w:hAnsi="Arial" w:cs="Arial"/>
              </w:rPr>
            </w:pPr>
          </w:p>
        </w:tc>
      </w:tr>
    </w:tbl>
    <w:p w14:paraId="2D4532DB" w14:textId="77777777" w:rsidR="0068289C" w:rsidRPr="003369AE" w:rsidRDefault="0068289C" w:rsidP="0068289C">
      <w:pPr>
        <w:rPr>
          <w:rFonts w:ascii="Arial" w:hAnsi="Arial" w:cs="Arial"/>
        </w:rPr>
      </w:pPr>
    </w:p>
    <w:p w14:paraId="52BCCF1A" w14:textId="77777777" w:rsidR="0068289C" w:rsidRPr="003369AE" w:rsidRDefault="0068289C" w:rsidP="0068289C">
      <w:pPr>
        <w:rPr>
          <w:rFonts w:ascii="Arial" w:hAnsi="Arial" w:cs="Arial"/>
          <w:b/>
        </w:rPr>
      </w:pPr>
      <w:r w:rsidRPr="003369AE">
        <w:rPr>
          <w:rFonts w:ascii="Arial" w:hAnsi="Arial" w:cs="Arial"/>
          <w:b/>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3369AE" w:rsidRPr="003369AE" w14:paraId="109CC590" w14:textId="77777777" w:rsidTr="00161E20">
        <w:tc>
          <w:tcPr>
            <w:tcW w:w="4678" w:type="dxa"/>
            <w:gridSpan w:val="3"/>
          </w:tcPr>
          <w:p w14:paraId="30620697" w14:textId="77777777" w:rsidR="0068289C" w:rsidRPr="003369AE" w:rsidRDefault="0068289C" w:rsidP="00161E20">
            <w:pPr>
              <w:rPr>
                <w:rFonts w:ascii="Arial" w:hAnsi="Arial" w:cs="Arial"/>
              </w:rPr>
            </w:pPr>
            <w:r w:rsidRPr="003369AE">
              <w:rPr>
                <w:rFonts w:ascii="Arial" w:hAnsi="Arial" w:cs="Arial"/>
              </w:rPr>
              <w:t>Respondent Type</w:t>
            </w:r>
          </w:p>
        </w:tc>
        <w:tc>
          <w:tcPr>
            <w:tcW w:w="4485" w:type="dxa"/>
            <w:gridSpan w:val="3"/>
          </w:tcPr>
          <w:p w14:paraId="3BA3A925" w14:textId="77777777" w:rsidR="0068289C" w:rsidRPr="003369AE" w:rsidRDefault="0068289C" w:rsidP="00161E20">
            <w:pPr>
              <w:rPr>
                <w:rFonts w:ascii="Arial" w:hAnsi="Arial" w:cs="Arial"/>
              </w:rPr>
            </w:pPr>
            <w:r w:rsidRPr="003369AE">
              <w:rPr>
                <w:rFonts w:ascii="Arial" w:hAnsi="Arial" w:cs="Arial"/>
              </w:rPr>
              <w:t>Size of Organisation</w:t>
            </w:r>
          </w:p>
        </w:tc>
      </w:tr>
      <w:tr w:rsidR="003369AE" w:rsidRPr="003369AE" w14:paraId="56D5A28E" w14:textId="77777777" w:rsidTr="00161E20">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6953E5F9"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52AA784B" w14:textId="77777777" w:rsidR="0068289C" w:rsidRPr="003369AE" w:rsidRDefault="0068289C" w:rsidP="00161E20">
            <w:pPr>
              <w:rPr>
                <w:rFonts w:ascii="Arial" w:hAnsi="Arial" w:cs="Arial"/>
              </w:rPr>
            </w:pPr>
            <w:r w:rsidRPr="003369AE">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70D5B23B"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3956" w:type="dxa"/>
          </w:tcPr>
          <w:p w14:paraId="51236B3B" w14:textId="77777777" w:rsidR="0068289C" w:rsidRPr="003369AE" w:rsidRDefault="0068289C" w:rsidP="00161E20">
            <w:pPr>
              <w:rPr>
                <w:rFonts w:ascii="Arial" w:hAnsi="Arial" w:cs="Arial"/>
              </w:rPr>
            </w:pPr>
            <w:r w:rsidRPr="003369AE">
              <w:rPr>
                <w:rFonts w:ascii="Arial" w:hAnsi="Arial" w:cs="Arial"/>
              </w:rPr>
              <w:t>Large business (over 250 staff)</w:t>
            </w:r>
          </w:p>
        </w:tc>
      </w:tr>
      <w:tr w:rsidR="003369AE" w:rsidRPr="003369AE" w14:paraId="6E11B2FA"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5CC9FF8B"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4C5D6F28" w14:textId="77777777" w:rsidR="0068289C" w:rsidRPr="003369AE" w:rsidRDefault="0068289C" w:rsidP="00161E20">
            <w:pPr>
              <w:rPr>
                <w:rFonts w:ascii="Arial" w:hAnsi="Arial" w:cs="Arial"/>
              </w:rPr>
            </w:pPr>
            <w:r w:rsidRPr="003369AE">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377E2E71"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049" w:type="dxa"/>
            <w:gridSpan w:val="2"/>
          </w:tcPr>
          <w:p w14:paraId="7EC887E1" w14:textId="77777777" w:rsidR="0068289C" w:rsidRPr="003369AE" w:rsidRDefault="0068289C" w:rsidP="00161E20">
            <w:pPr>
              <w:rPr>
                <w:rFonts w:ascii="Arial" w:hAnsi="Arial" w:cs="Arial"/>
              </w:rPr>
            </w:pPr>
            <w:r w:rsidRPr="003369AE">
              <w:rPr>
                <w:rFonts w:ascii="Arial" w:hAnsi="Arial" w:cs="Arial"/>
              </w:rPr>
              <w:t>Medium business (50 to 250 staff)</w:t>
            </w:r>
          </w:p>
        </w:tc>
      </w:tr>
      <w:tr w:rsidR="003369AE" w:rsidRPr="003369AE" w14:paraId="533CBE10"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80C24EB"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44F12E34" w14:textId="77777777" w:rsidR="0068289C" w:rsidRPr="003369AE" w:rsidRDefault="0068289C" w:rsidP="00161E20">
            <w:pPr>
              <w:rPr>
                <w:rFonts w:ascii="Arial" w:hAnsi="Arial" w:cs="Arial"/>
              </w:rPr>
            </w:pPr>
            <w:r w:rsidRPr="003369AE">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73864AC4"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049" w:type="dxa"/>
            <w:gridSpan w:val="2"/>
          </w:tcPr>
          <w:p w14:paraId="01EF4528" w14:textId="77777777" w:rsidR="0068289C" w:rsidRPr="003369AE" w:rsidRDefault="0068289C" w:rsidP="00161E20">
            <w:pPr>
              <w:rPr>
                <w:rFonts w:ascii="Arial" w:hAnsi="Arial" w:cs="Arial"/>
              </w:rPr>
            </w:pPr>
            <w:r w:rsidRPr="003369AE">
              <w:rPr>
                <w:rFonts w:ascii="Arial" w:hAnsi="Arial" w:cs="Arial"/>
              </w:rPr>
              <w:t>Micro business (up to 9 staff)</w:t>
            </w:r>
          </w:p>
        </w:tc>
      </w:tr>
      <w:tr w:rsidR="003369AE" w:rsidRPr="003369AE" w14:paraId="6354E447"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5C543DEF"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26D8EDAA" w14:textId="77777777" w:rsidR="0068289C" w:rsidRPr="003369AE" w:rsidRDefault="0068289C" w:rsidP="00161E20">
            <w:pPr>
              <w:rPr>
                <w:rFonts w:ascii="Arial" w:hAnsi="Arial" w:cs="Arial"/>
              </w:rPr>
            </w:pPr>
            <w:r w:rsidRPr="003369AE">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6B22658D"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049" w:type="dxa"/>
            <w:gridSpan w:val="2"/>
          </w:tcPr>
          <w:p w14:paraId="219EC76A" w14:textId="77777777" w:rsidR="0068289C" w:rsidRPr="003369AE" w:rsidRDefault="0068289C" w:rsidP="00161E20">
            <w:pPr>
              <w:rPr>
                <w:rFonts w:ascii="Arial" w:hAnsi="Arial" w:cs="Arial"/>
              </w:rPr>
            </w:pPr>
            <w:r w:rsidRPr="003369AE">
              <w:rPr>
                <w:rFonts w:ascii="Arial" w:hAnsi="Arial" w:cs="Arial"/>
              </w:rPr>
              <w:t>Small business (10 to 49 staff)</w:t>
            </w:r>
          </w:p>
        </w:tc>
      </w:tr>
      <w:tr w:rsidR="003369AE" w:rsidRPr="003369AE" w14:paraId="0104CE30"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4AC66F87"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39B171EC" w14:textId="77777777" w:rsidR="0068289C" w:rsidRPr="003369AE" w:rsidRDefault="0068289C" w:rsidP="00161E20">
            <w:pPr>
              <w:rPr>
                <w:rFonts w:ascii="Arial" w:hAnsi="Arial" w:cs="Arial"/>
              </w:rPr>
            </w:pPr>
            <w:r w:rsidRPr="003369AE">
              <w:rPr>
                <w:rFonts w:ascii="Arial" w:hAnsi="Arial" w:cs="Arial"/>
              </w:rPr>
              <w:t xml:space="preserve">Protection &amp; Indemnity </w:t>
            </w:r>
          </w:p>
        </w:tc>
        <w:tc>
          <w:tcPr>
            <w:tcW w:w="436" w:type="dxa"/>
          </w:tcPr>
          <w:p w14:paraId="676C4971" w14:textId="77777777" w:rsidR="0068289C" w:rsidRPr="003369AE" w:rsidRDefault="0068289C" w:rsidP="00161E20">
            <w:pPr>
              <w:rPr>
                <w:rFonts w:ascii="Arial" w:hAnsi="Arial" w:cs="Arial"/>
              </w:rPr>
            </w:pPr>
          </w:p>
        </w:tc>
        <w:tc>
          <w:tcPr>
            <w:tcW w:w="4049" w:type="dxa"/>
            <w:gridSpan w:val="2"/>
          </w:tcPr>
          <w:p w14:paraId="404A64AB" w14:textId="77777777" w:rsidR="0068289C" w:rsidRPr="003369AE" w:rsidRDefault="0068289C" w:rsidP="00161E20">
            <w:pPr>
              <w:rPr>
                <w:rFonts w:ascii="Arial" w:hAnsi="Arial" w:cs="Arial"/>
              </w:rPr>
            </w:pPr>
          </w:p>
        </w:tc>
      </w:tr>
      <w:tr w:rsidR="003369AE" w:rsidRPr="003369AE" w14:paraId="41B2E090"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3066C7A7"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72061EB1" w14:textId="77777777" w:rsidR="0068289C" w:rsidRPr="003369AE" w:rsidRDefault="0068289C" w:rsidP="00161E20">
            <w:pPr>
              <w:rPr>
                <w:rFonts w:ascii="Arial" w:hAnsi="Arial" w:cs="Arial"/>
              </w:rPr>
            </w:pPr>
            <w:r w:rsidRPr="003369AE">
              <w:rPr>
                <w:rFonts w:ascii="Arial" w:hAnsi="Arial" w:cs="Arial"/>
              </w:rPr>
              <w:t>Seafarer</w:t>
            </w:r>
          </w:p>
        </w:tc>
        <w:tc>
          <w:tcPr>
            <w:tcW w:w="436" w:type="dxa"/>
          </w:tcPr>
          <w:p w14:paraId="6FD46D83" w14:textId="77777777" w:rsidR="0068289C" w:rsidRPr="003369AE" w:rsidRDefault="0068289C" w:rsidP="00161E20">
            <w:pPr>
              <w:rPr>
                <w:rFonts w:ascii="Arial" w:hAnsi="Arial" w:cs="Arial"/>
              </w:rPr>
            </w:pPr>
          </w:p>
        </w:tc>
        <w:tc>
          <w:tcPr>
            <w:tcW w:w="4049" w:type="dxa"/>
            <w:gridSpan w:val="2"/>
          </w:tcPr>
          <w:p w14:paraId="437A30E7" w14:textId="77777777" w:rsidR="0068289C" w:rsidRPr="003369AE" w:rsidRDefault="0068289C" w:rsidP="00161E20">
            <w:pPr>
              <w:rPr>
                <w:rFonts w:ascii="Arial" w:hAnsi="Arial" w:cs="Arial"/>
              </w:rPr>
            </w:pPr>
          </w:p>
        </w:tc>
      </w:tr>
      <w:tr w:rsidR="003369AE" w:rsidRPr="003369AE" w14:paraId="33B1E497"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065DDB91"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59BD08B0" w14:textId="77777777" w:rsidR="0068289C" w:rsidRPr="003369AE" w:rsidRDefault="0068289C" w:rsidP="00161E20">
            <w:pPr>
              <w:rPr>
                <w:rFonts w:ascii="Arial" w:hAnsi="Arial" w:cs="Arial"/>
              </w:rPr>
            </w:pPr>
            <w:r w:rsidRPr="003369AE">
              <w:rPr>
                <w:rFonts w:ascii="Arial" w:hAnsi="Arial" w:cs="Arial"/>
              </w:rPr>
              <w:t>Ship Operator</w:t>
            </w:r>
          </w:p>
        </w:tc>
        <w:tc>
          <w:tcPr>
            <w:tcW w:w="436" w:type="dxa"/>
          </w:tcPr>
          <w:p w14:paraId="44033EEC" w14:textId="77777777" w:rsidR="0068289C" w:rsidRPr="003369AE" w:rsidRDefault="0068289C" w:rsidP="00161E20">
            <w:pPr>
              <w:rPr>
                <w:rFonts w:ascii="Arial" w:hAnsi="Arial" w:cs="Arial"/>
              </w:rPr>
            </w:pPr>
          </w:p>
        </w:tc>
        <w:tc>
          <w:tcPr>
            <w:tcW w:w="4049" w:type="dxa"/>
            <w:gridSpan w:val="2"/>
          </w:tcPr>
          <w:p w14:paraId="4B91CEA8" w14:textId="77777777" w:rsidR="0068289C" w:rsidRPr="003369AE" w:rsidRDefault="0068289C" w:rsidP="00161E20">
            <w:pPr>
              <w:rPr>
                <w:rFonts w:ascii="Arial" w:hAnsi="Arial" w:cs="Arial"/>
              </w:rPr>
            </w:pPr>
          </w:p>
        </w:tc>
      </w:tr>
      <w:tr w:rsidR="003369AE" w:rsidRPr="003369AE" w14:paraId="36F01ED1"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A9B3B5D"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404135B4" w14:textId="77777777" w:rsidR="0068289C" w:rsidRPr="003369AE" w:rsidRDefault="0068289C" w:rsidP="00161E20">
            <w:pPr>
              <w:rPr>
                <w:rFonts w:ascii="Arial" w:hAnsi="Arial" w:cs="Arial"/>
              </w:rPr>
            </w:pPr>
            <w:r w:rsidRPr="003369AE">
              <w:rPr>
                <w:rFonts w:ascii="Arial" w:hAnsi="Arial" w:cs="Arial"/>
              </w:rPr>
              <w:t>Ship Owner</w:t>
            </w:r>
          </w:p>
        </w:tc>
        <w:tc>
          <w:tcPr>
            <w:tcW w:w="436" w:type="dxa"/>
          </w:tcPr>
          <w:p w14:paraId="20B608D8" w14:textId="77777777" w:rsidR="0068289C" w:rsidRPr="003369AE" w:rsidRDefault="0068289C" w:rsidP="00161E20">
            <w:pPr>
              <w:rPr>
                <w:rFonts w:ascii="Arial" w:hAnsi="Arial" w:cs="Arial"/>
              </w:rPr>
            </w:pPr>
          </w:p>
        </w:tc>
        <w:tc>
          <w:tcPr>
            <w:tcW w:w="4049" w:type="dxa"/>
            <w:gridSpan w:val="2"/>
          </w:tcPr>
          <w:p w14:paraId="027E00C4" w14:textId="77777777" w:rsidR="0068289C" w:rsidRPr="003369AE" w:rsidRDefault="0068289C" w:rsidP="00161E20">
            <w:pPr>
              <w:rPr>
                <w:rFonts w:ascii="Arial" w:hAnsi="Arial" w:cs="Arial"/>
              </w:rPr>
            </w:pPr>
          </w:p>
        </w:tc>
      </w:tr>
      <w:tr w:rsidR="003369AE" w:rsidRPr="003369AE" w14:paraId="2CD38D2F"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4DB19EF"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547EC6C8" w14:textId="77777777" w:rsidR="0068289C" w:rsidRPr="003369AE" w:rsidRDefault="0068289C" w:rsidP="00161E20">
            <w:pPr>
              <w:rPr>
                <w:rFonts w:ascii="Arial" w:hAnsi="Arial" w:cs="Arial"/>
              </w:rPr>
            </w:pPr>
            <w:r w:rsidRPr="003369AE">
              <w:rPr>
                <w:rFonts w:ascii="Arial" w:hAnsi="Arial" w:cs="Arial"/>
              </w:rPr>
              <w:t xml:space="preserve">Trade Union </w:t>
            </w:r>
          </w:p>
        </w:tc>
        <w:tc>
          <w:tcPr>
            <w:tcW w:w="436" w:type="dxa"/>
          </w:tcPr>
          <w:p w14:paraId="1E9CC225" w14:textId="77777777" w:rsidR="0068289C" w:rsidRPr="003369AE" w:rsidRDefault="0068289C" w:rsidP="00161E20">
            <w:pPr>
              <w:rPr>
                <w:rFonts w:ascii="Arial" w:hAnsi="Arial" w:cs="Arial"/>
              </w:rPr>
            </w:pPr>
          </w:p>
        </w:tc>
        <w:tc>
          <w:tcPr>
            <w:tcW w:w="4049" w:type="dxa"/>
            <w:gridSpan w:val="2"/>
          </w:tcPr>
          <w:p w14:paraId="7ED0D6F6" w14:textId="77777777" w:rsidR="0068289C" w:rsidRPr="003369AE" w:rsidRDefault="0068289C" w:rsidP="00161E20">
            <w:pPr>
              <w:rPr>
                <w:rFonts w:ascii="Arial" w:hAnsi="Arial" w:cs="Arial"/>
              </w:rPr>
            </w:pPr>
          </w:p>
        </w:tc>
      </w:tr>
      <w:tr w:rsidR="003369AE" w:rsidRPr="003369AE" w14:paraId="4CAFBC5F"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4ADC1A9E"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4222" w:type="dxa"/>
            <w:gridSpan w:val="2"/>
          </w:tcPr>
          <w:p w14:paraId="78F5F15E" w14:textId="77777777" w:rsidR="0068289C" w:rsidRPr="003369AE" w:rsidRDefault="0068289C" w:rsidP="00161E20">
            <w:pPr>
              <w:rPr>
                <w:rFonts w:ascii="Arial" w:hAnsi="Arial" w:cs="Arial"/>
              </w:rPr>
            </w:pPr>
            <w:r w:rsidRPr="003369AE">
              <w:rPr>
                <w:rFonts w:ascii="Arial" w:hAnsi="Arial" w:cs="Arial"/>
              </w:rPr>
              <w:t>Other</w:t>
            </w:r>
          </w:p>
        </w:tc>
        <w:tc>
          <w:tcPr>
            <w:tcW w:w="436" w:type="dxa"/>
          </w:tcPr>
          <w:p w14:paraId="0E39986A" w14:textId="77777777" w:rsidR="0068289C" w:rsidRPr="003369AE" w:rsidRDefault="0068289C" w:rsidP="00161E20">
            <w:pPr>
              <w:rPr>
                <w:rFonts w:ascii="Arial" w:hAnsi="Arial" w:cs="Arial"/>
              </w:rPr>
            </w:pPr>
          </w:p>
        </w:tc>
        <w:tc>
          <w:tcPr>
            <w:tcW w:w="4049" w:type="dxa"/>
            <w:gridSpan w:val="2"/>
          </w:tcPr>
          <w:p w14:paraId="5298D853" w14:textId="77777777" w:rsidR="0068289C" w:rsidRPr="003369AE" w:rsidRDefault="0068289C" w:rsidP="00161E20">
            <w:pPr>
              <w:rPr>
                <w:rFonts w:ascii="Arial" w:hAnsi="Arial" w:cs="Arial"/>
              </w:rPr>
            </w:pPr>
          </w:p>
        </w:tc>
      </w:tr>
      <w:tr w:rsidR="003369AE" w:rsidRPr="003369AE" w14:paraId="107FC865" w14:textId="77777777" w:rsidTr="00161E20">
        <w:tc>
          <w:tcPr>
            <w:tcW w:w="456" w:type="dxa"/>
          </w:tcPr>
          <w:p w14:paraId="0CDA68A6" w14:textId="77777777" w:rsidR="0068289C" w:rsidRPr="003369AE" w:rsidRDefault="0068289C" w:rsidP="00161E20">
            <w:pPr>
              <w:rPr>
                <w:rFonts w:ascii="Arial" w:hAnsi="Arial" w:cs="Arial"/>
              </w:rPr>
            </w:pPr>
          </w:p>
        </w:tc>
        <w:tc>
          <w:tcPr>
            <w:tcW w:w="2111" w:type="dxa"/>
          </w:tcPr>
          <w:p w14:paraId="31ED5D81" w14:textId="77777777" w:rsidR="0068289C" w:rsidRPr="003369AE" w:rsidRDefault="0068289C" w:rsidP="00161E20">
            <w:pPr>
              <w:rPr>
                <w:rFonts w:ascii="Arial" w:hAnsi="Arial" w:cs="Arial"/>
              </w:rPr>
            </w:pPr>
            <w:r w:rsidRPr="003369AE">
              <w:rPr>
                <w:rFonts w:ascii="Arial" w:hAnsi="Arial" w:cs="Arial"/>
              </w:rPr>
              <w:t>(please describe)</w:t>
            </w:r>
          </w:p>
        </w:tc>
        <w:tc>
          <w:tcPr>
            <w:tcW w:w="6596" w:type="dxa"/>
            <w:gridSpan w:val="4"/>
            <w:tcBorders>
              <w:bottom w:val="single" w:sz="2" w:space="0" w:color="auto"/>
            </w:tcBorders>
          </w:tcPr>
          <w:p w14:paraId="7A28F65A" w14:textId="77777777" w:rsidR="0068289C" w:rsidRPr="003369AE" w:rsidRDefault="0068289C" w:rsidP="00161E20">
            <w:pPr>
              <w:rPr>
                <w:rFonts w:ascii="Arial" w:hAnsi="Arial" w:cs="Arial"/>
              </w:rPr>
            </w:pPr>
          </w:p>
        </w:tc>
      </w:tr>
    </w:tbl>
    <w:p w14:paraId="11377B2C" w14:textId="77777777" w:rsidR="0068289C" w:rsidRPr="003369AE" w:rsidRDefault="0068289C" w:rsidP="0068289C">
      <w:pPr>
        <w:rPr>
          <w:rFonts w:ascii="Arial" w:hAnsi="Arial" w:cs="Arial"/>
        </w:rPr>
      </w:pPr>
    </w:p>
    <w:p w14:paraId="187D0E78" w14:textId="77777777" w:rsidR="0068289C" w:rsidRPr="003369AE" w:rsidRDefault="0068289C" w:rsidP="0068289C">
      <w:pPr>
        <w:rPr>
          <w:rFonts w:ascii="Arial" w:hAnsi="Arial" w:cs="Arial"/>
          <w:b/>
          <w:sz w:val="26"/>
          <w:szCs w:val="26"/>
        </w:rPr>
      </w:pPr>
      <w:r w:rsidRPr="003369AE">
        <w:rPr>
          <w:rFonts w:ascii="Arial" w:hAnsi="Arial" w:cs="Arial"/>
          <w:b/>
          <w:sz w:val="26"/>
          <w:szCs w:val="26"/>
        </w:rPr>
        <w:br w:type="page"/>
      </w:r>
    </w:p>
    <w:p w14:paraId="10A0D003" w14:textId="21677728" w:rsidR="0068289C" w:rsidRPr="003369AE" w:rsidRDefault="0068289C" w:rsidP="0068289C">
      <w:pPr>
        <w:rPr>
          <w:rFonts w:ascii="Arial" w:hAnsi="Arial" w:cs="Arial"/>
          <w:b/>
          <w:sz w:val="26"/>
          <w:szCs w:val="26"/>
        </w:rPr>
      </w:pPr>
      <w:r w:rsidRPr="003369AE">
        <w:rPr>
          <w:rFonts w:ascii="Arial" w:hAnsi="Arial" w:cs="Arial"/>
          <w:b/>
          <w:sz w:val="26"/>
          <w:szCs w:val="26"/>
        </w:rPr>
        <w:lastRenderedPageBreak/>
        <w:t xml:space="preserve">Section 5.1 Consultation </w:t>
      </w:r>
      <w:r w:rsidR="00986F10" w:rsidRPr="003369AE">
        <w:rPr>
          <w:rFonts w:ascii="Arial" w:hAnsi="Arial" w:cs="Arial"/>
          <w:b/>
          <w:sz w:val="26"/>
          <w:szCs w:val="26"/>
        </w:rPr>
        <w:t>Comments</w:t>
      </w:r>
    </w:p>
    <w:p w14:paraId="6AA2E28E" w14:textId="618623E9" w:rsidR="0068289C" w:rsidRPr="003369AE" w:rsidRDefault="0068289C" w:rsidP="0068289C">
      <w:pPr>
        <w:rPr>
          <w:rFonts w:ascii="Arial" w:hAnsi="Arial" w:cs="Arial"/>
        </w:rPr>
      </w:pPr>
      <w:r w:rsidRPr="003369AE">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DF7BC31" wp14:editId="51C855C9">
                <wp:simplePos x="0" y="0"/>
                <wp:positionH relativeFrom="margin">
                  <wp:align>left</wp:align>
                </wp:positionH>
                <wp:positionV relativeFrom="paragraph">
                  <wp:posOffset>340360</wp:posOffset>
                </wp:positionV>
                <wp:extent cx="5638800" cy="6496050"/>
                <wp:effectExtent l="0" t="0" r="19050" b="1905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496050"/>
                        </a:xfrm>
                        <a:prstGeom prst="rect">
                          <a:avLst/>
                        </a:prstGeom>
                        <a:solidFill>
                          <a:srgbClr val="FFFFFF"/>
                        </a:solidFill>
                        <a:ln w="9525">
                          <a:solidFill>
                            <a:srgbClr val="000000"/>
                          </a:solidFill>
                          <a:miter lim="800000"/>
                          <a:headEnd/>
                          <a:tailEnd/>
                        </a:ln>
                      </wps:spPr>
                      <wps:txbx>
                        <w:txbxContent>
                          <w:p w14:paraId="4D45C18A" w14:textId="77777777" w:rsidR="00161E20" w:rsidRDefault="00161E20" w:rsidP="00682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7BC31" id="_x0000_t202" coordsize="21600,21600" o:spt="202" path="m,l,21600r21600,l21600,xe">
                <v:stroke joinstyle="miter"/>
                <v:path gradientshapeok="t" o:connecttype="rect"/>
              </v:shapetype>
              <v:shape id="Text Box 2" o:spid="_x0000_s1026" type="#_x0000_t202" style="position:absolute;margin-left:0;margin-top:26.8pt;width:444pt;height:5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IxJQIAAEcEAAAOAAAAZHJzL2Uyb0RvYy54bWysU9uO2yAQfa/Uf0C8N3bcJE2sOKtttqkq&#10;bS/Sbj8AYxyjAkOBxN5+/Q44m4227UtVHhDDDIczZ2bWV4NW5Cicl2AqOp3klAjDoZFmX9Hv97s3&#10;S0p8YKZhCoyo6IPw9Grz+tW6t6UooAPVCEcQxPiytxXtQrBllnneCc38BKww6GzBaRbQdPuscaxH&#10;dK2yIs8XWQ+usQ648B5vb0Yn3ST8thU8fG1bLwJRFUVuIe0u7XXcs82alXvHbCf5iQb7BxaaSYOf&#10;nqFuWGDk4ORvUFpyBx7aMOGgM2hbyUXKAbOZ5i+yueuYFSkXFMfbs0z+/8HyL8dvjsimosUM9TFM&#10;Y5HuxRDIexhIEfXprS8x7M5iYBjwGuuccvX2FvgPTwxsO2b24to56DvBGuQ3jS+zi6cjjo8gdf8Z&#10;GvyGHQIkoKF1OoqHchBERx4P59pEKhwv54u3y2WOLo6+xWy1yOepehkrn55b58NHAZrEQ0UdFj/B&#10;s+OtD5EOK59C4m8elGx2UqlkuH29VY4cGTbKLq2UwYswZUhf0dW8mI8K/BUiT+tPEFoG7HgldUUx&#10;H1wxiJVRtw+mSefApBrPSFmZk5BRu1HFMNQDBkZ1a2geUFIHY2fjJOKhA/eLkh67uqL+54E5QYn6&#10;ZLAsq+ksljkkYzZ/V6DhLj31pYcZjlAVDZSMx21IoxP5GrjG8rUyCfvM5MQVuzXpfZqsOA6Xdop6&#10;nv/NIwAAAP//AwBQSwMEFAAGAAgAAAAhAMVPYy3eAAAACAEAAA8AAABkcnMvZG93bnJldi54bWxM&#10;j81OwzAQhO9IvIO1SFxQ60DBNSFOhZBA9AYtgqsbb5MI/wTbTcPbs5zguDOj2W+q1eQsGzGmPngF&#10;l/MCGPommN63Ct62jzMJLGXtjbbBo4JvTLCqT08qXZpw9K84bnLLqMSnUivoch5KzlPTodNpHgb0&#10;5O1DdDrTGVtuoj5SubP8qigEd7r39KHTAz502HxuDk6BvH4eP9J68fLeiL29zRfL8ekrKnV+Nt3f&#10;Acs45b8w/OITOtTEtAsHbxKzCmhIVnCzEMDIlVKSsKNYsRQCeF3x/wPqHwAAAP//AwBQSwECLQAU&#10;AAYACAAAACEAtoM4kv4AAADhAQAAEwAAAAAAAAAAAAAAAAAAAAAAW0NvbnRlbnRfVHlwZXNdLnht&#10;bFBLAQItABQABgAIAAAAIQA4/SH/1gAAAJQBAAALAAAAAAAAAAAAAAAAAC8BAABfcmVscy8ucmVs&#10;c1BLAQItABQABgAIAAAAIQBycCIxJQIAAEcEAAAOAAAAAAAAAAAAAAAAAC4CAABkcnMvZTJvRG9j&#10;LnhtbFBLAQItABQABgAIAAAAIQDFT2Mt3gAAAAgBAAAPAAAAAAAAAAAAAAAAAH8EAABkcnMvZG93&#10;bnJldi54bWxQSwUGAAAAAAQABADzAAAAigUAAAAA&#10;">
                <v:textbox>
                  <w:txbxContent>
                    <w:p w14:paraId="4D45C18A" w14:textId="77777777" w:rsidR="00161E20" w:rsidRDefault="00161E20" w:rsidP="0068289C"/>
                  </w:txbxContent>
                </v:textbox>
                <w10:wrap type="square" anchorx="margin"/>
              </v:shape>
            </w:pict>
          </mc:Fallback>
        </mc:AlternateContent>
      </w:r>
      <w:r w:rsidR="00986F10" w:rsidRPr="003369AE">
        <w:rPr>
          <w:rFonts w:ascii="Arial" w:hAnsi="Arial" w:cs="Arial"/>
        </w:rPr>
        <w:t>Please provide comments on the MGN and its contents…</w:t>
      </w:r>
      <w:r w:rsidRPr="003369AE">
        <w:rPr>
          <w:rFonts w:ascii="Arial" w:hAnsi="Arial" w:cs="Arial"/>
        </w:rPr>
        <w:t xml:space="preserve"> </w:t>
      </w:r>
    </w:p>
    <w:p w14:paraId="05DA4445" w14:textId="77777777" w:rsidR="0068289C" w:rsidRPr="003369AE" w:rsidRDefault="0068289C" w:rsidP="0068289C">
      <w:pPr>
        <w:rPr>
          <w:rFonts w:ascii="Arial" w:hAnsi="Arial" w:cs="Arial"/>
          <w:b/>
        </w:rPr>
      </w:pPr>
    </w:p>
    <w:p w14:paraId="2179C703" w14:textId="7AD17304" w:rsidR="0068289C" w:rsidRPr="003369AE" w:rsidRDefault="0068289C" w:rsidP="0068289C">
      <w:pPr>
        <w:jc w:val="center"/>
        <w:rPr>
          <w:rFonts w:ascii="Arial" w:hAnsi="Arial" w:cs="Arial"/>
          <w:b/>
          <w:sz w:val="24"/>
          <w:szCs w:val="24"/>
        </w:rPr>
      </w:pPr>
      <w:r w:rsidRPr="003369AE">
        <w:rPr>
          <w:rFonts w:ascii="Arial" w:hAnsi="Arial" w:cs="Arial"/>
          <w:b/>
        </w:rPr>
        <w:t xml:space="preserve">Please return completed response forms to </w:t>
      </w:r>
      <w:hyperlink r:id="rId14" w:history="1">
        <w:r w:rsidR="006C3265" w:rsidRPr="00B23B36">
          <w:rPr>
            <w:rStyle w:val="Hyperlink"/>
            <w:rFonts w:ascii="Arial" w:hAnsi="Arial" w:cs="Arial"/>
            <w:b/>
          </w:rPr>
          <w:t>marinetechnology@mcga.gov.uk</w:t>
        </w:r>
      </w:hyperlink>
      <w:r w:rsidRPr="003369AE">
        <w:rPr>
          <w:rFonts w:ascii="Arial" w:hAnsi="Arial" w:cs="Arial"/>
          <w:b/>
          <w:sz w:val="24"/>
          <w:szCs w:val="24"/>
        </w:rPr>
        <w:t xml:space="preserve"> </w:t>
      </w:r>
    </w:p>
    <w:p w14:paraId="57D47D8E" w14:textId="77777777" w:rsidR="0068289C" w:rsidRPr="003369AE" w:rsidRDefault="0068289C" w:rsidP="0068289C">
      <w:pPr>
        <w:rPr>
          <w:rFonts w:ascii="Arial" w:hAnsi="Arial" w:cs="Arial"/>
        </w:rPr>
      </w:pPr>
    </w:p>
    <w:p w14:paraId="0DE184A9" w14:textId="7196745E" w:rsidR="0068289C" w:rsidRPr="003369AE" w:rsidRDefault="0068289C" w:rsidP="0068289C">
      <w:pPr>
        <w:rPr>
          <w:rFonts w:ascii="Arial" w:hAnsi="Arial" w:cs="Arial"/>
        </w:rPr>
      </w:pPr>
      <w:proofErr w:type="gramStart"/>
      <w:r w:rsidRPr="003369AE">
        <w:rPr>
          <w:rFonts w:ascii="Arial" w:hAnsi="Arial" w:cs="Arial"/>
        </w:rPr>
        <w:t>Alternatively</w:t>
      </w:r>
      <w:proofErr w:type="gramEnd"/>
      <w:r w:rsidRPr="003369AE">
        <w:rPr>
          <w:rFonts w:ascii="Arial" w:hAnsi="Arial" w:cs="Arial"/>
        </w:rPr>
        <w:t xml:space="preserve"> responses may be posted to:</w:t>
      </w:r>
      <w:r w:rsidR="00C50350" w:rsidRPr="003369AE">
        <w:rPr>
          <w:rFonts w:ascii="Arial" w:hAnsi="Arial" w:cs="Arial"/>
        </w:rPr>
        <w:t xml:space="preserve"> Ship Standards, </w:t>
      </w:r>
      <w:r w:rsidR="00DB2E12">
        <w:rPr>
          <w:rFonts w:ascii="Arial" w:hAnsi="Arial" w:cs="Arial"/>
        </w:rPr>
        <w:t xml:space="preserve">Maritime &amp; Coastguard Agency, </w:t>
      </w:r>
      <w:r w:rsidR="00C50350" w:rsidRPr="003369AE">
        <w:rPr>
          <w:rFonts w:ascii="Arial" w:hAnsi="Arial" w:cs="Arial"/>
        </w:rPr>
        <w:t xml:space="preserve">Spring Place, 105 Commercial Road, </w:t>
      </w:r>
      <w:r w:rsidR="00DB2E12">
        <w:rPr>
          <w:rFonts w:ascii="Arial" w:hAnsi="Arial" w:cs="Arial"/>
        </w:rPr>
        <w:t>Southampton, SO15 3EG</w:t>
      </w:r>
    </w:p>
    <w:p w14:paraId="059CF81F" w14:textId="77777777" w:rsidR="0068289C" w:rsidRPr="003369AE" w:rsidRDefault="0068289C" w:rsidP="0068289C">
      <w:pPr>
        <w:pStyle w:val="Heading1"/>
        <w:rPr>
          <w:rFonts w:ascii="Arial" w:hAnsi="Arial" w:cs="Arial"/>
          <w:b/>
          <w:color w:val="auto"/>
        </w:rPr>
      </w:pPr>
      <w:bookmarkStart w:id="19" w:name="_Section_6:_Conduct"/>
      <w:bookmarkEnd w:id="19"/>
      <w:r w:rsidRPr="003369AE">
        <w:rPr>
          <w:rFonts w:ascii="Arial" w:hAnsi="Arial" w:cs="Arial"/>
          <w:b/>
          <w:color w:val="auto"/>
        </w:rPr>
        <w:lastRenderedPageBreak/>
        <w:t>Section 6:</w:t>
      </w:r>
      <w:r w:rsidRPr="003369AE">
        <w:rPr>
          <w:rFonts w:ascii="Arial" w:hAnsi="Arial" w:cs="Arial"/>
          <w:b/>
          <w:color w:val="auto"/>
        </w:rPr>
        <w:tab/>
        <w:t>Conduct of this consultation</w:t>
      </w:r>
    </w:p>
    <w:p w14:paraId="71E76558" w14:textId="77777777" w:rsidR="0068289C" w:rsidRPr="003369AE" w:rsidRDefault="0068289C" w:rsidP="0068289C">
      <w:pPr>
        <w:rPr>
          <w:rFonts w:ascii="Arial" w:hAnsi="Arial" w:cs="Arial"/>
        </w:rPr>
      </w:pPr>
    </w:p>
    <w:p w14:paraId="5527E7FD" w14:textId="77777777" w:rsidR="0068289C" w:rsidRPr="003369AE" w:rsidRDefault="0068289C" w:rsidP="0068289C">
      <w:pPr>
        <w:ind w:left="720" w:hanging="720"/>
        <w:jc w:val="both"/>
        <w:rPr>
          <w:rFonts w:ascii="Arial" w:hAnsi="Arial" w:cs="Arial"/>
        </w:rPr>
      </w:pPr>
      <w:r w:rsidRPr="003369AE">
        <w:rPr>
          <w:rFonts w:ascii="Arial" w:hAnsi="Arial" w:cs="Arial"/>
        </w:rPr>
        <w:t>6.1.</w:t>
      </w:r>
      <w:r w:rsidRPr="003369AE">
        <w:rPr>
          <w:rFonts w:ascii="Arial" w:hAnsi="Arial" w:cs="Arial"/>
        </w:rPr>
        <w:tab/>
        <w:t>This consultation has been conducted in accordance with the Cabinet Office Consultation Principles.</w:t>
      </w:r>
    </w:p>
    <w:p w14:paraId="76FBBB09" w14:textId="77777777" w:rsidR="0068289C" w:rsidRPr="003369AE" w:rsidRDefault="0068289C" w:rsidP="0068289C">
      <w:pPr>
        <w:pStyle w:val="Heading2"/>
        <w:rPr>
          <w:rFonts w:ascii="Arial" w:hAnsi="Arial" w:cs="Arial"/>
          <w:color w:val="auto"/>
        </w:rPr>
      </w:pPr>
      <w:bookmarkStart w:id="20" w:name="_Consultation_criteria"/>
      <w:bookmarkEnd w:id="20"/>
      <w:r w:rsidRPr="003369AE">
        <w:rPr>
          <w:rFonts w:ascii="Arial" w:hAnsi="Arial" w:cs="Arial"/>
          <w:color w:val="auto"/>
        </w:rPr>
        <w:t>Consultation principles</w:t>
      </w:r>
    </w:p>
    <w:p w14:paraId="32433837" w14:textId="77777777" w:rsidR="0068289C" w:rsidRPr="003369AE" w:rsidRDefault="0068289C" w:rsidP="0068289C">
      <w:pPr>
        <w:pStyle w:val="NoSpacing"/>
      </w:pPr>
    </w:p>
    <w:p w14:paraId="57D057D7" w14:textId="77777777" w:rsidR="0068289C" w:rsidRPr="003369AE" w:rsidRDefault="0068289C" w:rsidP="0068289C">
      <w:pPr>
        <w:ind w:left="720" w:hanging="720"/>
        <w:jc w:val="both"/>
        <w:rPr>
          <w:rFonts w:ascii="Arial" w:hAnsi="Arial" w:cs="Arial"/>
        </w:rPr>
      </w:pPr>
      <w:r w:rsidRPr="003369AE">
        <w:rPr>
          <w:rFonts w:ascii="Arial" w:hAnsi="Arial" w:cs="Arial"/>
        </w:rPr>
        <w:t>6.2.</w:t>
      </w:r>
      <w:r w:rsidRPr="003369AE">
        <w:rPr>
          <w:rFonts w:ascii="Arial" w:hAnsi="Arial" w:cs="Arial"/>
        </w:rPr>
        <w:tab/>
        <w:t>The Cabinet Office Consultation Principles can be found at:</w:t>
      </w:r>
    </w:p>
    <w:p w14:paraId="6EC6C658" w14:textId="77777777" w:rsidR="0068289C" w:rsidRPr="003369AE" w:rsidRDefault="005E5AF9" w:rsidP="0068289C">
      <w:pPr>
        <w:ind w:left="720"/>
        <w:jc w:val="both"/>
        <w:rPr>
          <w:rFonts w:ascii="Arial" w:hAnsi="Arial" w:cs="Arial"/>
        </w:rPr>
      </w:pPr>
      <w:hyperlink r:id="rId15" w:history="1">
        <w:r w:rsidR="0068289C" w:rsidRPr="003369AE">
          <w:rPr>
            <w:rStyle w:val="Hyperlink"/>
            <w:rFonts w:ascii="Arial" w:hAnsi="Arial" w:cs="Arial"/>
            <w:color w:val="auto"/>
          </w:rPr>
          <w:t>https://www.gov.uk/government/uploads/system/uploads/attachment_data/file/492132/20160111_Consultation_principles_final.pdf</w:t>
        </w:r>
      </w:hyperlink>
      <w:r w:rsidR="0068289C" w:rsidRPr="003369AE">
        <w:rPr>
          <w:rFonts w:ascii="Arial" w:hAnsi="Arial" w:cs="Arial"/>
        </w:rPr>
        <w:t xml:space="preserve"> </w:t>
      </w:r>
    </w:p>
    <w:p w14:paraId="5AB405BE" w14:textId="77777777" w:rsidR="0068289C" w:rsidRPr="003369AE" w:rsidRDefault="0068289C" w:rsidP="0068289C">
      <w:pPr>
        <w:pStyle w:val="Heading2"/>
        <w:rPr>
          <w:rFonts w:ascii="Arial" w:hAnsi="Arial" w:cs="Arial"/>
          <w:color w:val="auto"/>
        </w:rPr>
      </w:pPr>
      <w:bookmarkStart w:id="21" w:name="_Feedback_on_conduct"/>
      <w:bookmarkEnd w:id="21"/>
      <w:r w:rsidRPr="003369AE">
        <w:rPr>
          <w:rFonts w:ascii="Arial" w:hAnsi="Arial" w:cs="Arial"/>
          <w:color w:val="auto"/>
        </w:rPr>
        <w:t>Feedback on conduct of consultation</w:t>
      </w:r>
    </w:p>
    <w:p w14:paraId="474D39E4" w14:textId="77777777" w:rsidR="0068289C" w:rsidRPr="003369AE" w:rsidRDefault="0068289C" w:rsidP="0068289C">
      <w:pPr>
        <w:pStyle w:val="NoSpacing"/>
      </w:pPr>
    </w:p>
    <w:p w14:paraId="78B2C0EF" w14:textId="77777777" w:rsidR="0068289C" w:rsidRPr="003369AE" w:rsidRDefault="0068289C" w:rsidP="0068289C">
      <w:pPr>
        <w:ind w:left="720" w:hanging="720"/>
        <w:jc w:val="both"/>
        <w:rPr>
          <w:rFonts w:ascii="Arial" w:hAnsi="Arial" w:cs="Arial"/>
        </w:rPr>
      </w:pPr>
      <w:r w:rsidRPr="003369AE">
        <w:rPr>
          <w:rFonts w:ascii="Arial" w:hAnsi="Arial" w:cs="Arial"/>
        </w:rPr>
        <w:t>6.3.</w:t>
      </w:r>
      <w:r w:rsidRPr="003369AE">
        <w:rPr>
          <w:rFonts w:ascii="Arial" w:hAnsi="Arial" w:cs="Arial"/>
        </w:rPr>
        <w:tab/>
        <w:t xml:space="preserve">If you have any comments regarding the conduct of this consultation, please contact the Consultation Co-ordinator at </w:t>
      </w:r>
      <w:hyperlink r:id="rId16" w:history="1">
        <w:r w:rsidRPr="003369AE">
          <w:rPr>
            <w:rStyle w:val="Hyperlink"/>
            <w:rFonts w:ascii="Arial" w:hAnsi="Arial" w:cs="Arial"/>
            <w:color w:val="auto"/>
          </w:rPr>
          <w:t>consultation.coordinator@mcga.gov.uk</w:t>
        </w:r>
      </w:hyperlink>
      <w:r w:rsidRPr="003369AE">
        <w:rPr>
          <w:rFonts w:ascii="Arial" w:hAnsi="Arial" w:cs="Arial"/>
        </w:rPr>
        <w:t xml:space="preserve">. </w:t>
      </w:r>
    </w:p>
    <w:p w14:paraId="7CA07A3F" w14:textId="77777777" w:rsidR="0068289C" w:rsidRPr="003369AE" w:rsidRDefault="0068289C" w:rsidP="0068289C">
      <w:pPr>
        <w:ind w:left="720" w:hanging="720"/>
        <w:jc w:val="both"/>
        <w:rPr>
          <w:rFonts w:ascii="Arial" w:hAnsi="Arial" w:cs="Arial"/>
        </w:rPr>
      </w:pPr>
      <w:r w:rsidRPr="003369AE">
        <w:rPr>
          <w:rFonts w:ascii="Arial" w:hAnsi="Arial" w:cs="Arial"/>
        </w:rPr>
        <w:t>6.4.</w:t>
      </w:r>
      <w:r w:rsidRPr="003369AE">
        <w:rPr>
          <w:rFonts w:ascii="Arial" w:hAnsi="Arial" w:cs="Arial"/>
        </w:rPr>
        <w:tab/>
        <w:t>We are continually trying to improve the way in which we conduct consultations and appreciate your views.  We would be grateful if you could complete and return the attached feedback form.  These should be submitted to the Consultation Co-ordinator and are not affected by the deadline for this consultation.</w:t>
      </w:r>
    </w:p>
    <w:p w14:paraId="337EB29B" w14:textId="77777777" w:rsidR="0068289C" w:rsidRPr="003369AE" w:rsidRDefault="0068289C" w:rsidP="0068289C">
      <w:pPr>
        <w:ind w:left="720" w:hanging="720"/>
        <w:jc w:val="both"/>
        <w:rPr>
          <w:rFonts w:ascii="Arial" w:hAnsi="Arial" w:cs="Arial"/>
        </w:rPr>
      </w:pPr>
      <w:r w:rsidRPr="003369AE">
        <w:rPr>
          <w:rFonts w:ascii="Arial" w:hAnsi="Arial" w:cs="Arial"/>
        </w:rPr>
        <w:t>6.5</w:t>
      </w:r>
      <w:r w:rsidRPr="003369AE">
        <w:rPr>
          <w:rFonts w:ascii="Arial" w:hAnsi="Arial" w:cs="Arial"/>
        </w:rPr>
        <w:tab/>
        <w:t>If you require this consultation in an alternative format, please contact either the Consultation Co-ordinator or the named official conducting this consultation.</w:t>
      </w:r>
    </w:p>
    <w:p w14:paraId="1E96B78E" w14:textId="77777777" w:rsidR="0068289C" w:rsidRPr="003369AE" w:rsidRDefault="0068289C" w:rsidP="0068289C">
      <w:pPr>
        <w:pStyle w:val="NoSpacing"/>
      </w:pPr>
    </w:p>
    <w:p w14:paraId="170C94DC" w14:textId="77777777" w:rsidR="0068289C" w:rsidRPr="003369AE" w:rsidRDefault="0068289C" w:rsidP="0068289C">
      <w:pPr>
        <w:rPr>
          <w:rFonts w:ascii="Arial" w:hAnsi="Arial" w:cs="Arial"/>
          <w:b/>
          <w:u w:val="single"/>
        </w:rPr>
      </w:pPr>
      <w:r w:rsidRPr="003369AE">
        <w:rPr>
          <w:rFonts w:ascii="Arial" w:hAnsi="Arial" w:cs="Arial"/>
          <w:b/>
          <w:u w:val="single"/>
        </w:rPr>
        <w:br w:type="page"/>
      </w:r>
    </w:p>
    <w:p w14:paraId="58B78055" w14:textId="77777777" w:rsidR="0068289C" w:rsidRPr="003369AE" w:rsidRDefault="0068289C" w:rsidP="0068289C">
      <w:pPr>
        <w:suppressAutoHyphens/>
        <w:jc w:val="center"/>
        <w:rPr>
          <w:rFonts w:ascii="Arial" w:hAnsi="Arial" w:cs="Arial"/>
          <w:b/>
          <w:u w:val="single"/>
        </w:rPr>
      </w:pPr>
      <w:bookmarkStart w:id="22" w:name="Feedback"/>
      <w:r w:rsidRPr="003369AE">
        <w:rPr>
          <w:rFonts w:ascii="Arial" w:hAnsi="Arial" w:cs="Arial"/>
          <w:b/>
          <w:u w:val="single"/>
        </w:rPr>
        <w:lastRenderedPageBreak/>
        <w:t>MCA CONSULTATION FEEDBACK FORM</w:t>
      </w:r>
    </w:p>
    <w:bookmarkEnd w:id="22"/>
    <w:p w14:paraId="12C31081" w14:textId="77777777" w:rsidR="0068289C" w:rsidRPr="003369AE" w:rsidRDefault="0068289C" w:rsidP="0068289C">
      <w:pPr>
        <w:suppressAutoHyphens/>
        <w:jc w:val="center"/>
        <w:rPr>
          <w:rFonts w:ascii="Arial" w:hAnsi="Arial" w:cs="Arial"/>
        </w:rPr>
      </w:pPr>
    </w:p>
    <w:p w14:paraId="605CCD3F" w14:textId="77777777" w:rsidR="0068289C" w:rsidRPr="003369AE" w:rsidRDefault="0068289C" w:rsidP="0068289C">
      <w:pPr>
        <w:rPr>
          <w:rFonts w:ascii="Arial" w:hAnsi="Arial" w:cs="Arial"/>
        </w:rPr>
      </w:pPr>
      <w:r w:rsidRPr="003369AE">
        <w:rPr>
          <w:rFonts w:ascii="Arial" w:hAnsi="Arial" w:cs="Arial"/>
        </w:rPr>
        <w:t>1. Please indicate on which Consultation you are providing feedback:</w:t>
      </w:r>
    </w:p>
    <w:p w14:paraId="633AE66A" w14:textId="77777777" w:rsidR="0068289C" w:rsidRPr="003369AE" w:rsidRDefault="00987DB1" w:rsidP="0068289C">
      <w:pPr>
        <w:pStyle w:val="NoSpacing"/>
        <w:rPr>
          <w:rFonts w:ascii="Arial" w:hAnsi="Arial" w:cs="Arial"/>
          <w:b/>
          <w:i/>
        </w:rPr>
      </w:pPr>
      <w:r w:rsidRPr="003369AE">
        <w:rPr>
          <w:rFonts w:ascii="Arial" w:hAnsi="Arial" w:cs="Arial"/>
          <w:b/>
          <w:i/>
        </w:rPr>
        <w:t>……………………………………………………………………………</w:t>
      </w:r>
    </w:p>
    <w:p w14:paraId="65A66C5D" w14:textId="77777777" w:rsidR="0068289C" w:rsidRPr="003369AE"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3369AE" w:rsidRPr="003369AE" w14:paraId="09337366" w14:textId="77777777" w:rsidTr="00161E20">
        <w:tc>
          <w:tcPr>
            <w:tcW w:w="522" w:type="dxa"/>
          </w:tcPr>
          <w:p w14:paraId="3C980F4A" w14:textId="77777777" w:rsidR="0068289C" w:rsidRPr="003369AE" w:rsidRDefault="0068289C" w:rsidP="00161E20">
            <w:pPr>
              <w:rPr>
                <w:rFonts w:ascii="Arial" w:hAnsi="Arial" w:cs="Arial"/>
              </w:rPr>
            </w:pPr>
            <w:r w:rsidRPr="003369AE">
              <w:rPr>
                <w:rFonts w:ascii="Arial" w:hAnsi="Arial" w:cs="Arial"/>
              </w:rPr>
              <w:t>2a.</w:t>
            </w:r>
          </w:p>
        </w:tc>
        <w:tc>
          <w:tcPr>
            <w:tcW w:w="8641" w:type="dxa"/>
            <w:gridSpan w:val="3"/>
          </w:tcPr>
          <w:p w14:paraId="308F6C1D" w14:textId="77777777" w:rsidR="0068289C" w:rsidRPr="003369AE" w:rsidRDefault="0068289C" w:rsidP="00161E20">
            <w:pPr>
              <w:rPr>
                <w:rFonts w:ascii="Arial" w:hAnsi="Arial" w:cs="Arial"/>
              </w:rPr>
            </w:pPr>
            <w:r w:rsidRPr="003369AE">
              <w:rPr>
                <w:rFonts w:ascii="Arial" w:hAnsi="Arial" w:cs="Arial"/>
              </w:rPr>
              <w:t>Please indicate whether you are responding on behalf of:</w:t>
            </w:r>
          </w:p>
        </w:tc>
      </w:tr>
      <w:tr w:rsidR="003369AE" w:rsidRPr="003369AE" w14:paraId="0CD268CD" w14:textId="77777777" w:rsidTr="00161E20">
        <w:tc>
          <w:tcPr>
            <w:tcW w:w="522" w:type="dxa"/>
          </w:tcPr>
          <w:p w14:paraId="15DEC1E3" w14:textId="77777777" w:rsidR="0068289C" w:rsidRPr="003369AE" w:rsidRDefault="0068289C" w:rsidP="00161E20">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1DC0CCED"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08826110" w14:textId="77777777" w:rsidR="0068289C" w:rsidRPr="003369AE" w:rsidRDefault="0068289C" w:rsidP="00161E20">
            <w:pPr>
              <w:rPr>
                <w:rFonts w:ascii="Arial" w:hAnsi="Arial" w:cs="Arial"/>
              </w:rPr>
            </w:pPr>
            <w:r w:rsidRPr="003369AE">
              <w:rPr>
                <w:rFonts w:ascii="Arial" w:hAnsi="Arial" w:cs="Arial"/>
              </w:rPr>
              <w:t>Yourself as an Individual</w:t>
            </w:r>
          </w:p>
        </w:tc>
      </w:tr>
      <w:tr w:rsidR="003369AE" w:rsidRPr="003369AE" w14:paraId="7C345340" w14:textId="77777777" w:rsidTr="00161E20">
        <w:tc>
          <w:tcPr>
            <w:tcW w:w="522" w:type="dxa"/>
          </w:tcPr>
          <w:p w14:paraId="7F0B269C" w14:textId="77777777" w:rsidR="0068289C" w:rsidRPr="003369AE" w:rsidRDefault="0068289C" w:rsidP="00161E20">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69D519F8"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2F521D21" w14:textId="77777777" w:rsidR="0068289C" w:rsidRPr="003369AE" w:rsidRDefault="0068289C" w:rsidP="00161E20">
            <w:pPr>
              <w:rPr>
                <w:rFonts w:ascii="Arial" w:hAnsi="Arial" w:cs="Arial"/>
              </w:rPr>
            </w:pPr>
            <w:r w:rsidRPr="003369AE">
              <w:rPr>
                <w:rFonts w:ascii="Arial" w:hAnsi="Arial" w:cs="Arial"/>
              </w:rPr>
              <w:t>A Trade Association</w:t>
            </w:r>
          </w:p>
        </w:tc>
      </w:tr>
      <w:tr w:rsidR="003369AE" w:rsidRPr="003369AE" w14:paraId="5CC67AC9" w14:textId="77777777" w:rsidTr="00161E20">
        <w:tc>
          <w:tcPr>
            <w:tcW w:w="522" w:type="dxa"/>
          </w:tcPr>
          <w:p w14:paraId="7E6ABD66" w14:textId="77777777" w:rsidR="0068289C" w:rsidRPr="003369AE" w:rsidRDefault="0068289C" w:rsidP="00161E20">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5FF0FBB2"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3AF4CF6E" w14:textId="77777777" w:rsidR="0068289C" w:rsidRPr="003369AE" w:rsidRDefault="0068289C" w:rsidP="00161E20">
            <w:pPr>
              <w:rPr>
                <w:rFonts w:ascii="Arial" w:hAnsi="Arial" w:cs="Arial"/>
              </w:rPr>
            </w:pPr>
            <w:r w:rsidRPr="003369AE">
              <w:rPr>
                <w:rFonts w:ascii="Arial" w:hAnsi="Arial" w:cs="Arial"/>
              </w:rPr>
              <w:t>A Company</w:t>
            </w:r>
          </w:p>
        </w:tc>
      </w:tr>
      <w:tr w:rsidR="003369AE" w:rsidRPr="003369AE" w14:paraId="20172710" w14:textId="77777777" w:rsidTr="00161E20">
        <w:tc>
          <w:tcPr>
            <w:tcW w:w="522" w:type="dxa"/>
          </w:tcPr>
          <w:p w14:paraId="45616A54" w14:textId="77777777" w:rsidR="0068289C" w:rsidRPr="003369AE" w:rsidRDefault="0068289C" w:rsidP="00161E20">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4538F547"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352679B0" w14:textId="77777777" w:rsidR="0068289C" w:rsidRPr="003369AE" w:rsidRDefault="0068289C" w:rsidP="00161E20">
            <w:pPr>
              <w:rPr>
                <w:rFonts w:ascii="Arial" w:hAnsi="Arial" w:cs="Arial"/>
              </w:rPr>
            </w:pPr>
            <w:r w:rsidRPr="003369AE">
              <w:rPr>
                <w:rFonts w:ascii="Arial" w:hAnsi="Arial" w:cs="Arial"/>
              </w:rPr>
              <w:t>A Government Organisation</w:t>
            </w:r>
          </w:p>
        </w:tc>
      </w:tr>
      <w:tr w:rsidR="003369AE" w:rsidRPr="003369AE" w14:paraId="60BCE928" w14:textId="77777777" w:rsidTr="00161E20">
        <w:tc>
          <w:tcPr>
            <w:tcW w:w="522" w:type="dxa"/>
          </w:tcPr>
          <w:p w14:paraId="33424749" w14:textId="77777777" w:rsidR="0068289C" w:rsidRPr="003369AE" w:rsidRDefault="0068289C" w:rsidP="00161E20">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10B59763"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217D589B" w14:textId="77777777" w:rsidR="0068289C" w:rsidRPr="003369AE" w:rsidRDefault="0068289C" w:rsidP="00161E20">
            <w:pPr>
              <w:rPr>
                <w:rFonts w:ascii="Arial" w:hAnsi="Arial" w:cs="Arial"/>
              </w:rPr>
            </w:pPr>
            <w:r w:rsidRPr="003369AE">
              <w:rPr>
                <w:rFonts w:ascii="Arial" w:hAnsi="Arial" w:cs="Arial"/>
              </w:rPr>
              <w:t>A Trade Union</w:t>
            </w:r>
          </w:p>
        </w:tc>
      </w:tr>
      <w:tr w:rsidR="003369AE" w:rsidRPr="003369AE" w14:paraId="4B3376FE" w14:textId="77777777" w:rsidTr="00161E20">
        <w:tc>
          <w:tcPr>
            <w:tcW w:w="522" w:type="dxa"/>
          </w:tcPr>
          <w:p w14:paraId="4A497BDF" w14:textId="77777777" w:rsidR="0068289C" w:rsidRPr="003369AE" w:rsidRDefault="0068289C" w:rsidP="00161E20">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0021F9C6"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1878" w:type="dxa"/>
          </w:tcPr>
          <w:p w14:paraId="3277D9A7" w14:textId="77777777" w:rsidR="0068289C" w:rsidRPr="003369AE" w:rsidRDefault="0068289C" w:rsidP="00161E20">
            <w:pPr>
              <w:rPr>
                <w:rFonts w:ascii="Arial" w:hAnsi="Arial" w:cs="Arial"/>
              </w:rPr>
            </w:pPr>
            <w:r w:rsidRPr="003369AE">
              <w:rPr>
                <w:rFonts w:ascii="Arial" w:hAnsi="Arial" w:cs="Arial"/>
              </w:rPr>
              <w:t>Other</w:t>
            </w:r>
          </w:p>
          <w:p w14:paraId="3AE5A267" w14:textId="77777777" w:rsidR="0068289C" w:rsidRPr="003369AE" w:rsidRDefault="0068289C" w:rsidP="00161E20">
            <w:pPr>
              <w:rPr>
                <w:rFonts w:ascii="Arial" w:hAnsi="Arial" w:cs="Arial"/>
              </w:rPr>
            </w:pPr>
            <w:r w:rsidRPr="003369AE">
              <w:rPr>
                <w:rFonts w:ascii="Arial" w:hAnsi="Arial" w:cs="Arial"/>
              </w:rPr>
              <w:t>(please specify)</w:t>
            </w:r>
          </w:p>
        </w:tc>
        <w:tc>
          <w:tcPr>
            <w:tcW w:w="6327" w:type="dxa"/>
            <w:tcBorders>
              <w:bottom w:val="single" w:sz="4" w:space="0" w:color="auto"/>
            </w:tcBorders>
            <w:vAlign w:val="bottom"/>
          </w:tcPr>
          <w:p w14:paraId="16941D44" w14:textId="77777777" w:rsidR="0068289C" w:rsidRPr="003369AE" w:rsidRDefault="0068289C" w:rsidP="00161E20">
            <w:pPr>
              <w:rPr>
                <w:rFonts w:ascii="Arial" w:hAnsi="Arial" w:cs="Arial"/>
              </w:rPr>
            </w:pPr>
          </w:p>
        </w:tc>
      </w:tr>
    </w:tbl>
    <w:p w14:paraId="1068DE72"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369AE" w:rsidRPr="003369AE" w14:paraId="274C2898" w14:textId="77777777" w:rsidTr="00161E20">
        <w:tc>
          <w:tcPr>
            <w:tcW w:w="522" w:type="dxa"/>
          </w:tcPr>
          <w:p w14:paraId="222A6BAC" w14:textId="77777777" w:rsidR="0068289C" w:rsidRPr="003369AE" w:rsidRDefault="0068289C" w:rsidP="00161E20">
            <w:pPr>
              <w:rPr>
                <w:rFonts w:ascii="Arial" w:hAnsi="Arial" w:cs="Arial"/>
              </w:rPr>
            </w:pPr>
            <w:r w:rsidRPr="003369AE">
              <w:rPr>
                <w:rFonts w:ascii="Arial" w:hAnsi="Arial" w:cs="Arial"/>
              </w:rPr>
              <w:t>2a.</w:t>
            </w:r>
          </w:p>
        </w:tc>
        <w:tc>
          <w:tcPr>
            <w:tcW w:w="8641" w:type="dxa"/>
            <w:gridSpan w:val="2"/>
          </w:tcPr>
          <w:p w14:paraId="5071580F" w14:textId="77777777" w:rsidR="0068289C" w:rsidRPr="003369AE" w:rsidRDefault="0068289C" w:rsidP="00161E20">
            <w:pPr>
              <w:rPr>
                <w:rFonts w:ascii="Arial" w:hAnsi="Arial" w:cs="Arial"/>
              </w:rPr>
            </w:pPr>
            <w:r w:rsidRPr="003369AE">
              <w:rPr>
                <w:rFonts w:ascii="Arial" w:hAnsi="Arial" w:cs="Arial"/>
              </w:rPr>
              <w:t>Please indicate whether you accessed this consultation package through:</w:t>
            </w:r>
          </w:p>
        </w:tc>
      </w:tr>
      <w:tr w:rsidR="003369AE" w:rsidRPr="003369AE" w14:paraId="1C08D5DF" w14:textId="77777777" w:rsidTr="00161E20">
        <w:tc>
          <w:tcPr>
            <w:tcW w:w="522" w:type="dxa"/>
          </w:tcPr>
          <w:p w14:paraId="2FBE0D56" w14:textId="77777777" w:rsidR="0068289C" w:rsidRPr="003369AE" w:rsidRDefault="0068289C" w:rsidP="00161E20">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EndPr/>
          <w:sdtContent>
            <w:tc>
              <w:tcPr>
                <w:tcW w:w="436" w:type="dxa"/>
              </w:tcPr>
              <w:p w14:paraId="291265F9"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41DED11B" w14:textId="77777777" w:rsidR="0068289C" w:rsidRPr="003369AE" w:rsidRDefault="0068289C" w:rsidP="00161E20">
            <w:pPr>
              <w:rPr>
                <w:rFonts w:ascii="Arial" w:hAnsi="Arial" w:cs="Arial"/>
              </w:rPr>
            </w:pPr>
            <w:r w:rsidRPr="003369AE">
              <w:rPr>
                <w:rFonts w:ascii="Arial" w:hAnsi="Arial" w:cs="Arial"/>
              </w:rPr>
              <w:t>Post</w:t>
            </w:r>
          </w:p>
        </w:tc>
      </w:tr>
      <w:tr w:rsidR="003369AE" w:rsidRPr="003369AE" w14:paraId="650D3F16" w14:textId="77777777" w:rsidTr="00161E20">
        <w:tc>
          <w:tcPr>
            <w:tcW w:w="522" w:type="dxa"/>
          </w:tcPr>
          <w:p w14:paraId="1A01966B" w14:textId="77777777" w:rsidR="0068289C" w:rsidRPr="003369AE" w:rsidRDefault="0068289C" w:rsidP="00161E20">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EndPr/>
          <w:sdtContent>
            <w:tc>
              <w:tcPr>
                <w:tcW w:w="436" w:type="dxa"/>
              </w:tcPr>
              <w:p w14:paraId="49F44882"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3B8E8190" w14:textId="77777777" w:rsidR="0068289C" w:rsidRPr="003369AE" w:rsidRDefault="0068289C" w:rsidP="00161E20">
            <w:pPr>
              <w:rPr>
                <w:rFonts w:ascii="Arial" w:hAnsi="Arial" w:cs="Arial"/>
              </w:rPr>
            </w:pPr>
            <w:r w:rsidRPr="003369AE">
              <w:rPr>
                <w:rFonts w:ascii="Arial" w:hAnsi="Arial" w:cs="Arial"/>
              </w:rPr>
              <w:t>Email</w:t>
            </w:r>
          </w:p>
        </w:tc>
      </w:tr>
      <w:tr w:rsidR="003369AE" w:rsidRPr="003369AE" w14:paraId="6EA3E834" w14:textId="77777777" w:rsidTr="00161E20">
        <w:tc>
          <w:tcPr>
            <w:tcW w:w="522" w:type="dxa"/>
          </w:tcPr>
          <w:p w14:paraId="483A1DA9" w14:textId="77777777" w:rsidR="0068289C" w:rsidRPr="003369AE" w:rsidRDefault="0068289C" w:rsidP="00161E20">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EndPr/>
          <w:sdtContent>
            <w:tc>
              <w:tcPr>
                <w:tcW w:w="436" w:type="dxa"/>
              </w:tcPr>
              <w:p w14:paraId="7890C118"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644CBAB7" w14:textId="77777777" w:rsidR="0068289C" w:rsidRPr="003369AE" w:rsidRDefault="0068289C" w:rsidP="00161E20">
            <w:pPr>
              <w:rPr>
                <w:rFonts w:ascii="Arial" w:hAnsi="Arial" w:cs="Arial"/>
              </w:rPr>
            </w:pPr>
            <w:r w:rsidRPr="003369AE">
              <w:rPr>
                <w:rFonts w:ascii="Arial" w:hAnsi="Arial" w:cs="Arial"/>
              </w:rPr>
              <w:t>Website</w:t>
            </w:r>
          </w:p>
        </w:tc>
      </w:tr>
    </w:tbl>
    <w:p w14:paraId="210FF80C"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369AE" w:rsidRPr="003369AE" w14:paraId="1D2015CE" w14:textId="77777777" w:rsidTr="00161E20">
        <w:tc>
          <w:tcPr>
            <w:tcW w:w="522" w:type="dxa"/>
          </w:tcPr>
          <w:p w14:paraId="7CABA039" w14:textId="77777777" w:rsidR="0068289C" w:rsidRPr="003369AE" w:rsidRDefault="0068289C" w:rsidP="00161E20">
            <w:pPr>
              <w:rPr>
                <w:rFonts w:ascii="Arial" w:hAnsi="Arial" w:cs="Arial"/>
              </w:rPr>
            </w:pPr>
            <w:r w:rsidRPr="003369AE">
              <w:rPr>
                <w:rFonts w:ascii="Arial" w:hAnsi="Arial" w:cs="Arial"/>
              </w:rPr>
              <w:t>3.</w:t>
            </w:r>
          </w:p>
        </w:tc>
        <w:tc>
          <w:tcPr>
            <w:tcW w:w="8641" w:type="dxa"/>
            <w:gridSpan w:val="2"/>
          </w:tcPr>
          <w:p w14:paraId="5F2EAFEE" w14:textId="77777777" w:rsidR="0068289C" w:rsidRPr="003369AE" w:rsidRDefault="0068289C" w:rsidP="00161E20">
            <w:pPr>
              <w:rPr>
                <w:rFonts w:ascii="Arial" w:hAnsi="Arial" w:cs="Arial"/>
              </w:rPr>
            </w:pPr>
            <w:r w:rsidRPr="003369AE">
              <w:rPr>
                <w:rFonts w:ascii="Arial" w:hAnsi="Arial" w:cs="Arial"/>
              </w:rPr>
              <w:t>Please rate the quality of this consultation regarding accuracy, good English and spelling:</w:t>
            </w:r>
          </w:p>
        </w:tc>
      </w:tr>
      <w:tr w:rsidR="003369AE" w:rsidRPr="003369AE" w14:paraId="14795C0E" w14:textId="77777777" w:rsidTr="00161E20">
        <w:tc>
          <w:tcPr>
            <w:tcW w:w="522" w:type="dxa"/>
          </w:tcPr>
          <w:p w14:paraId="72F1393A" w14:textId="77777777" w:rsidR="0068289C" w:rsidRPr="003369AE" w:rsidRDefault="0068289C" w:rsidP="00161E20">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436" w:type="dxa"/>
              </w:tcPr>
              <w:p w14:paraId="2B2D6B85"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08829421" w14:textId="77777777" w:rsidR="0068289C" w:rsidRPr="003369AE" w:rsidRDefault="0068289C" w:rsidP="00161E20">
            <w:pPr>
              <w:rPr>
                <w:rFonts w:ascii="Arial" w:hAnsi="Arial" w:cs="Arial"/>
              </w:rPr>
            </w:pPr>
            <w:r w:rsidRPr="003369AE">
              <w:rPr>
                <w:rFonts w:ascii="Arial" w:hAnsi="Arial" w:cs="Arial"/>
              </w:rPr>
              <w:t>Very good</w:t>
            </w:r>
          </w:p>
        </w:tc>
      </w:tr>
      <w:tr w:rsidR="003369AE" w:rsidRPr="003369AE" w14:paraId="20CBB2E1" w14:textId="77777777" w:rsidTr="00161E20">
        <w:tc>
          <w:tcPr>
            <w:tcW w:w="522" w:type="dxa"/>
          </w:tcPr>
          <w:p w14:paraId="0ECD430E" w14:textId="77777777" w:rsidR="0068289C" w:rsidRPr="003369AE" w:rsidRDefault="0068289C" w:rsidP="00161E20">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436" w:type="dxa"/>
              </w:tcPr>
              <w:p w14:paraId="73922BE0"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49AA2EA1" w14:textId="77777777" w:rsidR="0068289C" w:rsidRPr="003369AE" w:rsidRDefault="0068289C" w:rsidP="00161E20">
            <w:pPr>
              <w:rPr>
                <w:rFonts w:ascii="Arial" w:hAnsi="Arial" w:cs="Arial"/>
              </w:rPr>
            </w:pPr>
            <w:r w:rsidRPr="003369AE">
              <w:rPr>
                <w:rFonts w:ascii="Arial" w:hAnsi="Arial" w:cs="Arial"/>
              </w:rPr>
              <w:t>Good</w:t>
            </w:r>
          </w:p>
        </w:tc>
      </w:tr>
      <w:tr w:rsidR="003369AE" w:rsidRPr="003369AE" w14:paraId="506DA9D2" w14:textId="77777777" w:rsidTr="00161E20">
        <w:tc>
          <w:tcPr>
            <w:tcW w:w="522" w:type="dxa"/>
          </w:tcPr>
          <w:p w14:paraId="419A13CA" w14:textId="77777777" w:rsidR="0068289C" w:rsidRPr="003369AE" w:rsidRDefault="0068289C" w:rsidP="00161E20">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436" w:type="dxa"/>
              </w:tcPr>
              <w:p w14:paraId="4EF6131C"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5147F422" w14:textId="77777777" w:rsidR="0068289C" w:rsidRPr="003369AE" w:rsidRDefault="0068289C" w:rsidP="00161E20">
            <w:pPr>
              <w:rPr>
                <w:rFonts w:ascii="Arial" w:hAnsi="Arial" w:cs="Arial"/>
              </w:rPr>
            </w:pPr>
            <w:r w:rsidRPr="003369AE">
              <w:rPr>
                <w:rFonts w:ascii="Arial" w:hAnsi="Arial" w:cs="Arial"/>
              </w:rPr>
              <w:t>Average</w:t>
            </w:r>
          </w:p>
        </w:tc>
      </w:tr>
      <w:tr w:rsidR="003369AE" w:rsidRPr="003369AE" w14:paraId="20760E61" w14:textId="77777777" w:rsidTr="00161E20">
        <w:tc>
          <w:tcPr>
            <w:tcW w:w="522" w:type="dxa"/>
          </w:tcPr>
          <w:p w14:paraId="1A18C598" w14:textId="77777777" w:rsidR="0068289C" w:rsidRPr="003369AE" w:rsidRDefault="0068289C" w:rsidP="00161E20">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436" w:type="dxa"/>
              </w:tcPr>
              <w:p w14:paraId="436105B3"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C2487AE" w14:textId="77777777" w:rsidR="0068289C" w:rsidRPr="003369AE" w:rsidRDefault="0068289C" w:rsidP="00161E20">
            <w:pPr>
              <w:rPr>
                <w:rFonts w:ascii="Arial" w:hAnsi="Arial" w:cs="Arial"/>
              </w:rPr>
            </w:pPr>
            <w:r w:rsidRPr="003369AE">
              <w:rPr>
                <w:rFonts w:ascii="Arial" w:hAnsi="Arial" w:cs="Arial"/>
              </w:rPr>
              <w:t>Poor</w:t>
            </w:r>
          </w:p>
        </w:tc>
      </w:tr>
      <w:tr w:rsidR="003369AE" w:rsidRPr="003369AE" w14:paraId="1218107A" w14:textId="77777777" w:rsidTr="00161E20">
        <w:tc>
          <w:tcPr>
            <w:tcW w:w="522" w:type="dxa"/>
          </w:tcPr>
          <w:p w14:paraId="6C1275EE" w14:textId="77777777" w:rsidR="0068289C" w:rsidRPr="003369AE" w:rsidRDefault="0068289C" w:rsidP="00161E20">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436" w:type="dxa"/>
              </w:tcPr>
              <w:p w14:paraId="1B430B5F"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618022B" w14:textId="77777777" w:rsidR="0068289C" w:rsidRPr="003369AE" w:rsidRDefault="0068289C" w:rsidP="00161E20">
            <w:pPr>
              <w:rPr>
                <w:rFonts w:ascii="Arial" w:hAnsi="Arial" w:cs="Arial"/>
              </w:rPr>
            </w:pPr>
            <w:r w:rsidRPr="003369AE">
              <w:rPr>
                <w:rFonts w:ascii="Arial" w:hAnsi="Arial" w:cs="Arial"/>
              </w:rPr>
              <w:t>Very Poor</w:t>
            </w:r>
          </w:p>
        </w:tc>
      </w:tr>
    </w:tbl>
    <w:p w14:paraId="403CDEAE"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369AE" w:rsidRPr="003369AE" w14:paraId="5ED789C1" w14:textId="77777777" w:rsidTr="00161E20">
        <w:tc>
          <w:tcPr>
            <w:tcW w:w="522" w:type="dxa"/>
          </w:tcPr>
          <w:p w14:paraId="7A378230" w14:textId="77777777" w:rsidR="0068289C" w:rsidRPr="003369AE" w:rsidRDefault="0068289C" w:rsidP="00161E20">
            <w:pPr>
              <w:rPr>
                <w:rFonts w:ascii="Arial" w:hAnsi="Arial" w:cs="Arial"/>
              </w:rPr>
            </w:pPr>
            <w:r w:rsidRPr="003369AE">
              <w:rPr>
                <w:rFonts w:ascii="Arial" w:hAnsi="Arial" w:cs="Arial"/>
              </w:rPr>
              <w:t>4.</w:t>
            </w:r>
          </w:p>
        </w:tc>
        <w:tc>
          <w:tcPr>
            <w:tcW w:w="8641" w:type="dxa"/>
            <w:gridSpan w:val="2"/>
          </w:tcPr>
          <w:p w14:paraId="3E8A687E" w14:textId="77777777" w:rsidR="0068289C" w:rsidRPr="003369AE" w:rsidRDefault="0068289C" w:rsidP="00161E20">
            <w:pPr>
              <w:rPr>
                <w:rFonts w:ascii="Arial" w:hAnsi="Arial" w:cs="Arial"/>
              </w:rPr>
            </w:pPr>
            <w:r w:rsidRPr="003369AE">
              <w:rPr>
                <w:rFonts w:ascii="Arial" w:hAnsi="Arial" w:cs="Arial"/>
              </w:rPr>
              <w:t>Please rate the format of the consultation presentation (layout, Annexes etc.):</w:t>
            </w:r>
          </w:p>
        </w:tc>
      </w:tr>
      <w:tr w:rsidR="003369AE" w:rsidRPr="003369AE" w14:paraId="5DDFE948" w14:textId="77777777" w:rsidTr="00161E20">
        <w:tc>
          <w:tcPr>
            <w:tcW w:w="522" w:type="dxa"/>
          </w:tcPr>
          <w:p w14:paraId="0DCCA51B" w14:textId="77777777" w:rsidR="0068289C" w:rsidRPr="003369AE" w:rsidRDefault="0068289C" w:rsidP="00161E20">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7EE6B72D"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40E264A" w14:textId="77777777" w:rsidR="0068289C" w:rsidRPr="003369AE" w:rsidRDefault="0068289C" w:rsidP="00161E20">
            <w:pPr>
              <w:rPr>
                <w:rFonts w:ascii="Arial" w:hAnsi="Arial" w:cs="Arial"/>
              </w:rPr>
            </w:pPr>
            <w:r w:rsidRPr="003369AE">
              <w:rPr>
                <w:rFonts w:ascii="Arial" w:hAnsi="Arial" w:cs="Arial"/>
              </w:rPr>
              <w:t>Very good</w:t>
            </w:r>
          </w:p>
        </w:tc>
      </w:tr>
      <w:tr w:rsidR="003369AE" w:rsidRPr="003369AE" w14:paraId="0D8B5C45" w14:textId="77777777" w:rsidTr="00161E20">
        <w:tc>
          <w:tcPr>
            <w:tcW w:w="522" w:type="dxa"/>
          </w:tcPr>
          <w:p w14:paraId="7205477E" w14:textId="77777777" w:rsidR="0068289C" w:rsidRPr="003369AE" w:rsidRDefault="0068289C" w:rsidP="00161E20">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4F94B2E5"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169FDA6E" w14:textId="77777777" w:rsidR="0068289C" w:rsidRPr="003369AE" w:rsidRDefault="0068289C" w:rsidP="00161E20">
            <w:pPr>
              <w:rPr>
                <w:rFonts w:ascii="Arial" w:hAnsi="Arial" w:cs="Arial"/>
              </w:rPr>
            </w:pPr>
            <w:r w:rsidRPr="003369AE">
              <w:rPr>
                <w:rFonts w:ascii="Arial" w:hAnsi="Arial" w:cs="Arial"/>
              </w:rPr>
              <w:t>Good</w:t>
            </w:r>
          </w:p>
        </w:tc>
      </w:tr>
      <w:tr w:rsidR="003369AE" w:rsidRPr="003369AE" w14:paraId="5FF8DEAC" w14:textId="77777777" w:rsidTr="00161E20">
        <w:tc>
          <w:tcPr>
            <w:tcW w:w="522" w:type="dxa"/>
          </w:tcPr>
          <w:p w14:paraId="365F8049" w14:textId="77777777" w:rsidR="0068289C" w:rsidRPr="003369AE" w:rsidRDefault="0068289C" w:rsidP="00161E20">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08C9335C"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29C404CC" w14:textId="77777777" w:rsidR="0068289C" w:rsidRPr="003369AE" w:rsidRDefault="0068289C" w:rsidP="00161E20">
            <w:pPr>
              <w:rPr>
                <w:rFonts w:ascii="Arial" w:hAnsi="Arial" w:cs="Arial"/>
              </w:rPr>
            </w:pPr>
            <w:r w:rsidRPr="003369AE">
              <w:rPr>
                <w:rFonts w:ascii="Arial" w:hAnsi="Arial" w:cs="Arial"/>
              </w:rPr>
              <w:t>Average</w:t>
            </w:r>
          </w:p>
        </w:tc>
      </w:tr>
      <w:tr w:rsidR="003369AE" w:rsidRPr="003369AE" w14:paraId="6BCF9BE2" w14:textId="77777777" w:rsidTr="00161E20">
        <w:tc>
          <w:tcPr>
            <w:tcW w:w="522" w:type="dxa"/>
          </w:tcPr>
          <w:p w14:paraId="69836125" w14:textId="77777777" w:rsidR="0068289C" w:rsidRPr="003369AE" w:rsidRDefault="0068289C" w:rsidP="00161E20">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7032C186"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66371FE6" w14:textId="77777777" w:rsidR="0068289C" w:rsidRPr="003369AE" w:rsidRDefault="0068289C" w:rsidP="00161E20">
            <w:pPr>
              <w:rPr>
                <w:rFonts w:ascii="Arial" w:hAnsi="Arial" w:cs="Arial"/>
              </w:rPr>
            </w:pPr>
            <w:r w:rsidRPr="003369AE">
              <w:rPr>
                <w:rFonts w:ascii="Arial" w:hAnsi="Arial" w:cs="Arial"/>
              </w:rPr>
              <w:t>Poor</w:t>
            </w:r>
          </w:p>
        </w:tc>
      </w:tr>
      <w:tr w:rsidR="003369AE" w:rsidRPr="003369AE" w14:paraId="54020CD6" w14:textId="77777777" w:rsidTr="00161E20">
        <w:tc>
          <w:tcPr>
            <w:tcW w:w="522" w:type="dxa"/>
          </w:tcPr>
          <w:p w14:paraId="169C2B6F" w14:textId="77777777" w:rsidR="0068289C" w:rsidRPr="003369AE" w:rsidRDefault="0068289C" w:rsidP="00161E20">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003AFE65"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23E1D97" w14:textId="77777777" w:rsidR="0068289C" w:rsidRPr="003369AE" w:rsidRDefault="0068289C" w:rsidP="00161E20">
            <w:pPr>
              <w:rPr>
                <w:rFonts w:ascii="Arial" w:hAnsi="Arial" w:cs="Arial"/>
              </w:rPr>
            </w:pPr>
            <w:r w:rsidRPr="003369AE">
              <w:rPr>
                <w:rFonts w:ascii="Arial" w:hAnsi="Arial" w:cs="Arial"/>
              </w:rPr>
              <w:t>Very Poor</w:t>
            </w:r>
          </w:p>
        </w:tc>
      </w:tr>
    </w:tbl>
    <w:p w14:paraId="6DB35404"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369AE" w:rsidRPr="003369AE" w14:paraId="29E50B2C" w14:textId="77777777" w:rsidTr="00161E20">
        <w:tc>
          <w:tcPr>
            <w:tcW w:w="522" w:type="dxa"/>
          </w:tcPr>
          <w:p w14:paraId="13AB1B56" w14:textId="77777777" w:rsidR="0068289C" w:rsidRPr="003369AE" w:rsidRDefault="0068289C" w:rsidP="00161E20">
            <w:pPr>
              <w:rPr>
                <w:rFonts w:ascii="Arial" w:hAnsi="Arial" w:cs="Arial"/>
              </w:rPr>
            </w:pPr>
            <w:r w:rsidRPr="003369AE">
              <w:rPr>
                <w:rFonts w:ascii="Arial" w:hAnsi="Arial" w:cs="Arial"/>
              </w:rPr>
              <w:t>5.</w:t>
            </w:r>
          </w:p>
        </w:tc>
        <w:tc>
          <w:tcPr>
            <w:tcW w:w="8641" w:type="dxa"/>
            <w:gridSpan w:val="2"/>
          </w:tcPr>
          <w:p w14:paraId="26446BB7" w14:textId="77777777" w:rsidR="0068289C" w:rsidRPr="003369AE" w:rsidRDefault="0068289C" w:rsidP="00161E20">
            <w:pPr>
              <w:rPr>
                <w:rFonts w:ascii="Arial" w:hAnsi="Arial" w:cs="Arial"/>
              </w:rPr>
            </w:pPr>
            <w:r w:rsidRPr="003369AE">
              <w:rPr>
                <w:rFonts w:ascii="Arial" w:hAnsi="Arial" w:cs="Arial"/>
              </w:rPr>
              <w:t>Please rate the consultation in terms of how clear and concise you felt it was:</w:t>
            </w:r>
          </w:p>
        </w:tc>
      </w:tr>
      <w:tr w:rsidR="003369AE" w:rsidRPr="003369AE" w14:paraId="006628DE" w14:textId="77777777" w:rsidTr="00161E20">
        <w:tc>
          <w:tcPr>
            <w:tcW w:w="522" w:type="dxa"/>
          </w:tcPr>
          <w:p w14:paraId="52EA5998" w14:textId="77777777" w:rsidR="0068289C" w:rsidRPr="003369AE" w:rsidRDefault="0068289C" w:rsidP="00161E20">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037C086B"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485BAF70" w14:textId="77777777" w:rsidR="0068289C" w:rsidRPr="003369AE" w:rsidRDefault="0068289C" w:rsidP="00161E20">
            <w:pPr>
              <w:rPr>
                <w:rFonts w:ascii="Arial" w:hAnsi="Arial" w:cs="Arial"/>
              </w:rPr>
            </w:pPr>
            <w:r w:rsidRPr="003369AE">
              <w:rPr>
                <w:rFonts w:ascii="Arial" w:hAnsi="Arial" w:cs="Arial"/>
              </w:rPr>
              <w:t>Very good</w:t>
            </w:r>
          </w:p>
        </w:tc>
      </w:tr>
      <w:tr w:rsidR="003369AE" w:rsidRPr="003369AE" w14:paraId="51A90CB9" w14:textId="77777777" w:rsidTr="00161E20">
        <w:tc>
          <w:tcPr>
            <w:tcW w:w="522" w:type="dxa"/>
          </w:tcPr>
          <w:p w14:paraId="6A3A8392" w14:textId="77777777" w:rsidR="0068289C" w:rsidRPr="003369AE" w:rsidRDefault="0068289C" w:rsidP="00161E20">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61D65759"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6E1DB5A" w14:textId="77777777" w:rsidR="0068289C" w:rsidRPr="003369AE" w:rsidRDefault="0068289C" w:rsidP="00161E20">
            <w:pPr>
              <w:rPr>
                <w:rFonts w:ascii="Arial" w:hAnsi="Arial" w:cs="Arial"/>
              </w:rPr>
            </w:pPr>
            <w:r w:rsidRPr="003369AE">
              <w:rPr>
                <w:rFonts w:ascii="Arial" w:hAnsi="Arial" w:cs="Arial"/>
              </w:rPr>
              <w:t>Good</w:t>
            </w:r>
          </w:p>
        </w:tc>
      </w:tr>
      <w:tr w:rsidR="003369AE" w:rsidRPr="003369AE" w14:paraId="1E6270F0" w14:textId="77777777" w:rsidTr="00161E20">
        <w:tc>
          <w:tcPr>
            <w:tcW w:w="522" w:type="dxa"/>
          </w:tcPr>
          <w:p w14:paraId="5D59E6F4" w14:textId="77777777" w:rsidR="0068289C" w:rsidRPr="003369AE" w:rsidRDefault="0068289C" w:rsidP="00161E20">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5CFDFEFF"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172C6D1B" w14:textId="77777777" w:rsidR="0068289C" w:rsidRPr="003369AE" w:rsidRDefault="0068289C" w:rsidP="00161E20">
            <w:pPr>
              <w:rPr>
                <w:rFonts w:ascii="Arial" w:hAnsi="Arial" w:cs="Arial"/>
              </w:rPr>
            </w:pPr>
            <w:r w:rsidRPr="003369AE">
              <w:rPr>
                <w:rFonts w:ascii="Arial" w:hAnsi="Arial" w:cs="Arial"/>
              </w:rPr>
              <w:t>Average</w:t>
            </w:r>
          </w:p>
        </w:tc>
      </w:tr>
      <w:tr w:rsidR="003369AE" w:rsidRPr="003369AE" w14:paraId="0A7889B3" w14:textId="77777777" w:rsidTr="00161E20">
        <w:tc>
          <w:tcPr>
            <w:tcW w:w="522" w:type="dxa"/>
          </w:tcPr>
          <w:p w14:paraId="41936FA5" w14:textId="77777777" w:rsidR="0068289C" w:rsidRPr="003369AE" w:rsidRDefault="0068289C" w:rsidP="00161E20">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502ED938"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30500FBD" w14:textId="77777777" w:rsidR="0068289C" w:rsidRPr="003369AE" w:rsidRDefault="0068289C" w:rsidP="00161E20">
            <w:pPr>
              <w:rPr>
                <w:rFonts w:ascii="Arial" w:hAnsi="Arial" w:cs="Arial"/>
              </w:rPr>
            </w:pPr>
            <w:r w:rsidRPr="003369AE">
              <w:rPr>
                <w:rFonts w:ascii="Arial" w:hAnsi="Arial" w:cs="Arial"/>
              </w:rPr>
              <w:t>Poor</w:t>
            </w:r>
          </w:p>
        </w:tc>
      </w:tr>
      <w:tr w:rsidR="003369AE" w:rsidRPr="003369AE" w14:paraId="5C2635D2" w14:textId="77777777" w:rsidTr="00161E20">
        <w:tc>
          <w:tcPr>
            <w:tcW w:w="522" w:type="dxa"/>
          </w:tcPr>
          <w:p w14:paraId="4D4748CE" w14:textId="77777777" w:rsidR="0068289C" w:rsidRPr="003369AE" w:rsidRDefault="0068289C" w:rsidP="00161E20">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42C0EA31"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7DE52E17" w14:textId="77777777" w:rsidR="0068289C" w:rsidRPr="003369AE" w:rsidRDefault="0068289C" w:rsidP="00161E20">
            <w:pPr>
              <w:rPr>
                <w:rFonts w:ascii="Arial" w:hAnsi="Arial" w:cs="Arial"/>
              </w:rPr>
            </w:pPr>
            <w:r w:rsidRPr="003369AE">
              <w:rPr>
                <w:rFonts w:ascii="Arial" w:hAnsi="Arial" w:cs="Arial"/>
              </w:rPr>
              <w:t>Very Poor</w:t>
            </w:r>
          </w:p>
        </w:tc>
      </w:tr>
    </w:tbl>
    <w:p w14:paraId="40EB90BB"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369AE" w:rsidRPr="003369AE" w14:paraId="0C61DCC2" w14:textId="77777777" w:rsidTr="00161E20">
        <w:tc>
          <w:tcPr>
            <w:tcW w:w="522" w:type="dxa"/>
          </w:tcPr>
          <w:p w14:paraId="281C2ECD" w14:textId="77777777" w:rsidR="0068289C" w:rsidRPr="003369AE" w:rsidRDefault="0068289C" w:rsidP="00161E20">
            <w:pPr>
              <w:rPr>
                <w:rFonts w:ascii="Arial" w:hAnsi="Arial" w:cs="Arial"/>
              </w:rPr>
            </w:pPr>
            <w:r w:rsidRPr="003369AE">
              <w:rPr>
                <w:rFonts w:ascii="Arial" w:hAnsi="Arial" w:cs="Arial"/>
              </w:rPr>
              <w:t>6.</w:t>
            </w:r>
          </w:p>
        </w:tc>
        <w:tc>
          <w:tcPr>
            <w:tcW w:w="8641" w:type="dxa"/>
            <w:gridSpan w:val="2"/>
          </w:tcPr>
          <w:p w14:paraId="5C3C3248" w14:textId="77777777" w:rsidR="0068289C" w:rsidRPr="003369AE" w:rsidRDefault="0068289C" w:rsidP="00161E20">
            <w:pPr>
              <w:rPr>
                <w:rFonts w:ascii="Arial" w:hAnsi="Arial" w:cs="Arial"/>
              </w:rPr>
            </w:pPr>
            <w:r w:rsidRPr="003369AE">
              <w:rPr>
                <w:rFonts w:ascii="Arial" w:hAnsi="Arial" w:cs="Arial"/>
              </w:rPr>
              <w:t>Did you feel that the consultation was conducted over a sufficient period of time?</w:t>
            </w:r>
          </w:p>
        </w:tc>
      </w:tr>
      <w:tr w:rsidR="003369AE" w:rsidRPr="003369AE" w14:paraId="5734D093" w14:textId="77777777" w:rsidTr="00161E20">
        <w:tc>
          <w:tcPr>
            <w:tcW w:w="522" w:type="dxa"/>
          </w:tcPr>
          <w:p w14:paraId="215EC7D5" w14:textId="77777777" w:rsidR="0068289C" w:rsidRPr="003369AE" w:rsidRDefault="0068289C" w:rsidP="00161E20">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4C25098D"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43EC3187" w14:textId="77777777" w:rsidR="0068289C" w:rsidRPr="003369AE" w:rsidRDefault="0068289C" w:rsidP="00161E20">
            <w:pPr>
              <w:rPr>
                <w:rFonts w:ascii="Arial" w:hAnsi="Arial" w:cs="Arial"/>
              </w:rPr>
            </w:pPr>
            <w:r w:rsidRPr="003369AE">
              <w:rPr>
                <w:rFonts w:ascii="Arial" w:hAnsi="Arial" w:cs="Arial"/>
              </w:rPr>
              <w:t>Yes</w:t>
            </w:r>
          </w:p>
        </w:tc>
      </w:tr>
      <w:tr w:rsidR="003369AE" w:rsidRPr="003369AE" w14:paraId="7B804FF7" w14:textId="77777777" w:rsidTr="00161E20">
        <w:tc>
          <w:tcPr>
            <w:tcW w:w="522" w:type="dxa"/>
          </w:tcPr>
          <w:p w14:paraId="20326AA6" w14:textId="77777777" w:rsidR="0068289C" w:rsidRPr="003369AE" w:rsidRDefault="0068289C" w:rsidP="00161E20">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49323493"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tcPr>
          <w:p w14:paraId="2617D62D" w14:textId="77777777" w:rsidR="0068289C" w:rsidRPr="003369AE" w:rsidRDefault="0068289C" w:rsidP="00161E20">
            <w:pPr>
              <w:rPr>
                <w:rFonts w:ascii="Arial" w:hAnsi="Arial" w:cs="Arial"/>
              </w:rPr>
            </w:pPr>
            <w:r w:rsidRPr="003369AE">
              <w:rPr>
                <w:rFonts w:ascii="Arial" w:hAnsi="Arial" w:cs="Arial"/>
              </w:rPr>
              <w:t>No</w:t>
            </w:r>
          </w:p>
        </w:tc>
      </w:tr>
    </w:tbl>
    <w:p w14:paraId="0488ABD9" w14:textId="77777777" w:rsidR="0068289C" w:rsidRPr="003369AE"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3369AE" w:rsidRPr="003369AE" w14:paraId="3CE89226" w14:textId="77777777" w:rsidTr="00161E20">
        <w:tc>
          <w:tcPr>
            <w:tcW w:w="522" w:type="dxa"/>
          </w:tcPr>
          <w:p w14:paraId="0A3553B7" w14:textId="77777777" w:rsidR="0068289C" w:rsidRPr="003369AE" w:rsidRDefault="0068289C" w:rsidP="00161E20">
            <w:pPr>
              <w:rPr>
                <w:rFonts w:ascii="Arial" w:hAnsi="Arial" w:cs="Arial"/>
              </w:rPr>
            </w:pPr>
            <w:r w:rsidRPr="003369AE">
              <w:rPr>
                <w:rFonts w:ascii="Arial" w:hAnsi="Arial" w:cs="Arial"/>
              </w:rPr>
              <w:lastRenderedPageBreak/>
              <w:t>7.</w:t>
            </w:r>
          </w:p>
        </w:tc>
        <w:tc>
          <w:tcPr>
            <w:tcW w:w="8641" w:type="dxa"/>
            <w:gridSpan w:val="3"/>
          </w:tcPr>
          <w:p w14:paraId="3AD94994" w14:textId="77777777" w:rsidR="0068289C" w:rsidRPr="003369AE" w:rsidRDefault="0068289C" w:rsidP="00161E20">
            <w:pPr>
              <w:rPr>
                <w:rFonts w:ascii="Arial" w:hAnsi="Arial" w:cs="Arial"/>
              </w:rPr>
            </w:pPr>
            <w:r w:rsidRPr="003369AE">
              <w:rPr>
                <w:rFonts w:ascii="Arial" w:hAnsi="Arial" w:cs="Arial"/>
              </w:rPr>
              <w:t>Were any representative groups, organisations or companies not consulted who you felt should have been?</w:t>
            </w:r>
          </w:p>
        </w:tc>
      </w:tr>
      <w:tr w:rsidR="003369AE" w:rsidRPr="003369AE" w14:paraId="3E1FB78C" w14:textId="77777777" w:rsidTr="00161E20">
        <w:tc>
          <w:tcPr>
            <w:tcW w:w="522" w:type="dxa"/>
          </w:tcPr>
          <w:p w14:paraId="413B9E69" w14:textId="77777777" w:rsidR="0068289C" w:rsidRPr="003369AE" w:rsidRDefault="0068289C" w:rsidP="00161E20">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2738FD7C"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506141A2" w14:textId="77777777" w:rsidR="0068289C" w:rsidRPr="003369AE" w:rsidRDefault="0068289C" w:rsidP="00161E20">
            <w:pPr>
              <w:rPr>
                <w:rFonts w:ascii="Arial" w:hAnsi="Arial" w:cs="Arial"/>
              </w:rPr>
            </w:pPr>
            <w:r w:rsidRPr="003369AE">
              <w:rPr>
                <w:rFonts w:ascii="Arial" w:hAnsi="Arial" w:cs="Arial"/>
              </w:rPr>
              <w:t>Yes</w:t>
            </w:r>
          </w:p>
        </w:tc>
      </w:tr>
      <w:tr w:rsidR="003369AE" w:rsidRPr="003369AE" w14:paraId="24AB66F2" w14:textId="77777777" w:rsidTr="00161E20">
        <w:tc>
          <w:tcPr>
            <w:tcW w:w="522" w:type="dxa"/>
          </w:tcPr>
          <w:p w14:paraId="61D14B93" w14:textId="77777777" w:rsidR="0068289C" w:rsidRPr="003369AE" w:rsidRDefault="0068289C" w:rsidP="00161E20">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354D3ED0" w14:textId="77777777" w:rsidR="0068289C" w:rsidRPr="003369AE" w:rsidRDefault="0068289C" w:rsidP="00161E20">
                <w:pPr>
                  <w:rPr>
                    <w:rFonts w:ascii="Arial" w:hAnsi="Arial" w:cs="Arial"/>
                  </w:rPr>
                </w:pPr>
                <w:r w:rsidRPr="003369AE">
                  <w:rPr>
                    <w:rFonts w:ascii="MS Gothic" w:eastAsia="MS Gothic" w:hAnsi="MS Gothic" w:cs="Arial" w:hint="eastAsia"/>
                  </w:rPr>
                  <w:t>☐</w:t>
                </w:r>
              </w:p>
            </w:tc>
          </w:sdtContent>
        </w:sdt>
        <w:tc>
          <w:tcPr>
            <w:tcW w:w="8205" w:type="dxa"/>
            <w:gridSpan w:val="2"/>
          </w:tcPr>
          <w:p w14:paraId="6F6F876E" w14:textId="77777777" w:rsidR="0068289C" w:rsidRPr="003369AE" w:rsidRDefault="0068289C" w:rsidP="00161E20">
            <w:pPr>
              <w:rPr>
                <w:rFonts w:ascii="Arial" w:hAnsi="Arial" w:cs="Arial"/>
              </w:rPr>
            </w:pPr>
            <w:r w:rsidRPr="003369AE">
              <w:rPr>
                <w:rFonts w:ascii="Arial" w:hAnsi="Arial" w:cs="Arial"/>
              </w:rPr>
              <w:t>No</w:t>
            </w:r>
          </w:p>
        </w:tc>
      </w:tr>
      <w:tr w:rsidR="003369AE" w:rsidRPr="003369AE" w14:paraId="5F221D85" w14:textId="77777777" w:rsidTr="00161E20">
        <w:tc>
          <w:tcPr>
            <w:tcW w:w="522" w:type="dxa"/>
          </w:tcPr>
          <w:p w14:paraId="5E991F9D" w14:textId="77777777" w:rsidR="0068289C" w:rsidRPr="003369AE" w:rsidRDefault="0068289C" w:rsidP="00161E20">
            <w:pPr>
              <w:rPr>
                <w:rFonts w:ascii="Arial" w:hAnsi="Arial" w:cs="Arial"/>
              </w:rPr>
            </w:pPr>
          </w:p>
        </w:tc>
        <w:tc>
          <w:tcPr>
            <w:tcW w:w="1463" w:type="dxa"/>
            <w:gridSpan w:val="2"/>
          </w:tcPr>
          <w:p w14:paraId="335EB1BD" w14:textId="77777777" w:rsidR="0068289C" w:rsidRPr="003369AE" w:rsidRDefault="0068289C" w:rsidP="00161E20">
            <w:pPr>
              <w:rPr>
                <w:rFonts w:ascii="Arial" w:hAnsi="Arial" w:cs="Arial"/>
              </w:rPr>
            </w:pPr>
            <w:r w:rsidRPr="003369AE">
              <w:rPr>
                <w:rFonts w:ascii="Arial" w:hAnsi="Arial" w:cs="Arial"/>
              </w:rPr>
              <w:t>If yes, who?</w:t>
            </w:r>
          </w:p>
        </w:tc>
        <w:tc>
          <w:tcPr>
            <w:tcW w:w="7178" w:type="dxa"/>
            <w:tcBorders>
              <w:bottom w:val="single" w:sz="4" w:space="0" w:color="auto"/>
            </w:tcBorders>
          </w:tcPr>
          <w:p w14:paraId="52D5621F" w14:textId="77777777" w:rsidR="0068289C" w:rsidRPr="003369AE" w:rsidRDefault="0068289C" w:rsidP="00161E20">
            <w:pPr>
              <w:rPr>
                <w:rFonts w:ascii="Arial" w:hAnsi="Arial" w:cs="Arial"/>
              </w:rPr>
            </w:pPr>
          </w:p>
        </w:tc>
      </w:tr>
    </w:tbl>
    <w:p w14:paraId="3AD3647D" w14:textId="77777777" w:rsidR="0068289C" w:rsidRPr="003369AE"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3369AE" w:rsidRPr="003369AE" w14:paraId="2A95E5B2" w14:textId="77777777" w:rsidTr="00161E20">
        <w:tc>
          <w:tcPr>
            <w:tcW w:w="522" w:type="dxa"/>
          </w:tcPr>
          <w:p w14:paraId="5AC2DBD6" w14:textId="77777777" w:rsidR="0068289C" w:rsidRPr="003369AE" w:rsidRDefault="0068289C" w:rsidP="00161E20">
            <w:pPr>
              <w:rPr>
                <w:rFonts w:ascii="Arial" w:hAnsi="Arial" w:cs="Arial"/>
              </w:rPr>
            </w:pPr>
            <w:r w:rsidRPr="003369AE">
              <w:rPr>
                <w:rFonts w:ascii="Arial" w:hAnsi="Arial" w:cs="Arial"/>
              </w:rPr>
              <w:t>8.</w:t>
            </w:r>
          </w:p>
        </w:tc>
        <w:tc>
          <w:tcPr>
            <w:tcW w:w="8641" w:type="dxa"/>
            <w:tcBorders>
              <w:bottom w:val="single" w:sz="4" w:space="0" w:color="auto"/>
            </w:tcBorders>
          </w:tcPr>
          <w:p w14:paraId="00788513" w14:textId="77777777" w:rsidR="0068289C" w:rsidRPr="003369AE" w:rsidRDefault="0068289C" w:rsidP="00161E20">
            <w:pPr>
              <w:rPr>
                <w:rFonts w:ascii="Arial" w:hAnsi="Arial" w:cs="Arial"/>
              </w:rPr>
            </w:pPr>
            <w:r w:rsidRPr="003369AE">
              <w:rPr>
                <w:rFonts w:ascii="Arial" w:hAnsi="Arial" w:cs="Arial"/>
              </w:rPr>
              <w:t>Please let us have any suggestions for improvement or other comments you wish to make about this consultation below:</w:t>
            </w:r>
          </w:p>
        </w:tc>
      </w:tr>
      <w:tr w:rsidR="003369AE" w:rsidRPr="003369AE" w14:paraId="17D39065" w14:textId="77777777" w:rsidTr="00161E20">
        <w:tc>
          <w:tcPr>
            <w:tcW w:w="522" w:type="dxa"/>
            <w:tcBorders>
              <w:right w:val="single" w:sz="4" w:space="0" w:color="auto"/>
            </w:tcBorders>
          </w:tcPr>
          <w:p w14:paraId="5399B58E" w14:textId="77777777" w:rsidR="0068289C" w:rsidRPr="003369AE" w:rsidRDefault="0068289C" w:rsidP="00161E20">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4AD6F066" w14:textId="77777777" w:rsidR="0068289C" w:rsidRPr="003369AE" w:rsidRDefault="0068289C" w:rsidP="00161E20">
            <w:pPr>
              <w:rPr>
                <w:rFonts w:ascii="Arial" w:hAnsi="Arial" w:cs="Arial"/>
              </w:rPr>
            </w:pPr>
          </w:p>
          <w:p w14:paraId="32D1591D" w14:textId="77777777" w:rsidR="0068289C" w:rsidRPr="003369AE" w:rsidRDefault="0068289C" w:rsidP="00161E20">
            <w:pPr>
              <w:rPr>
                <w:rFonts w:ascii="Arial" w:hAnsi="Arial" w:cs="Arial"/>
              </w:rPr>
            </w:pPr>
          </w:p>
          <w:p w14:paraId="24548222" w14:textId="77777777" w:rsidR="0068289C" w:rsidRPr="003369AE" w:rsidRDefault="0068289C" w:rsidP="00161E20">
            <w:pPr>
              <w:rPr>
                <w:rFonts w:ascii="Arial" w:hAnsi="Arial" w:cs="Arial"/>
              </w:rPr>
            </w:pPr>
          </w:p>
          <w:p w14:paraId="59110899" w14:textId="77777777" w:rsidR="0068289C" w:rsidRPr="003369AE" w:rsidRDefault="0068289C" w:rsidP="00161E20">
            <w:pPr>
              <w:rPr>
                <w:rFonts w:ascii="Arial" w:hAnsi="Arial" w:cs="Arial"/>
              </w:rPr>
            </w:pPr>
          </w:p>
          <w:p w14:paraId="7D83C2E6" w14:textId="77777777" w:rsidR="0068289C" w:rsidRPr="003369AE" w:rsidRDefault="0068289C" w:rsidP="00161E20">
            <w:pPr>
              <w:rPr>
                <w:rFonts w:ascii="Arial" w:hAnsi="Arial" w:cs="Arial"/>
              </w:rPr>
            </w:pPr>
          </w:p>
          <w:p w14:paraId="42D8F248" w14:textId="77777777" w:rsidR="0068289C" w:rsidRPr="003369AE" w:rsidRDefault="0068289C" w:rsidP="00161E20">
            <w:pPr>
              <w:rPr>
                <w:rFonts w:ascii="Arial" w:hAnsi="Arial" w:cs="Arial"/>
              </w:rPr>
            </w:pPr>
          </w:p>
        </w:tc>
      </w:tr>
    </w:tbl>
    <w:p w14:paraId="2A573D2C" w14:textId="77777777" w:rsidR="0068289C" w:rsidRPr="003369AE" w:rsidRDefault="0068289C" w:rsidP="0068289C">
      <w:pPr>
        <w:rPr>
          <w:rFonts w:ascii="Arial" w:hAnsi="Arial" w:cs="Arial"/>
        </w:rPr>
      </w:pPr>
    </w:p>
    <w:p w14:paraId="6FD28996" w14:textId="77777777" w:rsidR="0068289C" w:rsidRPr="003369AE" w:rsidRDefault="0068289C" w:rsidP="0068289C">
      <w:pPr>
        <w:pStyle w:val="NoSpacing"/>
      </w:pPr>
    </w:p>
    <w:p w14:paraId="7AF54011" w14:textId="77777777" w:rsidR="0068289C" w:rsidRPr="003369AE" w:rsidRDefault="0068289C" w:rsidP="0068289C">
      <w:pPr>
        <w:pStyle w:val="NoSpacing"/>
        <w:rPr>
          <w:rFonts w:ascii="Arial" w:hAnsi="Arial" w:cs="Arial"/>
        </w:rPr>
      </w:pPr>
      <w:r w:rsidRPr="003369AE">
        <w:rPr>
          <w:rFonts w:ascii="Arial" w:hAnsi="Arial" w:cs="Arial"/>
        </w:rPr>
        <w:t>Thank you for your time. Please return this form to:</w:t>
      </w:r>
    </w:p>
    <w:p w14:paraId="2DA7C0B1" w14:textId="77777777" w:rsidR="0068289C" w:rsidRPr="003369AE" w:rsidRDefault="0068289C" w:rsidP="0068289C">
      <w:pPr>
        <w:pStyle w:val="NoSpacing"/>
        <w:rPr>
          <w:rFonts w:ascii="Arial" w:hAnsi="Arial" w:cs="Arial"/>
        </w:rPr>
      </w:pPr>
    </w:p>
    <w:p w14:paraId="17980B2A" w14:textId="77777777" w:rsidR="0068289C" w:rsidRPr="003369AE" w:rsidRDefault="0068289C" w:rsidP="0068289C">
      <w:pPr>
        <w:pStyle w:val="NoSpacing"/>
        <w:rPr>
          <w:rFonts w:ascii="Arial" w:hAnsi="Arial" w:cs="Arial"/>
        </w:rPr>
      </w:pPr>
      <w:r w:rsidRPr="003369AE">
        <w:rPr>
          <w:rFonts w:ascii="Arial" w:hAnsi="Arial" w:cs="Arial"/>
        </w:rPr>
        <w:t xml:space="preserve">Consultation Co-ordinator, </w:t>
      </w:r>
    </w:p>
    <w:p w14:paraId="3EF0FAF6" w14:textId="77777777" w:rsidR="0068289C" w:rsidRPr="003369AE" w:rsidRDefault="0068289C" w:rsidP="0068289C">
      <w:pPr>
        <w:pStyle w:val="NoSpacing"/>
        <w:rPr>
          <w:rFonts w:ascii="Arial" w:hAnsi="Arial" w:cs="Arial"/>
        </w:rPr>
      </w:pPr>
      <w:r w:rsidRPr="003369AE">
        <w:rPr>
          <w:rFonts w:ascii="Arial" w:hAnsi="Arial" w:cs="Arial"/>
        </w:rPr>
        <w:t>Maritime and Coastguard Agency,</w:t>
      </w:r>
    </w:p>
    <w:p w14:paraId="3DD88BC1" w14:textId="77777777" w:rsidR="0068289C" w:rsidRPr="003369AE" w:rsidRDefault="0068289C" w:rsidP="0068289C">
      <w:pPr>
        <w:pStyle w:val="NoSpacing"/>
        <w:rPr>
          <w:rFonts w:ascii="Arial" w:hAnsi="Arial" w:cs="Arial"/>
        </w:rPr>
      </w:pPr>
      <w:r w:rsidRPr="003369AE">
        <w:rPr>
          <w:rFonts w:ascii="Arial" w:hAnsi="Arial" w:cs="Arial"/>
        </w:rPr>
        <w:t>Spring Place, Bay 3/26, 105 Commercial Road</w:t>
      </w:r>
    </w:p>
    <w:p w14:paraId="37764388" w14:textId="77777777" w:rsidR="0068289C" w:rsidRPr="003369AE" w:rsidRDefault="0068289C" w:rsidP="0068289C">
      <w:pPr>
        <w:pStyle w:val="NoSpacing"/>
        <w:rPr>
          <w:rFonts w:ascii="Arial" w:hAnsi="Arial" w:cs="Arial"/>
        </w:rPr>
      </w:pPr>
      <w:r w:rsidRPr="003369AE">
        <w:rPr>
          <w:rFonts w:ascii="Arial" w:hAnsi="Arial" w:cs="Arial"/>
        </w:rPr>
        <w:t>Southampton SO15 1EG</w:t>
      </w:r>
    </w:p>
    <w:p w14:paraId="4F0978C5" w14:textId="77777777" w:rsidR="0068289C" w:rsidRPr="003369AE" w:rsidRDefault="0068289C" w:rsidP="0068289C">
      <w:pPr>
        <w:pStyle w:val="NoSpacing"/>
        <w:rPr>
          <w:rFonts w:ascii="Arial" w:hAnsi="Arial" w:cs="Arial"/>
        </w:rPr>
      </w:pPr>
      <w:r w:rsidRPr="003369AE">
        <w:rPr>
          <w:rFonts w:ascii="Arial" w:hAnsi="Arial" w:cs="Arial"/>
        </w:rPr>
        <w:t xml:space="preserve">Or e-mail it to: </w:t>
      </w:r>
      <w:hyperlink r:id="rId17" w:history="1">
        <w:r w:rsidRPr="003369AE">
          <w:rPr>
            <w:rStyle w:val="Hyperlink"/>
            <w:rFonts w:ascii="Arial" w:hAnsi="Arial" w:cs="Arial"/>
            <w:color w:val="auto"/>
          </w:rPr>
          <w:t>consultation.coordinator@mcga.gov.uk</w:t>
        </w:r>
      </w:hyperlink>
      <w:r w:rsidRPr="003369AE">
        <w:rPr>
          <w:rFonts w:ascii="Arial" w:hAnsi="Arial" w:cs="Arial"/>
        </w:rPr>
        <w:t xml:space="preserve"> </w:t>
      </w:r>
    </w:p>
    <w:p w14:paraId="396AF888" w14:textId="77777777" w:rsidR="0068289C" w:rsidRPr="003369AE" w:rsidRDefault="0068289C" w:rsidP="0068289C">
      <w:pPr>
        <w:pStyle w:val="NoSpacing"/>
        <w:rPr>
          <w:rFonts w:ascii="Arial" w:hAnsi="Arial" w:cs="Arial"/>
        </w:rPr>
      </w:pPr>
    </w:p>
    <w:p w14:paraId="57CD4083" w14:textId="77777777" w:rsidR="0068289C" w:rsidRPr="003369AE" w:rsidRDefault="0068289C" w:rsidP="0068289C">
      <w:pPr>
        <w:pStyle w:val="NoSpacing"/>
        <w:jc w:val="both"/>
        <w:rPr>
          <w:rFonts w:ascii="Arial" w:hAnsi="Arial" w:cs="Arial"/>
        </w:rPr>
      </w:pPr>
      <w:r w:rsidRPr="003369AE">
        <w:rPr>
          <w:rFonts w:ascii="Arial" w:hAnsi="Arial" w:cs="Arial"/>
        </w:rPr>
        <w:t xml:space="preserve">If you are happy to supply your name in case we need to contact you to discuss your views further, please enter it below (this is </w:t>
      </w:r>
      <w:r w:rsidR="00D44BD9" w:rsidRPr="003369AE">
        <w:rPr>
          <w:rFonts w:ascii="Arial" w:hAnsi="Arial" w:cs="Arial"/>
        </w:rPr>
        <w:t>optional,</w:t>
      </w:r>
      <w:r w:rsidRPr="003369AE">
        <w:rPr>
          <w:rFonts w:ascii="Arial" w:hAnsi="Arial" w:cs="Arial"/>
        </w:rPr>
        <w:t xml:space="preserve"> and your feedback will still be taken into account if you wish to remain anonymous):</w:t>
      </w:r>
    </w:p>
    <w:p w14:paraId="7830C9E3" w14:textId="77777777" w:rsidR="0068289C" w:rsidRPr="003369AE" w:rsidRDefault="0068289C" w:rsidP="0068289C">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3369AE" w:rsidRPr="003369AE" w14:paraId="61C42BC1" w14:textId="77777777" w:rsidTr="00161E20">
        <w:tc>
          <w:tcPr>
            <w:tcW w:w="1702" w:type="dxa"/>
            <w:tcBorders>
              <w:top w:val="nil"/>
              <w:bottom w:val="nil"/>
            </w:tcBorders>
          </w:tcPr>
          <w:p w14:paraId="02BE03AD" w14:textId="77777777" w:rsidR="0068289C" w:rsidRPr="003369AE" w:rsidRDefault="0068289C" w:rsidP="00161E20">
            <w:pPr>
              <w:rPr>
                <w:rFonts w:ascii="Arial" w:hAnsi="Arial" w:cs="Arial"/>
              </w:rPr>
            </w:pPr>
            <w:r w:rsidRPr="003369AE">
              <w:rPr>
                <w:rFonts w:ascii="Arial" w:hAnsi="Arial" w:cs="Arial"/>
              </w:rPr>
              <w:t>Name</w:t>
            </w:r>
            <w:r w:rsidRPr="003369AE">
              <w:rPr>
                <w:rFonts w:ascii="Arial" w:hAnsi="Arial" w:cs="Arial"/>
              </w:rPr>
              <w:tab/>
            </w:r>
            <w:r w:rsidRPr="003369AE">
              <w:rPr>
                <w:rFonts w:ascii="Arial" w:hAnsi="Arial" w:cs="Arial"/>
              </w:rPr>
              <w:tab/>
            </w:r>
          </w:p>
        </w:tc>
        <w:tc>
          <w:tcPr>
            <w:tcW w:w="7456" w:type="dxa"/>
            <w:vAlign w:val="bottom"/>
          </w:tcPr>
          <w:p w14:paraId="4E9FC137" w14:textId="77777777" w:rsidR="0068289C" w:rsidRPr="003369AE" w:rsidRDefault="0068289C" w:rsidP="00161E20">
            <w:pPr>
              <w:rPr>
                <w:rFonts w:ascii="Arial" w:hAnsi="Arial" w:cs="Arial"/>
              </w:rPr>
            </w:pPr>
          </w:p>
        </w:tc>
      </w:tr>
      <w:tr w:rsidR="003369AE" w:rsidRPr="003369AE" w14:paraId="68824EBE" w14:textId="77777777" w:rsidTr="00161E20">
        <w:tc>
          <w:tcPr>
            <w:tcW w:w="1702" w:type="dxa"/>
            <w:tcBorders>
              <w:top w:val="nil"/>
              <w:bottom w:val="nil"/>
            </w:tcBorders>
          </w:tcPr>
          <w:p w14:paraId="3DCF749D" w14:textId="77777777" w:rsidR="0068289C" w:rsidRPr="003369AE" w:rsidRDefault="0068289C" w:rsidP="00161E20">
            <w:pPr>
              <w:rPr>
                <w:rFonts w:ascii="Arial" w:hAnsi="Arial" w:cs="Arial"/>
              </w:rPr>
            </w:pPr>
          </w:p>
          <w:p w14:paraId="5AB97B48" w14:textId="77777777" w:rsidR="0068289C" w:rsidRPr="003369AE" w:rsidRDefault="0068289C" w:rsidP="00161E20">
            <w:pPr>
              <w:rPr>
                <w:rFonts w:ascii="Arial" w:hAnsi="Arial" w:cs="Arial"/>
              </w:rPr>
            </w:pPr>
            <w:r w:rsidRPr="003369AE">
              <w:rPr>
                <w:rFonts w:ascii="Arial" w:hAnsi="Arial" w:cs="Arial"/>
              </w:rPr>
              <w:t>Tel. No.</w:t>
            </w:r>
          </w:p>
        </w:tc>
        <w:tc>
          <w:tcPr>
            <w:tcW w:w="7456" w:type="dxa"/>
            <w:vAlign w:val="bottom"/>
          </w:tcPr>
          <w:p w14:paraId="18BB679A" w14:textId="77777777" w:rsidR="0068289C" w:rsidRPr="003369AE" w:rsidRDefault="0068289C" w:rsidP="00161E20">
            <w:pPr>
              <w:rPr>
                <w:rFonts w:ascii="Arial" w:hAnsi="Arial" w:cs="Arial"/>
              </w:rPr>
            </w:pPr>
          </w:p>
        </w:tc>
      </w:tr>
    </w:tbl>
    <w:p w14:paraId="6A13BA05" w14:textId="77777777" w:rsidR="0068289C" w:rsidRPr="003369AE" w:rsidRDefault="0068289C" w:rsidP="0068289C">
      <w:pPr>
        <w:pStyle w:val="NoSpacing"/>
        <w:rPr>
          <w:rFonts w:ascii="Arial" w:hAnsi="Arial" w:cs="Arial"/>
        </w:rPr>
      </w:pPr>
      <w:r w:rsidRPr="003369AE">
        <w:rPr>
          <w:rFonts w:ascii="Arial" w:hAnsi="Arial" w:cs="Arial"/>
        </w:rPr>
        <w:t xml:space="preserve">     </w:t>
      </w:r>
    </w:p>
    <w:p w14:paraId="11D43A58" w14:textId="77777777" w:rsidR="0068289C" w:rsidRPr="003369AE" w:rsidRDefault="0068289C" w:rsidP="0068289C">
      <w:pPr>
        <w:pStyle w:val="NoSpacing"/>
        <w:rPr>
          <w:rFonts w:ascii="Arial" w:hAnsi="Arial" w:cs="Arial"/>
        </w:rPr>
      </w:pPr>
    </w:p>
    <w:p w14:paraId="15CF045C" w14:textId="77777777" w:rsidR="0068289C" w:rsidRPr="003369AE" w:rsidRDefault="0068289C" w:rsidP="0068289C">
      <w:pPr>
        <w:pStyle w:val="NoSpacing"/>
        <w:jc w:val="center"/>
        <w:rPr>
          <w:rFonts w:ascii="Arial" w:hAnsi="Arial" w:cs="Arial"/>
          <w:b/>
        </w:rPr>
      </w:pPr>
      <w:r w:rsidRPr="003369AE">
        <w:rPr>
          <w:rFonts w:ascii="Arial" w:hAnsi="Arial" w:cs="Arial"/>
          <w:b/>
        </w:rPr>
        <w:t>Please note that the deadline for responses to the Consultation itself</w:t>
      </w:r>
    </w:p>
    <w:p w14:paraId="41E6EE5A" w14:textId="77777777" w:rsidR="0068289C" w:rsidRPr="003369AE" w:rsidRDefault="0068289C" w:rsidP="0068289C">
      <w:pPr>
        <w:pStyle w:val="NoSpacing"/>
        <w:jc w:val="center"/>
        <w:rPr>
          <w:rFonts w:ascii="Arial" w:hAnsi="Arial" w:cs="Arial"/>
        </w:rPr>
      </w:pPr>
      <w:r w:rsidRPr="003369AE">
        <w:rPr>
          <w:rFonts w:ascii="Arial" w:hAnsi="Arial" w:cs="Arial"/>
          <w:b/>
        </w:rPr>
        <w:t xml:space="preserve">does </w:t>
      </w:r>
      <w:r w:rsidRPr="003369AE">
        <w:rPr>
          <w:rFonts w:ascii="Arial" w:hAnsi="Arial" w:cs="Arial"/>
          <w:b/>
          <w:u w:val="single"/>
        </w:rPr>
        <w:t>not</w:t>
      </w:r>
      <w:r w:rsidRPr="003369AE">
        <w:rPr>
          <w:rFonts w:ascii="Arial" w:hAnsi="Arial" w:cs="Arial"/>
          <w:b/>
        </w:rPr>
        <w:t xml:space="preserve"> apply to the return of this form.</w:t>
      </w:r>
    </w:p>
    <w:p w14:paraId="5352BD9F" w14:textId="77777777" w:rsidR="0068289C" w:rsidRPr="003369AE" w:rsidRDefault="0068289C" w:rsidP="0068289C">
      <w:pPr>
        <w:ind w:left="720" w:hanging="720"/>
        <w:rPr>
          <w:rFonts w:ascii="Arial" w:hAnsi="Arial" w:cs="Arial"/>
          <w:sz w:val="24"/>
          <w:szCs w:val="24"/>
        </w:rPr>
      </w:pPr>
    </w:p>
    <w:p w14:paraId="1C762027" w14:textId="5FCFDF8A" w:rsidR="00316C79" w:rsidRPr="003369AE" w:rsidRDefault="00316C79">
      <w:pPr>
        <w:rPr>
          <w:rFonts w:ascii="Arial" w:hAnsi="Arial" w:cs="Arial"/>
          <w:sz w:val="24"/>
          <w:szCs w:val="24"/>
        </w:rPr>
      </w:pPr>
    </w:p>
    <w:sectPr w:rsidR="00316C79" w:rsidRPr="003369AE" w:rsidSect="00161E20">
      <w:footerReference w:type="default" r:id="rId1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04EE" w14:textId="77777777" w:rsidR="00161E20" w:rsidRDefault="00161E20">
      <w:pPr>
        <w:spacing w:after="0" w:line="240" w:lineRule="auto"/>
      </w:pPr>
      <w:r>
        <w:separator/>
      </w:r>
    </w:p>
  </w:endnote>
  <w:endnote w:type="continuationSeparator" w:id="0">
    <w:p w14:paraId="73AE92AE" w14:textId="77777777" w:rsidR="00161E20" w:rsidRDefault="0016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0C83" w14:textId="77777777" w:rsidR="00161E20" w:rsidRDefault="00161E20">
    <w:pPr>
      <w:pStyle w:val="Footer"/>
    </w:pPr>
  </w:p>
  <w:p w14:paraId="34F4F7E0" w14:textId="77777777" w:rsidR="00161E20" w:rsidRDefault="00161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12877"/>
      <w:docPartObj>
        <w:docPartGallery w:val="Page Numbers (Bottom of Page)"/>
        <w:docPartUnique/>
      </w:docPartObj>
    </w:sdtPr>
    <w:sdtEndPr>
      <w:rPr>
        <w:rFonts w:ascii="Arial" w:hAnsi="Arial" w:cs="Arial"/>
        <w:noProof/>
      </w:rPr>
    </w:sdtEndPr>
    <w:sdtContent>
      <w:p w14:paraId="134902E7" w14:textId="77777777" w:rsidR="00161E20" w:rsidRDefault="00161E20"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sidR="001876BE">
          <w:rPr>
            <w:rFonts w:ascii="Arial" w:hAnsi="Arial" w:cs="Arial"/>
            <w:noProof/>
          </w:rPr>
          <w:t>9</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CB111" w14:textId="77777777" w:rsidR="00161E20" w:rsidRDefault="00161E20">
      <w:pPr>
        <w:spacing w:after="0" w:line="240" w:lineRule="auto"/>
      </w:pPr>
      <w:r>
        <w:separator/>
      </w:r>
    </w:p>
  </w:footnote>
  <w:footnote w:type="continuationSeparator" w:id="0">
    <w:p w14:paraId="315FAE5C" w14:textId="77777777" w:rsidR="00161E20" w:rsidRDefault="00161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700B1"/>
    <w:rsid w:val="0008784F"/>
    <w:rsid w:val="000A17D5"/>
    <w:rsid w:val="00114364"/>
    <w:rsid w:val="00125F06"/>
    <w:rsid w:val="00156269"/>
    <w:rsid w:val="00161E20"/>
    <w:rsid w:val="001876BE"/>
    <w:rsid w:val="00212347"/>
    <w:rsid w:val="00224A9D"/>
    <w:rsid w:val="00263D7B"/>
    <w:rsid w:val="00277342"/>
    <w:rsid w:val="003141AB"/>
    <w:rsid w:val="00316C79"/>
    <w:rsid w:val="003241E4"/>
    <w:rsid w:val="003369AE"/>
    <w:rsid w:val="00420031"/>
    <w:rsid w:val="004C7626"/>
    <w:rsid w:val="00566835"/>
    <w:rsid w:val="005752CA"/>
    <w:rsid w:val="005A02E8"/>
    <w:rsid w:val="005E5AF9"/>
    <w:rsid w:val="00680E8E"/>
    <w:rsid w:val="0068289C"/>
    <w:rsid w:val="006C3265"/>
    <w:rsid w:val="006E5C42"/>
    <w:rsid w:val="006F6CCC"/>
    <w:rsid w:val="007B3138"/>
    <w:rsid w:val="00803EBA"/>
    <w:rsid w:val="009548C7"/>
    <w:rsid w:val="0098108C"/>
    <w:rsid w:val="00986F10"/>
    <w:rsid w:val="00987DB1"/>
    <w:rsid w:val="00A40135"/>
    <w:rsid w:val="00BA2E66"/>
    <w:rsid w:val="00BB5B60"/>
    <w:rsid w:val="00BC24C3"/>
    <w:rsid w:val="00BC3CAA"/>
    <w:rsid w:val="00BD4570"/>
    <w:rsid w:val="00C50350"/>
    <w:rsid w:val="00C9754B"/>
    <w:rsid w:val="00D0333A"/>
    <w:rsid w:val="00D44BD9"/>
    <w:rsid w:val="00DB2E12"/>
    <w:rsid w:val="00DE4A71"/>
    <w:rsid w:val="00DF5A7E"/>
    <w:rsid w:val="00F039C0"/>
    <w:rsid w:val="00FD5023"/>
    <w:rsid w:val="00FE194D"/>
    <w:rsid w:val="00F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CBE0"/>
  <w15:chartTrackingRefBased/>
  <w15:docId w15:val="{12D4E998-B4AD-47B8-A774-DA5B42E8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semiHidden/>
    <w:unhideWhenUsed/>
    <w:rsid w:val="003241E4"/>
    <w:rPr>
      <w:color w:val="808080"/>
      <w:shd w:val="clear" w:color="auto" w:fill="E6E6E6"/>
    </w:rPr>
  </w:style>
  <w:style w:type="character" w:styleId="CommentReference">
    <w:name w:val="annotation reference"/>
    <w:basedOn w:val="DefaultParagraphFont"/>
    <w:uiPriority w:val="99"/>
    <w:semiHidden/>
    <w:unhideWhenUsed/>
    <w:rsid w:val="003141AB"/>
    <w:rPr>
      <w:sz w:val="16"/>
      <w:szCs w:val="16"/>
    </w:rPr>
  </w:style>
  <w:style w:type="paragraph" w:styleId="CommentText">
    <w:name w:val="annotation text"/>
    <w:basedOn w:val="Normal"/>
    <w:link w:val="CommentTextChar"/>
    <w:uiPriority w:val="99"/>
    <w:semiHidden/>
    <w:unhideWhenUsed/>
    <w:rsid w:val="003141AB"/>
    <w:pPr>
      <w:spacing w:line="240" w:lineRule="auto"/>
    </w:pPr>
    <w:rPr>
      <w:sz w:val="20"/>
      <w:szCs w:val="20"/>
    </w:rPr>
  </w:style>
  <w:style w:type="character" w:customStyle="1" w:styleId="CommentTextChar">
    <w:name w:val="Comment Text Char"/>
    <w:basedOn w:val="DefaultParagraphFont"/>
    <w:link w:val="CommentText"/>
    <w:uiPriority w:val="99"/>
    <w:semiHidden/>
    <w:rsid w:val="003141AB"/>
    <w:rPr>
      <w:sz w:val="20"/>
      <w:szCs w:val="20"/>
    </w:rPr>
  </w:style>
  <w:style w:type="paragraph" w:styleId="CommentSubject">
    <w:name w:val="annotation subject"/>
    <w:basedOn w:val="CommentText"/>
    <w:next w:val="CommentText"/>
    <w:link w:val="CommentSubjectChar"/>
    <w:uiPriority w:val="99"/>
    <w:semiHidden/>
    <w:unhideWhenUsed/>
    <w:rsid w:val="003141AB"/>
    <w:rPr>
      <w:b/>
      <w:bCs/>
    </w:rPr>
  </w:style>
  <w:style w:type="character" w:customStyle="1" w:styleId="CommentSubjectChar">
    <w:name w:val="Comment Subject Char"/>
    <w:basedOn w:val="CommentTextChar"/>
    <w:link w:val="CommentSubject"/>
    <w:uiPriority w:val="99"/>
    <w:semiHidden/>
    <w:rsid w:val="00314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publica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government/organisations/maritime-and-coastguard-agency/about/personal-information-charter" TargetMode="External"/><Relationship Id="rId17" Type="http://schemas.openxmlformats.org/officeDocument/2006/relationships/hyperlink" Target="mailto:consultation.coordinator@mcga.gov.uk" TargetMode="External"/><Relationship Id="rId2" Type="http://schemas.openxmlformats.org/officeDocument/2006/relationships/customXml" Target="../customXml/item2.xml"/><Relationship Id="rId16" Type="http://schemas.openxmlformats.org/officeDocument/2006/relationships/hyperlink" Target="mailto:consultation.coordinator@mcga.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etechnology@mcga.gov.uk"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92132/20160111_Consultation_principles_final.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rinetechnology@mcga.gov.uk"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D4C38C7EED848946DF80AB44C527B" ma:contentTypeVersion="15" ma:contentTypeDescription="Create a new document." ma:contentTypeScope="" ma:versionID="4fd0aa0ab939155ad61cfcc617143aa2">
  <xsd:schema xmlns:xsd="http://www.w3.org/2001/XMLSchema" xmlns:xs="http://www.w3.org/2001/XMLSchema" xmlns:p="http://schemas.microsoft.com/office/2006/metadata/properties" xmlns:ns2="57621a74-90f1-4eca-b5b3-dee5646039a7" xmlns:ns3="2df55b3f-9f77-4141-acbf-b99615bb7eb4" targetNamespace="http://schemas.microsoft.com/office/2006/metadata/properties" ma:root="true" ma:fieldsID="42db3782804369d363727f115c37341a" ns2:_="" ns3:_="">
    <xsd:import namespace="57621a74-90f1-4eca-b5b3-dee5646039a7"/>
    <xsd:import namespace="2df55b3f-9f77-4141-acbf-b99615bb7eb4"/>
    <xsd:element name="properties">
      <xsd:complexType>
        <xsd:sequence>
          <xsd:element name="documentManagement">
            <xsd:complexType>
              <xsd:all>
                <xsd:element ref="ns2:ge7cb844e800425d903dbe03cfedd283" minOccurs="0"/>
                <xsd:element ref="ns2:TaxCatchAll" minOccurs="0"/>
                <xsd:element ref="ns2:nf89bd404c9a4f2bb5ec3744984c6df3" minOccurs="0"/>
                <xsd:element ref="ns2:m7653321e0cc425fb8da841955ff8cfd" minOccurs="0"/>
                <xsd:element ref="ns2:b430ea5ccf564da3bd79a554029c5f75" minOccurs="0"/>
                <xsd:element ref="ns2:b43c67ac2006485c9cf0119839ff865c"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21a74-90f1-4eca-b5b3-dee5646039a7" elementFormDefault="qualified">
    <xsd:import namespace="http://schemas.microsoft.com/office/2006/documentManagement/types"/>
    <xsd:import namespace="http://schemas.microsoft.com/office/infopath/2007/PartnerControls"/>
    <xsd:element name="ge7cb844e800425d903dbe03cfedd283" ma:index="9" nillable="true" ma:taxonomy="true" ma:internalName="ge7cb844e800425d903dbe03cfedd283" ma:taxonomyFieldName="TCM_x0020_Directorate" ma:displayName="TCM Directorate" ma:default="1;#DMSS|b54ccbe7-5a6d-4ceb-aa83-8b281e0882a5" ma:fieldId="{0e7cb844-e800-425d-903d-be03cfedd283}"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6d16013-f879-4e41-8e08-1236de087248}" ma:internalName="TaxCatchAll" ma:showField="CatchAllData" ma:web="57621a74-90f1-4eca-b5b3-dee5646039a7">
      <xsd:complexType>
        <xsd:complexContent>
          <xsd:extension base="dms:MultiChoiceLookup">
            <xsd:sequence>
              <xsd:element name="Value" type="dms:Lookup" maxOccurs="unbounded" minOccurs="0" nillable="true"/>
            </xsd:sequence>
          </xsd:extension>
        </xsd:complexContent>
      </xsd:complexType>
    </xsd:element>
    <xsd:element name="nf89bd404c9a4f2bb5ec3744984c6df3" ma:index="12" nillable="true" ma:taxonomy="true" ma:internalName="nf89bd404c9a4f2bb5ec3744984c6df3" ma:taxonomyFieldName="TCM_x0020_Division" ma:displayName="TCM Division" ma:default="" ma:fieldId="{7f89bd40-4c9a-4f2b-b5ec-3744984c6df3}"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m7653321e0cc425fb8da841955ff8cfd" ma:index="14" nillable="true" ma:taxonomy="true" ma:internalName="m7653321e0cc425fb8da841955ff8cfd" ma:taxonomyFieldName="TCM_x0020_Branch" ma:displayName="TCM Branch" ma:default="" ma:fieldId="{67653321-e0cc-425f-b8da-841955ff8cfd}"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430ea5ccf564da3bd79a554029c5f75" ma:index="16" nillable="true" ma:taxonomy="true" ma:internalName="b430ea5ccf564da3bd79a554029c5f75" ma:taxonomyFieldName="TCM_x0020_Team" ma:displayName="TCM Team" ma:default="3;#Legal Services|088af674-2bdc-4f4d-9c65-2cffba9aadb6" ma:fieldId="{b430ea5c-cf56-4da3-bd79-a554029c5f75}"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b43c67ac2006485c9cf0119839ff865c" ma:index="18" nillable="true" ma:taxonomy="true" ma:internalName="b43c67ac2006485c9cf0119839ff865c" ma:taxonomyFieldName="Security_x0020_Marking" ma:displayName="Security Marking" ma:default="2;#OFFICIAL|2e655484-ebfc-4ea9-846a-aaf9328996e5" ma:fieldId="{b43c67ac-2006-485c-9cf0-119839ff865c}"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55b3f-9f77-4141-acbf-b99615bb7eb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7cb844e800425d903dbe03cfedd283 xmlns="57621a74-90f1-4eca-b5b3-dee5646039a7">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ge7cb844e800425d903dbe03cfedd283>
    <TaxCatchAll xmlns="57621a74-90f1-4eca-b5b3-dee5646039a7">
      <Value>3</Value>
      <Value>2</Value>
      <Value>1</Value>
    </TaxCatchAll>
    <nf89bd404c9a4f2bb5ec3744984c6df3 xmlns="57621a74-90f1-4eca-b5b3-dee5646039a7">
      <Terms xmlns="http://schemas.microsoft.com/office/infopath/2007/PartnerControls"/>
    </nf89bd404c9a4f2bb5ec3744984c6df3>
    <b43c67ac2006485c9cf0119839ff865c xmlns="57621a74-90f1-4eca-b5b3-dee5646039a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b43c67ac2006485c9cf0119839ff865c>
    <b430ea5ccf564da3bd79a554029c5f75 xmlns="57621a74-90f1-4eca-b5b3-dee5646039a7">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088af674-2bdc-4f4d-9c65-2cffba9aadb6</TermId>
        </TermInfo>
      </Terms>
    </b430ea5ccf564da3bd79a554029c5f75>
    <m7653321e0cc425fb8da841955ff8cfd xmlns="57621a74-90f1-4eca-b5b3-dee5646039a7">
      <Terms xmlns="http://schemas.microsoft.com/office/infopath/2007/PartnerControls"/>
    </m7653321e0cc425fb8da841955ff8cfd>
  </documentManagement>
</p:properties>
</file>

<file path=customXml/itemProps1.xml><?xml version="1.0" encoding="utf-8"?>
<ds:datastoreItem xmlns:ds="http://schemas.openxmlformats.org/officeDocument/2006/customXml" ds:itemID="{FF64E7EB-8514-4190-907C-E22EB81D2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21a74-90f1-4eca-b5b3-dee5646039a7"/>
    <ds:schemaRef ds:uri="2df55b3f-9f77-4141-acbf-b99615bb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C5E15-354E-42F9-824E-7A2CADEC2E10}">
  <ds:schemaRefs>
    <ds:schemaRef ds:uri="http://schemas.microsoft.com/sharepoint/v3/contenttype/forms"/>
  </ds:schemaRefs>
</ds:datastoreItem>
</file>

<file path=customXml/itemProps3.xml><?xml version="1.0" encoding="utf-8"?>
<ds:datastoreItem xmlns:ds="http://schemas.openxmlformats.org/officeDocument/2006/customXml" ds:itemID="{410E9583-B495-4724-B3D5-3E491A0BC0D9}">
  <ds:schemaRefs>
    <ds:schemaRef ds:uri="http://purl.org/dc/elements/1.1/"/>
    <ds:schemaRef ds:uri="http://schemas.microsoft.com/office/2006/metadata/properties"/>
    <ds:schemaRef ds:uri="http://schemas.openxmlformats.org/package/2006/metadata/core-properties"/>
    <ds:schemaRef ds:uri="http://purl.org/dc/terms/"/>
    <ds:schemaRef ds:uri="2df55b3f-9f77-4141-acbf-b99615bb7eb4"/>
    <ds:schemaRef ds:uri="http://schemas.microsoft.com/office/2006/documentManagement/types"/>
    <ds:schemaRef ds:uri="57621a74-90f1-4eca-b5b3-dee5646039a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1616</Words>
  <Characters>9213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Ann Horsell</cp:lastModifiedBy>
  <cp:revision>2</cp:revision>
  <cp:lastPrinted>2018-01-11T08:08:00Z</cp:lastPrinted>
  <dcterms:created xsi:type="dcterms:W3CDTF">2019-05-24T08:13:00Z</dcterms:created>
  <dcterms:modified xsi:type="dcterms:W3CDTF">2019-05-24T08:13:00Z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0x010100D43D4C38C7EED848946DF80AB44C527B</vt:lpwstr>
  </property>
  <property fmtid="{D5CDD505-2E9C-101B-9397-08002B2CF9AE}" pid="3" name="TCM Team">
    <vt:lpwstr>3;#Legal Services|088af674-2bdc-4f4d-9c65-2cffba9aadb6</vt:lpwstr>
  </property>
  <property fmtid="{D5CDD505-2E9C-101B-9397-08002B2CF9AE}" pid="4" name="Security Marking">
    <vt:lpwstr>2;#OFFICIAL|2e655484-ebfc-4ea9-846a-aaf9328996e5</vt:lpwstr>
  </property>
  <property fmtid="{D5CDD505-2E9C-101B-9397-08002B2CF9AE}" pid="5" name="AuthorIds_UIVersion_512">
    <vt:lpwstr>18</vt:lpwstr>
  </property>
  <property fmtid="{D5CDD505-2E9C-101B-9397-08002B2CF9AE}" pid="6" name="TCM Division">
    <vt:lpwstr/>
  </property>
  <property fmtid="{D5CDD505-2E9C-101B-9397-08002B2CF9AE}" pid="7" name="TCM Directorate">
    <vt:lpwstr>1;#DMSS|b54ccbe7-5a6d-4ceb-aa83-8b281e0882a5</vt:lpwstr>
  </property>
  <property fmtid="{D5CDD505-2E9C-101B-9397-08002B2CF9AE}" pid="8" name="TCM Branch">
    <vt:lpwstr/>
  </property>
</Properties>
</file>