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29" w:rsidRDefault="00460F29">
      <w:pPr>
        <w:jc w:val="right"/>
        <w:rPr>
          <w:rFonts w:ascii="Courier New" w:hAnsi="Courier New"/>
          <w:b/>
        </w:rPr>
      </w:pPr>
    </w:p>
    <w:p w:rsidR="002247B6" w:rsidRDefault="002247B6">
      <w:pPr>
        <w:jc w:val="right"/>
        <w:rPr>
          <w:rFonts w:ascii="Courier New" w:hAnsi="Courier New"/>
          <w:b/>
        </w:rPr>
      </w:pPr>
      <w:r>
        <w:rPr>
          <w:rFonts w:ascii="Courier New" w:hAnsi="Courier New"/>
          <w:b/>
        </w:rPr>
        <w:t>No</w:t>
      </w:r>
      <w:proofErr w:type="gramStart"/>
      <w:r>
        <w:rPr>
          <w:rFonts w:ascii="Courier New" w:hAnsi="Courier New"/>
          <w:b/>
        </w:rPr>
        <w:t>:</w:t>
      </w:r>
      <w:bookmarkStart w:id="0" w:name="office_certificate_n"/>
      <w:r w:rsidRPr="00091074">
        <w:rPr>
          <w:rFonts w:ascii="Courier New" w:hAnsi="Courier New"/>
        </w:rPr>
        <w:fldChar w:fldCharType="begin">
          <w:ffData>
            <w:name w:val="office_certificate_n"/>
            <w:enabled w:val="0"/>
            <w:calcOnExit w:val="0"/>
            <w:textInput>
              <w:default w:val="............."/>
              <w:maxLength w:val="13"/>
            </w:textInput>
          </w:ffData>
        </w:fldChar>
      </w:r>
      <w:r w:rsidRPr="00091074">
        <w:rPr>
          <w:rFonts w:ascii="Courier New" w:hAnsi="Courier New"/>
        </w:rPr>
        <w:instrText xml:space="preserve"> FORMTEXT </w:instrText>
      </w:r>
      <w:r w:rsidRPr="00091074">
        <w:rPr>
          <w:rFonts w:ascii="Courier New" w:hAnsi="Courier New"/>
        </w:rPr>
      </w:r>
      <w:r w:rsidRPr="00091074">
        <w:rPr>
          <w:rFonts w:ascii="Courier New" w:hAnsi="Courier New"/>
        </w:rPr>
        <w:fldChar w:fldCharType="separate"/>
      </w:r>
      <w:r w:rsidRPr="00091074">
        <w:rPr>
          <w:rFonts w:ascii="Courier New" w:hAnsi="Courier New"/>
        </w:rPr>
        <w:t>.............</w:t>
      </w:r>
      <w:proofErr w:type="gramEnd"/>
      <w:r w:rsidRPr="00091074">
        <w:rPr>
          <w:rFonts w:ascii="Courier New" w:hAnsi="Courier New"/>
        </w:rPr>
        <w:fldChar w:fldCharType="end"/>
      </w:r>
      <w:bookmarkEnd w:id="0"/>
    </w:p>
    <w:p w:rsidR="002247B6" w:rsidRDefault="002247B6">
      <w:pPr>
        <w:rPr>
          <w:rFonts w:ascii="Courier New" w:hAnsi="Courier New"/>
          <w:b/>
        </w:rPr>
      </w:pPr>
    </w:p>
    <w:p w:rsidR="002247B6" w:rsidRDefault="002247B6">
      <w:pPr>
        <w:rPr>
          <w:rFonts w:ascii="Courier New" w:hAnsi="Courier New"/>
          <w:b/>
        </w:rPr>
      </w:pPr>
      <w:r>
        <w:rPr>
          <w:rFonts w:ascii="Courier New" w:hAnsi="Courier New"/>
          <w:b/>
        </w:rPr>
        <w:t xml:space="preserve">EXPORT OF DAIRY PRODUCTS TO </w:t>
      </w:r>
      <w:r w:rsidR="00452530">
        <w:rPr>
          <w:rFonts w:ascii="Courier New" w:hAnsi="Courier New"/>
          <w:b/>
        </w:rPr>
        <w:t xml:space="preserve">THE TURKISH </w:t>
      </w:r>
      <w:smartTag w:uri="urn:schemas-microsoft-com:office:smarttags" w:element="place">
        <w:smartTag w:uri="urn:schemas-microsoft-com:office:smarttags" w:element="PlaceType">
          <w:r w:rsidR="00452530">
            <w:rPr>
              <w:rFonts w:ascii="Courier New" w:hAnsi="Courier New"/>
              <w:b/>
            </w:rPr>
            <w:t>REPUBLIC</w:t>
          </w:r>
        </w:smartTag>
        <w:r w:rsidR="00452530">
          <w:rPr>
            <w:rFonts w:ascii="Courier New" w:hAnsi="Courier New"/>
            <w:b/>
          </w:rPr>
          <w:t xml:space="preserve"> OF </w:t>
        </w:r>
        <w:smartTag w:uri="urn:schemas-microsoft-com:office:smarttags" w:element="PlaceName">
          <w:r w:rsidR="00452530">
            <w:rPr>
              <w:rFonts w:ascii="Courier New" w:hAnsi="Courier New"/>
              <w:b/>
            </w:rPr>
            <w:t>NORTHERN CYPRUS</w:t>
          </w:r>
        </w:smartTag>
      </w:smartTag>
      <w:r w:rsidR="00452530">
        <w:rPr>
          <w:rFonts w:ascii="Courier New" w:hAnsi="Courier New"/>
          <w:b/>
        </w:rPr>
        <w:t xml:space="preserve"> </w:t>
      </w:r>
      <w:r>
        <w:rPr>
          <w:rFonts w:ascii="Courier New" w:hAnsi="Courier New"/>
          <w:b/>
        </w:rPr>
        <w:t xml:space="preserve">- </w:t>
      </w:r>
      <w:r w:rsidR="00452530">
        <w:rPr>
          <w:rFonts w:ascii="Courier New" w:hAnsi="Courier New"/>
          <w:b/>
        </w:rPr>
        <w:t>6980</w:t>
      </w:r>
      <w:r>
        <w:rPr>
          <w:rFonts w:ascii="Courier New" w:hAnsi="Courier New"/>
          <w:b/>
        </w:rPr>
        <w:t>EHC</w:t>
      </w:r>
    </w:p>
    <w:p w:rsidR="002247B6" w:rsidRDefault="002247B6">
      <w:pPr>
        <w:rPr>
          <w:rFonts w:ascii="Courier New" w:hAnsi="Courier New"/>
          <w:b/>
        </w:rPr>
      </w:pPr>
    </w:p>
    <w:p w:rsidR="002247B6" w:rsidRDefault="002247B6">
      <w:pPr>
        <w:rPr>
          <w:rFonts w:ascii="Courier New" w:hAnsi="Courier New"/>
          <w:b/>
        </w:rPr>
      </w:pPr>
      <w:r>
        <w:rPr>
          <w:rFonts w:ascii="Courier New" w:hAnsi="Courier New"/>
          <w:b/>
        </w:rPr>
        <w:t xml:space="preserve">NOTES FOR GUIDANCE </w:t>
      </w:r>
      <w:r w:rsidR="00F24536">
        <w:rPr>
          <w:rFonts w:ascii="Courier New" w:hAnsi="Courier New"/>
          <w:b/>
        </w:rPr>
        <w:t>FOR</w:t>
      </w:r>
      <w:r>
        <w:rPr>
          <w:rFonts w:ascii="Courier New" w:hAnsi="Courier New"/>
          <w:b/>
        </w:rPr>
        <w:t xml:space="preserve"> THE CERTIFYING OFFICIAL</w:t>
      </w:r>
      <w:r w:rsidR="00F24536">
        <w:rPr>
          <w:rFonts w:ascii="Courier New" w:hAnsi="Courier New"/>
          <w:b/>
        </w:rPr>
        <w:t xml:space="preserve"> VETERINARIAN AND EXPORTER </w:t>
      </w:r>
    </w:p>
    <w:p w:rsidR="002247B6" w:rsidRDefault="002247B6">
      <w:pPr>
        <w:rPr>
          <w:rFonts w:ascii="Courier New" w:hAnsi="Courier New"/>
          <w:b/>
        </w:rPr>
      </w:pPr>
    </w:p>
    <w:p w:rsidR="002247B6" w:rsidRDefault="002247B6">
      <w:pPr>
        <w:rPr>
          <w:rFonts w:ascii="Courier New" w:hAnsi="Courier New"/>
          <w:b/>
        </w:rPr>
      </w:pPr>
      <w:r>
        <w:rPr>
          <w:rFonts w:ascii="Courier New" w:hAnsi="Courier New"/>
          <w:b/>
        </w:rPr>
        <w:t xml:space="preserve">Associated Documents: </w:t>
      </w:r>
      <w:r w:rsidR="00452530">
        <w:rPr>
          <w:rFonts w:ascii="Courier New" w:hAnsi="Courier New"/>
        </w:rPr>
        <w:t>6980</w:t>
      </w:r>
      <w:r w:rsidRPr="00452530">
        <w:rPr>
          <w:rFonts w:ascii="Courier New" w:hAnsi="Courier New"/>
        </w:rPr>
        <w:t>EHC</w:t>
      </w:r>
      <w:r w:rsidR="00150C87" w:rsidRPr="00452530">
        <w:rPr>
          <w:rFonts w:ascii="Courier New" w:hAnsi="Courier New"/>
        </w:rPr>
        <w:t>,</w:t>
      </w:r>
      <w:r w:rsidR="00452530">
        <w:rPr>
          <w:rFonts w:ascii="Courier New" w:hAnsi="Courier New"/>
        </w:rPr>
        <w:t xml:space="preserve"> 6980NFG and</w:t>
      </w:r>
      <w:r w:rsidR="00150C87" w:rsidRPr="00452530">
        <w:rPr>
          <w:rFonts w:ascii="Courier New" w:hAnsi="Courier New"/>
        </w:rPr>
        <w:t xml:space="preserve"> </w:t>
      </w:r>
      <w:r w:rsidRPr="00452530">
        <w:rPr>
          <w:rFonts w:ascii="Courier New" w:hAnsi="Courier New"/>
        </w:rPr>
        <w:t>372DMR</w:t>
      </w:r>
      <w:r>
        <w:rPr>
          <w:rFonts w:ascii="Courier New" w:hAnsi="Courier New"/>
          <w:b/>
        </w:rPr>
        <w:t xml:space="preserve"> </w:t>
      </w:r>
    </w:p>
    <w:p w:rsidR="002247B6" w:rsidRDefault="002247B6">
      <w:pPr>
        <w:rPr>
          <w:rFonts w:ascii="Courier New" w:hAnsi="Courier New"/>
          <w:b/>
        </w:rPr>
      </w:pPr>
    </w:p>
    <w:p w:rsidR="00460F29" w:rsidRDefault="00460F29">
      <w:pPr>
        <w:rPr>
          <w:rFonts w:ascii="Courier New" w:hAnsi="Courier New"/>
          <w:b/>
        </w:rPr>
      </w:pPr>
    </w:p>
    <w:p w:rsidR="00F15771" w:rsidRDefault="00F15771" w:rsidP="00F15771">
      <w:pPr>
        <w:rPr>
          <w:rFonts w:ascii="Courier New" w:hAnsi="Courier New" w:cs="Courier New"/>
          <w:b/>
          <w:bCs/>
          <w:u w:val="single"/>
          <w:lang w:val="en-US"/>
        </w:rPr>
      </w:pPr>
      <w:r>
        <w:rPr>
          <w:rFonts w:ascii="Courier New" w:hAnsi="Courier New" w:cs="Courier New"/>
          <w:b/>
          <w:bCs/>
          <w:u w:val="single"/>
          <w:lang w:val="en-US"/>
        </w:rPr>
        <w:t>I</w:t>
      </w:r>
      <w:r w:rsidR="001239CD">
        <w:rPr>
          <w:rFonts w:ascii="Courier New" w:hAnsi="Courier New" w:cs="Courier New"/>
          <w:b/>
          <w:bCs/>
          <w:u w:val="single"/>
          <w:lang w:val="en-US"/>
        </w:rPr>
        <w:t>mportant</w:t>
      </w:r>
    </w:p>
    <w:p w:rsidR="00F15771" w:rsidRDefault="00F15771" w:rsidP="00F15771">
      <w:pPr>
        <w:rPr>
          <w:rFonts w:ascii="Courier New" w:hAnsi="Courier New" w:cs="Courier New"/>
          <w:lang w:val="en-US"/>
        </w:rPr>
      </w:pPr>
      <w:r>
        <w:rPr>
          <w:rFonts w:ascii="Courier New" w:hAnsi="Courier New" w:cs="Courier New"/>
          <w:b/>
          <w:bCs/>
          <w:lang w:val="en-US"/>
        </w:rPr>
        <w:t xml:space="preserve">These notes provide guidance to Official Veterinarians (OV) and exporters. The NFG should have been issued to you together with export certificate </w:t>
      </w:r>
      <w:r w:rsidR="00452530">
        <w:rPr>
          <w:rFonts w:ascii="Courier New" w:hAnsi="Courier New" w:cs="Courier New"/>
          <w:b/>
          <w:bCs/>
          <w:lang w:val="en-US"/>
        </w:rPr>
        <w:t>6980</w:t>
      </w:r>
      <w:r w:rsidRPr="00F15771">
        <w:rPr>
          <w:rFonts w:ascii="Courier New" w:hAnsi="Courier New" w:cs="Courier New"/>
          <w:b/>
          <w:bCs/>
          <w:lang w:val="en-US"/>
        </w:rPr>
        <w:t>EHC</w:t>
      </w:r>
      <w:r>
        <w:rPr>
          <w:rFonts w:ascii="Courier New" w:hAnsi="Courier New" w:cs="Courier New"/>
          <w:b/>
          <w:bCs/>
          <w:lang w:val="en-US"/>
        </w:rPr>
        <w:t xml:space="preserve">. The NFG should not be read as a standalone document but in conjunction with certificate </w:t>
      </w:r>
      <w:r w:rsidR="00452530">
        <w:rPr>
          <w:rFonts w:ascii="Courier New" w:hAnsi="Courier New" w:cs="Courier New"/>
          <w:b/>
          <w:bCs/>
          <w:lang w:val="en-US"/>
        </w:rPr>
        <w:t>6980</w:t>
      </w:r>
      <w:r w:rsidRPr="00F15771">
        <w:rPr>
          <w:rFonts w:ascii="Courier New" w:hAnsi="Courier New" w:cs="Courier New"/>
          <w:b/>
          <w:bCs/>
          <w:lang w:val="en-US"/>
        </w:rPr>
        <w:t>EHC</w:t>
      </w:r>
      <w:r>
        <w:rPr>
          <w:rFonts w:ascii="Courier New" w:hAnsi="Courier New" w:cs="Courier New"/>
          <w:b/>
          <w:bCs/>
          <w:lang w:val="en-US"/>
        </w:rPr>
        <w:t xml:space="preserve">. We strongly suggest that exporters obtain full details of the importing country’s requirements from the veterinary authorities in the country concerned, or their representatives in the </w:t>
      </w:r>
      <w:smartTag w:uri="urn:schemas-microsoft-com:office:smarttags" w:element="country-region">
        <w:smartTag w:uri="urn:schemas-microsoft-com:office:smarttags" w:element="place">
          <w:r>
            <w:rPr>
              <w:rFonts w:ascii="Courier New" w:hAnsi="Courier New" w:cs="Courier New"/>
              <w:b/>
              <w:bCs/>
              <w:lang w:val="en-US"/>
            </w:rPr>
            <w:t>UK</w:t>
          </w:r>
        </w:smartTag>
      </w:smartTag>
      <w:r>
        <w:rPr>
          <w:rFonts w:ascii="Courier New" w:hAnsi="Courier New" w:cs="Courier New"/>
          <w:b/>
          <w:bCs/>
          <w:lang w:val="en-US"/>
        </w:rPr>
        <w:t xml:space="preserve">, in advance of each consignment. </w:t>
      </w:r>
    </w:p>
    <w:p w:rsidR="00AE4D03" w:rsidRDefault="00AE4D03" w:rsidP="00F15771">
      <w:pPr>
        <w:pStyle w:val="Heading2"/>
      </w:pPr>
    </w:p>
    <w:p w:rsidR="00F15771" w:rsidRDefault="00042565" w:rsidP="00460F29">
      <w:pPr>
        <w:pStyle w:val="Heading2"/>
        <w:spacing w:line="240" w:lineRule="auto"/>
      </w:pPr>
      <w:r w:rsidRPr="00020176">
        <w:rPr>
          <w:b w:val="0"/>
          <w:u w:val="none"/>
        </w:rPr>
        <w:t>1.</w:t>
      </w:r>
      <w:r w:rsidRPr="00366CCE">
        <w:rPr>
          <w:u w:val="none"/>
        </w:rPr>
        <w:t xml:space="preserve"> </w:t>
      </w:r>
      <w:r w:rsidR="00366CCE">
        <w:rPr>
          <w:u w:val="none"/>
        </w:rPr>
        <w:t xml:space="preserve">  </w:t>
      </w:r>
      <w:r w:rsidR="00F15771">
        <w:t>S</w:t>
      </w:r>
      <w:r w:rsidR="001239CD">
        <w:t>cope</w:t>
      </w:r>
      <w:r w:rsidR="00F15771">
        <w:t xml:space="preserve"> </w:t>
      </w:r>
      <w:proofErr w:type="gramStart"/>
      <w:r w:rsidR="00F15771">
        <w:t>O</w:t>
      </w:r>
      <w:r w:rsidR="001239CD">
        <w:t>f</w:t>
      </w:r>
      <w:proofErr w:type="gramEnd"/>
      <w:r w:rsidR="00366CCE">
        <w:t xml:space="preserve"> t</w:t>
      </w:r>
      <w:r w:rsidR="001239CD">
        <w:t>he</w:t>
      </w:r>
      <w:r w:rsidR="00F15771">
        <w:t xml:space="preserve"> C</w:t>
      </w:r>
      <w:r w:rsidR="001239CD">
        <w:t>ertificate</w:t>
      </w:r>
    </w:p>
    <w:p w:rsidR="00F15771" w:rsidRDefault="00F15771" w:rsidP="00366CCE">
      <w:pPr>
        <w:ind w:left="567"/>
        <w:rPr>
          <w:rFonts w:ascii="Courier New" w:hAnsi="Courier New" w:cs="Courier New"/>
          <w:lang w:val="en-US"/>
        </w:rPr>
      </w:pPr>
      <w:r>
        <w:rPr>
          <w:rFonts w:ascii="Courier New" w:hAnsi="Courier New" w:cs="Courier New"/>
          <w:lang w:val="en-US"/>
        </w:rPr>
        <w:t xml:space="preserve">Export health certificate </w:t>
      </w:r>
      <w:r w:rsidR="00452530">
        <w:rPr>
          <w:rFonts w:ascii="Courier New" w:hAnsi="Courier New" w:cs="Courier New"/>
          <w:lang w:val="en-US"/>
        </w:rPr>
        <w:t>6980</w:t>
      </w:r>
      <w:r w:rsidRPr="00F15771">
        <w:rPr>
          <w:rFonts w:ascii="Courier New" w:hAnsi="Courier New" w:cs="Courier New"/>
          <w:lang w:val="en-US"/>
        </w:rPr>
        <w:t>EHC</w:t>
      </w:r>
      <w:r>
        <w:rPr>
          <w:rFonts w:ascii="Courier New" w:hAnsi="Courier New" w:cs="Courier New"/>
          <w:lang w:val="en-US"/>
        </w:rPr>
        <w:t xml:space="preserve"> may be used for the export of Dairy Products from </w:t>
      </w:r>
      <w:smartTag w:uri="urn:schemas-microsoft-com:office:smarttags" w:element="country-region">
        <w:r>
          <w:rPr>
            <w:rFonts w:ascii="Courier New" w:hAnsi="Courier New" w:cs="Courier New"/>
            <w:lang w:val="en-US"/>
          </w:rPr>
          <w:t>Great Britain</w:t>
        </w:r>
      </w:smartTag>
      <w:r>
        <w:rPr>
          <w:rFonts w:ascii="Courier New" w:hAnsi="Courier New" w:cs="Courier New"/>
          <w:lang w:val="en-US"/>
        </w:rPr>
        <w:t xml:space="preserve"> to </w:t>
      </w:r>
      <w:r w:rsidR="00452530">
        <w:rPr>
          <w:rFonts w:ascii="Courier New" w:hAnsi="Courier New" w:cs="Courier New"/>
          <w:lang w:val="en-US"/>
        </w:rPr>
        <w:t xml:space="preserve">the </w:t>
      </w:r>
      <w:smartTag w:uri="urn:schemas-microsoft-com:office:smarttags" w:element="PlaceName">
        <w:r w:rsidR="00452530">
          <w:rPr>
            <w:rFonts w:ascii="Courier New" w:hAnsi="Courier New" w:cs="Courier New"/>
            <w:lang w:val="en-US"/>
          </w:rPr>
          <w:t>Turkish</w:t>
        </w:r>
      </w:smartTag>
      <w:r w:rsidR="00452530">
        <w:rPr>
          <w:rFonts w:ascii="Courier New" w:hAnsi="Courier New" w:cs="Courier New"/>
          <w:lang w:val="en-US"/>
        </w:rPr>
        <w:t xml:space="preserve"> </w:t>
      </w:r>
      <w:smartTag w:uri="urn:schemas-microsoft-com:office:smarttags" w:element="PlaceType">
        <w:r w:rsidR="00452530">
          <w:rPr>
            <w:rFonts w:ascii="Courier New" w:hAnsi="Courier New" w:cs="Courier New"/>
            <w:lang w:val="en-US"/>
          </w:rPr>
          <w:t>Republic</w:t>
        </w:r>
      </w:smartTag>
      <w:r w:rsidR="00452530">
        <w:rPr>
          <w:rFonts w:ascii="Courier New" w:hAnsi="Courier New" w:cs="Courier New"/>
          <w:lang w:val="en-US"/>
        </w:rPr>
        <w:t xml:space="preserve"> of Northern </w:t>
      </w:r>
      <w:smartTag w:uri="urn:schemas-microsoft-com:office:smarttags" w:element="country-region">
        <w:smartTag w:uri="urn:schemas-microsoft-com:office:smarttags" w:element="place">
          <w:r w:rsidR="00452530">
            <w:rPr>
              <w:rFonts w:ascii="Courier New" w:hAnsi="Courier New" w:cs="Courier New"/>
              <w:lang w:val="en-US"/>
            </w:rPr>
            <w:t>Cyprus</w:t>
          </w:r>
        </w:smartTag>
      </w:smartTag>
      <w:r w:rsidR="00452530">
        <w:rPr>
          <w:rFonts w:ascii="Courier New" w:hAnsi="Courier New" w:cs="Courier New"/>
          <w:lang w:val="en-US"/>
        </w:rPr>
        <w:t>.</w:t>
      </w:r>
    </w:p>
    <w:p w:rsidR="00F15771" w:rsidRDefault="00F15771" w:rsidP="00F15771">
      <w:pPr>
        <w:jc w:val="both"/>
        <w:rPr>
          <w:rFonts w:ascii="Courier New" w:hAnsi="Courier New" w:cs="Courier New"/>
          <w:b/>
          <w:bCs/>
          <w:lang w:val="en-US"/>
        </w:rPr>
      </w:pPr>
    </w:p>
    <w:p w:rsidR="00F15771" w:rsidRDefault="00042565" w:rsidP="00F15771">
      <w:pPr>
        <w:rPr>
          <w:rFonts w:ascii="Courier New" w:hAnsi="Courier New" w:cs="Courier New"/>
          <w:lang w:val="en-US"/>
        </w:rPr>
      </w:pPr>
      <w:r w:rsidRPr="00020176">
        <w:rPr>
          <w:rFonts w:ascii="Courier New" w:hAnsi="Courier New" w:cs="Courier New"/>
          <w:bCs/>
          <w:lang w:val="en-US"/>
        </w:rPr>
        <w:t>2</w:t>
      </w:r>
      <w:r w:rsidR="00F15771" w:rsidRPr="00020176">
        <w:rPr>
          <w:rFonts w:ascii="Courier New" w:hAnsi="Courier New" w:cs="Courier New"/>
          <w:bCs/>
          <w:lang w:val="en-US"/>
        </w:rPr>
        <w:t>.</w:t>
      </w:r>
      <w:r w:rsidR="00F15771" w:rsidRPr="00366CCE">
        <w:rPr>
          <w:rFonts w:ascii="Courier New" w:hAnsi="Courier New" w:cs="Courier New"/>
          <w:b/>
          <w:bCs/>
          <w:lang w:val="en-US"/>
        </w:rPr>
        <w:t xml:space="preserve"> </w:t>
      </w:r>
      <w:r w:rsidR="00366CCE">
        <w:rPr>
          <w:rFonts w:ascii="Courier New" w:hAnsi="Courier New" w:cs="Courier New"/>
          <w:b/>
          <w:bCs/>
          <w:lang w:val="en-US"/>
        </w:rPr>
        <w:t xml:space="preserve">  </w:t>
      </w:r>
      <w:r w:rsidR="00F15771">
        <w:rPr>
          <w:rFonts w:ascii="Courier New" w:hAnsi="Courier New" w:cs="Courier New"/>
          <w:b/>
          <w:bCs/>
          <w:u w:val="single"/>
          <w:lang w:val="en-US"/>
        </w:rPr>
        <w:t>C</w:t>
      </w:r>
      <w:r w:rsidR="001239CD">
        <w:rPr>
          <w:rFonts w:ascii="Courier New" w:hAnsi="Courier New" w:cs="Courier New"/>
          <w:b/>
          <w:bCs/>
          <w:u w:val="single"/>
          <w:lang w:val="en-US"/>
        </w:rPr>
        <w:t>ertification</w:t>
      </w:r>
      <w:r w:rsidR="00366CCE">
        <w:rPr>
          <w:rFonts w:ascii="Courier New" w:hAnsi="Courier New" w:cs="Courier New"/>
          <w:b/>
          <w:bCs/>
          <w:u w:val="single"/>
          <w:lang w:val="en-US"/>
        </w:rPr>
        <w:t xml:space="preserve"> b</w:t>
      </w:r>
      <w:r w:rsidR="001239CD">
        <w:rPr>
          <w:rFonts w:ascii="Courier New" w:hAnsi="Courier New" w:cs="Courier New"/>
          <w:b/>
          <w:bCs/>
          <w:u w:val="single"/>
          <w:lang w:val="en-US"/>
        </w:rPr>
        <w:t>y</w:t>
      </w:r>
      <w:r w:rsidR="00366CCE">
        <w:rPr>
          <w:rFonts w:ascii="Courier New" w:hAnsi="Courier New" w:cs="Courier New"/>
          <w:b/>
          <w:bCs/>
          <w:u w:val="single"/>
          <w:lang w:val="en-US"/>
        </w:rPr>
        <w:t xml:space="preserve"> a</w:t>
      </w:r>
      <w:r w:rsidR="001239CD">
        <w:rPr>
          <w:rFonts w:ascii="Courier New" w:hAnsi="Courier New" w:cs="Courier New"/>
          <w:b/>
          <w:bCs/>
          <w:u w:val="single"/>
          <w:lang w:val="en-US"/>
        </w:rPr>
        <w:t>n</w:t>
      </w:r>
      <w:r w:rsidR="00F15771">
        <w:rPr>
          <w:rFonts w:ascii="Courier New" w:hAnsi="Courier New" w:cs="Courier New"/>
          <w:b/>
          <w:bCs/>
          <w:u w:val="single"/>
          <w:lang w:val="en-US"/>
        </w:rPr>
        <w:t xml:space="preserve"> O</w:t>
      </w:r>
      <w:r w:rsidR="001239CD">
        <w:rPr>
          <w:rFonts w:ascii="Courier New" w:hAnsi="Courier New" w:cs="Courier New"/>
          <w:b/>
          <w:bCs/>
          <w:u w:val="single"/>
          <w:lang w:val="en-US"/>
        </w:rPr>
        <w:t>fficial</w:t>
      </w:r>
      <w:r w:rsidR="00F15771">
        <w:rPr>
          <w:rFonts w:ascii="Courier New" w:hAnsi="Courier New" w:cs="Courier New"/>
          <w:b/>
          <w:bCs/>
          <w:u w:val="single"/>
          <w:lang w:val="en-US"/>
        </w:rPr>
        <w:t xml:space="preserve"> V</w:t>
      </w:r>
      <w:r w:rsidR="001239CD">
        <w:rPr>
          <w:rFonts w:ascii="Courier New" w:hAnsi="Courier New" w:cs="Courier New"/>
          <w:b/>
          <w:bCs/>
          <w:u w:val="single"/>
          <w:lang w:val="en-US"/>
        </w:rPr>
        <w:t>eterinarian</w:t>
      </w:r>
      <w:r w:rsidR="00F15771">
        <w:rPr>
          <w:rFonts w:ascii="Courier New" w:hAnsi="Courier New" w:cs="Courier New"/>
          <w:b/>
          <w:bCs/>
          <w:u w:val="single"/>
          <w:lang w:val="en-US"/>
        </w:rPr>
        <w:t xml:space="preserve"> (OV)</w:t>
      </w:r>
    </w:p>
    <w:p w:rsidR="00F15771" w:rsidRDefault="00F15771" w:rsidP="00366CCE">
      <w:pPr>
        <w:ind w:left="1134" w:hanging="567"/>
        <w:rPr>
          <w:rFonts w:ascii="Courier New" w:hAnsi="Courier New" w:cs="Courier New"/>
          <w:lang w:val="en-US"/>
        </w:rPr>
      </w:pPr>
      <w:r>
        <w:rPr>
          <w:rFonts w:ascii="Courier New" w:hAnsi="Courier New" w:cs="Courier New"/>
          <w:lang w:val="en-US"/>
        </w:rPr>
        <w:t>This certificate may be signed by a Local Veterinary Inspector</w:t>
      </w:r>
    </w:p>
    <w:p w:rsidR="00F15771" w:rsidRDefault="00F15771" w:rsidP="00366CCE">
      <w:pPr>
        <w:ind w:left="1134" w:hanging="567"/>
        <w:rPr>
          <w:rFonts w:ascii="Courier New" w:hAnsi="Courier New" w:cs="Courier New"/>
          <w:lang w:val="en-US"/>
        </w:rPr>
      </w:pPr>
      <w:proofErr w:type="gramStart"/>
      <w:r>
        <w:rPr>
          <w:rFonts w:ascii="Courier New" w:hAnsi="Courier New" w:cs="Courier New"/>
          <w:lang w:val="en-US"/>
        </w:rPr>
        <w:t>appointed</w:t>
      </w:r>
      <w:proofErr w:type="gramEnd"/>
      <w:r>
        <w:rPr>
          <w:rFonts w:ascii="Courier New" w:hAnsi="Courier New" w:cs="Courier New"/>
          <w:lang w:val="en-US"/>
        </w:rPr>
        <w:t xml:space="preserve"> by the Department for Environment, Food and Rural</w:t>
      </w:r>
    </w:p>
    <w:p w:rsidR="00F15771" w:rsidRDefault="00F15771" w:rsidP="00366CCE">
      <w:pPr>
        <w:ind w:left="1134" w:hanging="567"/>
        <w:rPr>
          <w:rFonts w:ascii="Courier New" w:hAnsi="Courier New" w:cs="Courier New"/>
          <w:lang w:val="en-US"/>
        </w:rPr>
      </w:pPr>
      <w:r>
        <w:rPr>
          <w:rFonts w:ascii="Courier New" w:hAnsi="Courier New" w:cs="Courier New"/>
          <w:lang w:val="en-US"/>
        </w:rPr>
        <w:t>Affairs, Scottish Executive Environment and Rural Affairs Department</w:t>
      </w:r>
    </w:p>
    <w:p w:rsidR="00F15771" w:rsidRDefault="00F15771" w:rsidP="00366CCE">
      <w:pPr>
        <w:ind w:left="1134" w:hanging="567"/>
        <w:rPr>
          <w:rFonts w:ascii="Courier New" w:hAnsi="Courier New" w:cs="Courier New"/>
          <w:lang w:val="en-US"/>
        </w:rPr>
      </w:pPr>
      <w:proofErr w:type="gramStart"/>
      <w:r>
        <w:rPr>
          <w:rFonts w:ascii="Courier New" w:hAnsi="Courier New" w:cs="Courier New"/>
          <w:lang w:val="en-US"/>
        </w:rPr>
        <w:t>or</w:t>
      </w:r>
      <w:proofErr w:type="gramEnd"/>
      <w:r>
        <w:rPr>
          <w:rFonts w:ascii="Courier New" w:hAnsi="Courier New" w:cs="Courier New"/>
          <w:lang w:val="en-US"/>
        </w:rPr>
        <w:t xml:space="preserve"> National Assembly For Wales who is an Official Veterinarian (OV)</w:t>
      </w:r>
    </w:p>
    <w:p w:rsidR="00F15771" w:rsidRDefault="00F15771" w:rsidP="00366CCE">
      <w:pPr>
        <w:ind w:left="1134" w:hanging="567"/>
        <w:rPr>
          <w:rFonts w:ascii="Courier New" w:hAnsi="Courier New" w:cs="Courier New"/>
          <w:lang w:val="en-US"/>
        </w:rPr>
      </w:pPr>
      <w:proofErr w:type="gramStart"/>
      <w:r>
        <w:rPr>
          <w:rFonts w:ascii="Courier New" w:hAnsi="Courier New" w:cs="Courier New"/>
          <w:lang w:val="en-US"/>
        </w:rPr>
        <w:t>on</w:t>
      </w:r>
      <w:proofErr w:type="gramEnd"/>
      <w:r>
        <w:rPr>
          <w:rFonts w:ascii="Courier New" w:hAnsi="Courier New" w:cs="Courier New"/>
          <w:lang w:val="en-US"/>
        </w:rPr>
        <w:t xml:space="preserve"> the appropriate panel for export purposes. OVs should affix the OV</w:t>
      </w:r>
    </w:p>
    <w:p w:rsidR="00F15771" w:rsidRDefault="00F15771" w:rsidP="00366CCE">
      <w:pPr>
        <w:ind w:left="1134" w:hanging="567"/>
        <w:rPr>
          <w:rFonts w:ascii="Courier New" w:hAnsi="Courier New" w:cs="Courier New"/>
          <w:lang w:val="en-US"/>
        </w:rPr>
      </w:pPr>
      <w:proofErr w:type="gramStart"/>
      <w:r>
        <w:rPr>
          <w:rFonts w:ascii="Courier New" w:hAnsi="Courier New" w:cs="Courier New"/>
          <w:lang w:val="en-US"/>
        </w:rPr>
        <w:t>stamp</w:t>
      </w:r>
      <w:proofErr w:type="gramEnd"/>
      <w:r>
        <w:rPr>
          <w:rFonts w:ascii="Courier New" w:hAnsi="Courier New" w:cs="Courier New"/>
          <w:lang w:val="en-US"/>
        </w:rPr>
        <w:t xml:space="preserve"> to the certificate in the normal manner.</w:t>
      </w:r>
    </w:p>
    <w:p w:rsidR="00F15771" w:rsidRDefault="00F15771" w:rsidP="00366CCE">
      <w:pPr>
        <w:ind w:left="1134" w:hanging="567"/>
        <w:rPr>
          <w:rFonts w:ascii="Courier New" w:hAnsi="Courier New" w:cs="Courier New"/>
          <w:sz w:val="16"/>
          <w:szCs w:val="16"/>
          <w:lang w:val="en-US"/>
        </w:rPr>
      </w:pPr>
    </w:p>
    <w:p w:rsidR="00F15771" w:rsidRDefault="00F15771" w:rsidP="00366CCE">
      <w:pPr>
        <w:ind w:left="1134" w:hanging="567"/>
        <w:rPr>
          <w:rFonts w:ascii="Courier New" w:hAnsi="Courier New" w:cs="Courier New"/>
          <w:lang w:val="en-US"/>
        </w:rPr>
      </w:pPr>
      <w:r>
        <w:rPr>
          <w:rFonts w:ascii="Courier New" w:hAnsi="Courier New" w:cs="Courier New"/>
          <w:lang w:val="en-US"/>
        </w:rPr>
        <w:t>The health certificate must be signed and stamped with OV stamp in</w:t>
      </w:r>
    </w:p>
    <w:p w:rsidR="00F15771" w:rsidRDefault="00F15771" w:rsidP="00366CCE">
      <w:pPr>
        <w:ind w:left="1134" w:hanging="567"/>
        <w:rPr>
          <w:rFonts w:ascii="Courier New" w:hAnsi="Courier New" w:cs="Courier New"/>
          <w:lang w:val="en-US"/>
        </w:rPr>
      </w:pPr>
      <w:proofErr w:type="gramStart"/>
      <w:r>
        <w:rPr>
          <w:rFonts w:ascii="Courier New" w:hAnsi="Courier New" w:cs="Courier New"/>
          <w:lang w:val="en-US"/>
        </w:rPr>
        <w:t>any</w:t>
      </w:r>
      <w:proofErr w:type="gramEnd"/>
      <w:r>
        <w:rPr>
          <w:rFonts w:ascii="Courier New" w:hAnsi="Courier New" w:cs="Courier New"/>
          <w:lang w:val="en-US"/>
        </w:rPr>
        <w:t xml:space="preserve"> ink colour </w:t>
      </w:r>
      <w:r>
        <w:rPr>
          <w:rFonts w:ascii="Courier New" w:hAnsi="Courier New" w:cs="Courier New"/>
          <w:b/>
          <w:bCs/>
          <w:lang w:val="en-US"/>
        </w:rPr>
        <w:t>OTHER THAN BLACK</w:t>
      </w:r>
      <w:r>
        <w:rPr>
          <w:rFonts w:ascii="Courier New" w:hAnsi="Courier New" w:cs="Courier New"/>
          <w:lang w:val="en-US"/>
        </w:rPr>
        <w:t>.</w:t>
      </w:r>
    </w:p>
    <w:p w:rsidR="00F15771" w:rsidRDefault="00F15771" w:rsidP="00366CCE">
      <w:pPr>
        <w:ind w:left="567" w:hanging="567"/>
        <w:rPr>
          <w:rFonts w:ascii="Courier New" w:hAnsi="Courier New" w:cs="Courier New"/>
          <w:sz w:val="16"/>
          <w:szCs w:val="16"/>
          <w:lang w:val="en-US"/>
        </w:rPr>
      </w:pPr>
    </w:p>
    <w:p w:rsidR="00F15771" w:rsidRDefault="00F15771" w:rsidP="00A719F9">
      <w:pPr>
        <w:ind w:left="567"/>
        <w:rPr>
          <w:rFonts w:ascii="Courier New" w:hAnsi="Courier New" w:cs="Courier New"/>
          <w:lang w:val="en-US"/>
        </w:rPr>
      </w:pPr>
      <w:r>
        <w:rPr>
          <w:rFonts w:ascii="Courier New" w:hAnsi="Courier New" w:cs="Courier New"/>
          <w:lang w:val="en-US"/>
        </w:rPr>
        <w:t>A certified copy of the completed certificate must be sent to the local Divisional Veterinary Manager within 7 days of issue. The OV should keep a copy for his/her own records.</w:t>
      </w:r>
    </w:p>
    <w:p w:rsidR="00F15771" w:rsidRDefault="00F15771">
      <w:pPr>
        <w:pStyle w:val="BodyText2"/>
      </w:pPr>
    </w:p>
    <w:p w:rsidR="002247B6" w:rsidRDefault="00042565">
      <w:pPr>
        <w:ind w:left="720" w:hanging="720"/>
        <w:rPr>
          <w:rFonts w:ascii="Courier New" w:hAnsi="Courier New"/>
        </w:rPr>
      </w:pPr>
      <w:r>
        <w:rPr>
          <w:rFonts w:ascii="Courier New" w:hAnsi="Courier New"/>
          <w:color w:val="000000"/>
        </w:rPr>
        <w:t>3</w:t>
      </w:r>
      <w:r w:rsidR="00366CCE">
        <w:rPr>
          <w:rFonts w:ascii="Courier New" w:hAnsi="Courier New"/>
          <w:color w:val="000000"/>
        </w:rPr>
        <w:t xml:space="preserve">.   </w:t>
      </w:r>
      <w:r w:rsidR="002247B6">
        <w:rPr>
          <w:rFonts w:ascii="Courier New" w:hAnsi="Courier New"/>
          <w:color w:val="000000"/>
        </w:rPr>
        <w:t>Paragraph IV 1</w:t>
      </w:r>
      <w:r w:rsidR="002247B6">
        <w:rPr>
          <w:rFonts w:ascii="Courier New" w:hAnsi="Courier New"/>
        </w:rPr>
        <w:t xml:space="preserve"> may be certified on the following bases:</w:t>
      </w:r>
    </w:p>
    <w:p w:rsidR="002247B6" w:rsidRDefault="002247B6">
      <w:pPr>
        <w:ind w:left="720" w:hanging="720"/>
        <w:rPr>
          <w:rFonts w:ascii="Courier New" w:hAnsi="Courier New"/>
        </w:rPr>
      </w:pPr>
    </w:p>
    <w:p w:rsidR="002247B6" w:rsidRDefault="002247B6" w:rsidP="00366CCE">
      <w:pPr>
        <w:ind w:left="567" w:hanging="720"/>
        <w:rPr>
          <w:rFonts w:ascii="Courier New" w:hAnsi="Courier New"/>
        </w:rPr>
      </w:pPr>
      <w:r>
        <w:rPr>
          <w:rFonts w:ascii="Courier New" w:hAnsi="Courier New"/>
        </w:rPr>
        <w:t xml:space="preserve">      (a)Where the products are manufactured at establishments which are      </w:t>
      </w:r>
    </w:p>
    <w:p w:rsidR="002247B6" w:rsidRDefault="002247B6" w:rsidP="00366CCE">
      <w:pPr>
        <w:ind w:left="567" w:hanging="720"/>
        <w:rPr>
          <w:rFonts w:ascii="Courier New" w:hAnsi="Courier New"/>
        </w:rPr>
      </w:pPr>
      <w:r>
        <w:rPr>
          <w:rFonts w:ascii="Courier New" w:hAnsi="Courier New"/>
        </w:rPr>
        <w:t xml:space="preserve">         ‘</w:t>
      </w:r>
      <w:proofErr w:type="gramStart"/>
      <w:r>
        <w:rPr>
          <w:rFonts w:ascii="Courier New" w:hAnsi="Courier New"/>
        </w:rPr>
        <w:t>approved</w:t>
      </w:r>
      <w:proofErr w:type="gramEnd"/>
      <w:r>
        <w:rPr>
          <w:rFonts w:ascii="Courier New" w:hAnsi="Courier New"/>
        </w:rPr>
        <w:t xml:space="preserve">’ under the food hygiene regulation (i.e. because the    </w:t>
      </w:r>
    </w:p>
    <w:p w:rsidR="002247B6" w:rsidRDefault="002247B6" w:rsidP="00366CCE">
      <w:pPr>
        <w:ind w:left="567" w:hanging="720"/>
        <w:rPr>
          <w:rFonts w:ascii="Courier New" w:hAnsi="Courier New"/>
        </w:rPr>
      </w:pPr>
      <w:r>
        <w:rPr>
          <w:rFonts w:ascii="Courier New" w:hAnsi="Courier New"/>
        </w:rPr>
        <w:t xml:space="preserve">         </w:t>
      </w:r>
      <w:proofErr w:type="gramStart"/>
      <w:r>
        <w:rPr>
          <w:rFonts w:ascii="Courier New" w:hAnsi="Courier New"/>
        </w:rPr>
        <w:t>starting</w:t>
      </w:r>
      <w:proofErr w:type="gramEnd"/>
      <w:r>
        <w:rPr>
          <w:rFonts w:ascii="Courier New" w:hAnsi="Courier New"/>
        </w:rPr>
        <w:t xml:space="preserve"> material they handle is unprocessed), the product should   </w:t>
      </w:r>
    </w:p>
    <w:p w:rsidR="002247B6" w:rsidRDefault="002247B6" w:rsidP="00366CCE">
      <w:pPr>
        <w:ind w:left="567" w:hanging="720"/>
        <w:rPr>
          <w:rFonts w:ascii="Courier New" w:hAnsi="Courier New"/>
        </w:rPr>
      </w:pPr>
      <w:r>
        <w:rPr>
          <w:rFonts w:ascii="Courier New" w:hAnsi="Courier New"/>
        </w:rPr>
        <w:t xml:space="preserve">         </w:t>
      </w:r>
      <w:proofErr w:type="gramStart"/>
      <w:r>
        <w:rPr>
          <w:rFonts w:ascii="Courier New" w:hAnsi="Courier New"/>
        </w:rPr>
        <w:t>bear</w:t>
      </w:r>
      <w:proofErr w:type="gramEnd"/>
      <w:r>
        <w:rPr>
          <w:rFonts w:ascii="Courier New" w:hAnsi="Courier New"/>
        </w:rPr>
        <w:t xml:space="preserve"> the oval mark.</w:t>
      </w:r>
    </w:p>
    <w:p w:rsidR="002247B6" w:rsidRDefault="002247B6">
      <w:pPr>
        <w:ind w:left="720" w:hanging="720"/>
        <w:rPr>
          <w:rFonts w:ascii="Courier New" w:hAnsi="Courier New"/>
        </w:rPr>
      </w:pPr>
    </w:p>
    <w:p w:rsidR="002247B6" w:rsidRDefault="002247B6" w:rsidP="00366CCE">
      <w:pPr>
        <w:ind w:left="567" w:hanging="720"/>
        <w:rPr>
          <w:rFonts w:ascii="Courier New" w:hAnsi="Courier New"/>
        </w:rPr>
      </w:pPr>
      <w:r>
        <w:rPr>
          <w:rFonts w:ascii="Courier New" w:hAnsi="Courier New"/>
          <w:b/>
        </w:rPr>
        <w:tab/>
        <w:t>However,</w:t>
      </w:r>
    </w:p>
    <w:p w:rsidR="002247B6" w:rsidRDefault="002247B6" w:rsidP="00366CCE">
      <w:pPr>
        <w:ind w:left="567" w:hanging="720"/>
        <w:rPr>
          <w:rFonts w:ascii="Courier New" w:hAnsi="Courier New"/>
        </w:rPr>
      </w:pPr>
      <w:r>
        <w:rPr>
          <w:rFonts w:ascii="Courier New" w:hAnsi="Courier New"/>
        </w:rPr>
        <w:t xml:space="preserve">      (b</w:t>
      </w:r>
      <w:proofErr w:type="gramStart"/>
      <w:r>
        <w:rPr>
          <w:rFonts w:ascii="Courier New" w:hAnsi="Courier New"/>
        </w:rPr>
        <w:t>)where</w:t>
      </w:r>
      <w:proofErr w:type="gramEnd"/>
      <w:r>
        <w:rPr>
          <w:rFonts w:ascii="Courier New" w:hAnsi="Courier New"/>
        </w:rPr>
        <w:t xml:space="preserve"> the starting material used to manufacture the product at the     </w:t>
      </w:r>
    </w:p>
    <w:p w:rsidR="002247B6" w:rsidRDefault="002247B6" w:rsidP="00366CCE">
      <w:pPr>
        <w:ind w:left="567" w:hanging="720"/>
        <w:rPr>
          <w:rFonts w:ascii="Courier New" w:hAnsi="Courier New"/>
        </w:rPr>
      </w:pPr>
      <w:r>
        <w:rPr>
          <w:rFonts w:ascii="Courier New" w:hAnsi="Courier New"/>
        </w:rPr>
        <w:t xml:space="preserve">         </w:t>
      </w:r>
      <w:proofErr w:type="gramStart"/>
      <w:r>
        <w:rPr>
          <w:rFonts w:ascii="Courier New" w:hAnsi="Courier New"/>
        </w:rPr>
        <w:t>establishment</w:t>
      </w:r>
      <w:proofErr w:type="gramEnd"/>
      <w:r>
        <w:rPr>
          <w:rFonts w:ascii="Courier New" w:hAnsi="Courier New"/>
        </w:rPr>
        <w:t xml:space="preserve"> is already fully processed, the establishment would    </w:t>
      </w:r>
    </w:p>
    <w:p w:rsidR="002247B6" w:rsidRDefault="002247B6" w:rsidP="00366CCE">
      <w:pPr>
        <w:ind w:left="567" w:hanging="720"/>
        <w:rPr>
          <w:rFonts w:ascii="Courier New" w:hAnsi="Courier New"/>
        </w:rPr>
      </w:pPr>
      <w:r>
        <w:rPr>
          <w:rFonts w:ascii="Courier New" w:hAnsi="Courier New"/>
        </w:rPr>
        <w:t xml:space="preserve">         </w:t>
      </w:r>
      <w:proofErr w:type="gramStart"/>
      <w:r>
        <w:rPr>
          <w:rFonts w:ascii="Courier New" w:hAnsi="Courier New"/>
        </w:rPr>
        <w:t>not</w:t>
      </w:r>
      <w:proofErr w:type="gramEnd"/>
      <w:r>
        <w:rPr>
          <w:rFonts w:ascii="Courier New" w:hAnsi="Courier New"/>
        </w:rPr>
        <w:t xml:space="preserve"> need to be ‘approved’ under the food hygiene regulation, but </w:t>
      </w:r>
    </w:p>
    <w:p w:rsidR="002247B6" w:rsidRDefault="002247B6" w:rsidP="00366CCE">
      <w:pPr>
        <w:ind w:left="567" w:hanging="720"/>
        <w:rPr>
          <w:rFonts w:ascii="Courier New" w:hAnsi="Courier New"/>
        </w:rPr>
      </w:pPr>
      <w:r>
        <w:rPr>
          <w:rFonts w:ascii="Courier New" w:hAnsi="Courier New"/>
        </w:rPr>
        <w:t xml:space="preserve">         </w:t>
      </w:r>
      <w:proofErr w:type="gramStart"/>
      <w:r>
        <w:rPr>
          <w:rFonts w:ascii="Courier New" w:hAnsi="Courier New"/>
        </w:rPr>
        <w:t>must</w:t>
      </w:r>
      <w:proofErr w:type="gramEnd"/>
      <w:r>
        <w:rPr>
          <w:rFonts w:ascii="Courier New" w:hAnsi="Courier New"/>
        </w:rPr>
        <w:t xml:space="preserve"> have been ‘registered’ and it is </w:t>
      </w:r>
      <w:r>
        <w:rPr>
          <w:rFonts w:ascii="Courier New" w:hAnsi="Courier New"/>
          <w:b/>
        </w:rPr>
        <w:t>not</w:t>
      </w:r>
      <w:r>
        <w:rPr>
          <w:rFonts w:ascii="Courier New" w:hAnsi="Courier New"/>
        </w:rPr>
        <w:t xml:space="preserve"> necessary in this case,  </w:t>
      </w:r>
    </w:p>
    <w:p w:rsidR="002247B6" w:rsidRDefault="002247B6" w:rsidP="00366CCE">
      <w:pPr>
        <w:ind w:left="567" w:hanging="720"/>
        <w:rPr>
          <w:rFonts w:ascii="Courier New" w:hAnsi="Courier New"/>
        </w:rPr>
      </w:pPr>
      <w:r>
        <w:rPr>
          <w:rFonts w:ascii="Courier New" w:hAnsi="Courier New"/>
        </w:rPr>
        <w:t xml:space="preserve">         </w:t>
      </w:r>
      <w:proofErr w:type="gramStart"/>
      <w:r>
        <w:rPr>
          <w:rFonts w:ascii="Courier New" w:hAnsi="Courier New"/>
        </w:rPr>
        <w:t>to</w:t>
      </w:r>
      <w:proofErr w:type="gramEnd"/>
      <w:r>
        <w:rPr>
          <w:rFonts w:ascii="Courier New" w:hAnsi="Courier New"/>
        </w:rPr>
        <w:t xml:space="preserve"> oval mark the fully manufactured product.</w:t>
      </w:r>
    </w:p>
    <w:p w:rsidR="002247B6" w:rsidRDefault="002247B6">
      <w:pPr>
        <w:ind w:left="720" w:hanging="720"/>
        <w:rPr>
          <w:rFonts w:ascii="Courier New" w:hAnsi="Courier New"/>
        </w:rPr>
      </w:pPr>
    </w:p>
    <w:p w:rsidR="002247B6" w:rsidRDefault="002247B6" w:rsidP="00366CCE">
      <w:pPr>
        <w:ind w:left="567" w:hanging="720"/>
        <w:rPr>
          <w:rFonts w:ascii="Courier New" w:hAnsi="Courier New"/>
          <w:color w:val="000000"/>
        </w:rPr>
      </w:pPr>
      <w:r>
        <w:rPr>
          <w:rFonts w:ascii="Courier New" w:hAnsi="Courier New"/>
        </w:rPr>
        <w:tab/>
        <w:t>This is in compliance with EU Regulations (EC) 853/2004 and 854/2004 and Transitional Arrangements under which stocks produced in accordance with Council Directive 92/46/EEC, as implemented in GB by the Dairy Products (Hygiene) Regulations 1995, can be traded until  31/12/2009</w:t>
      </w:r>
      <w:r>
        <w:rPr>
          <w:rFonts w:ascii="Courier New" w:hAnsi="Courier New"/>
          <w:color w:val="000000"/>
        </w:rPr>
        <w:t>.</w:t>
      </w:r>
    </w:p>
    <w:p w:rsidR="00AE4D03" w:rsidRDefault="00AD24EC">
      <w:pPr>
        <w:rPr>
          <w:rFonts w:ascii="Courier New" w:hAnsi="Courier New"/>
          <w:color w:val="000000"/>
        </w:rPr>
      </w:pPr>
      <w:r>
        <w:rPr>
          <w:rFonts w:ascii="Courier New" w:hAnsi="Courier New"/>
          <w:color w:val="000000"/>
        </w:rPr>
        <w:br w:type="page"/>
      </w:r>
    </w:p>
    <w:p w:rsidR="002247B6" w:rsidRDefault="00042565">
      <w:pPr>
        <w:rPr>
          <w:rFonts w:ascii="Courier New" w:hAnsi="Courier New"/>
          <w:color w:val="000000"/>
        </w:rPr>
      </w:pPr>
      <w:r>
        <w:rPr>
          <w:rFonts w:ascii="Courier New" w:hAnsi="Courier New"/>
          <w:color w:val="000000"/>
        </w:rPr>
        <w:t>4</w:t>
      </w:r>
      <w:r w:rsidR="002247B6">
        <w:rPr>
          <w:rFonts w:ascii="Courier New" w:hAnsi="Courier New"/>
          <w:color w:val="000000"/>
        </w:rPr>
        <w:t xml:space="preserve">. </w:t>
      </w:r>
      <w:r w:rsidR="002247B6">
        <w:rPr>
          <w:rFonts w:ascii="Courier New" w:hAnsi="Courier New"/>
          <w:color w:val="000000"/>
        </w:rPr>
        <w:tab/>
        <w:t xml:space="preserve">Compliance with processing standards detailed in paragraph IV 2. A&amp;B </w:t>
      </w:r>
      <w:r w:rsidR="002247B6">
        <w:rPr>
          <w:rFonts w:ascii="Courier New" w:hAnsi="Courier New"/>
          <w:color w:val="000000"/>
        </w:rPr>
        <w:tab/>
        <w:t>or date of production may be certified on the basis of:</w:t>
      </w:r>
      <w:r w:rsidR="002247B6">
        <w:rPr>
          <w:rFonts w:ascii="Courier New" w:hAnsi="Courier New"/>
          <w:color w:val="000000"/>
        </w:rPr>
        <w:tab/>
      </w:r>
    </w:p>
    <w:p w:rsidR="00FE11CD" w:rsidRDefault="00FE11CD" w:rsidP="00FE11CD">
      <w:pPr>
        <w:ind w:left="737"/>
        <w:rPr>
          <w:rFonts w:ascii="Courier New" w:hAnsi="Courier New"/>
          <w:color w:val="000000"/>
        </w:rPr>
      </w:pPr>
    </w:p>
    <w:p w:rsidR="002247B6" w:rsidRDefault="002247B6">
      <w:pPr>
        <w:numPr>
          <w:ilvl w:val="0"/>
          <w:numId w:val="1"/>
        </w:numPr>
        <w:ind w:left="1021" w:hanging="284"/>
        <w:rPr>
          <w:rFonts w:ascii="Courier New" w:hAnsi="Courier New"/>
          <w:color w:val="000000"/>
        </w:rPr>
      </w:pPr>
      <w:r>
        <w:rPr>
          <w:rFonts w:ascii="Courier New" w:hAnsi="Courier New"/>
          <w:color w:val="000000"/>
        </w:rPr>
        <w:t xml:space="preserve"> </w:t>
      </w:r>
      <w:r>
        <w:rPr>
          <w:rFonts w:ascii="Courier New" w:hAnsi="Courier New"/>
          <w:color w:val="000000"/>
        </w:rPr>
        <w:tab/>
        <w:t xml:space="preserve">knowledge of the production process operating in the                    </w:t>
      </w:r>
      <w:r>
        <w:rPr>
          <w:rFonts w:ascii="Courier New" w:hAnsi="Courier New"/>
          <w:color w:val="000000"/>
        </w:rPr>
        <w:tab/>
        <w:t xml:space="preserve">establishment; and </w:t>
      </w:r>
    </w:p>
    <w:p w:rsidR="002247B6" w:rsidRDefault="002247B6">
      <w:pPr>
        <w:numPr>
          <w:ilvl w:val="0"/>
          <w:numId w:val="1"/>
        </w:numPr>
        <w:ind w:left="1021" w:hanging="284"/>
        <w:rPr>
          <w:rFonts w:ascii="Courier New" w:hAnsi="Courier New"/>
          <w:color w:val="000000"/>
        </w:rPr>
      </w:pPr>
      <w:r>
        <w:rPr>
          <w:rFonts w:ascii="Courier New" w:hAnsi="Courier New"/>
          <w:color w:val="000000"/>
        </w:rPr>
        <w:tab/>
        <w:t xml:space="preserve">checks on company records of processing, quality control </w:t>
      </w:r>
      <w:r>
        <w:rPr>
          <w:rFonts w:ascii="Courier New" w:hAnsi="Courier New"/>
          <w:color w:val="000000"/>
        </w:rPr>
        <w:tab/>
        <w:t>checks etc. for the batches certified; and</w:t>
      </w:r>
    </w:p>
    <w:p w:rsidR="002247B6" w:rsidRDefault="002247B6">
      <w:pPr>
        <w:numPr>
          <w:ilvl w:val="0"/>
          <w:numId w:val="1"/>
        </w:numPr>
        <w:ind w:left="1021" w:hanging="284"/>
        <w:rPr>
          <w:rFonts w:ascii="Courier New" w:hAnsi="Courier New"/>
          <w:color w:val="000000"/>
        </w:rPr>
      </w:pPr>
      <w:r>
        <w:rPr>
          <w:rFonts w:ascii="Courier New" w:hAnsi="Courier New"/>
          <w:color w:val="000000"/>
        </w:rPr>
        <w:tab/>
      </w:r>
      <w:proofErr w:type="gramStart"/>
      <w:r>
        <w:rPr>
          <w:rFonts w:ascii="Courier New" w:hAnsi="Courier New"/>
          <w:color w:val="000000"/>
        </w:rPr>
        <w:t>in</w:t>
      </w:r>
      <w:proofErr w:type="gramEnd"/>
      <w:r>
        <w:rPr>
          <w:rFonts w:ascii="Courier New" w:hAnsi="Courier New"/>
          <w:color w:val="000000"/>
        </w:rPr>
        <w:t xml:space="preserve"> the case of LVI certification, on the basis of </w:t>
      </w:r>
      <w:r>
        <w:rPr>
          <w:rFonts w:ascii="Courier New" w:hAnsi="Courier New"/>
          <w:color w:val="000000"/>
        </w:rPr>
        <w:tab/>
        <w:t xml:space="preserve">supplementary supporting evidence provided by the </w:t>
      </w:r>
      <w:r>
        <w:rPr>
          <w:rFonts w:ascii="Courier New" w:hAnsi="Courier New"/>
          <w:color w:val="000000"/>
        </w:rPr>
        <w:tab/>
        <w:t>responsible Environmental Health Officer.</w:t>
      </w:r>
    </w:p>
    <w:p w:rsidR="002247B6" w:rsidRDefault="002247B6"/>
    <w:p w:rsidR="002247B6" w:rsidRDefault="00042565">
      <w:pPr>
        <w:rPr>
          <w:rFonts w:ascii="Courier New" w:hAnsi="Courier New"/>
        </w:rPr>
      </w:pPr>
      <w:r>
        <w:rPr>
          <w:rFonts w:ascii="Courier New" w:hAnsi="Courier New"/>
        </w:rPr>
        <w:t>5</w:t>
      </w:r>
      <w:r w:rsidR="002247B6">
        <w:rPr>
          <w:rFonts w:ascii="Courier New" w:hAnsi="Courier New"/>
        </w:rPr>
        <w:t>.</w:t>
      </w:r>
      <w:r w:rsidR="002247B6">
        <w:rPr>
          <w:rFonts w:ascii="Courier New" w:hAnsi="Courier New"/>
        </w:rPr>
        <w:tab/>
        <w:t xml:space="preserve">Paragraph IV 3. </w:t>
      </w:r>
      <w:proofErr w:type="gramStart"/>
      <w:r w:rsidR="002247B6">
        <w:rPr>
          <w:rFonts w:ascii="Courier New" w:hAnsi="Courier New"/>
        </w:rPr>
        <w:t>may</w:t>
      </w:r>
      <w:proofErr w:type="gramEnd"/>
      <w:r w:rsidR="002247B6">
        <w:rPr>
          <w:rFonts w:ascii="Courier New" w:hAnsi="Courier New"/>
        </w:rPr>
        <w:t xml:space="preserve"> be certified on the basis that the Bovine </w:t>
      </w:r>
      <w:r w:rsidR="002247B6">
        <w:rPr>
          <w:rFonts w:ascii="Courier New" w:hAnsi="Courier New"/>
        </w:rPr>
        <w:tab/>
        <w:t xml:space="preserve">Spongiform Encephalopathy Order 1996 prohibits the sale or supply for </w:t>
      </w:r>
      <w:r w:rsidR="002247B6">
        <w:rPr>
          <w:rFonts w:ascii="Courier New" w:hAnsi="Courier New"/>
        </w:rPr>
        <w:tab/>
        <w:t xml:space="preserve">human or animal consumption of milk from animals affected with or </w:t>
      </w:r>
      <w:r w:rsidR="002247B6">
        <w:rPr>
          <w:rFonts w:ascii="Courier New" w:hAnsi="Courier New"/>
        </w:rPr>
        <w:tab/>
        <w:t>suspected of suffering from BSE.</w:t>
      </w:r>
    </w:p>
    <w:p w:rsidR="002247B6" w:rsidRDefault="002247B6">
      <w:pPr>
        <w:rPr>
          <w:rFonts w:ascii="Courier New" w:hAnsi="Courier New"/>
        </w:rPr>
      </w:pPr>
    </w:p>
    <w:p w:rsidR="002247B6" w:rsidRDefault="00042565">
      <w:pPr>
        <w:rPr>
          <w:rFonts w:ascii="Courier New" w:hAnsi="Courier New"/>
        </w:rPr>
      </w:pPr>
      <w:r>
        <w:rPr>
          <w:rFonts w:ascii="Courier New" w:hAnsi="Courier New"/>
        </w:rPr>
        <w:t>6</w:t>
      </w:r>
      <w:r w:rsidR="002247B6">
        <w:rPr>
          <w:rFonts w:ascii="Courier New" w:hAnsi="Courier New"/>
        </w:rPr>
        <w:t>.</w:t>
      </w:r>
      <w:r w:rsidR="002247B6">
        <w:rPr>
          <w:rFonts w:ascii="Courier New" w:hAnsi="Courier New"/>
        </w:rPr>
        <w:tab/>
        <w:t xml:space="preserve">Paragraph IV 4. </w:t>
      </w:r>
      <w:proofErr w:type="gramStart"/>
      <w:r w:rsidR="002247B6">
        <w:rPr>
          <w:rFonts w:ascii="Courier New" w:hAnsi="Courier New"/>
        </w:rPr>
        <w:t>refers</w:t>
      </w:r>
      <w:proofErr w:type="gramEnd"/>
      <w:r w:rsidR="002247B6">
        <w:rPr>
          <w:rFonts w:ascii="Courier New" w:hAnsi="Courier New"/>
        </w:rPr>
        <w:t xml:space="preserve"> to the BSE (No 2) Order 1988.</w:t>
      </w:r>
      <w:r w:rsidR="002247B6">
        <w:rPr>
          <w:rFonts w:ascii="Courier New" w:hAnsi="Courier New"/>
        </w:rPr>
        <w:tab/>
      </w:r>
    </w:p>
    <w:p w:rsidR="002247B6" w:rsidRDefault="002247B6">
      <w:pPr>
        <w:rPr>
          <w:rFonts w:ascii="Courier New" w:hAnsi="Courier New"/>
        </w:rPr>
      </w:pPr>
    </w:p>
    <w:p w:rsidR="00366CCE" w:rsidRPr="00366CCE" w:rsidRDefault="00366CCE" w:rsidP="00366CCE">
      <w:pPr>
        <w:tabs>
          <w:tab w:val="left" w:pos="0"/>
        </w:tabs>
        <w:spacing w:line="360" w:lineRule="auto"/>
        <w:ind w:hanging="426"/>
        <w:rPr>
          <w:rFonts w:ascii="Courier New" w:hAnsi="Courier New" w:cs="Courier New"/>
        </w:rPr>
      </w:pPr>
      <w:r>
        <w:rPr>
          <w:rFonts w:ascii="Courier New" w:hAnsi="Courier New"/>
        </w:rPr>
        <w:tab/>
      </w:r>
      <w:r w:rsidR="00F203ED" w:rsidRPr="00366CCE">
        <w:rPr>
          <w:rFonts w:ascii="Courier New" w:hAnsi="Courier New" w:cs="Courier New"/>
        </w:rPr>
        <w:t>7</w:t>
      </w:r>
      <w:r w:rsidR="0035203F" w:rsidRPr="00366CCE">
        <w:rPr>
          <w:rFonts w:ascii="Courier New" w:hAnsi="Courier New" w:cs="Courier New"/>
        </w:rPr>
        <w:t xml:space="preserve">.    </w:t>
      </w:r>
      <w:r w:rsidRPr="00366CCE">
        <w:rPr>
          <w:rFonts w:ascii="Courier New" w:hAnsi="Courier New" w:cs="Courier New"/>
          <w:b/>
          <w:u w:val="single"/>
        </w:rPr>
        <w:t>D</w:t>
      </w:r>
      <w:r>
        <w:rPr>
          <w:rFonts w:ascii="Courier New" w:hAnsi="Courier New" w:cs="Courier New"/>
          <w:b/>
          <w:u w:val="single"/>
        </w:rPr>
        <w:t>isclaimer</w:t>
      </w:r>
    </w:p>
    <w:p w:rsidR="00366CCE" w:rsidRPr="00366CCE" w:rsidRDefault="00366CCE" w:rsidP="00366CCE">
      <w:pPr>
        <w:tabs>
          <w:tab w:val="left" w:pos="1701"/>
        </w:tabs>
        <w:ind w:left="709" w:hanging="709"/>
        <w:rPr>
          <w:rFonts w:ascii="Courier New" w:hAnsi="Courier New" w:cs="Courier New"/>
        </w:rPr>
      </w:pPr>
      <w:r>
        <w:tab/>
      </w:r>
      <w:r w:rsidRPr="00366CCE">
        <w:rPr>
          <w:rFonts w:ascii="Courier New" w:hAnsi="Courier New" w:cs="Courier New"/>
        </w:rPr>
        <w:t>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International Animal Health Division via the appropriate address in the link given below.</w:t>
      </w:r>
    </w:p>
    <w:p w:rsidR="00366CCE" w:rsidRDefault="00366CCE" w:rsidP="00366CCE">
      <w:pPr>
        <w:rPr>
          <w:sz w:val="17"/>
        </w:rPr>
      </w:pPr>
    </w:p>
    <w:p w:rsidR="00366CCE" w:rsidRDefault="00366CCE" w:rsidP="00366CCE">
      <w:pPr>
        <w:rPr>
          <w:sz w:val="17"/>
        </w:rPr>
      </w:pPr>
    </w:p>
    <w:p w:rsidR="00366CCE" w:rsidRPr="000D56A2" w:rsidRDefault="00366CCE" w:rsidP="00366CCE">
      <w:pPr>
        <w:rPr>
          <w:sz w:val="17"/>
        </w:rPr>
      </w:pPr>
      <w:r>
        <w:rPr>
          <w:rFonts w:ascii="Arial" w:hAnsi="Arial" w:cs="Arial"/>
        </w:rPr>
        <w:tab/>
      </w:r>
      <w:r>
        <w:rPr>
          <w:rFonts w:ascii="Arial" w:hAnsi="Arial" w:cs="Arial"/>
          <w:color w:val="0000FF"/>
          <w:u w:val="single"/>
        </w:rPr>
        <w:t>http://www.defra.gov.uk/animalh/int-trde/general/contacts.htm</w:t>
      </w:r>
    </w:p>
    <w:p w:rsidR="0035203F" w:rsidRDefault="0035203F" w:rsidP="0035203F">
      <w:pPr>
        <w:pStyle w:val="BodyText2"/>
      </w:pPr>
    </w:p>
    <w:p w:rsidR="002247B6" w:rsidRDefault="002247B6">
      <w:pPr>
        <w:rPr>
          <w:rFonts w:ascii="Courier New" w:hAnsi="Courier New"/>
        </w:rPr>
      </w:pPr>
    </w:p>
    <w:p w:rsidR="0035203F" w:rsidRDefault="0035203F">
      <w:pPr>
        <w:rPr>
          <w:rFonts w:ascii="Courier New" w:hAnsi="Courier New"/>
        </w:rPr>
      </w:pPr>
    </w:p>
    <w:p w:rsidR="0035203F" w:rsidRDefault="0035203F">
      <w:pPr>
        <w:rPr>
          <w:rFonts w:ascii="Courier New" w:hAnsi="Courier New"/>
        </w:rPr>
      </w:pPr>
    </w:p>
    <w:p w:rsidR="0035203F" w:rsidRDefault="0035203F">
      <w:pPr>
        <w:rPr>
          <w:rFonts w:ascii="Courier New" w:hAnsi="Courier New"/>
        </w:rPr>
      </w:pPr>
    </w:p>
    <w:p w:rsidR="00AE4D03" w:rsidRDefault="00AE4D03">
      <w:pPr>
        <w:rPr>
          <w:rFonts w:ascii="Courier New" w:hAnsi="Courier New"/>
        </w:rPr>
      </w:pPr>
    </w:p>
    <w:p w:rsidR="00AE4D03" w:rsidRDefault="00AE4D03">
      <w:pPr>
        <w:rPr>
          <w:rFonts w:ascii="Courier New" w:hAnsi="Courier New"/>
        </w:rPr>
      </w:pPr>
    </w:p>
    <w:p w:rsidR="00AE4D03" w:rsidRDefault="00AE4D03">
      <w:pPr>
        <w:rPr>
          <w:rFonts w:ascii="Courier New" w:hAnsi="Courier New"/>
        </w:rPr>
      </w:pPr>
    </w:p>
    <w:p w:rsidR="0035203F" w:rsidRDefault="0035203F">
      <w:pPr>
        <w:rPr>
          <w:rFonts w:ascii="Courier New" w:hAnsi="Courier New"/>
        </w:rPr>
      </w:pPr>
    </w:p>
    <w:p w:rsidR="002247B6" w:rsidRDefault="002247B6"/>
    <w:sectPr w:rsidR="002247B6">
      <w:footerReference w:type="even" r:id="rId7"/>
      <w:footerReference w:type="default" r:id="rId8"/>
      <w:pgSz w:w="11907"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6EE" w:rsidRDefault="00ED76EE">
      <w:r>
        <w:separator/>
      </w:r>
    </w:p>
  </w:endnote>
  <w:endnote w:type="continuationSeparator" w:id="0">
    <w:p w:rsidR="00ED76EE" w:rsidRDefault="00ED7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F0" w:rsidRDefault="00F01BF0" w:rsidP="00817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1BF0" w:rsidRDefault="00F01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F0" w:rsidRDefault="00F01BF0" w:rsidP="00817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CBA">
      <w:rPr>
        <w:rStyle w:val="PageNumber"/>
        <w:noProof/>
      </w:rPr>
      <w:t>1</w:t>
    </w:r>
    <w:r>
      <w:rPr>
        <w:rStyle w:val="PageNumber"/>
      </w:rPr>
      <w:fldChar w:fldCharType="end"/>
    </w:r>
  </w:p>
  <w:p w:rsidR="00F01BF0" w:rsidRDefault="00F01BF0">
    <w:pPr>
      <w:pStyle w:val="Footer"/>
      <w:rPr>
        <w:rFonts w:ascii="Courier New" w:hAnsi="Courier New"/>
      </w:rPr>
    </w:pPr>
    <w:r>
      <w:rPr>
        <w:rFonts w:ascii="Courier New" w:hAnsi="Courier New"/>
      </w:rPr>
      <w:t>6980NFG (Cleared 11/08/2008)</w:t>
    </w:r>
    <w:r>
      <w:rPr>
        <w:rFonts w:ascii="Courier New" w:hAnsi="Courier New"/>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6EE" w:rsidRDefault="00ED76EE">
      <w:r>
        <w:separator/>
      </w:r>
    </w:p>
  </w:footnote>
  <w:footnote w:type="continuationSeparator" w:id="0">
    <w:p w:rsidR="00ED76EE" w:rsidRDefault="00ED7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7072C2"/>
    <w:lvl w:ilvl="0">
      <w:numFmt w:val="bullet"/>
      <w:lvlText w:val="*"/>
      <w:lvlJc w:val="left"/>
    </w:lvl>
  </w:abstractNum>
  <w:num w:numId="1">
    <w:abstractNumId w:val="0"/>
    <w:lvlOverride w:ilvl="0">
      <w:lvl w:ilvl="0">
        <w:start w:val="1"/>
        <w:numFmt w:val="bullet"/>
        <w:lvlText w:val=""/>
        <w:legacy w:legacy="1" w:legacySpace="0" w:legacyIndent="283"/>
        <w:lvlJc w:val="left"/>
        <w:pPr>
          <w:ind w:left="1020"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3F01"/>
  <w:documentProtection w:edit="forms" w:enforcement="1" w:cryptProviderType="rsaFull" w:cryptAlgorithmClass="hash" w:cryptAlgorithmType="typeAny" w:cryptAlgorithmSid="4" w:cryptSpinCount="50000" w:hash="ml/wNYbTz/WAgY9KK9UBypK1Whw=" w:salt="PHFFF/fyVs/Yj4xQVqkbx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
  <w:docVars>
    <w:docVar w:name="VerNo" w:val="1"/>
  </w:docVars>
  <w:rsids>
    <w:rsidRoot w:val="002247B6"/>
    <w:rsid w:val="00020176"/>
    <w:rsid w:val="00042565"/>
    <w:rsid w:val="00055ED5"/>
    <w:rsid w:val="00061CBA"/>
    <w:rsid w:val="00091074"/>
    <w:rsid w:val="001159E4"/>
    <w:rsid w:val="001239CD"/>
    <w:rsid w:val="001444F5"/>
    <w:rsid w:val="00150C87"/>
    <w:rsid w:val="00162C8C"/>
    <w:rsid w:val="002247B6"/>
    <w:rsid w:val="00270C1E"/>
    <w:rsid w:val="0035203F"/>
    <w:rsid w:val="00366CCE"/>
    <w:rsid w:val="003D38BB"/>
    <w:rsid w:val="00401943"/>
    <w:rsid w:val="00452530"/>
    <w:rsid w:val="00460F29"/>
    <w:rsid w:val="004E7163"/>
    <w:rsid w:val="00581E87"/>
    <w:rsid w:val="005F794E"/>
    <w:rsid w:val="00670375"/>
    <w:rsid w:val="007E6A2D"/>
    <w:rsid w:val="00817B2E"/>
    <w:rsid w:val="008421BE"/>
    <w:rsid w:val="008A1E67"/>
    <w:rsid w:val="008D77B9"/>
    <w:rsid w:val="009932C1"/>
    <w:rsid w:val="00A03A32"/>
    <w:rsid w:val="00A26E7F"/>
    <w:rsid w:val="00A719F9"/>
    <w:rsid w:val="00AD24EC"/>
    <w:rsid w:val="00AE4D03"/>
    <w:rsid w:val="00B44E3C"/>
    <w:rsid w:val="00C3738A"/>
    <w:rsid w:val="00C53780"/>
    <w:rsid w:val="00C57F41"/>
    <w:rsid w:val="00CD51AA"/>
    <w:rsid w:val="00D54DC2"/>
    <w:rsid w:val="00ED76EE"/>
    <w:rsid w:val="00F01BF0"/>
    <w:rsid w:val="00F046A6"/>
    <w:rsid w:val="00F15771"/>
    <w:rsid w:val="00F203ED"/>
    <w:rsid w:val="00F24536"/>
    <w:rsid w:val="00F32299"/>
    <w:rsid w:val="00FB0C24"/>
    <w:rsid w:val="00FE11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15771"/>
    <w:pPr>
      <w:keepNext/>
      <w:overflowPunct/>
      <w:autoSpaceDE/>
      <w:autoSpaceDN/>
      <w:adjustRightInd/>
      <w:spacing w:line="360" w:lineRule="auto"/>
      <w:textAlignment w:val="auto"/>
      <w:outlineLvl w:val="1"/>
    </w:pPr>
    <w:rPr>
      <w:rFonts w:ascii="Courier New" w:hAnsi="Courier New" w:cs="Courier New"/>
      <w:b/>
      <w:bCs/>
      <w:u w:val="single"/>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left="720" w:hanging="720"/>
    </w:pPr>
    <w:rPr>
      <w:rFonts w:ascii="Courier New" w:hAnsi="Courier New"/>
      <w:color w:val="000000"/>
    </w:rPr>
  </w:style>
  <w:style w:type="paragraph" w:styleId="BodyText">
    <w:name w:val="Body Text"/>
    <w:basedOn w:val="Normal"/>
    <w:rsid w:val="00F15771"/>
    <w:pPr>
      <w:spacing w:after="120"/>
    </w:pPr>
  </w:style>
  <w:style w:type="character" w:styleId="PageNumber">
    <w:name w:val="page number"/>
    <w:basedOn w:val="DefaultParagraphFont"/>
    <w:rsid w:val="00366C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2008-07-10T14:28:00Z</cp:lastPrinted>
  <dcterms:created xsi:type="dcterms:W3CDTF">2014-02-19T15:38:00Z</dcterms:created>
  <dcterms:modified xsi:type="dcterms:W3CDTF">2014-02-19T15:38:00Z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-2037161597</vt:i4>
  </property>
  <property fmtid="{D5CDD505-2E9C-101B-9397-08002B2CF9AE}" pid="3" name="_NewReviewCycle">
    <vt:lpwstr/>
  </property>
  <property fmtid="{D5CDD505-2E9C-101B-9397-08002B2CF9AE}" pid="4" name="_EmailSubject">
    <vt:lpwstr>Exports to Northern Cyprus </vt:lpwstr>
  </property>
  <property fmtid="{D5CDD505-2E9C-101B-9397-08002B2CF9AE}" pid="5" name="_AuthorEmail">
    <vt:lpwstr>Neil.Eva@defra.gsi.gov.uk</vt:lpwstr>
  </property>
  <property fmtid="{D5CDD505-2E9C-101B-9397-08002B2CF9AE}" pid="6" name="_AuthorEmailDisplayName">
    <vt:lpwstr>Eva, Neil E (FFG)</vt:lpwstr>
  </property>
  <property fmtid="{D5CDD505-2E9C-101B-9397-08002B2CF9AE}" pid="7" name="_PreviousAdHocReviewCycleID">
    <vt:i4>-656337638</vt:i4>
  </property>
  <property fmtid="{D5CDD505-2E9C-101B-9397-08002B2CF9AE}" pid="8" name="_ReviewingToolsShownOnce">
    <vt:lpwstr/>
  </property>
</Properties>
</file>