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43C8" w14:textId="3BBB1E09" w:rsidR="00305785" w:rsidRDefault="000B5E83" w:rsidP="00305785">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t xml:space="preserve">OFFICE FOR THE SECRETARY OF STATE FOR </w:t>
      </w:r>
      <w:r w:rsidR="00305785">
        <w:rPr>
          <w:rFonts w:ascii="Verdana-Bold" w:hAnsi="Verdana-Bold" w:cs="Verdana-Bold"/>
          <w:b/>
          <w:bCs/>
          <w:color w:val="000000"/>
          <w:sz w:val="24"/>
          <w:szCs w:val="24"/>
        </w:rPr>
        <w:t xml:space="preserve">WALES </w:t>
      </w:r>
      <w:bookmarkStart w:id="0" w:name="_GoBack"/>
      <w:bookmarkEnd w:id="0"/>
    </w:p>
    <w:p w14:paraId="22D310C5"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p>
    <w:p w14:paraId="1637297D" w14:textId="77777777" w:rsidR="00305785" w:rsidRDefault="00305785" w:rsidP="00305785">
      <w:pPr>
        <w:autoSpaceDE w:val="0"/>
        <w:autoSpaceDN w:val="0"/>
        <w:adjustRightInd w:val="0"/>
        <w:spacing w:after="0" w:line="240" w:lineRule="auto"/>
        <w:rPr>
          <w:rFonts w:ascii="Verdana" w:hAnsi="Verdana" w:cs="Verdana"/>
          <w:color w:val="000000"/>
          <w:sz w:val="18"/>
          <w:szCs w:val="18"/>
        </w:rPr>
        <w:sectPr w:rsidR="00305785" w:rsidSect="001354A1">
          <w:pgSz w:w="11906" w:h="16838" w:code="9"/>
          <w:pgMar w:top="1440" w:right="1440" w:bottom="1440" w:left="1440" w:header="709" w:footer="709" w:gutter="0"/>
          <w:cols w:space="708"/>
          <w:docGrid w:linePitch="360"/>
        </w:sectPr>
      </w:pPr>
    </w:p>
    <w:p w14:paraId="5D3F64AB"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Gwydyr</w:t>
      </w:r>
      <w:proofErr w:type="spellEnd"/>
      <w:r>
        <w:rPr>
          <w:rFonts w:ascii="Verdana" w:hAnsi="Verdana" w:cs="Verdana"/>
          <w:color w:val="000000"/>
          <w:sz w:val="18"/>
          <w:szCs w:val="18"/>
        </w:rPr>
        <w:t xml:space="preserve"> House</w:t>
      </w:r>
    </w:p>
    <w:p w14:paraId="6405E02A"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Whitehall</w:t>
      </w:r>
    </w:p>
    <w:p w14:paraId="5075A89D"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London</w:t>
      </w:r>
    </w:p>
    <w:p w14:paraId="4CD26474"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SW1A 2NP</w:t>
      </w:r>
    </w:p>
    <w:p w14:paraId="3E6492AD"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335BDD33"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Bold" w:hAnsi="Verdana-Bold" w:cs="Verdana-Bold"/>
          <w:b/>
          <w:bCs/>
          <w:color w:val="000000"/>
          <w:sz w:val="18"/>
          <w:szCs w:val="18"/>
        </w:rPr>
        <w:t xml:space="preserve">Telephone: </w:t>
      </w:r>
      <w:r>
        <w:rPr>
          <w:rFonts w:ascii="Verdana" w:hAnsi="Verdana" w:cs="Verdana"/>
          <w:color w:val="000000"/>
          <w:sz w:val="18"/>
          <w:szCs w:val="18"/>
        </w:rPr>
        <w:t>0207 270 6137</w:t>
      </w:r>
    </w:p>
    <w:p w14:paraId="6641CC03" w14:textId="77777777" w:rsidR="00305785" w:rsidRDefault="00305785" w:rsidP="00305785">
      <w:pPr>
        <w:autoSpaceDE w:val="0"/>
        <w:autoSpaceDN w:val="0"/>
        <w:adjustRightInd w:val="0"/>
        <w:spacing w:after="0" w:line="240" w:lineRule="auto"/>
        <w:rPr>
          <w:rFonts w:ascii="ArialMT" w:hAnsi="ArialMT" w:cs="ArialMT"/>
          <w:color w:val="0000FF"/>
        </w:rPr>
      </w:pPr>
      <w:r>
        <w:rPr>
          <w:rFonts w:ascii="Verdana-Bold" w:hAnsi="Verdana-Bold" w:cs="Verdana-Bold"/>
          <w:b/>
          <w:bCs/>
          <w:color w:val="000000"/>
          <w:sz w:val="18"/>
          <w:szCs w:val="18"/>
        </w:rPr>
        <w:t xml:space="preserve">Website: </w:t>
      </w:r>
      <w:r>
        <w:rPr>
          <w:rFonts w:ascii="ArialMT" w:hAnsi="ArialMT" w:cs="ArialMT"/>
          <w:color w:val="0000FF"/>
        </w:rPr>
        <w:t>www.walesoffice.gov.uk</w:t>
      </w:r>
    </w:p>
    <w:p w14:paraId="053C6ACE"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Generic Email format:</w:t>
      </w:r>
    </w:p>
    <w:p w14:paraId="79DA20E5"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firstname.surname@walesoffice</w:t>
      </w:r>
      <w:r>
        <w:rPr>
          <w:rFonts w:ascii="ArialMT" w:hAnsi="ArialMT" w:cs="ArialMT"/>
          <w:color w:val="000000"/>
        </w:rPr>
        <w:t>.</w:t>
      </w:r>
      <w:r>
        <w:rPr>
          <w:rFonts w:ascii="Verdana" w:hAnsi="Verdana" w:cs="Verdana"/>
          <w:color w:val="000000"/>
          <w:sz w:val="18"/>
          <w:szCs w:val="18"/>
        </w:rPr>
        <w:t>gov.uk</w:t>
      </w:r>
    </w:p>
    <w:p w14:paraId="402CFD02" w14:textId="77777777" w:rsidR="00305785" w:rsidRDefault="00305785" w:rsidP="00305785">
      <w:pPr>
        <w:autoSpaceDE w:val="0"/>
        <w:autoSpaceDN w:val="0"/>
        <w:adjustRightInd w:val="0"/>
        <w:spacing w:after="0" w:line="240" w:lineRule="auto"/>
        <w:rPr>
          <w:rFonts w:ascii="Verdana" w:hAnsi="Verdana" w:cs="Verdana"/>
          <w:color w:val="000000"/>
          <w:sz w:val="18"/>
          <w:szCs w:val="18"/>
        </w:rPr>
        <w:sectPr w:rsidR="00305785" w:rsidSect="00305785">
          <w:type w:val="continuous"/>
          <w:pgSz w:w="11906" w:h="16838" w:code="9"/>
          <w:pgMar w:top="1440" w:right="1440" w:bottom="1440" w:left="1440" w:header="709" w:footer="709" w:gutter="0"/>
          <w:cols w:num="2" w:space="708"/>
          <w:docGrid w:linePitch="360"/>
        </w:sectPr>
      </w:pPr>
    </w:p>
    <w:p w14:paraId="18F30D78"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p>
    <w:p w14:paraId="3F5882F8"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The role of the Secretary of State for Wales and his office is to be the voice of the UK Government in Wales, and to ensure Wales is fully represented across Whitehall. To promote the interests of Wales in policy formulation by the UK Government, and to operate the constitutional settlement under the Wales Act 2017, to undertake Parliamentary business, and to deal with Royal matters and to promote the Union and Wales’s place within it.</w:t>
      </w:r>
    </w:p>
    <w:p w14:paraId="41A53DC8"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7B400BC0"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Parliamentary Branch:</w:t>
      </w:r>
    </w:p>
    <w:p w14:paraId="630FCCBE"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 0207 210 6551 and 0207 270 0584</w:t>
      </w:r>
    </w:p>
    <w:p w14:paraId="702E88EF"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Email: parly.section@nio.gov.uk</w:t>
      </w:r>
    </w:p>
    <w:p w14:paraId="444838F4"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21BDB37F"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Correspondence Section:</w:t>
      </w:r>
    </w:p>
    <w:p w14:paraId="059BD439"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 0207 270 6137</w:t>
      </w:r>
    </w:p>
    <w:p w14:paraId="46295451"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Email: correspondence@walesoffice.gov.uk</w:t>
      </w:r>
    </w:p>
    <w:p w14:paraId="3A947773" w14:textId="77777777" w:rsidR="00305785" w:rsidRDefault="00305785" w:rsidP="00305785">
      <w:pPr>
        <w:autoSpaceDE w:val="0"/>
        <w:autoSpaceDN w:val="0"/>
        <w:adjustRightInd w:val="0"/>
        <w:spacing w:after="0" w:line="240" w:lineRule="auto"/>
        <w:rPr>
          <w:rFonts w:ascii="Verdana-Bold" w:hAnsi="Verdana-Bold" w:cs="Verdana-Bold"/>
          <w:b/>
          <w:bCs/>
          <w:color w:val="000000"/>
        </w:rPr>
      </w:pPr>
    </w:p>
    <w:p w14:paraId="6CB75050" w14:textId="77777777" w:rsidR="00305785" w:rsidRDefault="00305785" w:rsidP="00305785">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Secretary of State for Wales</w:t>
      </w:r>
    </w:p>
    <w:p w14:paraId="4F910F96" w14:textId="77777777" w:rsidR="00305785" w:rsidRDefault="00305785" w:rsidP="00305785">
      <w:pPr>
        <w:autoSpaceDE w:val="0"/>
        <w:autoSpaceDN w:val="0"/>
        <w:adjustRightInd w:val="0"/>
        <w:spacing w:after="0" w:line="240" w:lineRule="auto"/>
        <w:rPr>
          <w:rFonts w:ascii="Verdana-BoldItalic" w:hAnsi="Verdana-BoldItalic" w:cs="Verdana-BoldItalic"/>
          <w:b/>
          <w:bCs/>
          <w:i/>
          <w:iCs/>
          <w:color w:val="000000"/>
          <w:sz w:val="18"/>
          <w:szCs w:val="18"/>
        </w:rPr>
      </w:pPr>
      <w:r>
        <w:rPr>
          <w:rFonts w:ascii="Verdana-BoldItalic" w:hAnsi="Verdana-BoldItalic" w:cs="Verdana-BoldItalic"/>
          <w:b/>
          <w:bCs/>
          <w:i/>
          <w:iCs/>
          <w:color w:val="000000"/>
          <w:sz w:val="18"/>
          <w:szCs w:val="18"/>
        </w:rPr>
        <w:t>The Rt Hon Alun Cairns MP</w:t>
      </w:r>
    </w:p>
    <w:p w14:paraId="0B0FD785"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79CBBD9D"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Responsibilities include:</w:t>
      </w:r>
    </w:p>
    <w:p w14:paraId="18362800"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Overall Strategic Direction</w:t>
      </w:r>
    </w:p>
    <w:p w14:paraId="70A93421"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Welsh Government and Assembly Liaison</w:t>
      </w:r>
    </w:p>
    <w:p w14:paraId="2641D5AB"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Constitutional and Electoral issues</w:t>
      </w:r>
    </w:p>
    <w:p w14:paraId="46AEC861"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Economy, Business &amp; Inward Investment</w:t>
      </w:r>
    </w:p>
    <w:p w14:paraId="3A4A011D"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Exiting the EU</w:t>
      </w:r>
    </w:p>
    <w:p w14:paraId="44198123"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Infrastructure</w:t>
      </w:r>
    </w:p>
    <w:p w14:paraId="217C001F"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Welsh budget</w:t>
      </w:r>
    </w:p>
    <w:p w14:paraId="2D1D6806"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Foreign Affairs</w:t>
      </w:r>
    </w:p>
    <w:p w14:paraId="5C2C81F3"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Steel</w:t>
      </w:r>
    </w:p>
    <w:p w14:paraId="328223F7"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 xml:space="preserve">Swansea City Deal </w:t>
      </w:r>
    </w:p>
    <w:p w14:paraId="45AA88A8"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Public Appointments</w:t>
      </w:r>
    </w:p>
    <w:p w14:paraId="3A496B46"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Royal Matters</w:t>
      </w:r>
    </w:p>
    <w:p w14:paraId="2DA538E5"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Environment &amp; Rural Affairs</w:t>
      </w:r>
    </w:p>
    <w:p w14:paraId="36846236" w14:textId="77777777" w:rsidR="00305785" w:rsidRPr="00305785" w:rsidRDefault="00305785" w:rsidP="00305785">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Welsh Language</w:t>
      </w:r>
    </w:p>
    <w:p w14:paraId="0FB8943A"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371B2A0C"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Private Office to The Rt Hon Alun Cairns MP</w:t>
      </w:r>
    </w:p>
    <w:p w14:paraId="2828D1F2"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Telephone: 0207 270 0430/0543</w:t>
      </w:r>
    </w:p>
    <w:p w14:paraId="410B049C"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Email: secretary.state@walesoffice.gov.uk</w:t>
      </w:r>
    </w:p>
    <w:p w14:paraId="5EBCAA63" w14:textId="77777777" w:rsidR="00305785" w:rsidRDefault="00305785" w:rsidP="00305785">
      <w:pPr>
        <w:autoSpaceDE w:val="0"/>
        <w:autoSpaceDN w:val="0"/>
        <w:adjustRightInd w:val="0"/>
        <w:spacing w:after="0" w:line="240" w:lineRule="auto"/>
        <w:rPr>
          <w:rFonts w:ascii="Verdana-Bold" w:hAnsi="Verdana-Bold" w:cs="Verdana-Bold"/>
          <w:b/>
          <w:bCs/>
          <w:color w:val="000000"/>
        </w:rPr>
      </w:pPr>
    </w:p>
    <w:p w14:paraId="06E19061" w14:textId="77777777" w:rsidR="00305785" w:rsidRDefault="00305785" w:rsidP="00305785">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Parliamentary Under Secretary of State for Wales</w:t>
      </w:r>
    </w:p>
    <w:p w14:paraId="166C88BF" w14:textId="77777777" w:rsidR="00305785" w:rsidRDefault="00305785" w:rsidP="00305785">
      <w:pPr>
        <w:autoSpaceDE w:val="0"/>
        <w:autoSpaceDN w:val="0"/>
        <w:adjustRightInd w:val="0"/>
        <w:spacing w:after="0" w:line="240" w:lineRule="auto"/>
        <w:rPr>
          <w:rFonts w:ascii="Verdana-BoldItalic" w:hAnsi="Verdana-BoldItalic" w:cs="Verdana-BoldItalic"/>
          <w:b/>
          <w:bCs/>
          <w:i/>
          <w:iCs/>
          <w:color w:val="000000"/>
          <w:sz w:val="18"/>
          <w:szCs w:val="18"/>
        </w:rPr>
      </w:pPr>
      <w:r>
        <w:rPr>
          <w:rFonts w:ascii="Verdana-BoldItalic" w:hAnsi="Verdana-BoldItalic" w:cs="Verdana-BoldItalic"/>
          <w:b/>
          <w:bCs/>
          <w:i/>
          <w:iCs/>
          <w:color w:val="000000"/>
          <w:sz w:val="18"/>
          <w:szCs w:val="18"/>
        </w:rPr>
        <w:t>Mims Davies MP</w:t>
      </w:r>
    </w:p>
    <w:p w14:paraId="5CC6C101"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Assists the Secretary of State for Wales in ensuring that the interests of Wales are recognised.</w:t>
      </w:r>
    </w:p>
    <w:p w14:paraId="4FE7375A"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7443586D"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Responsibilities include:</w:t>
      </w:r>
    </w:p>
    <w:p w14:paraId="56A43A8B"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North Wales Growth Deal</w:t>
      </w:r>
    </w:p>
    <w:p w14:paraId="7566C487"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Defence</w:t>
      </w:r>
    </w:p>
    <w:p w14:paraId="028E6DAD"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Energy</w:t>
      </w:r>
    </w:p>
    <w:p w14:paraId="2D12386D"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Transport</w:t>
      </w:r>
    </w:p>
    <w:p w14:paraId="2F0B7861"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Broadcasting</w:t>
      </w:r>
    </w:p>
    <w:p w14:paraId="6615F65B" w14:textId="77777777" w:rsidR="00305785" w:rsidRPr="00305785" w:rsidRDefault="00305785" w:rsidP="00305785">
      <w:pPr>
        <w:pStyle w:val="ListParagraph"/>
        <w:numPr>
          <w:ilvl w:val="0"/>
          <w:numId w:val="2"/>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Telecommunications</w:t>
      </w:r>
    </w:p>
    <w:p w14:paraId="7398E815"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4C0C6477"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Private Office to Mims Davies MP</w:t>
      </w:r>
    </w:p>
    <w:p w14:paraId="1277065F"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Telephone:0207 270 0540</w:t>
      </w:r>
    </w:p>
    <w:p w14:paraId="7B3C1584" w14:textId="509C1E2E" w:rsidR="004F107B" w:rsidRDefault="00305785" w:rsidP="00305785">
      <w:pPr>
        <w:rPr>
          <w:rStyle w:val="Hyperlink"/>
          <w:rFonts w:ascii="Verdana" w:hAnsi="Verdana" w:cs="Verdana"/>
          <w:sz w:val="18"/>
          <w:szCs w:val="18"/>
        </w:rPr>
      </w:pPr>
      <w:r>
        <w:rPr>
          <w:rFonts w:ascii="Verdana" w:hAnsi="Verdana" w:cs="Verdana"/>
          <w:color w:val="000000"/>
          <w:sz w:val="18"/>
          <w:szCs w:val="18"/>
        </w:rPr>
        <w:t xml:space="preserve">Email: </w:t>
      </w:r>
      <w:hyperlink r:id="rId5" w:history="1">
        <w:r w:rsidRPr="00723E02">
          <w:rPr>
            <w:rStyle w:val="Hyperlink"/>
            <w:rFonts w:ascii="Verdana" w:hAnsi="Verdana" w:cs="Verdana"/>
            <w:sz w:val="18"/>
            <w:szCs w:val="18"/>
          </w:rPr>
          <w:t>UKG.Ministers@walesoffice.gov.uk</w:t>
        </w:r>
      </w:hyperlink>
    </w:p>
    <w:p w14:paraId="103E9B30" w14:textId="77777777" w:rsidR="000B5E83" w:rsidRDefault="000B5E83" w:rsidP="00305785">
      <w:pPr>
        <w:rPr>
          <w:rFonts w:ascii="Verdana" w:hAnsi="Verdana" w:cs="Verdana"/>
          <w:color w:val="000000"/>
          <w:sz w:val="18"/>
          <w:szCs w:val="18"/>
        </w:rPr>
      </w:pPr>
    </w:p>
    <w:p w14:paraId="4B127332" w14:textId="57A784BD" w:rsidR="00305785" w:rsidRDefault="00305785" w:rsidP="00305785">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t>Parliamentary Under Secretary of State (Lords) working jointly</w:t>
      </w:r>
    </w:p>
    <w:p w14:paraId="1DDA23F3" w14:textId="77777777" w:rsidR="00305785" w:rsidRDefault="00305785" w:rsidP="00305785">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lastRenderedPageBreak/>
        <w:t>with Ministry for Housing, Communities and Local Government</w:t>
      </w:r>
    </w:p>
    <w:p w14:paraId="54A1F280" w14:textId="77777777" w:rsidR="00305785" w:rsidRDefault="00305785" w:rsidP="00305785">
      <w:pPr>
        <w:autoSpaceDE w:val="0"/>
        <w:autoSpaceDN w:val="0"/>
        <w:adjustRightInd w:val="0"/>
        <w:spacing w:after="0" w:line="240" w:lineRule="auto"/>
        <w:rPr>
          <w:rFonts w:ascii="Verdana-BoldItalic" w:hAnsi="Verdana-BoldItalic" w:cs="Verdana-BoldItalic"/>
          <w:b/>
          <w:bCs/>
          <w:i/>
          <w:iCs/>
          <w:color w:val="000000"/>
        </w:rPr>
      </w:pPr>
      <w:r>
        <w:rPr>
          <w:rFonts w:ascii="Verdana-BoldItalic" w:hAnsi="Verdana-BoldItalic" w:cs="Verdana-BoldItalic"/>
          <w:b/>
          <w:bCs/>
          <w:i/>
          <w:iCs/>
          <w:color w:val="000000"/>
        </w:rPr>
        <w:t>Lord Bourne of Aberystwyth</w:t>
      </w:r>
    </w:p>
    <w:p w14:paraId="63E0EE71"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p>
    <w:p w14:paraId="47284C01"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Assists the Secretary of State for Wales in ensuring that the interests of Wales are recognised.</w:t>
      </w:r>
    </w:p>
    <w:p w14:paraId="6FF88BDE"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2D1AA4C2"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Responsibilities include:</w:t>
      </w:r>
    </w:p>
    <w:p w14:paraId="722F6989"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Wales Office Business in the Lords</w:t>
      </w:r>
    </w:p>
    <w:p w14:paraId="1FF09C6A"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Mid-Wales Growth Deal</w:t>
      </w:r>
    </w:p>
    <w:p w14:paraId="6CAD5ADB"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Education</w:t>
      </w:r>
    </w:p>
    <w:p w14:paraId="51838748"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Health</w:t>
      </w:r>
    </w:p>
    <w:p w14:paraId="3DE9BB95"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Law and Order, Immigration &amp; Justice</w:t>
      </w:r>
    </w:p>
    <w:p w14:paraId="4ACE2895"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Local Government</w:t>
      </w:r>
    </w:p>
    <w:p w14:paraId="61F7B3B8"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Tourism, Heritage and Culture</w:t>
      </w:r>
    </w:p>
    <w:p w14:paraId="76B680A4" w14:textId="77777777" w:rsidR="00305785" w:rsidRPr="00305785" w:rsidRDefault="00305785" w:rsidP="00305785">
      <w:pPr>
        <w:pStyle w:val="ListParagraph"/>
        <w:numPr>
          <w:ilvl w:val="0"/>
          <w:numId w:val="3"/>
        </w:numPr>
        <w:autoSpaceDE w:val="0"/>
        <w:autoSpaceDN w:val="0"/>
        <w:adjustRightInd w:val="0"/>
        <w:spacing w:after="0" w:line="240" w:lineRule="auto"/>
        <w:rPr>
          <w:rFonts w:ascii="Verdana" w:hAnsi="Verdana" w:cs="Verdana"/>
          <w:color w:val="000000"/>
          <w:sz w:val="18"/>
          <w:szCs w:val="18"/>
        </w:rPr>
      </w:pPr>
      <w:r w:rsidRPr="00305785">
        <w:rPr>
          <w:rFonts w:ascii="Verdana" w:hAnsi="Verdana" w:cs="Verdana"/>
          <w:color w:val="000000"/>
          <w:sz w:val="18"/>
          <w:szCs w:val="18"/>
        </w:rPr>
        <w:t>Welfare</w:t>
      </w:r>
    </w:p>
    <w:p w14:paraId="52721BDF"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p>
    <w:p w14:paraId="7EA4236F" w14:textId="77777777" w:rsidR="00305785" w:rsidRDefault="00305785" w:rsidP="00305785">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Private Office to Lord Bourne of Aberystwyth</w:t>
      </w:r>
    </w:p>
    <w:p w14:paraId="79F048F7"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Telephone: 0207 270 0540</w:t>
      </w:r>
    </w:p>
    <w:p w14:paraId="122C1E73" w14:textId="77777777" w:rsidR="00305785" w:rsidRDefault="00305785" w:rsidP="003057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Email: UKG.Ministers@walesoffice.gov.uk</w:t>
      </w:r>
    </w:p>
    <w:p w14:paraId="4198D8DA" w14:textId="77777777" w:rsidR="00305785" w:rsidRDefault="00305785" w:rsidP="00305785">
      <w:pPr>
        <w:rPr>
          <w:rFonts w:ascii="Verdana" w:hAnsi="Verdana" w:cs="Verdana"/>
          <w:color w:val="000000"/>
          <w:sz w:val="18"/>
          <w:szCs w:val="18"/>
        </w:rPr>
      </w:pPr>
    </w:p>
    <w:p w14:paraId="1FC3EA14" w14:textId="77777777" w:rsidR="00305785" w:rsidRDefault="00305785" w:rsidP="00305785">
      <w:r>
        <w:rPr>
          <w:rFonts w:ascii="Verdana" w:hAnsi="Verdana" w:cs="Verdana"/>
          <w:color w:val="000000"/>
          <w:sz w:val="18"/>
          <w:szCs w:val="18"/>
        </w:rPr>
        <w:t xml:space="preserve">See Also </w:t>
      </w:r>
      <w:r>
        <w:rPr>
          <w:rFonts w:ascii="Verdana" w:hAnsi="Verdana" w:cs="Verdana"/>
          <w:color w:val="0B0C0C"/>
          <w:sz w:val="18"/>
          <w:szCs w:val="18"/>
        </w:rPr>
        <w:t>Parliamentary Under Secretary of State for Communities (See Page 17)</w:t>
      </w:r>
    </w:p>
    <w:sectPr w:rsidR="00305785" w:rsidSect="00305785">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Verdana-BoldItalic">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FB5"/>
    <w:multiLevelType w:val="hybridMultilevel"/>
    <w:tmpl w:val="8736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A2C00"/>
    <w:multiLevelType w:val="hybridMultilevel"/>
    <w:tmpl w:val="5E86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E415A"/>
    <w:multiLevelType w:val="hybridMultilevel"/>
    <w:tmpl w:val="CF74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85"/>
    <w:rsid w:val="000B5E83"/>
    <w:rsid w:val="001354A1"/>
    <w:rsid w:val="00305785"/>
    <w:rsid w:val="004F107B"/>
    <w:rsid w:val="009D4FB1"/>
    <w:rsid w:val="00EB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09CB"/>
  <w15:chartTrackingRefBased/>
  <w15:docId w15:val="{3F9C4868-DA98-461D-8C5B-2DFA9807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85"/>
    <w:rPr>
      <w:color w:val="0563C1" w:themeColor="hyperlink"/>
      <w:u w:val="single"/>
    </w:rPr>
  </w:style>
  <w:style w:type="character" w:styleId="UnresolvedMention">
    <w:name w:val="Unresolved Mention"/>
    <w:basedOn w:val="DefaultParagraphFont"/>
    <w:uiPriority w:val="99"/>
    <w:semiHidden/>
    <w:unhideWhenUsed/>
    <w:rsid w:val="00305785"/>
    <w:rPr>
      <w:color w:val="808080"/>
      <w:shd w:val="clear" w:color="auto" w:fill="E6E6E6"/>
    </w:rPr>
  </w:style>
  <w:style w:type="paragraph" w:styleId="ListParagraph">
    <w:name w:val="List Paragraph"/>
    <w:basedOn w:val="Normal"/>
    <w:uiPriority w:val="34"/>
    <w:qFormat/>
    <w:rsid w:val="0030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G.Ministers@wales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Salisa</dc:creator>
  <cp:keywords/>
  <dc:description/>
  <cp:lastModifiedBy>Dafydd, Rebeca</cp:lastModifiedBy>
  <cp:revision>2</cp:revision>
  <dcterms:created xsi:type="dcterms:W3CDTF">2018-08-23T14:10:00Z</dcterms:created>
  <dcterms:modified xsi:type="dcterms:W3CDTF">2018-08-23T14:10:00Z</dcterms:modified>
</cp:coreProperties>
</file>