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B4" w:rsidRPr="008B4709" w:rsidRDefault="00B172B4" w:rsidP="00B172B4">
      <w:pPr>
        <w:spacing w:after="120"/>
        <w:rPr>
          <w:b/>
          <w:bCs/>
          <w:color w:val="0000FF"/>
          <w:sz w:val="28"/>
          <w:szCs w:val="28"/>
        </w:rPr>
      </w:pPr>
      <w:bookmarkStart w:id="0" w:name="_GoBack"/>
      <w:bookmarkEnd w:id="0"/>
      <w:r w:rsidRPr="008B4709">
        <w:rPr>
          <w:b/>
          <w:bCs/>
          <w:color w:val="0000FF"/>
          <w:sz w:val="28"/>
          <w:szCs w:val="28"/>
        </w:rPr>
        <w:t>[Insert school name</w:t>
      </w:r>
      <w:r>
        <w:rPr>
          <w:b/>
          <w:bCs/>
          <w:color w:val="0000FF"/>
          <w:sz w:val="28"/>
          <w:szCs w:val="28"/>
        </w:rPr>
        <w:t xml:space="preserve"> and unique reference number</w:t>
      </w:r>
      <w:r w:rsidRPr="008B4709">
        <w:rPr>
          <w:b/>
          <w:bCs/>
          <w:color w:val="0000FF"/>
          <w:sz w:val="28"/>
          <w:szCs w:val="28"/>
        </w:rPr>
        <w:t>]</w:t>
      </w:r>
    </w:p>
    <w:p w:rsidR="00072D8A" w:rsidRPr="00B22E25" w:rsidRDefault="00193739" w:rsidP="00051E46">
      <w:pPr>
        <w:spacing w:after="120"/>
        <w:rPr>
          <w:sz w:val="20"/>
          <w:szCs w:val="20"/>
        </w:rPr>
      </w:pPr>
      <w:r w:rsidRPr="00B22E25">
        <w:rPr>
          <w:sz w:val="20"/>
          <w:szCs w:val="20"/>
        </w:rPr>
        <w:t>You</w:t>
      </w:r>
      <w:r w:rsidR="00193899" w:rsidRPr="00B22E25">
        <w:rPr>
          <w:sz w:val="20"/>
          <w:szCs w:val="20"/>
        </w:rPr>
        <w:t xml:space="preserve"> </w:t>
      </w:r>
      <w:r w:rsidR="00DF3A3B" w:rsidRPr="00B22E25">
        <w:rPr>
          <w:sz w:val="20"/>
          <w:szCs w:val="20"/>
        </w:rPr>
        <w:t xml:space="preserve">are invited </w:t>
      </w:r>
      <w:r w:rsidR="00CE2C3B" w:rsidRPr="00B22E25">
        <w:rPr>
          <w:sz w:val="20"/>
          <w:szCs w:val="20"/>
        </w:rPr>
        <w:t xml:space="preserve">to let us know </w:t>
      </w:r>
      <w:r w:rsidRPr="00B22E25">
        <w:rPr>
          <w:sz w:val="20"/>
          <w:szCs w:val="20"/>
        </w:rPr>
        <w:t>your</w:t>
      </w:r>
      <w:r w:rsidR="00193899" w:rsidRPr="00B22E25">
        <w:rPr>
          <w:sz w:val="20"/>
          <w:szCs w:val="20"/>
        </w:rPr>
        <w:t xml:space="preserve"> </w:t>
      </w:r>
      <w:r w:rsidR="00CE2C3B" w:rsidRPr="00B22E25">
        <w:rPr>
          <w:sz w:val="20"/>
          <w:szCs w:val="20"/>
        </w:rPr>
        <w:t xml:space="preserve">views </w:t>
      </w:r>
      <w:r w:rsidR="005F0E15" w:rsidRPr="00B22E25">
        <w:rPr>
          <w:sz w:val="20"/>
          <w:szCs w:val="20"/>
        </w:rPr>
        <w:t>about</w:t>
      </w:r>
      <w:r w:rsidR="00CE2C3B" w:rsidRPr="00B22E25">
        <w:rPr>
          <w:sz w:val="20"/>
          <w:szCs w:val="20"/>
        </w:rPr>
        <w:t xml:space="preserve"> the school by completing </w:t>
      </w:r>
      <w:r w:rsidR="00DF3A3B" w:rsidRPr="00B22E25">
        <w:rPr>
          <w:sz w:val="20"/>
          <w:szCs w:val="20"/>
        </w:rPr>
        <w:t xml:space="preserve">this </w:t>
      </w:r>
      <w:r w:rsidR="00CE2C3B" w:rsidRPr="00B22E25">
        <w:rPr>
          <w:sz w:val="20"/>
          <w:szCs w:val="20"/>
        </w:rPr>
        <w:t>questionnaire</w:t>
      </w:r>
      <w:r w:rsidR="00F565C4" w:rsidRPr="00B22E25">
        <w:rPr>
          <w:sz w:val="20"/>
          <w:szCs w:val="20"/>
        </w:rPr>
        <w:t>.</w:t>
      </w:r>
      <w:r w:rsidR="00DB491C" w:rsidRPr="00B22E25">
        <w:rPr>
          <w:sz w:val="20"/>
          <w:szCs w:val="20"/>
        </w:rPr>
        <w:t xml:space="preserve"> </w:t>
      </w:r>
      <w:r w:rsidRPr="00B22E25">
        <w:rPr>
          <w:sz w:val="20"/>
          <w:szCs w:val="20"/>
        </w:rPr>
        <w:t xml:space="preserve">This questionnaire is for all staff (including non-teaching staff) apart from those who work in </w:t>
      </w:r>
      <w:r w:rsidR="00DE21AC" w:rsidRPr="00B22E25">
        <w:rPr>
          <w:sz w:val="20"/>
          <w:szCs w:val="20"/>
        </w:rPr>
        <w:t xml:space="preserve">the </w:t>
      </w:r>
      <w:r w:rsidRPr="00B22E25">
        <w:rPr>
          <w:sz w:val="20"/>
          <w:szCs w:val="20"/>
        </w:rPr>
        <w:t xml:space="preserve">boarding or residential provision in boarding and residential special schools, whose views will have already been sought through Ofsted’s annual online point in time survey. </w:t>
      </w:r>
      <w:r w:rsidR="00072D8A" w:rsidRPr="00B22E25">
        <w:rPr>
          <w:sz w:val="20"/>
          <w:szCs w:val="20"/>
        </w:rPr>
        <w:t>Completion of th</w:t>
      </w:r>
      <w:r w:rsidRPr="00B22E25">
        <w:rPr>
          <w:sz w:val="20"/>
          <w:szCs w:val="20"/>
        </w:rPr>
        <w:t>is</w:t>
      </w:r>
      <w:r w:rsidR="00072D8A" w:rsidRPr="00B22E25">
        <w:rPr>
          <w:sz w:val="20"/>
          <w:szCs w:val="20"/>
        </w:rPr>
        <w:t xml:space="preserve"> questionnaire is voluntary.</w:t>
      </w:r>
      <w:r w:rsidR="00193899" w:rsidRPr="00B22E25">
        <w:rPr>
          <w:sz w:val="20"/>
          <w:szCs w:val="20"/>
        </w:rPr>
        <w:t xml:space="preserve"> </w:t>
      </w:r>
    </w:p>
    <w:p w:rsidR="00B661A7" w:rsidRPr="00B22E25" w:rsidRDefault="00467506" w:rsidP="00051E46">
      <w:pPr>
        <w:spacing w:after="120"/>
        <w:rPr>
          <w:sz w:val="20"/>
          <w:szCs w:val="20"/>
        </w:rPr>
      </w:pPr>
      <w:r w:rsidRPr="00B22E25">
        <w:rPr>
          <w:sz w:val="20"/>
          <w:szCs w:val="20"/>
        </w:rPr>
        <w:t>P</w:t>
      </w:r>
      <w:r w:rsidR="00DB491C" w:rsidRPr="00B22E25">
        <w:rPr>
          <w:sz w:val="20"/>
          <w:szCs w:val="20"/>
        </w:rPr>
        <w:t xml:space="preserve">lease </w:t>
      </w:r>
      <w:r w:rsidR="00634F3B" w:rsidRPr="00B22E25">
        <w:rPr>
          <w:sz w:val="20"/>
          <w:szCs w:val="20"/>
        </w:rPr>
        <w:t>provide only one a</w:t>
      </w:r>
      <w:r w:rsidR="00DB491C" w:rsidRPr="00B22E25">
        <w:rPr>
          <w:sz w:val="20"/>
          <w:szCs w:val="20"/>
        </w:rPr>
        <w:t xml:space="preserve">nswer </w:t>
      </w:r>
      <w:r w:rsidR="00634F3B" w:rsidRPr="00B22E25">
        <w:rPr>
          <w:sz w:val="20"/>
          <w:szCs w:val="20"/>
        </w:rPr>
        <w:t xml:space="preserve">to </w:t>
      </w:r>
      <w:r w:rsidR="00DB491C" w:rsidRPr="00B22E25">
        <w:rPr>
          <w:sz w:val="20"/>
          <w:szCs w:val="20"/>
        </w:rPr>
        <w:t>each question</w:t>
      </w:r>
      <w:r w:rsidR="00634F3B" w:rsidRPr="00B22E25">
        <w:rPr>
          <w:sz w:val="20"/>
          <w:szCs w:val="20"/>
        </w:rPr>
        <w:t>, by putting a</w:t>
      </w:r>
      <w:r w:rsidR="00C01F81">
        <w:rPr>
          <w:sz w:val="20"/>
          <w:szCs w:val="20"/>
        </w:rPr>
        <w:t>n ‘x’</w:t>
      </w:r>
      <w:r w:rsidR="00634F3B" w:rsidRPr="00B22E25">
        <w:rPr>
          <w:sz w:val="20"/>
          <w:szCs w:val="20"/>
        </w:rPr>
        <w:t xml:space="preserve"> in the relevant box to the right of the question</w:t>
      </w:r>
      <w:r w:rsidR="006A3C79" w:rsidRPr="00B22E25">
        <w:rPr>
          <w:sz w:val="20"/>
          <w:szCs w:val="20"/>
        </w:rPr>
        <w:t>.</w:t>
      </w:r>
      <w:r w:rsidR="00CE2C3B" w:rsidRPr="00B22E25">
        <w:rPr>
          <w:sz w:val="20"/>
          <w:szCs w:val="20"/>
        </w:rPr>
        <w:t xml:space="preserve"> </w:t>
      </w:r>
      <w:r w:rsidR="00022FBE" w:rsidRPr="00B22E25">
        <w:rPr>
          <w:sz w:val="20"/>
          <w:szCs w:val="20"/>
        </w:rPr>
        <w:t>If you are unable to answer a question, please leave it</w:t>
      </w:r>
      <w:r w:rsidR="00022FBE" w:rsidRPr="00B22E25">
        <w:rPr>
          <w:b/>
          <w:bCs/>
          <w:sz w:val="20"/>
          <w:szCs w:val="20"/>
        </w:rPr>
        <w:t xml:space="preserve"> </w:t>
      </w:r>
      <w:r w:rsidR="00022FBE" w:rsidRPr="00B22E25">
        <w:rPr>
          <w:bCs/>
          <w:sz w:val="20"/>
          <w:szCs w:val="20"/>
        </w:rPr>
        <w:t>blank</w:t>
      </w:r>
      <w:r w:rsidR="00022FBE" w:rsidRPr="00B22E25">
        <w:rPr>
          <w:sz w:val="20"/>
          <w:szCs w:val="20"/>
        </w:rPr>
        <w:t>.</w:t>
      </w:r>
      <w:r w:rsidR="00A04486" w:rsidRPr="00B22E25">
        <w:rPr>
          <w:sz w:val="20"/>
          <w:szCs w:val="20"/>
        </w:rPr>
        <w:t xml:space="preserve"> </w:t>
      </w:r>
      <w:r w:rsidR="00B22E25" w:rsidRPr="00B22E25">
        <w:rPr>
          <w:sz w:val="20"/>
          <w:szCs w:val="20"/>
        </w:rPr>
        <w:t xml:space="preserve">Completed questionnaires will be </w:t>
      </w:r>
      <w:r w:rsidR="00B22E25" w:rsidRPr="00B22E25">
        <w:rPr>
          <w:b/>
          <w:sz w:val="20"/>
          <w:szCs w:val="20"/>
        </w:rPr>
        <w:t xml:space="preserve">confidential </w:t>
      </w:r>
      <w:r w:rsidR="00B22E25" w:rsidRPr="00B22E25">
        <w:rPr>
          <w:sz w:val="20"/>
          <w:szCs w:val="20"/>
        </w:rPr>
        <w:t xml:space="preserve">to the inspectors. </w:t>
      </w:r>
      <w:r w:rsidR="00593460" w:rsidRPr="00B22E25">
        <w:rPr>
          <w:sz w:val="20"/>
          <w:szCs w:val="20"/>
        </w:rPr>
        <w:t xml:space="preserve">You do not need to include your name on the </w:t>
      </w:r>
      <w:r w:rsidR="00DE21AC" w:rsidRPr="00B22E25">
        <w:rPr>
          <w:sz w:val="20"/>
          <w:szCs w:val="20"/>
        </w:rPr>
        <w:t>questionnaire</w:t>
      </w:r>
      <w:r w:rsidR="00593460" w:rsidRPr="00B22E25">
        <w:rPr>
          <w:sz w:val="20"/>
          <w:szCs w:val="20"/>
        </w:rPr>
        <w:t>.</w:t>
      </w:r>
      <w:r w:rsidR="007357AE" w:rsidRPr="00B22E25">
        <w:rPr>
          <w:sz w:val="20"/>
          <w:szCs w:val="20"/>
        </w:rPr>
        <w:t xml:space="preserve"> </w:t>
      </w:r>
      <w:r w:rsidR="0060796B" w:rsidRPr="00B22E25">
        <w:rPr>
          <w:sz w:val="20"/>
          <w:szCs w:val="20"/>
        </w:rPr>
        <w:t>We will not disclose your identity</w:t>
      </w:r>
      <w:r w:rsidR="0045793A" w:rsidRPr="00B22E25">
        <w:rPr>
          <w:sz w:val="20"/>
          <w:szCs w:val="20"/>
        </w:rPr>
        <w:t>,</w:t>
      </w:r>
      <w:r w:rsidR="0060796B" w:rsidRPr="00B22E25">
        <w:rPr>
          <w:sz w:val="20"/>
          <w:szCs w:val="20"/>
        </w:rPr>
        <w:t xml:space="preserve"> but the inspectors may discuss any issues with the school that you raise</w:t>
      </w:r>
      <w:r w:rsidR="000F4600" w:rsidRPr="00B22E25">
        <w:rPr>
          <w:sz w:val="20"/>
          <w:szCs w:val="20"/>
        </w:rPr>
        <w:t xml:space="preserve"> </w:t>
      </w:r>
      <w:r w:rsidR="0060796B" w:rsidRPr="00B22E25">
        <w:rPr>
          <w:sz w:val="20"/>
          <w:szCs w:val="20"/>
        </w:rPr>
        <w:t>in your response</w:t>
      </w:r>
      <w:r w:rsidR="00FB7DA0" w:rsidRPr="00B22E25">
        <w:rPr>
          <w:sz w:val="20"/>
          <w:szCs w:val="20"/>
        </w:rPr>
        <w:t>.</w:t>
      </w:r>
    </w:p>
    <w:p w:rsidR="0086172E" w:rsidRPr="00B441FC" w:rsidRDefault="00B22E25" w:rsidP="00051E46">
      <w:pPr>
        <w:spacing w:after="120"/>
        <w:rPr>
          <w:sz w:val="20"/>
          <w:szCs w:val="20"/>
        </w:rPr>
      </w:pPr>
      <w:r w:rsidRPr="00B22E25">
        <w:rPr>
          <w:sz w:val="20"/>
          <w:szCs w:val="20"/>
        </w:rPr>
        <w:t xml:space="preserve">Inspectors will weigh up responses and, where significant, may refer to them in the published inspection report. </w:t>
      </w:r>
      <w:r w:rsidR="0086172E">
        <w:rPr>
          <w:sz w:val="20"/>
          <w:szCs w:val="20"/>
        </w:rPr>
        <w:t xml:space="preserve">The report will not identify you. </w:t>
      </w:r>
      <w:r w:rsidRPr="00B22E25">
        <w:rPr>
          <w:sz w:val="20"/>
          <w:szCs w:val="20"/>
        </w:rPr>
        <w:t xml:space="preserve">If responses are not referred to in the report, it does not mean that the views of the staff have not been considered. </w:t>
      </w:r>
      <w:r w:rsidR="00B441FC">
        <w:rPr>
          <w:sz w:val="20"/>
          <w:szCs w:val="20"/>
        </w:rPr>
        <w:t>If</w:t>
      </w:r>
      <w:r w:rsidR="00B441FC" w:rsidRPr="00B22E25">
        <w:rPr>
          <w:sz w:val="20"/>
          <w:szCs w:val="20"/>
        </w:rPr>
        <w:t xml:space="preserve"> </w:t>
      </w:r>
      <w:r w:rsidRPr="00B22E25">
        <w:rPr>
          <w:sz w:val="20"/>
          <w:szCs w:val="20"/>
        </w:rPr>
        <w:t xml:space="preserve">concerns are raised about child protection, we may </w:t>
      </w:r>
      <w:r w:rsidR="00593BC7" w:rsidRPr="00593BC7">
        <w:rPr>
          <w:sz w:val="20"/>
          <w:szCs w:val="20"/>
        </w:rPr>
        <w:t xml:space="preserve">share this with other </w:t>
      </w:r>
      <w:r w:rsidR="00593BC7" w:rsidRPr="00B441FC">
        <w:rPr>
          <w:sz w:val="20"/>
          <w:szCs w:val="20"/>
        </w:rPr>
        <w:t xml:space="preserve">agencies in line with our legal duties and our policies. </w:t>
      </w:r>
    </w:p>
    <w:p w:rsidR="00542836" w:rsidRPr="002C5D5D" w:rsidRDefault="0086172E" w:rsidP="0086172E">
      <w:pPr>
        <w:rPr>
          <w:sz w:val="20"/>
          <w:szCs w:val="20"/>
        </w:rPr>
      </w:pPr>
      <w:r w:rsidRPr="002C5D5D">
        <w:rPr>
          <w:sz w:val="20"/>
          <w:szCs w:val="20"/>
        </w:rPr>
        <w:t>If you would like information on how Ofsted handles personal information, please refer to Ofsted’s privacy policy</w:t>
      </w:r>
      <w:r w:rsidR="00B441FC" w:rsidRPr="002C5D5D">
        <w:rPr>
          <w:sz w:val="20"/>
          <w:szCs w:val="20"/>
        </w:rPr>
        <w:t xml:space="preserve">: </w:t>
      </w:r>
      <w:hyperlink r:id="rId7" w:history="1">
        <w:r w:rsidR="00B441FC" w:rsidRPr="002C5D5D">
          <w:rPr>
            <w:rStyle w:val="Hyperlink"/>
            <w:sz w:val="20"/>
            <w:szCs w:val="20"/>
          </w:rPr>
          <w:t>www.gov.uk/government/publications/ofsted-privacy-notices/schools-ofsted-privacy-notice#work-independent-school</w:t>
        </w:r>
      </w:hyperlink>
      <w:r w:rsidR="00B441FC" w:rsidRPr="002C5D5D">
        <w:rPr>
          <w:sz w:val="20"/>
          <w:szCs w:val="20"/>
        </w:rPr>
        <w:t xml:space="preserve">. </w:t>
      </w:r>
    </w:p>
    <w:p w:rsidR="0086172E" w:rsidRPr="002C5D5D" w:rsidRDefault="0086172E" w:rsidP="0086172E">
      <w:pPr>
        <w:rPr>
          <w:sz w:val="20"/>
          <w:szCs w:val="20"/>
        </w:rPr>
      </w:pPr>
    </w:p>
    <w:p w:rsidR="0086172E" w:rsidRPr="002C5D5D" w:rsidRDefault="0086172E" w:rsidP="0086172E">
      <w:pPr>
        <w:rPr>
          <w:sz w:val="20"/>
          <w:szCs w:val="20"/>
        </w:rPr>
      </w:pPr>
      <w:r w:rsidRPr="002C5D5D">
        <w:rPr>
          <w:sz w:val="20"/>
          <w:szCs w:val="20"/>
        </w:rPr>
        <w:t>The contact details for Ofsted’s Data Protection Officer are as follows.</w:t>
      </w:r>
    </w:p>
    <w:p w:rsidR="0086172E" w:rsidRPr="002C5D5D" w:rsidRDefault="0086172E" w:rsidP="0086172E">
      <w:pPr>
        <w:rPr>
          <w:sz w:val="20"/>
          <w:szCs w:val="20"/>
        </w:rPr>
      </w:pPr>
    </w:p>
    <w:p w:rsidR="0086172E" w:rsidRPr="002C5D5D" w:rsidRDefault="0086172E" w:rsidP="0086172E">
      <w:pPr>
        <w:rPr>
          <w:sz w:val="20"/>
          <w:szCs w:val="20"/>
          <w:lang w:val="en"/>
        </w:rPr>
      </w:pPr>
      <w:r w:rsidRPr="002C5D5D">
        <w:rPr>
          <w:sz w:val="20"/>
          <w:szCs w:val="20"/>
          <w:lang w:val="en"/>
        </w:rPr>
        <w:t xml:space="preserve">Email: </w:t>
      </w:r>
      <w:hyperlink r:id="rId8" w:history="1">
        <w:r w:rsidRPr="002C5D5D">
          <w:rPr>
            <w:rStyle w:val="Hyperlink"/>
            <w:sz w:val="20"/>
            <w:szCs w:val="20"/>
            <w:lang w:val="en"/>
          </w:rPr>
          <w:t>informationrequest@ofsted.gov.uk</w:t>
        </w:r>
      </w:hyperlink>
    </w:p>
    <w:p w:rsidR="00B441FC" w:rsidRPr="002C5D5D" w:rsidRDefault="00B441FC" w:rsidP="0086172E">
      <w:pPr>
        <w:rPr>
          <w:sz w:val="20"/>
          <w:szCs w:val="20"/>
          <w:lang w:val="en"/>
        </w:rPr>
      </w:pPr>
    </w:p>
    <w:p w:rsidR="0086172E" w:rsidRPr="002C5D5D" w:rsidRDefault="00B441FC" w:rsidP="0086172E">
      <w:pPr>
        <w:rPr>
          <w:sz w:val="20"/>
          <w:szCs w:val="20"/>
          <w:lang w:val="en"/>
        </w:rPr>
      </w:pPr>
      <w:r w:rsidRPr="002C5D5D">
        <w:rPr>
          <w:sz w:val="20"/>
          <w:szCs w:val="20"/>
          <w:lang w:val="en"/>
        </w:rPr>
        <w:t>P</w:t>
      </w:r>
      <w:r w:rsidR="0086172E" w:rsidRPr="002C5D5D">
        <w:rPr>
          <w:sz w:val="20"/>
          <w:szCs w:val="20"/>
          <w:lang w:val="en"/>
        </w:rPr>
        <w:t>ost:</w:t>
      </w:r>
    </w:p>
    <w:p w:rsidR="0086172E" w:rsidRPr="002C5D5D" w:rsidRDefault="0086172E" w:rsidP="0086172E">
      <w:pPr>
        <w:rPr>
          <w:sz w:val="20"/>
          <w:szCs w:val="20"/>
          <w:lang w:val="en"/>
        </w:rPr>
      </w:pPr>
    </w:p>
    <w:p w:rsidR="0086172E" w:rsidRPr="002C5D5D" w:rsidRDefault="0086172E" w:rsidP="0086172E">
      <w:pPr>
        <w:ind w:left="720"/>
        <w:rPr>
          <w:sz w:val="20"/>
          <w:szCs w:val="20"/>
          <w:lang w:val="en"/>
        </w:rPr>
      </w:pPr>
      <w:r w:rsidRPr="002C5D5D">
        <w:rPr>
          <w:sz w:val="20"/>
          <w:szCs w:val="20"/>
          <w:lang w:val="en"/>
        </w:rPr>
        <w:t xml:space="preserve">Information management team </w:t>
      </w:r>
      <w:r w:rsidRPr="002C5D5D">
        <w:rPr>
          <w:sz w:val="20"/>
          <w:szCs w:val="20"/>
          <w:lang w:val="en"/>
        </w:rPr>
        <w:br/>
        <w:t xml:space="preserve">Ofsted </w:t>
      </w:r>
      <w:r w:rsidRPr="002C5D5D">
        <w:rPr>
          <w:sz w:val="20"/>
          <w:szCs w:val="20"/>
          <w:lang w:val="en"/>
        </w:rPr>
        <w:br/>
        <w:t xml:space="preserve">2 </w:t>
      </w:r>
      <w:proofErr w:type="spellStart"/>
      <w:r w:rsidRPr="002C5D5D">
        <w:rPr>
          <w:sz w:val="20"/>
          <w:szCs w:val="20"/>
          <w:lang w:val="en"/>
        </w:rPr>
        <w:t>Rivergate</w:t>
      </w:r>
      <w:proofErr w:type="spellEnd"/>
      <w:r w:rsidRPr="002C5D5D">
        <w:rPr>
          <w:sz w:val="20"/>
          <w:szCs w:val="20"/>
          <w:lang w:val="en"/>
        </w:rPr>
        <w:t xml:space="preserve"> </w:t>
      </w:r>
      <w:r w:rsidRPr="002C5D5D">
        <w:rPr>
          <w:sz w:val="20"/>
          <w:szCs w:val="20"/>
          <w:lang w:val="en"/>
        </w:rPr>
        <w:br/>
        <w:t xml:space="preserve">Temple Quay </w:t>
      </w:r>
      <w:r w:rsidRPr="002C5D5D">
        <w:rPr>
          <w:sz w:val="20"/>
          <w:szCs w:val="20"/>
          <w:lang w:val="en"/>
        </w:rPr>
        <w:br/>
        <w:t xml:space="preserve">Bristol </w:t>
      </w:r>
      <w:r w:rsidRPr="002C5D5D">
        <w:rPr>
          <w:sz w:val="20"/>
          <w:szCs w:val="20"/>
          <w:lang w:val="en"/>
        </w:rPr>
        <w:br/>
        <w:t xml:space="preserve">BS1 6EH </w:t>
      </w:r>
    </w:p>
    <w:p w:rsidR="00B441FC" w:rsidRDefault="00B441FC" w:rsidP="00B172B4">
      <w:pPr>
        <w:spacing w:after="120"/>
        <w:rPr>
          <w:sz w:val="20"/>
        </w:rPr>
      </w:pPr>
    </w:p>
    <w:p w:rsidR="0021766F" w:rsidRPr="00B172B4" w:rsidRDefault="0079096D" w:rsidP="00B172B4">
      <w:pPr>
        <w:spacing w:after="120"/>
        <w:rPr>
          <w:sz w:val="16"/>
          <w:szCs w:val="16"/>
        </w:rPr>
      </w:pPr>
      <w:r w:rsidRPr="00B22E25">
        <w:rPr>
          <w:sz w:val="20"/>
          <w:szCs w:val="20"/>
        </w:rPr>
        <w:t xml:space="preserve">Please complete and return your questionnaire in a sealed </w:t>
      </w:r>
      <w:r w:rsidRPr="00B22E25">
        <w:rPr>
          <w:color w:val="000000"/>
          <w:sz w:val="20"/>
          <w:szCs w:val="20"/>
        </w:rPr>
        <w:t>envelope, marked</w:t>
      </w:r>
      <w:r w:rsidR="00367572" w:rsidRPr="00B22E25">
        <w:rPr>
          <w:color w:val="000000"/>
          <w:sz w:val="20"/>
          <w:szCs w:val="20"/>
        </w:rPr>
        <w:t xml:space="preserve"> </w:t>
      </w:r>
      <w:r w:rsidR="00DE21AC" w:rsidRPr="00B22E25">
        <w:rPr>
          <w:color w:val="000000"/>
          <w:sz w:val="20"/>
          <w:szCs w:val="20"/>
        </w:rPr>
        <w:t>‘</w:t>
      </w:r>
      <w:r w:rsidR="00634F3B" w:rsidRPr="00B22E25">
        <w:rPr>
          <w:sz w:val="20"/>
          <w:szCs w:val="20"/>
        </w:rPr>
        <w:t xml:space="preserve">Confidential </w:t>
      </w:r>
      <w:r w:rsidR="00337DFD" w:rsidRPr="00B22E25">
        <w:rPr>
          <w:sz w:val="20"/>
          <w:szCs w:val="20"/>
        </w:rPr>
        <w:t xml:space="preserve">– </w:t>
      </w:r>
      <w:r w:rsidR="00634F3B" w:rsidRPr="00B22E25">
        <w:rPr>
          <w:sz w:val="20"/>
          <w:szCs w:val="20"/>
        </w:rPr>
        <w:t>for the attention of the Ofsted inspection team’</w:t>
      </w:r>
      <w:r w:rsidRPr="00B22E25">
        <w:rPr>
          <w:sz w:val="20"/>
          <w:szCs w:val="20"/>
        </w:rPr>
        <w:t xml:space="preserve"> </w:t>
      </w:r>
      <w:r w:rsidRPr="00B22E25">
        <w:rPr>
          <w:b/>
          <w:bCs/>
          <w:sz w:val="20"/>
          <w:szCs w:val="20"/>
        </w:rPr>
        <w:t>by 1</w:t>
      </w:r>
      <w:r w:rsidR="00C22D4F" w:rsidRPr="00B22E25">
        <w:rPr>
          <w:b/>
          <w:bCs/>
          <w:sz w:val="20"/>
          <w:szCs w:val="20"/>
        </w:rPr>
        <w:t>1a</w:t>
      </w:r>
      <w:r w:rsidRPr="00B22E25">
        <w:rPr>
          <w:b/>
          <w:bCs/>
          <w:sz w:val="20"/>
          <w:szCs w:val="20"/>
        </w:rPr>
        <w:t>m</w:t>
      </w:r>
      <w:r w:rsidR="00367572" w:rsidRPr="00B22E25">
        <w:rPr>
          <w:sz w:val="20"/>
          <w:szCs w:val="20"/>
        </w:rPr>
        <w:t xml:space="preserve"> </w:t>
      </w:r>
      <w:r w:rsidRPr="00B22E25">
        <w:rPr>
          <w:sz w:val="20"/>
          <w:szCs w:val="20"/>
        </w:rPr>
        <w:t xml:space="preserve">on the </w:t>
      </w:r>
      <w:r w:rsidR="00911B33" w:rsidRPr="00B22E25">
        <w:rPr>
          <w:sz w:val="20"/>
          <w:szCs w:val="20"/>
        </w:rPr>
        <w:t xml:space="preserve">second </w:t>
      </w:r>
      <w:r w:rsidRPr="00B22E25">
        <w:rPr>
          <w:sz w:val="20"/>
          <w:szCs w:val="20"/>
        </w:rPr>
        <w:t>day of inspection, where practicable.</w:t>
      </w:r>
    </w:p>
    <w:p w:rsidR="0021766F" w:rsidRPr="00B172B4" w:rsidRDefault="0021766F" w:rsidP="00051E46">
      <w:pPr>
        <w:pBdr>
          <w:top w:val="single" w:sz="4" w:space="1" w:color="auto"/>
        </w:pBdr>
        <w:rPr>
          <w:sz w:val="8"/>
          <w:szCs w:val="8"/>
        </w:rPr>
      </w:pPr>
    </w:p>
    <w:p w:rsidR="001B0E92" w:rsidRPr="00DB491C" w:rsidRDefault="00B22E25" w:rsidP="00051E46">
      <w:pPr>
        <w:spacing w:after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 w:rsidR="00634F3B">
        <w:rPr>
          <w:b/>
          <w:bCs/>
          <w:sz w:val="20"/>
          <w:szCs w:val="20"/>
        </w:rPr>
        <w:t>(O</w:t>
      </w:r>
      <w:r w:rsidR="00634F3B" w:rsidRPr="00DB491C">
        <w:rPr>
          <w:b/>
          <w:bCs/>
          <w:sz w:val="20"/>
          <w:szCs w:val="20"/>
        </w:rPr>
        <w:t>ptional</w:t>
      </w:r>
      <w:r w:rsidR="00634F3B">
        <w:rPr>
          <w:b/>
          <w:bCs/>
          <w:sz w:val="20"/>
          <w:szCs w:val="20"/>
        </w:rPr>
        <w:t>)</w:t>
      </w:r>
      <w:r w:rsidR="00467506">
        <w:rPr>
          <w:b/>
          <w:bCs/>
          <w:sz w:val="20"/>
          <w:szCs w:val="20"/>
        </w:rPr>
        <w:t xml:space="preserve"> </w:t>
      </w:r>
      <w:r w:rsidR="00634F3B" w:rsidRPr="00634F3B">
        <w:rPr>
          <w:bCs/>
          <w:sz w:val="20"/>
          <w:szCs w:val="20"/>
        </w:rPr>
        <w:t>M</w:t>
      </w:r>
      <w:r w:rsidR="001B0E92" w:rsidRPr="00DB491C">
        <w:rPr>
          <w:sz w:val="20"/>
          <w:szCs w:val="20"/>
        </w:rPr>
        <w:t>y role in this school is best described as</w:t>
      </w:r>
      <w:r w:rsidR="00072D8A">
        <w:rPr>
          <w:sz w:val="20"/>
          <w:szCs w:val="20"/>
        </w:rPr>
        <w:t xml:space="preserve"> (please circle)</w:t>
      </w:r>
      <w:r w:rsidR="00634F3B">
        <w:rPr>
          <w:sz w:val="20"/>
          <w:szCs w:val="20"/>
        </w:rPr>
        <w:t>:</w:t>
      </w:r>
      <w:r w:rsidR="00944CC1" w:rsidRPr="00DB491C">
        <w:rPr>
          <w:sz w:val="20"/>
          <w:szCs w:val="20"/>
        </w:rPr>
        <w:t xml:space="preserve"> 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1738"/>
        <w:gridCol w:w="1738"/>
        <w:gridCol w:w="1737"/>
        <w:gridCol w:w="1738"/>
        <w:gridCol w:w="1738"/>
      </w:tblGrid>
      <w:tr w:rsidR="000C585E" w:rsidRPr="00782E70" w:rsidTr="00E62EA3">
        <w:trPr>
          <w:trHeight w:hRule="exact" w:val="566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0C585E" w:rsidRPr="00782E70" w:rsidRDefault="000C585E" w:rsidP="000C585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782E70">
              <w:rPr>
                <w:sz w:val="20"/>
                <w:szCs w:val="20"/>
              </w:rPr>
              <w:t xml:space="preserve">enior </w:t>
            </w:r>
            <w:r>
              <w:rPr>
                <w:sz w:val="20"/>
                <w:szCs w:val="20"/>
              </w:rPr>
              <w:t>leader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C585E" w:rsidRPr="00782E70" w:rsidRDefault="000C585E" w:rsidP="00782E70">
            <w:pPr>
              <w:spacing w:after="120"/>
              <w:jc w:val="center"/>
              <w:rPr>
                <w:sz w:val="20"/>
                <w:szCs w:val="20"/>
              </w:rPr>
            </w:pPr>
            <w:r w:rsidRPr="00782E70">
              <w:rPr>
                <w:sz w:val="20"/>
                <w:szCs w:val="20"/>
              </w:rPr>
              <w:t>Middle leader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C585E" w:rsidRPr="00782E70" w:rsidRDefault="000C585E" w:rsidP="00782E70">
            <w:pPr>
              <w:spacing w:after="120"/>
              <w:jc w:val="center"/>
              <w:rPr>
                <w:sz w:val="20"/>
                <w:szCs w:val="20"/>
              </w:rPr>
            </w:pPr>
            <w:r w:rsidRPr="00782E70">
              <w:rPr>
                <w:sz w:val="20"/>
                <w:szCs w:val="20"/>
              </w:rPr>
              <w:t>Teacher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C585E" w:rsidRPr="00782E70" w:rsidRDefault="000C585E" w:rsidP="00782E70">
            <w:pPr>
              <w:spacing w:after="120"/>
              <w:jc w:val="center"/>
              <w:rPr>
                <w:sz w:val="20"/>
                <w:szCs w:val="20"/>
              </w:rPr>
            </w:pPr>
            <w:r w:rsidRPr="00782E70">
              <w:rPr>
                <w:sz w:val="20"/>
                <w:szCs w:val="20"/>
              </w:rPr>
              <w:t xml:space="preserve">Support staff – teaching 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C585E" w:rsidRPr="00782E70" w:rsidRDefault="000C585E" w:rsidP="00782E70">
            <w:pPr>
              <w:spacing w:after="120"/>
              <w:jc w:val="center"/>
              <w:rPr>
                <w:sz w:val="20"/>
                <w:szCs w:val="20"/>
              </w:rPr>
            </w:pPr>
            <w:r w:rsidRPr="00782E70">
              <w:rPr>
                <w:sz w:val="20"/>
                <w:szCs w:val="20"/>
              </w:rPr>
              <w:t xml:space="preserve">Support staff – </w:t>
            </w:r>
            <w:r w:rsidRPr="00782E70">
              <w:rPr>
                <w:sz w:val="20"/>
                <w:szCs w:val="20"/>
              </w:rPr>
              <w:br/>
              <w:t>other</w:t>
            </w:r>
            <w:r w:rsidRPr="00782E70" w:rsidDel="000C58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C585E" w:rsidRPr="00782E70" w:rsidRDefault="000C585E" w:rsidP="00782E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</w:tbl>
    <w:p w:rsidR="00193739" w:rsidRDefault="00193739"/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015"/>
        <w:gridCol w:w="1184"/>
        <w:gridCol w:w="1184"/>
        <w:gridCol w:w="451"/>
        <w:gridCol w:w="734"/>
        <w:gridCol w:w="1184"/>
        <w:gridCol w:w="1185"/>
      </w:tblGrid>
      <w:tr w:rsidR="00B22E25" w:rsidRPr="00B22E25" w:rsidTr="00B172B4">
        <w:trPr>
          <w:trHeight w:val="42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2E25" w:rsidRPr="00B22E25" w:rsidRDefault="00B22E25" w:rsidP="009749C4">
            <w:pPr>
              <w:spacing w:before="20" w:after="20"/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E25" w:rsidRPr="00B22E25" w:rsidRDefault="00B22E25" w:rsidP="00C01F81">
            <w:pPr>
              <w:spacing w:before="20" w:after="20"/>
              <w:jc w:val="right"/>
              <w:rPr>
                <w:b/>
                <w:iCs/>
                <w:sz w:val="20"/>
                <w:szCs w:val="20"/>
              </w:rPr>
            </w:pPr>
            <w:r w:rsidRPr="00B22E25">
              <w:rPr>
                <w:b/>
                <w:bCs/>
                <w:iCs/>
                <w:sz w:val="20"/>
                <w:szCs w:val="20"/>
              </w:rPr>
              <w:t xml:space="preserve">(please </w:t>
            </w:r>
            <w:r w:rsidR="00C01F81">
              <w:rPr>
                <w:b/>
                <w:bCs/>
                <w:iCs/>
                <w:sz w:val="20"/>
                <w:szCs w:val="20"/>
              </w:rPr>
              <w:t>put an ‘x’</w:t>
            </w:r>
            <w:r w:rsidRPr="00B22E25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E25" w:rsidRPr="00B22E25" w:rsidRDefault="00B22E25" w:rsidP="009749C4">
            <w:pPr>
              <w:spacing w:before="20" w:after="2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22E25">
              <w:rPr>
                <w:b/>
                <w:bCs/>
                <w:iCs/>
                <w:sz w:val="20"/>
                <w:szCs w:val="20"/>
              </w:rPr>
              <w:t>Yes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E25" w:rsidRPr="00B22E25" w:rsidRDefault="00B22E25" w:rsidP="009749C4">
            <w:pPr>
              <w:spacing w:before="20" w:after="2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22E25">
              <w:rPr>
                <w:b/>
                <w:bCs/>
                <w:iCs/>
                <w:sz w:val="20"/>
                <w:szCs w:val="20"/>
              </w:rPr>
              <w:t>No</w:t>
            </w:r>
          </w:p>
        </w:tc>
      </w:tr>
      <w:tr w:rsidR="00B22E25" w:rsidRPr="00782E70" w:rsidTr="00B172B4">
        <w:trPr>
          <w:jc w:val="center"/>
        </w:trPr>
        <w:tc>
          <w:tcPr>
            <w:tcW w:w="493" w:type="dxa"/>
            <w:shd w:val="clear" w:color="auto" w:fill="auto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15" w:type="dxa"/>
            <w:shd w:val="clear" w:color="auto" w:fill="auto"/>
          </w:tcPr>
          <w:p w:rsidR="00B22E25" w:rsidRPr="00782E70" w:rsidRDefault="00B22E25" w:rsidP="009749C4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6B334F">
              <w:rPr>
                <w:sz w:val="20"/>
                <w:szCs w:val="20"/>
              </w:rPr>
              <w:t>Were you working at this school when it was last inspected?</w:t>
            </w:r>
          </w:p>
        </w:tc>
        <w:tc>
          <w:tcPr>
            <w:tcW w:w="2819" w:type="dxa"/>
            <w:gridSpan w:val="3"/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22E25" w:rsidRPr="00B22E25" w:rsidTr="00B172B4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B22E25" w:rsidRPr="00B22E25" w:rsidRDefault="00B22E25" w:rsidP="00B22E25">
            <w:pPr>
              <w:spacing w:beforeLines="20" w:before="48" w:afterLines="20" w:after="4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E25" w:rsidRPr="00B22E25" w:rsidRDefault="00B22E25" w:rsidP="00B22E25">
            <w:pPr>
              <w:spacing w:beforeLines="20" w:before="48" w:afterLines="20" w:after="48"/>
              <w:jc w:val="right"/>
              <w:rPr>
                <w:b/>
                <w:sz w:val="20"/>
                <w:szCs w:val="20"/>
              </w:rPr>
            </w:pPr>
            <w:r w:rsidRPr="00B22E25">
              <w:rPr>
                <w:b/>
                <w:bCs/>
                <w:iCs/>
                <w:sz w:val="20"/>
                <w:szCs w:val="20"/>
              </w:rPr>
              <w:t>(</w:t>
            </w:r>
            <w:r>
              <w:rPr>
                <w:b/>
                <w:bCs/>
                <w:iCs/>
                <w:sz w:val="20"/>
                <w:szCs w:val="20"/>
              </w:rPr>
              <w:t>p</w:t>
            </w:r>
            <w:r w:rsidRPr="00B22E25">
              <w:rPr>
                <w:b/>
                <w:bCs/>
                <w:iCs/>
                <w:sz w:val="20"/>
                <w:szCs w:val="20"/>
              </w:rPr>
              <w:t>lease tick)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B22E25" w:rsidRDefault="00B22E25" w:rsidP="00B22E25">
            <w:pPr>
              <w:spacing w:beforeLines="20" w:before="48" w:afterLines="20" w:after="48"/>
              <w:jc w:val="center"/>
              <w:rPr>
                <w:b/>
                <w:sz w:val="20"/>
                <w:szCs w:val="20"/>
              </w:rPr>
            </w:pPr>
            <w:r w:rsidRPr="00B22E25">
              <w:rPr>
                <w:b/>
                <w:sz w:val="20"/>
                <w:szCs w:val="20"/>
              </w:rPr>
              <w:t>Yes – a lot better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B22E25" w:rsidRDefault="00B22E25" w:rsidP="00B22E25">
            <w:pPr>
              <w:spacing w:beforeLines="20" w:before="48" w:afterLines="20" w:after="48"/>
              <w:jc w:val="center"/>
              <w:rPr>
                <w:b/>
                <w:sz w:val="20"/>
                <w:szCs w:val="20"/>
              </w:rPr>
            </w:pPr>
            <w:r w:rsidRPr="00B22E25">
              <w:rPr>
                <w:b/>
                <w:sz w:val="20"/>
                <w:szCs w:val="20"/>
              </w:rPr>
              <w:t>Yes – a little better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2E25" w:rsidRPr="00B22E25" w:rsidRDefault="00B22E25" w:rsidP="00B22E25">
            <w:pPr>
              <w:spacing w:beforeLines="20" w:before="48" w:afterLines="20" w:after="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Neither better or worse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22E25" w:rsidRPr="00B22E25" w:rsidRDefault="00B22E25" w:rsidP="00B22E25">
            <w:pPr>
              <w:spacing w:beforeLines="20" w:before="48" w:afterLines="20" w:after="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– a little worse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22E25" w:rsidRPr="00B22E25" w:rsidRDefault="00B22E25" w:rsidP="00B22E25">
            <w:pPr>
              <w:spacing w:beforeLines="20" w:before="48" w:afterLines="20" w:after="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– a lot worse</w:t>
            </w:r>
          </w:p>
        </w:tc>
      </w:tr>
      <w:tr w:rsidR="00B22E25" w:rsidRPr="00782E70" w:rsidTr="00B172B4">
        <w:trPr>
          <w:jc w:val="center"/>
        </w:trPr>
        <w:tc>
          <w:tcPr>
            <w:tcW w:w="493" w:type="dxa"/>
            <w:shd w:val="clear" w:color="auto" w:fill="auto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</w:t>
            </w:r>
          </w:p>
        </w:tc>
        <w:tc>
          <w:tcPr>
            <w:tcW w:w="4015" w:type="dxa"/>
            <w:tcBorders>
              <w:right w:val="single" w:sz="4" w:space="0" w:color="auto"/>
            </w:tcBorders>
            <w:shd w:val="clear" w:color="auto" w:fill="auto"/>
          </w:tcPr>
          <w:p w:rsidR="00B22E25" w:rsidRPr="00782E70" w:rsidRDefault="00BA6940" w:rsidP="00BA6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think this school has improved since it was last inspected? 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</w:tr>
    </w:tbl>
    <w:p w:rsidR="003A67D7" w:rsidRDefault="003A67D7"/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828"/>
        <w:gridCol w:w="1184"/>
        <w:gridCol w:w="1184"/>
        <w:gridCol w:w="1185"/>
        <w:gridCol w:w="1184"/>
        <w:gridCol w:w="1185"/>
      </w:tblGrid>
      <w:tr w:rsidR="00B22E25" w:rsidRPr="00B22E25" w:rsidTr="00BE3DED">
        <w:trPr>
          <w:trHeight w:val="422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2E25" w:rsidRPr="00B22E25" w:rsidRDefault="00B22E25" w:rsidP="00782E70">
            <w:pPr>
              <w:spacing w:before="20" w:after="20"/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E25" w:rsidRPr="00B22E25" w:rsidRDefault="00B22E25" w:rsidP="00B22E25">
            <w:pPr>
              <w:spacing w:before="20" w:after="20"/>
              <w:jc w:val="right"/>
              <w:rPr>
                <w:b/>
                <w:iCs/>
                <w:sz w:val="20"/>
                <w:szCs w:val="20"/>
              </w:rPr>
            </w:pPr>
            <w:r w:rsidRPr="00B22E25">
              <w:rPr>
                <w:b/>
                <w:bCs/>
                <w:iCs/>
                <w:sz w:val="20"/>
                <w:szCs w:val="20"/>
              </w:rPr>
              <w:t xml:space="preserve">(please </w:t>
            </w:r>
            <w:r w:rsidR="00C01F81">
              <w:rPr>
                <w:b/>
                <w:bCs/>
                <w:iCs/>
                <w:sz w:val="20"/>
                <w:szCs w:val="20"/>
              </w:rPr>
              <w:t>put an ‘x’</w:t>
            </w:r>
            <w:r w:rsidRPr="00B22E25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E25" w:rsidRPr="00B22E25" w:rsidRDefault="00B22E25" w:rsidP="00782E70">
            <w:pPr>
              <w:spacing w:before="20" w:after="2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Strongly agree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E25" w:rsidRPr="00B22E25" w:rsidRDefault="00B22E25" w:rsidP="00782E70">
            <w:pPr>
              <w:spacing w:before="20" w:after="2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Agree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E25" w:rsidRPr="00B22E25" w:rsidRDefault="00B22E25" w:rsidP="00782E70">
            <w:pPr>
              <w:spacing w:before="20" w:after="2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Neither agree nor disagree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E25" w:rsidRPr="00B22E25" w:rsidRDefault="00B22E25" w:rsidP="00782E70">
            <w:pPr>
              <w:spacing w:before="20" w:after="2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Disagree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E25" w:rsidRPr="00B22E25" w:rsidRDefault="00B22E25" w:rsidP="00782E70">
            <w:pPr>
              <w:spacing w:before="20" w:after="2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Strongly disagree</w:t>
            </w:r>
          </w:p>
        </w:tc>
      </w:tr>
      <w:tr w:rsidR="00B22E25" w:rsidRPr="00782E70" w:rsidTr="00BE3DED">
        <w:trPr>
          <w:jc w:val="center"/>
        </w:trPr>
        <w:tc>
          <w:tcPr>
            <w:tcW w:w="680" w:type="dxa"/>
            <w:shd w:val="clear" w:color="auto" w:fill="auto"/>
          </w:tcPr>
          <w:p w:rsidR="00B22E25" w:rsidRPr="00782E70" w:rsidRDefault="00B22E25" w:rsidP="00782E70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B22E25" w:rsidRPr="00782E70" w:rsidRDefault="00B22E25" w:rsidP="007E6251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6B334F">
              <w:rPr>
                <w:sz w:val="20"/>
              </w:rPr>
              <w:t>I am proud to be a member of staff at this school.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22E25" w:rsidRPr="00782E70" w:rsidTr="00BE3DED">
        <w:trPr>
          <w:jc w:val="center"/>
        </w:trPr>
        <w:tc>
          <w:tcPr>
            <w:tcW w:w="680" w:type="dxa"/>
            <w:shd w:val="clear" w:color="auto" w:fill="auto"/>
          </w:tcPr>
          <w:p w:rsidR="00B22E25" w:rsidRPr="00782E70" w:rsidRDefault="00B22E25" w:rsidP="00782E70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B22E25" w:rsidRPr="00782E70" w:rsidRDefault="00443CD3" w:rsidP="00443CD3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Pupils are safe at this school.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172B4" w:rsidRPr="00782E70" w:rsidTr="00BE3DED">
        <w:trPr>
          <w:jc w:val="center"/>
        </w:trPr>
        <w:tc>
          <w:tcPr>
            <w:tcW w:w="680" w:type="dxa"/>
            <w:shd w:val="clear" w:color="auto" w:fill="auto"/>
          </w:tcPr>
          <w:p w:rsidR="00B172B4" w:rsidRPr="00782E70" w:rsidRDefault="00B172B4" w:rsidP="00782E70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4b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172B4" w:rsidRPr="006E3D85" w:rsidRDefault="00B172B4" w:rsidP="00B22E25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E3D85">
              <w:rPr>
                <w:sz w:val="18"/>
                <w:szCs w:val="18"/>
              </w:rPr>
              <w:t>(</w:t>
            </w:r>
            <w:r w:rsidR="000C585E">
              <w:rPr>
                <w:sz w:val="18"/>
                <w:szCs w:val="18"/>
              </w:rPr>
              <w:t>Please</w:t>
            </w:r>
            <w:r w:rsidRPr="006E3D85">
              <w:rPr>
                <w:sz w:val="18"/>
                <w:szCs w:val="18"/>
              </w:rPr>
              <w:t xml:space="preserve"> complete if you</w:t>
            </w:r>
            <w:r>
              <w:rPr>
                <w:sz w:val="18"/>
                <w:szCs w:val="18"/>
              </w:rPr>
              <w:t xml:space="preserve">r answer to question 4 </w:t>
            </w:r>
            <w:proofErr w:type="gramStart"/>
            <w:r>
              <w:rPr>
                <w:sz w:val="18"/>
                <w:szCs w:val="18"/>
              </w:rPr>
              <w:t xml:space="preserve">is </w:t>
            </w:r>
            <w:r w:rsidRPr="006E3D85">
              <w:rPr>
                <w:sz w:val="18"/>
                <w:szCs w:val="18"/>
              </w:rPr>
              <w:t xml:space="preserve"> ‘neither</w:t>
            </w:r>
            <w:proofErr w:type="gramEnd"/>
            <w:r w:rsidRPr="006E3D85">
              <w:rPr>
                <w:sz w:val="18"/>
                <w:szCs w:val="18"/>
              </w:rPr>
              <w:t xml:space="preserve"> agree nor disagree’</w:t>
            </w:r>
            <w:r>
              <w:rPr>
                <w:sz w:val="18"/>
                <w:szCs w:val="18"/>
              </w:rPr>
              <w:t xml:space="preserve">, </w:t>
            </w:r>
            <w:r w:rsidRPr="006E3D85">
              <w:rPr>
                <w:sz w:val="18"/>
                <w:szCs w:val="18"/>
              </w:rPr>
              <w:t>’disagree’</w:t>
            </w:r>
            <w:r>
              <w:rPr>
                <w:sz w:val="18"/>
                <w:szCs w:val="18"/>
              </w:rPr>
              <w:t xml:space="preserve">, or </w:t>
            </w:r>
            <w:r w:rsidRPr="006E3D85">
              <w:rPr>
                <w:sz w:val="18"/>
                <w:szCs w:val="18"/>
              </w:rPr>
              <w:t>’strongly disagree’</w:t>
            </w:r>
            <w:r>
              <w:rPr>
                <w:sz w:val="18"/>
                <w:szCs w:val="18"/>
              </w:rPr>
              <w:t>).</w:t>
            </w:r>
          </w:p>
          <w:p w:rsidR="00B172B4" w:rsidRPr="006B334F" w:rsidRDefault="00B172B4" w:rsidP="00B22E25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6B334F">
              <w:rPr>
                <w:sz w:val="20"/>
                <w:szCs w:val="20"/>
              </w:rPr>
              <w:t xml:space="preserve">You have said that </w:t>
            </w:r>
            <w:r w:rsidR="000C585E">
              <w:rPr>
                <w:sz w:val="20"/>
                <w:szCs w:val="20"/>
              </w:rPr>
              <w:t>pupils</w:t>
            </w:r>
            <w:r w:rsidR="000C585E" w:rsidRPr="006B334F">
              <w:rPr>
                <w:sz w:val="20"/>
                <w:szCs w:val="20"/>
              </w:rPr>
              <w:t xml:space="preserve"> </w:t>
            </w:r>
            <w:r w:rsidRPr="006B334F">
              <w:rPr>
                <w:sz w:val="20"/>
                <w:szCs w:val="20"/>
              </w:rPr>
              <w:t xml:space="preserve">may not be safe at this </w:t>
            </w:r>
            <w:r w:rsidR="000C585E">
              <w:rPr>
                <w:sz w:val="20"/>
                <w:szCs w:val="20"/>
              </w:rPr>
              <w:t>school</w:t>
            </w:r>
            <w:r w:rsidRPr="006B334F">
              <w:rPr>
                <w:sz w:val="20"/>
                <w:szCs w:val="20"/>
              </w:rPr>
              <w:t>. Please can you tell us why this is?</w:t>
            </w:r>
          </w:p>
          <w:p w:rsidR="00B172B4" w:rsidRPr="00782E70" w:rsidRDefault="000C585E" w:rsidP="00B22E25">
            <w:pPr>
              <w:rPr>
                <w:sz w:val="20"/>
                <w:szCs w:val="20"/>
              </w:rPr>
            </w:pPr>
            <w:r w:rsidRPr="000C585E">
              <w:rPr>
                <w:sz w:val="20"/>
                <w:szCs w:val="20"/>
              </w:rPr>
              <w:t>Please do not make a child protection disclosure. If you wish to make a disclosure you must</w:t>
            </w:r>
            <w:r w:rsidRPr="000C585E" w:rsidDel="000C585E">
              <w:rPr>
                <w:sz w:val="20"/>
                <w:szCs w:val="20"/>
              </w:rPr>
              <w:t xml:space="preserve"> </w:t>
            </w:r>
            <w:r w:rsidR="00B172B4" w:rsidRPr="006B334F">
              <w:rPr>
                <w:sz w:val="20"/>
                <w:szCs w:val="20"/>
              </w:rPr>
              <w:t xml:space="preserve">contact your </w:t>
            </w:r>
            <w:r w:rsidRPr="000C585E">
              <w:rPr>
                <w:sz w:val="20"/>
                <w:szCs w:val="20"/>
              </w:rPr>
              <w:t xml:space="preserve">school’s dedicated safeguarding lead, </w:t>
            </w:r>
            <w:r>
              <w:rPr>
                <w:sz w:val="20"/>
                <w:szCs w:val="20"/>
              </w:rPr>
              <w:t xml:space="preserve">or </w:t>
            </w:r>
            <w:r w:rsidR="00B172B4" w:rsidRPr="006B334F">
              <w:rPr>
                <w:sz w:val="20"/>
                <w:szCs w:val="20"/>
              </w:rPr>
              <w:t>local authority designated officer within children’s services.</w:t>
            </w:r>
          </w:p>
        </w:tc>
        <w:tc>
          <w:tcPr>
            <w:tcW w:w="5922" w:type="dxa"/>
            <w:gridSpan w:val="5"/>
            <w:shd w:val="clear" w:color="auto" w:fill="auto"/>
          </w:tcPr>
          <w:p w:rsidR="00B172B4" w:rsidRPr="00782E70" w:rsidRDefault="00B172B4" w:rsidP="00B172B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B172B4" w:rsidRPr="00782E70" w:rsidTr="00BE3DED">
        <w:trPr>
          <w:jc w:val="center"/>
        </w:trPr>
        <w:tc>
          <w:tcPr>
            <w:tcW w:w="680" w:type="dxa"/>
            <w:shd w:val="clear" w:color="auto" w:fill="auto"/>
          </w:tcPr>
          <w:p w:rsidR="00B172B4" w:rsidRPr="00782E70" w:rsidRDefault="00B172B4" w:rsidP="00782E70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4c</w:t>
            </w:r>
          </w:p>
        </w:tc>
        <w:tc>
          <w:tcPr>
            <w:tcW w:w="3828" w:type="dxa"/>
            <w:shd w:val="clear" w:color="auto" w:fill="auto"/>
          </w:tcPr>
          <w:p w:rsidR="00B172B4" w:rsidRDefault="00F4639A" w:rsidP="00B22E25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C585E">
              <w:rPr>
                <w:sz w:val="18"/>
                <w:szCs w:val="18"/>
              </w:rPr>
              <w:t>Please</w:t>
            </w:r>
            <w:r w:rsidR="00B172B4" w:rsidRPr="00505866">
              <w:rPr>
                <w:sz w:val="18"/>
                <w:szCs w:val="18"/>
              </w:rPr>
              <w:t xml:space="preserve"> complete if your answer to question 4 </w:t>
            </w:r>
            <w:proofErr w:type="gramStart"/>
            <w:r w:rsidR="00B172B4" w:rsidRPr="00505866">
              <w:rPr>
                <w:sz w:val="18"/>
                <w:szCs w:val="18"/>
              </w:rPr>
              <w:t>is  ‘neither</w:t>
            </w:r>
            <w:proofErr w:type="gramEnd"/>
            <w:r w:rsidR="00B172B4" w:rsidRPr="00505866">
              <w:rPr>
                <w:sz w:val="18"/>
                <w:szCs w:val="18"/>
              </w:rPr>
              <w:t xml:space="preserve"> agree nor disagree’, ’disagree’, or ’strongly disagree’).</w:t>
            </w:r>
          </w:p>
          <w:p w:rsidR="001C7FE9" w:rsidRPr="00505866" w:rsidRDefault="001C7FE9" w:rsidP="00B22E25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B334F">
              <w:rPr>
                <w:sz w:val="20"/>
                <w:szCs w:val="20"/>
              </w:rPr>
              <w:t xml:space="preserve">The inspector may need to talk to you about what you have written.  Please can you give us your </w:t>
            </w:r>
            <w:proofErr w:type="gramStart"/>
            <w:r w:rsidRPr="006B334F">
              <w:rPr>
                <w:sz w:val="20"/>
                <w:szCs w:val="20"/>
              </w:rPr>
              <w:t>name.</w:t>
            </w:r>
            <w:proofErr w:type="gramEnd"/>
            <w:r w:rsidRPr="006B334F">
              <w:rPr>
                <w:sz w:val="20"/>
                <w:szCs w:val="20"/>
              </w:rPr>
              <w:t xml:space="preserve"> Please note, if you record a disclosure on this questionnaire, you must include your name</w:t>
            </w:r>
            <w:r>
              <w:rPr>
                <w:sz w:val="20"/>
                <w:szCs w:val="20"/>
              </w:rPr>
              <w:t>.</w:t>
            </w:r>
          </w:p>
          <w:p w:rsidR="00B172B4" w:rsidRPr="00782E70" w:rsidRDefault="001C7FE9" w:rsidP="001C7FE9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(Please do not make a child protection disclosure. If you wish to make a disclosure you must contact your school’s designated safeguarding lead, or local authority designated office within children’s services.) </w:t>
            </w:r>
          </w:p>
        </w:tc>
        <w:tc>
          <w:tcPr>
            <w:tcW w:w="5922" w:type="dxa"/>
            <w:gridSpan w:val="5"/>
            <w:shd w:val="clear" w:color="auto" w:fill="auto"/>
          </w:tcPr>
          <w:p w:rsidR="00B172B4" w:rsidRPr="00782E70" w:rsidRDefault="00B172B4" w:rsidP="00B172B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B22E25" w:rsidRPr="00782E70" w:rsidTr="00BE3DED">
        <w:trPr>
          <w:jc w:val="center"/>
        </w:trPr>
        <w:tc>
          <w:tcPr>
            <w:tcW w:w="680" w:type="dxa"/>
            <w:shd w:val="clear" w:color="auto" w:fill="auto"/>
          </w:tcPr>
          <w:p w:rsidR="00B22E25" w:rsidRPr="00782E70" w:rsidRDefault="00B22E25" w:rsidP="00782E70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B22E25" w:rsidRPr="00782E70" w:rsidRDefault="00B22E25" w:rsidP="000C585E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C3615D">
              <w:rPr>
                <w:sz w:val="20"/>
                <w:szCs w:val="20"/>
              </w:rPr>
              <w:t xml:space="preserve">Staff consistently manage the behaviour of </w:t>
            </w:r>
            <w:r w:rsidR="000C585E">
              <w:rPr>
                <w:sz w:val="20"/>
                <w:szCs w:val="20"/>
              </w:rPr>
              <w:t>pupils</w:t>
            </w:r>
            <w:r w:rsidR="000C585E" w:rsidRPr="00C3615D">
              <w:rPr>
                <w:sz w:val="20"/>
                <w:szCs w:val="20"/>
              </w:rPr>
              <w:t xml:space="preserve"> </w:t>
            </w:r>
            <w:r w:rsidRPr="00C3615D">
              <w:rPr>
                <w:sz w:val="20"/>
                <w:szCs w:val="20"/>
              </w:rPr>
              <w:t>well.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22E25" w:rsidRPr="00782E70" w:rsidTr="00BE3DED">
        <w:trPr>
          <w:jc w:val="center"/>
        </w:trPr>
        <w:tc>
          <w:tcPr>
            <w:tcW w:w="680" w:type="dxa"/>
            <w:shd w:val="clear" w:color="auto" w:fill="auto"/>
          </w:tcPr>
          <w:p w:rsidR="00B22E25" w:rsidRPr="00782E70" w:rsidRDefault="00B22E25" w:rsidP="00782E70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B22E25" w:rsidRPr="00782E70" w:rsidRDefault="00B22E25" w:rsidP="007E6251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C3615D">
              <w:rPr>
                <w:sz w:val="20"/>
                <w:szCs w:val="20"/>
              </w:rPr>
              <w:t xml:space="preserve">The pupils’ behaviour is </w:t>
            </w:r>
            <w:r w:rsidR="000C585E">
              <w:rPr>
                <w:sz w:val="20"/>
                <w:szCs w:val="20"/>
              </w:rPr>
              <w:t xml:space="preserve">at least </w:t>
            </w:r>
            <w:r w:rsidRPr="00C3615D">
              <w:rPr>
                <w:sz w:val="20"/>
                <w:szCs w:val="20"/>
              </w:rPr>
              <w:t>good at this school.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22E25" w:rsidRPr="00782E70" w:rsidTr="00BE3DED">
        <w:trPr>
          <w:jc w:val="center"/>
        </w:trPr>
        <w:tc>
          <w:tcPr>
            <w:tcW w:w="680" w:type="dxa"/>
            <w:shd w:val="clear" w:color="auto" w:fill="auto"/>
          </w:tcPr>
          <w:p w:rsidR="00B22E25" w:rsidRPr="00782E70" w:rsidRDefault="00B22E25" w:rsidP="00782E70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B22E25" w:rsidRPr="00782E70" w:rsidRDefault="00B22E25" w:rsidP="007E6251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C3615D">
              <w:rPr>
                <w:sz w:val="20"/>
                <w:szCs w:val="20"/>
              </w:rPr>
              <w:t>Leaders support staff well in managing behaviour.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F4639A" w:rsidRPr="00782E70" w:rsidTr="00E62EA3">
        <w:trPr>
          <w:jc w:val="center"/>
        </w:trPr>
        <w:tc>
          <w:tcPr>
            <w:tcW w:w="680" w:type="dxa"/>
            <w:shd w:val="clear" w:color="auto" w:fill="auto"/>
          </w:tcPr>
          <w:p w:rsidR="00F4639A" w:rsidRDefault="00F4639A" w:rsidP="00782E70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7a</w:t>
            </w:r>
          </w:p>
        </w:tc>
        <w:tc>
          <w:tcPr>
            <w:tcW w:w="3828" w:type="dxa"/>
            <w:shd w:val="clear" w:color="auto" w:fill="auto"/>
          </w:tcPr>
          <w:p w:rsidR="00F4639A" w:rsidRPr="00F4639A" w:rsidRDefault="00F4639A" w:rsidP="007E6251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F4639A">
              <w:rPr>
                <w:sz w:val="18"/>
                <w:szCs w:val="18"/>
              </w:rPr>
              <w:t>(</w:t>
            </w:r>
            <w:r w:rsidR="000C585E">
              <w:rPr>
                <w:sz w:val="18"/>
                <w:szCs w:val="18"/>
              </w:rPr>
              <w:t>Please</w:t>
            </w:r>
            <w:r w:rsidRPr="00F4639A">
              <w:rPr>
                <w:sz w:val="18"/>
                <w:szCs w:val="18"/>
              </w:rPr>
              <w:t xml:space="preserve"> complete if your answer to question 7 is ‘disagree’ or ‘strongly disagree’)</w:t>
            </w:r>
          </w:p>
          <w:p w:rsidR="00F4639A" w:rsidRDefault="00F4639A" w:rsidP="007E6251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You’ve said that leaders do not support staff in managing behaviour well. Please would you share the reasons for your answer?</w:t>
            </w:r>
          </w:p>
          <w:p w:rsidR="00F4639A" w:rsidRDefault="00F4639A" w:rsidP="007E6251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:rsidR="00F4639A" w:rsidRPr="00C3615D" w:rsidRDefault="00F4639A" w:rsidP="007E6251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5922" w:type="dxa"/>
            <w:gridSpan w:val="5"/>
            <w:shd w:val="clear" w:color="auto" w:fill="auto"/>
          </w:tcPr>
          <w:p w:rsidR="00F4639A" w:rsidRPr="00782E70" w:rsidRDefault="00F4639A" w:rsidP="00E62EA3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B22E25" w:rsidRPr="00782E70" w:rsidTr="00BE3DED">
        <w:trPr>
          <w:jc w:val="center"/>
        </w:trPr>
        <w:tc>
          <w:tcPr>
            <w:tcW w:w="680" w:type="dxa"/>
            <w:shd w:val="clear" w:color="auto" w:fill="auto"/>
          </w:tcPr>
          <w:p w:rsidR="00B22E25" w:rsidRPr="00782E70" w:rsidRDefault="00B22E25" w:rsidP="00782E70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B22E25" w:rsidRPr="00782E70" w:rsidRDefault="00B22E25" w:rsidP="000C585E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C3615D">
              <w:rPr>
                <w:sz w:val="20"/>
                <w:szCs w:val="20"/>
              </w:rPr>
              <w:t xml:space="preserve">The school deals with any cases of bullying of </w:t>
            </w:r>
            <w:r w:rsidR="000C585E">
              <w:rPr>
                <w:sz w:val="20"/>
                <w:szCs w:val="20"/>
              </w:rPr>
              <w:t>pupils</w:t>
            </w:r>
            <w:r w:rsidRPr="00C3615D">
              <w:rPr>
                <w:sz w:val="20"/>
                <w:szCs w:val="20"/>
              </w:rPr>
              <w:t xml:space="preserve"> effectively (bullying includes persistent name-calling, </w:t>
            </w:r>
            <w:r w:rsidR="00C164E7">
              <w:rPr>
                <w:sz w:val="20"/>
                <w:szCs w:val="20"/>
              </w:rPr>
              <w:t xml:space="preserve">online or prejudice-based </w:t>
            </w:r>
            <w:r w:rsidRPr="00C3615D">
              <w:rPr>
                <w:sz w:val="20"/>
                <w:szCs w:val="20"/>
              </w:rPr>
              <w:t>bullying).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22E25" w:rsidRPr="00782E70" w:rsidTr="00BE3DED">
        <w:trPr>
          <w:jc w:val="center"/>
        </w:trPr>
        <w:tc>
          <w:tcPr>
            <w:tcW w:w="680" w:type="dxa"/>
            <w:shd w:val="clear" w:color="auto" w:fill="auto"/>
          </w:tcPr>
          <w:p w:rsidR="00B22E25" w:rsidRPr="00782E70" w:rsidRDefault="00B22E25" w:rsidP="00782E70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B22E25" w:rsidRPr="00782E70" w:rsidRDefault="00B22E25" w:rsidP="007E6251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C3615D">
              <w:rPr>
                <w:sz w:val="20"/>
                <w:szCs w:val="20"/>
              </w:rPr>
              <w:t>Leaders use professional development to encourage, challenge and support teachers’ improvement.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22E25" w:rsidRPr="00782E70" w:rsidTr="00BE3DED">
        <w:trPr>
          <w:jc w:val="center"/>
        </w:trPr>
        <w:tc>
          <w:tcPr>
            <w:tcW w:w="680" w:type="dxa"/>
            <w:shd w:val="clear" w:color="auto" w:fill="auto"/>
          </w:tcPr>
          <w:p w:rsidR="00B22E25" w:rsidRDefault="00B22E25" w:rsidP="00782E70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B22E25" w:rsidRPr="00782E70" w:rsidRDefault="00B22E25" w:rsidP="007E6251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C3615D">
              <w:rPr>
                <w:sz w:val="20"/>
                <w:szCs w:val="20"/>
              </w:rPr>
              <w:t>Leaders do all they can to ensure our school has a motivated, respected and effective teaching staff.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B22E25" w:rsidRPr="00782E70" w:rsidRDefault="00B22E25" w:rsidP="00051E46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22E25" w:rsidRPr="00782E70" w:rsidTr="00BE3DE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25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25" w:rsidRPr="00782E70" w:rsidRDefault="00B22E25" w:rsidP="009749C4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C3615D">
              <w:rPr>
                <w:sz w:val="20"/>
                <w:szCs w:val="20"/>
              </w:rPr>
              <w:t xml:space="preserve">Leaders have created a climate in which teachers are trusted to take risks and innovate in ways that are right for the </w:t>
            </w:r>
            <w:r w:rsidRPr="00C3615D">
              <w:rPr>
                <w:sz w:val="20"/>
                <w:szCs w:val="20"/>
              </w:rPr>
              <w:lastRenderedPageBreak/>
              <w:t>pupils.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B49D9" w:rsidRPr="00782E70" w:rsidTr="00BE3DE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D9" w:rsidRDefault="00BB49D9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D9" w:rsidRPr="00C3615D" w:rsidRDefault="00BB49D9" w:rsidP="009749C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school has a culture that encourages calm and orderly conduct and is aspirational for all pupils.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D9" w:rsidRPr="00782E70" w:rsidRDefault="00BB49D9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D9" w:rsidRPr="00782E70" w:rsidRDefault="00BB49D9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D9" w:rsidRPr="00782E70" w:rsidRDefault="00BB49D9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D9" w:rsidRPr="00782E70" w:rsidRDefault="00BB49D9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D9" w:rsidRPr="00782E70" w:rsidRDefault="00BB49D9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B49D9" w:rsidRPr="00782E70" w:rsidTr="00BE3DE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D9" w:rsidRDefault="00C46054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D9" w:rsidRDefault="00BB49D9" w:rsidP="009749C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school challenges all pupils to make at least good progress.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D9" w:rsidRPr="00782E70" w:rsidRDefault="00BB49D9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D9" w:rsidRPr="00782E70" w:rsidRDefault="00BB49D9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D9" w:rsidRPr="00782E70" w:rsidRDefault="00BB49D9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D9" w:rsidRPr="00782E70" w:rsidRDefault="00BB49D9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D9" w:rsidRPr="00782E70" w:rsidRDefault="00BB49D9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22E25" w:rsidRPr="00782E70" w:rsidTr="00BE3DE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25" w:rsidRDefault="00C46054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25" w:rsidRPr="00782E70" w:rsidRDefault="00B22E25" w:rsidP="009749C4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C3615D">
              <w:rPr>
                <w:sz w:val="20"/>
                <w:szCs w:val="20"/>
              </w:rPr>
              <w:t>I have a clear understanding of the goals the school is trying to achieve.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22E25" w:rsidRPr="00782E70" w:rsidTr="00BE3DE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25" w:rsidRDefault="00C46054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25" w:rsidRDefault="00B22E25" w:rsidP="009749C4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C3615D">
              <w:rPr>
                <w:sz w:val="20"/>
                <w:szCs w:val="20"/>
              </w:rPr>
              <w:t>This school is well led and managed.</w:t>
            </w:r>
          </w:p>
          <w:p w:rsidR="00C84C4E" w:rsidRPr="00782E70" w:rsidRDefault="00C84C4E" w:rsidP="009749C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E3DED" w:rsidRPr="00782E70" w:rsidTr="00E62EA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ED" w:rsidRDefault="00C46054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E3DED">
              <w:rPr>
                <w:sz w:val="20"/>
                <w:szCs w:val="20"/>
              </w:rPr>
              <w:t>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ED" w:rsidRDefault="00BE3DED" w:rsidP="009749C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would you share the reasons for your answer?</w:t>
            </w:r>
          </w:p>
          <w:p w:rsidR="00BE3DED" w:rsidRDefault="00BE3DED" w:rsidP="009749C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:rsidR="00BE3DED" w:rsidRDefault="00BE3DED" w:rsidP="009749C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:rsidR="00C84C4E" w:rsidRDefault="00C84C4E" w:rsidP="009749C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:rsidR="00C84C4E" w:rsidRDefault="00C84C4E" w:rsidP="009749C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:rsidR="002A2764" w:rsidRDefault="002A2764" w:rsidP="009749C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:rsidR="00E62EA3" w:rsidRDefault="00E62EA3" w:rsidP="009749C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:rsidR="00E62EA3" w:rsidRPr="00C3615D" w:rsidRDefault="00E62EA3" w:rsidP="009749C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5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4E" w:rsidRPr="00782E70" w:rsidRDefault="00C84C4E" w:rsidP="00E62EA3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B22E25" w:rsidRPr="00782E70" w:rsidTr="00BE3DE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25" w:rsidRDefault="00C46054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25" w:rsidRPr="00782E70" w:rsidRDefault="00B22E25" w:rsidP="009749C4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C3615D">
              <w:rPr>
                <w:sz w:val="20"/>
                <w:szCs w:val="20"/>
              </w:rPr>
              <w:t>I feel well supported working in this school.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22E25" w:rsidRPr="00782E70" w:rsidTr="00BE3DE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25" w:rsidRDefault="00C46054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25" w:rsidRPr="00782E70" w:rsidRDefault="00B22E25" w:rsidP="00B3358D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C3615D">
              <w:rPr>
                <w:sz w:val="20"/>
                <w:szCs w:val="20"/>
              </w:rPr>
              <w:t xml:space="preserve">All staff are treated fairly and </w:t>
            </w:r>
            <w:r w:rsidR="00B3358D">
              <w:rPr>
                <w:sz w:val="20"/>
                <w:szCs w:val="20"/>
              </w:rPr>
              <w:t>with respect</w:t>
            </w:r>
            <w:r w:rsidRPr="00C3615D">
              <w:rPr>
                <w:sz w:val="20"/>
                <w:szCs w:val="20"/>
              </w:rPr>
              <w:t xml:space="preserve"> at this school.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22E25" w:rsidRPr="00782E70" w:rsidTr="00BE3DE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25" w:rsidRDefault="00C46054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25" w:rsidRPr="00782E70" w:rsidRDefault="00B22E25" w:rsidP="009749C4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22E25">
              <w:rPr>
                <w:sz w:val="20"/>
                <w:szCs w:val="20"/>
              </w:rPr>
              <w:t>Leaders and managers are considerate of my well-being.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22E25" w:rsidRPr="00782E70" w:rsidTr="00BE3DE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25" w:rsidRDefault="00C46054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25" w:rsidRPr="00782E70" w:rsidRDefault="00B22E25" w:rsidP="009749C4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C3615D">
              <w:rPr>
                <w:sz w:val="20"/>
                <w:szCs w:val="20"/>
              </w:rPr>
              <w:t>I enjoy working at this school.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5" w:rsidRPr="00782E70" w:rsidRDefault="00B22E25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22E25" w:rsidRPr="00782E70" w:rsidTr="00BE3DED">
        <w:trPr>
          <w:trHeight w:val="226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25" w:rsidRDefault="00C46054" w:rsidP="009749C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B4" w:rsidRPr="00782E70" w:rsidRDefault="00B22E25" w:rsidP="00B22E25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6B334F">
              <w:rPr>
                <w:sz w:val="20"/>
                <w:szCs w:val="20"/>
              </w:rPr>
              <w:t>Is there anything else you would like to tell us?</w:t>
            </w:r>
            <w:r w:rsidR="00B172B4">
              <w:rPr>
                <w:sz w:val="20"/>
                <w:szCs w:val="20"/>
              </w:rPr>
              <w:t xml:space="preserve"> (Box will expand on typing. </w:t>
            </w:r>
            <w:r w:rsidR="00B172B4" w:rsidRPr="005665EA">
              <w:rPr>
                <w:sz w:val="20"/>
                <w:szCs w:val="20"/>
              </w:rPr>
              <w:t xml:space="preserve">If you are completing this </w:t>
            </w:r>
            <w:r w:rsidR="00B172B4">
              <w:rPr>
                <w:sz w:val="20"/>
                <w:szCs w:val="20"/>
              </w:rPr>
              <w:t>questionnaire</w:t>
            </w:r>
            <w:r w:rsidR="00B172B4" w:rsidRPr="005665EA">
              <w:rPr>
                <w:sz w:val="20"/>
                <w:szCs w:val="20"/>
              </w:rPr>
              <w:t xml:space="preserve"> in writing, please use an additional sheet of paper if necessary.</w:t>
            </w:r>
            <w:r w:rsidR="00B172B4">
              <w:rPr>
                <w:sz w:val="20"/>
                <w:szCs w:val="20"/>
              </w:rPr>
              <w:t>)</w:t>
            </w:r>
          </w:p>
          <w:p w:rsidR="00B22E25" w:rsidRPr="00782E70" w:rsidRDefault="00B22E25" w:rsidP="00B22E25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</w:tbl>
    <w:p w:rsidR="008807FD" w:rsidRDefault="008807FD" w:rsidP="00B172B4">
      <w:pPr>
        <w:rPr>
          <w:sz w:val="22"/>
          <w:szCs w:val="22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8"/>
      </w:tblGrid>
      <w:tr w:rsidR="00C01F81" w:rsidTr="00C01F81">
        <w:trPr>
          <w:trHeight w:val="74"/>
          <w:jc w:val="center"/>
        </w:trPr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81" w:rsidRDefault="00C01F81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school: </w:t>
            </w:r>
          </w:p>
        </w:tc>
      </w:tr>
      <w:tr w:rsidR="00C01F81" w:rsidTr="00C01F81">
        <w:trPr>
          <w:trHeight w:val="74"/>
          <w:jc w:val="center"/>
        </w:trPr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81" w:rsidRDefault="00C01F81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Address of school: </w:t>
            </w:r>
          </w:p>
        </w:tc>
      </w:tr>
      <w:tr w:rsidR="00C01F81" w:rsidTr="00C01F81">
        <w:trPr>
          <w:trHeight w:val="74"/>
          <w:jc w:val="center"/>
        </w:trPr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81" w:rsidRDefault="00C01F81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Unique reference number of school: </w:t>
            </w:r>
          </w:p>
        </w:tc>
      </w:tr>
    </w:tbl>
    <w:p w:rsidR="00C01F81" w:rsidRDefault="00C01F81" w:rsidP="00B172B4">
      <w:pPr>
        <w:rPr>
          <w:sz w:val="22"/>
          <w:szCs w:val="22"/>
        </w:rPr>
      </w:pPr>
    </w:p>
    <w:sectPr w:rsidR="00C01F81" w:rsidSect="003A67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851" w:bottom="709" w:left="851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BB1" w:rsidRDefault="00111BB1" w:rsidP="00D31C8D">
      <w:pPr>
        <w:pStyle w:val="CommentText"/>
      </w:pPr>
      <w:r>
        <w:separator/>
      </w:r>
    </w:p>
  </w:endnote>
  <w:endnote w:type="continuationSeparator" w:id="0">
    <w:p w:rsidR="00111BB1" w:rsidRDefault="00111BB1" w:rsidP="00D31C8D">
      <w:pPr>
        <w:pStyle w:val="Comment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89B" w:rsidRDefault="00D008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9C4" w:rsidRDefault="009749C4" w:rsidP="00B172B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Thank you for completing our inspection questionnaire</w:t>
    </w:r>
  </w:p>
  <w:p w:rsidR="009749C4" w:rsidRPr="00800BC8" w:rsidRDefault="00DF2F41" w:rsidP="00B172B4">
    <w:pPr>
      <w:pStyle w:val="Footer"/>
      <w:rPr>
        <w:sz w:val="20"/>
        <w:szCs w:val="20"/>
      </w:rPr>
    </w:pPr>
    <w:r>
      <w:rPr>
        <w:sz w:val="20"/>
        <w:szCs w:val="20"/>
      </w:rPr>
      <w:t>Ma</w:t>
    </w:r>
    <w:r w:rsidR="005A071F">
      <w:rPr>
        <w:sz w:val="20"/>
        <w:szCs w:val="20"/>
      </w:rPr>
      <w:t>y</w:t>
    </w:r>
    <w:r>
      <w:rPr>
        <w:sz w:val="20"/>
        <w:szCs w:val="20"/>
      </w:rPr>
      <w:t xml:space="preserve">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89B" w:rsidRDefault="00D00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BB1" w:rsidRDefault="00111BB1" w:rsidP="00D31C8D">
      <w:pPr>
        <w:pStyle w:val="CommentText"/>
      </w:pPr>
      <w:r>
        <w:separator/>
      </w:r>
    </w:p>
  </w:footnote>
  <w:footnote w:type="continuationSeparator" w:id="0">
    <w:p w:rsidR="00111BB1" w:rsidRDefault="00111BB1" w:rsidP="00D31C8D">
      <w:pPr>
        <w:pStyle w:val="Comment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89B" w:rsidRDefault="00D008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9C4" w:rsidRPr="00B172B4" w:rsidRDefault="009749C4" w:rsidP="00B172B4">
    <w:pPr>
      <w:pStyle w:val="Head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436.85pt;margin-top:-22pt;width:76.15pt;height:37.4pt;z-index:-251658752;visibility:visible;mso-wrap-edited:f">
          <v:imagedata r:id="rId1" r:pict="rId2" o:title=""/>
        </v:shape>
        <o:OLEObject Type="Embed" ProgID="Word.Picture.8" ShapeID="_x0000_s2064" DrawAspect="Content" ObjectID="_1589091984" r:id="rId3"/>
      </w:object>
    </w:r>
    <w:r w:rsidRPr="00B610A2">
      <w:rPr>
        <w:b/>
        <w:bCs/>
        <w:sz w:val="32"/>
        <w:szCs w:val="32"/>
      </w:rPr>
      <w:t>Inspection questionnaire for school staff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89B" w:rsidRDefault="00D008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9F8"/>
    <w:multiLevelType w:val="hybridMultilevel"/>
    <w:tmpl w:val="4DCABF8C"/>
    <w:lvl w:ilvl="0" w:tplc="187CC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E3103"/>
    <w:multiLevelType w:val="multilevel"/>
    <w:tmpl w:val="6A50F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5CF29A7"/>
    <w:multiLevelType w:val="hybridMultilevel"/>
    <w:tmpl w:val="E33E70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465AB"/>
    <w:multiLevelType w:val="hybridMultilevel"/>
    <w:tmpl w:val="BA3414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FD324A"/>
    <w:multiLevelType w:val="hybridMultilevel"/>
    <w:tmpl w:val="08C01976"/>
    <w:lvl w:ilvl="0" w:tplc="79563A7A">
      <w:start w:val="1"/>
      <w:numFmt w:val="decimal"/>
      <w:pStyle w:val="Normalnumbered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97"/>
    <w:rsid w:val="00000DA9"/>
    <w:rsid w:val="00012FAE"/>
    <w:rsid w:val="00013214"/>
    <w:rsid w:val="00013426"/>
    <w:rsid w:val="00022FBE"/>
    <w:rsid w:val="00023EE3"/>
    <w:rsid w:val="000254D1"/>
    <w:rsid w:val="00032856"/>
    <w:rsid w:val="000331DF"/>
    <w:rsid w:val="00035BE1"/>
    <w:rsid w:val="00041BD0"/>
    <w:rsid w:val="00041C98"/>
    <w:rsid w:val="000422A3"/>
    <w:rsid w:val="0005085D"/>
    <w:rsid w:val="00051E46"/>
    <w:rsid w:val="0005715F"/>
    <w:rsid w:val="00072BAE"/>
    <w:rsid w:val="00072D8A"/>
    <w:rsid w:val="00072F57"/>
    <w:rsid w:val="000773FA"/>
    <w:rsid w:val="00080C1A"/>
    <w:rsid w:val="00092190"/>
    <w:rsid w:val="000A07F6"/>
    <w:rsid w:val="000A185F"/>
    <w:rsid w:val="000A4F0A"/>
    <w:rsid w:val="000A6543"/>
    <w:rsid w:val="000B2431"/>
    <w:rsid w:val="000B2974"/>
    <w:rsid w:val="000B5C45"/>
    <w:rsid w:val="000C0061"/>
    <w:rsid w:val="000C585E"/>
    <w:rsid w:val="000D5E3B"/>
    <w:rsid w:val="000E0D25"/>
    <w:rsid w:val="000E24A8"/>
    <w:rsid w:val="000E27F8"/>
    <w:rsid w:val="000F4600"/>
    <w:rsid w:val="000F5433"/>
    <w:rsid w:val="001001D3"/>
    <w:rsid w:val="0010021D"/>
    <w:rsid w:val="0010194F"/>
    <w:rsid w:val="0010405B"/>
    <w:rsid w:val="00107611"/>
    <w:rsid w:val="00110017"/>
    <w:rsid w:val="00111BB1"/>
    <w:rsid w:val="0011445D"/>
    <w:rsid w:val="001176BC"/>
    <w:rsid w:val="001248ED"/>
    <w:rsid w:val="00124ECA"/>
    <w:rsid w:val="0012596E"/>
    <w:rsid w:val="00132843"/>
    <w:rsid w:val="0013391C"/>
    <w:rsid w:val="0013678A"/>
    <w:rsid w:val="00140AD8"/>
    <w:rsid w:val="00142CC2"/>
    <w:rsid w:val="00145E52"/>
    <w:rsid w:val="001501E5"/>
    <w:rsid w:val="00156167"/>
    <w:rsid w:val="001610BD"/>
    <w:rsid w:val="00163530"/>
    <w:rsid w:val="00167D19"/>
    <w:rsid w:val="001741DA"/>
    <w:rsid w:val="00180C87"/>
    <w:rsid w:val="001827DD"/>
    <w:rsid w:val="001908AB"/>
    <w:rsid w:val="001910CF"/>
    <w:rsid w:val="001934B3"/>
    <w:rsid w:val="00193739"/>
    <w:rsid w:val="00193899"/>
    <w:rsid w:val="001A23C1"/>
    <w:rsid w:val="001A2D91"/>
    <w:rsid w:val="001A438C"/>
    <w:rsid w:val="001A6196"/>
    <w:rsid w:val="001B0CF1"/>
    <w:rsid w:val="001B0E92"/>
    <w:rsid w:val="001B1A06"/>
    <w:rsid w:val="001B323C"/>
    <w:rsid w:val="001B331F"/>
    <w:rsid w:val="001C54C3"/>
    <w:rsid w:val="001C7243"/>
    <w:rsid w:val="001C7FE9"/>
    <w:rsid w:val="001D72CC"/>
    <w:rsid w:val="001D793A"/>
    <w:rsid w:val="001D7E65"/>
    <w:rsid w:val="001E7260"/>
    <w:rsid w:val="001F08E4"/>
    <w:rsid w:val="0020096E"/>
    <w:rsid w:val="00201D3D"/>
    <w:rsid w:val="00212740"/>
    <w:rsid w:val="0021766F"/>
    <w:rsid w:val="00217D0B"/>
    <w:rsid w:val="002200F9"/>
    <w:rsid w:val="00220418"/>
    <w:rsid w:val="002217E4"/>
    <w:rsid w:val="00221C97"/>
    <w:rsid w:val="00232AC1"/>
    <w:rsid w:val="00235A8C"/>
    <w:rsid w:val="002370F1"/>
    <w:rsid w:val="0023778F"/>
    <w:rsid w:val="00247424"/>
    <w:rsid w:val="00247563"/>
    <w:rsid w:val="002522E3"/>
    <w:rsid w:val="00252780"/>
    <w:rsid w:val="00260446"/>
    <w:rsid w:val="00262F78"/>
    <w:rsid w:val="0026466E"/>
    <w:rsid w:val="00272770"/>
    <w:rsid w:val="00272A04"/>
    <w:rsid w:val="00275072"/>
    <w:rsid w:val="00275372"/>
    <w:rsid w:val="002816BE"/>
    <w:rsid w:val="00281F87"/>
    <w:rsid w:val="0028253D"/>
    <w:rsid w:val="00287601"/>
    <w:rsid w:val="002911A8"/>
    <w:rsid w:val="002915A5"/>
    <w:rsid w:val="002A194E"/>
    <w:rsid w:val="002A2764"/>
    <w:rsid w:val="002A65A8"/>
    <w:rsid w:val="002A7087"/>
    <w:rsid w:val="002A77B3"/>
    <w:rsid w:val="002B3A21"/>
    <w:rsid w:val="002B6266"/>
    <w:rsid w:val="002B7445"/>
    <w:rsid w:val="002C02BD"/>
    <w:rsid w:val="002C270C"/>
    <w:rsid w:val="002C5D5D"/>
    <w:rsid w:val="002D5214"/>
    <w:rsid w:val="002F74B9"/>
    <w:rsid w:val="003055DA"/>
    <w:rsid w:val="00311EBA"/>
    <w:rsid w:val="00317889"/>
    <w:rsid w:val="0032548D"/>
    <w:rsid w:val="003311EE"/>
    <w:rsid w:val="003326A5"/>
    <w:rsid w:val="00332AD0"/>
    <w:rsid w:val="00337DFD"/>
    <w:rsid w:val="003439FF"/>
    <w:rsid w:val="00344153"/>
    <w:rsid w:val="00350F14"/>
    <w:rsid w:val="003579FA"/>
    <w:rsid w:val="003650E3"/>
    <w:rsid w:val="00367572"/>
    <w:rsid w:val="003847F7"/>
    <w:rsid w:val="00391F18"/>
    <w:rsid w:val="0039528E"/>
    <w:rsid w:val="003A33CC"/>
    <w:rsid w:val="003A5E44"/>
    <w:rsid w:val="003A67D7"/>
    <w:rsid w:val="003B05F0"/>
    <w:rsid w:val="003B5773"/>
    <w:rsid w:val="003B75A1"/>
    <w:rsid w:val="003D2D9E"/>
    <w:rsid w:val="003F08F1"/>
    <w:rsid w:val="003F1A79"/>
    <w:rsid w:val="003F54D1"/>
    <w:rsid w:val="003F5DFE"/>
    <w:rsid w:val="00402EB1"/>
    <w:rsid w:val="0040544D"/>
    <w:rsid w:val="00405F86"/>
    <w:rsid w:val="00423657"/>
    <w:rsid w:val="00430E5D"/>
    <w:rsid w:val="00431273"/>
    <w:rsid w:val="00434249"/>
    <w:rsid w:val="00440419"/>
    <w:rsid w:val="0044313D"/>
    <w:rsid w:val="00443CD3"/>
    <w:rsid w:val="00445350"/>
    <w:rsid w:val="004522AD"/>
    <w:rsid w:val="00453D93"/>
    <w:rsid w:val="00454913"/>
    <w:rsid w:val="0045793A"/>
    <w:rsid w:val="00462CC8"/>
    <w:rsid w:val="00464040"/>
    <w:rsid w:val="00465D8A"/>
    <w:rsid w:val="00467506"/>
    <w:rsid w:val="00471CB1"/>
    <w:rsid w:val="00475279"/>
    <w:rsid w:val="004873A5"/>
    <w:rsid w:val="00490A38"/>
    <w:rsid w:val="004A33F1"/>
    <w:rsid w:val="004B5739"/>
    <w:rsid w:val="004B70E9"/>
    <w:rsid w:val="004C0210"/>
    <w:rsid w:val="004C6191"/>
    <w:rsid w:val="004D409A"/>
    <w:rsid w:val="004D50B7"/>
    <w:rsid w:val="004E034F"/>
    <w:rsid w:val="004E4F08"/>
    <w:rsid w:val="004E7F1E"/>
    <w:rsid w:val="004F14EE"/>
    <w:rsid w:val="00501951"/>
    <w:rsid w:val="0050232D"/>
    <w:rsid w:val="00504EFE"/>
    <w:rsid w:val="00515DF7"/>
    <w:rsid w:val="00520B69"/>
    <w:rsid w:val="00536A7C"/>
    <w:rsid w:val="00542836"/>
    <w:rsid w:val="005468D7"/>
    <w:rsid w:val="0055138C"/>
    <w:rsid w:val="00560C68"/>
    <w:rsid w:val="005665EA"/>
    <w:rsid w:val="0056671A"/>
    <w:rsid w:val="0057042D"/>
    <w:rsid w:val="00570754"/>
    <w:rsid w:val="00571D39"/>
    <w:rsid w:val="0058040A"/>
    <w:rsid w:val="00593460"/>
    <w:rsid w:val="00593BC7"/>
    <w:rsid w:val="005A071F"/>
    <w:rsid w:val="005A7BFC"/>
    <w:rsid w:val="005B0352"/>
    <w:rsid w:val="005B2534"/>
    <w:rsid w:val="005B26C7"/>
    <w:rsid w:val="005B2B23"/>
    <w:rsid w:val="005C1062"/>
    <w:rsid w:val="005C660F"/>
    <w:rsid w:val="005D226B"/>
    <w:rsid w:val="005E2617"/>
    <w:rsid w:val="005F0E15"/>
    <w:rsid w:val="005F1333"/>
    <w:rsid w:val="005F1EF3"/>
    <w:rsid w:val="0060159D"/>
    <w:rsid w:val="0060796B"/>
    <w:rsid w:val="006248EC"/>
    <w:rsid w:val="00625A98"/>
    <w:rsid w:val="00634F3B"/>
    <w:rsid w:val="0063788E"/>
    <w:rsid w:val="006442D7"/>
    <w:rsid w:val="00652A21"/>
    <w:rsid w:val="006558CC"/>
    <w:rsid w:val="006577FC"/>
    <w:rsid w:val="006638F9"/>
    <w:rsid w:val="00672DB5"/>
    <w:rsid w:val="006778C2"/>
    <w:rsid w:val="0068364F"/>
    <w:rsid w:val="00693380"/>
    <w:rsid w:val="006A3C79"/>
    <w:rsid w:val="006A63C8"/>
    <w:rsid w:val="006B37EE"/>
    <w:rsid w:val="006B3C38"/>
    <w:rsid w:val="006B76A9"/>
    <w:rsid w:val="006C20D0"/>
    <w:rsid w:val="006C27FF"/>
    <w:rsid w:val="006D1618"/>
    <w:rsid w:val="006E6A32"/>
    <w:rsid w:val="006E7DD2"/>
    <w:rsid w:val="006F2B9F"/>
    <w:rsid w:val="006F417F"/>
    <w:rsid w:val="006F46FA"/>
    <w:rsid w:val="006F633C"/>
    <w:rsid w:val="00700B3D"/>
    <w:rsid w:val="007077EE"/>
    <w:rsid w:val="00717720"/>
    <w:rsid w:val="00717801"/>
    <w:rsid w:val="00724153"/>
    <w:rsid w:val="0073198C"/>
    <w:rsid w:val="0073231D"/>
    <w:rsid w:val="007357AE"/>
    <w:rsid w:val="007366D2"/>
    <w:rsid w:val="007404E4"/>
    <w:rsid w:val="007443DD"/>
    <w:rsid w:val="00750FE0"/>
    <w:rsid w:val="00751EB2"/>
    <w:rsid w:val="0075543E"/>
    <w:rsid w:val="00757F4A"/>
    <w:rsid w:val="007652EC"/>
    <w:rsid w:val="007702E0"/>
    <w:rsid w:val="00770CE6"/>
    <w:rsid w:val="00775B15"/>
    <w:rsid w:val="00776344"/>
    <w:rsid w:val="0077733C"/>
    <w:rsid w:val="00782841"/>
    <w:rsid w:val="00782C08"/>
    <w:rsid w:val="00782E70"/>
    <w:rsid w:val="0079096D"/>
    <w:rsid w:val="00792997"/>
    <w:rsid w:val="007A0D2F"/>
    <w:rsid w:val="007A2FD9"/>
    <w:rsid w:val="007A3EA9"/>
    <w:rsid w:val="007A5B58"/>
    <w:rsid w:val="007B0B6A"/>
    <w:rsid w:val="007B18A8"/>
    <w:rsid w:val="007D3F38"/>
    <w:rsid w:val="007D3F5F"/>
    <w:rsid w:val="007D58E2"/>
    <w:rsid w:val="007E6251"/>
    <w:rsid w:val="007F1FAC"/>
    <w:rsid w:val="007F32F5"/>
    <w:rsid w:val="00800BC8"/>
    <w:rsid w:val="0080706B"/>
    <w:rsid w:val="00814676"/>
    <w:rsid w:val="008232EE"/>
    <w:rsid w:val="00831020"/>
    <w:rsid w:val="00833698"/>
    <w:rsid w:val="008400D7"/>
    <w:rsid w:val="008446B5"/>
    <w:rsid w:val="0086172E"/>
    <w:rsid w:val="00866320"/>
    <w:rsid w:val="00870186"/>
    <w:rsid w:val="008718FE"/>
    <w:rsid w:val="0087776F"/>
    <w:rsid w:val="008807FD"/>
    <w:rsid w:val="00886F7B"/>
    <w:rsid w:val="00895CCF"/>
    <w:rsid w:val="008A12E6"/>
    <w:rsid w:val="008A63D5"/>
    <w:rsid w:val="008A72D7"/>
    <w:rsid w:val="008B0197"/>
    <w:rsid w:val="008B1BED"/>
    <w:rsid w:val="008B342B"/>
    <w:rsid w:val="008B4709"/>
    <w:rsid w:val="008B5293"/>
    <w:rsid w:val="008D421F"/>
    <w:rsid w:val="008D53B2"/>
    <w:rsid w:val="008D7E5E"/>
    <w:rsid w:val="008E5692"/>
    <w:rsid w:val="008E5A90"/>
    <w:rsid w:val="008E5DCB"/>
    <w:rsid w:val="008F3E8D"/>
    <w:rsid w:val="00911B33"/>
    <w:rsid w:val="00911CBD"/>
    <w:rsid w:val="00913475"/>
    <w:rsid w:val="00916523"/>
    <w:rsid w:val="00920B81"/>
    <w:rsid w:val="009242DD"/>
    <w:rsid w:val="0093081F"/>
    <w:rsid w:val="00940B87"/>
    <w:rsid w:val="00942954"/>
    <w:rsid w:val="00944CC1"/>
    <w:rsid w:val="00947CCB"/>
    <w:rsid w:val="00953391"/>
    <w:rsid w:val="0096205B"/>
    <w:rsid w:val="009722E7"/>
    <w:rsid w:val="009749C4"/>
    <w:rsid w:val="0098030E"/>
    <w:rsid w:val="00992329"/>
    <w:rsid w:val="009A28CB"/>
    <w:rsid w:val="009B214B"/>
    <w:rsid w:val="009C010D"/>
    <w:rsid w:val="009C7313"/>
    <w:rsid w:val="009C7871"/>
    <w:rsid w:val="009D1338"/>
    <w:rsid w:val="009D3A70"/>
    <w:rsid w:val="009E3729"/>
    <w:rsid w:val="009E57CA"/>
    <w:rsid w:val="009E5A88"/>
    <w:rsid w:val="009E61C1"/>
    <w:rsid w:val="009E6A57"/>
    <w:rsid w:val="009F1025"/>
    <w:rsid w:val="009F4B52"/>
    <w:rsid w:val="00A00F29"/>
    <w:rsid w:val="00A0263F"/>
    <w:rsid w:val="00A04486"/>
    <w:rsid w:val="00A06390"/>
    <w:rsid w:val="00A11569"/>
    <w:rsid w:val="00A13D0A"/>
    <w:rsid w:val="00A21D8E"/>
    <w:rsid w:val="00A228A7"/>
    <w:rsid w:val="00A23CDE"/>
    <w:rsid w:val="00A30A91"/>
    <w:rsid w:val="00A34163"/>
    <w:rsid w:val="00A368A9"/>
    <w:rsid w:val="00A40BF3"/>
    <w:rsid w:val="00A45008"/>
    <w:rsid w:val="00A57748"/>
    <w:rsid w:val="00A62AC5"/>
    <w:rsid w:val="00A649E5"/>
    <w:rsid w:val="00A70AE2"/>
    <w:rsid w:val="00A70F47"/>
    <w:rsid w:val="00A834AA"/>
    <w:rsid w:val="00A86187"/>
    <w:rsid w:val="00A931F5"/>
    <w:rsid w:val="00A94200"/>
    <w:rsid w:val="00AA35EC"/>
    <w:rsid w:val="00AA445A"/>
    <w:rsid w:val="00AA5D93"/>
    <w:rsid w:val="00AB1123"/>
    <w:rsid w:val="00AB514A"/>
    <w:rsid w:val="00AB5A25"/>
    <w:rsid w:val="00AB68BC"/>
    <w:rsid w:val="00AB714F"/>
    <w:rsid w:val="00AC03F8"/>
    <w:rsid w:val="00AC6877"/>
    <w:rsid w:val="00AE2350"/>
    <w:rsid w:val="00AE50C7"/>
    <w:rsid w:val="00AE71A9"/>
    <w:rsid w:val="00AF1602"/>
    <w:rsid w:val="00AF374C"/>
    <w:rsid w:val="00AF5687"/>
    <w:rsid w:val="00B00B81"/>
    <w:rsid w:val="00B04FD5"/>
    <w:rsid w:val="00B10359"/>
    <w:rsid w:val="00B168CB"/>
    <w:rsid w:val="00B172B4"/>
    <w:rsid w:val="00B2199E"/>
    <w:rsid w:val="00B22E25"/>
    <w:rsid w:val="00B27826"/>
    <w:rsid w:val="00B3253A"/>
    <w:rsid w:val="00B32D6C"/>
    <w:rsid w:val="00B32F49"/>
    <w:rsid w:val="00B3358D"/>
    <w:rsid w:val="00B40654"/>
    <w:rsid w:val="00B441FC"/>
    <w:rsid w:val="00B467E5"/>
    <w:rsid w:val="00B502CB"/>
    <w:rsid w:val="00B528E0"/>
    <w:rsid w:val="00B53D8C"/>
    <w:rsid w:val="00B5609E"/>
    <w:rsid w:val="00B610A2"/>
    <w:rsid w:val="00B63B88"/>
    <w:rsid w:val="00B661A7"/>
    <w:rsid w:val="00B71306"/>
    <w:rsid w:val="00B71881"/>
    <w:rsid w:val="00B732D3"/>
    <w:rsid w:val="00B80DC7"/>
    <w:rsid w:val="00B86C96"/>
    <w:rsid w:val="00B93486"/>
    <w:rsid w:val="00B97DC1"/>
    <w:rsid w:val="00BA6940"/>
    <w:rsid w:val="00BA7FDD"/>
    <w:rsid w:val="00BB175D"/>
    <w:rsid w:val="00BB49D9"/>
    <w:rsid w:val="00BC24DB"/>
    <w:rsid w:val="00BC71F5"/>
    <w:rsid w:val="00BD0F05"/>
    <w:rsid w:val="00BD502E"/>
    <w:rsid w:val="00BD7FFD"/>
    <w:rsid w:val="00BE3DED"/>
    <w:rsid w:val="00BE419B"/>
    <w:rsid w:val="00BE44C9"/>
    <w:rsid w:val="00BE59EB"/>
    <w:rsid w:val="00C0020F"/>
    <w:rsid w:val="00C00B96"/>
    <w:rsid w:val="00C01983"/>
    <w:rsid w:val="00C01F81"/>
    <w:rsid w:val="00C02FE9"/>
    <w:rsid w:val="00C03987"/>
    <w:rsid w:val="00C04703"/>
    <w:rsid w:val="00C05624"/>
    <w:rsid w:val="00C10C98"/>
    <w:rsid w:val="00C14339"/>
    <w:rsid w:val="00C164E7"/>
    <w:rsid w:val="00C16D56"/>
    <w:rsid w:val="00C21CC4"/>
    <w:rsid w:val="00C22D4F"/>
    <w:rsid w:val="00C236C7"/>
    <w:rsid w:val="00C249A3"/>
    <w:rsid w:val="00C25765"/>
    <w:rsid w:val="00C2586F"/>
    <w:rsid w:val="00C31A55"/>
    <w:rsid w:val="00C46054"/>
    <w:rsid w:val="00C50DCB"/>
    <w:rsid w:val="00C520AB"/>
    <w:rsid w:val="00C52E92"/>
    <w:rsid w:val="00C57BD5"/>
    <w:rsid w:val="00C643C2"/>
    <w:rsid w:val="00C65765"/>
    <w:rsid w:val="00C67756"/>
    <w:rsid w:val="00C7062F"/>
    <w:rsid w:val="00C76757"/>
    <w:rsid w:val="00C816D8"/>
    <w:rsid w:val="00C84C4E"/>
    <w:rsid w:val="00C84C58"/>
    <w:rsid w:val="00C86959"/>
    <w:rsid w:val="00C90E11"/>
    <w:rsid w:val="00C91500"/>
    <w:rsid w:val="00C977EE"/>
    <w:rsid w:val="00CB5650"/>
    <w:rsid w:val="00CC34EC"/>
    <w:rsid w:val="00CD5CCB"/>
    <w:rsid w:val="00CD6C2F"/>
    <w:rsid w:val="00CD75F5"/>
    <w:rsid w:val="00CE28AA"/>
    <w:rsid w:val="00CE2C3B"/>
    <w:rsid w:val="00CE3677"/>
    <w:rsid w:val="00CE56F8"/>
    <w:rsid w:val="00CE7EFB"/>
    <w:rsid w:val="00CF416E"/>
    <w:rsid w:val="00D0089B"/>
    <w:rsid w:val="00D0205E"/>
    <w:rsid w:val="00D065FB"/>
    <w:rsid w:val="00D229E5"/>
    <w:rsid w:val="00D23DEB"/>
    <w:rsid w:val="00D30CE9"/>
    <w:rsid w:val="00D31C8D"/>
    <w:rsid w:val="00D32C1A"/>
    <w:rsid w:val="00D32D72"/>
    <w:rsid w:val="00D3429D"/>
    <w:rsid w:val="00D349B1"/>
    <w:rsid w:val="00D35029"/>
    <w:rsid w:val="00D431DA"/>
    <w:rsid w:val="00D54E36"/>
    <w:rsid w:val="00D57F52"/>
    <w:rsid w:val="00D62EBC"/>
    <w:rsid w:val="00D767F0"/>
    <w:rsid w:val="00D922BF"/>
    <w:rsid w:val="00D92DCB"/>
    <w:rsid w:val="00DA3999"/>
    <w:rsid w:val="00DA6635"/>
    <w:rsid w:val="00DB2443"/>
    <w:rsid w:val="00DB3AF5"/>
    <w:rsid w:val="00DB3E64"/>
    <w:rsid w:val="00DB491C"/>
    <w:rsid w:val="00DC0621"/>
    <w:rsid w:val="00DC1E4C"/>
    <w:rsid w:val="00DD17B8"/>
    <w:rsid w:val="00DD18BA"/>
    <w:rsid w:val="00DD19A1"/>
    <w:rsid w:val="00DD1A17"/>
    <w:rsid w:val="00DD35EA"/>
    <w:rsid w:val="00DD6DF1"/>
    <w:rsid w:val="00DE074C"/>
    <w:rsid w:val="00DE101F"/>
    <w:rsid w:val="00DE1C40"/>
    <w:rsid w:val="00DE21AC"/>
    <w:rsid w:val="00DF2F41"/>
    <w:rsid w:val="00DF3A3B"/>
    <w:rsid w:val="00DF67BB"/>
    <w:rsid w:val="00E02FB3"/>
    <w:rsid w:val="00E14262"/>
    <w:rsid w:val="00E223BC"/>
    <w:rsid w:val="00E22B53"/>
    <w:rsid w:val="00E2511F"/>
    <w:rsid w:val="00E33870"/>
    <w:rsid w:val="00E36EA8"/>
    <w:rsid w:val="00E5491F"/>
    <w:rsid w:val="00E54FC1"/>
    <w:rsid w:val="00E62EA3"/>
    <w:rsid w:val="00E64CD5"/>
    <w:rsid w:val="00E801FE"/>
    <w:rsid w:val="00E83934"/>
    <w:rsid w:val="00EA4E92"/>
    <w:rsid w:val="00EA5AF1"/>
    <w:rsid w:val="00EB1573"/>
    <w:rsid w:val="00EB6F0E"/>
    <w:rsid w:val="00EC0B9E"/>
    <w:rsid w:val="00EE0D28"/>
    <w:rsid w:val="00EE7E69"/>
    <w:rsid w:val="00EF480B"/>
    <w:rsid w:val="00EF6DDE"/>
    <w:rsid w:val="00F10CE3"/>
    <w:rsid w:val="00F1615C"/>
    <w:rsid w:val="00F211A5"/>
    <w:rsid w:val="00F228DC"/>
    <w:rsid w:val="00F309BC"/>
    <w:rsid w:val="00F4074B"/>
    <w:rsid w:val="00F40DC2"/>
    <w:rsid w:val="00F42980"/>
    <w:rsid w:val="00F45C60"/>
    <w:rsid w:val="00F4639A"/>
    <w:rsid w:val="00F528FA"/>
    <w:rsid w:val="00F53122"/>
    <w:rsid w:val="00F565C4"/>
    <w:rsid w:val="00F62D0E"/>
    <w:rsid w:val="00F656A8"/>
    <w:rsid w:val="00F70C4B"/>
    <w:rsid w:val="00F722BB"/>
    <w:rsid w:val="00F72D54"/>
    <w:rsid w:val="00F75B66"/>
    <w:rsid w:val="00F76107"/>
    <w:rsid w:val="00F82981"/>
    <w:rsid w:val="00F82FFE"/>
    <w:rsid w:val="00F96F5A"/>
    <w:rsid w:val="00FA2C8C"/>
    <w:rsid w:val="00FA4320"/>
    <w:rsid w:val="00FA53E9"/>
    <w:rsid w:val="00FA67A1"/>
    <w:rsid w:val="00FB3B40"/>
    <w:rsid w:val="00FB670D"/>
    <w:rsid w:val="00FB690E"/>
    <w:rsid w:val="00FB7DA0"/>
    <w:rsid w:val="00FC0B23"/>
    <w:rsid w:val="00FC3011"/>
    <w:rsid w:val="00FC388E"/>
    <w:rsid w:val="00FC5975"/>
    <w:rsid w:val="00FC7FA6"/>
    <w:rsid w:val="00FD42E4"/>
    <w:rsid w:val="00FE0B9C"/>
    <w:rsid w:val="00FE2A50"/>
    <w:rsid w:val="00FE4B67"/>
    <w:rsid w:val="00FE7F0C"/>
    <w:rsid w:val="00FF4901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8E11747-01FF-48F8-B723-DBFA7C24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66F"/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qFormat/>
    <w:rsid w:val="00AB5A25"/>
    <w:pPr>
      <w:keepNext/>
      <w:spacing w:after="240"/>
      <w:jc w:val="center"/>
      <w:outlineLvl w:val="0"/>
    </w:pPr>
    <w:rPr>
      <w:b/>
      <w:caps/>
      <w:kern w:val="28"/>
      <w:sz w:val="32"/>
    </w:rPr>
  </w:style>
  <w:style w:type="paragraph" w:styleId="Heading2">
    <w:name w:val="heading 2"/>
    <w:basedOn w:val="Normal"/>
    <w:next w:val="Normal"/>
    <w:qFormat/>
    <w:rsid w:val="0087776F"/>
    <w:pPr>
      <w:keepNext/>
      <w:tabs>
        <w:tab w:val="left" w:pos="1134"/>
      </w:tabs>
      <w:spacing w:before="240" w:after="60" w:line="300" w:lineRule="exact"/>
      <w:outlineLvl w:val="1"/>
    </w:pPr>
    <w:rPr>
      <w:rFonts w:eastAsia="Times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87776F"/>
    <w:pPr>
      <w:keepNext/>
      <w:tabs>
        <w:tab w:val="left" w:pos="1134"/>
      </w:tabs>
      <w:spacing w:before="200" w:after="120" w:line="300" w:lineRule="exact"/>
      <w:outlineLvl w:val="2"/>
    </w:pPr>
    <w:rPr>
      <w:rFonts w:eastAsia="Times"/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87776F"/>
    <w:pPr>
      <w:keepNext/>
      <w:tabs>
        <w:tab w:val="left" w:pos="1134"/>
      </w:tabs>
      <w:spacing w:line="300" w:lineRule="exact"/>
      <w:outlineLvl w:val="3"/>
    </w:pPr>
    <w:rPr>
      <w:rFonts w:eastAsia="Times"/>
      <w:i/>
      <w:szCs w:val="20"/>
      <w:lang w:eastAsia="en-US"/>
    </w:rPr>
  </w:style>
  <w:style w:type="paragraph" w:styleId="Heading5">
    <w:name w:val="heading 5"/>
    <w:basedOn w:val="Normal"/>
    <w:next w:val="Normal"/>
    <w:qFormat/>
    <w:rsid w:val="0087776F"/>
    <w:pPr>
      <w:tabs>
        <w:tab w:val="left" w:pos="1134"/>
      </w:tabs>
      <w:spacing w:before="240" w:after="60" w:line="300" w:lineRule="exact"/>
      <w:outlineLvl w:val="4"/>
    </w:pPr>
    <w:rPr>
      <w:rFonts w:eastAsia="Times"/>
      <w:bCs/>
      <w:i/>
      <w:iCs/>
      <w:szCs w:val="26"/>
      <w:lang w:eastAsia="en-US"/>
    </w:rPr>
  </w:style>
  <w:style w:type="character" w:default="1" w:styleId="DefaultParagraphFont">
    <w:name w:val="Default Paragraph Font"/>
    <w:semiHidden/>
    <w:rsid w:val="00AB5A2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B5A25"/>
  </w:style>
  <w:style w:type="paragraph" w:styleId="BodyText">
    <w:name w:val="Body Text"/>
    <w:basedOn w:val="Normal"/>
    <w:rsid w:val="00AB5A25"/>
    <w:pPr>
      <w:spacing w:after="120"/>
    </w:pPr>
  </w:style>
  <w:style w:type="paragraph" w:customStyle="1" w:styleId="LetterBodyText">
    <w:name w:val="Letter Body Text"/>
    <w:basedOn w:val="LetterText"/>
    <w:rsid w:val="00AB5A25"/>
    <w:pPr>
      <w:spacing w:after="120"/>
    </w:pPr>
  </w:style>
  <w:style w:type="paragraph" w:styleId="Footer">
    <w:name w:val="footer"/>
    <w:basedOn w:val="Normal"/>
    <w:rsid w:val="00AB5A2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B5A25"/>
    <w:pPr>
      <w:tabs>
        <w:tab w:val="center" w:pos="4320"/>
        <w:tab w:val="right" w:pos="8640"/>
      </w:tabs>
    </w:pPr>
  </w:style>
  <w:style w:type="paragraph" w:customStyle="1" w:styleId="LetterText">
    <w:name w:val="Letter Text"/>
    <w:basedOn w:val="Normal"/>
    <w:rsid w:val="00AB5A25"/>
  </w:style>
  <w:style w:type="paragraph" w:styleId="PlainText">
    <w:name w:val="Plain Text"/>
    <w:basedOn w:val="Normal"/>
    <w:rsid w:val="00AB5A25"/>
    <w:rPr>
      <w:rFonts w:ascii="Courier New" w:hAnsi="Courier New"/>
    </w:rPr>
  </w:style>
  <w:style w:type="character" w:styleId="CommentReference">
    <w:name w:val="annotation reference"/>
    <w:rsid w:val="00C0020F"/>
    <w:rPr>
      <w:rFonts w:ascii="Tahoma" w:hAnsi="Tahoma"/>
      <w:sz w:val="20"/>
      <w:szCs w:val="20"/>
    </w:rPr>
  </w:style>
  <w:style w:type="paragraph" w:styleId="CommentText">
    <w:name w:val="annotation text"/>
    <w:basedOn w:val="Normal"/>
    <w:link w:val="CommentTextChar"/>
    <w:rsid w:val="00C0020F"/>
    <w:pPr>
      <w:widowControl w:val="0"/>
    </w:pPr>
    <w:rPr>
      <w:snapToGrid w:val="0"/>
      <w:sz w:val="20"/>
      <w:szCs w:val="20"/>
      <w:lang w:eastAsia="en-US"/>
    </w:rPr>
  </w:style>
  <w:style w:type="character" w:customStyle="1" w:styleId="StyleCommentReferenceTimesNewRoman">
    <w:name w:val="Style Comment Reference + Times New Roman"/>
    <w:rsid w:val="00B168CB"/>
    <w:rPr>
      <w:rFonts w:ascii="Tahoma" w:hAnsi="Tahoma"/>
      <w:bCs/>
      <w:sz w:val="20"/>
      <w:szCs w:val="20"/>
    </w:rPr>
  </w:style>
  <w:style w:type="paragraph" w:customStyle="1" w:styleId="Normalnumbered">
    <w:name w:val="Normal numbered"/>
    <w:basedOn w:val="Normal"/>
    <w:rsid w:val="008D7E5E"/>
    <w:pPr>
      <w:numPr>
        <w:numId w:val="1"/>
      </w:numPr>
      <w:spacing w:after="240"/>
    </w:pPr>
  </w:style>
  <w:style w:type="paragraph" w:customStyle="1" w:styleId="Heading1SM">
    <w:name w:val="Heading 1 SM"/>
    <w:basedOn w:val="Heading1"/>
    <w:rsid w:val="000254D1"/>
    <w:pPr>
      <w:keepNext w:val="0"/>
      <w:spacing w:before="100" w:beforeAutospacing="1" w:after="100" w:afterAutospacing="1"/>
      <w:jc w:val="left"/>
    </w:pPr>
    <w:rPr>
      <w:bCs/>
      <w:caps w:val="0"/>
      <w:kern w:val="36"/>
      <w:szCs w:val="32"/>
    </w:rPr>
  </w:style>
  <w:style w:type="paragraph" w:customStyle="1" w:styleId="Heading2SM">
    <w:name w:val="Heading 2 SM"/>
    <w:basedOn w:val="Heading2"/>
    <w:rsid w:val="000254D1"/>
    <w:pPr>
      <w:keepNext w:val="0"/>
      <w:spacing w:before="100" w:beforeAutospacing="1" w:after="100" w:afterAutospacing="1"/>
    </w:pPr>
    <w:rPr>
      <w:bCs/>
      <w:caps/>
      <w:szCs w:val="28"/>
    </w:rPr>
  </w:style>
  <w:style w:type="paragraph" w:customStyle="1" w:styleId="Heading3SM">
    <w:name w:val="Heading 3 SM"/>
    <w:basedOn w:val="Heading3"/>
    <w:rsid w:val="000254D1"/>
    <w:pPr>
      <w:keepNext w:val="0"/>
      <w:spacing w:before="100" w:beforeAutospacing="1" w:after="100" w:afterAutospacing="1"/>
    </w:pPr>
    <w:rPr>
      <w:bCs/>
      <w:caps/>
      <w:szCs w:val="27"/>
    </w:rPr>
  </w:style>
  <w:style w:type="paragraph" w:customStyle="1" w:styleId="Heading4SM">
    <w:name w:val="Heading 4 SM"/>
    <w:basedOn w:val="Heading1"/>
    <w:rsid w:val="000254D1"/>
    <w:pPr>
      <w:keepNext w:val="0"/>
      <w:spacing w:before="100" w:beforeAutospacing="1" w:after="100" w:afterAutospacing="1"/>
      <w:jc w:val="left"/>
    </w:pPr>
    <w:rPr>
      <w:b w:val="0"/>
      <w:bCs/>
      <w:caps w:val="0"/>
      <w:kern w:val="36"/>
      <w:sz w:val="24"/>
    </w:rPr>
  </w:style>
  <w:style w:type="paragraph" w:customStyle="1" w:styleId="NormalSM">
    <w:name w:val="Normal SM"/>
    <w:basedOn w:val="Normal"/>
    <w:rsid w:val="000254D1"/>
    <w:pPr>
      <w:spacing w:after="120"/>
    </w:pPr>
  </w:style>
  <w:style w:type="table" w:styleId="TableGrid">
    <w:name w:val="Table Grid"/>
    <w:basedOn w:val="TableNormal"/>
    <w:rsid w:val="00107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 Char"/>
    <w:basedOn w:val="Normal"/>
    <w:rsid w:val="006B37EE"/>
    <w:pPr>
      <w:spacing w:after="160" w:line="240" w:lineRule="exact"/>
    </w:pPr>
    <w:rPr>
      <w:rFonts w:ascii="Verdana" w:hAnsi="Verdana" w:cs="Times New Roman"/>
      <w:sz w:val="20"/>
      <w:szCs w:val="22"/>
      <w:lang w:val="en-US" w:eastAsia="en-US"/>
    </w:rPr>
  </w:style>
  <w:style w:type="paragraph" w:styleId="BalloonText">
    <w:name w:val="Balloon Text"/>
    <w:basedOn w:val="Normal"/>
    <w:semiHidden/>
    <w:rsid w:val="0060796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0796B"/>
    <w:pPr>
      <w:widowControl/>
    </w:pPr>
    <w:rPr>
      <w:b/>
      <w:bCs/>
      <w:snapToGrid/>
      <w:lang w:eastAsia="en-GB"/>
    </w:rPr>
  </w:style>
  <w:style w:type="paragraph" w:customStyle="1" w:styleId="Address">
    <w:name w:val="Address"/>
    <w:basedOn w:val="Normal"/>
    <w:rsid w:val="00570754"/>
    <w:pPr>
      <w:tabs>
        <w:tab w:val="left" w:pos="1134"/>
      </w:tabs>
    </w:pPr>
    <w:rPr>
      <w:rFonts w:eastAsia="Times" w:cs="Times New Roman"/>
      <w:sz w:val="18"/>
      <w:szCs w:val="20"/>
      <w:lang w:eastAsia="en-US"/>
    </w:rPr>
  </w:style>
  <w:style w:type="character" w:styleId="Hyperlink">
    <w:name w:val="Hyperlink"/>
    <w:uiPriority w:val="99"/>
    <w:rsid w:val="00570754"/>
    <w:rPr>
      <w:color w:val="0000FF"/>
      <w:u w:val="single"/>
    </w:rPr>
  </w:style>
  <w:style w:type="paragraph" w:styleId="Revision">
    <w:name w:val="Revision"/>
    <w:hidden/>
    <w:uiPriority w:val="99"/>
    <w:semiHidden/>
    <w:rsid w:val="001741DA"/>
    <w:rPr>
      <w:rFonts w:ascii="Tahoma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77733C"/>
    <w:pPr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ommentTextChar">
    <w:name w:val="Comment Text Char"/>
    <w:link w:val="CommentText"/>
    <w:rsid w:val="0086172E"/>
    <w:rPr>
      <w:rFonts w:ascii="Tahoma" w:hAnsi="Tahoma" w:cs="Tahoma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onrequest@ofsted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v.uk/government/publications/ofsted-privacy-notices/schools-ofsted-privacy-notice#work-independent-schoo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cz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Inspection_questionnaire_for_school_staff_independent</vt:lpstr>
    </vt:vector>
  </TitlesOfParts>
  <Company>Ofsted</Company>
  <LinksUpToDate>false</LinksUpToDate>
  <CharactersWithSpaces>5509</CharactersWithSpaces>
  <SharedDoc>false</SharedDoc>
  <HLinks>
    <vt:vector size="12" baseType="variant">
      <vt:variant>
        <vt:i4>4718649</vt:i4>
      </vt:variant>
      <vt:variant>
        <vt:i4>3</vt:i4>
      </vt:variant>
      <vt:variant>
        <vt:i4>0</vt:i4>
      </vt:variant>
      <vt:variant>
        <vt:i4>5</vt:i4>
      </vt:variant>
      <vt:variant>
        <vt:lpwstr>mailto:informationrequest@ofsted.gov.uk</vt:lpwstr>
      </vt:variant>
      <vt:variant>
        <vt:lpwstr/>
      </vt:variant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http://www.gov.uk/government/publications/ofsted-privacy-notices/schools-ofsted-privacy-notice</vt:lpwstr>
      </vt:variant>
      <vt:variant>
        <vt:lpwstr>work-independent-school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questionnaire: independent school staff</dc:title>
  <dc:subject/>
  <dc:creator>Ofsted</dc:creator>
  <cp:keywords>inspection;questionnaire</cp:keywords>
  <cp:lastModifiedBy>Emily Da Costa</cp:lastModifiedBy>
  <cp:revision>2</cp:revision>
  <cp:lastPrinted>2012-08-28T15:33:00Z</cp:lastPrinted>
  <dcterms:created xsi:type="dcterms:W3CDTF">2018-05-29T08:40:00Z</dcterms:created>
  <dcterms:modified xsi:type="dcterms:W3CDTF">2018-05-29T08:40:00Z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S_List">
    <vt:lpwstr>Inspect and Regulate Providers: Inspection</vt:lpwstr>
  </property>
  <property fmtid="{D5CDD505-2E9C-101B-9397-08002B2CF9AE}" pid="3" name="OfstedESD">
    <vt:lpwstr/>
  </property>
  <property fmtid="{D5CDD505-2E9C-101B-9397-08002B2CF9AE}" pid="4" name="Related doc">
    <vt:lpwstr>;#Questionnaire to staff;#</vt:lpwstr>
  </property>
  <property fmtid="{D5CDD505-2E9C-101B-9397-08002B2CF9AE}" pid="5" name="Zip file">
    <vt:lpwstr>Documents for Schools</vt:lpwstr>
  </property>
  <property fmtid="{D5CDD505-2E9C-101B-9397-08002B2CF9AE}" pid="6" name="DocDescription">
    <vt:lpwstr>Inspection_questionnaire_for_school_staff_independent</vt:lpwstr>
  </property>
  <property fmtid="{D5CDD505-2E9C-101B-9397-08002B2CF9AE}" pid="7" name="DatePublished">
    <vt:lpwstr>2018-03-28T00:00:00Z</vt:lpwstr>
  </property>
  <property fmtid="{D5CDD505-2E9C-101B-9397-08002B2CF9AE}" pid="8" name="RetentionPolicy">
    <vt:lpwstr>3</vt:lpwstr>
  </property>
  <property fmtid="{D5CDD505-2E9C-101B-9397-08002B2CF9AE}" pid="9" name="RightsManagementText">
    <vt:lpwstr>NOT PROTECTIVELY MARKED</vt:lpwstr>
  </property>
  <property fmtid="{D5CDD505-2E9C-101B-9397-08002B2CF9AE}" pid="10" name="Language">
    <vt:lpwstr>English</vt:lpwstr>
  </property>
  <property fmtid="{D5CDD505-2E9C-101B-9397-08002B2CF9AE}" pid="11" name="ContentType">
    <vt:lpwstr>Ofsted Base Document</vt:lpwstr>
  </property>
  <property fmtid="{D5CDD505-2E9C-101B-9397-08002B2CF9AE}" pid="12" name="Date">
    <vt:lpwstr>Sept 11</vt:lpwstr>
  </property>
  <property fmtid="{D5CDD505-2E9C-101B-9397-08002B2CF9AE}" pid="13" name="Order">
    <vt:lpwstr>24900.0000000000</vt:lpwstr>
  </property>
  <property fmtid="{D5CDD505-2E9C-101B-9397-08002B2CF9AE}" pid="14" name="_DCDateModified">
    <vt:lpwstr/>
  </property>
  <property fmtid="{D5CDD505-2E9C-101B-9397-08002B2CF9AE}" pid="15" name="_DCDateCreated">
    <vt:lpwstr/>
  </property>
  <property fmtid="{D5CDD505-2E9C-101B-9397-08002B2CF9AE}" pid="16" name="ContentTypeId">
    <vt:lpwstr>0x0101008800E818B7DB6343A2473E7CAB1DF5DD</vt:lpwstr>
  </property>
  <property fmtid="{D5CDD505-2E9C-101B-9397-08002B2CF9AE}" pid="17" name="Doc description">
    <vt:lpwstr/>
  </property>
  <property fmtid="{D5CDD505-2E9C-101B-9397-08002B2CF9AE}" pid="18" name="Handbook section">
    <vt:lpwstr>Management of handbook review</vt:lpwstr>
  </property>
  <property fmtid="{D5CDD505-2E9C-101B-9397-08002B2CF9AE}" pid="19" name="Nic Parker checked">
    <vt:lpwstr/>
  </property>
  <property fmtid="{D5CDD505-2E9C-101B-9397-08002B2CF9AE}" pid="20" name="Emma Ing checked">
    <vt:lpwstr/>
  </property>
  <property fmtid="{D5CDD505-2E9C-101B-9397-08002B2CF9AE}" pid="21" name="Andy Robinson sign off">
    <vt:lpwstr/>
  </property>
  <property fmtid="{D5CDD505-2E9C-101B-9397-08002B2CF9AE}" pid="22" name="Jean Humphrys signed off?">
    <vt:lpwstr/>
  </property>
  <property fmtid="{D5CDD505-2E9C-101B-9397-08002B2CF9AE}" pid="23" name="Sent to MIs for ISPs (23rd March)">
    <vt:lpwstr/>
  </property>
  <property fmtid="{D5CDD505-2E9C-101B-9397-08002B2CF9AE}" pid="24" name="Angela checked">
    <vt:lpwstr/>
  </property>
  <property fmtid="{D5CDD505-2E9C-101B-9397-08002B2CF9AE}" pid="25" name="Jane Cooper sign off">
    <vt:lpwstr/>
  </property>
  <property fmtid="{D5CDD505-2E9C-101B-9397-08002B2CF9AE}" pid="26" name="Nikki Blemings checked?">
    <vt:lpwstr/>
  </property>
  <property fmtid="{D5CDD505-2E9C-101B-9397-08002B2CF9AE}" pid="27" name="Publsihed on website">
    <vt:lpwstr/>
  </property>
  <property fmtid="{D5CDD505-2E9C-101B-9397-08002B2CF9AE}" pid="28" name="IST checked">
    <vt:lpwstr/>
  </property>
  <property fmtid="{D5CDD505-2E9C-101B-9397-08002B2CF9AE}" pid="29" name="Subject">
    <vt:lpwstr/>
  </property>
  <property fmtid="{D5CDD505-2E9C-101B-9397-08002B2CF9AE}" pid="30" name="_Category">
    <vt:lpwstr/>
  </property>
  <property fmtid="{D5CDD505-2E9C-101B-9397-08002B2CF9AE}" pid="31" name="Categories">
    <vt:lpwstr/>
  </property>
  <property fmtid="{D5CDD505-2E9C-101B-9397-08002B2CF9AE}" pid="32" name="Approval Level">
    <vt:lpwstr/>
  </property>
  <property fmtid="{D5CDD505-2E9C-101B-9397-08002B2CF9AE}" pid="33" name="_Comments">
    <vt:lpwstr/>
  </property>
  <property fmtid="{D5CDD505-2E9C-101B-9397-08002B2CF9AE}" pid="34" name="Assigned To">
    <vt:lpwstr/>
  </property>
  <property fmtid="{D5CDD505-2E9C-101B-9397-08002B2CF9AE}" pid="35" name="Keywords">
    <vt:lpwstr/>
  </property>
  <property fmtid="{D5CDD505-2E9C-101B-9397-08002B2CF9AE}" pid="36" name="_Author">
    <vt:lpwstr>smison</vt:lpwstr>
  </property>
  <property fmtid="{D5CDD505-2E9C-101B-9397-08002B2CF9AE}" pid="37" name="Remit">
    <vt:lpwstr>Independent</vt:lpwstr>
  </property>
  <property fmtid="{D5CDD505-2E9C-101B-9397-08002B2CF9AE}" pid="38" name="Website publication">
    <vt:lpwstr>Website</vt:lpwstr>
  </property>
  <property fmtid="{D5CDD505-2E9C-101B-9397-08002B2CF9AE}" pid="39" name="Content Type">
    <vt:lpwstr>Inspection Instrument</vt:lpwstr>
  </property>
  <property fmtid="{D5CDD505-2E9C-101B-9397-08002B2CF9AE}" pid="40" name="Lead Author">
    <vt:lpwstr>254;#</vt:lpwstr>
  </property>
  <property fmtid="{D5CDD505-2E9C-101B-9397-08002B2CF9AE}" pid="41" name="display_urn:schemas-microsoft-com:office:office#Lead_x0020_Author">
    <vt:lpwstr>Sophie Mison</vt:lpwstr>
  </property>
  <property fmtid="{D5CDD505-2E9C-101B-9397-08002B2CF9AE}" pid="42" name="Service Type">
    <vt:lpwstr>;#Ind Stand;#</vt:lpwstr>
  </property>
</Properties>
</file>