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60" w:rsidRPr="00EB43F9" w:rsidRDefault="001030BA" w:rsidP="00B873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  <w:r w:rsidRPr="00EB43F9">
        <w:rPr>
          <w:rFonts w:ascii="Arial" w:hAnsi="Arial" w:cs="Arial"/>
          <w:b/>
          <w:bCs/>
          <w:color w:val="000000"/>
          <w:sz w:val="44"/>
          <w:szCs w:val="44"/>
        </w:rPr>
        <w:t xml:space="preserve">Attorney General’s Office: </w:t>
      </w:r>
      <w:r w:rsidR="00B87360" w:rsidRPr="00EB43F9">
        <w:rPr>
          <w:rFonts w:ascii="Arial" w:hAnsi="Arial" w:cs="Arial"/>
          <w:b/>
          <w:bCs/>
          <w:color w:val="000000"/>
          <w:sz w:val="44"/>
          <w:szCs w:val="44"/>
        </w:rPr>
        <w:t>Privacy notice</w:t>
      </w:r>
    </w:p>
    <w:p w:rsidR="00B87360" w:rsidRDefault="00B87360" w:rsidP="00B873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7360" w:rsidRPr="00EB43F9" w:rsidRDefault="00B87360" w:rsidP="00B873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EB43F9">
        <w:rPr>
          <w:rFonts w:ascii="Arial" w:hAnsi="Arial" w:cs="Arial"/>
          <w:b/>
          <w:bCs/>
          <w:color w:val="000000"/>
          <w:sz w:val="32"/>
          <w:szCs w:val="32"/>
        </w:rPr>
        <w:t>What data we need</w:t>
      </w:r>
    </w:p>
    <w:p w:rsidR="00EB43F9" w:rsidRPr="00B87360" w:rsidRDefault="00EB43F9" w:rsidP="00B873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7360" w:rsidRDefault="00B87360" w:rsidP="00B87360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 w:rsidRPr="00B87360">
        <w:rPr>
          <w:rFonts w:ascii="Arial" w:eastAsia="ArialMT" w:hAnsi="Arial" w:cs="Arial"/>
          <w:color w:val="000000"/>
          <w:sz w:val="24"/>
          <w:szCs w:val="24"/>
        </w:rPr>
        <w:t xml:space="preserve">The personal data we collect from you will include </w:t>
      </w:r>
    </w:p>
    <w:p w:rsidR="00B87360" w:rsidRDefault="00B87360" w:rsidP="00B87360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</w:p>
    <w:p w:rsidR="00B87360" w:rsidRDefault="00B87360" w:rsidP="00B873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Written or emailed correspondence or queries</w:t>
      </w:r>
    </w:p>
    <w:p w:rsidR="00B87360" w:rsidRDefault="00B87360" w:rsidP="00B873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Job applications</w:t>
      </w:r>
    </w:p>
    <w:p w:rsidR="00B87360" w:rsidRPr="00B87360" w:rsidRDefault="00B87360" w:rsidP="00B873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Personal data relating to casework</w:t>
      </w:r>
    </w:p>
    <w:p w:rsidR="00B87360" w:rsidRDefault="00B87360" w:rsidP="00B87360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</w:p>
    <w:p w:rsidR="00B87360" w:rsidRDefault="00B87360" w:rsidP="00B87360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 w:rsidRPr="00B87360">
        <w:rPr>
          <w:rFonts w:ascii="Arial" w:eastAsia="ArialMT" w:hAnsi="Arial" w:cs="Arial"/>
          <w:color w:val="000000"/>
          <w:sz w:val="24"/>
          <w:szCs w:val="24"/>
        </w:rPr>
        <w:t xml:space="preserve">The legal basis for processing this data is </w:t>
      </w:r>
      <w:r>
        <w:rPr>
          <w:rFonts w:ascii="Arial" w:eastAsia="ArialMT" w:hAnsi="Arial" w:cs="Arial"/>
          <w:color w:val="000000"/>
          <w:sz w:val="24"/>
          <w:szCs w:val="24"/>
        </w:rPr>
        <w:t>to perform our functions as the Attorney General’s Office as set out in law and is statute based.</w:t>
      </w:r>
    </w:p>
    <w:p w:rsidR="00B87360" w:rsidRDefault="00B87360" w:rsidP="00B87360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</w:p>
    <w:p w:rsidR="00B87360" w:rsidRPr="00EB43F9" w:rsidRDefault="00B87360" w:rsidP="00B873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EB43F9">
        <w:rPr>
          <w:rFonts w:ascii="Arial" w:hAnsi="Arial" w:cs="Arial"/>
          <w:b/>
          <w:bCs/>
          <w:color w:val="000000"/>
          <w:sz w:val="32"/>
          <w:szCs w:val="32"/>
        </w:rPr>
        <w:t>Why we need it</w:t>
      </w:r>
    </w:p>
    <w:p w:rsidR="00B87360" w:rsidRDefault="00B87360" w:rsidP="00B873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7360" w:rsidRDefault="00B87360" w:rsidP="00B873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B87360">
        <w:rPr>
          <w:rFonts w:ascii="Arial" w:hAnsi="Arial" w:cs="Arial"/>
          <w:bCs/>
          <w:color w:val="000000"/>
          <w:sz w:val="24"/>
          <w:szCs w:val="24"/>
        </w:rPr>
        <w:t>To process your query or correspondence</w:t>
      </w:r>
    </w:p>
    <w:p w:rsidR="00B87360" w:rsidRDefault="00B87360" w:rsidP="00B873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To process your job application</w:t>
      </w:r>
    </w:p>
    <w:p w:rsidR="00B87360" w:rsidRPr="00B87360" w:rsidRDefault="00B87360" w:rsidP="00B873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To carry out our functions in the administration of justice and the public interest</w:t>
      </w:r>
    </w:p>
    <w:p w:rsidR="00B87360" w:rsidRPr="00B87360" w:rsidRDefault="00B87360" w:rsidP="00B873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7360" w:rsidRPr="00EB43F9" w:rsidRDefault="00B87360" w:rsidP="00B873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EB43F9">
        <w:rPr>
          <w:rFonts w:ascii="Arial" w:hAnsi="Arial" w:cs="Arial"/>
          <w:b/>
          <w:bCs/>
          <w:color w:val="000000"/>
          <w:sz w:val="32"/>
          <w:szCs w:val="32"/>
        </w:rPr>
        <w:t>What we do with it</w:t>
      </w:r>
    </w:p>
    <w:p w:rsidR="00B87360" w:rsidRDefault="00B87360" w:rsidP="00B873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B43F9" w:rsidRDefault="00B87360" w:rsidP="00EB43F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 w:rsidRPr="00EB43F9">
        <w:rPr>
          <w:rFonts w:ascii="Arial" w:hAnsi="Arial" w:cs="Arial"/>
          <w:bCs/>
          <w:color w:val="000000"/>
          <w:sz w:val="24"/>
          <w:szCs w:val="24"/>
        </w:rPr>
        <w:t>We will keep your data in line with our records management policy</w:t>
      </w:r>
      <w:r w:rsidR="00EB43F9" w:rsidRPr="00EB43F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</w:p>
    <w:p w:rsidR="00EB43F9" w:rsidRPr="00EB43F9" w:rsidRDefault="00EB43F9" w:rsidP="00EB43F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 w:rsidRPr="00EB43F9">
        <w:rPr>
          <w:rFonts w:ascii="Arial" w:eastAsia="ArialMT" w:hAnsi="Arial" w:cs="Arial"/>
          <w:color w:val="000000"/>
          <w:sz w:val="24"/>
          <w:szCs w:val="24"/>
        </w:rPr>
        <w:t>We will share your data if we are required to do so by law – for example, by court order, or to prevent fraud or other crime.</w:t>
      </w:r>
    </w:p>
    <w:p w:rsidR="00B87360" w:rsidRPr="00B87360" w:rsidRDefault="00B87360" w:rsidP="00B87360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EB43F9" w:rsidRDefault="00B87360" w:rsidP="00EB43F9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We will not</w:t>
      </w:r>
      <w:r w:rsidRPr="00B87360">
        <w:rPr>
          <w:rFonts w:ascii="Arial" w:eastAsia="ArialMT" w:hAnsi="Arial" w:cs="Arial"/>
          <w:color w:val="000000"/>
          <w:sz w:val="24"/>
          <w:szCs w:val="24"/>
        </w:rPr>
        <w:t>:</w:t>
      </w:r>
    </w:p>
    <w:p w:rsidR="00EB43F9" w:rsidRDefault="00EB43F9" w:rsidP="00EB43F9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</w:p>
    <w:p w:rsidR="00EB43F9" w:rsidRDefault="00EB43F9" w:rsidP="00B873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S</w:t>
      </w:r>
      <w:r w:rsidR="00B87360" w:rsidRPr="00EB43F9">
        <w:rPr>
          <w:rFonts w:ascii="Arial" w:eastAsia="ArialMT" w:hAnsi="Arial" w:cs="Arial"/>
          <w:color w:val="000000"/>
          <w:sz w:val="24"/>
          <w:szCs w:val="24"/>
        </w:rPr>
        <w:t>ell or rent your data to third parties</w:t>
      </w:r>
    </w:p>
    <w:p w:rsidR="00B87360" w:rsidRPr="00EB43F9" w:rsidRDefault="00EB43F9" w:rsidP="00B873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S</w:t>
      </w:r>
      <w:r w:rsidR="00B87360" w:rsidRPr="00EB43F9">
        <w:rPr>
          <w:rFonts w:ascii="Arial" w:eastAsia="ArialMT" w:hAnsi="Arial" w:cs="Arial"/>
          <w:color w:val="000000"/>
          <w:sz w:val="24"/>
          <w:szCs w:val="24"/>
        </w:rPr>
        <w:t>hare your data with third parties for marketing purposes</w:t>
      </w:r>
    </w:p>
    <w:p w:rsidR="00B87360" w:rsidRPr="00B87360" w:rsidRDefault="00B87360" w:rsidP="00B87360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</w:p>
    <w:p w:rsidR="00B87360" w:rsidRPr="00EB43F9" w:rsidRDefault="00B87360" w:rsidP="00B873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EB43F9">
        <w:rPr>
          <w:rFonts w:ascii="Arial" w:hAnsi="Arial" w:cs="Arial"/>
          <w:b/>
          <w:bCs/>
          <w:color w:val="000000"/>
          <w:sz w:val="32"/>
          <w:szCs w:val="32"/>
        </w:rPr>
        <w:t>How long we keep your data</w:t>
      </w:r>
    </w:p>
    <w:p w:rsidR="00B87360" w:rsidRPr="00EB43F9" w:rsidRDefault="00B87360" w:rsidP="00B873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33B5A" w:rsidRPr="00EB43F9" w:rsidRDefault="00B87360" w:rsidP="00EB43F9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 w:rsidRPr="00EB43F9">
        <w:rPr>
          <w:rFonts w:ascii="Arial" w:eastAsia="ArialMT" w:hAnsi="Arial" w:cs="Arial"/>
          <w:color w:val="000000"/>
          <w:sz w:val="24"/>
          <w:szCs w:val="24"/>
        </w:rPr>
        <w:t>We will only retain your personal data for as long as it is needed for the purposes set out in this document or for as long as is required by law</w:t>
      </w:r>
      <w:r w:rsidR="00F33B5A" w:rsidRPr="00EB43F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</w:p>
    <w:p w:rsidR="00F33B5A" w:rsidRDefault="00F33B5A" w:rsidP="00F33B5A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</w:p>
    <w:p w:rsidR="00B87360" w:rsidRPr="00EB43F9" w:rsidRDefault="00B87360" w:rsidP="00B873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EB43F9">
        <w:rPr>
          <w:rFonts w:ascii="Arial" w:hAnsi="Arial" w:cs="Arial"/>
          <w:b/>
          <w:bCs/>
          <w:color w:val="000000"/>
          <w:sz w:val="32"/>
          <w:szCs w:val="32"/>
        </w:rPr>
        <w:t>Where it might go</w:t>
      </w:r>
    </w:p>
    <w:p w:rsidR="00F33B5A" w:rsidRDefault="00F33B5A" w:rsidP="00B873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33B5A" w:rsidRDefault="00F33B5A" w:rsidP="00F33B5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F33B5A">
        <w:rPr>
          <w:rFonts w:ascii="Arial" w:hAnsi="Arial" w:cs="Arial"/>
          <w:bCs/>
          <w:color w:val="000000"/>
          <w:sz w:val="24"/>
          <w:szCs w:val="24"/>
        </w:rPr>
        <w:t>Depending on the type of data held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and the reason for us holding it, your data may be shared with our criminal justice partners to further the administration of justice</w:t>
      </w:r>
    </w:p>
    <w:p w:rsidR="00F33B5A" w:rsidRPr="00EB43F9" w:rsidRDefault="00F33B5A" w:rsidP="00B873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B43F9">
        <w:rPr>
          <w:rFonts w:ascii="Arial" w:hAnsi="Arial" w:cs="Arial"/>
          <w:bCs/>
          <w:color w:val="000000"/>
          <w:sz w:val="24"/>
          <w:szCs w:val="24"/>
        </w:rPr>
        <w:t xml:space="preserve">We may share it with other government departments </w:t>
      </w:r>
      <w:proofErr w:type="spellStart"/>
      <w:r w:rsidRPr="00EB43F9">
        <w:rPr>
          <w:rFonts w:ascii="Arial" w:hAnsi="Arial" w:cs="Arial"/>
          <w:bCs/>
          <w:color w:val="000000"/>
          <w:sz w:val="24"/>
          <w:szCs w:val="24"/>
        </w:rPr>
        <w:t>ie</w:t>
      </w:r>
      <w:proofErr w:type="spellEnd"/>
      <w:r w:rsidRPr="00EB43F9">
        <w:rPr>
          <w:rFonts w:ascii="Arial" w:hAnsi="Arial" w:cs="Arial"/>
          <w:bCs/>
          <w:color w:val="000000"/>
          <w:sz w:val="24"/>
          <w:szCs w:val="24"/>
        </w:rPr>
        <w:t xml:space="preserve"> those that manage our HR and Financial services or those that manage our IT infrastructure</w:t>
      </w:r>
    </w:p>
    <w:p w:rsidR="00F33B5A" w:rsidRDefault="00F33B5A" w:rsidP="00B873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33B5A" w:rsidRDefault="00F33B5A" w:rsidP="00B873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B43F9" w:rsidRDefault="00EB43F9" w:rsidP="00B873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87360" w:rsidRPr="00EB43F9" w:rsidRDefault="00B87360" w:rsidP="00B873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EB43F9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How we protect your data and keep it secure</w:t>
      </w:r>
    </w:p>
    <w:p w:rsidR="00F33B5A" w:rsidRPr="00B87360" w:rsidRDefault="00F33B5A" w:rsidP="00B873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7360" w:rsidRPr="00EB43F9" w:rsidRDefault="00B87360" w:rsidP="00EB43F9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 w:rsidRPr="00EB43F9">
        <w:rPr>
          <w:rFonts w:ascii="Arial" w:eastAsia="ArialMT" w:hAnsi="Arial" w:cs="Arial"/>
          <w:color w:val="000000"/>
          <w:sz w:val="24"/>
          <w:szCs w:val="24"/>
        </w:rPr>
        <w:t>We are committed to doing all that we can to keep your data secure.</w:t>
      </w:r>
      <w:r w:rsidR="00F33B5A" w:rsidRPr="00EB43F9">
        <w:rPr>
          <w:rFonts w:ascii="Arial" w:eastAsia="ArialMT" w:hAnsi="Arial" w:cs="Arial"/>
          <w:color w:val="000000"/>
          <w:sz w:val="24"/>
          <w:szCs w:val="24"/>
        </w:rPr>
        <w:t xml:space="preserve"> Our IT providers have robust systems in place to protect your data and w</w:t>
      </w:r>
      <w:r w:rsidRPr="00EB43F9">
        <w:rPr>
          <w:rFonts w:ascii="Arial" w:eastAsia="ArialMT" w:hAnsi="Arial" w:cs="Arial"/>
          <w:color w:val="000000"/>
          <w:sz w:val="24"/>
          <w:szCs w:val="24"/>
        </w:rPr>
        <w:t>e also make sure that any third parties that we deal with</w:t>
      </w:r>
      <w:r w:rsidR="00F33B5A" w:rsidRPr="00EB43F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EB43F9">
        <w:rPr>
          <w:rFonts w:ascii="Arial" w:eastAsia="ArialMT" w:hAnsi="Arial" w:cs="Arial"/>
          <w:color w:val="000000"/>
          <w:sz w:val="24"/>
          <w:szCs w:val="24"/>
        </w:rPr>
        <w:t>have an obligation to keep all personal data they process on our behalf secure.</w:t>
      </w:r>
    </w:p>
    <w:p w:rsidR="00F33B5A" w:rsidRDefault="00F33B5A" w:rsidP="00B873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7360" w:rsidRPr="00EB43F9" w:rsidRDefault="00B87360" w:rsidP="00B873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EB43F9">
        <w:rPr>
          <w:rFonts w:ascii="Arial" w:hAnsi="Arial" w:cs="Arial"/>
          <w:b/>
          <w:bCs/>
          <w:color w:val="000000"/>
          <w:sz w:val="32"/>
          <w:szCs w:val="32"/>
        </w:rPr>
        <w:t xml:space="preserve">What are your </w:t>
      </w:r>
      <w:proofErr w:type="gramStart"/>
      <w:r w:rsidRPr="00EB43F9">
        <w:rPr>
          <w:rFonts w:ascii="Arial" w:hAnsi="Arial" w:cs="Arial"/>
          <w:b/>
          <w:bCs/>
          <w:color w:val="000000"/>
          <w:sz w:val="32"/>
          <w:szCs w:val="32"/>
        </w:rPr>
        <w:t>rights</w:t>
      </w:r>
      <w:proofErr w:type="gramEnd"/>
    </w:p>
    <w:p w:rsidR="00F33B5A" w:rsidRPr="00B87360" w:rsidRDefault="00F33B5A" w:rsidP="00B873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B43F9" w:rsidRDefault="00B87360" w:rsidP="00B87360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 w:rsidRPr="00B87360">
        <w:rPr>
          <w:rFonts w:ascii="Arial" w:eastAsia="ArialMT" w:hAnsi="Arial" w:cs="Arial"/>
          <w:color w:val="000000"/>
          <w:sz w:val="24"/>
          <w:szCs w:val="24"/>
        </w:rPr>
        <w:t>You have the right to:</w:t>
      </w:r>
    </w:p>
    <w:p w:rsidR="00EB43F9" w:rsidRDefault="00EB43F9" w:rsidP="00B87360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</w:p>
    <w:p w:rsidR="00EB43F9" w:rsidRDefault="00EB43F9" w:rsidP="00B8736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 w:rsidRPr="00EB43F9">
        <w:rPr>
          <w:rFonts w:ascii="Arial" w:eastAsia="ArialMT" w:hAnsi="Arial" w:cs="Arial"/>
          <w:color w:val="000000"/>
          <w:sz w:val="24"/>
          <w:szCs w:val="24"/>
        </w:rPr>
        <w:t>R</w:t>
      </w:r>
      <w:r w:rsidR="00B87360" w:rsidRPr="00EB43F9">
        <w:rPr>
          <w:rFonts w:ascii="Arial" w:eastAsia="ArialMT" w:hAnsi="Arial" w:cs="Arial"/>
          <w:color w:val="000000"/>
          <w:sz w:val="24"/>
          <w:szCs w:val="24"/>
        </w:rPr>
        <w:t>equest information about how your personal data are processed and to request 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B87360" w:rsidRPr="00EB43F9">
        <w:rPr>
          <w:rFonts w:ascii="Arial" w:eastAsia="ArialMT" w:hAnsi="Arial" w:cs="Arial"/>
          <w:color w:val="000000"/>
          <w:sz w:val="24"/>
          <w:szCs w:val="24"/>
        </w:rPr>
        <w:t>copy of that personal data</w:t>
      </w:r>
    </w:p>
    <w:p w:rsidR="00EB43F9" w:rsidRDefault="00EB43F9" w:rsidP="00B8736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R</w:t>
      </w:r>
      <w:r w:rsidR="00B87360" w:rsidRPr="00EB43F9">
        <w:rPr>
          <w:rFonts w:ascii="Arial" w:eastAsia="ArialMT" w:hAnsi="Arial" w:cs="Arial"/>
          <w:color w:val="000000"/>
          <w:sz w:val="24"/>
          <w:szCs w:val="24"/>
        </w:rPr>
        <w:t>equest that any inaccuracies in your personal data are rectified without delay</w:t>
      </w:r>
    </w:p>
    <w:p w:rsidR="00EB43F9" w:rsidRDefault="00EB43F9" w:rsidP="00B8736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 w:rsidRPr="00EB43F9">
        <w:rPr>
          <w:rFonts w:ascii="Arial" w:eastAsia="ArialMT" w:hAnsi="Arial" w:cs="Arial"/>
          <w:color w:val="000000"/>
          <w:sz w:val="24"/>
          <w:szCs w:val="24"/>
        </w:rPr>
        <w:t>R</w:t>
      </w:r>
      <w:r w:rsidR="00B87360" w:rsidRPr="00EB43F9">
        <w:rPr>
          <w:rFonts w:ascii="Arial" w:eastAsia="ArialMT" w:hAnsi="Arial" w:cs="Arial"/>
          <w:color w:val="000000"/>
          <w:sz w:val="24"/>
          <w:szCs w:val="24"/>
        </w:rPr>
        <w:t>equest that any incomplete personal data are completed, including by means of a</w:t>
      </w:r>
      <w:r w:rsidRPr="00EB43F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B87360" w:rsidRPr="00EB43F9">
        <w:rPr>
          <w:rFonts w:ascii="Arial" w:eastAsia="ArialMT" w:hAnsi="Arial" w:cs="Arial"/>
          <w:color w:val="000000"/>
          <w:sz w:val="24"/>
          <w:szCs w:val="24"/>
        </w:rPr>
        <w:t>supplementary statement</w:t>
      </w:r>
    </w:p>
    <w:p w:rsidR="00EB43F9" w:rsidRDefault="00EB43F9" w:rsidP="00B8736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 w:rsidRPr="00EB43F9">
        <w:rPr>
          <w:rFonts w:ascii="Arial" w:eastAsia="ArialMT" w:hAnsi="Arial" w:cs="Arial"/>
          <w:color w:val="000000"/>
          <w:sz w:val="24"/>
          <w:szCs w:val="24"/>
        </w:rPr>
        <w:t>R</w:t>
      </w:r>
      <w:r w:rsidR="00B87360" w:rsidRPr="00EB43F9">
        <w:rPr>
          <w:rFonts w:ascii="Arial" w:eastAsia="ArialMT" w:hAnsi="Arial" w:cs="Arial"/>
          <w:color w:val="000000"/>
          <w:sz w:val="24"/>
          <w:szCs w:val="24"/>
        </w:rPr>
        <w:t>equest that your personal data are erased if there is no longer a justification for them</w:t>
      </w:r>
      <w:r w:rsidR="00F33B5A" w:rsidRPr="00EB43F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B87360" w:rsidRPr="00EB43F9">
        <w:rPr>
          <w:rFonts w:ascii="Arial" w:eastAsia="ArialMT" w:hAnsi="Arial" w:cs="Arial"/>
          <w:color w:val="000000"/>
          <w:sz w:val="24"/>
          <w:szCs w:val="24"/>
        </w:rPr>
        <w:t>to be processed</w:t>
      </w:r>
    </w:p>
    <w:p w:rsidR="00F33B5A" w:rsidRPr="00EB43F9" w:rsidRDefault="00EB43F9" w:rsidP="00B8736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 w:rsidRPr="00EB43F9">
        <w:rPr>
          <w:rFonts w:ascii="Arial" w:eastAsia="ArialMT" w:hAnsi="Arial" w:cs="Arial"/>
          <w:color w:val="000000"/>
          <w:sz w:val="24"/>
          <w:szCs w:val="24"/>
        </w:rPr>
        <w:t>R</w:t>
      </w:r>
      <w:r w:rsidR="00B87360" w:rsidRPr="00EB43F9">
        <w:rPr>
          <w:rFonts w:ascii="Arial" w:eastAsia="ArialMT" w:hAnsi="Arial" w:cs="Arial"/>
          <w:color w:val="000000"/>
          <w:sz w:val="24"/>
          <w:szCs w:val="24"/>
        </w:rPr>
        <w:t>equest that the processing of your personal data is restricted in certain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B87360" w:rsidRPr="00EB43F9">
        <w:rPr>
          <w:rFonts w:ascii="Arial" w:eastAsia="ArialMT" w:hAnsi="Arial" w:cs="Arial"/>
          <w:color w:val="000000"/>
          <w:sz w:val="24"/>
          <w:szCs w:val="24"/>
        </w:rPr>
        <w:t>circumstances – for example, where accuracy is contested</w:t>
      </w:r>
      <w:r w:rsidR="00F33B5A" w:rsidRPr="00EB43F9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F33B5A" w:rsidRDefault="00F33B5A" w:rsidP="00B87360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</w:p>
    <w:p w:rsidR="00B87360" w:rsidRDefault="00B87360" w:rsidP="00B87360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 w:rsidRPr="00B87360">
        <w:rPr>
          <w:rFonts w:ascii="Arial" w:eastAsia="ArialMT" w:hAnsi="Arial" w:cs="Arial"/>
          <w:color w:val="000000"/>
          <w:sz w:val="24"/>
          <w:szCs w:val="24"/>
        </w:rPr>
        <w:t>If your personal data is processed on the basis of consent, you have the right to:</w:t>
      </w:r>
    </w:p>
    <w:p w:rsidR="00EB43F9" w:rsidRPr="00B87360" w:rsidRDefault="00EB43F9" w:rsidP="00B87360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</w:p>
    <w:p w:rsidR="00B87360" w:rsidRPr="00EB43F9" w:rsidRDefault="00EB43F9" w:rsidP="00EB43F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 w:rsidRPr="00EB43F9">
        <w:rPr>
          <w:rFonts w:ascii="Arial" w:eastAsia="ArialMT" w:hAnsi="Arial" w:cs="Arial"/>
          <w:color w:val="000000"/>
          <w:sz w:val="24"/>
          <w:szCs w:val="24"/>
        </w:rPr>
        <w:t>W</w:t>
      </w:r>
      <w:r w:rsidR="00B87360" w:rsidRPr="00EB43F9">
        <w:rPr>
          <w:rFonts w:ascii="Arial" w:eastAsia="ArialMT" w:hAnsi="Arial" w:cs="Arial"/>
          <w:color w:val="000000"/>
          <w:sz w:val="24"/>
          <w:szCs w:val="24"/>
        </w:rPr>
        <w:t>ithdraw consent to the processing of your personal data at any time</w:t>
      </w:r>
    </w:p>
    <w:p w:rsidR="00B87360" w:rsidRPr="00EB43F9" w:rsidRDefault="00EB43F9" w:rsidP="00EB43F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 w:rsidRPr="00EB43F9">
        <w:rPr>
          <w:rFonts w:ascii="Arial" w:eastAsia="ArialMT" w:hAnsi="Arial" w:cs="Arial"/>
          <w:color w:val="000000"/>
          <w:sz w:val="24"/>
          <w:szCs w:val="24"/>
        </w:rPr>
        <w:t>R</w:t>
      </w:r>
      <w:r w:rsidR="00B87360" w:rsidRPr="00EB43F9">
        <w:rPr>
          <w:rFonts w:ascii="Arial" w:eastAsia="ArialMT" w:hAnsi="Arial" w:cs="Arial"/>
          <w:color w:val="000000"/>
          <w:sz w:val="24"/>
          <w:szCs w:val="24"/>
        </w:rPr>
        <w:t>equest a copy of any personal data you have provided, and for this to be provided in</w:t>
      </w:r>
      <w:r w:rsidR="00F33B5A" w:rsidRPr="00EB43F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B87360" w:rsidRPr="00EB43F9">
        <w:rPr>
          <w:rFonts w:ascii="Arial" w:eastAsia="ArialMT" w:hAnsi="Arial" w:cs="Arial"/>
          <w:color w:val="000000"/>
          <w:sz w:val="24"/>
          <w:szCs w:val="24"/>
        </w:rPr>
        <w:t>a structured, commonly used and machine-readable format</w:t>
      </w:r>
      <w:r w:rsidR="00F33B5A" w:rsidRPr="00EB43F9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F33B5A" w:rsidRPr="00B87360" w:rsidRDefault="00F33B5A" w:rsidP="00B87360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</w:p>
    <w:p w:rsidR="00B87360" w:rsidRDefault="00B87360" w:rsidP="00B873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EB43F9">
        <w:rPr>
          <w:rFonts w:ascii="Arial" w:hAnsi="Arial" w:cs="Arial"/>
          <w:b/>
          <w:bCs/>
          <w:color w:val="000000"/>
          <w:sz w:val="32"/>
          <w:szCs w:val="32"/>
        </w:rPr>
        <w:t>Changes to this notice</w:t>
      </w:r>
    </w:p>
    <w:p w:rsidR="00EB43F9" w:rsidRPr="00EB43F9" w:rsidRDefault="00EB43F9" w:rsidP="00B873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87360" w:rsidRPr="00EB43F9" w:rsidRDefault="00B87360" w:rsidP="00EB43F9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 w:rsidRPr="00EB43F9">
        <w:rPr>
          <w:rFonts w:ascii="Arial" w:eastAsia="ArialMT" w:hAnsi="Arial" w:cs="Arial"/>
          <w:color w:val="000000"/>
          <w:sz w:val="24"/>
          <w:szCs w:val="24"/>
        </w:rPr>
        <w:t>We may modify or amend this privacy notice at our discretion at any time. When we make</w:t>
      </w:r>
      <w:r w:rsidR="00F33B5A" w:rsidRPr="00EB43F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EB43F9">
        <w:rPr>
          <w:rFonts w:ascii="Arial" w:eastAsia="ArialMT" w:hAnsi="Arial" w:cs="Arial"/>
          <w:color w:val="000000"/>
          <w:sz w:val="24"/>
          <w:szCs w:val="24"/>
        </w:rPr>
        <w:t>changes to this notice, we will amend the last modified dat</w:t>
      </w:r>
      <w:r w:rsidR="00F33B5A" w:rsidRPr="00EB43F9">
        <w:rPr>
          <w:rFonts w:ascii="Arial" w:eastAsia="ArialMT" w:hAnsi="Arial" w:cs="Arial"/>
          <w:color w:val="000000"/>
          <w:sz w:val="24"/>
          <w:szCs w:val="24"/>
        </w:rPr>
        <w:t>e</w:t>
      </w:r>
      <w:r w:rsidRPr="00EB43F9">
        <w:rPr>
          <w:rFonts w:ascii="Arial" w:eastAsia="ArialMT" w:hAnsi="Arial" w:cs="Arial"/>
          <w:color w:val="000000"/>
          <w:sz w:val="24"/>
          <w:szCs w:val="24"/>
        </w:rPr>
        <w:t xml:space="preserve"> at the top of this page. Any</w:t>
      </w:r>
      <w:r w:rsidR="00F33B5A" w:rsidRPr="00EB43F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EB43F9">
        <w:rPr>
          <w:rFonts w:ascii="Arial" w:eastAsia="ArialMT" w:hAnsi="Arial" w:cs="Arial"/>
          <w:color w:val="000000"/>
          <w:sz w:val="24"/>
          <w:szCs w:val="24"/>
        </w:rPr>
        <w:t>modification or amendment to this privacy notice will be applied to you and your data as of</w:t>
      </w:r>
      <w:r w:rsidR="00F33B5A" w:rsidRPr="00EB43F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EB43F9">
        <w:rPr>
          <w:rFonts w:ascii="Arial" w:eastAsia="ArialMT" w:hAnsi="Arial" w:cs="Arial"/>
          <w:color w:val="000000"/>
          <w:sz w:val="24"/>
          <w:szCs w:val="24"/>
        </w:rPr>
        <w:t>that revision date. We encourage you to periodically review this privacy notice to be informed</w:t>
      </w:r>
      <w:r w:rsidR="00F33B5A" w:rsidRPr="00EB43F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EB43F9">
        <w:rPr>
          <w:rFonts w:ascii="Arial" w:eastAsia="ArialMT" w:hAnsi="Arial" w:cs="Arial"/>
          <w:color w:val="000000"/>
          <w:sz w:val="24"/>
          <w:szCs w:val="24"/>
        </w:rPr>
        <w:t>about how we are protecting your data.</w:t>
      </w:r>
    </w:p>
    <w:p w:rsidR="00F33B5A" w:rsidRPr="00B87360" w:rsidRDefault="00F33B5A" w:rsidP="00B87360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</w:p>
    <w:p w:rsidR="00B87360" w:rsidRPr="00EB43F9" w:rsidRDefault="00B87360" w:rsidP="00B873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EB43F9">
        <w:rPr>
          <w:rFonts w:ascii="Arial" w:hAnsi="Arial" w:cs="Arial"/>
          <w:b/>
          <w:bCs/>
          <w:color w:val="000000"/>
          <w:sz w:val="32"/>
          <w:szCs w:val="32"/>
        </w:rPr>
        <w:t>How to contact us</w:t>
      </w:r>
    </w:p>
    <w:p w:rsidR="00EB43F9" w:rsidRPr="00B87360" w:rsidRDefault="00EB43F9" w:rsidP="00B873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7360" w:rsidRPr="00EB43F9" w:rsidRDefault="00B87360" w:rsidP="00EB43F9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 w:rsidRPr="00EB43F9">
        <w:rPr>
          <w:rFonts w:ascii="Arial" w:eastAsia="ArialMT" w:hAnsi="Arial" w:cs="Arial"/>
          <w:color w:val="000000"/>
          <w:sz w:val="24"/>
          <w:szCs w:val="24"/>
        </w:rPr>
        <w:t xml:space="preserve">The data controller for your personal data is the </w:t>
      </w:r>
      <w:r w:rsidR="00F33B5A" w:rsidRPr="00EB43F9">
        <w:rPr>
          <w:rFonts w:ascii="Arial" w:eastAsia="ArialMT" w:hAnsi="Arial" w:cs="Arial"/>
          <w:color w:val="000000"/>
          <w:sz w:val="24"/>
          <w:szCs w:val="24"/>
        </w:rPr>
        <w:t>Attorney General’s Office.</w:t>
      </w:r>
    </w:p>
    <w:p w:rsidR="00B87360" w:rsidRDefault="00B87360" w:rsidP="00B87360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 w:rsidRPr="00B87360">
        <w:rPr>
          <w:rFonts w:ascii="Arial" w:eastAsia="ArialMT" w:hAnsi="Arial" w:cs="Arial"/>
          <w:color w:val="000000"/>
          <w:sz w:val="24"/>
          <w:szCs w:val="24"/>
        </w:rPr>
        <w:t>If you have any questions about anything in this document or if you consider that your</w:t>
      </w:r>
      <w:r w:rsidR="00F33B5A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87360">
        <w:rPr>
          <w:rFonts w:ascii="Arial" w:eastAsia="ArialMT" w:hAnsi="Arial" w:cs="Arial"/>
          <w:color w:val="000000"/>
          <w:sz w:val="24"/>
          <w:szCs w:val="24"/>
        </w:rPr>
        <w:t xml:space="preserve">personal data has been misused or mishandled you can contact </w:t>
      </w:r>
      <w:r w:rsidR="00F33B5A">
        <w:rPr>
          <w:rFonts w:ascii="Arial" w:eastAsia="ArialMT" w:hAnsi="Arial" w:cs="Arial"/>
          <w:color w:val="000000"/>
          <w:sz w:val="24"/>
          <w:szCs w:val="24"/>
        </w:rPr>
        <w:t>us at</w:t>
      </w:r>
    </w:p>
    <w:p w:rsidR="00EB43F9" w:rsidRDefault="00EB43F9" w:rsidP="00B87360">
      <w:pPr>
        <w:autoSpaceDE w:val="0"/>
        <w:autoSpaceDN w:val="0"/>
        <w:adjustRightInd w:val="0"/>
        <w:rPr>
          <w:rFonts w:ascii="Arial" w:eastAsia="ArialMT" w:hAnsi="Arial" w:cs="Arial"/>
          <w:b/>
          <w:color w:val="000000"/>
          <w:sz w:val="24"/>
          <w:szCs w:val="24"/>
        </w:rPr>
      </w:pPr>
    </w:p>
    <w:p w:rsidR="00EB43F9" w:rsidRDefault="00EB43F9" w:rsidP="00B87360">
      <w:pPr>
        <w:autoSpaceDE w:val="0"/>
        <w:autoSpaceDN w:val="0"/>
        <w:adjustRightInd w:val="0"/>
        <w:rPr>
          <w:rFonts w:ascii="Arial" w:eastAsia="ArialMT" w:hAnsi="Arial" w:cs="Arial"/>
          <w:b/>
          <w:color w:val="000000"/>
          <w:sz w:val="24"/>
          <w:szCs w:val="24"/>
        </w:rPr>
      </w:pPr>
      <w:r>
        <w:rPr>
          <w:rFonts w:ascii="Arial" w:eastAsia="ArialMT" w:hAnsi="Arial" w:cs="Arial"/>
          <w:b/>
          <w:color w:val="000000"/>
          <w:sz w:val="24"/>
          <w:szCs w:val="24"/>
        </w:rPr>
        <w:t>By email:</w:t>
      </w:r>
    </w:p>
    <w:p w:rsidR="00EB43F9" w:rsidRDefault="00EB43F9" w:rsidP="00B87360">
      <w:pPr>
        <w:autoSpaceDE w:val="0"/>
        <w:autoSpaceDN w:val="0"/>
        <w:adjustRightInd w:val="0"/>
        <w:rPr>
          <w:rFonts w:ascii="Arial" w:eastAsia="ArialMT" w:hAnsi="Arial" w:cs="Arial"/>
          <w:b/>
          <w:color w:val="000000"/>
          <w:sz w:val="24"/>
          <w:szCs w:val="24"/>
        </w:rPr>
      </w:pPr>
    </w:p>
    <w:p w:rsidR="00B87360" w:rsidRPr="00EB43F9" w:rsidRDefault="00662FC7" w:rsidP="00B87360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 w:rsidRPr="00EB43F9">
        <w:rPr>
          <w:rFonts w:ascii="Arial" w:eastAsia="ArialMT" w:hAnsi="Arial" w:cs="Arial"/>
          <w:color w:val="000000"/>
          <w:sz w:val="24"/>
          <w:szCs w:val="24"/>
        </w:rPr>
        <w:t>correspondence@</w:t>
      </w:r>
      <w:r w:rsidR="001030BA" w:rsidRPr="00EB43F9">
        <w:rPr>
          <w:rFonts w:ascii="Arial" w:eastAsia="ArialMT" w:hAnsi="Arial" w:cs="Arial"/>
          <w:color w:val="000000"/>
          <w:sz w:val="24"/>
          <w:szCs w:val="24"/>
        </w:rPr>
        <w:t>attorneygeneral.gov.uk</w:t>
      </w:r>
    </w:p>
    <w:p w:rsidR="00662FC7" w:rsidRPr="00662FC7" w:rsidRDefault="00662FC7" w:rsidP="00B87360">
      <w:pPr>
        <w:autoSpaceDE w:val="0"/>
        <w:autoSpaceDN w:val="0"/>
        <w:adjustRightInd w:val="0"/>
        <w:rPr>
          <w:rFonts w:ascii="Arial" w:eastAsia="ArialMT" w:hAnsi="Arial" w:cs="Arial"/>
          <w:b/>
          <w:color w:val="1155CD"/>
          <w:sz w:val="24"/>
          <w:szCs w:val="24"/>
        </w:rPr>
      </w:pPr>
    </w:p>
    <w:p w:rsidR="00EB43F9" w:rsidRPr="00EB43F9" w:rsidRDefault="00EB43F9" w:rsidP="00B87360">
      <w:pPr>
        <w:autoSpaceDE w:val="0"/>
        <w:autoSpaceDN w:val="0"/>
        <w:adjustRightInd w:val="0"/>
        <w:rPr>
          <w:rFonts w:ascii="Arial" w:eastAsia="ArialMT" w:hAnsi="Arial" w:cs="Arial"/>
          <w:b/>
          <w:color w:val="000000"/>
          <w:sz w:val="24"/>
          <w:szCs w:val="24"/>
        </w:rPr>
      </w:pPr>
      <w:r w:rsidRPr="00EB43F9">
        <w:rPr>
          <w:rFonts w:ascii="Arial" w:eastAsia="ArialMT" w:hAnsi="Arial" w:cs="Arial"/>
          <w:b/>
          <w:color w:val="000000"/>
          <w:sz w:val="24"/>
          <w:szCs w:val="24"/>
        </w:rPr>
        <w:t>Or by post:</w:t>
      </w:r>
    </w:p>
    <w:p w:rsidR="00662FC7" w:rsidRPr="00B87360" w:rsidRDefault="00EB43F9" w:rsidP="00B87360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</w:p>
    <w:p w:rsidR="00B87360" w:rsidRPr="00B87360" w:rsidRDefault="00B87360" w:rsidP="00B87360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 w:rsidRPr="00B87360">
        <w:rPr>
          <w:rFonts w:ascii="Arial" w:eastAsia="ArialMT" w:hAnsi="Arial" w:cs="Arial"/>
          <w:color w:val="000000"/>
          <w:sz w:val="24"/>
          <w:szCs w:val="24"/>
        </w:rPr>
        <w:lastRenderedPageBreak/>
        <w:t>Data Protection Officer</w:t>
      </w:r>
    </w:p>
    <w:p w:rsidR="00B87360" w:rsidRDefault="00662FC7" w:rsidP="00B87360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Attorney General’s Office</w:t>
      </w:r>
    </w:p>
    <w:p w:rsidR="00662FC7" w:rsidRDefault="00662FC7" w:rsidP="00B87360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 xml:space="preserve">5-8 </w:t>
      </w:r>
      <w:proofErr w:type="gramStart"/>
      <w:r>
        <w:rPr>
          <w:rFonts w:ascii="Arial" w:eastAsia="ArialMT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eastAsia="ArialMT" w:hAnsi="Arial" w:cs="Arial"/>
          <w:color w:val="000000"/>
          <w:sz w:val="24"/>
          <w:szCs w:val="24"/>
        </w:rPr>
        <w:t xml:space="preserve"> Sanctuary</w:t>
      </w:r>
    </w:p>
    <w:p w:rsidR="00662FC7" w:rsidRDefault="00662FC7" w:rsidP="00B87360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 xml:space="preserve">London </w:t>
      </w:r>
    </w:p>
    <w:p w:rsidR="00662FC7" w:rsidRDefault="00662FC7" w:rsidP="00B87360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 xml:space="preserve">SW1P 3JS </w:t>
      </w:r>
    </w:p>
    <w:p w:rsidR="00662FC7" w:rsidRPr="00B87360" w:rsidRDefault="00662FC7" w:rsidP="00B87360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</w:p>
    <w:p w:rsidR="00EB43F9" w:rsidRDefault="00B87360" w:rsidP="00B87360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 w:rsidRPr="00B87360">
        <w:rPr>
          <w:rFonts w:ascii="Arial" w:eastAsia="ArialMT" w:hAnsi="Arial" w:cs="Arial"/>
          <w:color w:val="000000"/>
          <w:sz w:val="24"/>
          <w:szCs w:val="24"/>
        </w:rPr>
        <w:t>You may also make a complaint to the Information Commissioner, who is an independent</w:t>
      </w:r>
      <w:r w:rsidR="00EB43F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87360">
        <w:rPr>
          <w:rFonts w:ascii="Arial" w:eastAsia="ArialMT" w:hAnsi="Arial" w:cs="Arial"/>
          <w:color w:val="000000"/>
          <w:sz w:val="24"/>
          <w:szCs w:val="24"/>
        </w:rPr>
        <w:t xml:space="preserve">regulator. </w:t>
      </w:r>
    </w:p>
    <w:p w:rsidR="00EB43F9" w:rsidRDefault="00EB43F9" w:rsidP="00B87360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</w:p>
    <w:p w:rsidR="00EB43F9" w:rsidRDefault="00B87360" w:rsidP="00B87360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 w:rsidRPr="00B87360">
        <w:rPr>
          <w:rFonts w:ascii="Arial" w:eastAsia="ArialMT" w:hAnsi="Arial" w:cs="Arial"/>
          <w:color w:val="000000"/>
          <w:sz w:val="24"/>
          <w:szCs w:val="24"/>
        </w:rPr>
        <w:t xml:space="preserve">The Information Commissioner can be contacted at: </w:t>
      </w:r>
      <w:r w:rsidRPr="00B87360">
        <w:rPr>
          <w:rFonts w:ascii="Arial" w:eastAsia="ArialMT" w:hAnsi="Arial" w:cs="Arial"/>
          <w:color w:val="1155CD"/>
          <w:sz w:val="24"/>
          <w:szCs w:val="24"/>
        </w:rPr>
        <w:t xml:space="preserve">casework@ico.org.uk </w:t>
      </w:r>
      <w:r w:rsidRPr="00B87360">
        <w:rPr>
          <w:rFonts w:ascii="Arial" w:eastAsia="ArialMT" w:hAnsi="Arial" w:cs="Arial"/>
          <w:color w:val="000000"/>
          <w:sz w:val="24"/>
          <w:szCs w:val="24"/>
        </w:rPr>
        <w:t>or on</w:t>
      </w:r>
      <w:r w:rsidR="00662FC7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87360">
        <w:rPr>
          <w:rFonts w:ascii="Arial" w:eastAsia="ArialMT" w:hAnsi="Arial" w:cs="Arial"/>
          <w:color w:val="000000"/>
          <w:sz w:val="24"/>
          <w:szCs w:val="24"/>
        </w:rPr>
        <w:t>0303 123 1113.</w:t>
      </w:r>
      <w:r w:rsidR="00662FC7">
        <w:rPr>
          <w:rFonts w:ascii="Arial" w:eastAsia="ArialMT" w:hAnsi="Arial" w:cs="Arial"/>
          <w:color w:val="000000"/>
          <w:sz w:val="24"/>
          <w:szCs w:val="24"/>
        </w:rPr>
        <w:t xml:space="preserve">  </w:t>
      </w:r>
    </w:p>
    <w:p w:rsidR="00EB43F9" w:rsidRDefault="00EB43F9" w:rsidP="00B87360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</w:p>
    <w:p w:rsidR="00B87360" w:rsidRDefault="00EB43F9" w:rsidP="00B87360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Or by post</w:t>
      </w:r>
      <w:bookmarkStart w:id="0" w:name="_GoBack"/>
      <w:bookmarkEnd w:id="0"/>
      <w:r w:rsidR="00B87360" w:rsidRPr="00B87360">
        <w:rPr>
          <w:rFonts w:ascii="Arial" w:eastAsia="ArialMT" w:hAnsi="Arial" w:cs="Arial"/>
          <w:color w:val="000000"/>
          <w:sz w:val="24"/>
          <w:szCs w:val="24"/>
        </w:rPr>
        <w:t>:</w:t>
      </w:r>
    </w:p>
    <w:p w:rsidR="00662FC7" w:rsidRPr="00B87360" w:rsidRDefault="00662FC7" w:rsidP="00B87360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</w:p>
    <w:p w:rsidR="00B87360" w:rsidRPr="00B87360" w:rsidRDefault="00B87360" w:rsidP="00B87360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 w:rsidRPr="00B87360">
        <w:rPr>
          <w:rFonts w:ascii="Arial" w:eastAsia="ArialMT" w:hAnsi="Arial" w:cs="Arial"/>
          <w:color w:val="000000"/>
          <w:sz w:val="24"/>
          <w:szCs w:val="24"/>
        </w:rPr>
        <w:t>Information Commissioner's Office</w:t>
      </w:r>
    </w:p>
    <w:p w:rsidR="00B87360" w:rsidRPr="00B87360" w:rsidRDefault="00B87360" w:rsidP="00B87360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 w:rsidRPr="00B87360">
        <w:rPr>
          <w:rFonts w:ascii="Arial" w:eastAsia="ArialMT" w:hAnsi="Arial" w:cs="Arial"/>
          <w:color w:val="000000"/>
          <w:sz w:val="24"/>
          <w:szCs w:val="24"/>
        </w:rPr>
        <w:t>Wycliffe House</w:t>
      </w:r>
    </w:p>
    <w:p w:rsidR="00B87360" w:rsidRPr="00B87360" w:rsidRDefault="00B87360" w:rsidP="00B87360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 w:rsidRPr="00B87360">
        <w:rPr>
          <w:rFonts w:ascii="Arial" w:eastAsia="ArialMT" w:hAnsi="Arial" w:cs="Arial"/>
          <w:color w:val="000000"/>
          <w:sz w:val="24"/>
          <w:szCs w:val="24"/>
        </w:rPr>
        <w:t>Water Lane</w:t>
      </w:r>
    </w:p>
    <w:p w:rsidR="00B87360" w:rsidRPr="00B87360" w:rsidRDefault="00B87360" w:rsidP="00B87360">
      <w:pPr>
        <w:autoSpaceDE w:val="0"/>
        <w:autoSpaceDN w:val="0"/>
        <w:adjustRightInd w:val="0"/>
        <w:rPr>
          <w:rFonts w:ascii="Arial" w:eastAsia="ArialMT" w:hAnsi="Arial" w:cs="Arial"/>
          <w:color w:val="000000"/>
          <w:sz w:val="24"/>
          <w:szCs w:val="24"/>
        </w:rPr>
      </w:pPr>
      <w:r w:rsidRPr="00B87360">
        <w:rPr>
          <w:rFonts w:ascii="Arial" w:eastAsia="ArialMT" w:hAnsi="Arial" w:cs="Arial"/>
          <w:color w:val="000000"/>
          <w:sz w:val="24"/>
          <w:szCs w:val="24"/>
        </w:rPr>
        <w:t>Wilmslow</w:t>
      </w:r>
    </w:p>
    <w:p w:rsidR="009619D8" w:rsidRPr="00B87360" w:rsidRDefault="00B87360" w:rsidP="00B87360">
      <w:pPr>
        <w:rPr>
          <w:rFonts w:ascii="Arial" w:hAnsi="Arial" w:cs="Arial"/>
          <w:sz w:val="24"/>
          <w:szCs w:val="24"/>
        </w:rPr>
      </w:pPr>
      <w:r w:rsidRPr="00B87360">
        <w:rPr>
          <w:rFonts w:ascii="Arial" w:eastAsia="ArialMT" w:hAnsi="Arial" w:cs="Arial"/>
          <w:color w:val="000000"/>
          <w:sz w:val="24"/>
          <w:szCs w:val="24"/>
        </w:rPr>
        <w:t>Cheshire SK9 5AF</w:t>
      </w:r>
    </w:p>
    <w:sectPr w:rsidR="009619D8" w:rsidRPr="00B87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0453"/>
    <w:multiLevelType w:val="hybridMultilevel"/>
    <w:tmpl w:val="10CE2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29CC"/>
    <w:multiLevelType w:val="hybridMultilevel"/>
    <w:tmpl w:val="DD4E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51DDD"/>
    <w:multiLevelType w:val="hybridMultilevel"/>
    <w:tmpl w:val="B518D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D7B4F"/>
    <w:multiLevelType w:val="hybridMultilevel"/>
    <w:tmpl w:val="676AB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A58A8"/>
    <w:multiLevelType w:val="hybridMultilevel"/>
    <w:tmpl w:val="DEC23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B2924"/>
    <w:multiLevelType w:val="hybridMultilevel"/>
    <w:tmpl w:val="26726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20718"/>
    <w:multiLevelType w:val="hybridMultilevel"/>
    <w:tmpl w:val="A9604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D37A8"/>
    <w:multiLevelType w:val="hybridMultilevel"/>
    <w:tmpl w:val="2466D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60"/>
    <w:rsid w:val="001030BA"/>
    <w:rsid w:val="00662FC7"/>
    <w:rsid w:val="009619D8"/>
    <w:rsid w:val="00B87360"/>
    <w:rsid w:val="00EB43F9"/>
    <w:rsid w:val="00F3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Vega2 (AGO)</dc:creator>
  <cp:lastModifiedBy>Hunter Laura (AGO)</cp:lastModifiedBy>
  <cp:revision>3</cp:revision>
  <dcterms:created xsi:type="dcterms:W3CDTF">2018-05-25T11:01:00Z</dcterms:created>
  <dcterms:modified xsi:type="dcterms:W3CDTF">2018-05-25T11:19:00Z</dcterms:modified>
</cp:coreProperties>
</file>