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39185EEF" w14:textId="77777777" w:rsidTr="00886775">
        <w:trPr>
          <w:trHeight w:val="2977"/>
        </w:trPr>
        <w:tc>
          <w:tcPr>
            <w:tcW w:w="6379" w:type="dxa"/>
          </w:tcPr>
          <w:p w14:paraId="700FF8DB" w14:textId="1A6E7EE3" w:rsidR="00C016D5" w:rsidRDefault="007C526D" w:rsidP="002C5025">
            <w:pPr>
              <w:pStyle w:val="MOJaddress"/>
            </w:pPr>
            <w:r>
              <w:rPr>
                <w:noProof/>
              </w:rPr>
              <w:drawing>
                <wp:inline distT="0" distB="0" distL="0" distR="0" wp14:anchorId="18AC611F" wp14:editId="3E13D8BC">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14:paraId="2FCAD109" w14:textId="77777777" w:rsidR="00C016D5" w:rsidRDefault="00C016D5" w:rsidP="002C5025">
            <w:pPr>
              <w:pStyle w:val="MOJaddress"/>
              <w:rPr>
                <w:color w:val="0000CC"/>
                <w:sz w:val="22"/>
                <w:szCs w:val="22"/>
              </w:rPr>
            </w:pPr>
          </w:p>
          <w:p w14:paraId="12C21A44" w14:textId="77777777" w:rsidR="00C016D5" w:rsidRDefault="00C016D5" w:rsidP="002C5025">
            <w:pPr>
              <w:pStyle w:val="MOJaddress"/>
              <w:rPr>
                <w:color w:val="0000CC"/>
                <w:sz w:val="22"/>
                <w:szCs w:val="22"/>
              </w:rPr>
            </w:pPr>
          </w:p>
          <w:p w14:paraId="3B766DEF" w14:textId="77777777" w:rsidR="00F018FC" w:rsidRPr="00AA51E8" w:rsidRDefault="00F018FC" w:rsidP="009C4B46">
            <w:pPr>
              <w:pStyle w:val="MOJaddress"/>
              <w:rPr>
                <w:color w:val="000000"/>
                <w:sz w:val="22"/>
                <w:szCs w:val="22"/>
                <w:lang w:val="en-US"/>
              </w:rPr>
            </w:pPr>
          </w:p>
          <w:p w14:paraId="49642B63" w14:textId="77777777" w:rsidR="005C346A" w:rsidRPr="009C4B46" w:rsidRDefault="005C346A" w:rsidP="009C4B46">
            <w:pPr>
              <w:pStyle w:val="MOJaddress"/>
              <w:rPr>
                <w:color w:val="0000CC"/>
                <w:sz w:val="22"/>
                <w:szCs w:val="22"/>
              </w:rPr>
            </w:pPr>
          </w:p>
          <w:p w14:paraId="22E14C55" w14:textId="77777777" w:rsidR="00C016D5" w:rsidRDefault="00C016D5" w:rsidP="009853E8">
            <w:pPr>
              <w:pStyle w:val="MOJaddress"/>
            </w:pPr>
          </w:p>
        </w:tc>
        <w:tc>
          <w:tcPr>
            <w:tcW w:w="3261" w:type="dxa"/>
          </w:tcPr>
          <w:p w14:paraId="383A2AC7" w14:textId="77777777" w:rsidR="00C016D5" w:rsidRPr="009C4B46" w:rsidRDefault="00C016D5" w:rsidP="00D11624">
            <w:pPr>
              <w:pStyle w:val="MOJaddress"/>
              <w:ind w:left="284"/>
              <w:rPr>
                <w:color w:val="0000CC"/>
                <w:sz w:val="22"/>
                <w:szCs w:val="22"/>
              </w:rPr>
            </w:pPr>
          </w:p>
          <w:p w14:paraId="2A87DC3A" w14:textId="77777777" w:rsidR="00C016D5" w:rsidRPr="00AA51E8" w:rsidRDefault="00F018FC" w:rsidP="00D11624">
            <w:pPr>
              <w:pStyle w:val="MOJaddress"/>
              <w:rPr>
                <w:color w:val="000000"/>
              </w:rPr>
            </w:pPr>
            <w:r>
              <w:rPr>
                <w:color w:val="000000"/>
                <w:sz w:val="22"/>
                <w:szCs w:val="22"/>
              </w:rPr>
              <w:t>December</w:t>
            </w:r>
            <w:r w:rsidR="005C346A" w:rsidRPr="00AA51E8">
              <w:rPr>
                <w:color w:val="000000"/>
                <w:sz w:val="22"/>
                <w:szCs w:val="22"/>
              </w:rPr>
              <w:t xml:space="preserve"> 2017</w:t>
            </w:r>
          </w:p>
        </w:tc>
      </w:tr>
    </w:tbl>
    <w:p w14:paraId="76FEC3B3" w14:textId="77777777" w:rsidR="00D11624" w:rsidRDefault="00D11624" w:rsidP="007A3DF8">
      <w:pPr>
        <w:rPr>
          <w:szCs w:val="22"/>
        </w:rPr>
      </w:pPr>
    </w:p>
    <w:p w14:paraId="26A691CE" w14:textId="77777777" w:rsidR="009853E8" w:rsidRPr="00AA51E8" w:rsidRDefault="007A3DF8" w:rsidP="009853E8">
      <w:pPr>
        <w:rPr>
          <w:b/>
          <w:color w:val="000000"/>
          <w:szCs w:val="22"/>
        </w:rPr>
      </w:pPr>
      <w:r w:rsidRPr="00AA51E8">
        <w:rPr>
          <w:b/>
          <w:color w:val="000000"/>
          <w:szCs w:val="22"/>
        </w:rPr>
        <w:t xml:space="preserve">Freedom of Information Act (FOIA) Request – </w:t>
      </w:r>
      <w:r w:rsidR="00F018FC">
        <w:rPr>
          <w:color w:val="000000"/>
          <w:szCs w:val="22"/>
        </w:rPr>
        <w:t>171013004</w:t>
      </w:r>
    </w:p>
    <w:p w14:paraId="5F345557" w14:textId="77777777" w:rsidR="009853E8" w:rsidRPr="00AA51E8" w:rsidRDefault="009853E8" w:rsidP="009853E8">
      <w:pPr>
        <w:rPr>
          <w:b/>
          <w:color w:val="000000"/>
          <w:szCs w:val="22"/>
        </w:rPr>
      </w:pPr>
    </w:p>
    <w:p w14:paraId="75BACBB6" w14:textId="77777777" w:rsidR="00CA5194" w:rsidRPr="00AA51E8" w:rsidRDefault="007C526D" w:rsidP="00CA5194">
      <w:pPr>
        <w:rPr>
          <w:color w:val="000000"/>
        </w:rPr>
      </w:pPr>
      <w:r>
        <w:rPr>
          <w:color w:val="000000"/>
        </w:rPr>
        <w:t xml:space="preserve">You </w:t>
      </w:r>
      <w:r w:rsidR="00CA5194" w:rsidRPr="00AA51E8">
        <w:rPr>
          <w:color w:val="000000"/>
        </w:rPr>
        <w:t xml:space="preserve">asked for the following information from the Ministry of Justice (MoJ):  </w:t>
      </w:r>
    </w:p>
    <w:p w14:paraId="1A25EE8B" w14:textId="77777777" w:rsidR="005C346A" w:rsidRPr="00AA51E8" w:rsidRDefault="005C346A" w:rsidP="005C346A">
      <w:pPr>
        <w:rPr>
          <w:rFonts w:cs="Arial"/>
          <w:b/>
          <w:color w:val="000000"/>
          <w:szCs w:val="22"/>
        </w:rPr>
      </w:pPr>
    </w:p>
    <w:p w14:paraId="3C3D13DA" w14:textId="77777777" w:rsidR="00F018FC" w:rsidRPr="00F018FC" w:rsidRDefault="00F018FC" w:rsidP="00F018FC">
      <w:pPr>
        <w:rPr>
          <w:rFonts w:cs="Arial"/>
          <w:b/>
          <w:color w:val="000000"/>
          <w:szCs w:val="22"/>
        </w:rPr>
      </w:pPr>
      <w:r w:rsidRPr="00F018FC">
        <w:rPr>
          <w:rFonts w:cs="Arial"/>
          <w:b/>
          <w:color w:val="000000"/>
          <w:szCs w:val="22"/>
        </w:rPr>
        <w:t>I wish to make a request under the Freedom of Information Act.</w:t>
      </w:r>
    </w:p>
    <w:p w14:paraId="0E2F655E" w14:textId="77777777" w:rsidR="00F018FC" w:rsidRPr="00F018FC" w:rsidRDefault="00F018FC" w:rsidP="00F018FC">
      <w:pPr>
        <w:rPr>
          <w:rFonts w:cs="Arial"/>
          <w:b/>
          <w:color w:val="000000"/>
          <w:szCs w:val="22"/>
        </w:rPr>
      </w:pPr>
    </w:p>
    <w:p w14:paraId="4B509273" w14:textId="77777777" w:rsidR="00F018FC" w:rsidRPr="00F018FC" w:rsidRDefault="00F018FC" w:rsidP="00F018FC">
      <w:pPr>
        <w:rPr>
          <w:rFonts w:cs="Arial"/>
          <w:b/>
          <w:color w:val="000000"/>
          <w:szCs w:val="22"/>
        </w:rPr>
      </w:pPr>
      <w:r w:rsidRPr="00F018FC">
        <w:rPr>
          <w:rFonts w:cs="Arial"/>
          <w:b/>
          <w:color w:val="000000"/>
          <w:szCs w:val="22"/>
        </w:rPr>
        <w:t>1)</w:t>
      </w:r>
      <w:r w:rsidRPr="00F018FC">
        <w:rPr>
          <w:rFonts w:cs="Arial"/>
          <w:b/>
          <w:color w:val="000000"/>
          <w:szCs w:val="22"/>
        </w:rPr>
        <w:tab/>
        <w:t>Please can you tell me how many people in England and Wales have been convicted of the following offences in each of the last five financial years (2016/17, 2015/16, 2014/15, 2013/14, 2012/13):</w:t>
      </w:r>
      <w:bookmarkStart w:id="0" w:name="_GoBack"/>
      <w:bookmarkEnd w:id="0"/>
    </w:p>
    <w:p w14:paraId="6D0F34AB" w14:textId="77777777" w:rsidR="00F018FC" w:rsidRPr="00F018FC" w:rsidRDefault="00F018FC" w:rsidP="00F018FC">
      <w:pPr>
        <w:rPr>
          <w:rFonts w:cs="Arial"/>
          <w:b/>
          <w:color w:val="000000"/>
          <w:szCs w:val="22"/>
        </w:rPr>
      </w:pPr>
      <w:r w:rsidRPr="00F018FC">
        <w:rPr>
          <w:rFonts w:cs="Arial"/>
          <w:b/>
          <w:color w:val="000000"/>
          <w:szCs w:val="22"/>
        </w:rPr>
        <w:t>•</w:t>
      </w:r>
      <w:r w:rsidRPr="00F018FC">
        <w:rPr>
          <w:rFonts w:cs="Arial"/>
          <w:b/>
          <w:color w:val="000000"/>
          <w:szCs w:val="22"/>
        </w:rPr>
        <w:tab/>
      </w:r>
      <w:r w:rsidRPr="00F018FC">
        <w:rPr>
          <w:rFonts w:cs="Arial"/>
          <w:b/>
          <w:color w:val="000000"/>
          <w:szCs w:val="22"/>
          <w:u w:val="single"/>
        </w:rPr>
        <w:t>Bigamy</w:t>
      </w:r>
    </w:p>
    <w:p w14:paraId="7B647DBA" w14:textId="77777777" w:rsidR="00F018FC" w:rsidRPr="00F018FC" w:rsidRDefault="00F018FC" w:rsidP="00F018FC">
      <w:pPr>
        <w:rPr>
          <w:rFonts w:cs="Arial"/>
          <w:b/>
          <w:color w:val="000000"/>
          <w:szCs w:val="22"/>
        </w:rPr>
      </w:pPr>
      <w:r w:rsidRPr="00F018FC">
        <w:rPr>
          <w:rFonts w:cs="Arial"/>
          <w:b/>
          <w:color w:val="000000"/>
          <w:szCs w:val="22"/>
        </w:rPr>
        <w:t>•</w:t>
      </w:r>
      <w:r w:rsidRPr="00F018FC">
        <w:rPr>
          <w:rFonts w:cs="Arial"/>
          <w:b/>
          <w:color w:val="000000"/>
          <w:szCs w:val="22"/>
        </w:rPr>
        <w:tab/>
      </w:r>
      <w:r w:rsidRPr="00F018FC">
        <w:rPr>
          <w:rFonts w:cs="Arial"/>
          <w:b/>
          <w:color w:val="000000"/>
          <w:szCs w:val="22"/>
          <w:u w:val="single"/>
        </w:rPr>
        <w:t>Assaulting a police officer</w:t>
      </w:r>
    </w:p>
    <w:p w14:paraId="59384147" w14:textId="77777777" w:rsidR="00F018FC" w:rsidRPr="00F018FC" w:rsidRDefault="00F018FC" w:rsidP="00F018FC">
      <w:pPr>
        <w:rPr>
          <w:rFonts w:cs="Arial"/>
          <w:b/>
          <w:color w:val="000000"/>
          <w:szCs w:val="22"/>
        </w:rPr>
      </w:pPr>
      <w:r w:rsidRPr="00F018FC">
        <w:rPr>
          <w:rFonts w:cs="Arial"/>
          <w:b/>
          <w:color w:val="000000"/>
          <w:szCs w:val="22"/>
        </w:rPr>
        <w:t>•</w:t>
      </w:r>
      <w:r w:rsidRPr="00F018FC">
        <w:rPr>
          <w:rFonts w:cs="Arial"/>
          <w:b/>
          <w:color w:val="000000"/>
          <w:szCs w:val="22"/>
        </w:rPr>
        <w:tab/>
        <w:t>Forced marriage</w:t>
      </w:r>
    </w:p>
    <w:p w14:paraId="5E2D329C" w14:textId="77777777" w:rsidR="00F018FC" w:rsidRPr="00F018FC" w:rsidRDefault="00F018FC" w:rsidP="004A2F61">
      <w:pPr>
        <w:ind w:left="720" w:hanging="720"/>
        <w:rPr>
          <w:rFonts w:cs="Arial"/>
          <w:b/>
          <w:color w:val="000000"/>
          <w:szCs w:val="22"/>
          <w:u w:val="single"/>
        </w:rPr>
      </w:pPr>
      <w:r w:rsidRPr="00F018FC">
        <w:rPr>
          <w:rFonts w:cs="Arial"/>
          <w:b/>
          <w:color w:val="000000"/>
          <w:szCs w:val="22"/>
        </w:rPr>
        <w:t>•</w:t>
      </w:r>
      <w:r w:rsidRPr="00F018FC">
        <w:rPr>
          <w:rFonts w:cs="Arial"/>
          <w:b/>
          <w:color w:val="000000"/>
          <w:szCs w:val="22"/>
        </w:rPr>
        <w:tab/>
      </w:r>
      <w:r w:rsidRPr="00F018FC">
        <w:rPr>
          <w:rFonts w:cs="Arial"/>
          <w:b/>
          <w:color w:val="000000"/>
          <w:szCs w:val="22"/>
          <w:u w:val="single"/>
        </w:rPr>
        <w:t>Disclosing sexual photographs and films with intent to cause distress aka ‘revenge porn’</w:t>
      </w:r>
    </w:p>
    <w:p w14:paraId="06FB6125" w14:textId="77777777" w:rsidR="00F018FC" w:rsidRPr="00F018FC" w:rsidRDefault="00F018FC" w:rsidP="00F018FC">
      <w:pPr>
        <w:rPr>
          <w:rFonts w:cs="Arial"/>
          <w:b/>
          <w:color w:val="000000"/>
          <w:szCs w:val="22"/>
          <w:u w:val="single"/>
        </w:rPr>
      </w:pPr>
      <w:r w:rsidRPr="00F018FC">
        <w:rPr>
          <w:rFonts w:cs="Arial"/>
          <w:b/>
          <w:color w:val="000000"/>
          <w:szCs w:val="22"/>
        </w:rPr>
        <w:t>•</w:t>
      </w:r>
      <w:r w:rsidRPr="00F018FC">
        <w:rPr>
          <w:rFonts w:cs="Arial"/>
          <w:b/>
          <w:color w:val="000000"/>
          <w:szCs w:val="22"/>
        </w:rPr>
        <w:tab/>
      </w:r>
      <w:r w:rsidRPr="00F018FC">
        <w:rPr>
          <w:rFonts w:cs="Arial"/>
          <w:b/>
          <w:color w:val="000000"/>
          <w:szCs w:val="22"/>
          <w:u w:val="single"/>
        </w:rPr>
        <w:t>Contempt of court</w:t>
      </w:r>
    </w:p>
    <w:p w14:paraId="74CA6D14" w14:textId="77777777" w:rsidR="00F018FC" w:rsidRPr="00F018FC" w:rsidRDefault="00F018FC" w:rsidP="00F018FC">
      <w:pPr>
        <w:rPr>
          <w:rFonts w:cs="Arial"/>
          <w:b/>
          <w:color w:val="000000"/>
          <w:szCs w:val="22"/>
        </w:rPr>
      </w:pPr>
    </w:p>
    <w:p w14:paraId="14C791A7" w14:textId="77777777" w:rsidR="00CA5194" w:rsidRDefault="004A2F61" w:rsidP="00F018FC">
      <w:pPr>
        <w:rPr>
          <w:rFonts w:cs="Arial"/>
          <w:b/>
          <w:color w:val="000000"/>
          <w:szCs w:val="22"/>
        </w:rPr>
      </w:pPr>
      <w:r>
        <w:rPr>
          <w:rFonts w:cs="Arial"/>
          <w:b/>
          <w:color w:val="000000"/>
          <w:szCs w:val="22"/>
        </w:rPr>
        <w:t>2)</w:t>
      </w:r>
      <w:r>
        <w:rPr>
          <w:rFonts w:cs="Arial"/>
          <w:b/>
          <w:color w:val="000000"/>
          <w:szCs w:val="22"/>
        </w:rPr>
        <w:tab/>
        <w:t xml:space="preserve"> </w:t>
      </w:r>
      <w:r w:rsidR="00F018FC" w:rsidRPr="00F018FC">
        <w:rPr>
          <w:rFonts w:cs="Arial"/>
          <w:b/>
          <w:color w:val="000000"/>
          <w:szCs w:val="22"/>
        </w:rPr>
        <w:t>If possible, I would also like these figures to be broken down by location (i.e. prosecuting police force), and gender of defendant.</w:t>
      </w:r>
    </w:p>
    <w:p w14:paraId="472B7109" w14:textId="77777777" w:rsidR="00F018FC" w:rsidRPr="00AA51E8" w:rsidRDefault="00F018FC" w:rsidP="00F018FC">
      <w:pPr>
        <w:rPr>
          <w:rFonts w:cs="Arial"/>
          <w:color w:val="000000"/>
          <w:szCs w:val="22"/>
        </w:rPr>
      </w:pPr>
    </w:p>
    <w:p w14:paraId="689C370A" w14:textId="77777777" w:rsidR="00D11624" w:rsidRDefault="00D11624" w:rsidP="00CA5194">
      <w:pPr>
        <w:rPr>
          <w:rFonts w:cs="Arial"/>
          <w:szCs w:val="22"/>
        </w:rPr>
      </w:pPr>
      <w:r>
        <w:rPr>
          <w:rFonts w:cs="Arial"/>
          <w:szCs w:val="22"/>
        </w:rPr>
        <w:t>Your request has been handled under the FOIA.</w:t>
      </w:r>
    </w:p>
    <w:p w14:paraId="4BF8737E" w14:textId="77777777" w:rsidR="00D11624" w:rsidRDefault="00D11624" w:rsidP="00CA5194">
      <w:pPr>
        <w:rPr>
          <w:rFonts w:cs="Arial"/>
          <w:szCs w:val="22"/>
        </w:rPr>
      </w:pPr>
    </w:p>
    <w:p w14:paraId="15738217" w14:textId="77777777" w:rsidR="005C346A" w:rsidRDefault="005C346A" w:rsidP="005C346A">
      <w:pPr>
        <w:rPr>
          <w:rFonts w:cs="Arial"/>
          <w:szCs w:val="22"/>
        </w:rPr>
      </w:pPr>
      <w:r w:rsidRPr="005C346A">
        <w:rPr>
          <w:rFonts w:cs="Arial"/>
          <w:szCs w:val="22"/>
        </w:rPr>
        <w:t xml:space="preserve">I can confirm that the MoJ holds </w:t>
      </w:r>
      <w:r w:rsidR="00F018FC">
        <w:rPr>
          <w:rFonts w:cs="Arial"/>
          <w:szCs w:val="22"/>
        </w:rPr>
        <w:t>all</w:t>
      </w:r>
      <w:r w:rsidR="004A2F61">
        <w:rPr>
          <w:rFonts w:cs="Arial"/>
          <w:szCs w:val="22"/>
        </w:rPr>
        <w:t xml:space="preserve"> </w:t>
      </w:r>
      <w:r w:rsidRPr="005C346A">
        <w:rPr>
          <w:rFonts w:cs="Arial"/>
          <w:szCs w:val="22"/>
        </w:rPr>
        <w:t>of the information that you have requested</w:t>
      </w:r>
      <w:r w:rsidR="00695F7E">
        <w:rPr>
          <w:rFonts w:cs="Arial"/>
          <w:szCs w:val="22"/>
        </w:rPr>
        <w:t>, as detailed below</w:t>
      </w:r>
      <w:r w:rsidR="00F153B9">
        <w:rPr>
          <w:rFonts w:cs="Arial"/>
          <w:szCs w:val="22"/>
        </w:rPr>
        <w:t>, and I apologise sincerely for the delay in responding</w:t>
      </w:r>
      <w:r w:rsidRPr="005C346A">
        <w:rPr>
          <w:rFonts w:cs="Arial"/>
          <w:szCs w:val="22"/>
        </w:rPr>
        <w:t>.</w:t>
      </w:r>
    </w:p>
    <w:p w14:paraId="0B52739E" w14:textId="77777777" w:rsidR="007B4514" w:rsidRDefault="007B4514" w:rsidP="005C346A">
      <w:pPr>
        <w:rPr>
          <w:rFonts w:cs="Arial"/>
          <w:szCs w:val="22"/>
        </w:rPr>
      </w:pPr>
    </w:p>
    <w:p w14:paraId="752A1DE8" w14:textId="77777777" w:rsidR="00973E06" w:rsidRDefault="00F018FC" w:rsidP="00A21268">
      <w:pPr>
        <w:rPr>
          <w:rFonts w:cs="Arial"/>
          <w:szCs w:val="22"/>
        </w:rPr>
      </w:pPr>
      <w:r>
        <w:rPr>
          <w:rFonts w:cs="Arial"/>
          <w:szCs w:val="22"/>
        </w:rPr>
        <w:t>Some of t</w:t>
      </w:r>
      <w:r w:rsidR="00C20494">
        <w:rPr>
          <w:rFonts w:cs="Arial"/>
          <w:szCs w:val="22"/>
        </w:rPr>
        <w:t xml:space="preserve">he </w:t>
      </w:r>
      <w:r>
        <w:rPr>
          <w:rFonts w:cs="Arial"/>
          <w:szCs w:val="22"/>
        </w:rPr>
        <w:t>information for the offences underlined in your request is provided in the attached annex</w:t>
      </w:r>
      <w:r w:rsidR="00C20494">
        <w:rPr>
          <w:rFonts w:cs="Arial"/>
          <w:szCs w:val="22"/>
        </w:rPr>
        <w:t>.</w:t>
      </w:r>
    </w:p>
    <w:p w14:paraId="6BCA3F3F" w14:textId="77777777" w:rsidR="00F018FC" w:rsidRDefault="00F018FC" w:rsidP="00A21268">
      <w:pPr>
        <w:rPr>
          <w:rFonts w:cs="Arial"/>
          <w:szCs w:val="22"/>
        </w:rPr>
      </w:pPr>
    </w:p>
    <w:p w14:paraId="48E9385E" w14:textId="77777777" w:rsidR="00F018FC" w:rsidRDefault="00F018FC" w:rsidP="00A21268">
      <w:pPr>
        <w:rPr>
          <w:rFonts w:cs="Arial"/>
          <w:szCs w:val="22"/>
        </w:rPr>
      </w:pPr>
      <w:r>
        <w:rPr>
          <w:rFonts w:cs="Arial"/>
          <w:szCs w:val="22"/>
        </w:rPr>
        <w:t>Please be informed that there has been a single finding of guilt for forced marriage, in the terms of the footnoting within the table.  This was for a male in the Metropolitan Police Force Area, in financial year 2014/15.</w:t>
      </w:r>
    </w:p>
    <w:p w14:paraId="362437F4" w14:textId="77777777" w:rsidR="00477DA1" w:rsidRDefault="00477DA1" w:rsidP="00A21268">
      <w:pPr>
        <w:rPr>
          <w:rFonts w:cs="Arial"/>
          <w:szCs w:val="22"/>
        </w:rPr>
      </w:pPr>
    </w:p>
    <w:p w14:paraId="26836242" w14:textId="77777777" w:rsidR="00477DA1" w:rsidRDefault="00477DA1" w:rsidP="00A21268">
      <w:pPr>
        <w:rPr>
          <w:rFonts w:cs="Arial"/>
          <w:szCs w:val="22"/>
        </w:rPr>
      </w:pPr>
      <w:r>
        <w:rPr>
          <w:rFonts w:cs="Arial"/>
          <w:szCs w:val="22"/>
        </w:rPr>
        <w:t>Please note that there are no returns for the City of London Police force area for any offences as City of London Magistrates’ Court was merged into the Central London Local Justice Area, which reports into the Metropolitan Police Force Area, from 1 January 2012.</w:t>
      </w:r>
    </w:p>
    <w:p w14:paraId="195D56EB" w14:textId="77777777" w:rsidR="00C20494" w:rsidRDefault="00C20494" w:rsidP="00A21268">
      <w:pPr>
        <w:rPr>
          <w:rFonts w:cs="Arial"/>
          <w:szCs w:val="22"/>
        </w:rPr>
      </w:pPr>
    </w:p>
    <w:p w14:paraId="2CDC4027" w14:textId="77777777" w:rsidR="00A21268" w:rsidRPr="00A21268" w:rsidRDefault="0063578E" w:rsidP="00A21268">
      <w:pPr>
        <w:rPr>
          <w:rFonts w:cs="Arial"/>
          <w:szCs w:val="22"/>
        </w:rPr>
      </w:pPr>
      <w:r>
        <w:rPr>
          <w:rFonts w:cs="Arial"/>
          <w:szCs w:val="22"/>
        </w:rPr>
        <w:t>I</w:t>
      </w:r>
      <w:r w:rsidR="005C346A" w:rsidRPr="005C346A">
        <w:rPr>
          <w:rFonts w:cs="Arial"/>
          <w:szCs w:val="22"/>
        </w:rPr>
        <w:t>nformation</w:t>
      </w:r>
      <w:r>
        <w:rPr>
          <w:rFonts w:cs="Arial"/>
          <w:szCs w:val="22"/>
        </w:rPr>
        <w:t xml:space="preserve"> for calendar year</w:t>
      </w:r>
      <w:r w:rsidR="006029AD">
        <w:rPr>
          <w:rFonts w:cs="Arial"/>
          <w:szCs w:val="22"/>
        </w:rPr>
        <w:t>s</w:t>
      </w:r>
      <w:r w:rsidR="00F018FC">
        <w:rPr>
          <w:rFonts w:cs="Arial"/>
          <w:szCs w:val="22"/>
        </w:rPr>
        <w:t xml:space="preserve"> </w:t>
      </w:r>
      <w:r w:rsidR="006029AD">
        <w:rPr>
          <w:rFonts w:cs="Arial"/>
          <w:szCs w:val="22"/>
        </w:rPr>
        <w:t>2017</w:t>
      </w:r>
      <w:r w:rsidR="001E6793">
        <w:rPr>
          <w:rFonts w:cs="Arial"/>
          <w:szCs w:val="22"/>
        </w:rPr>
        <w:t xml:space="preserve"> </w:t>
      </w:r>
      <w:r w:rsidR="005C346A" w:rsidRPr="005C346A">
        <w:rPr>
          <w:rFonts w:cs="Arial"/>
          <w:szCs w:val="22"/>
        </w:rPr>
        <w:t>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w:t>
      </w:r>
      <w:r w:rsidR="00A21268" w:rsidRPr="00A21268">
        <w:rPr>
          <w:rFonts w:cs="Arial"/>
          <w:szCs w:val="22"/>
        </w:rPr>
        <w:lastRenderedPageBreak/>
        <w:t xml:space="preserve">this case, the information you are seeking is prohibited by the Statistics and Registration Services (SRS) Act 2007 and the Pre-release Access to Official Statistics Order 2008. </w:t>
      </w:r>
    </w:p>
    <w:p w14:paraId="1895D649" w14:textId="77777777" w:rsidR="00A21268" w:rsidRPr="00A21268" w:rsidRDefault="00A21268" w:rsidP="00A21268">
      <w:pPr>
        <w:rPr>
          <w:rFonts w:cs="Arial"/>
          <w:szCs w:val="22"/>
        </w:rPr>
      </w:pPr>
    </w:p>
    <w:p w14:paraId="474A7840" w14:textId="77777777"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w:t>
      </w:r>
      <w:r w:rsidR="00F018FC">
        <w:rPr>
          <w:rFonts w:cs="Arial"/>
          <w:szCs w:val="22"/>
        </w:rPr>
        <w:t>on 17 May 2018</w:t>
      </w:r>
      <w:r w:rsidRPr="00A21268">
        <w:rPr>
          <w:rFonts w:cs="Arial"/>
          <w:szCs w:val="22"/>
        </w:rPr>
        <w:t>.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14:paraId="0EF3FEE7" w14:textId="77777777" w:rsidR="00A21268" w:rsidRPr="00A21268" w:rsidRDefault="00A21268" w:rsidP="00A21268">
      <w:pPr>
        <w:rPr>
          <w:rFonts w:cs="Arial"/>
          <w:szCs w:val="22"/>
        </w:rPr>
      </w:pPr>
    </w:p>
    <w:p w14:paraId="41869A9E" w14:textId="77777777"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F018FC">
        <w:rPr>
          <w:rFonts w:cs="Arial"/>
          <w:szCs w:val="22"/>
        </w:rPr>
        <w:t>findings of guilt for offences, including those selected</w:t>
      </w:r>
      <w:r w:rsidRPr="00A21268">
        <w:rPr>
          <w:rFonts w:cs="Arial"/>
          <w:szCs w:val="22"/>
        </w:rPr>
        <w:t xml:space="preserve">, for </w:t>
      </w:r>
      <w:r w:rsidR="001E6793">
        <w:rPr>
          <w:rFonts w:cs="Arial"/>
          <w:szCs w:val="22"/>
        </w:rPr>
        <w:t>2017</w:t>
      </w:r>
      <w:r w:rsidRPr="00A21268">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14:paraId="63E669CD" w14:textId="77777777" w:rsidR="005C346A" w:rsidRDefault="005C346A" w:rsidP="005C346A">
      <w:pPr>
        <w:rPr>
          <w:rFonts w:cs="Arial"/>
          <w:szCs w:val="22"/>
        </w:rPr>
      </w:pPr>
    </w:p>
    <w:p w14:paraId="1975C57A" w14:textId="77777777"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14:paraId="5625914A" w14:textId="77777777" w:rsidR="005C346A" w:rsidRPr="005C346A" w:rsidRDefault="005C346A" w:rsidP="005C346A">
      <w:pPr>
        <w:rPr>
          <w:rFonts w:cs="Arial"/>
          <w:szCs w:val="22"/>
        </w:rPr>
      </w:pPr>
    </w:p>
    <w:p w14:paraId="7A43B805" w14:textId="77777777" w:rsidR="00ED65DE" w:rsidRDefault="00ED65DE" w:rsidP="00ED65DE">
      <w:pPr>
        <w:rPr>
          <w:rFonts w:cs="Arial"/>
          <w:szCs w:val="22"/>
        </w:rPr>
      </w:pPr>
      <w:r>
        <w:rPr>
          <w:rFonts w:cs="Arial"/>
          <w:szCs w:val="22"/>
        </w:rPr>
        <w:t>The information for 201</w:t>
      </w:r>
      <w:r w:rsidR="00F018FC">
        <w:rPr>
          <w:rFonts w:cs="Arial"/>
          <w:szCs w:val="22"/>
        </w:rPr>
        <w:t>7</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sidR="00F018FC">
        <w:rPr>
          <w:rFonts w:cs="Arial"/>
          <w:szCs w:val="22"/>
        </w:rPr>
        <w:t>March 2017</w:t>
      </w:r>
      <w:r w:rsidR="007B4514" w:rsidRPr="007B4514">
        <w:rPr>
          <w:rFonts w:cs="Arial"/>
          <w:szCs w:val="22"/>
        </w:rPr>
        <w:t>, these data are subject to revision as later quarters are published, and are finalised only when the annual publication is made publicly available. To ensure consistency of data released to users, further breakdowns (in this case by specific offences under certain legislation) of 201</w:t>
      </w:r>
      <w:r w:rsidR="00F018FC">
        <w:rPr>
          <w:rFonts w:cs="Arial"/>
          <w:szCs w:val="22"/>
        </w:rPr>
        <w:t>7</w:t>
      </w:r>
      <w:r w:rsidR="007B4514" w:rsidRPr="007B4514">
        <w:rPr>
          <w:rFonts w:cs="Arial"/>
          <w:szCs w:val="22"/>
        </w:rPr>
        <w:t xml:space="preserve"> </w:t>
      </w:r>
      <w:r w:rsidR="00417132">
        <w:rPr>
          <w:rFonts w:cs="Arial"/>
          <w:szCs w:val="22"/>
        </w:rPr>
        <w:t>q</w:t>
      </w:r>
      <w:r w:rsidR="007B4514" w:rsidRPr="007B4514">
        <w:rPr>
          <w:rFonts w:cs="Arial"/>
          <w:szCs w:val="22"/>
        </w:rPr>
        <w:t xml:space="preserve">uarters 1 </w:t>
      </w:r>
      <w:r w:rsidR="00F018FC">
        <w:rPr>
          <w:rFonts w:cs="Arial"/>
          <w:szCs w:val="22"/>
        </w:rPr>
        <w:t>to 2</w:t>
      </w:r>
      <w:r w:rsidR="007B4514" w:rsidRPr="007B4514">
        <w:rPr>
          <w:rFonts w:cs="Arial"/>
          <w:szCs w:val="22"/>
        </w:rPr>
        <w:t xml:space="preserve"> (January to June) data are not available until the annual criminal statistics publication is published</w:t>
      </w:r>
      <w:r w:rsidR="007B4514">
        <w:rPr>
          <w:rFonts w:cs="Arial"/>
          <w:szCs w:val="22"/>
        </w:rPr>
        <w:t xml:space="preserve"> </w:t>
      </w:r>
      <w:r w:rsidR="00F018FC">
        <w:rPr>
          <w:rFonts w:cs="Arial"/>
          <w:szCs w:val="22"/>
        </w:rPr>
        <w:t>on 17</w:t>
      </w:r>
      <w:r w:rsidR="007B4514">
        <w:rPr>
          <w:rFonts w:cs="Arial"/>
          <w:szCs w:val="22"/>
        </w:rPr>
        <w:t xml:space="preserve"> May 201</w:t>
      </w:r>
      <w:r w:rsidR="00F018FC">
        <w:rPr>
          <w:rFonts w:cs="Arial"/>
          <w:szCs w:val="22"/>
        </w:rPr>
        <w:t>8</w:t>
      </w:r>
      <w:r w:rsidR="007B4514">
        <w:rPr>
          <w:rFonts w:cs="Arial"/>
          <w:szCs w:val="22"/>
        </w:rPr>
        <w:t>.</w:t>
      </w:r>
      <w:r w:rsidR="001E6793">
        <w:rPr>
          <w:rFonts w:cs="Arial"/>
          <w:szCs w:val="22"/>
        </w:rPr>
        <w:t xml:space="preserve">  </w:t>
      </w:r>
    </w:p>
    <w:p w14:paraId="12F7867D" w14:textId="77777777" w:rsidR="00F018FC" w:rsidRPr="00ED65DE" w:rsidRDefault="00F018FC" w:rsidP="00ED65DE">
      <w:pPr>
        <w:rPr>
          <w:rFonts w:cs="Arial"/>
          <w:szCs w:val="22"/>
        </w:rPr>
      </w:pPr>
    </w:p>
    <w:p w14:paraId="3CEF27D3" w14:textId="77777777"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3DD7AF41" w14:textId="77777777" w:rsidR="00ED65DE" w:rsidRDefault="00ED65DE" w:rsidP="00ED65DE">
      <w:pPr>
        <w:rPr>
          <w:rFonts w:cs="Arial"/>
          <w:szCs w:val="22"/>
        </w:rPr>
      </w:pPr>
    </w:p>
    <w:p w14:paraId="166B3625" w14:textId="77777777" w:rsidR="00ED65DE" w:rsidRPr="00ED65DE" w:rsidRDefault="00ED65DE" w:rsidP="00ED65DE">
      <w:pPr>
        <w:rPr>
          <w:rFonts w:cs="Arial"/>
          <w:b/>
          <w:szCs w:val="22"/>
        </w:rPr>
      </w:pPr>
      <w:r w:rsidRPr="00ED65DE">
        <w:rPr>
          <w:rFonts w:cs="Arial"/>
          <w:b/>
          <w:szCs w:val="22"/>
        </w:rPr>
        <w:t>Public interest considerations favouring disclosure</w:t>
      </w:r>
    </w:p>
    <w:p w14:paraId="2A08E1A4" w14:textId="77777777" w:rsidR="00ED65DE" w:rsidRPr="00ED65DE" w:rsidRDefault="00ED65DE" w:rsidP="00ED65DE">
      <w:pPr>
        <w:rPr>
          <w:rFonts w:cs="Arial"/>
          <w:szCs w:val="22"/>
        </w:rPr>
      </w:pPr>
    </w:p>
    <w:p w14:paraId="31C50CE6" w14:textId="77777777"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14:paraId="6F8C8F7F" w14:textId="77777777" w:rsidR="00ED65DE" w:rsidRPr="00ED65DE" w:rsidRDefault="00ED65DE" w:rsidP="00ED65DE">
      <w:pPr>
        <w:rPr>
          <w:rFonts w:cs="Arial"/>
          <w:szCs w:val="22"/>
        </w:rPr>
      </w:pPr>
    </w:p>
    <w:p w14:paraId="7E69E0F6" w14:textId="77777777" w:rsidR="00ED65DE" w:rsidRPr="00ED65DE" w:rsidRDefault="00ED65DE" w:rsidP="00ED65DE">
      <w:pPr>
        <w:rPr>
          <w:rFonts w:cs="Arial"/>
          <w:b/>
          <w:szCs w:val="22"/>
        </w:rPr>
      </w:pPr>
      <w:r w:rsidRPr="00ED65DE">
        <w:rPr>
          <w:rFonts w:cs="Arial"/>
          <w:b/>
          <w:szCs w:val="22"/>
        </w:rPr>
        <w:t>Public interest considerations favouring withholding the information</w:t>
      </w:r>
    </w:p>
    <w:p w14:paraId="3EE837E0" w14:textId="77777777" w:rsidR="00ED65DE" w:rsidRPr="00ED65DE" w:rsidRDefault="00ED65DE" w:rsidP="00ED65DE">
      <w:pPr>
        <w:rPr>
          <w:rFonts w:cs="Arial"/>
          <w:szCs w:val="22"/>
        </w:rPr>
      </w:pPr>
    </w:p>
    <w:p w14:paraId="6DB4659D" w14:textId="77777777"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14:paraId="3CAB1EB0" w14:textId="77777777" w:rsidR="00ED65DE" w:rsidRPr="00ED65DE" w:rsidRDefault="00ED65DE" w:rsidP="00ED65DE">
      <w:pPr>
        <w:rPr>
          <w:rFonts w:cs="Arial"/>
          <w:szCs w:val="22"/>
        </w:rPr>
      </w:pPr>
    </w:p>
    <w:p w14:paraId="0BC51A16" w14:textId="77777777" w:rsidR="00ED65DE" w:rsidRPr="00ED65DE" w:rsidRDefault="00ED65DE" w:rsidP="00ED65DE">
      <w:pPr>
        <w:numPr>
          <w:ilvl w:val="0"/>
          <w:numId w:val="4"/>
        </w:numPr>
        <w:rPr>
          <w:rFonts w:cs="Arial"/>
          <w:szCs w:val="22"/>
        </w:rPr>
      </w:pPr>
      <w:r w:rsidRPr="00ED65DE">
        <w:rPr>
          <w:rFonts w:cs="Arial"/>
          <w:szCs w:val="22"/>
        </w:rPr>
        <w:t xml:space="preserve">It is in the public interest to ensure that data used in the compilation of official statistics comply with the Code of Practice for Official Statistics and that resulting outputs are produced to the highest quality. Statistics of high quality are produced to </w:t>
      </w:r>
      <w:r w:rsidRPr="00ED65DE">
        <w:rPr>
          <w:rFonts w:cs="Arial"/>
          <w:szCs w:val="22"/>
        </w:rPr>
        <w:lastRenderedPageBreak/>
        <w:t>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14:paraId="238670CC" w14:textId="77777777" w:rsidR="00ED65DE" w:rsidRPr="00ED65DE" w:rsidRDefault="00ED65DE" w:rsidP="00ED65DE">
      <w:pPr>
        <w:rPr>
          <w:rFonts w:cs="Arial"/>
          <w:szCs w:val="22"/>
        </w:rPr>
      </w:pPr>
    </w:p>
    <w:p w14:paraId="77A1FB6D" w14:textId="77777777"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14:paraId="1C378314" w14:textId="77777777" w:rsidR="00C20494" w:rsidRDefault="00C20494" w:rsidP="00CA5194">
      <w:pPr>
        <w:rPr>
          <w:rFonts w:cs="Arial"/>
          <w:szCs w:val="22"/>
        </w:rPr>
      </w:pPr>
    </w:p>
    <w:sectPr w:rsidR="00C20494"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36585" w14:textId="77777777" w:rsidR="00011BEF" w:rsidRDefault="00011BEF">
      <w:r>
        <w:separator/>
      </w:r>
    </w:p>
  </w:endnote>
  <w:endnote w:type="continuationSeparator" w:id="0">
    <w:p w14:paraId="0C951A28" w14:textId="77777777" w:rsidR="00011BEF" w:rsidRDefault="0001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1889"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C526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F4AF" w14:textId="77777777" w:rsidR="00011BEF" w:rsidRDefault="00011BEF">
      <w:r>
        <w:separator/>
      </w:r>
    </w:p>
  </w:footnote>
  <w:footnote w:type="continuationSeparator" w:id="0">
    <w:p w14:paraId="2402164B" w14:textId="77777777" w:rsidR="00011BEF" w:rsidRDefault="0001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35C9A"/>
    <w:multiLevelType w:val="hybridMultilevel"/>
    <w:tmpl w:val="B5FC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47F64"/>
    <w:multiLevelType w:val="hybridMultilevel"/>
    <w:tmpl w:val="35B027FC"/>
    <w:lvl w:ilvl="0" w:tplc="3E64DE7E">
      <w:start w:val="1"/>
      <w:numFmt w:val="decimal"/>
      <w:lvlText w:val="%1."/>
      <w:lvlJc w:val="left"/>
      <w:pPr>
        <w:ind w:left="720" w:hanging="360"/>
      </w:pPr>
      <w:rPr>
        <w:rFonts w:ascii="Calibri" w:eastAsia="Times New Roman"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1BEF"/>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23DC"/>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E6793"/>
    <w:rsid w:val="001F1E41"/>
    <w:rsid w:val="001F33F4"/>
    <w:rsid w:val="002236C2"/>
    <w:rsid w:val="00224E6A"/>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6457F"/>
    <w:rsid w:val="00375DDC"/>
    <w:rsid w:val="003767E7"/>
    <w:rsid w:val="00376A97"/>
    <w:rsid w:val="00377D6F"/>
    <w:rsid w:val="0038642F"/>
    <w:rsid w:val="003A633E"/>
    <w:rsid w:val="003B13CA"/>
    <w:rsid w:val="003E2480"/>
    <w:rsid w:val="003E3E27"/>
    <w:rsid w:val="003E494C"/>
    <w:rsid w:val="004007DF"/>
    <w:rsid w:val="00401CAB"/>
    <w:rsid w:val="00417132"/>
    <w:rsid w:val="004269FC"/>
    <w:rsid w:val="00435D53"/>
    <w:rsid w:val="00444869"/>
    <w:rsid w:val="00445AB5"/>
    <w:rsid w:val="00453104"/>
    <w:rsid w:val="00457840"/>
    <w:rsid w:val="00471E48"/>
    <w:rsid w:val="00477DA1"/>
    <w:rsid w:val="0048558F"/>
    <w:rsid w:val="00496E7B"/>
    <w:rsid w:val="004A2F61"/>
    <w:rsid w:val="004D58C1"/>
    <w:rsid w:val="004E03C7"/>
    <w:rsid w:val="004E5205"/>
    <w:rsid w:val="004E5CF9"/>
    <w:rsid w:val="004F3A38"/>
    <w:rsid w:val="004F5467"/>
    <w:rsid w:val="0050006A"/>
    <w:rsid w:val="005117AD"/>
    <w:rsid w:val="00511973"/>
    <w:rsid w:val="00515970"/>
    <w:rsid w:val="00524313"/>
    <w:rsid w:val="005303F1"/>
    <w:rsid w:val="00535B60"/>
    <w:rsid w:val="005361B4"/>
    <w:rsid w:val="00537A3C"/>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29AD"/>
    <w:rsid w:val="006045AB"/>
    <w:rsid w:val="0063578E"/>
    <w:rsid w:val="00644B57"/>
    <w:rsid w:val="00652228"/>
    <w:rsid w:val="006647E4"/>
    <w:rsid w:val="00673F9E"/>
    <w:rsid w:val="00674BC9"/>
    <w:rsid w:val="0067514B"/>
    <w:rsid w:val="0067585E"/>
    <w:rsid w:val="00680513"/>
    <w:rsid w:val="00680B3A"/>
    <w:rsid w:val="00684760"/>
    <w:rsid w:val="00687093"/>
    <w:rsid w:val="00687276"/>
    <w:rsid w:val="006878E8"/>
    <w:rsid w:val="00695F7E"/>
    <w:rsid w:val="006C72DE"/>
    <w:rsid w:val="006E32CA"/>
    <w:rsid w:val="006F32D9"/>
    <w:rsid w:val="006F41B2"/>
    <w:rsid w:val="0074259E"/>
    <w:rsid w:val="0075513B"/>
    <w:rsid w:val="007A3DF8"/>
    <w:rsid w:val="007B0C51"/>
    <w:rsid w:val="007B4514"/>
    <w:rsid w:val="007B7C57"/>
    <w:rsid w:val="007C526D"/>
    <w:rsid w:val="007C5F7B"/>
    <w:rsid w:val="007C771A"/>
    <w:rsid w:val="007D4371"/>
    <w:rsid w:val="007D4761"/>
    <w:rsid w:val="007D5ED2"/>
    <w:rsid w:val="007F4AEE"/>
    <w:rsid w:val="007F6F2F"/>
    <w:rsid w:val="00801B78"/>
    <w:rsid w:val="00805323"/>
    <w:rsid w:val="0081026D"/>
    <w:rsid w:val="00831B94"/>
    <w:rsid w:val="00832C18"/>
    <w:rsid w:val="00837E19"/>
    <w:rsid w:val="00844B67"/>
    <w:rsid w:val="00844D94"/>
    <w:rsid w:val="008565E0"/>
    <w:rsid w:val="00880411"/>
    <w:rsid w:val="00882334"/>
    <w:rsid w:val="00882DFC"/>
    <w:rsid w:val="008857D5"/>
    <w:rsid w:val="00886775"/>
    <w:rsid w:val="00892055"/>
    <w:rsid w:val="008970E9"/>
    <w:rsid w:val="008B21BB"/>
    <w:rsid w:val="008B36D2"/>
    <w:rsid w:val="008D45DA"/>
    <w:rsid w:val="008D564C"/>
    <w:rsid w:val="00917EC7"/>
    <w:rsid w:val="0096004C"/>
    <w:rsid w:val="00973E06"/>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4240C"/>
    <w:rsid w:val="00B47082"/>
    <w:rsid w:val="00B77718"/>
    <w:rsid w:val="00B8050D"/>
    <w:rsid w:val="00B81EF9"/>
    <w:rsid w:val="00B9009F"/>
    <w:rsid w:val="00B95043"/>
    <w:rsid w:val="00BB26AF"/>
    <w:rsid w:val="00BB4B4B"/>
    <w:rsid w:val="00C016D5"/>
    <w:rsid w:val="00C20494"/>
    <w:rsid w:val="00C56E27"/>
    <w:rsid w:val="00C66BE0"/>
    <w:rsid w:val="00C72245"/>
    <w:rsid w:val="00C84C61"/>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566"/>
    <w:rsid w:val="00D17E97"/>
    <w:rsid w:val="00D25431"/>
    <w:rsid w:val="00D26FB9"/>
    <w:rsid w:val="00D34F07"/>
    <w:rsid w:val="00D354B2"/>
    <w:rsid w:val="00D5584F"/>
    <w:rsid w:val="00D62050"/>
    <w:rsid w:val="00D64C3E"/>
    <w:rsid w:val="00D66074"/>
    <w:rsid w:val="00D908A9"/>
    <w:rsid w:val="00DC0617"/>
    <w:rsid w:val="00DD4695"/>
    <w:rsid w:val="00DD5704"/>
    <w:rsid w:val="00DE65A5"/>
    <w:rsid w:val="00DE71AB"/>
    <w:rsid w:val="00E07BB4"/>
    <w:rsid w:val="00E4338B"/>
    <w:rsid w:val="00E51801"/>
    <w:rsid w:val="00E53522"/>
    <w:rsid w:val="00E910E7"/>
    <w:rsid w:val="00E92C99"/>
    <w:rsid w:val="00E95462"/>
    <w:rsid w:val="00EA1E9A"/>
    <w:rsid w:val="00EB050F"/>
    <w:rsid w:val="00EB72DE"/>
    <w:rsid w:val="00EC656E"/>
    <w:rsid w:val="00ED3B30"/>
    <w:rsid w:val="00ED65DE"/>
    <w:rsid w:val="00ED782D"/>
    <w:rsid w:val="00EE2AA6"/>
    <w:rsid w:val="00F012C4"/>
    <w:rsid w:val="00F018FC"/>
    <w:rsid w:val="00F153B9"/>
    <w:rsid w:val="00F24423"/>
    <w:rsid w:val="00F542FB"/>
    <w:rsid w:val="00F61AFC"/>
    <w:rsid w:val="00F74765"/>
    <w:rsid w:val="00F779B2"/>
    <w:rsid w:val="00F81AD5"/>
    <w:rsid w:val="00F82322"/>
    <w:rsid w:val="00F82DB8"/>
    <w:rsid w:val="00F92115"/>
    <w:rsid w:val="00F9497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540826"/>
  <w15:chartTrackingRefBased/>
  <w15:docId w15:val="{70CE6CF3-AA7A-4246-926A-2D24F0D9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317954814">
      <w:bodyDiv w:val="1"/>
      <w:marLeft w:val="0"/>
      <w:marRight w:val="0"/>
      <w:marTop w:val="0"/>
      <w:marBottom w:val="0"/>
      <w:divBdr>
        <w:top w:val="none" w:sz="0" w:space="0" w:color="auto"/>
        <w:left w:val="none" w:sz="0" w:space="0" w:color="auto"/>
        <w:bottom w:val="none" w:sz="0" w:space="0" w:color="auto"/>
        <w:right w:val="none" w:sz="0" w:space="0" w:color="auto"/>
      </w:divBdr>
    </w:div>
    <w:div w:id="1719623457">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4036-62EB-4905-A8C4-14003005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FOI 171013004 Convictions by Offence</vt:lpstr>
    </vt:vector>
  </TitlesOfParts>
  <Manager/>
  <Company>Ministry of Justice</Company>
  <LinksUpToDate>false</LinksUpToDate>
  <CharactersWithSpaces>5474</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1114174</vt:i4>
      </vt:variant>
      <vt:variant>
        <vt:i4>0</vt:i4>
      </vt:variant>
      <vt:variant>
        <vt:i4>0</vt:i4>
      </vt:variant>
      <vt:variant>
        <vt:i4>5</vt:i4>
      </vt:variant>
      <vt:variant>
        <vt:lpwstr>mailto:jim.taylor@bbc.co.uk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171013004 Convictions by Offence</dc:title>
  <dc:subject>FOI Release</dc:subject>
  <dc:creator>MoJ</dc:creator>
  <cp:keywords/>
  <dc:description/>
  <cp:lastModifiedBy>Cox, Allan</cp:lastModifiedBy>
  <cp:revision>2</cp:revision>
  <cp:lastPrinted>2015-07-06T10:35:00Z</cp:lastPrinted>
  <dcterms:created xsi:type="dcterms:W3CDTF">2018-04-11T15:09:00Z</dcterms:created>
  <dcterms:modified xsi:type="dcterms:W3CDTF">2018-04-11T15:09:00Z</dcterms:modified>
  <cp:category/>
</cp:coreProperties>
</file>