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A6" w:rsidRPr="00064196" w:rsidRDefault="007204B5" w:rsidP="001F32A6">
      <w:pPr>
        <w:pStyle w:val="Heading1"/>
      </w:pPr>
      <w:bookmarkStart w:id="0" w:name="OLE_LINK1"/>
      <w:bookmarkStart w:id="1" w:name="OLE_LINK2"/>
      <w:bookmarkStart w:id="2" w:name="_Toc255108166"/>
      <w:bookmarkStart w:id="3" w:name="_Toc508808684"/>
      <w:r>
        <w:t>ANNEX A</w:t>
      </w:r>
      <w:r w:rsidR="00653484">
        <w:t>.</w:t>
      </w:r>
      <w:r w:rsidR="00653484">
        <w:tab/>
      </w:r>
      <w:r w:rsidR="001F32A6" w:rsidRPr="00064196">
        <w:t>Ca</w:t>
      </w:r>
      <w:r w:rsidR="00653484">
        <w:t xml:space="preserve">ll for evidence </w:t>
      </w:r>
      <w:bookmarkEnd w:id="0"/>
      <w:bookmarkEnd w:id="1"/>
      <w:r w:rsidR="001F32A6" w:rsidRPr="00064196">
        <w:t>questions</w:t>
      </w:r>
      <w:bookmarkEnd w:id="2"/>
      <w:r w:rsidR="000A26BE">
        <w:t xml:space="preserve"> response form</w:t>
      </w:r>
      <w:bookmarkEnd w:id="3"/>
    </w:p>
    <w:p w:rsidR="004C6752" w:rsidRPr="00D236C3" w:rsidRDefault="004C6752" w:rsidP="004C6752">
      <w:r w:rsidRPr="00D236C3">
        <w:rPr>
          <w:b/>
        </w:rPr>
        <w:t>Issued</w:t>
      </w:r>
      <w:r>
        <w:t xml:space="preserve">: </w:t>
      </w:r>
      <w:r w:rsidR="008E06C6" w:rsidRPr="008E06C6">
        <w:t>27</w:t>
      </w:r>
      <w:r w:rsidRPr="008E06C6">
        <w:t xml:space="preserve"> March 2018</w:t>
      </w:r>
    </w:p>
    <w:p w:rsidR="004C6752" w:rsidRPr="00D236C3" w:rsidRDefault="004C6752" w:rsidP="004C6752">
      <w:r w:rsidRPr="00D236C3">
        <w:rPr>
          <w:b/>
        </w:rPr>
        <w:t>Respond by</w:t>
      </w:r>
      <w:r>
        <w:t xml:space="preserve">: </w:t>
      </w:r>
      <w:r w:rsidR="008E06C6" w:rsidRPr="008E06C6">
        <w:t>25</w:t>
      </w:r>
      <w:r w:rsidRPr="008E06C6">
        <w:t xml:space="preserve"> May 2018</w:t>
      </w:r>
    </w:p>
    <w:p w:rsidR="004C6752" w:rsidRDefault="004C6752" w:rsidP="004C6752">
      <w:pPr>
        <w:spacing w:after="0"/>
      </w:pPr>
      <w:r w:rsidRPr="00D236C3">
        <w:rPr>
          <w:b/>
        </w:rPr>
        <w:t>Enquiries to</w:t>
      </w:r>
      <w:proofErr w:type="gramStart"/>
      <w:r w:rsidRPr="00D236C3">
        <w:rPr>
          <w:b/>
        </w:rPr>
        <w:t>:</w:t>
      </w:r>
      <w:proofErr w:type="gramEnd"/>
      <w:r>
        <w:rPr>
          <w:b/>
        </w:rPr>
        <w:br/>
      </w:r>
      <w:r>
        <w:t>Steve Plant</w:t>
      </w:r>
    </w:p>
    <w:p w:rsidR="004C6752" w:rsidRPr="00D236C3" w:rsidRDefault="004C6752" w:rsidP="004C6752">
      <w:pPr>
        <w:spacing w:after="0"/>
      </w:pPr>
      <w:r>
        <w:t xml:space="preserve">Spaceflight Legislation team </w:t>
      </w:r>
      <w:r>
        <w:br/>
        <w:t>UK Space Agency</w:t>
      </w:r>
      <w:r>
        <w:br/>
      </w:r>
      <w:r w:rsidR="00352998">
        <w:t>Ground Floor</w:t>
      </w:r>
      <w:r w:rsidRPr="008E38F4">
        <w:br/>
        <w:t>10, Victoria Street</w:t>
      </w:r>
      <w:r w:rsidRPr="008E38F4">
        <w:br/>
        <w:t>London, SW1H 0NN</w:t>
      </w:r>
      <w:r>
        <w:t>.</w:t>
      </w:r>
      <w:r>
        <w:br/>
      </w:r>
      <w:r w:rsidRPr="00D236C3">
        <w:t xml:space="preserve">Tel: </w:t>
      </w:r>
      <w:r>
        <w:t>020 7215 6481</w:t>
      </w:r>
      <w:r>
        <w:br/>
      </w:r>
      <w:r w:rsidRPr="00D236C3">
        <w:t xml:space="preserve">Email: </w:t>
      </w:r>
      <w:hyperlink r:id="rId12" w:history="1">
        <w:r w:rsidRPr="002C4684">
          <w:rPr>
            <w:rStyle w:val="Hyperlink"/>
            <w:rFonts w:ascii="Arial" w:hAnsi="Arial"/>
          </w:rPr>
          <w:t>SpaceflightRegulation@ukspaceagency.bis.gsi.gov.uk</w:t>
        </w:r>
      </w:hyperlink>
      <w:r>
        <w:t xml:space="preserve"> </w:t>
      </w:r>
      <w:hyperlink r:id="rId13" w:history="1"/>
      <w:r>
        <w:br/>
        <w:t>Call for evidence reference: Space Industry Act 2018: liability, insurance and charging</w:t>
      </w:r>
    </w:p>
    <w:p w:rsidR="004C6752" w:rsidRDefault="004C6752" w:rsidP="004C6752">
      <w:pPr>
        <w:pStyle w:val="Heading3"/>
      </w:pPr>
      <w:r w:rsidRPr="00D236C3">
        <w:t>Territorial extent:</w:t>
      </w:r>
    </w:p>
    <w:p w:rsidR="004C6752" w:rsidRPr="00720261" w:rsidRDefault="004C6752" w:rsidP="004C6752">
      <w:pPr>
        <w:rPr>
          <w:b/>
        </w:rPr>
      </w:pPr>
      <w:r>
        <w:rPr>
          <w:lang w:val="en"/>
        </w:rPr>
        <w:t xml:space="preserve">This is a UK-wide call for evidence.  We would welcome views from all interested parties including those outside of the UK. </w:t>
      </w:r>
      <w:r w:rsidRPr="00D236C3">
        <w:t xml:space="preserve"> </w:t>
      </w:r>
    </w:p>
    <w:p w:rsidR="004C6752" w:rsidRDefault="004C6752" w:rsidP="004C6752">
      <w:pPr>
        <w:pStyle w:val="Heading2"/>
      </w:pPr>
      <w:bookmarkStart w:id="4" w:name="_Toc508808685"/>
      <w:r w:rsidRPr="00D236C3">
        <w:t>How to respond</w:t>
      </w:r>
      <w:bookmarkEnd w:id="4"/>
    </w:p>
    <w:p w:rsidR="004C6752" w:rsidRDefault="004C6752" w:rsidP="004C6752">
      <w:pPr>
        <w:spacing w:before="240" w:after="0"/>
        <w:rPr>
          <w:lang w:val="en"/>
        </w:rPr>
      </w:pPr>
      <w:r w:rsidRPr="00D236C3">
        <w:t>Your response will</w:t>
      </w:r>
      <w:r>
        <w:t xml:space="preserve"> be</w:t>
      </w:r>
      <w:r w:rsidRPr="00D236C3">
        <w:t xml:space="preserve"> most useful it is framed in direct response to the questions posed, though further comments and evidence are also welcome.</w:t>
      </w:r>
    </w:p>
    <w:p w:rsidR="004C6752" w:rsidRPr="00D236C3" w:rsidRDefault="004C6752" w:rsidP="004C6752">
      <w:pPr>
        <w:spacing w:before="240"/>
      </w:pPr>
      <w:r>
        <w:rPr>
          <w:lang w:val="en"/>
        </w:rPr>
        <w:t xml:space="preserve">Please </w:t>
      </w:r>
      <w:proofErr w:type="gramStart"/>
      <w:r>
        <w:rPr>
          <w:lang w:val="en"/>
        </w:rPr>
        <w:t>use the form attached and send</w:t>
      </w:r>
      <w:proofErr w:type="gramEnd"/>
      <w:r>
        <w:rPr>
          <w:lang w:val="en"/>
        </w:rPr>
        <w:t xml:space="preserve"> your responses to Steve Plant either at the address above or send to the Spaceflight</w:t>
      </w:r>
      <w:r w:rsidR="00653A90">
        <w:rPr>
          <w:lang w:val="en"/>
        </w:rPr>
        <w:t xml:space="preserve"> </w:t>
      </w:r>
      <w:r>
        <w:rPr>
          <w:lang w:val="en"/>
        </w:rPr>
        <w:t xml:space="preserve">Regulation e-mail address. </w:t>
      </w:r>
    </w:p>
    <w:p w:rsidR="008E09FF" w:rsidRDefault="008E09FF">
      <w:pPr>
        <w:spacing w:after="160" w:line="259" w:lineRule="auto"/>
        <w:rPr>
          <w:rFonts w:eastAsiaTheme="majorEastAsia" w:cstheme="majorBidi"/>
          <w:color w:val="002C77" w:themeColor="text1"/>
          <w:sz w:val="32"/>
          <w:szCs w:val="26"/>
        </w:rPr>
      </w:pPr>
      <w:bookmarkStart w:id="5" w:name="_Toc508808686"/>
      <w:r>
        <w:br w:type="page"/>
      </w:r>
    </w:p>
    <w:p w:rsidR="001F32A6" w:rsidRPr="000E6ADA" w:rsidRDefault="00653484" w:rsidP="00057F94">
      <w:pPr>
        <w:pStyle w:val="Heading2"/>
      </w:pPr>
      <w:r>
        <w:lastRenderedPageBreak/>
        <w:t>General questions</w:t>
      </w:r>
      <w:bookmarkEnd w:id="5"/>
    </w:p>
    <w:p w:rsidR="001F32A6" w:rsidRDefault="00653484" w:rsidP="00653484">
      <w:r>
        <w:t xml:space="preserve">Please be aware that we intend to publish </w:t>
      </w:r>
      <w:r w:rsidR="004B4C68">
        <w:t xml:space="preserve">a summary of </w:t>
      </w:r>
      <w:r>
        <w:t xml:space="preserve">responses </w:t>
      </w:r>
      <w:r w:rsidR="004B4C68">
        <w:t xml:space="preserve">received </w:t>
      </w:r>
      <w:r>
        <w:t xml:space="preserve">to this call for evidence. Please see page </w:t>
      </w:r>
      <w:r w:rsidR="00352998" w:rsidRPr="008E06C6">
        <w:t>5</w:t>
      </w:r>
      <w:r w:rsidR="00921ADE">
        <w:t xml:space="preserve"> </w:t>
      </w:r>
      <w:r w:rsidR="003064E8">
        <w:t>of the</w:t>
      </w:r>
      <w:r w:rsidR="00383C1A">
        <w:t xml:space="preserve"> main</w:t>
      </w:r>
      <w:r w:rsidR="003064E8">
        <w:t xml:space="preserve"> call for evidence document </w:t>
      </w:r>
      <w:r>
        <w:t>for further information on handling of responses.</w:t>
      </w:r>
      <w:r w:rsidR="004B4C68">
        <w:t xml:space="preserve"> If you wish your responses to be treated as confidential, subject to other disclosure requirements, please tick the box below.  </w:t>
      </w:r>
    </w:p>
    <w:p w:rsidR="00653484" w:rsidRDefault="003B0BD9" w:rsidP="007A6A5D">
      <w:pPr>
        <w:pStyle w:val="ListParagraph"/>
        <w:spacing w:after="200" w:line="276" w:lineRule="auto"/>
      </w:pPr>
      <w:sdt>
        <w:sdtPr>
          <w:id w:val="-1089848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53484">
        <w:t>I want m</w:t>
      </w:r>
      <w:bookmarkStart w:id="6" w:name="_GoBack"/>
      <w:bookmarkEnd w:id="6"/>
      <w:r w:rsidR="00653484">
        <w:t>y respons</w:t>
      </w:r>
      <w:r w:rsidR="007A6A5D">
        <w:t>e to be treated as confidential</w:t>
      </w:r>
    </w:p>
    <w:p w:rsidR="00DE0012" w:rsidRPr="00D37326" w:rsidRDefault="00DE0012" w:rsidP="00DE0012">
      <w:pPr>
        <w:rPr>
          <w:lang w:val="en"/>
        </w:rPr>
      </w:pPr>
      <w:r w:rsidRPr="00D37326">
        <w:rPr>
          <w:lang w:val="en"/>
        </w:rPr>
        <w:t xml:space="preserve">Please note that in publishing a response on the call for evidence, we will not disclose any details which you consider to be commercially sensitive and data will not be attributed to a specific </w:t>
      </w:r>
      <w:proofErr w:type="spellStart"/>
      <w:r w:rsidRPr="00D37326">
        <w:rPr>
          <w:lang w:val="en"/>
        </w:rPr>
        <w:t>organisation</w:t>
      </w:r>
      <w:proofErr w:type="spellEnd"/>
      <w:r w:rsidRPr="00D37326">
        <w:rPr>
          <w:lang w:val="en"/>
        </w:rPr>
        <w:t xml:space="preserve"> (unless this has been agreed). For example, where information has been given regarding specific types of costs as a proportion of total costs, we will </w:t>
      </w:r>
      <w:r w:rsidR="00CB4233">
        <w:rPr>
          <w:lang w:val="en"/>
        </w:rPr>
        <w:t xml:space="preserve">not include individual </w:t>
      </w:r>
      <w:r w:rsidR="00677CBD">
        <w:rPr>
          <w:lang w:val="en"/>
        </w:rPr>
        <w:t xml:space="preserve">sets of </w:t>
      </w:r>
      <w:r w:rsidR="00CB4233">
        <w:rPr>
          <w:lang w:val="en"/>
        </w:rPr>
        <w:t>data but we wil</w:t>
      </w:r>
      <w:r w:rsidR="00677CBD">
        <w:rPr>
          <w:lang w:val="en"/>
        </w:rPr>
        <w:t>l</w:t>
      </w:r>
      <w:r w:rsidR="00CB4233">
        <w:rPr>
          <w:lang w:val="en"/>
        </w:rPr>
        <w:t xml:space="preserve"> provide an overview of the responses (e.g. that costs are high, medium or low). </w:t>
      </w:r>
    </w:p>
    <w:p w:rsidR="00DE0012" w:rsidRDefault="00DE0012" w:rsidP="00161AD4">
      <w:pPr>
        <w:spacing w:after="200" w:line="276" w:lineRule="auto"/>
      </w:pPr>
    </w:p>
    <w:tbl>
      <w:tblPr>
        <w:tblStyle w:val="DECC1"/>
        <w:tblW w:w="0" w:type="auto"/>
        <w:tblLook w:val="04A0" w:firstRow="1" w:lastRow="0" w:firstColumn="1" w:lastColumn="0" w:noHBand="0" w:noVBand="1"/>
      </w:tblPr>
      <w:tblGrid>
        <w:gridCol w:w="717"/>
        <w:gridCol w:w="9591"/>
      </w:tblGrid>
      <w:tr w:rsidR="005F2E5A" w:rsidRPr="00D96425" w:rsidTr="005F2E5A">
        <w:trPr>
          <w:cnfStyle w:val="100000000000" w:firstRow="1" w:lastRow="0" w:firstColumn="0" w:lastColumn="0" w:oddVBand="0" w:evenVBand="0" w:oddHBand="0" w:evenHBand="0" w:firstRowFirstColumn="0" w:firstRowLastColumn="0" w:lastRowFirstColumn="0" w:lastRowLastColumn="0"/>
        </w:trPr>
        <w:tc>
          <w:tcPr>
            <w:tcW w:w="10308" w:type="dxa"/>
            <w:gridSpan w:val="2"/>
          </w:tcPr>
          <w:p w:rsidR="005F2E5A" w:rsidRPr="00D96425" w:rsidRDefault="005F2E5A" w:rsidP="000252B1">
            <w:pPr>
              <w:spacing w:after="0" w:line="240" w:lineRule="auto"/>
            </w:pPr>
            <w:r w:rsidRPr="00D96425">
              <w:t>Comments:</w:t>
            </w:r>
            <w:r>
              <w:t xml:space="preserve"> </w:t>
            </w:r>
          </w:p>
        </w:tc>
      </w:tr>
      <w:tr w:rsidR="001F32A6" w:rsidRPr="00285D29" w:rsidTr="005F2E5A">
        <w:trPr>
          <w:cnfStyle w:val="000000100000" w:firstRow="0" w:lastRow="0" w:firstColumn="0" w:lastColumn="0" w:oddVBand="0" w:evenVBand="0" w:oddHBand="1" w:evenHBand="0" w:firstRowFirstColumn="0" w:firstRowLastColumn="0" w:lastRowFirstColumn="0" w:lastRowLastColumn="0"/>
        </w:trPr>
        <w:tc>
          <w:tcPr>
            <w:tcW w:w="10308" w:type="dxa"/>
            <w:gridSpan w:val="2"/>
          </w:tcPr>
          <w:p w:rsidR="005F2E5A" w:rsidRPr="00031992" w:rsidRDefault="005F2E5A" w:rsidP="00031992">
            <w:pPr>
              <w:pStyle w:val="Heading2"/>
              <w:outlineLvl w:val="1"/>
            </w:pPr>
            <w:bookmarkStart w:id="7" w:name="_Toc508808687"/>
            <w:r w:rsidRPr="00031992">
              <w:t>About you</w:t>
            </w:r>
            <w:bookmarkEnd w:id="7"/>
          </w:p>
        </w:tc>
      </w:tr>
      <w:tr w:rsidR="005F2E5A" w:rsidRPr="00015C4E" w:rsidTr="005F2E5A">
        <w:trPr>
          <w:cnfStyle w:val="000000010000" w:firstRow="0" w:lastRow="0" w:firstColumn="0" w:lastColumn="0" w:oddVBand="0" w:evenVBand="0" w:oddHBand="0" w:evenHBand="1" w:firstRowFirstColumn="0" w:firstRowLastColumn="0" w:lastRowFirstColumn="0" w:lastRowLastColumn="0"/>
        </w:trPr>
        <w:tc>
          <w:tcPr>
            <w:tcW w:w="717" w:type="dxa"/>
          </w:tcPr>
          <w:p w:rsidR="001F32A6" w:rsidRPr="00015C4E" w:rsidRDefault="00766B03" w:rsidP="001A56CD">
            <w:pPr>
              <w:pStyle w:val="BodyText"/>
            </w:pPr>
            <w:r>
              <w:t>A</w:t>
            </w:r>
            <w:r w:rsidR="001F32A6">
              <w:t>.</w:t>
            </w:r>
          </w:p>
        </w:tc>
        <w:tc>
          <w:tcPr>
            <w:tcW w:w="9591" w:type="dxa"/>
          </w:tcPr>
          <w:p w:rsidR="00C30E11" w:rsidRDefault="001A56CD" w:rsidP="001A56CD">
            <w:pPr>
              <w:pStyle w:val="BodyText"/>
            </w:pPr>
            <w:r>
              <w:t>Name:</w:t>
            </w:r>
          </w:p>
          <w:p w:rsidR="001A56CD" w:rsidRPr="00015C4E" w:rsidRDefault="001A56CD" w:rsidP="001A56CD">
            <w:pPr>
              <w:pStyle w:val="BodyText"/>
            </w:pPr>
          </w:p>
        </w:tc>
      </w:tr>
      <w:tr w:rsidR="001F32A6" w:rsidRPr="00285D29" w:rsidTr="005F2E5A">
        <w:trPr>
          <w:cnfStyle w:val="000000100000" w:firstRow="0" w:lastRow="0" w:firstColumn="0" w:lastColumn="0" w:oddVBand="0" w:evenVBand="0" w:oddHBand="1" w:evenHBand="0" w:firstRowFirstColumn="0" w:firstRowLastColumn="0" w:lastRowFirstColumn="0" w:lastRowLastColumn="0"/>
        </w:trPr>
        <w:tc>
          <w:tcPr>
            <w:tcW w:w="10308" w:type="dxa"/>
            <w:gridSpan w:val="2"/>
          </w:tcPr>
          <w:p w:rsidR="005F2E5A" w:rsidRPr="005F2E5A" w:rsidRDefault="005F2E5A" w:rsidP="001A56CD">
            <w:pPr>
              <w:pStyle w:val="BodyText"/>
            </w:pPr>
          </w:p>
        </w:tc>
      </w:tr>
      <w:tr w:rsidR="005F2E5A" w:rsidRPr="00015C4E" w:rsidTr="005F2E5A">
        <w:trPr>
          <w:cnfStyle w:val="000000010000" w:firstRow="0" w:lastRow="0" w:firstColumn="0" w:lastColumn="0" w:oddVBand="0" w:evenVBand="0" w:oddHBand="0" w:evenHBand="1" w:firstRowFirstColumn="0" w:firstRowLastColumn="0" w:lastRowFirstColumn="0" w:lastRowLastColumn="0"/>
        </w:trPr>
        <w:tc>
          <w:tcPr>
            <w:tcW w:w="717" w:type="dxa"/>
          </w:tcPr>
          <w:p w:rsidR="001F32A6" w:rsidRPr="00015C4E" w:rsidRDefault="00766B03" w:rsidP="001A56CD">
            <w:pPr>
              <w:pStyle w:val="BodyText"/>
            </w:pPr>
            <w:r>
              <w:t>B</w:t>
            </w:r>
            <w:r w:rsidR="001F32A6">
              <w:t>.</w:t>
            </w:r>
          </w:p>
        </w:tc>
        <w:tc>
          <w:tcPr>
            <w:tcW w:w="9591" w:type="dxa"/>
          </w:tcPr>
          <w:p w:rsidR="001F32A6" w:rsidRDefault="001A56CD" w:rsidP="001A56CD">
            <w:pPr>
              <w:pStyle w:val="BodyText"/>
            </w:pPr>
            <w:r>
              <w:t>Organisation (if applicable):</w:t>
            </w:r>
          </w:p>
          <w:p w:rsidR="001A56CD" w:rsidRPr="00015C4E" w:rsidRDefault="001A56CD" w:rsidP="001A56CD">
            <w:pPr>
              <w:pStyle w:val="BodyText"/>
            </w:pPr>
          </w:p>
        </w:tc>
      </w:tr>
    </w:tbl>
    <w:p w:rsidR="00C30E11" w:rsidRDefault="00C30E11" w:rsidP="001A56CD">
      <w:pPr>
        <w:pStyle w:val="BodyText"/>
      </w:pP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E45E06" w:rsidRPr="00015C4E" w:rsidTr="00C312A0">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A56CD" w:rsidRPr="001A56CD" w:rsidRDefault="00766B03" w:rsidP="000252B1">
            <w:pPr>
              <w:pStyle w:val="BodyText"/>
              <w:rPr>
                <w:b w:val="0"/>
              </w:rPr>
            </w:pPr>
            <w:r>
              <w:rPr>
                <w:b w:val="0"/>
              </w:rPr>
              <w:t>C</w:t>
            </w:r>
            <w:r w:rsidR="001A56CD"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A56CD" w:rsidRPr="001A56CD" w:rsidRDefault="00C312A0" w:rsidP="000252B1">
            <w:pPr>
              <w:pStyle w:val="BodyText"/>
              <w:rPr>
                <w:b w:val="0"/>
              </w:rPr>
            </w:pPr>
            <w:r>
              <w:rPr>
                <w:b w:val="0"/>
              </w:rPr>
              <w:t>Address and other contact details</w:t>
            </w:r>
            <w:r w:rsidR="001A56CD" w:rsidRPr="001A56CD">
              <w:rPr>
                <w:b w:val="0"/>
              </w:rPr>
              <w:t>:</w:t>
            </w:r>
          </w:p>
          <w:p w:rsidR="004803F6" w:rsidRPr="001A56CD" w:rsidRDefault="004803F6" w:rsidP="000252B1">
            <w:pPr>
              <w:pStyle w:val="BodyText"/>
              <w:rPr>
                <w:b w:val="0"/>
              </w:rPr>
            </w:pPr>
          </w:p>
        </w:tc>
      </w:tr>
    </w:tbl>
    <w:p w:rsidR="0094678B" w:rsidRDefault="0094678B" w:rsidP="001A56CD">
      <w:pPr>
        <w:pStyle w:val="BodyText"/>
      </w:pPr>
      <w:r>
        <w:br w:type="page"/>
      </w:r>
    </w:p>
    <w:p w:rsidR="001A56CD" w:rsidRDefault="001A56CD" w:rsidP="001A56CD">
      <w:pPr>
        <w:pStyle w:val="BodyText"/>
      </w:pPr>
    </w:p>
    <w:tbl>
      <w:tblPr>
        <w:tblStyle w:val="DECC1"/>
        <w:tblW w:w="0" w:type="auto"/>
        <w:tblBorders>
          <w:top w:val="single" w:sz="4"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17"/>
        <w:gridCol w:w="9591"/>
      </w:tblGrid>
      <w:tr w:rsidR="0017224B" w:rsidRPr="00015C4E" w:rsidTr="004803F6">
        <w:trPr>
          <w:cnfStyle w:val="100000000000" w:firstRow="1" w:lastRow="0" w:firstColumn="0" w:lastColumn="0" w:oddVBand="0" w:evenVBand="0" w:oddHBand="0" w:evenHBand="0" w:firstRowFirstColumn="0" w:firstRowLastColumn="0" w:lastRowFirstColumn="0" w:lastRowLastColumn="0"/>
        </w:trPr>
        <w:tc>
          <w:tcPr>
            <w:tcW w:w="717" w:type="dxa"/>
            <w:tcBorders>
              <w:top w:val="single" w:sz="12" w:space="0" w:color="auto"/>
              <w:left w:val="none" w:sz="0" w:space="0" w:color="auto"/>
              <w:bottom w:val="none" w:sz="0" w:space="0" w:color="auto"/>
              <w:right w:val="single" w:sz="12" w:space="0" w:color="auto"/>
              <w:tl2br w:val="none" w:sz="0" w:space="0" w:color="auto"/>
              <w:tr2bl w:val="none" w:sz="0" w:space="0" w:color="auto"/>
            </w:tcBorders>
            <w:shd w:val="clear" w:color="auto" w:fill="auto"/>
          </w:tcPr>
          <w:p w:rsidR="00C312A0" w:rsidRPr="001A56CD" w:rsidRDefault="00766B03" w:rsidP="000252B1">
            <w:pPr>
              <w:pStyle w:val="BodyText"/>
              <w:rPr>
                <w:b w:val="0"/>
              </w:rPr>
            </w:pPr>
            <w:r>
              <w:rPr>
                <w:b w:val="0"/>
              </w:rPr>
              <w:t>D</w:t>
            </w:r>
            <w:r w:rsidR="00C312A0" w:rsidRPr="001A56CD">
              <w:rPr>
                <w:b w:val="0"/>
              </w:rPr>
              <w:t>.</w:t>
            </w:r>
          </w:p>
        </w:tc>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shd w:val="clear" w:color="auto" w:fill="auto"/>
          </w:tcPr>
          <w:p w:rsidR="00C312A0" w:rsidRPr="001A56CD" w:rsidRDefault="00C312A0" w:rsidP="000252B1">
            <w:pPr>
              <w:pStyle w:val="BodyText"/>
              <w:rPr>
                <w:b w:val="0"/>
              </w:rPr>
            </w:pPr>
            <w:r>
              <w:rPr>
                <w:b w:val="0"/>
              </w:rPr>
              <w:t>Please indicate the type of business / respondent you are from the following list</w:t>
            </w:r>
            <w:r w:rsidRPr="001A56CD">
              <w:rPr>
                <w:b w:val="0"/>
              </w:rPr>
              <w:t>:</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C312A0" w:rsidP="00A67F57">
            <w:pPr>
              <w:spacing w:after="0" w:line="240" w:lineRule="auto"/>
            </w:pPr>
          </w:p>
        </w:tc>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C312A0" w:rsidP="000252B1">
            <w:pPr>
              <w:spacing w:after="0" w:line="240" w:lineRule="auto"/>
              <w:rPr>
                <w:b/>
              </w:rPr>
            </w:pPr>
            <w:r w:rsidRPr="00D96425">
              <w:rPr>
                <w:b/>
              </w:rPr>
              <w:t>Respondent type</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552356489"/>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E60DB4"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C312A0" w:rsidP="000252B1">
            <w:pPr>
              <w:spacing w:after="0" w:line="240" w:lineRule="auto"/>
            </w:pPr>
            <w:r w:rsidRPr="00D96425">
              <w:t>Business representative organisation / trade body</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sdt>
          <w:sdtPr>
            <w:id w:val="-1255895934"/>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7204B5">
            <w:pPr>
              <w:spacing w:after="0" w:line="240" w:lineRule="auto"/>
            </w:pPr>
            <w:r w:rsidRPr="00D96425">
              <w:t>Micro spaceflight-related business (up to 9 staff)</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1275870426"/>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rsidRPr="00D96425">
              <w:t>Small spaceflight-related business (10 to 49 staff)</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sdt>
          <w:sdtPr>
            <w:id w:val="-87780189"/>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rsidRPr="00D96425">
              <w:t>Medium spaceflight-related business (50 to 250 staff)</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tc>
          <w:tcPr>
            <w:tcW w:w="717" w:type="dxa"/>
            <w:tcBorders>
              <w:top w:val="none" w:sz="0" w:space="0" w:color="auto"/>
              <w:left w:val="none" w:sz="0" w:space="0" w:color="auto"/>
              <w:right w:val="single" w:sz="12" w:space="0" w:color="auto"/>
              <w:tl2br w:val="none" w:sz="0" w:space="0" w:color="auto"/>
              <w:tr2bl w:val="none" w:sz="0" w:space="0" w:color="auto"/>
            </w:tcBorders>
            <w:vAlign w:val="center"/>
          </w:tcPr>
          <w:p w:rsidR="00C312A0" w:rsidRPr="00D96425" w:rsidRDefault="00D53738" w:rsidP="00A67F57">
            <w:pPr>
              <w:spacing w:after="0" w:line="240" w:lineRule="auto"/>
            </w:pPr>
            <w:r>
              <w:t xml:space="preserve">  </w:t>
            </w:r>
            <w:sdt>
              <w:sdtPr>
                <w:id w:val="-888348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67F57">
              <w:t xml:space="preserve"> </w:t>
            </w:r>
          </w:p>
        </w:tc>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C312A0" w:rsidP="000252B1">
            <w:pPr>
              <w:spacing w:after="0" w:line="240" w:lineRule="auto"/>
            </w:pPr>
            <w:r w:rsidRPr="00D96425">
              <w:t>Large spaceflight-related business (over 250 staff)</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tc>
          <w:tcPr>
            <w:tcW w:w="717" w:type="dxa"/>
            <w:tcBorders>
              <w:top w:val="single" w:sz="12"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D53738" w:rsidP="00D53738">
            <w:pPr>
              <w:spacing w:after="0" w:line="240" w:lineRule="auto"/>
            </w:pPr>
            <w:r>
              <w:rPr>
                <w:rFonts w:ascii="MS Gothic" w:eastAsia="MS Gothic" w:hAnsi="MS Gothic"/>
              </w:rPr>
              <w:t xml:space="preserve"> </w:t>
            </w:r>
            <w:sdt>
              <w:sdtPr>
                <w:rPr>
                  <w:rFonts w:ascii="MS Gothic" w:eastAsia="MS Gothic" w:hAnsi="MS Gothic"/>
                </w:rPr>
                <w:id w:val="-1052298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67F57">
              <w:rPr>
                <w:rFonts w:ascii="MS Gothic" w:eastAsia="MS Gothic" w:hAnsi="MS Gothic"/>
              </w:rPr>
              <w:t xml:space="preserve"> </w:t>
            </w:r>
            <w:r>
              <w:rPr>
                <w:rFonts w:ascii="MS Gothic" w:eastAsia="MS Gothic" w:hAnsi="MS Gothic"/>
              </w:rPr>
              <w:t xml:space="preserve">  </w:t>
            </w:r>
          </w:p>
        </w:tc>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t>Insurance organisation / trade body</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1887180287"/>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rsidRPr="00D96425">
              <w:t>Legal representative</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sdt>
          <w:sdtPr>
            <w:id w:val="-1650192814"/>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t>Academic representative</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1123309001"/>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0252B1">
            <w:pPr>
              <w:spacing w:after="0" w:line="240" w:lineRule="auto"/>
            </w:pPr>
            <w:r w:rsidRPr="00D96425">
              <w:t>Individual</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sdt>
          <w:sdtPr>
            <w:id w:val="1650409334"/>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7204B5">
            <w:pPr>
              <w:spacing w:after="0" w:line="240" w:lineRule="auto"/>
            </w:pPr>
            <w:r w:rsidRPr="00D96425">
              <w:t>Charity or social enterprise</w:t>
            </w:r>
          </w:p>
        </w:tc>
      </w:tr>
      <w:tr w:rsidR="007204B5" w:rsidRPr="00D96425" w:rsidTr="004803F6">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7204B5" w:rsidRDefault="007204B5" w:rsidP="00161AD4">
            <w:pPr>
              <w:spacing w:after="0" w:line="240" w:lineRule="auto"/>
            </w:pPr>
            <w:r>
              <w:t xml:space="preserve">  </w:t>
            </w:r>
            <w:sdt>
              <w:sdtPr>
                <w:id w:val="1963842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7204B5" w:rsidRPr="00D96425" w:rsidRDefault="007204B5" w:rsidP="007204B5">
            <w:pPr>
              <w:spacing w:after="0" w:line="240" w:lineRule="auto"/>
            </w:pPr>
            <w:r w:rsidRPr="00D96425">
              <w:t>Trade union or staff association</w:t>
            </w:r>
          </w:p>
        </w:tc>
      </w:tr>
      <w:tr w:rsidR="007204B5" w:rsidRPr="00D96425" w:rsidTr="004803F6">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7204B5" w:rsidRDefault="007204B5" w:rsidP="00161AD4">
            <w:pPr>
              <w:spacing w:after="0" w:line="240" w:lineRule="auto"/>
            </w:pPr>
            <w:r>
              <w:t xml:space="preserve">  </w:t>
            </w:r>
            <w:sdt>
              <w:sdtPr>
                <w:id w:val="-422798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7204B5" w:rsidRPr="00D96425" w:rsidDel="007204B5" w:rsidRDefault="007204B5" w:rsidP="007204B5">
            <w:pPr>
              <w:spacing w:after="0" w:line="240" w:lineRule="auto"/>
            </w:pPr>
            <w:r>
              <w:t>Government Body</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712807447"/>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7204B5" w:rsidP="007204B5">
            <w:pPr>
              <w:spacing w:after="0" w:line="240" w:lineRule="auto"/>
            </w:pPr>
            <w:r w:rsidRPr="00D96425">
              <w:t>Local government / Trading Standards</w:t>
            </w:r>
          </w:p>
        </w:tc>
      </w:tr>
      <w:tr w:rsidR="00BD54D1" w:rsidRPr="00D96425" w:rsidTr="004803F6">
        <w:trPr>
          <w:cnfStyle w:val="000000100000" w:firstRow="0" w:lastRow="0" w:firstColumn="0" w:lastColumn="0" w:oddVBand="0" w:evenVBand="0" w:oddHBand="1" w:evenHBand="0" w:firstRowFirstColumn="0" w:firstRowLastColumn="0" w:lastRowFirstColumn="0" w:lastRowLastColumn="0"/>
        </w:trPr>
        <w:sdt>
          <w:sdtPr>
            <w:id w:val="732973094"/>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Pr="00D96425" w:rsidRDefault="00C312A0" w:rsidP="007204B5">
            <w:pPr>
              <w:spacing w:after="0" w:line="240" w:lineRule="auto"/>
            </w:pPr>
            <w:r w:rsidRPr="00D96425">
              <w:t xml:space="preserve">Other </w:t>
            </w:r>
            <w:r w:rsidR="00A60F26">
              <w:t xml:space="preserve">regulatory </w:t>
            </w:r>
            <w:r w:rsidRPr="00D96425">
              <w:t>body (please specify)</w:t>
            </w:r>
            <w:r w:rsidR="007204B5">
              <w:t xml:space="preserve"> </w:t>
            </w:r>
          </w:p>
        </w:tc>
      </w:tr>
      <w:tr w:rsidR="00BD54D1" w:rsidRPr="00D96425" w:rsidTr="004803F6">
        <w:trPr>
          <w:cnfStyle w:val="000000010000" w:firstRow="0" w:lastRow="0" w:firstColumn="0" w:lastColumn="0" w:oddVBand="0" w:evenVBand="0" w:oddHBand="0" w:evenHBand="1" w:firstRowFirstColumn="0" w:firstRowLastColumn="0" w:lastRowFirstColumn="0" w:lastRowLastColumn="0"/>
        </w:trPr>
        <w:sdt>
          <w:sdtPr>
            <w:id w:val="520832133"/>
            <w14:checkbox>
              <w14:checked w14:val="0"/>
              <w14:checkedState w14:val="2612" w14:font="MS Gothic"/>
              <w14:uncheckedState w14:val="2610" w14:font="MS Gothic"/>
            </w14:checkbox>
          </w:sdtPr>
          <w:sdtEndPr/>
          <w:sdtContent>
            <w:tc>
              <w:tcPr>
                <w:tcW w:w="717" w:type="dxa"/>
                <w:tcBorders>
                  <w:top w:val="none" w:sz="0" w:space="0" w:color="auto"/>
                  <w:left w:val="none" w:sz="0" w:space="0" w:color="auto"/>
                  <w:bottom w:val="none" w:sz="0" w:space="0" w:color="auto"/>
                  <w:right w:val="single" w:sz="12" w:space="0" w:color="auto"/>
                  <w:tl2br w:val="none" w:sz="0" w:space="0" w:color="auto"/>
                  <w:tr2bl w:val="none" w:sz="0" w:space="0" w:color="auto"/>
                </w:tcBorders>
                <w:vAlign w:val="center"/>
              </w:tcPr>
              <w:p w:rsidR="00C312A0" w:rsidRPr="00D96425" w:rsidRDefault="00A67F57" w:rsidP="00A67F57">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bottom w:val="none" w:sz="0" w:space="0" w:color="auto"/>
              <w:right w:val="none" w:sz="0" w:space="0" w:color="auto"/>
              <w:tl2br w:val="none" w:sz="0" w:space="0" w:color="auto"/>
              <w:tr2bl w:val="none" w:sz="0" w:space="0" w:color="auto"/>
            </w:tcBorders>
          </w:tcPr>
          <w:p w:rsidR="00C312A0" w:rsidRDefault="00C312A0" w:rsidP="000252B1">
            <w:pPr>
              <w:spacing w:after="0" w:line="240" w:lineRule="auto"/>
            </w:pPr>
            <w:r w:rsidRPr="00D96425">
              <w:t>Other (please describe)</w:t>
            </w:r>
          </w:p>
          <w:p w:rsidR="007204B5" w:rsidRPr="00D96425" w:rsidRDefault="007204B5" w:rsidP="000252B1">
            <w:pPr>
              <w:spacing w:after="0" w:line="240" w:lineRule="auto"/>
            </w:pPr>
          </w:p>
        </w:tc>
      </w:tr>
    </w:tbl>
    <w:p w:rsidR="00C312A0" w:rsidRDefault="0094678B" w:rsidP="001A56CD">
      <w:pPr>
        <w:pStyle w:val="BodyText"/>
      </w:pPr>
      <w:r>
        <w:br w:type="page"/>
      </w:r>
      <w:r w:rsidR="00D054E2">
        <w:lastRenderedPageBreak/>
        <w:t xml:space="preserve"> </w:t>
      </w:r>
    </w:p>
    <w:tbl>
      <w:tblPr>
        <w:tblStyle w:val="DECC1"/>
        <w:tblW w:w="0" w:type="auto"/>
        <w:tblBorders>
          <w:top w:val="single" w:sz="4"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17"/>
        <w:gridCol w:w="9591"/>
      </w:tblGrid>
      <w:tr w:rsidR="003D1AA8" w:rsidRPr="00015C4E" w:rsidTr="00EA48E5">
        <w:trPr>
          <w:cnfStyle w:val="100000000000" w:firstRow="1" w:lastRow="0" w:firstColumn="0" w:lastColumn="0" w:oddVBand="0" w:evenVBand="0" w:oddHBand="0" w:evenHBand="0" w:firstRowFirstColumn="0" w:firstRowLastColumn="0" w:lastRowFirstColumn="0" w:lastRowLastColumn="0"/>
        </w:trPr>
        <w:tc>
          <w:tcPr>
            <w:tcW w:w="717" w:type="dxa"/>
            <w:tcBorders>
              <w:top w:val="single" w:sz="12" w:space="0" w:color="auto"/>
              <w:bottom w:val="single" w:sz="4" w:space="0" w:color="auto"/>
              <w:right w:val="single" w:sz="12" w:space="0" w:color="auto"/>
            </w:tcBorders>
            <w:shd w:val="clear" w:color="auto" w:fill="auto"/>
          </w:tcPr>
          <w:p w:rsidR="003D1AA8" w:rsidRPr="001A56CD" w:rsidRDefault="00766B03" w:rsidP="000252B1">
            <w:pPr>
              <w:pStyle w:val="BodyText"/>
              <w:rPr>
                <w:b w:val="0"/>
              </w:rPr>
            </w:pPr>
            <w:r>
              <w:rPr>
                <w:b w:val="0"/>
              </w:rPr>
              <w:t>E</w:t>
            </w:r>
            <w:r w:rsidR="003D1AA8" w:rsidRPr="001A56CD">
              <w:rPr>
                <w:b w:val="0"/>
              </w:rPr>
              <w:t>.</w:t>
            </w:r>
          </w:p>
        </w:tc>
        <w:tc>
          <w:tcPr>
            <w:tcW w:w="9591" w:type="dxa"/>
            <w:tcBorders>
              <w:top w:val="single" w:sz="12" w:space="0" w:color="auto"/>
              <w:left w:val="single" w:sz="12" w:space="0" w:color="auto"/>
            </w:tcBorders>
            <w:shd w:val="clear" w:color="auto" w:fill="auto"/>
          </w:tcPr>
          <w:p w:rsidR="003D1AA8" w:rsidRPr="001A56CD" w:rsidRDefault="003D1AA8" w:rsidP="000252B1">
            <w:pPr>
              <w:pStyle w:val="BodyText"/>
              <w:rPr>
                <w:b w:val="0"/>
              </w:rPr>
            </w:pPr>
            <w:r>
              <w:rPr>
                <w:b w:val="0"/>
              </w:rPr>
              <w:t xml:space="preserve">If applicable, what type of licensed spaceflight activity are you considering </w:t>
            </w:r>
            <w:r w:rsidR="00A60F26">
              <w:rPr>
                <w:b w:val="0"/>
              </w:rPr>
              <w:t>or</w:t>
            </w:r>
            <w:r>
              <w:rPr>
                <w:b w:val="0"/>
              </w:rPr>
              <w:t xml:space="preserve"> planning to undertake in the UK?</w:t>
            </w:r>
          </w:p>
        </w:tc>
      </w:tr>
      <w:tr w:rsidR="003D1AA8" w:rsidRPr="00D96425" w:rsidTr="00EA48E5">
        <w:trPr>
          <w:cnfStyle w:val="000000100000" w:firstRow="0" w:lastRow="0" w:firstColumn="0" w:lastColumn="0" w:oddVBand="0" w:evenVBand="0" w:oddHBand="1" w:evenHBand="0" w:firstRowFirstColumn="0" w:firstRowLastColumn="0" w:lastRowFirstColumn="0" w:lastRowLastColumn="0"/>
        </w:trPr>
        <w:tc>
          <w:tcPr>
            <w:tcW w:w="717" w:type="dxa"/>
            <w:tcBorders>
              <w:top w:val="single" w:sz="4" w:space="0" w:color="auto"/>
              <w:right w:val="single" w:sz="12" w:space="0" w:color="auto"/>
            </w:tcBorders>
            <w:vAlign w:val="center"/>
          </w:tcPr>
          <w:p w:rsidR="003D1AA8" w:rsidRPr="00D96425" w:rsidRDefault="003D1AA8" w:rsidP="000252B1">
            <w:pPr>
              <w:spacing w:after="0" w:line="240" w:lineRule="auto"/>
            </w:pPr>
          </w:p>
        </w:tc>
        <w:tc>
          <w:tcPr>
            <w:tcW w:w="9591" w:type="dxa"/>
            <w:tcBorders>
              <w:top w:val="single" w:sz="12" w:space="0" w:color="auto"/>
              <w:left w:val="single" w:sz="12" w:space="0" w:color="auto"/>
            </w:tcBorders>
          </w:tcPr>
          <w:p w:rsidR="003D1AA8" w:rsidRPr="00D96425" w:rsidRDefault="003D1AA8" w:rsidP="000252B1">
            <w:pPr>
              <w:spacing w:after="0" w:line="240" w:lineRule="auto"/>
              <w:rPr>
                <w:b/>
              </w:rPr>
            </w:pPr>
            <w:r>
              <w:rPr>
                <w:b/>
              </w:rPr>
              <w:t>Space activities</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3D1AA8" w:rsidRPr="00D96425" w:rsidRDefault="003D1AA8" w:rsidP="000252B1">
            <w:pPr>
              <w:spacing w:after="0" w:line="240" w:lineRule="auto"/>
              <w:jc w:val="center"/>
            </w:pPr>
          </w:p>
        </w:tc>
        <w:tc>
          <w:tcPr>
            <w:tcW w:w="9591" w:type="dxa"/>
            <w:tcBorders>
              <w:top w:val="single" w:sz="12" w:space="0" w:color="auto"/>
              <w:left w:val="single" w:sz="12" w:space="0" w:color="auto"/>
            </w:tcBorders>
          </w:tcPr>
          <w:p w:rsidR="003D1AA8" w:rsidRPr="00D96425" w:rsidRDefault="003D1AA8" w:rsidP="000252B1">
            <w:pPr>
              <w:spacing w:after="0" w:line="240" w:lineRule="auto"/>
            </w:pPr>
            <w:r w:rsidRPr="007C7943">
              <w:rPr>
                <w:u w:val="single"/>
              </w:rPr>
              <w:t>Launch vehicle operator</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sdt>
          <w:sdtPr>
            <w:id w:val="-892042814"/>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3D1AA8" w:rsidP="000252B1">
            <w:pPr>
              <w:spacing w:after="0" w:line="240" w:lineRule="auto"/>
            </w:pPr>
            <w:r>
              <w:t>Vertical launch – rocket launched to orbit from a spaceport</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sdt>
          <w:sdtPr>
            <w:id w:val="1399788939"/>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3D1AA8" w:rsidP="000252B1">
            <w:pPr>
              <w:spacing w:after="0" w:line="240" w:lineRule="auto"/>
            </w:pPr>
            <w:r>
              <w:t>Air launch – rocket launched to orbit from a carrier vehicle</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3D1AA8" w:rsidRPr="00D96425" w:rsidRDefault="003D1AA8" w:rsidP="003D1AA8">
            <w:pPr>
              <w:spacing w:after="0" w:line="240" w:lineRule="auto"/>
            </w:pPr>
          </w:p>
        </w:tc>
        <w:tc>
          <w:tcPr>
            <w:tcW w:w="9591" w:type="dxa"/>
            <w:tcBorders>
              <w:top w:val="single" w:sz="12" w:space="0" w:color="auto"/>
              <w:left w:val="single" w:sz="12" w:space="0" w:color="auto"/>
            </w:tcBorders>
          </w:tcPr>
          <w:p w:rsidR="003D1AA8" w:rsidRPr="00D96425" w:rsidRDefault="003D1AA8" w:rsidP="000252B1">
            <w:pPr>
              <w:spacing w:after="0" w:line="240" w:lineRule="auto"/>
            </w:pPr>
            <w:r w:rsidRPr="007C7943">
              <w:rPr>
                <w:u w:val="single"/>
              </w:rPr>
              <w:t>Satellite operator</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3D1AA8" w:rsidRPr="00D96425" w:rsidRDefault="003D1AA8" w:rsidP="000252B1">
            <w:pPr>
              <w:spacing w:after="0" w:line="240" w:lineRule="auto"/>
            </w:pPr>
            <w:r>
              <w:t xml:space="preserve">  </w:t>
            </w:r>
            <w:sdt>
              <w:sdtPr>
                <w:id w:val="-1281956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9591" w:type="dxa"/>
            <w:tcBorders>
              <w:top w:val="single" w:sz="12" w:space="0" w:color="auto"/>
              <w:left w:val="single" w:sz="12" w:space="0" w:color="auto"/>
            </w:tcBorders>
          </w:tcPr>
          <w:p w:rsidR="003D1AA8" w:rsidRPr="00D96425" w:rsidRDefault="003D1AA8" w:rsidP="000252B1">
            <w:pPr>
              <w:spacing w:after="0" w:line="240" w:lineRule="auto"/>
            </w:pPr>
            <w:r>
              <w:t>Commercial – single satellite</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top w:val="single" w:sz="12" w:space="0" w:color="auto"/>
              <w:right w:val="single" w:sz="12" w:space="0" w:color="auto"/>
            </w:tcBorders>
            <w:vAlign w:val="center"/>
          </w:tcPr>
          <w:p w:rsidR="003D1AA8" w:rsidRPr="00D96425" w:rsidRDefault="003D1AA8" w:rsidP="000252B1">
            <w:pPr>
              <w:spacing w:after="0" w:line="240" w:lineRule="auto"/>
            </w:pPr>
            <w:r>
              <w:rPr>
                <w:rFonts w:ascii="MS Gothic" w:eastAsia="MS Gothic" w:hAnsi="MS Gothic"/>
              </w:rPr>
              <w:t xml:space="preserve"> </w:t>
            </w:r>
            <w:sdt>
              <w:sdtPr>
                <w:rPr>
                  <w:rFonts w:ascii="MS Gothic" w:eastAsia="MS Gothic" w:hAnsi="MS Gothic"/>
                </w:rPr>
                <w:id w:val="-1110810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p>
        </w:tc>
        <w:tc>
          <w:tcPr>
            <w:tcW w:w="9591" w:type="dxa"/>
            <w:tcBorders>
              <w:top w:val="single" w:sz="12" w:space="0" w:color="auto"/>
              <w:left w:val="single" w:sz="12" w:space="0" w:color="auto"/>
            </w:tcBorders>
          </w:tcPr>
          <w:p w:rsidR="003D1AA8" w:rsidRPr="00D96425" w:rsidRDefault="003D1AA8" w:rsidP="000252B1">
            <w:pPr>
              <w:spacing w:after="0" w:line="240" w:lineRule="auto"/>
            </w:pPr>
            <w:r>
              <w:t>Commercial –  constellation</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sdt>
          <w:sdtPr>
            <w:id w:val="342911275"/>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3D1AA8" w:rsidP="000252B1">
            <w:pPr>
              <w:spacing w:after="0" w:line="240" w:lineRule="auto"/>
            </w:pPr>
            <w:r>
              <w:t>Non-commercial – single satellite</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sdt>
          <w:sdtPr>
            <w:id w:val="18129984"/>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3D1AA8" w:rsidP="000252B1">
            <w:pPr>
              <w:spacing w:after="0" w:line="240" w:lineRule="auto"/>
            </w:pPr>
            <w:r>
              <w:t>Non-commercial – constellation</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3D1AA8" w:rsidRPr="00D96425" w:rsidRDefault="003D1AA8" w:rsidP="000252B1">
            <w:pPr>
              <w:spacing w:after="0" w:line="240" w:lineRule="auto"/>
              <w:jc w:val="center"/>
            </w:pPr>
          </w:p>
        </w:tc>
        <w:tc>
          <w:tcPr>
            <w:tcW w:w="9591" w:type="dxa"/>
            <w:tcBorders>
              <w:top w:val="single" w:sz="12" w:space="0" w:color="auto"/>
              <w:left w:val="single" w:sz="12" w:space="0" w:color="auto"/>
            </w:tcBorders>
          </w:tcPr>
          <w:p w:rsidR="003D1AA8" w:rsidRPr="00D96425" w:rsidRDefault="003D1AA8" w:rsidP="000252B1">
            <w:pPr>
              <w:spacing w:after="0" w:line="240" w:lineRule="auto"/>
            </w:pP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3D1AA8" w:rsidRPr="00D96425" w:rsidRDefault="003D1AA8" w:rsidP="000252B1">
            <w:pPr>
              <w:spacing w:after="0" w:line="240" w:lineRule="auto"/>
              <w:jc w:val="center"/>
            </w:pPr>
          </w:p>
        </w:tc>
        <w:tc>
          <w:tcPr>
            <w:tcW w:w="9591" w:type="dxa"/>
            <w:tcBorders>
              <w:top w:val="single" w:sz="12" w:space="0" w:color="auto"/>
              <w:left w:val="single" w:sz="12" w:space="0" w:color="auto"/>
            </w:tcBorders>
          </w:tcPr>
          <w:p w:rsidR="003D1AA8" w:rsidRPr="00D96425" w:rsidRDefault="003D1AA8" w:rsidP="000252B1">
            <w:pPr>
              <w:spacing w:after="0" w:line="240" w:lineRule="auto"/>
            </w:pPr>
            <w:r>
              <w:rPr>
                <w:b/>
              </w:rPr>
              <w:t>Sub-orbital activities</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3D1AA8" w:rsidRPr="00D96425" w:rsidRDefault="003D1AA8" w:rsidP="000252B1">
            <w:pPr>
              <w:spacing w:after="0" w:line="240" w:lineRule="auto"/>
              <w:jc w:val="center"/>
            </w:pPr>
          </w:p>
        </w:tc>
        <w:tc>
          <w:tcPr>
            <w:tcW w:w="9591" w:type="dxa"/>
            <w:tcBorders>
              <w:top w:val="single" w:sz="12" w:space="0" w:color="auto"/>
              <w:left w:val="single" w:sz="12" w:space="0" w:color="auto"/>
            </w:tcBorders>
          </w:tcPr>
          <w:p w:rsidR="003D1AA8" w:rsidRPr="00D96425" w:rsidRDefault="003D1AA8" w:rsidP="000252B1">
            <w:pPr>
              <w:spacing w:after="0" w:line="240" w:lineRule="auto"/>
            </w:pPr>
            <w:r>
              <w:rPr>
                <w:u w:val="single"/>
              </w:rPr>
              <w:t>Launch vehicle operator</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sdt>
          <w:sdtPr>
            <w:id w:val="-1845462112"/>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530898" w:rsidP="000252B1">
            <w:pPr>
              <w:spacing w:after="0" w:line="240" w:lineRule="auto"/>
            </w:pPr>
            <w:r>
              <w:t>Vertical launch – rocket launched from a spaceport</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sdt>
          <w:sdtPr>
            <w:id w:val="-198933269"/>
            <w14:checkbox>
              <w14:checked w14:val="0"/>
              <w14:checkedState w14:val="2612" w14:font="MS Gothic"/>
              <w14:uncheckedState w14:val="2610" w14:font="MS Gothic"/>
            </w14:checkbox>
          </w:sdtPr>
          <w:sdtEndPr/>
          <w:sdtContent>
            <w:tc>
              <w:tcPr>
                <w:tcW w:w="717" w:type="dxa"/>
                <w:tcBorders>
                  <w:right w:val="single" w:sz="12" w:space="0" w:color="auto"/>
                </w:tcBorders>
                <w:vAlign w:val="center"/>
              </w:tcPr>
              <w:p w:rsidR="003D1AA8" w:rsidRPr="00D96425" w:rsidRDefault="003D1AA8" w:rsidP="000252B1">
                <w:pPr>
                  <w:spacing w:after="0" w:line="240" w:lineRule="auto"/>
                  <w:jc w:val="center"/>
                </w:pPr>
                <w:r>
                  <w:rPr>
                    <w:rFonts w:ascii="MS Gothic" w:eastAsia="MS Gothic" w:hAnsi="MS Gothic" w:hint="eastAsia"/>
                  </w:rPr>
                  <w:t>☐</w:t>
                </w:r>
              </w:p>
            </w:tc>
          </w:sdtContent>
        </w:sdt>
        <w:tc>
          <w:tcPr>
            <w:tcW w:w="9591" w:type="dxa"/>
            <w:tcBorders>
              <w:top w:val="single" w:sz="12" w:space="0" w:color="auto"/>
              <w:left w:val="single" w:sz="12" w:space="0" w:color="auto"/>
            </w:tcBorders>
          </w:tcPr>
          <w:p w:rsidR="003D1AA8" w:rsidRPr="00D96425" w:rsidRDefault="00530898" w:rsidP="000252B1">
            <w:pPr>
              <w:spacing w:after="0" w:line="240" w:lineRule="auto"/>
            </w:pPr>
            <w:r>
              <w:t>Air launch – spaceplane launched from a carrier vehicle</w:t>
            </w:r>
          </w:p>
        </w:tc>
      </w:tr>
      <w:tr w:rsidR="003D1AA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3D1AA8" w:rsidRDefault="00530898" w:rsidP="00530898">
            <w:pPr>
              <w:spacing w:after="0" w:line="240" w:lineRule="auto"/>
            </w:pPr>
            <w:r>
              <w:t xml:space="preserve">  </w:t>
            </w:r>
            <w:sdt>
              <w:sdtPr>
                <w:id w:val="-2108486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3D1AA8" w:rsidRPr="00D96425" w:rsidRDefault="00530898" w:rsidP="000252B1">
            <w:pPr>
              <w:spacing w:after="0" w:line="240" w:lineRule="auto"/>
            </w:pPr>
            <w:r>
              <w:t>Horizontal launch – spaceplane launched from a spaceport</w:t>
            </w:r>
          </w:p>
        </w:tc>
      </w:tr>
      <w:tr w:rsidR="003D1AA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3D1AA8" w:rsidRDefault="00530898" w:rsidP="00530898">
            <w:pPr>
              <w:spacing w:after="0" w:line="240" w:lineRule="auto"/>
            </w:pPr>
            <w:r>
              <w:t xml:space="preserve">  </w:t>
            </w:r>
            <w:sdt>
              <w:sdtPr>
                <w:id w:val="1443488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3D1AA8" w:rsidRPr="00D96425" w:rsidRDefault="00530898" w:rsidP="000252B1">
            <w:pPr>
              <w:spacing w:after="0" w:line="240" w:lineRule="auto"/>
            </w:pPr>
            <w:r>
              <w:t>Balloon launch – balloon launched from a spaceport</w:t>
            </w:r>
          </w:p>
        </w:tc>
      </w:tr>
      <w:tr w:rsidR="0053089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530898" w:rsidRDefault="00530898" w:rsidP="000252B1">
            <w:pPr>
              <w:spacing w:after="0" w:line="240" w:lineRule="auto"/>
              <w:jc w:val="center"/>
            </w:pPr>
          </w:p>
        </w:tc>
        <w:tc>
          <w:tcPr>
            <w:tcW w:w="9591" w:type="dxa"/>
            <w:tcBorders>
              <w:top w:val="single" w:sz="12" w:space="0" w:color="auto"/>
              <w:left w:val="single" w:sz="12" w:space="0" w:color="auto"/>
            </w:tcBorders>
          </w:tcPr>
          <w:p w:rsidR="00530898" w:rsidRDefault="00530898" w:rsidP="000252B1">
            <w:pPr>
              <w:spacing w:after="0" w:line="240" w:lineRule="auto"/>
            </w:pPr>
          </w:p>
        </w:tc>
      </w:tr>
      <w:tr w:rsidR="0053089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530898" w:rsidRDefault="00530898" w:rsidP="000252B1">
            <w:pPr>
              <w:spacing w:after="0" w:line="240" w:lineRule="auto"/>
              <w:jc w:val="center"/>
            </w:pPr>
          </w:p>
        </w:tc>
        <w:tc>
          <w:tcPr>
            <w:tcW w:w="9591" w:type="dxa"/>
            <w:tcBorders>
              <w:top w:val="single" w:sz="12" w:space="0" w:color="auto"/>
              <w:left w:val="single" w:sz="12" w:space="0" w:color="auto"/>
            </w:tcBorders>
          </w:tcPr>
          <w:p w:rsidR="00530898" w:rsidRDefault="00530898" w:rsidP="000252B1">
            <w:pPr>
              <w:spacing w:after="0" w:line="240" w:lineRule="auto"/>
            </w:pPr>
            <w:r>
              <w:rPr>
                <w:b/>
                <w:bCs/>
              </w:rPr>
              <w:t>Associated activities</w:t>
            </w:r>
          </w:p>
        </w:tc>
      </w:tr>
      <w:tr w:rsidR="0053089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530898" w:rsidRDefault="00530898" w:rsidP="000252B1">
            <w:pPr>
              <w:spacing w:after="0" w:line="240" w:lineRule="auto"/>
              <w:jc w:val="center"/>
            </w:pPr>
          </w:p>
        </w:tc>
        <w:tc>
          <w:tcPr>
            <w:tcW w:w="9591" w:type="dxa"/>
            <w:tcBorders>
              <w:top w:val="single" w:sz="12" w:space="0" w:color="auto"/>
              <w:left w:val="single" w:sz="12" w:space="0" w:color="auto"/>
            </w:tcBorders>
          </w:tcPr>
          <w:p w:rsidR="00530898" w:rsidRDefault="00530898" w:rsidP="000252B1">
            <w:pPr>
              <w:spacing w:after="0" w:line="240" w:lineRule="auto"/>
            </w:pPr>
            <w:r w:rsidRPr="00433CD8">
              <w:rPr>
                <w:bCs/>
                <w:u w:val="single"/>
              </w:rPr>
              <w:t>Spaceport</w:t>
            </w:r>
          </w:p>
        </w:tc>
      </w:tr>
      <w:tr w:rsidR="00530898" w:rsidRPr="00D96425" w:rsidTr="00530898">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530898" w:rsidRDefault="00530898" w:rsidP="00530898">
            <w:pPr>
              <w:spacing w:after="0" w:line="240" w:lineRule="auto"/>
            </w:pPr>
            <w:r>
              <w:t xml:space="preserve">  </w:t>
            </w:r>
            <w:sdt>
              <w:sdtPr>
                <w:id w:val="364720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530898" w:rsidRDefault="00530898" w:rsidP="000252B1">
            <w:pPr>
              <w:spacing w:after="0" w:line="240" w:lineRule="auto"/>
            </w:pPr>
            <w:r>
              <w:t>Vertical launch spaceport – for launching rockets</w:t>
            </w:r>
          </w:p>
        </w:tc>
      </w:tr>
      <w:tr w:rsidR="00530898" w:rsidRPr="00D96425" w:rsidTr="00530898">
        <w:trPr>
          <w:cnfStyle w:val="000000100000" w:firstRow="0" w:lastRow="0" w:firstColumn="0" w:lastColumn="0" w:oddVBand="0" w:evenVBand="0" w:oddHBand="1" w:evenHBand="0" w:firstRowFirstColumn="0" w:firstRowLastColumn="0" w:lastRowFirstColumn="0" w:lastRowLastColumn="0"/>
        </w:trPr>
        <w:tc>
          <w:tcPr>
            <w:tcW w:w="717" w:type="dxa"/>
            <w:tcBorders>
              <w:top w:val="single" w:sz="12" w:space="0" w:color="auto"/>
              <w:right w:val="single" w:sz="12" w:space="0" w:color="auto"/>
            </w:tcBorders>
            <w:vAlign w:val="center"/>
          </w:tcPr>
          <w:p w:rsidR="00530898" w:rsidRDefault="00530898" w:rsidP="00530898">
            <w:pPr>
              <w:spacing w:after="0" w:line="240" w:lineRule="auto"/>
            </w:pPr>
            <w:r>
              <w:t xml:space="preserve">  </w:t>
            </w:r>
            <w:sdt>
              <w:sdtPr>
                <w:id w:val="-318656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530898" w:rsidRDefault="00530898" w:rsidP="000252B1">
            <w:pPr>
              <w:spacing w:after="0" w:line="240" w:lineRule="auto"/>
            </w:pPr>
            <w:r>
              <w:t>Horizontal launch spaceport – for launching spaceplanes and carrier aircraft</w:t>
            </w:r>
          </w:p>
        </w:tc>
      </w:tr>
      <w:tr w:rsidR="0053089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530898" w:rsidRDefault="00530898" w:rsidP="00530898">
            <w:pPr>
              <w:spacing w:after="0" w:line="240" w:lineRule="auto"/>
            </w:pPr>
            <w:r>
              <w:t xml:space="preserve">  </w:t>
            </w:r>
            <w:sdt>
              <w:sdtPr>
                <w:id w:val="-425888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530898" w:rsidRDefault="00530898" w:rsidP="000252B1">
            <w:pPr>
              <w:spacing w:after="0" w:line="240" w:lineRule="auto"/>
            </w:pPr>
            <w:proofErr w:type="spellStart"/>
            <w:r>
              <w:t>Balloonport</w:t>
            </w:r>
            <w:proofErr w:type="spellEnd"/>
            <w:r>
              <w:t xml:space="preserve"> – for launching balloons.</w:t>
            </w:r>
          </w:p>
        </w:tc>
      </w:tr>
      <w:tr w:rsidR="0053089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530898" w:rsidRDefault="00530898" w:rsidP="00530898">
            <w:pPr>
              <w:spacing w:after="0" w:line="240" w:lineRule="auto"/>
            </w:pPr>
            <w:r>
              <w:t xml:space="preserve">  </w:t>
            </w:r>
            <w:sdt>
              <w:sdtPr>
                <w:id w:val="1440494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530898" w:rsidRDefault="00530898" w:rsidP="000252B1">
            <w:pPr>
              <w:spacing w:after="0" w:line="240" w:lineRule="auto"/>
            </w:pPr>
            <w:r>
              <w:rPr>
                <w:u w:val="single"/>
              </w:rPr>
              <w:t>Range Control Service Provider</w:t>
            </w:r>
          </w:p>
        </w:tc>
      </w:tr>
      <w:tr w:rsidR="00530898" w:rsidRPr="00D96425" w:rsidTr="000252B1">
        <w:trPr>
          <w:cnfStyle w:val="000000010000" w:firstRow="0" w:lastRow="0" w:firstColumn="0" w:lastColumn="0" w:oddVBand="0" w:evenVBand="0" w:oddHBand="0" w:evenHBand="1" w:firstRowFirstColumn="0" w:firstRowLastColumn="0" w:lastRowFirstColumn="0" w:lastRowLastColumn="0"/>
        </w:trPr>
        <w:tc>
          <w:tcPr>
            <w:tcW w:w="717" w:type="dxa"/>
            <w:tcBorders>
              <w:right w:val="single" w:sz="12" w:space="0" w:color="auto"/>
            </w:tcBorders>
            <w:vAlign w:val="center"/>
          </w:tcPr>
          <w:p w:rsidR="00530898" w:rsidRDefault="00530898" w:rsidP="00530898">
            <w:pPr>
              <w:spacing w:after="0" w:line="240" w:lineRule="auto"/>
            </w:pPr>
            <w:r>
              <w:t xml:space="preserve">  </w:t>
            </w:r>
            <w:sdt>
              <w:sdtPr>
                <w:id w:val="-641666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591" w:type="dxa"/>
            <w:tcBorders>
              <w:top w:val="single" w:sz="12" w:space="0" w:color="auto"/>
              <w:left w:val="single" w:sz="12" w:space="0" w:color="auto"/>
            </w:tcBorders>
          </w:tcPr>
          <w:p w:rsidR="00530898" w:rsidRDefault="00530898" w:rsidP="000252B1">
            <w:pPr>
              <w:spacing w:after="0" w:line="240" w:lineRule="auto"/>
            </w:pPr>
            <w:r>
              <w:rPr>
                <w:u w:val="single"/>
              </w:rPr>
              <w:t>Other</w:t>
            </w:r>
          </w:p>
        </w:tc>
      </w:tr>
      <w:tr w:rsidR="00530898" w:rsidRPr="00D96425" w:rsidTr="000252B1">
        <w:trPr>
          <w:cnfStyle w:val="000000100000" w:firstRow="0" w:lastRow="0" w:firstColumn="0" w:lastColumn="0" w:oddVBand="0" w:evenVBand="0" w:oddHBand="1" w:evenHBand="0" w:firstRowFirstColumn="0" w:firstRowLastColumn="0" w:lastRowFirstColumn="0" w:lastRowLastColumn="0"/>
        </w:trPr>
        <w:tc>
          <w:tcPr>
            <w:tcW w:w="717" w:type="dxa"/>
            <w:tcBorders>
              <w:right w:val="single" w:sz="12" w:space="0" w:color="auto"/>
            </w:tcBorders>
            <w:vAlign w:val="center"/>
          </w:tcPr>
          <w:p w:rsidR="00530898" w:rsidRDefault="00530898" w:rsidP="000252B1">
            <w:pPr>
              <w:spacing w:after="0" w:line="240" w:lineRule="auto"/>
              <w:jc w:val="center"/>
            </w:pPr>
          </w:p>
        </w:tc>
        <w:tc>
          <w:tcPr>
            <w:tcW w:w="9591" w:type="dxa"/>
            <w:tcBorders>
              <w:top w:val="single" w:sz="12" w:space="0" w:color="auto"/>
              <w:left w:val="single" w:sz="12" w:space="0" w:color="auto"/>
            </w:tcBorders>
          </w:tcPr>
          <w:p w:rsidR="00530898" w:rsidRDefault="00530898" w:rsidP="000252B1">
            <w:pPr>
              <w:spacing w:after="0" w:line="240" w:lineRule="auto"/>
            </w:pPr>
            <w:r>
              <w:t>If “other” please provide further details:</w:t>
            </w:r>
          </w:p>
          <w:p w:rsidR="00530898" w:rsidRDefault="00530898" w:rsidP="000252B1">
            <w:pPr>
              <w:spacing w:after="0" w:line="240" w:lineRule="auto"/>
            </w:pPr>
          </w:p>
        </w:tc>
      </w:tr>
    </w:tbl>
    <w:p w:rsidR="00C30E11" w:rsidRDefault="00C30E11" w:rsidP="00C30E11">
      <w:pPr>
        <w:pStyle w:val="BodyText"/>
      </w:pPr>
    </w:p>
    <w:p w:rsidR="004F7143" w:rsidRPr="000E6ADA" w:rsidRDefault="004F7143" w:rsidP="004F7143">
      <w:pPr>
        <w:pStyle w:val="Heading2"/>
      </w:pPr>
      <w:bookmarkStart w:id="8" w:name="_Toc508808688"/>
      <w:r>
        <w:lastRenderedPageBreak/>
        <w:t>Future engagement</w:t>
      </w:r>
      <w:bookmarkEnd w:id="8"/>
    </w:p>
    <w:p w:rsidR="00031992" w:rsidRPr="00C30E11" w:rsidRDefault="00031992" w:rsidP="00C30E11">
      <w:pPr>
        <w:pStyle w:val="BodyText"/>
      </w:pP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F7143"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F7143" w:rsidRPr="001A56CD" w:rsidRDefault="00766B03" w:rsidP="000252B1">
            <w:pPr>
              <w:pStyle w:val="BodyText"/>
              <w:rPr>
                <w:b w:val="0"/>
              </w:rPr>
            </w:pPr>
            <w:r>
              <w:rPr>
                <w:b w:val="0"/>
              </w:rPr>
              <w:t>F</w:t>
            </w:r>
            <w:r w:rsidR="004F714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F7143" w:rsidRDefault="00A60F26" w:rsidP="004F7143">
            <w:pPr>
              <w:pStyle w:val="BodyText"/>
              <w:rPr>
                <w:b w:val="0"/>
              </w:rPr>
            </w:pPr>
            <w:r>
              <w:rPr>
                <w:b w:val="0"/>
              </w:rPr>
              <w:t>Would you be willing to</w:t>
            </w:r>
            <w:r w:rsidR="004F7143" w:rsidRPr="004F7143">
              <w:rPr>
                <w:b w:val="0"/>
              </w:rPr>
              <w:t xml:space="preserve"> help shape the regulatory framework on these issues moving forward? </w:t>
            </w:r>
          </w:p>
          <w:p w:rsidR="000470CE" w:rsidRDefault="003B0BD9" w:rsidP="004F7143">
            <w:pPr>
              <w:pStyle w:val="BodyText"/>
              <w:rPr>
                <w:b w:val="0"/>
              </w:rPr>
            </w:pPr>
            <w:sdt>
              <w:sdtPr>
                <w:id w:val="-1407218696"/>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w:t>
            </w:r>
            <w:r w:rsidR="00F02312">
              <w:rPr>
                <w:b w:val="0"/>
              </w:rPr>
              <w:t xml:space="preserve">Yes, </w:t>
            </w:r>
            <w:r w:rsidR="000470CE">
              <w:rPr>
                <w:b w:val="0"/>
              </w:rPr>
              <w:t>I would like to take part in a working group</w:t>
            </w:r>
            <w:r w:rsidR="00B97054">
              <w:rPr>
                <w:b w:val="0"/>
              </w:rPr>
              <w:t>.</w:t>
            </w:r>
          </w:p>
          <w:p w:rsidR="000470CE" w:rsidRDefault="003B0BD9" w:rsidP="004F7143">
            <w:pPr>
              <w:pStyle w:val="BodyText"/>
              <w:rPr>
                <w:b w:val="0"/>
              </w:rPr>
            </w:pPr>
            <w:sdt>
              <w:sdtPr>
                <w:id w:val="225110836"/>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w:t>
            </w:r>
            <w:r w:rsidR="00F02312">
              <w:rPr>
                <w:b w:val="0"/>
              </w:rPr>
              <w:t xml:space="preserve">Yes, </w:t>
            </w:r>
            <w:r w:rsidR="000470CE">
              <w:rPr>
                <w:b w:val="0"/>
              </w:rPr>
              <w:t>I would like to receive updates on developments</w:t>
            </w:r>
            <w:r w:rsidR="00B97054">
              <w:rPr>
                <w:b w:val="0"/>
              </w:rPr>
              <w:t>.</w:t>
            </w:r>
          </w:p>
          <w:p w:rsidR="000470CE" w:rsidRPr="004F7143" w:rsidRDefault="003B0BD9" w:rsidP="004F7143">
            <w:pPr>
              <w:pStyle w:val="BodyText"/>
              <w:rPr>
                <w:b w:val="0"/>
              </w:rPr>
            </w:pPr>
            <w:sdt>
              <w:sdtPr>
                <w:id w:val="-1495486848"/>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w:t>
            </w:r>
            <w:r w:rsidR="00F02312">
              <w:rPr>
                <w:b w:val="0"/>
              </w:rPr>
              <w:t xml:space="preserve">No, </w:t>
            </w:r>
            <w:r w:rsidR="000470CE">
              <w:rPr>
                <w:b w:val="0"/>
              </w:rPr>
              <w:t xml:space="preserve">I do not wish to </w:t>
            </w:r>
            <w:r w:rsidR="00E222E8">
              <w:rPr>
                <w:b w:val="0"/>
              </w:rPr>
              <w:t>engage further on these issues.</w:t>
            </w:r>
          </w:p>
          <w:p w:rsidR="004F7143" w:rsidRPr="001A56CD" w:rsidRDefault="004F7143" w:rsidP="004F7143">
            <w:pPr>
              <w:pStyle w:val="BodyText"/>
              <w:rPr>
                <w:b w:val="0"/>
              </w:rPr>
            </w:pPr>
          </w:p>
        </w:tc>
      </w:tr>
    </w:tbl>
    <w:p w:rsidR="002072F4" w:rsidRDefault="002072F4" w:rsidP="001F32A6"/>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766B03" w:rsidRPr="00015C4E" w:rsidTr="00DE0012">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66B03" w:rsidRPr="001A56CD" w:rsidRDefault="00766B03" w:rsidP="00DE0012">
            <w:pPr>
              <w:pStyle w:val="BodyText"/>
              <w:rPr>
                <w:b w:val="0"/>
              </w:rPr>
            </w:pPr>
            <w:r>
              <w:rPr>
                <w:b w:val="0"/>
              </w:rPr>
              <w:t>G</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66B03" w:rsidRPr="00161AD4" w:rsidRDefault="00766B03" w:rsidP="00161AD4">
            <w:pPr>
              <w:pStyle w:val="BodyText"/>
              <w:rPr>
                <w:b w:val="0"/>
              </w:rPr>
            </w:pPr>
            <w:r w:rsidRPr="00161AD4">
              <w:rPr>
                <w:b w:val="0"/>
              </w:rPr>
              <w:t>Please confirm which parts of this call you have provided answers for:</w:t>
            </w:r>
          </w:p>
          <w:p w:rsidR="00766B03" w:rsidRDefault="003B0BD9" w:rsidP="00DE0012">
            <w:pPr>
              <w:pStyle w:val="BodyText"/>
              <w:rPr>
                <w:b w:val="0"/>
              </w:rPr>
            </w:pPr>
            <w:sdt>
              <w:sdtPr>
                <w:id w:val="303441422"/>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Liability for UK launch</w:t>
            </w:r>
            <w:r w:rsidR="00B97054">
              <w:rPr>
                <w:b w:val="0"/>
              </w:rPr>
              <w:t>.</w:t>
            </w:r>
          </w:p>
          <w:p w:rsidR="00766B03" w:rsidRDefault="003B0BD9" w:rsidP="00DE0012">
            <w:pPr>
              <w:pStyle w:val="BodyText"/>
              <w:rPr>
                <w:b w:val="0"/>
              </w:rPr>
            </w:pPr>
            <w:sdt>
              <w:sdtPr>
                <w:id w:val="930008295"/>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Insurance requirements under the SIA</w:t>
            </w:r>
            <w:r w:rsidR="00B97054">
              <w:rPr>
                <w:b w:val="0"/>
              </w:rPr>
              <w:t>.</w:t>
            </w:r>
          </w:p>
          <w:p w:rsidR="00766B03" w:rsidRDefault="003B0BD9" w:rsidP="00766B03">
            <w:pPr>
              <w:pStyle w:val="BodyText"/>
              <w:rPr>
                <w:b w:val="0"/>
              </w:rPr>
            </w:pPr>
            <w:sdt>
              <w:sdtPr>
                <w:id w:val="733733570"/>
                <w14:checkbox>
                  <w14:checked w14:val="0"/>
                  <w14:checkedState w14:val="2612" w14:font="MS Gothic"/>
                  <w14:uncheckedState w14:val="2610" w14:font="MS Gothic"/>
                </w14:checkbox>
              </w:sdtPr>
              <w:sdtEndPr/>
              <w:sdtContent>
                <w:r w:rsidR="00766B03">
                  <w:rPr>
                    <w:rFonts w:ascii="MS Gothic" w:eastAsia="MS Gothic" w:hAnsi="MS Gothic" w:hint="eastAsia"/>
                    <w:b w:val="0"/>
                  </w:rPr>
                  <w:t>☐</w:t>
                </w:r>
              </w:sdtContent>
            </w:sdt>
            <w:r w:rsidR="00766B03">
              <w:rPr>
                <w:b w:val="0"/>
              </w:rPr>
              <w:t xml:space="preserve"> Charging under both the SIA and the OSA</w:t>
            </w:r>
            <w:r w:rsidR="00B97054">
              <w:rPr>
                <w:b w:val="0"/>
              </w:rPr>
              <w:t>.</w:t>
            </w:r>
          </w:p>
          <w:p w:rsidR="00766B03" w:rsidRPr="001A56CD" w:rsidRDefault="00766B03" w:rsidP="00766B03">
            <w:pPr>
              <w:pStyle w:val="BodyText"/>
              <w:rPr>
                <w:b w:val="0"/>
              </w:rPr>
            </w:pPr>
          </w:p>
        </w:tc>
      </w:tr>
    </w:tbl>
    <w:p w:rsidR="00766B03" w:rsidRDefault="00766B03" w:rsidP="001F32A6"/>
    <w:p w:rsidR="0094678B" w:rsidRDefault="0094678B" w:rsidP="001F32A6">
      <w:r>
        <w:br w:type="page"/>
      </w:r>
    </w:p>
    <w:p w:rsidR="004F7143" w:rsidRPr="000E6ADA" w:rsidRDefault="004F7143" w:rsidP="004F7143">
      <w:pPr>
        <w:pStyle w:val="Heading2"/>
      </w:pPr>
      <w:bookmarkStart w:id="9" w:name="_Toc508808689"/>
      <w:r>
        <w:lastRenderedPageBreak/>
        <w:t>Liabilities questions</w:t>
      </w:r>
      <w:bookmarkEnd w:id="9"/>
    </w:p>
    <w:p w:rsidR="001F32A6" w:rsidRDefault="00EA6C7B" w:rsidP="004F7143">
      <w:pPr>
        <w:pStyle w:val="Heading3"/>
      </w:pPr>
      <w:r>
        <w:t xml:space="preserve">Questions about </w:t>
      </w:r>
      <w:r w:rsidR="002319CC">
        <w:t>liability to indemnify Government</w:t>
      </w:r>
    </w:p>
    <w:p w:rsidR="00CC1825" w:rsidRDefault="00CC182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EA6C7B"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A6C7B" w:rsidRPr="001A56CD" w:rsidRDefault="002319CC" w:rsidP="000252B1">
            <w:pPr>
              <w:pStyle w:val="BodyText"/>
              <w:rPr>
                <w:b w:val="0"/>
              </w:rPr>
            </w:pPr>
            <w:r>
              <w:rPr>
                <w:b w:val="0"/>
              </w:rPr>
              <w:t>1.</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319CC" w:rsidRPr="002B3DED" w:rsidRDefault="002319CC" w:rsidP="002B3DED">
            <w:pPr>
              <w:spacing w:after="0" w:line="240" w:lineRule="auto"/>
              <w:rPr>
                <w:b w:val="0"/>
                <w:color w:val="auto"/>
              </w:rPr>
            </w:pPr>
            <w:r>
              <w:rPr>
                <w:b w:val="0"/>
                <w:color w:val="auto"/>
              </w:rPr>
              <w:t xml:space="preserve">What impact would an unlimited liability to indemnify Government </w:t>
            </w:r>
            <w:r w:rsidRPr="00EA6C7B">
              <w:rPr>
                <w:b w:val="0"/>
                <w:color w:val="auto"/>
              </w:rPr>
              <w:t xml:space="preserve">have on </w:t>
            </w:r>
            <w:r>
              <w:rPr>
                <w:b w:val="0"/>
                <w:color w:val="auto"/>
              </w:rPr>
              <w:t xml:space="preserve">launch </w:t>
            </w:r>
            <w:r w:rsidRPr="00EA6C7B">
              <w:rPr>
                <w:b w:val="0"/>
                <w:color w:val="auto"/>
              </w:rPr>
              <w:t xml:space="preserve">activities in the UK? </w:t>
            </w:r>
            <w:r>
              <w:rPr>
                <w:b w:val="0"/>
                <w:color w:val="auto"/>
              </w:rPr>
              <w:t xml:space="preserve">In answering this question, if applicable, please comment on the impact you consider it would have on your business and also the wider market.  </w:t>
            </w:r>
            <w:r w:rsidR="002B3DED" w:rsidRPr="001577CD">
              <w:rPr>
                <w:b w:val="0"/>
                <w:color w:val="auto"/>
              </w:rPr>
              <w:t>Please provide details and/or specific examples</w:t>
            </w:r>
            <w:r w:rsidR="002B3DED">
              <w:rPr>
                <w:b w:val="0"/>
                <w:color w:val="auto"/>
              </w:rPr>
              <w:t xml:space="preserve"> and evidence in support of your answer.</w:t>
            </w:r>
          </w:p>
          <w:p w:rsidR="00FE5B5E" w:rsidRPr="001A56CD" w:rsidRDefault="00FE5B5E" w:rsidP="00EA6C7B">
            <w:pPr>
              <w:pStyle w:val="BodyText"/>
              <w:rPr>
                <w:b w:val="0"/>
              </w:rPr>
            </w:pPr>
          </w:p>
        </w:tc>
      </w:tr>
    </w:tbl>
    <w:p w:rsidR="00EA6C7B" w:rsidRDefault="00EA6C7B"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EA6C7B"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A6C7B" w:rsidRPr="001A56CD" w:rsidRDefault="00A944DF" w:rsidP="000252B1">
            <w:pPr>
              <w:pStyle w:val="BodyText"/>
              <w:rPr>
                <w:b w:val="0"/>
              </w:rPr>
            </w:pPr>
            <w:r>
              <w:rPr>
                <w:b w:val="0"/>
              </w:rPr>
              <w:t>2</w:t>
            </w:r>
            <w:r w:rsidR="00EA6C7B"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944DF" w:rsidRPr="001577CD" w:rsidRDefault="00A944DF" w:rsidP="00A944DF">
            <w:pPr>
              <w:spacing w:after="0" w:line="240" w:lineRule="auto"/>
              <w:rPr>
                <w:b w:val="0"/>
                <w:color w:val="auto"/>
              </w:rPr>
            </w:pPr>
            <w:r w:rsidRPr="001577CD">
              <w:rPr>
                <w:b w:val="0"/>
                <w:color w:val="auto"/>
              </w:rPr>
              <w:t xml:space="preserve">What impact would a </w:t>
            </w:r>
            <w:r>
              <w:rPr>
                <w:b w:val="0"/>
                <w:color w:val="auto"/>
              </w:rPr>
              <w:t>limit on an operator’s liability to indemnify Government</w:t>
            </w:r>
            <w:r w:rsidRPr="001577CD">
              <w:rPr>
                <w:b w:val="0"/>
                <w:color w:val="auto"/>
              </w:rPr>
              <w:t xml:space="preserve"> have on the operation of a launch business from the UK?  Please provide details and/or specific examples</w:t>
            </w:r>
            <w:r>
              <w:rPr>
                <w:b w:val="0"/>
                <w:color w:val="auto"/>
              </w:rPr>
              <w:t xml:space="preserve"> and evidence in support of your answer</w:t>
            </w:r>
            <w:r w:rsidR="002B3DED">
              <w:rPr>
                <w:b w:val="0"/>
                <w:color w:val="auto"/>
              </w:rPr>
              <w:t>.</w:t>
            </w:r>
          </w:p>
          <w:p w:rsidR="00FE5B5E" w:rsidRPr="00EA6C7B" w:rsidRDefault="00FE5B5E" w:rsidP="00EA6C7B">
            <w:pPr>
              <w:spacing w:after="0" w:line="240" w:lineRule="auto"/>
              <w:rPr>
                <w:b w:val="0"/>
              </w:rPr>
            </w:pPr>
          </w:p>
        </w:tc>
      </w:tr>
    </w:tbl>
    <w:p w:rsidR="00EA6C7B" w:rsidRDefault="00EA6C7B" w:rsidP="00EA6C7B"/>
    <w:p w:rsidR="00A944DF" w:rsidRDefault="00A944DF" w:rsidP="00A944DF">
      <w:pPr>
        <w:pStyle w:val="Heading3"/>
      </w:pPr>
      <w:r>
        <w:t>Questions about liability to indemnify claimants</w:t>
      </w:r>
    </w:p>
    <w:p w:rsidR="00A944DF" w:rsidRDefault="00A944DF"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EA6C7B"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A6C7B" w:rsidRPr="001A56CD" w:rsidRDefault="00A944DF" w:rsidP="000252B1">
            <w:pPr>
              <w:pStyle w:val="BodyText"/>
              <w:rPr>
                <w:b w:val="0"/>
              </w:rPr>
            </w:pPr>
            <w:r>
              <w:rPr>
                <w:b w:val="0"/>
              </w:rPr>
              <w:t>3</w:t>
            </w:r>
            <w:r w:rsidR="00EA6C7B"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B3DED" w:rsidRPr="001577CD" w:rsidRDefault="00A944DF" w:rsidP="002B3DED">
            <w:pPr>
              <w:spacing w:after="0" w:line="240" w:lineRule="auto"/>
              <w:rPr>
                <w:b w:val="0"/>
                <w:color w:val="auto"/>
              </w:rPr>
            </w:pPr>
            <w:r>
              <w:rPr>
                <w:b w:val="0"/>
                <w:color w:val="auto"/>
              </w:rPr>
              <w:t xml:space="preserve">What impact would an unlimited liability to indemnify claimants (third parties) </w:t>
            </w:r>
            <w:r w:rsidRPr="00CC1825">
              <w:rPr>
                <w:b w:val="0"/>
                <w:color w:val="auto"/>
              </w:rPr>
              <w:t xml:space="preserve">have on </w:t>
            </w:r>
            <w:r>
              <w:rPr>
                <w:b w:val="0"/>
                <w:color w:val="auto"/>
              </w:rPr>
              <w:t xml:space="preserve">launch </w:t>
            </w:r>
            <w:r w:rsidRPr="00CC1825">
              <w:rPr>
                <w:b w:val="0"/>
                <w:color w:val="auto"/>
              </w:rPr>
              <w:t xml:space="preserve">activities in the UK? </w:t>
            </w:r>
            <w:r>
              <w:rPr>
                <w:b w:val="0"/>
                <w:color w:val="auto"/>
              </w:rPr>
              <w:t xml:space="preserve">In answering this question, if applicable, please comment on the impact you consider it would have on your business and the wider market.  </w:t>
            </w:r>
            <w:r w:rsidR="002B3DED" w:rsidRPr="001577CD">
              <w:rPr>
                <w:b w:val="0"/>
                <w:color w:val="auto"/>
              </w:rPr>
              <w:t>Please provide details and/or specific examples</w:t>
            </w:r>
            <w:r w:rsidR="002B3DED">
              <w:rPr>
                <w:b w:val="0"/>
                <w:color w:val="auto"/>
              </w:rPr>
              <w:t xml:space="preserve"> and evidence in support of your answer.</w:t>
            </w:r>
          </w:p>
          <w:p w:rsidR="00FE5B5E" w:rsidRPr="00EA6C7B" w:rsidRDefault="00FE5B5E" w:rsidP="00752066">
            <w:pPr>
              <w:spacing w:after="0" w:line="240" w:lineRule="auto"/>
              <w:rPr>
                <w:b w:val="0"/>
              </w:rPr>
            </w:pPr>
          </w:p>
        </w:tc>
      </w:tr>
    </w:tbl>
    <w:p w:rsidR="00EA6C7B" w:rsidRDefault="00EA6C7B"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CC1825"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C1825" w:rsidRPr="001A56CD" w:rsidRDefault="00B973B3" w:rsidP="000252B1">
            <w:pPr>
              <w:pStyle w:val="BodyText"/>
              <w:rPr>
                <w:b w:val="0"/>
              </w:rPr>
            </w:pPr>
            <w:r>
              <w:rPr>
                <w:b w:val="0"/>
              </w:rPr>
              <w:t>4.</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944DF" w:rsidRPr="001577CD" w:rsidRDefault="00A944DF" w:rsidP="00A944DF">
            <w:pPr>
              <w:spacing w:after="0" w:line="240" w:lineRule="auto"/>
              <w:rPr>
                <w:b w:val="0"/>
                <w:color w:val="auto"/>
              </w:rPr>
            </w:pPr>
            <w:r w:rsidRPr="001577CD">
              <w:rPr>
                <w:b w:val="0"/>
                <w:color w:val="auto"/>
              </w:rPr>
              <w:t xml:space="preserve">What impact would a </w:t>
            </w:r>
            <w:r>
              <w:rPr>
                <w:b w:val="0"/>
                <w:color w:val="auto"/>
              </w:rPr>
              <w:t>limit</w:t>
            </w:r>
            <w:r w:rsidRPr="001577CD">
              <w:rPr>
                <w:b w:val="0"/>
                <w:color w:val="auto"/>
              </w:rPr>
              <w:t xml:space="preserve"> </w:t>
            </w:r>
            <w:r>
              <w:rPr>
                <w:b w:val="0"/>
                <w:color w:val="auto"/>
              </w:rPr>
              <w:t xml:space="preserve">on an operator’s liability to indemnify third parties </w:t>
            </w:r>
            <w:r w:rsidRPr="001577CD">
              <w:rPr>
                <w:b w:val="0"/>
                <w:color w:val="auto"/>
              </w:rPr>
              <w:t>have on the operation of a launch business from the UK?  Please provide details and/or specific examples</w:t>
            </w:r>
            <w:r>
              <w:rPr>
                <w:b w:val="0"/>
                <w:color w:val="auto"/>
              </w:rPr>
              <w:t xml:space="preserve"> and evidence in support of your answer</w:t>
            </w:r>
            <w:r w:rsidR="002B3DED">
              <w:rPr>
                <w:b w:val="0"/>
                <w:color w:val="auto"/>
              </w:rPr>
              <w:t>.</w:t>
            </w:r>
          </w:p>
          <w:p w:rsidR="00FE5B5E" w:rsidRPr="00EA6C7B" w:rsidRDefault="00FE5B5E" w:rsidP="00CC1825">
            <w:pPr>
              <w:spacing w:after="0" w:line="240" w:lineRule="auto"/>
              <w:rPr>
                <w:b w:val="0"/>
              </w:rPr>
            </w:pPr>
          </w:p>
        </w:tc>
      </w:tr>
    </w:tbl>
    <w:p w:rsidR="00CC1825" w:rsidRDefault="00CC1825" w:rsidP="00EA6C7B"/>
    <w:p w:rsidR="00B97054" w:rsidRPr="004C6D78" w:rsidRDefault="00A944DF" w:rsidP="00B97054">
      <w:pPr>
        <w:rPr>
          <w:u w:val="single"/>
        </w:rPr>
      </w:pPr>
      <w:r w:rsidRPr="00467ECF">
        <w:rPr>
          <w:rFonts w:eastAsiaTheme="majorEastAsia" w:cstheme="majorBidi"/>
          <w:b/>
          <w:color w:val="002C77" w:themeColor="text1"/>
          <w:szCs w:val="24"/>
        </w:rPr>
        <w:t xml:space="preserve">Questions about both </w:t>
      </w:r>
      <w:r>
        <w:rPr>
          <w:rFonts w:eastAsiaTheme="majorEastAsia" w:cstheme="majorBidi"/>
          <w:b/>
          <w:color w:val="002C77" w:themeColor="text1"/>
          <w:szCs w:val="24"/>
        </w:rPr>
        <w:t>the</w:t>
      </w:r>
      <w:r w:rsidRPr="00467ECF">
        <w:rPr>
          <w:rFonts w:eastAsiaTheme="majorEastAsia" w:cstheme="majorBidi"/>
          <w:b/>
          <w:color w:val="002C77" w:themeColor="text1"/>
          <w:szCs w:val="24"/>
        </w:rPr>
        <w:t xml:space="preserve"> liability to indemnify Government and claimants</w:t>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CC1825"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C1825" w:rsidRPr="001A56CD" w:rsidRDefault="00B973B3" w:rsidP="000252B1">
            <w:pPr>
              <w:pStyle w:val="BodyText"/>
              <w:rPr>
                <w:b w:val="0"/>
              </w:rPr>
            </w:pPr>
            <w:r>
              <w:rPr>
                <w:b w:val="0"/>
              </w:rPr>
              <w:t>5</w:t>
            </w:r>
            <w:r w:rsidR="00CC1825"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B3DED" w:rsidRPr="001577CD" w:rsidRDefault="00CC1825" w:rsidP="002B3DED">
            <w:pPr>
              <w:spacing w:after="0" w:line="240" w:lineRule="auto"/>
              <w:rPr>
                <w:b w:val="0"/>
                <w:color w:val="auto"/>
              </w:rPr>
            </w:pPr>
            <w:r w:rsidRPr="00CC1825">
              <w:rPr>
                <w:b w:val="0"/>
                <w:color w:val="auto"/>
              </w:rPr>
              <w:t>Does</w:t>
            </w:r>
            <w:r w:rsidR="009C5CAA">
              <w:rPr>
                <w:b w:val="0"/>
                <w:color w:val="auto"/>
              </w:rPr>
              <w:t xml:space="preserve"> holding an unlimited liability to indemnify Government and claimants</w:t>
            </w:r>
            <w:r w:rsidR="00437C52">
              <w:rPr>
                <w:b w:val="0"/>
                <w:color w:val="auto"/>
              </w:rPr>
              <w:t xml:space="preserve"> </w:t>
            </w:r>
            <w:r w:rsidRPr="00CC1825">
              <w:rPr>
                <w:b w:val="0"/>
                <w:color w:val="auto"/>
              </w:rPr>
              <w:t>differ from other liabilities held in the normal course of business?  If so, how does it differ?</w:t>
            </w:r>
            <w:r w:rsidR="00314000" w:rsidRPr="005F473D">
              <w:rPr>
                <w:b w:val="0"/>
              </w:rPr>
              <w:t xml:space="preserve"> </w:t>
            </w:r>
            <w:r w:rsidR="002B3DED" w:rsidRPr="001577CD">
              <w:rPr>
                <w:b w:val="0"/>
                <w:color w:val="auto"/>
              </w:rPr>
              <w:t>Please provide details and/or specific examples</w:t>
            </w:r>
            <w:r w:rsidR="002B3DED">
              <w:rPr>
                <w:b w:val="0"/>
                <w:color w:val="auto"/>
              </w:rPr>
              <w:t xml:space="preserve"> and evidence in support of your answer.</w:t>
            </w:r>
          </w:p>
          <w:p w:rsidR="00CC1825" w:rsidRPr="00EA6C7B" w:rsidRDefault="00CC1825" w:rsidP="00CC1825">
            <w:pPr>
              <w:spacing w:after="0" w:line="240" w:lineRule="auto"/>
              <w:rPr>
                <w:b w:val="0"/>
              </w:rPr>
            </w:pPr>
          </w:p>
        </w:tc>
      </w:tr>
    </w:tbl>
    <w:p w:rsidR="00CC1825" w:rsidRDefault="00CC1825" w:rsidP="00EA6C7B"/>
    <w:p w:rsidR="004C6D78" w:rsidRDefault="004C6D78">
      <w:pPr>
        <w:spacing w:after="160" w:line="259" w:lineRule="auto"/>
        <w:rPr>
          <w:rFonts w:eastAsiaTheme="majorEastAsia" w:cstheme="majorBidi"/>
          <w:b/>
          <w:color w:val="002C77" w:themeColor="text1"/>
          <w:szCs w:val="24"/>
        </w:rPr>
      </w:pPr>
      <w:r>
        <w:br w:type="page"/>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973B3" w:rsidRPr="00015C4E" w:rsidTr="00E53F0B">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973B3" w:rsidRPr="001A56CD" w:rsidRDefault="00B973B3" w:rsidP="00E53F0B">
            <w:pPr>
              <w:pStyle w:val="BodyText"/>
              <w:rPr>
                <w:b w:val="0"/>
              </w:rPr>
            </w:pPr>
            <w:r>
              <w:rPr>
                <w:b w:val="0"/>
              </w:rPr>
              <w:lastRenderedPageBreak/>
              <w:t>6</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B3DED" w:rsidRPr="001577CD" w:rsidRDefault="00B973B3" w:rsidP="002B3DED">
            <w:pPr>
              <w:spacing w:after="0" w:line="240" w:lineRule="auto"/>
              <w:rPr>
                <w:b w:val="0"/>
                <w:color w:val="auto"/>
              </w:rPr>
            </w:pPr>
            <w:r w:rsidRPr="00B973B3">
              <w:rPr>
                <w:b w:val="0"/>
                <w:color w:val="auto"/>
              </w:rPr>
              <w:t xml:space="preserve">Would limiting one type of liability (either the liability to indemnify Government or the liability to indemnify claimants) have a bigger impact than limiting the other?  </w:t>
            </w:r>
            <w:r w:rsidR="002B3DED" w:rsidRPr="001577CD">
              <w:rPr>
                <w:b w:val="0"/>
                <w:color w:val="auto"/>
              </w:rPr>
              <w:t>Please provide details and/or specific examples</w:t>
            </w:r>
            <w:r w:rsidR="002B3DED">
              <w:rPr>
                <w:b w:val="0"/>
                <w:color w:val="auto"/>
              </w:rPr>
              <w:t xml:space="preserve"> and evidence in support of your answer.</w:t>
            </w:r>
          </w:p>
          <w:p w:rsidR="00B973B3" w:rsidRPr="00EA6C7B" w:rsidRDefault="00B973B3" w:rsidP="00E53F0B">
            <w:pPr>
              <w:spacing w:after="0" w:line="240" w:lineRule="auto"/>
              <w:rPr>
                <w:b w:val="0"/>
              </w:rPr>
            </w:pPr>
          </w:p>
        </w:tc>
      </w:tr>
    </w:tbl>
    <w:p w:rsidR="004C6D78" w:rsidRDefault="004C6D78" w:rsidP="004C6D78">
      <w:pPr>
        <w:rPr>
          <w:u w:val="single"/>
        </w:rPr>
      </w:pP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40EEA"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0EEA" w:rsidRPr="001A56CD" w:rsidRDefault="00B973B3" w:rsidP="000252B1">
            <w:pPr>
              <w:pStyle w:val="BodyText"/>
              <w:rPr>
                <w:b w:val="0"/>
              </w:rPr>
            </w:pPr>
            <w:r>
              <w:rPr>
                <w:b w:val="0"/>
              </w:rPr>
              <w:t>7</w:t>
            </w:r>
            <w:r w:rsidR="00940EEA"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0EEA" w:rsidRPr="00940EEA" w:rsidRDefault="00940EEA" w:rsidP="00940EEA">
            <w:pPr>
              <w:spacing w:after="0" w:line="240" w:lineRule="auto"/>
              <w:rPr>
                <w:b w:val="0"/>
                <w:color w:val="auto"/>
              </w:rPr>
            </w:pPr>
            <w:r w:rsidRPr="00940EEA">
              <w:rPr>
                <w:b w:val="0"/>
                <w:color w:val="auto"/>
              </w:rPr>
              <w:t xml:space="preserve">Government is considering the approach of using a maximum probable loss (MPL) calculation to set the minimum third party liability insurance requirement for launch from the UK.   What are your views on using the same type of calculation to set a limit on either </w:t>
            </w:r>
            <w:r w:rsidR="003E557F">
              <w:rPr>
                <w:b w:val="0"/>
                <w:color w:val="auto"/>
              </w:rPr>
              <w:t>the liability to indemn</w:t>
            </w:r>
            <w:r w:rsidR="00437C52">
              <w:rPr>
                <w:b w:val="0"/>
                <w:color w:val="auto"/>
              </w:rPr>
              <w:t xml:space="preserve">ify Government or the liability </w:t>
            </w:r>
            <w:r w:rsidR="003E557F">
              <w:rPr>
                <w:b w:val="0"/>
                <w:color w:val="auto"/>
              </w:rPr>
              <w:t>to indemnify claimants</w:t>
            </w:r>
            <w:r w:rsidRPr="00940EEA">
              <w:rPr>
                <w:b w:val="0"/>
                <w:color w:val="auto"/>
              </w:rPr>
              <w:t>?</w:t>
            </w:r>
          </w:p>
          <w:p w:rsidR="00EA48E5" w:rsidRPr="00EA6C7B" w:rsidRDefault="00EA48E5" w:rsidP="00940EEA">
            <w:pPr>
              <w:spacing w:after="0" w:line="240" w:lineRule="auto"/>
              <w:rPr>
                <w:b w:val="0"/>
              </w:rPr>
            </w:pPr>
          </w:p>
        </w:tc>
      </w:tr>
    </w:tbl>
    <w:p w:rsidR="001577CD" w:rsidRDefault="001577CD"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40EEA"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0EEA" w:rsidRPr="001A56CD" w:rsidRDefault="00B973B3" w:rsidP="000252B1">
            <w:pPr>
              <w:pStyle w:val="BodyText"/>
              <w:rPr>
                <w:b w:val="0"/>
              </w:rPr>
            </w:pPr>
            <w:r>
              <w:rPr>
                <w:b w:val="0"/>
              </w:rPr>
              <w:t>8</w:t>
            </w:r>
            <w:r w:rsidR="00940EEA"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0EEA" w:rsidRPr="00940EEA" w:rsidRDefault="00314000" w:rsidP="00940EEA">
            <w:pPr>
              <w:spacing w:after="0" w:line="240" w:lineRule="auto"/>
              <w:rPr>
                <w:b w:val="0"/>
                <w:color w:val="auto"/>
              </w:rPr>
            </w:pPr>
            <w:r>
              <w:rPr>
                <w:b w:val="0"/>
                <w:color w:val="auto"/>
              </w:rPr>
              <w:t>Are there other</w:t>
            </w:r>
            <w:r w:rsidR="00940EEA" w:rsidRPr="00940EEA">
              <w:rPr>
                <w:b w:val="0"/>
                <w:color w:val="auto"/>
              </w:rPr>
              <w:t xml:space="preserve"> mechanisms or calculations</w:t>
            </w:r>
            <w:r>
              <w:rPr>
                <w:b w:val="0"/>
                <w:color w:val="auto"/>
              </w:rPr>
              <w:t xml:space="preserve"> that</w:t>
            </w:r>
            <w:r w:rsidR="00940EEA" w:rsidRPr="00940EEA">
              <w:rPr>
                <w:b w:val="0"/>
                <w:color w:val="auto"/>
              </w:rPr>
              <w:t xml:space="preserve"> could be used to set a limit </w:t>
            </w:r>
            <w:r w:rsidR="003E557F">
              <w:rPr>
                <w:b w:val="0"/>
                <w:color w:val="auto"/>
              </w:rPr>
              <w:t xml:space="preserve">on </w:t>
            </w:r>
            <w:r w:rsidR="0088060C">
              <w:rPr>
                <w:b w:val="0"/>
                <w:color w:val="auto"/>
              </w:rPr>
              <w:t>either</w:t>
            </w:r>
            <w:r w:rsidR="00940EEA" w:rsidRPr="00940EEA">
              <w:rPr>
                <w:b w:val="0"/>
                <w:color w:val="auto"/>
              </w:rPr>
              <w:t xml:space="preserve"> </w:t>
            </w:r>
            <w:r w:rsidR="003E557F">
              <w:rPr>
                <w:b w:val="0"/>
                <w:color w:val="auto"/>
              </w:rPr>
              <w:t>the operator’s liability to indemnify Government or their liability to indemnify claimants</w:t>
            </w:r>
            <w:r w:rsidR="00940EEA" w:rsidRPr="00940EEA">
              <w:rPr>
                <w:b w:val="0"/>
                <w:color w:val="auto"/>
              </w:rPr>
              <w:t xml:space="preserve"> if this was deemed appropriate?</w:t>
            </w:r>
          </w:p>
          <w:p w:rsidR="00CD2184" w:rsidRPr="00875282" w:rsidRDefault="003B0BD9" w:rsidP="00CD2184">
            <w:pPr>
              <w:rPr>
                <w:b w:val="0"/>
                <w:color w:val="auto"/>
              </w:rPr>
            </w:pPr>
            <w:sdt>
              <w:sdtPr>
                <w:id w:val="323949583"/>
                <w14:checkbox>
                  <w14:checked w14:val="0"/>
                  <w14:checkedState w14:val="2612" w14:font="MS Gothic"/>
                  <w14:uncheckedState w14:val="2610" w14:font="MS Gothic"/>
                </w14:checkbox>
              </w:sdtPr>
              <w:sdtEndPr/>
              <w:sdtContent>
                <w:r w:rsidR="00CD2184" w:rsidRPr="00875282">
                  <w:rPr>
                    <w:rFonts w:hint="eastAsia"/>
                    <w:b w:val="0"/>
                    <w:color w:val="auto"/>
                  </w:rPr>
                  <w:t>☐</w:t>
                </w:r>
              </w:sdtContent>
            </w:sdt>
            <w:r w:rsidR="00CD2184" w:rsidRPr="00875282">
              <w:rPr>
                <w:b w:val="0"/>
                <w:color w:val="auto"/>
              </w:rPr>
              <w:t xml:space="preserve"> Yes</w:t>
            </w:r>
          </w:p>
          <w:p w:rsidR="00CD2184" w:rsidRPr="00875282" w:rsidRDefault="003B0BD9" w:rsidP="00CD2184">
            <w:pPr>
              <w:rPr>
                <w:b w:val="0"/>
                <w:color w:val="auto"/>
              </w:rPr>
            </w:pPr>
            <w:sdt>
              <w:sdtPr>
                <w:id w:val="-856122333"/>
                <w14:checkbox>
                  <w14:checked w14:val="0"/>
                  <w14:checkedState w14:val="2612" w14:font="MS Gothic"/>
                  <w14:uncheckedState w14:val="2610" w14:font="MS Gothic"/>
                </w14:checkbox>
              </w:sdtPr>
              <w:sdtEndPr/>
              <w:sdtContent>
                <w:r w:rsidR="00CD2184" w:rsidRPr="00875282">
                  <w:rPr>
                    <w:rFonts w:hint="eastAsia"/>
                    <w:b w:val="0"/>
                    <w:color w:val="auto"/>
                  </w:rPr>
                  <w:t>☐</w:t>
                </w:r>
              </w:sdtContent>
            </w:sdt>
            <w:r w:rsidR="00CD2184" w:rsidRPr="00875282">
              <w:rPr>
                <w:b w:val="0"/>
                <w:color w:val="auto"/>
              </w:rPr>
              <w:t xml:space="preserve"> No</w:t>
            </w:r>
          </w:p>
          <w:p w:rsidR="002B3DED" w:rsidRPr="001577CD" w:rsidRDefault="002B3DED" w:rsidP="002B3DED">
            <w:pPr>
              <w:spacing w:after="0" w:line="240" w:lineRule="auto"/>
              <w:rPr>
                <w:b w:val="0"/>
                <w:color w:val="auto"/>
              </w:rPr>
            </w:pPr>
            <w:r w:rsidRPr="001577CD">
              <w:rPr>
                <w:b w:val="0"/>
                <w:color w:val="auto"/>
              </w:rPr>
              <w:t>Please provide details and/or specific examples</w:t>
            </w:r>
            <w:r>
              <w:rPr>
                <w:b w:val="0"/>
                <w:color w:val="auto"/>
              </w:rPr>
              <w:t xml:space="preserve"> and evidence in support of your answer.</w:t>
            </w:r>
          </w:p>
          <w:p w:rsidR="00EA48E5" w:rsidRPr="00EA6C7B" w:rsidRDefault="00EA48E5" w:rsidP="00940EEA">
            <w:pPr>
              <w:spacing w:after="0" w:line="240" w:lineRule="auto"/>
              <w:rPr>
                <w:b w:val="0"/>
              </w:rPr>
            </w:pPr>
          </w:p>
        </w:tc>
      </w:tr>
    </w:tbl>
    <w:p w:rsidR="00314000" w:rsidRDefault="00314000"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A944DF" w:rsidRPr="00015C4E" w:rsidTr="00E53F0B">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944DF" w:rsidRPr="001A56CD" w:rsidRDefault="00B973B3" w:rsidP="00E53F0B">
            <w:pPr>
              <w:pStyle w:val="BodyText"/>
              <w:rPr>
                <w:b w:val="0"/>
              </w:rPr>
            </w:pPr>
            <w:r>
              <w:rPr>
                <w:b w:val="0"/>
              </w:rPr>
              <w:t>9</w:t>
            </w:r>
            <w:r w:rsidR="00A944D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B3DED" w:rsidRPr="001577CD" w:rsidRDefault="00A944DF" w:rsidP="002B3DED">
            <w:pPr>
              <w:spacing w:after="0" w:line="240" w:lineRule="auto"/>
              <w:rPr>
                <w:b w:val="0"/>
                <w:color w:val="auto"/>
              </w:rPr>
            </w:pPr>
            <w:r w:rsidRPr="00A944DF">
              <w:rPr>
                <w:b w:val="0"/>
                <w:color w:val="auto"/>
              </w:rPr>
              <w:t xml:space="preserve">What are your views on </w:t>
            </w:r>
            <w:r w:rsidR="000F4EA1">
              <w:rPr>
                <w:b w:val="0"/>
                <w:color w:val="auto"/>
              </w:rPr>
              <w:t>the approach to</w:t>
            </w:r>
            <w:r w:rsidRPr="00A944DF">
              <w:rPr>
                <w:b w:val="0"/>
                <w:color w:val="auto"/>
              </w:rPr>
              <w:t xml:space="preserve"> setting the liability limit to indemnify Government and to indemnify claimants at the same amount for all launches taking place from the UK? An alternative approach could be that liability limits are varied depending on the type of launch taking place from the UK or based on the risks involved in each launch, what are your views on this?  Would certain launch activities require higher limits / unlimited liability?  Why would this be the case?  </w:t>
            </w:r>
            <w:r w:rsidR="002B3DED" w:rsidRPr="001577CD">
              <w:rPr>
                <w:b w:val="0"/>
                <w:color w:val="auto"/>
              </w:rPr>
              <w:t>Please provide details and/or specific examples</w:t>
            </w:r>
            <w:r w:rsidR="002B3DED">
              <w:rPr>
                <w:b w:val="0"/>
                <w:color w:val="auto"/>
              </w:rPr>
              <w:t xml:space="preserve"> and evidence in support of your answer.</w:t>
            </w:r>
          </w:p>
          <w:p w:rsidR="00A944DF" w:rsidRPr="00A944DF" w:rsidRDefault="00A944DF" w:rsidP="00E53F0B">
            <w:pPr>
              <w:pStyle w:val="ListParagraph"/>
              <w:spacing w:after="0" w:line="240" w:lineRule="auto"/>
              <w:ind w:left="0"/>
              <w:contextualSpacing w:val="0"/>
              <w:rPr>
                <w:b w:val="0"/>
                <w:color w:val="auto"/>
              </w:rPr>
            </w:pPr>
          </w:p>
        </w:tc>
      </w:tr>
    </w:tbl>
    <w:p w:rsidR="00A944DF" w:rsidRDefault="00A944DF"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40EEA"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0EEA" w:rsidRPr="001A56CD" w:rsidRDefault="00B973B3" w:rsidP="000252B1">
            <w:pPr>
              <w:pStyle w:val="BodyText"/>
              <w:rPr>
                <w:b w:val="0"/>
              </w:rPr>
            </w:pPr>
            <w:r>
              <w:rPr>
                <w:b w:val="0"/>
              </w:rPr>
              <w:t>10</w:t>
            </w:r>
            <w:r w:rsidR="00940EEA"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B3DED" w:rsidRPr="001577CD" w:rsidRDefault="00F130A1" w:rsidP="002B3DED">
            <w:pPr>
              <w:spacing w:after="0" w:line="240" w:lineRule="auto"/>
              <w:rPr>
                <w:b w:val="0"/>
                <w:color w:val="auto"/>
              </w:rPr>
            </w:pPr>
            <w:r>
              <w:rPr>
                <w:b w:val="0"/>
                <w:color w:val="auto"/>
              </w:rPr>
              <w:t xml:space="preserve">Are you aware of </w:t>
            </w:r>
            <w:r w:rsidR="00782587">
              <w:rPr>
                <w:b w:val="0"/>
                <w:color w:val="auto"/>
              </w:rPr>
              <w:t>liability regimes</w:t>
            </w:r>
            <w:r w:rsidR="00437C52">
              <w:rPr>
                <w:b w:val="0"/>
                <w:color w:val="auto"/>
              </w:rPr>
              <w:t xml:space="preserve"> </w:t>
            </w:r>
            <w:r w:rsidR="00782587">
              <w:rPr>
                <w:b w:val="0"/>
                <w:color w:val="auto"/>
              </w:rPr>
              <w:t xml:space="preserve">in relation to spaceflight activities in </w:t>
            </w:r>
            <w:r>
              <w:rPr>
                <w:b w:val="0"/>
                <w:color w:val="auto"/>
              </w:rPr>
              <w:t>other c</w:t>
            </w:r>
            <w:r w:rsidR="00782587">
              <w:rPr>
                <w:b w:val="0"/>
                <w:color w:val="auto"/>
              </w:rPr>
              <w:t>ountries?</w:t>
            </w:r>
            <w:r w:rsidR="00437C52">
              <w:rPr>
                <w:b w:val="0"/>
                <w:color w:val="auto"/>
              </w:rPr>
              <w:t xml:space="preserve">  </w:t>
            </w:r>
            <w:r>
              <w:rPr>
                <w:b w:val="0"/>
                <w:color w:val="auto"/>
              </w:rPr>
              <w:t>W</w:t>
            </w:r>
            <w:r w:rsidR="00940EEA" w:rsidRPr="00940EEA">
              <w:rPr>
                <w:b w:val="0"/>
                <w:color w:val="auto"/>
              </w:rPr>
              <w:t xml:space="preserve">hat is your view of their requirements </w:t>
            </w:r>
            <w:r>
              <w:rPr>
                <w:b w:val="0"/>
                <w:color w:val="auto"/>
              </w:rPr>
              <w:t xml:space="preserve">in relation to liabilities?  </w:t>
            </w:r>
            <w:r w:rsidR="002B3DED" w:rsidRPr="001577CD">
              <w:rPr>
                <w:b w:val="0"/>
                <w:color w:val="auto"/>
              </w:rPr>
              <w:t>Please provide details and/or specific examples</w:t>
            </w:r>
            <w:r w:rsidR="002B3DED">
              <w:rPr>
                <w:b w:val="0"/>
                <w:color w:val="auto"/>
              </w:rPr>
              <w:t xml:space="preserve"> and evidence in support of your answer.</w:t>
            </w:r>
          </w:p>
          <w:p w:rsidR="00940EEA" w:rsidRPr="00940EEA" w:rsidRDefault="00940EEA" w:rsidP="00940EEA">
            <w:pPr>
              <w:spacing w:after="0" w:line="240" w:lineRule="auto"/>
              <w:rPr>
                <w:b w:val="0"/>
                <w:color w:val="auto"/>
              </w:rPr>
            </w:pPr>
          </w:p>
          <w:p w:rsidR="00940EEA" w:rsidRPr="00EA6C7B" w:rsidRDefault="00940EEA" w:rsidP="00940EEA">
            <w:pPr>
              <w:spacing w:after="0" w:line="240" w:lineRule="auto"/>
              <w:rPr>
                <w:b w:val="0"/>
              </w:rPr>
            </w:pPr>
          </w:p>
        </w:tc>
      </w:tr>
    </w:tbl>
    <w:p w:rsidR="004C6D78" w:rsidRDefault="004C6D78" w:rsidP="00EA6C7B">
      <w:pPr>
        <w:rPr>
          <w:u w:val="single"/>
        </w:rPr>
      </w:pPr>
    </w:p>
    <w:p w:rsidR="00FE5B5E" w:rsidRDefault="00FE5B5E" w:rsidP="00EA6C7B">
      <w:pPr>
        <w:rPr>
          <w:u w:val="single"/>
        </w:rPr>
      </w:pPr>
    </w:p>
    <w:p w:rsidR="00940EEA" w:rsidRPr="004C6D78" w:rsidRDefault="004C6D78" w:rsidP="00EA6C7B">
      <w:pPr>
        <w:rPr>
          <w:u w:val="single"/>
        </w:rPr>
      </w:pPr>
      <w:r>
        <w:rPr>
          <w:u w:val="single"/>
        </w:rPr>
        <w:lastRenderedPageBreak/>
        <w:t>Cross Waivers of Liability</w:t>
      </w:r>
    </w:p>
    <w:p w:rsidR="000252B1" w:rsidRDefault="000252B1" w:rsidP="00EA6C7B">
      <w:r>
        <w:t xml:space="preserve">The </w:t>
      </w:r>
      <w:r w:rsidR="00CA4565">
        <w:t xml:space="preserve">SIA </w:t>
      </w:r>
      <w:r>
        <w:t>provides a power to include conditions within licences that could mandate the use in contracts of cross waivers of liability for injury or damage from carrying out the licensed activities.  This could mean that all parties involved in a spaceflight activity would have to bear their own losses.</w:t>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0252B1"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0252B1" w:rsidRPr="001A56CD" w:rsidRDefault="00B973B3" w:rsidP="000252B1">
            <w:pPr>
              <w:pStyle w:val="BodyText"/>
              <w:rPr>
                <w:b w:val="0"/>
              </w:rPr>
            </w:pPr>
            <w:r>
              <w:rPr>
                <w:b w:val="0"/>
              </w:rPr>
              <w:t>11</w:t>
            </w:r>
            <w:r w:rsidR="000252B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130A1" w:rsidRPr="002B3DED" w:rsidRDefault="000252B1" w:rsidP="002B3DED">
            <w:pPr>
              <w:spacing w:after="0" w:line="240" w:lineRule="auto"/>
              <w:rPr>
                <w:b w:val="0"/>
                <w:color w:val="auto"/>
              </w:rPr>
            </w:pPr>
            <w:r w:rsidRPr="000252B1">
              <w:rPr>
                <w:b w:val="0"/>
                <w:color w:val="auto"/>
              </w:rPr>
              <w:t xml:space="preserve">Are you familiar with such cross waivers?  Do you consider them to be standard within the space and launch industry? Do you have any views or comments on such an approach?  </w:t>
            </w:r>
            <w:r w:rsidR="002B3DED" w:rsidRPr="001577CD">
              <w:rPr>
                <w:b w:val="0"/>
                <w:color w:val="auto"/>
              </w:rPr>
              <w:t>Please provide details and/or specific examples</w:t>
            </w:r>
            <w:r w:rsidR="002B3DED">
              <w:rPr>
                <w:b w:val="0"/>
                <w:color w:val="auto"/>
              </w:rPr>
              <w:t xml:space="preserve"> and evidence in support of your answer</w:t>
            </w:r>
            <w:r w:rsidR="00F130A1" w:rsidRPr="00875282">
              <w:rPr>
                <w:b w:val="0"/>
                <w:color w:val="auto"/>
              </w:rPr>
              <w:t>.</w:t>
            </w:r>
            <w:r w:rsidR="00F130A1">
              <w:t xml:space="preserve">  </w:t>
            </w:r>
          </w:p>
          <w:p w:rsidR="000252B1" w:rsidRPr="00EA6C7B" w:rsidRDefault="000252B1" w:rsidP="000252B1">
            <w:pPr>
              <w:spacing w:after="0" w:line="240" w:lineRule="auto"/>
              <w:rPr>
                <w:b w:val="0"/>
              </w:rPr>
            </w:pPr>
          </w:p>
        </w:tc>
      </w:tr>
    </w:tbl>
    <w:p w:rsidR="002F24B7" w:rsidRPr="002F24B7" w:rsidRDefault="002F24B7" w:rsidP="00EA6C7B">
      <w:pPr>
        <w:rPr>
          <w:u w:val="single"/>
        </w:rPr>
      </w:pP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C4B9B" w:rsidRPr="00015C4E" w:rsidTr="00FE795D">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1A56CD" w:rsidRDefault="00DC4B9B" w:rsidP="00FE795D">
            <w:pPr>
              <w:pStyle w:val="BodyText"/>
              <w:rPr>
                <w:b w:val="0"/>
              </w:rPr>
            </w:pP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3E557F" w:rsidRDefault="00DC4B9B" w:rsidP="00FE795D">
            <w:pPr>
              <w:pStyle w:val="ListParagraph"/>
              <w:spacing w:after="0" w:line="240" w:lineRule="auto"/>
              <w:ind w:left="0"/>
              <w:contextualSpacing w:val="0"/>
            </w:pPr>
            <w:r>
              <w:rPr>
                <w:b w:val="0"/>
                <w:color w:val="auto"/>
              </w:rPr>
              <w:t>Do you wish to provide any other comments in respect of</w:t>
            </w:r>
            <w:r w:rsidR="00437C52">
              <w:rPr>
                <w:b w:val="0"/>
                <w:color w:val="auto"/>
              </w:rPr>
              <w:t xml:space="preserve"> liabilities for UK launch</w:t>
            </w:r>
            <w:r>
              <w:rPr>
                <w:b w:val="0"/>
                <w:color w:val="auto"/>
              </w:rPr>
              <w:t>?</w:t>
            </w:r>
          </w:p>
          <w:p w:rsidR="00DC4B9B" w:rsidRPr="00EA6C7B" w:rsidRDefault="00DC4B9B" w:rsidP="00FE795D">
            <w:pPr>
              <w:spacing w:after="0" w:line="240" w:lineRule="auto"/>
              <w:rPr>
                <w:b w:val="0"/>
              </w:rPr>
            </w:pPr>
          </w:p>
        </w:tc>
      </w:tr>
    </w:tbl>
    <w:p w:rsidR="0094678B" w:rsidRDefault="0094678B" w:rsidP="00EA6C7B">
      <w:r>
        <w:br w:type="page"/>
      </w:r>
    </w:p>
    <w:p w:rsidR="000252B1" w:rsidRPr="000E6ADA" w:rsidRDefault="000252B1" w:rsidP="000252B1">
      <w:pPr>
        <w:pStyle w:val="Heading2"/>
      </w:pPr>
      <w:bookmarkStart w:id="10" w:name="_Toc508808690"/>
      <w:r>
        <w:lastRenderedPageBreak/>
        <w:t>Insurance questions</w:t>
      </w:r>
      <w:bookmarkEnd w:id="10"/>
    </w:p>
    <w:p w:rsidR="000252B1" w:rsidRDefault="000252B1" w:rsidP="000252B1">
      <w:pPr>
        <w:pStyle w:val="Heading3"/>
      </w:pPr>
      <w:r>
        <w:t>General questions about insurance for launch taking place from the UK</w:t>
      </w:r>
    </w:p>
    <w:p w:rsidR="000252B1" w:rsidRDefault="000252B1" w:rsidP="00EA6C7B"/>
    <w:p w:rsidR="000252B1" w:rsidRDefault="000252B1" w:rsidP="00EA6C7B">
      <w:r w:rsidRPr="007C5D14">
        <w:t xml:space="preserve">We </w:t>
      </w:r>
      <w:r>
        <w:t xml:space="preserve">understand that there is currently capacity in the insurance market to cover any insurance requirements that may be set in regulations and licence conditions. However we </w:t>
      </w:r>
      <w:r w:rsidRPr="007C5D14">
        <w:t>have received</w:t>
      </w:r>
      <w:r>
        <w:t xml:space="preserve"> feedback</w:t>
      </w:r>
      <w:r w:rsidRPr="007C5D14">
        <w:t xml:space="preserve"> that </w:t>
      </w:r>
      <w:r>
        <w:t>operators engaging in launch from the UK may</w:t>
      </w:r>
      <w:r w:rsidRPr="007C5D14">
        <w:t xml:space="preserve"> find it difficult to purchase </w:t>
      </w:r>
      <w:r>
        <w:t xml:space="preserve">third party liability </w:t>
      </w:r>
      <w:r w:rsidRPr="007C5D14">
        <w:t>insurance cover to meet</w:t>
      </w:r>
      <w:r>
        <w:t xml:space="preserve"> the</w:t>
      </w:r>
      <w:r w:rsidRPr="007C5D14">
        <w:t xml:space="preserve"> liability </w:t>
      </w:r>
      <w:r>
        <w:t>they could incur under</w:t>
      </w:r>
      <w:r w:rsidRPr="007C5D14">
        <w:t xml:space="preserve"> the </w:t>
      </w:r>
      <w:r w:rsidR="00CA4565">
        <w:t>SIA</w:t>
      </w:r>
      <w:r w:rsidRPr="007C5D14">
        <w:t>.</w:t>
      </w:r>
    </w:p>
    <w:p w:rsidR="002D6985" w:rsidRDefault="002D6985" w:rsidP="002D6985">
      <w:pPr>
        <w:pStyle w:val="ListParagraph"/>
        <w:spacing w:after="0" w:line="240" w:lineRule="auto"/>
        <w:ind w:left="0"/>
        <w:contextualSpacing w:val="0"/>
      </w:pPr>
      <w:r>
        <w:t>To provide support for your response to the following questions, please provide any evidence that you have in this regard.</w:t>
      </w:r>
    </w:p>
    <w:p w:rsidR="002D6985" w:rsidRDefault="002D698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0252B1"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0252B1" w:rsidRPr="001A56CD" w:rsidRDefault="000252B1" w:rsidP="000252B1">
            <w:pPr>
              <w:pStyle w:val="BodyText"/>
              <w:rPr>
                <w:b w:val="0"/>
              </w:rPr>
            </w:pPr>
            <w:r w:rsidRPr="00FE5B5E">
              <w:rPr>
                <w:b w:val="0"/>
              </w:rPr>
              <w:t>1</w:t>
            </w:r>
            <w:r w:rsidR="00FE5B5E">
              <w:rPr>
                <w:b w:val="0"/>
              </w:rPr>
              <w:t>2</w:t>
            </w:r>
            <w:r w:rsidRPr="00FE5B5E">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C5B6D" w:rsidRDefault="007B2F90" w:rsidP="000252B1">
            <w:pPr>
              <w:spacing w:after="200" w:line="276" w:lineRule="auto"/>
              <w:rPr>
                <w:b w:val="0"/>
                <w:color w:val="auto"/>
              </w:rPr>
            </w:pPr>
            <w:r>
              <w:rPr>
                <w:b w:val="0"/>
                <w:color w:val="auto"/>
              </w:rPr>
              <w:t xml:space="preserve">What are your views on the availability and affordability of </w:t>
            </w:r>
            <w:r w:rsidR="00FC5B6D">
              <w:rPr>
                <w:b w:val="0"/>
                <w:color w:val="auto"/>
              </w:rPr>
              <w:t>third party liability insurance for UK launch (both orbital and sub-orbital), assuming an un</w:t>
            </w:r>
            <w:r w:rsidR="001E3D5E">
              <w:rPr>
                <w:b w:val="0"/>
                <w:color w:val="auto"/>
              </w:rPr>
              <w:t>limited</w:t>
            </w:r>
            <w:r w:rsidR="00FC5B6D">
              <w:rPr>
                <w:b w:val="0"/>
                <w:color w:val="auto"/>
              </w:rPr>
              <w:t xml:space="preserve"> liability?  </w:t>
            </w:r>
          </w:p>
          <w:p w:rsidR="00BB10F8" w:rsidRPr="00875282" w:rsidRDefault="00FC5B6D" w:rsidP="00BB10F8">
            <w:pPr>
              <w:pStyle w:val="ListParagraph"/>
              <w:spacing w:after="0" w:line="240" w:lineRule="auto"/>
              <w:ind w:left="0"/>
              <w:contextualSpacing w:val="0"/>
              <w:rPr>
                <w:b w:val="0"/>
                <w:color w:val="auto"/>
              </w:rPr>
            </w:pPr>
            <w:r>
              <w:rPr>
                <w:b w:val="0"/>
                <w:color w:val="auto"/>
              </w:rPr>
              <w:t>Please provide an explanation as to why you hol</w:t>
            </w:r>
            <w:r w:rsidR="00976E37">
              <w:rPr>
                <w:b w:val="0"/>
                <w:color w:val="auto"/>
              </w:rPr>
              <w:t>d this view</w:t>
            </w:r>
            <w:r>
              <w:rPr>
                <w:b w:val="0"/>
                <w:color w:val="auto"/>
              </w:rPr>
              <w:t xml:space="preserve"> </w:t>
            </w:r>
            <w:r w:rsidR="00976E37" w:rsidRPr="00875282">
              <w:rPr>
                <w:b w:val="0"/>
                <w:color w:val="auto"/>
              </w:rPr>
              <w:t>and</w:t>
            </w:r>
            <w:r w:rsidR="00437C52">
              <w:rPr>
                <w:b w:val="0"/>
                <w:color w:val="auto"/>
              </w:rPr>
              <w:t xml:space="preserve"> </w:t>
            </w:r>
            <w:r w:rsidR="00BB10F8" w:rsidRPr="00875282">
              <w:rPr>
                <w:b w:val="0"/>
                <w:color w:val="auto"/>
              </w:rPr>
              <w:t xml:space="preserve">evidence in support of your answer.  </w:t>
            </w:r>
          </w:p>
          <w:p w:rsidR="000252B1" w:rsidRPr="00EA6C7B" w:rsidRDefault="000252B1" w:rsidP="000252B1">
            <w:pPr>
              <w:spacing w:after="0" w:line="240" w:lineRule="auto"/>
              <w:rPr>
                <w:b w:val="0"/>
              </w:rPr>
            </w:pPr>
          </w:p>
        </w:tc>
      </w:tr>
    </w:tbl>
    <w:p w:rsidR="000252B1" w:rsidRDefault="000252B1"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0252B1" w:rsidRPr="00015C4E" w:rsidTr="000252B1">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0252B1" w:rsidRPr="001A56CD" w:rsidRDefault="00FE5B5E" w:rsidP="000252B1">
            <w:pPr>
              <w:pStyle w:val="BodyText"/>
              <w:rPr>
                <w:b w:val="0"/>
              </w:rPr>
            </w:pPr>
            <w:r>
              <w:rPr>
                <w:b w:val="0"/>
              </w:rPr>
              <w:t>13</w:t>
            </w:r>
            <w:r w:rsidR="000252B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B10F8" w:rsidRPr="003E557F" w:rsidRDefault="009A7088" w:rsidP="00BB10F8">
            <w:pPr>
              <w:pStyle w:val="ListParagraph"/>
              <w:spacing w:after="0" w:line="240" w:lineRule="auto"/>
              <w:ind w:left="0"/>
              <w:contextualSpacing w:val="0"/>
            </w:pPr>
            <w:r>
              <w:rPr>
                <w:b w:val="0"/>
                <w:color w:val="auto"/>
              </w:rPr>
              <w:t xml:space="preserve">One of the options that </w:t>
            </w:r>
            <w:r w:rsidR="000252B1" w:rsidRPr="000252B1">
              <w:rPr>
                <w:b w:val="0"/>
                <w:color w:val="auto"/>
              </w:rPr>
              <w:t>Government is considering</w:t>
            </w:r>
            <w:r>
              <w:rPr>
                <w:b w:val="0"/>
                <w:color w:val="auto"/>
              </w:rPr>
              <w:t>, is</w:t>
            </w:r>
            <w:r w:rsidR="000252B1" w:rsidRPr="000252B1">
              <w:rPr>
                <w:b w:val="0"/>
                <w:color w:val="auto"/>
              </w:rPr>
              <w:t xml:space="preserve"> using a maximum probable loss (MPL) calculation for setting the amount of third party liability insurance for UK launch (both orbital and sub-orbital).  What are your views on such an approach?  </w:t>
            </w:r>
            <w:r w:rsidR="00BB10F8">
              <w:rPr>
                <w:b w:val="0"/>
                <w:color w:val="auto"/>
              </w:rPr>
              <w:t>Please set out the</w:t>
            </w:r>
            <w:r w:rsidR="000252B1" w:rsidRPr="000252B1">
              <w:rPr>
                <w:b w:val="0"/>
                <w:color w:val="auto"/>
              </w:rPr>
              <w:t xml:space="preserve"> advantages and disadvantages of using such a calculation</w:t>
            </w:r>
            <w:r w:rsidR="00BB10F8">
              <w:rPr>
                <w:b w:val="0"/>
                <w:color w:val="auto"/>
              </w:rPr>
              <w:t xml:space="preserve"> and</w:t>
            </w:r>
            <w:r w:rsidR="00BB10F8" w:rsidRPr="00BB10F8">
              <w:t xml:space="preserve"> </w:t>
            </w:r>
            <w:r w:rsidR="00BB10F8" w:rsidRPr="00875282">
              <w:rPr>
                <w:b w:val="0"/>
                <w:color w:val="auto"/>
              </w:rPr>
              <w:t>provide evidence in support of your answer.</w:t>
            </w:r>
            <w:r w:rsidR="00BB10F8">
              <w:t xml:space="preserve">  </w:t>
            </w:r>
          </w:p>
          <w:p w:rsidR="000252B1" w:rsidRPr="00EA6C7B" w:rsidRDefault="000252B1" w:rsidP="000252B1">
            <w:pPr>
              <w:spacing w:after="0" w:line="276" w:lineRule="auto"/>
              <w:rPr>
                <w:b w:val="0"/>
              </w:rPr>
            </w:pPr>
          </w:p>
        </w:tc>
      </w:tr>
    </w:tbl>
    <w:p w:rsidR="000252B1" w:rsidRDefault="000252B1"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0A1C67" w:rsidRPr="00015C4E" w:rsidTr="008E38F4">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0A1C67" w:rsidRPr="001A56CD" w:rsidRDefault="00FE5B5E" w:rsidP="008E38F4">
            <w:pPr>
              <w:pStyle w:val="BodyText"/>
              <w:rPr>
                <w:b w:val="0"/>
              </w:rPr>
            </w:pPr>
            <w:r>
              <w:rPr>
                <w:b w:val="0"/>
              </w:rPr>
              <w:t>14</w:t>
            </w:r>
            <w:r w:rsidR="000A1C67"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23330" w:rsidRPr="001577CD" w:rsidRDefault="000A1C67" w:rsidP="00223330">
            <w:pPr>
              <w:spacing w:after="0" w:line="240" w:lineRule="auto"/>
              <w:rPr>
                <w:b w:val="0"/>
                <w:color w:val="auto"/>
              </w:rPr>
            </w:pPr>
            <w:r>
              <w:rPr>
                <w:b w:val="0"/>
                <w:color w:val="auto"/>
              </w:rPr>
              <w:t xml:space="preserve">There are a number of different approaches used to </w:t>
            </w:r>
            <w:r w:rsidR="005E6BD3">
              <w:rPr>
                <w:b w:val="0"/>
                <w:color w:val="auto"/>
              </w:rPr>
              <w:t>calculate</w:t>
            </w:r>
            <w:r>
              <w:rPr>
                <w:b w:val="0"/>
                <w:color w:val="auto"/>
              </w:rPr>
              <w:t xml:space="preserve"> the MPL </w:t>
            </w:r>
            <w:r w:rsidR="00042198">
              <w:rPr>
                <w:b w:val="0"/>
                <w:color w:val="auto"/>
              </w:rPr>
              <w:t>in countries where the</w:t>
            </w:r>
            <w:r>
              <w:rPr>
                <w:b w:val="0"/>
                <w:color w:val="auto"/>
              </w:rPr>
              <w:t xml:space="preserve"> method is current</w:t>
            </w:r>
            <w:r w:rsidR="00042198">
              <w:rPr>
                <w:b w:val="0"/>
                <w:color w:val="auto"/>
              </w:rPr>
              <w:t>ly</w:t>
            </w:r>
            <w:r>
              <w:rPr>
                <w:b w:val="0"/>
                <w:color w:val="auto"/>
              </w:rPr>
              <w:t xml:space="preserve"> used (for example the </w:t>
            </w:r>
            <w:r w:rsidR="005E6BD3">
              <w:rPr>
                <w:b w:val="0"/>
                <w:color w:val="auto"/>
              </w:rPr>
              <w:t>Australian</w:t>
            </w:r>
            <w:r>
              <w:rPr>
                <w:b w:val="0"/>
                <w:color w:val="auto"/>
              </w:rPr>
              <w:t xml:space="preserve"> approach differs from the US).  Do you have any views on the most suitable approach?  </w:t>
            </w:r>
            <w:r w:rsidR="00223330" w:rsidRPr="001577CD">
              <w:rPr>
                <w:b w:val="0"/>
                <w:color w:val="auto"/>
              </w:rPr>
              <w:t>Please provide details and/or specific examples</w:t>
            </w:r>
            <w:r w:rsidR="00223330">
              <w:rPr>
                <w:b w:val="0"/>
                <w:color w:val="auto"/>
              </w:rPr>
              <w:t xml:space="preserve"> and evidence in support of your answer.</w:t>
            </w:r>
          </w:p>
          <w:p w:rsidR="00EA48E5" w:rsidRPr="00EA6C7B" w:rsidRDefault="00EA48E5" w:rsidP="008E38F4">
            <w:pPr>
              <w:spacing w:after="0" w:line="276" w:lineRule="auto"/>
              <w:rPr>
                <w:b w:val="0"/>
              </w:rPr>
            </w:pPr>
          </w:p>
        </w:tc>
      </w:tr>
    </w:tbl>
    <w:p w:rsidR="000A1C67" w:rsidRDefault="000A1C67"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0252B1" w:rsidRPr="00015C4E" w:rsidTr="00B64B40">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0252B1" w:rsidRPr="001A56CD" w:rsidRDefault="00FE5B5E" w:rsidP="000252B1">
            <w:pPr>
              <w:pStyle w:val="BodyText"/>
              <w:rPr>
                <w:b w:val="0"/>
              </w:rPr>
            </w:pPr>
            <w:r>
              <w:rPr>
                <w:b w:val="0"/>
              </w:rPr>
              <w:t>15</w:t>
            </w:r>
            <w:r w:rsidR="000252B1" w:rsidRPr="001A56CD">
              <w:rPr>
                <w:b w:val="0"/>
              </w:rPr>
              <w:t>.</w:t>
            </w:r>
          </w:p>
        </w:tc>
        <w:tc>
          <w:tcPr>
            <w:tcW w:w="959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0252B1" w:rsidRDefault="000252B1" w:rsidP="002B3DED">
            <w:pPr>
              <w:spacing w:after="0" w:line="240" w:lineRule="auto"/>
              <w:rPr>
                <w:b w:val="0"/>
                <w:color w:val="auto"/>
              </w:rPr>
            </w:pPr>
            <w:r w:rsidRPr="000252B1">
              <w:rPr>
                <w:b w:val="0"/>
                <w:color w:val="auto"/>
              </w:rPr>
              <w:t xml:space="preserve">Using an MPL calculation would mean that the minimum liability insurance amounts would be set on a case by case basis.  Would this encourage operators to minimise the risks associated with UK launch (both orbital and sub-orbital) in order to reduce the amount of third party liability insurance that is required?  </w:t>
            </w:r>
            <w:r w:rsidR="002B3DED" w:rsidRPr="001577CD">
              <w:rPr>
                <w:b w:val="0"/>
                <w:color w:val="auto"/>
              </w:rPr>
              <w:t>Please provide details and/or specific examples</w:t>
            </w:r>
            <w:r w:rsidR="002B3DED">
              <w:rPr>
                <w:b w:val="0"/>
                <w:color w:val="auto"/>
              </w:rPr>
              <w:t xml:space="preserve"> and evidence in support of your answer</w:t>
            </w:r>
            <w:r w:rsidR="00223330">
              <w:rPr>
                <w:b w:val="0"/>
                <w:color w:val="auto"/>
              </w:rPr>
              <w:t>.</w:t>
            </w:r>
          </w:p>
          <w:p w:rsidR="00EA48E5" w:rsidRPr="00EA6C7B" w:rsidRDefault="00EA48E5" w:rsidP="000252B1">
            <w:pPr>
              <w:spacing w:after="0" w:line="276" w:lineRule="auto"/>
              <w:rPr>
                <w:b w:val="0"/>
              </w:rPr>
            </w:pPr>
          </w:p>
        </w:tc>
      </w:tr>
    </w:tbl>
    <w:p w:rsidR="000252B1" w:rsidRDefault="000252B1"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1284B" w:rsidRPr="00015C4E" w:rsidTr="00C05EFA">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1284B" w:rsidRPr="001A56CD" w:rsidRDefault="00D1284B" w:rsidP="00C05EFA">
            <w:pPr>
              <w:pStyle w:val="BodyText"/>
              <w:rPr>
                <w:b w:val="0"/>
              </w:rPr>
            </w:pPr>
            <w:r>
              <w:rPr>
                <w:b w:val="0"/>
              </w:rPr>
              <w:lastRenderedPageBreak/>
              <w:t>16</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1284B" w:rsidRPr="00D1284B" w:rsidRDefault="00D1284B" w:rsidP="00D1284B">
            <w:pPr>
              <w:spacing w:after="200" w:line="240" w:lineRule="auto"/>
              <w:rPr>
                <w:b w:val="0"/>
                <w:color w:val="auto"/>
              </w:rPr>
            </w:pPr>
            <w:r w:rsidRPr="00D1284B">
              <w:rPr>
                <w:b w:val="0"/>
                <w:color w:val="auto"/>
              </w:rPr>
              <w:t>How much does the amount of third party liability insurance required affect the premium of the policy?  Are there other factors that would have more of an impact on the policy premium than the amount of insurance required?  If so, what are these?</w:t>
            </w:r>
          </w:p>
          <w:p w:rsidR="00D1284B" w:rsidRPr="00EA6C7B" w:rsidRDefault="00D1284B" w:rsidP="00C05EFA">
            <w:pPr>
              <w:spacing w:after="0" w:line="276" w:lineRule="auto"/>
              <w:rPr>
                <w:b w:val="0"/>
              </w:rPr>
            </w:pPr>
          </w:p>
        </w:tc>
      </w:tr>
    </w:tbl>
    <w:p w:rsidR="00D1284B" w:rsidRDefault="00D1284B"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91467"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1A56CD" w:rsidRDefault="00FE5B5E" w:rsidP="00B1590E">
            <w:pPr>
              <w:pStyle w:val="BodyText"/>
              <w:rPr>
                <w:b w:val="0"/>
              </w:rPr>
            </w:pPr>
            <w:r>
              <w:rPr>
                <w:b w:val="0"/>
              </w:rPr>
              <w:t>17</w:t>
            </w:r>
            <w:r w:rsidR="00491467"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491467" w:rsidRDefault="00491467" w:rsidP="00D6604B">
            <w:pPr>
              <w:spacing w:after="200" w:line="240" w:lineRule="auto"/>
              <w:rPr>
                <w:b w:val="0"/>
                <w:color w:val="auto"/>
              </w:rPr>
            </w:pPr>
            <w:r w:rsidRPr="00491467">
              <w:rPr>
                <w:b w:val="0"/>
                <w:color w:val="auto"/>
              </w:rPr>
              <w:t xml:space="preserve">If the insurance requirement was for a launch vehicle operator engaging in launch from the UK to take out the maximum amount of third party liability insurance cover available on the market, what is the maximum that they could obtain?  </w:t>
            </w:r>
          </w:p>
          <w:p w:rsidR="00EA48E5" w:rsidRPr="00EA6C7B" w:rsidRDefault="00EA48E5" w:rsidP="00491467">
            <w:pPr>
              <w:spacing w:after="0" w:line="276" w:lineRule="auto"/>
              <w:rPr>
                <w:b w:val="0"/>
              </w:rPr>
            </w:pPr>
          </w:p>
        </w:tc>
      </w:tr>
    </w:tbl>
    <w:p w:rsidR="00491467" w:rsidRDefault="00491467"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FE5B5E" w:rsidRPr="00015C4E" w:rsidTr="003E18B0">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E5B5E" w:rsidRPr="001A56CD" w:rsidRDefault="00FE5B5E" w:rsidP="003E18B0">
            <w:pPr>
              <w:pStyle w:val="BodyText"/>
              <w:rPr>
                <w:b w:val="0"/>
              </w:rPr>
            </w:pPr>
            <w:r>
              <w:rPr>
                <w:b w:val="0"/>
              </w:rPr>
              <w:t>18</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E5B5E" w:rsidRPr="00875282" w:rsidRDefault="00FE5B5E" w:rsidP="00FE5B5E">
            <w:pPr>
              <w:pStyle w:val="ListParagraph"/>
              <w:spacing w:after="0" w:line="240" w:lineRule="auto"/>
              <w:ind w:left="0"/>
              <w:contextualSpacing w:val="0"/>
              <w:rPr>
                <w:b w:val="0"/>
                <w:color w:val="auto"/>
              </w:rPr>
            </w:pPr>
            <w:r w:rsidRPr="00491467">
              <w:rPr>
                <w:b w:val="0"/>
                <w:color w:val="auto"/>
              </w:rPr>
              <w:t xml:space="preserve">Do you know of any other mechanisms or calculations that could be used to set the third party liability insurance amount for launch from the UK? Are there any precedents for use of these? </w:t>
            </w:r>
            <w:r>
              <w:rPr>
                <w:b w:val="0"/>
                <w:color w:val="auto"/>
              </w:rPr>
              <w:t>Please set out the</w:t>
            </w:r>
            <w:r w:rsidRPr="000252B1">
              <w:rPr>
                <w:b w:val="0"/>
                <w:color w:val="auto"/>
              </w:rPr>
              <w:t xml:space="preserve"> advantages and disadvantages of using </w:t>
            </w:r>
            <w:r>
              <w:rPr>
                <w:b w:val="0"/>
                <w:color w:val="auto"/>
              </w:rPr>
              <w:t>a different approach and</w:t>
            </w:r>
            <w:r w:rsidRPr="005F473D">
              <w:rPr>
                <w:b w:val="0"/>
              </w:rPr>
              <w:t xml:space="preserve"> </w:t>
            </w:r>
            <w:r w:rsidRPr="00875282">
              <w:rPr>
                <w:b w:val="0"/>
                <w:color w:val="auto"/>
              </w:rPr>
              <w:t xml:space="preserve">provide evidence in support of your answer.  </w:t>
            </w:r>
          </w:p>
          <w:p w:rsidR="00FE5B5E" w:rsidRPr="00EA6C7B" w:rsidRDefault="00FE5B5E" w:rsidP="00D6604B">
            <w:pPr>
              <w:spacing w:after="0" w:line="276" w:lineRule="auto"/>
              <w:rPr>
                <w:b w:val="0"/>
              </w:rPr>
            </w:pPr>
          </w:p>
        </w:tc>
      </w:tr>
    </w:tbl>
    <w:p w:rsidR="00B64B40" w:rsidRDefault="00B64B40"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91467"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FE5B5E" w:rsidRDefault="00D6604B" w:rsidP="00651F36">
            <w:pPr>
              <w:pStyle w:val="BodyText"/>
              <w:rPr>
                <w:b w:val="0"/>
                <w:color w:val="auto"/>
              </w:rPr>
            </w:pPr>
            <w:r>
              <w:rPr>
                <w:b w:val="0"/>
                <w:color w:val="auto"/>
              </w:rPr>
              <w:t>19</w:t>
            </w:r>
            <w:r w:rsidR="00491467" w:rsidRPr="00FE5B5E">
              <w:rPr>
                <w:b w:val="0"/>
                <w:color w:val="auto"/>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FE5B5E" w:rsidRDefault="00491467" w:rsidP="00D6604B">
            <w:pPr>
              <w:spacing w:after="200" w:line="240" w:lineRule="auto"/>
              <w:rPr>
                <w:b w:val="0"/>
                <w:color w:val="auto"/>
              </w:rPr>
            </w:pPr>
            <w:r w:rsidRPr="00FE5B5E">
              <w:rPr>
                <w:b w:val="0"/>
                <w:color w:val="auto"/>
              </w:rPr>
              <w:t xml:space="preserve">What are the other kinds of insurance that a launch vehicle operator engaging in launch from the UK would obtain for launch?  For example insurance to cover first and second parties?     </w:t>
            </w:r>
          </w:p>
          <w:p w:rsidR="00EA48E5" w:rsidRPr="00FE5B5E" w:rsidRDefault="00EA48E5" w:rsidP="00491467">
            <w:pPr>
              <w:spacing w:after="0" w:line="276" w:lineRule="auto"/>
              <w:rPr>
                <w:b w:val="0"/>
                <w:color w:val="auto"/>
              </w:rPr>
            </w:pPr>
          </w:p>
        </w:tc>
      </w:tr>
    </w:tbl>
    <w:p w:rsidR="00491467" w:rsidRDefault="00491467"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91467"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1A56CD" w:rsidRDefault="00D6604B" w:rsidP="00B1590E">
            <w:pPr>
              <w:pStyle w:val="BodyText"/>
              <w:rPr>
                <w:b w:val="0"/>
              </w:rPr>
            </w:pPr>
            <w:r>
              <w:rPr>
                <w:b w:val="0"/>
              </w:rPr>
              <w:t>20</w:t>
            </w:r>
            <w:r w:rsidR="00491467"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491467" w:rsidRDefault="00491467" w:rsidP="00491467">
            <w:pPr>
              <w:spacing w:after="200" w:line="276" w:lineRule="auto"/>
              <w:rPr>
                <w:b w:val="0"/>
                <w:color w:val="auto"/>
              </w:rPr>
            </w:pPr>
            <w:r w:rsidRPr="00491467">
              <w:rPr>
                <w:b w:val="0"/>
                <w:color w:val="auto"/>
              </w:rPr>
              <w:t>What other risks would a launch vehicle operator engaging in UK launch insure against?</w:t>
            </w:r>
          </w:p>
          <w:p w:rsidR="00EA48E5" w:rsidRPr="00EA6C7B" w:rsidRDefault="00EA48E5" w:rsidP="00491467">
            <w:pPr>
              <w:spacing w:after="0" w:line="276" w:lineRule="auto"/>
              <w:rPr>
                <w:b w:val="0"/>
              </w:rPr>
            </w:pPr>
          </w:p>
        </w:tc>
      </w:tr>
    </w:tbl>
    <w:p w:rsidR="00491467" w:rsidRDefault="00491467"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91467"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1A56CD" w:rsidRDefault="00D6604B" w:rsidP="00B1590E">
            <w:pPr>
              <w:pStyle w:val="BodyText"/>
              <w:rPr>
                <w:b w:val="0"/>
              </w:rPr>
            </w:pPr>
            <w:r>
              <w:rPr>
                <w:b w:val="0"/>
              </w:rPr>
              <w:t>21</w:t>
            </w:r>
            <w:r w:rsidR="00491467"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491467" w:rsidRDefault="00491467" w:rsidP="00491467">
            <w:pPr>
              <w:spacing w:after="200" w:line="276" w:lineRule="auto"/>
              <w:rPr>
                <w:b w:val="0"/>
                <w:color w:val="auto"/>
              </w:rPr>
            </w:pPr>
            <w:r w:rsidRPr="00491467">
              <w:rPr>
                <w:b w:val="0"/>
                <w:color w:val="auto"/>
              </w:rPr>
              <w:t xml:space="preserve">How do the premiums of these policies compare with the premiums for third party liability cover?  </w:t>
            </w:r>
          </w:p>
          <w:p w:rsidR="00EA48E5" w:rsidRPr="00EA6C7B" w:rsidRDefault="00EA48E5" w:rsidP="00491467">
            <w:pPr>
              <w:spacing w:after="0" w:line="276" w:lineRule="auto"/>
              <w:rPr>
                <w:b w:val="0"/>
              </w:rPr>
            </w:pPr>
          </w:p>
        </w:tc>
      </w:tr>
    </w:tbl>
    <w:p w:rsidR="009314B3" w:rsidRDefault="009314B3" w:rsidP="00EA6C7B"/>
    <w:p w:rsidR="009314B3" w:rsidRDefault="009314B3" w:rsidP="009314B3">
      <w:r>
        <w:br w:type="page"/>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491467"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1A56CD" w:rsidRDefault="00D6604B" w:rsidP="00B1590E">
            <w:pPr>
              <w:pStyle w:val="BodyText"/>
              <w:rPr>
                <w:b w:val="0"/>
              </w:rPr>
            </w:pPr>
            <w:r>
              <w:rPr>
                <w:b w:val="0"/>
              </w:rPr>
              <w:lastRenderedPageBreak/>
              <w:t>22</w:t>
            </w:r>
            <w:r w:rsidR="00491467"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91467" w:rsidRPr="00491467" w:rsidRDefault="00491467" w:rsidP="00491467">
            <w:pPr>
              <w:spacing w:after="200" w:line="276" w:lineRule="auto"/>
              <w:rPr>
                <w:b w:val="0"/>
                <w:color w:val="auto"/>
              </w:rPr>
            </w:pPr>
            <w:r w:rsidRPr="00491467">
              <w:rPr>
                <w:b w:val="0"/>
                <w:color w:val="auto"/>
              </w:rPr>
              <w:t>Do you consider that holding an unlimited liability to indemnify Government and third parties affects the availability of insurance for UK launch (both orbital and sub-orbital)?</w:t>
            </w:r>
          </w:p>
          <w:p w:rsidR="00491467" w:rsidRPr="00875282" w:rsidRDefault="003B0BD9" w:rsidP="00491467">
            <w:pPr>
              <w:spacing w:after="0" w:line="276" w:lineRule="auto"/>
              <w:rPr>
                <w:b w:val="0"/>
                <w:color w:val="auto"/>
              </w:rPr>
            </w:pPr>
            <w:sdt>
              <w:sdtPr>
                <w:id w:val="298498497"/>
                <w14:checkbox>
                  <w14:checked w14:val="0"/>
                  <w14:checkedState w14:val="2612" w14:font="MS Gothic"/>
                  <w14:uncheckedState w14:val="2610" w14:font="MS Gothic"/>
                </w14:checkbox>
              </w:sdtPr>
              <w:sdtEndPr/>
              <w:sdtContent>
                <w:r w:rsidR="00CD2184" w:rsidRPr="00875282">
                  <w:rPr>
                    <w:rFonts w:ascii="MS Gothic" w:eastAsia="MS Gothic" w:hAnsi="MS Gothic" w:hint="eastAsia"/>
                    <w:b w:val="0"/>
                    <w:color w:val="auto"/>
                  </w:rPr>
                  <w:t>☐</w:t>
                </w:r>
              </w:sdtContent>
            </w:sdt>
            <w:r w:rsidR="00CD2184" w:rsidRPr="00875282">
              <w:rPr>
                <w:b w:val="0"/>
                <w:color w:val="auto"/>
              </w:rPr>
              <w:t xml:space="preserve"> </w:t>
            </w:r>
            <w:r w:rsidR="007203B1" w:rsidRPr="00875282">
              <w:rPr>
                <w:b w:val="0"/>
                <w:color w:val="auto"/>
              </w:rPr>
              <w:t>Yes</w:t>
            </w:r>
          </w:p>
          <w:p w:rsidR="007203B1" w:rsidRPr="00875282" w:rsidRDefault="003B0BD9" w:rsidP="00491467">
            <w:pPr>
              <w:spacing w:after="0" w:line="276" w:lineRule="auto"/>
              <w:rPr>
                <w:b w:val="0"/>
                <w:color w:val="auto"/>
              </w:rPr>
            </w:pPr>
            <w:sdt>
              <w:sdtPr>
                <w:id w:val="-2120278478"/>
                <w14:checkbox>
                  <w14:checked w14:val="0"/>
                  <w14:checkedState w14:val="2612" w14:font="MS Gothic"/>
                  <w14:uncheckedState w14:val="2610" w14:font="MS Gothic"/>
                </w14:checkbox>
              </w:sdtPr>
              <w:sdtEndPr/>
              <w:sdtContent>
                <w:r w:rsidR="00CD2184" w:rsidRPr="00875282">
                  <w:rPr>
                    <w:rFonts w:ascii="MS Gothic" w:eastAsia="MS Gothic" w:hAnsi="MS Gothic" w:hint="eastAsia"/>
                    <w:b w:val="0"/>
                    <w:color w:val="auto"/>
                  </w:rPr>
                  <w:t>☐</w:t>
                </w:r>
              </w:sdtContent>
            </w:sdt>
            <w:r w:rsidR="00CD2184" w:rsidRPr="00875282">
              <w:rPr>
                <w:b w:val="0"/>
                <w:color w:val="auto"/>
              </w:rPr>
              <w:t xml:space="preserve"> </w:t>
            </w:r>
            <w:r w:rsidR="007203B1" w:rsidRPr="00875282">
              <w:rPr>
                <w:b w:val="0"/>
                <w:color w:val="auto"/>
              </w:rPr>
              <w:t>No</w:t>
            </w:r>
          </w:p>
          <w:p w:rsidR="007203B1" w:rsidRPr="00875282" w:rsidRDefault="003B0BD9" w:rsidP="00491467">
            <w:pPr>
              <w:spacing w:after="0" w:line="276" w:lineRule="auto"/>
              <w:rPr>
                <w:b w:val="0"/>
                <w:color w:val="auto"/>
              </w:rPr>
            </w:pPr>
            <w:sdt>
              <w:sdtPr>
                <w:id w:val="-1493715682"/>
                <w14:checkbox>
                  <w14:checked w14:val="0"/>
                  <w14:checkedState w14:val="2612" w14:font="MS Gothic"/>
                  <w14:uncheckedState w14:val="2610" w14:font="MS Gothic"/>
                </w14:checkbox>
              </w:sdtPr>
              <w:sdtEndPr/>
              <w:sdtContent>
                <w:r w:rsidR="00CD2184" w:rsidRPr="00875282">
                  <w:rPr>
                    <w:rFonts w:ascii="MS Gothic" w:eastAsia="MS Gothic" w:hAnsi="MS Gothic" w:hint="eastAsia"/>
                    <w:b w:val="0"/>
                    <w:color w:val="auto"/>
                  </w:rPr>
                  <w:t>☐</w:t>
                </w:r>
              </w:sdtContent>
            </w:sdt>
            <w:r w:rsidR="00CD2184" w:rsidRPr="00875282">
              <w:rPr>
                <w:b w:val="0"/>
                <w:color w:val="auto"/>
              </w:rPr>
              <w:t xml:space="preserve"> </w:t>
            </w:r>
            <w:r w:rsidR="007203B1" w:rsidRPr="00875282">
              <w:rPr>
                <w:b w:val="0"/>
                <w:color w:val="auto"/>
              </w:rPr>
              <w:t>Don’t know</w:t>
            </w:r>
          </w:p>
          <w:p w:rsidR="007203B1" w:rsidRPr="00875282" w:rsidRDefault="007203B1" w:rsidP="00491467">
            <w:pPr>
              <w:spacing w:after="0" w:line="276" w:lineRule="auto"/>
              <w:rPr>
                <w:b w:val="0"/>
                <w:color w:val="auto"/>
              </w:rPr>
            </w:pPr>
          </w:p>
          <w:p w:rsidR="007203B1" w:rsidRDefault="00223330" w:rsidP="00223330">
            <w:pPr>
              <w:spacing w:after="0" w:line="240" w:lineRule="auto"/>
              <w:rPr>
                <w:b w:val="0"/>
                <w:color w:val="auto"/>
              </w:rPr>
            </w:pPr>
            <w:r w:rsidRPr="001577CD">
              <w:rPr>
                <w:b w:val="0"/>
                <w:color w:val="auto"/>
              </w:rPr>
              <w:t>Please provide details and/or specific examples</w:t>
            </w:r>
            <w:r>
              <w:rPr>
                <w:b w:val="0"/>
                <w:color w:val="auto"/>
              </w:rPr>
              <w:t xml:space="preserve"> and evidence in support of your answer.</w:t>
            </w:r>
          </w:p>
          <w:p w:rsidR="00EA48E5" w:rsidRPr="00EA6C7B" w:rsidRDefault="00EA48E5" w:rsidP="00976E37">
            <w:pPr>
              <w:spacing w:after="0" w:line="276" w:lineRule="auto"/>
              <w:rPr>
                <w:b w:val="0"/>
              </w:rPr>
            </w:pPr>
          </w:p>
        </w:tc>
      </w:tr>
    </w:tbl>
    <w:p w:rsidR="00491467" w:rsidRDefault="00491467" w:rsidP="00EA6C7B"/>
    <w:p w:rsidR="002D6985" w:rsidRDefault="002D6985" w:rsidP="002D6985">
      <w:pPr>
        <w:pStyle w:val="Heading3"/>
      </w:pPr>
      <w:r>
        <w:t>Specific questions surrounding the insurance costs associated with launch from the UK</w:t>
      </w:r>
    </w:p>
    <w:p w:rsidR="002D6985" w:rsidRDefault="002D698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2D6985"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6985" w:rsidRPr="001A56CD" w:rsidRDefault="00651F36" w:rsidP="00D6604B">
            <w:pPr>
              <w:pStyle w:val="BodyText"/>
              <w:rPr>
                <w:b w:val="0"/>
              </w:rPr>
            </w:pPr>
            <w:r>
              <w:rPr>
                <w:b w:val="0"/>
              </w:rPr>
              <w:t>2</w:t>
            </w:r>
            <w:r w:rsidR="00D6604B">
              <w:rPr>
                <w:b w:val="0"/>
              </w:rPr>
              <w:t>3</w:t>
            </w:r>
            <w:r w:rsidR="002D6985"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6985" w:rsidRDefault="002D6985" w:rsidP="00E222E8">
            <w:pPr>
              <w:spacing w:after="200" w:line="276" w:lineRule="auto"/>
              <w:rPr>
                <w:b w:val="0"/>
                <w:color w:val="auto"/>
              </w:rPr>
            </w:pPr>
            <w:r w:rsidRPr="002D6985">
              <w:rPr>
                <w:b w:val="0"/>
                <w:color w:val="auto"/>
              </w:rPr>
              <w:t>If you are considering engaging in launch from the UK, what proportion of your overall anticipated operational costs relate to insurance premiums for third party liability insurance?</w:t>
            </w:r>
            <w:r w:rsidR="00E222E8">
              <w:rPr>
                <w:b w:val="0"/>
                <w:color w:val="auto"/>
              </w:rPr>
              <w:t xml:space="preserve"> </w:t>
            </w:r>
          </w:p>
          <w:p w:rsidR="00EA48E5" w:rsidRPr="00491467" w:rsidRDefault="00EA48E5" w:rsidP="00EA48E5">
            <w:pPr>
              <w:spacing w:after="0" w:line="276" w:lineRule="auto"/>
              <w:rPr>
                <w:b w:val="0"/>
                <w:color w:val="auto"/>
              </w:rPr>
            </w:pPr>
          </w:p>
        </w:tc>
      </w:tr>
    </w:tbl>
    <w:p w:rsidR="002D6985" w:rsidRDefault="002D698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2D6985"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6985" w:rsidRPr="001A56CD" w:rsidRDefault="00D6604B" w:rsidP="00B1590E">
            <w:pPr>
              <w:pStyle w:val="BodyText"/>
              <w:rPr>
                <w:b w:val="0"/>
              </w:rPr>
            </w:pPr>
            <w:r>
              <w:rPr>
                <w:b w:val="0"/>
              </w:rPr>
              <w:t>24</w:t>
            </w:r>
            <w:r w:rsidR="002D6985"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6985" w:rsidRPr="002D6985" w:rsidRDefault="002D6985" w:rsidP="002D6985">
            <w:pPr>
              <w:spacing w:after="200" w:line="276" w:lineRule="auto"/>
              <w:rPr>
                <w:b w:val="0"/>
                <w:color w:val="auto"/>
              </w:rPr>
            </w:pPr>
            <w:r w:rsidRPr="002D6985">
              <w:rPr>
                <w:b w:val="0"/>
                <w:color w:val="auto"/>
              </w:rPr>
              <w:t xml:space="preserve">If you have not yet sought an insurance quote for current or proposed operations, what have you estimated your third party liability insurance costs to be (as a percentage of operational costs)? </w:t>
            </w:r>
            <w:r w:rsidR="000A1C67">
              <w:rPr>
                <w:b w:val="0"/>
                <w:color w:val="auto"/>
              </w:rPr>
              <w:t>What methodology did you use to reach this estimate?</w:t>
            </w:r>
          </w:p>
          <w:p w:rsidR="00EA48E5" w:rsidRPr="00491467" w:rsidRDefault="00EA48E5" w:rsidP="002D6985">
            <w:pPr>
              <w:spacing w:after="0" w:line="276" w:lineRule="auto"/>
              <w:rPr>
                <w:b w:val="0"/>
                <w:color w:val="auto"/>
              </w:rPr>
            </w:pPr>
          </w:p>
        </w:tc>
      </w:tr>
    </w:tbl>
    <w:p w:rsidR="002D6985" w:rsidRDefault="002D698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1A56CD" w:rsidRDefault="00D6604B" w:rsidP="00B1590E">
            <w:pPr>
              <w:pStyle w:val="BodyText"/>
              <w:rPr>
                <w:b w:val="0"/>
              </w:rPr>
            </w:pPr>
            <w:r>
              <w:rPr>
                <w:b w:val="0"/>
              </w:rPr>
              <w:t>25</w:t>
            </w:r>
            <w:r w:rsidR="00B00394"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B00394" w:rsidRDefault="00B00394" w:rsidP="00B00394">
            <w:pPr>
              <w:spacing w:after="200" w:line="276" w:lineRule="auto"/>
              <w:rPr>
                <w:b w:val="0"/>
                <w:color w:val="auto"/>
              </w:rPr>
            </w:pPr>
            <w:r w:rsidRPr="00B00394">
              <w:rPr>
                <w:b w:val="0"/>
                <w:color w:val="auto"/>
              </w:rPr>
              <w:t>What level of third party liability cover would this provide?</w:t>
            </w:r>
          </w:p>
          <w:p w:rsidR="00EA48E5" w:rsidRPr="00491467" w:rsidRDefault="00EA48E5" w:rsidP="00B00394">
            <w:pPr>
              <w:spacing w:after="0" w:line="276" w:lineRule="auto"/>
              <w:rPr>
                <w:b w:val="0"/>
                <w:color w:val="auto"/>
              </w:rPr>
            </w:pPr>
          </w:p>
        </w:tc>
      </w:tr>
    </w:tbl>
    <w:p w:rsidR="002D6985" w:rsidRDefault="002D6985"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1A56CD" w:rsidRDefault="00D6604B" w:rsidP="00B1590E">
            <w:pPr>
              <w:pStyle w:val="BodyText"/>
              <w:rPr>
                <w:b w:val="0"/>
              </w:rPr>
            </w:pPr>
            <w:r>
              <w:rPr>
                <w:b w:val="0"/>
              </w:rPr>
              <w:t>26</w:t>
            </w:r>
            <w:r w:rsidR="00B00394"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B00394" w:rsidRDefault="00B00394" w:rsidP="00B00394">
            <w:pPr>
              <w:spacing w:after="200" w:line="276" w:lineRule="auto"/>
              <w:rPr>
                <w:b w:val="0"/>
                <w:color w:val="auto"/>
              </w:rPr>
            </w:pPr>
            <w:r w:rsidRPr="00B00394">
              <w:rPr>
                <w:b w:val="0"/>
                <w:color w:val="auto"/>
              </w:rPr>
              <w:t xml:space="preserve">What proportion of your overall anticipated costs relate to other types of insurance (not third party liability insurance) for UK launch activities?  What type of insurance would this be?  </w:t>
            </w:r>
          </w:p>
          <w:p w:rsidR="00EA48E5" w:rsidRPr="00491467" w:rsidRDefault="00EA48E5" w:rsidP="00B00394">
            <w:pPr>
              <w:spacing w:after="0" w:line="276" w:lineRule="auto"/>
              <w:rPr>
                <w:b w:val="0"/>
                <w:color w:val="auto"/>
              </w:rPr>
            </w:pPr>
          </w:p>
        </w:tc>
      </w:tr>
    </w:tbl>
    <w:p w:rsidR="00C27ADB" w:rsidRDefault="00C27ADB">
      <w:pPr>
        <w:spacing w:after="160" w:line="259" w:lineRule="auto"/>
        <w:rPr>
          <w:rFonts w:eastAsiaTheme="majorEastAsia" w:cstheme="majorBidi"/>
          <w:b/>
          <w:color w:val="002C77" w:themeColor="text1"/>
          <w:szCs w:val="24"/>
        </w:rPr>
      </w:pPr>
      <w:r>
        <w:br w:type="page"/>
      </w:r>
    </w:p>
    <w:p w:rsidR="00B00394" w:rsidRDefault="00B00394" w:rsidP="00B00394">
      <w:pPr>
        <w:pStyle w:val="Heading3"/>
      </w:pPr>
      <w:r>
        <w:lastRenderedPageBreak/>
        <w:t>Questions relating to other operators: Spaceports</w:t>
      </w:r>
    </w:p>
    <w:p w:rsidR="00B00394" w:rsidRDefault="00B00394"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C27ADB" w:rsidRPr="00015C4E" w:rsidTr="003E18B0">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27ADB" w:rsidRPr="001A56CD" w:rsidRDefault="00C27ADB" w:rsidP="003E18B0">
            <w:pPr>
              <w:pStyle w:val="BodyText"/>
              <w:rPr>
                <w:b w:val="0"/>
              </w:rPr>
            </w:pPr>
            <w:r>
              <w:rPr>
                <w:b w:val="0"/>
              </w:rPr>
              <w:t>27</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27ADB" w:rsidRPr="00B00394" w:rsidRDefault="00C27ADB" w:rsidP="00C27ADB">
            <w:pPr>
              <w:spacing w:after="200" w:line="276" w:lineRule="auto"/>
              <w:rPr>
                <w:b w:val="0"/>
                <w:color w:val="auto"/>
              </w:rPr>
            </w:pPr>
            <w:r w:rsidRPr="00B00394">
              <w:rPr>
                <w:b w:val="0"/>
                <w:color w:val="auto"/>
              </w:rPr>
              <w:t>What are the risks that are specific to operating a spaceport (for example, risks to equipment, infrastructure, and satellites when at the spaceport)?  Which of these</w:t>
            </w:r>
            <w:r>
              <w:rPr>
                <w:b w:val="0"/>
                <w:color w:val="auto"/>
              </w:rPr>
              <w:t xml:space="preserve"> risks</w:t>
            </w:r>
            <w:r w:rsidRPr="00B00394">
              <w:rPr>
                <w:b w:val="0"/>
                <w:color w:val="auto"/>
              </w:rPr>
              <w:t xml:space="preserve"> would be covered by insurance and why?  </w:t>
            </w:r>
          </w:p>
          <w:p w:rsidR="00C27ADB" w:rsidRPr="00491467" w:rsidRDefault="00C27ADB" w:rsidP="003E18B0">
            <w:pPr>
              <w:spacing w:after="0" w:line="276" w:lineRule="auto"/>
              <w:rPr>
                <w:b w:val="0"/>
                <w:color w:val="auto"/>
              </w:rPr>
            </w:pPr>
          </w:p>
        </w:tc>
      </w:tr>
    </w:tbl>
    <w:p w:rsidR="00C27ADB" w:rsidRDefault="00C27ADB"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C27ADB" w:rsidRDefault="00C27ADB" w:rsidP="00B1590E">
            <w:pPr>
              <w:pStyle w:val="BodyText"/>
              <w:rPr>
                <w:b w:val="0"/>
                <w:color w:val="auto"/>
              </w:rPr>
            </w:pPr>
            <w:r>
              <w:rPr>
                <w:b w:val="0"/>
                <w:color w:val="auto"/>
              </w:rPr>
              <w:t>28</w:t>
            </w:r>
            <w:r w:rsidR="00B00394" w:rsidRPr="00C27ADB">
              <w:rPr>
                <w:b w:val="0"/>
                <w:color w:val="auto"/>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C27ADB" w:rsidRDefault="00B00394" w:rsidP="00B00394">
            <w:pPr>
              <w:spacing w:after="200" w:line="276" w:lineRule="auto"/>
              <w:rPr>
                <w:b w:val="0"/>
                <w:color w:val="auto"/>
              </w:rPr>
            </w:pPr>
            <w:r w:rsidRPr="00C27ADB">
              <w:rPr>
                <w:b w:val="0"/>
                <w:color w:val="auto"/>
              </w:rPr>
              <w:t xml:space="preserve">Are there any risks that that a spaceport operator would expect another party involved in launch activities to insure against (for example pre-launch insurance to cover satellites when at the spaceport)?  </w:t>
            </w:r>
          </w:p>
          <w:p w:rsidR="00EA48E5" w:rsidRPr="00C27ADB" w:rsidRDefault="00EA48E5" w:rsidP="00B00394">
            <w:pPr>
              <w:spacing w:after="0" w:line="276" w:lineRule="auto"/>
              <w:rPr>
                <w:b w:val="0"/>
                <w:color w:val="auto"/>
              </w:rPr>
            </w:pPr>
          </w:p>
        </w:tc>
      </w:tr>
    </w:tbl>
    <w:p w:rsidR="00B00394" w:rsidRDefault="00B00394"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1A56CD" w:rsidRDefault="00C27ADB" w:rsidP="00B1590E">
            <w:pPr>
              <w:pStyle w:val="BodyText"/>
              <w:rPr>
                <w:b w:val="0"/>
              </w:rPr>
            </w:pPr>
            <w:r>
              <w:rPr>
                <w:b w:val="0"/>
              </w:rPr>
              <w:t>29</w:t>
            </w:r>
            <w:r w:rsidR="00B00394"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B00394" w:rsidRDefault="00B00394" w:rsidP="00B00394">
            <w:pPr>
              <w:spacing w:after="200" w:line="276" w:lineRule="auto"/>
              <w:rPr>
                <w:b w:val="0"/>
                <w:color w:val="auto"/>
              </w:rPr>
            </w:pPr>
            <w:r w:rsidRPr="00B00394">
              <w:rPr>
                <w:b w:val="0"/>
                <w:color w:val="auto"/>
              </w:rPr>
              <w:t>What other general or individual risks would a spaceport seek to insure against?</w:t>
            </w:r>
          </w:p>
          <w:p w:rsidR="00EA48E5" w:rsidRPr="00491467" w:rsidRDefault="00EA48E5" w:rsidP="00B00394">
            <w:pPr>
              <w:spacing w:after="0" w:line="276" w:lineRule="auto"/>
              <w:rPr>
                <w:b w:val="0"/>
                <w:color w:val="auto"/>
              </w:rPr>
            </w:pPr>
          </w:p>
        </w:tc>
      </w:tr>
    </w:tbl>
    <w:p w:rsidR="00B00394" w:rsidRDefault="00B00394" w:rsidP="00EA6C7B"/>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1A56CD" w:rsidRDefault="00C27ADB" w:rsidP="00B1590E">
            <w:pPr>
              <w:pStyle w:val="BodyText"/>
              <w:rPr>
                <w:b w:val="0"/>
              </w:rPr>
            </w:pPr>
            <w:r>
              <w:rPr>
                <w:b w:val="0"/>
              </w:rPr>
              <w:t>30</w:t>
            </w:r>
            <w:r w:rsidR="00B00394"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B00394" w:rsidRDefault="00B00394" w:rsidP="00B00394">
            <w:pPr>
              <w:spacing w:after="200" w:line="276" w:lineRule="auto"/>
              <w:rPr>
                <w:b w:val="0"/>
                <w:color w:val="auto"/>
              </w:rPr>
            </w:pPr>
            <w:r w:rsidRPr="00B00394">
              <w:rPr>
                <w:b w:val="0"/>
                <w:color w:val="auto"/>
              </w:rPr>
              <w:t xml:space="preserve">Is such insurance available?  </w:t>
            </w:r>
          </w:p>
          <w:p w:rsidR="00B00394" w:rsidRDefault="003B0BD9" w:rsidP="00B00394">
            <w:pPr>
              <w:spacing w:after="0" w:line="276" w:lineRule="auto"/>
              <w:rPr>
                <w:b w:val="0"/>
                <w:color w:val="auto"/>
              </w:rPr>
            </w:pPr>
            <w:sdt>
              <w:sdtPr>
                <w:id w:val="1243298545"/>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Yes</w:t>
            </w:r>
          </w:p>
          <w:p w:rsidR="009437FF" w:rsidRDefault="003B0BD9" w:rsidP="00B00394">
            <w:pPr>
              <w:spacing w:after="0" w:line="276" w:lineRule="auto"/>
              <w:rPr>
                <w:b w:val="0"/>
                <w:color w:val="auto"/>
              </w:rPr>
            </w:pPr>
            <w:sdt>
              <w:sdtPr>
                <w:id w:val="1946813520"/>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No</w:t>
            </w:r>
          </w:p>
          <w:p w:rsidR="009437FF" w:rsidRDefault="003B0BD9" w:rsidP="00B00394">
            <w:pPr>
              <w:spacing w:after="0" w:line="276" w:lineRule="auto"/>
              <w:rPr>
                <w:b w:val="0"/>
                <w:color w:val="auto"/>
              </w:rPr>
            </w:pPr>
            <w:sdt>
              <w:sdtPr>
                <w:id w:val="-1027487804"/>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Don’t know</w:t>
            </w:r>
          </w:p>
          <w:p w:rsidR="00223330" w:rsidRPr="001577CD" w:rsidRDefault="00223330" w:rsidP="00223330">
            <w:pPr>
              <w:spacing w:after="0" w:line="240" w:lineRule="auto"/>
              <w:rPr>
                <w:b w:val="0"/>
                <w:color w:val="auto"/>
              </w:rPr>
            </w:pPr>
            <w:r w:rsidRPr="001577CD">
              <w:rPr>
                <w:b w:val="0"/>
                <w:color w:val="auto"/>
              </w:rPr>
              <w:t>Please provide details and/or specific examples</w:t>
            </w:r>
            <w:r>
              <w:rPr>
                <w:b w:val="0"/>
                <w:color w:val="auto"/>
              </w:rPr>
              <w:t xml:space="preserve"> and evidence in support of your answer</w:t>
            </w:r>
          </w:p>
          <w:p w:rsidR="00EA48E5" w:rsidRPr="00491467" w:rsidRDefault="00EA48E5" w:rsidP="00B00394">
            <w:pPr>
              <w:spacing w:after="0" w:line="276" w:lineRule="auto"/>
              <w:rPr>
                <w:b w:val="0"/>
                <w:color w:val="auto"/>
              </w:rPr>
            </w:pPr>
          </w:p>
        </w:tc>
      </w:tr>
    </w:tbl>
    <w:p w:rsidR="00B00394" w:rsidRDefault="00B00394"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B00394"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1A56CD" w:rsidRDefault="00651F36" w:rsidP="00C27ADB">
            <w:pPr>
              <w:pStyle w:val="BodyText"/>
              <w:rPr>
                <w:b w:val="0"/>
              </w:rPr>
            </w:pPr>
            <w:r>
              <w:rPr>
                <w:b w:val="0"/>
              </w:rPr>
              <w:t>3</w:t>
            </w:r>
            <w:r w:rsidR="00C27ADB">
              <w:rPr>
                <w:b w:val="0"/>
              </w:rPr>
              <w:t>1</w:t>
            </w:r>
            <w:r w:rsidR="00B00394"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00394" w:rsidRPr="00B00394" w:rsidRDefault="00B00394" w:rsidP="00B00394">
            <w:pPr>
              <w:spacing w:after="200" w:line="276" w:lineRule="auto"/>
              <w:rPr>
                <w:b w:val="0"/>
                <w:color w:val="auto"/>
              </w:rPr>
            </w:pPr>
            <w:r w:rsidRPr="00B00394">
              <w:rPr>
                <w:b w:val="0"/>
                <w:color w:val="auto"/>
              </w:rPr>
              <w:t>If you are planning to engage in operating a spaceport from the UK, what proportion of your overall anticipated operational costs relate to insurance premiums for the operation of a spaceport?</w:t>
            </w:r>
          </w:p>
          <w:p w:rsidR="00EA48E5" w:rsidRPr="00491467" w:rsidRDefault="00EA48E5" w:rsidP="00B00394">
            <w:pPr>
              <w:spacing w:after="0" w:line="276" w:lineRule="auto"/>
              <w:rPr>
                <w:b w:val="0"/>
                <w:color w:val="auto"/>
              </w:rPr>
            </w:pPr>
          </w:p>
        </w:tc>
      </w:tr>
    </w:tbl>
    <w:p w:rsidR="00B00394" w:rsidRDefault="00B00394"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AD10AD"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D10AD" w:rsidRPr="001A56CD" w:rsidRDefault="00AA0015" w:rsidP="00651F36">
            <w:pPr>
              <w:pStyle w:val="BodyText"/>
              <w:rPr>
                <w:b w:val="0"/>
              </w:rPr>
            </w:pPr>
            <w:r>
              <w:rPr>
                <w:b w:val="0"/>
              </w:rPr>
              <w:t>3</w:t>
            </w:r>
            <w:r w:rsidR="00C27ADB">
              <w:rPr>
                <w:b w:val="0"/>
              </w:rPr>
              <w:t>2</w:t>
            </w:r>
            <w:r w:rsidR="00AD10AD"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D10AD" w:rsidRPr="00AD10AD" w:rsidRDefault="00AD10AD" w:rsidP="00AD10AD">
            <w:pPr>
              <w:spacing w:after="200" w:line="276" w:lineRule="auto"/>
              <w:rPr>
                <w:b w:val="0"/>
                <w:color w:val="auto"/>
              </w:rPr>
            </w:pPr>
            <w:r w:rsidRPr="00AD10AD">
              <w:rPr>
                <w:b w:val="0"/>
                <w:color w:val="auto"/>
              </w:rPr>
              <w:t xml:space="preserve">If you have not yet sought an insurance quote for current or proposed operations, what have you estimated your insurance costs to be (as a percentage of operational costs)? </w:t>
            </w:r>
          </w:p>
          <w:p w:rsidR="00EA48E5" w:rsidRPr="00491467" w:rsidRDefault="00EA48E5" w:rsidP="00AD10AD">
            <w:pPr>
              <w:spacing w:after="0" w:line="276" w:lineRule="auto"/>
              <w:rPr>
                <w:b w:val="0"/>
                <w:color w:val="auto"/>
              </w:rPr>
            </w:pPr>
          </w:p>
        </w:tc>
      </w:tr>
      <w:tr w:rsidR="00AD10AD" w:rsidRPr="00015C4E" w:rsidTr="00B1590E">
        <w:trPr>
          <w:cnfStyle w:val="000000100000" w:firstRow="0" w:lastRow="0" w:firstColumn="0" w:lastColumn="0" w:oddVBand="0" w:evenVBand="0" w:oddHBand="1"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D10AD" w:rsidRPr="00C27ADB" w:rsidRDefault="00C27ADB" w:rsidP="00B1590E">
            <w:pPr>
              <w:pStyle w:val="BodyText"/>
            </w:pPr>
            <w:r>
              <w:lastRenderedPageBreak/>
              <w:t>33</w:t>
            </w:r>
            <w:r w:rsidR="00AD10AD" w:rsidRPr="00C27ADB">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D10AD" w:rsidRPr="00C27ADB" w:rsidRDefault="00AD10AD" w:rsidP="00AD10AD">
            <w:pPr>
              <w:spacing w:after="200" w:line="276" w:lineRule="auto"/>
            </w:pPr>
            <w:r w:rsidRPr="00C27ADB">
              <w:t>What level of cover would this provide?</w:t>
            </w:r>
          </w:p>
          <w:p w:rsidR="00EA48E5" w:rsidRPr="00C27ADB" w:rsidRDefault="00EA48E5" w:rsidP="00AD10AD">
            <w:pPr>
              <w:spacing w:after="0" w:line="276" w:lineRule="auto"/>
            </w:pPr>
          </w:p>
        </w:tc>
      </w:tr>
    </w:tbl>
    <w:p w:rsidR="00AD10AD" w:rsidRDefault="00AD10AD" w:rsidP="00B00394"/>
    <w:p w:rsidR="00AD10AD" w:rsidRDefault="00AD10AD" w:rsidP="00AD10AD">
      <w:pPr>
        <w:pStyle w:val="Heading3"/>
      </w:pPr>
      <w:r>
        <w:t>Questions relating to other operators: Range Control Service Providers</w:t>
      </w:r>
    </w:p>
    <w:p w:rsidR="00AD10AD" w:rsidRDefault="00AD10AD"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F26195"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26195" w:rsidRPr="001A56CD" w:rsidRDefault="00C27ADB" w:rsidP="00B1590E">
            <w:pPr>
              <w:pStyle w:val="BodyText"/>
              <w:rPr>
                <w:b w:val="0"/>
              </w:rPr>
            </w:pPr>
            <w:r>
              <w:rPr>
                <w:b w:val="0"/>
              </w:rPr>
              <w:t>34</w:t>
            </w:r>
            <w:r w:rsidR="00F26195"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26195" w:rsidRPr="00F26195" w:rsidRDefault="00F26195" w:rsidP="00F26195">
            <w:pPr>
              <w:spacing w:after="200" w:line="276" w:lineRule="auto"/>
              <w:rPr>
                <w:b w:val="0"/>
                <w:color w:val="auto"/>
              </w:rPr>
            </w:pPr>
            <w:r w:rsidRPr="00F26195">
              <w:rPr>
                <w:b w:val="0"/>
                <w:color w:val="auto"/>
              </w:rPr>
              <w:t xml:space="preserve">What are the risks a range control service provider would insure against in the provision of their services?  </w:t>
            </w:r>
          </w:p>
          <w:p w:rsidR="00EA48E5" w:rsidRPr="00491467" w:rsidRDefault="00EA48E5" w:rsidP="00F26195">
            <w:pPr>
              <w:spacing w:after="0" w:line="276" w:lineRule="auto"/>
              <w:rPr>
                <w:b w:val="0"/>
                <w:color w:val="auto"/>
              </w:rPr>
            </w:pPr>
          </w:p>
        </w:tc>
      </w:tr>
    </w:tbl>
    <w:p w:rsidR="00F26195" w:rsidRDefault="00F26195"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F26195"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26195" w:rsidRPr="001A56CD" w:rsidRDefault="00C27ADB" w:rsidP="00B1590E">
            <w:pPr>
              <w:pStyle w:val="BodyText"/>
              <w:rPr>
                <w:b w:val="0"/>
              </w:rPr>
            </w:pPr>
            <w:r>
              <w:rPr>
                <w:b w:val="0"/>
              </w:rPr>
              <w:t>35</w:t>
            </w:r>
            <w:r w:rsidR="00F26195"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rPr>
            </w:pPr>
            <w:r w:rsidRPr="00D218C1">
              <w:rPr>
                <w:b w:val="0"/>
                <w:color w:val="auto"/>
              </w:rPr>
              <w:t xml:space="preserve">Are there any risks that a range control service provider would expect another party involved in launch activities to insure against? </w:t>
            </w:r>
          </w:p>
          <w:p w:rsidR="00F26195" w:rsidRPr="00491467" w:rsidRDefault="00F26195" w:rsidP="00D218C1">
            <w:pPr>
              <w:spacing w:after="0" w:line="276" w:lineRule="auto"/>
              <w:rPr>
                <w:b w:val="0"/>
                <w:color w:val="auto"/>
              </w:rPr>
            </w:pPr>
          </w:p>
        </w:tc>
      </w:tr>
    </w:tbl>
    <w:p w:rsidR="00F26195" w:rsidRDefault="00F26195"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C27ADB" w:rsidP="00B1590E">
            <w:pPr>
              <w:pStyle w:val="BodyText"/>
              <w:rPr>
                <w:b w:val="0"/>
              </w:rPr>
            </w:pPr>
            <w:r>
              <w:rPr>
                <w:b w:val="0"/>
              </w:rPr>
              <w:t>36</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color w:val="auto"/>
              </w:rPr>
            </w:pPr>
            <w:r w:rsidRPr="00D218C1">
              <w:rPr>
                <w:b w:val="0"/>
                <w:color w:val="auto"/>
              </w:rPr>
              <w:t>What other risks would a range service provider seek to insure against?</w:t>
            </w:r>
          </w:p>
          <w:p w:rsidR="00EA48E5" w:rsidRPr="00491467" w:rsidRDefault="00EA48E5" w:rsidP="00D218C1">
            <w:pPr>
              <w:spacing w:after="0" w:line="276" w:lineRule="auto"/>
              <w:rPr>
                <w:b w:val="0"/>
                <w:color w:val="auto"/>
              </w:rPr>
            </w:pP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C27ADB" w:rsidP="00B1590E">
            <w:pPr>
              <w:pStyle w:val="BodyText"/>
              <w:rPr>
                <w:b w:val="0"/>
              </w:rPr>
            </w:pPr>
            <w:r>
              <w:rPr>
                <w:b w:val="0"/>
              </w:rPr>
              <w:t>37</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Default="00D218C1" w:rsidP="00D218C1">
            <w:pPr>
              <w:spacing w:after="200" w:line="276" w:lineRule="auto"/>
              <w:rPr>
                <w:b w:val="0"/>
                <w:color w:val="auto"/>
              </w:rPr>
            </w:pPr>
            <w:r w:rsidRPr="00D218C1">
              <w:rPr>
                <w:b w:val="0"/>
                <w:color w:val="auto"/>
              </w:rPr>
              <w:t xml:space="preserve">Is such insurance available?  </w:t>
            </w:r>
          </w:p>
          <w:p w:rsidR="009437FF" w:rsidRDefault="003B0BD9" w:rsidP="00D218C1">
            <w:pPr>
              <w:spacing w:after="200" w:line="276" w:lineRule="auto"/>
              <w:rPr>
                <w:b w:val="0"/>
                <w:color w:val="auto"/>
              </w:rPr>
            </w:pPr>
            <w:sdt>
              <w:sdtPr>
                <w:id w:val="312156559"/>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Yes</w:t>
            </w:r>
          </w:p>
          <w:p w:rsidR="009437FF" w:rsidRDefault="003B0BD9" w:rsidP="00D218C1">
            <w:pPr>
              <w:spacing w:after="200" w:line="276" w:lineRule="auto"/>
              <w:rPr>
                <w:b w:val="0"/>
                <w:color w:val="auto"/>
              </w:rPr>
            </w:pPr>
            <w:sdt>
              <w:sdtPr>
                <w:id w:val="-1385325056"/>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No</w:t>
            </w:r>
          </w:p>
          <w:p w:rsidR="009437FF" w:rsidRPr="00D218C1" w:rsidRDefault="003B0BD9" w:rsidP="00D218C1">
            <w:pPr>
              <w:spacing w:after="200" w:line="276" w:lineRule="auto"/>
              <w:rPr>
                <w:b w:val="0"/>
                <w:color w:val="auto"/>
              </w:rPr>
            </w:pPr>
            <w:sdt>
              <w:sdtPr>
                <w:id w:val="-1229068768"/>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9437FF">
              <w:rPr>
                <w:b w:val="0"/>
                <w:color w:val="auto"/>
              </w:rPr>
              <w:t>Don’t know</w:t>
            </w:r>
          </w:p>
          <w:p w:rsidR="00223330" w:rsidRPr="001577CD" w:rsidRDefault="00223330" w:rsidP="00223330">
            <w:pPr>
              <w:spacing w:after="0" w:line="240" w:lineRule="auto"/>
              <w:rPr>
                <w:b w:val="0"/>
                <w:color w:val="auto"/>
              </w:rPr>
            </w:pPr>
            <w:r w:rsidRPr="001577CD">
              <w:rPr>
                <w:b w:val="0"/>
                <w:color w:val="auto"/>
              </w:rPr>
              <w:t>Please provide details and/or specific examples</w:t>
            </w:r>
            <w:r>
              <w:rPr>
                <w:b w:val="0"/>
                <w:color w:val="auto"/>
              </w:rPr>
              <w:t xml:space="preserve"> and evidence in support of your answer</w:t>
            </w:r>
          </w:p>
          <w:p w:rsidR="00EA48E5" w:rsidRPr="00491467" w:rsidRDefault="00EA48E5" w:rsidP="00D218C1">
            <w:pPr>
              <w:spacing w:after="0" w:line="276" w:lineRule="auto"/>
              <w:rPr>
                <w:b w:val="0"/>
                <w:color w:val="auto"/>
              </w:rPr>
            </w:pP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C27ADB" w:rsidP="00B1590E">
            <w:pPr>
              <w:pStyle w:val="BodyText"/>
              <w:rPr>
                <w:b w:val="0"/>
              </w:rPr>
            </w:pPr>
            <w:r>
              <w:rPr>
                <w:b w:val="0"/>
              </w:rPr>
              <w:t>38</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color w:val="auto"/>
              </w:rPr>
            </w:pPr>
            <w:r w:rsidRPr="00D218C1">
              <w:rPr>
                <w:b w:val="0"/>
                <w:color w:val="auto"/>
              </w:rPr>
              <w:t>If you are planning on engaging in the provision of range control services from the UK, what proportion of the overall anticipated operational costs in relation to the operation of the range relate to insurance premiums?</w:t>
            </w:r>
          </w:p>
          <w:p w:rsidR="00EA48E5" w:rsidRPr="00491467" w:rsidRDefault="00EA48E5" w:rsidP="00D218C1">
            <w:pPr>
              <w:spacing w:after="0" w:line="276" w:lineRule="auto"/>
              <w:rPr>
                <w:b w:val="0"/>
                <w:color w:val="auto"/>
              </w:rPr>
            </w:pP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C27ADB" w:rsidP="00D218C1">
            <w:pPr>
              <w:pStyle w:val="BodyText"/>
              <w:rPr>
                <w:b w:val="0"/>
              </w:rPr>
            </w:pPr>
            <w:r>
              <w:rPr>
                <w:b w:val="0"/>
              </w:rPr>
              <w:lastRenderedPageBreak/>
              <w:t>39</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color w:val="auto"/>
              </w:rPr>
            </w:pPr>
            <w:r w:rsidRPr="00D218C1">
              <w:rPr>
                <w:b w:val="0"/>
                <w:color w:val="auto"/>
              </w:rPr>
              <w:t xml:space="preserve">If you have not yet sought an insurance quote for current or proposed operations, what have you estimated your insurance costs to be (as a percentage of operational costs)? </w:t>
            </w:r>
          </w:p>
          <w:p w:rsidR="00EA48E5" w:rsidRPr="00491467" w:rsidRDefault="00EA48E5" w:rsidP="00D218C1">
            <w:pPr>
              <w:spacing w:after="0" w:line="276" w:lineRule="auto"/>
              <w:rPr>
                <w:b w:val="0"/>
                <w:color w:val="auto"/>
              </w:rPr>
            </w:pP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C27ADB" w:rsidP="00B1590E">
            <w:pPr>
              <w:pStyle w:val="BodyText"/>
              <w:rPr>
                <w:b w:val="0"/>
              </w:rPr>
            </w:pPr>
            <w:r>
              <w:rPr>
                <w:b w:val="0"/>
              </w:rPr>
              <w:t>40</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color w:val="auto"/>
              </w:rPr>
            </w:pPr>
            <w:r w:rsidRPr="00D218C1">
              <w:rPr>
                <w:b w:val="0"/>
                <w:color w:val="auto"/>
              </w:rPr>
              <w:t>What level of cover would this provide?</w:t>
            </w:r>
          </w:p>
          <w:p w:rsidR="00EA48E5" w:rsidRPr="00491467" w:rsidRDefault="00EA48E5" w:rsidP="00D218C1">
            <w:pPr>
              <w:spacing w:after="0" w:line="276" w:lineRule="auto"/>
              <w:rPr>
                <w:b w:val="0"/>
                <w:color w:val="auto"/>
              </w:rPr>
            </w:pPr>
          </w:p>
        </w:tc>
      </w:tr>
    </w:tbl>
    <w:p w:rsidR="00D218C1" w:rsidRDefault="00D218C1" w:rsidP="00B00394"/>
    <w:p w:rsidR="00D218C1" w:rsidRDefault="00D218C1" w:rsidP="00D218C1">
      <w:pPr>
        <w:pStyle w:val="Heading3"/>
      </w:pPr>
      <w:r>
        <w:t>General questions on securities as alternatives to traditional insurance</w:t>
      </w:r>
    </w:p>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651F36" w:rsidP="00A6497F">
            <w:pPr>
              <w:pStyle w:val="BodyText"/>
              <w:rPr>
                <w:b w:val="0"/>
              </w:rPr>
            </w:pPr>
            <w:r>
              <w:rPr>
                <w:b w:val="0"/>
              </w:rPr>
              <w:t>4</w:t>
            </w:r>
            <w:r w:rsidR="00A6497F">
              <w:rPr>
                <w:b w:val="0"/>
              </w:rPr>
              <w:t>1</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rPr>
            </w:pPr>
            <w:r w:rsidRPr="00D218C1">
              <w:rPr>
                <w:b w:val="0"/>
                <w:color w:val="auto"/>
              </w:rPr>
              <w:t>Section 38 of the SIA provides a power for the regulator to accept securities that satisfy prescribed conditions as insurance.  What are your views on the exercise of this power?  What are the advantages or disadvantages of accepting securities as insurance?</w:t>
            </w:r>
          </w:p>
          <w:p w:rsidR="00EA48E5" w:rsidRPr="00491467" w:rsidRDefault="00EA48E5" w:rsidP="00D218C1">
            <w:pPr>
              <w:spacing w:after="0" w:line="276" w:lineRule="auto"/>
              <w:rPr>
                <w:b w:val="0"/>
                <w:color w:val="auto"/>
              </w:rPr>
            </w:pP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218C1"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1A56CD" w:rsidRDefault="00A6497F" w:rsidP="00B1590E">
            <w:pPr>
              <w:pStyle w:val="BodyText"/>
              <w:rPr>
                <w:b w:val="0"/>
              </w:rPr>
            </w:pPr>
            <w:r>
              <w:rPr>
                <w:b w:val="0"/>
              </w:rPr>
              <w:t>42</w:t>
            </w:r>
            <w:r w:rsidR="00D218C1"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218C1" w:rsidRPr="00D218C1" w:rsidRDefault="00D218C1" w:rsidP="00D218C1">
            <w:pPr>
              <w:spacing w:after="200" w:line="276" w:lineRule="auto"/>
              <w:rPr>
                <w:b w:val="0"/>
                <w:color w:val="auto"/>
              </w:rPr>
            </w:pPr>
            <w:r w:rsidRPr="00D218C1">
              <w:rPr>
                <w:b w:val="0"/>
                <w:color w:val="auto"/>
              </w:rPr>
              <w:t>What type of securities would be appropriate for the purposes of section 38?</w:t>
            </w:r>
          </w:p>
          <w:p w:rsidR="00EA48E5" w:rsidRPr="00491467" w:rsidRDefault="00EA48E5" w:rsidP="00EA48E5">
            <w:pPr>
              <w:tabs>
                <w:tab w:val="left" w:pos="1800"/>
              </w:tabs>
              <w:spacing w:after="0" w:line="276" w:lineRule="auto"/>
              <w:rPr>
                <w:b w:val="0"/>
                <w:color w:val="auto"/>
              </w:rPr>
            </w:pPr>
            <w:r>
              <w:rPr>
                <w:b w:val="0"/>
                <w:color w:val="auto"/>
              </w:rPr>
              <w:tab/>
            </w:r>
          </w:p>
        </w:tc>
      </w:tr>
    </w:tbl>
    <w:p w:rsidR="00D218C1" w:rsidRDefault="00D218C1"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A6497F" w:rsidRPr="00015C4E" w:rsidTr="003E18B0">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6497F" w:rsidRPr="001A56CD" w:rsidRDefault="00A6497F" w:rsidP="003E18B0">
            <w:pPr>
              <w:pStyle w:val="BodyText"/>
              <w:rPr>
                <w:b w:val="0"/>
              </w:rPr>
            </w:pPr>
            <w:r>
              <w:rPr>
                <w:b w:val="0"/>
              </w:rPr>
              <w:t>43</w:t>
            </w:r>
            <w:r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6497F" w:rsidRPr="003E1A96" w:rsidRDefault="00A6497F" w:rsidP="00A6497F">
            <w:pPr>
              <w:spacing w:after="200" w:line="276" w:lineRule="auto"/>
              <w:rPr>
                <w:b w:val="0"/>
                <w:color w:val="auto"/>
              </w:rPr>
            </w:pPr>
            <w:r w:rsidRPr="003E1A96">
              <w:rPr>
                <w:b w:val="0"/>
                <w:color w:val="auto"/>
              </w:rPr>
              <w:t xml:space="preserve">What conditions should a security have to satisfy to be acceptable as insurance?  </w:t>
            </w:r>
          </w:p>
          <w:p w:rsidR="00A6497F" w:rsidRPr="00491467" w:rsidRDefault="00A6497F" w:rsidP="003E18B0">
            <w:pPr>
              <w:tabs>
                <w:tab w:val="left" w:pos="1800"/>
              </w:tabs>
              <w:spacing w:after="0" w:line="276" w:lineRule="auto"/>
              <w:rPr>
                <w:b w:val="0"/>
                <w:color w:val="auto"/>
              </w:rPr>
            </w:pPr>
            <w:r>
              <w:rPr>
                <w:b w:val="0"/>
                <w:color w:val="auto"/>
              </w:rPr>
              <w:tab/>
            </w:r>
          </w:p>
        </w:tc>
      </w:tr>
    </w:tbl>
    <w:p w:rsidR="00A6497F" w:rsidRDefault="00A6497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3E1A9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A6497F" w:rsidRDefault="00A6497F" w:rsidP="00B1590E">
            <w:pPr>
              <w:pStyle w:val="BodyText"/>
              <w:rPr>
                <w:b w:val="0"/>
                <w:color w:val="auto"/>
              </w:rPr>
            </w:pPr>
            <w:r>
              <w:rPr>
                <w:b w:val="0"/>
                <w:color w:val="auto"/>
              </w:rPr>
              <w:t>44</w:t>
            </w:r>
            <w:r w:rsidR="003E1A96" w:rsidRPr="00A6497F">
              <w:rPr>
                <w:b w:val="0"/>
                <w:color w:val="auto"/>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A6497F" w:rsidRDefault="003E1A96" w:rsidP="003E1A96">
            <w:pPr>
              <w:spacing w:after="200" w:line="276" w:lineRule="auto"/>
              <w:rPr>
                <w:b w:val="0"/>
                <w:color w:val="auto"/>
              </w:rPr>
            </w:pPr>
            <w:r w:rsidRPr="00A6497F">
              <w:rPr>
                <w:b w:val="0"/>
                <w:color w:val="auto"/>
              </w:rPr>
              <w:t xml:space="preserve">Would you be likely to use a security instead of purchasing traditional insurance? </w:t>
            </w:r>
          </w:p>
          <w:p w:rsidR="009437FF" w:rsidRPr="00A6497F" w:rsidRDefault="003B0BD9" w:rsidP="003E1A96">
            <w:pPr>
              <w:spacing w:after="200" w:line="276" w:lineRule="auto"/>
              <w:rPr>
                <w:b w:val="0"/>
                <w:color w:val="auto"/>
              </w:rPr>
            </w:pPr>
            <w:sdt>
              <w:sdtPr>
                <w:id w:val="-1038808797"/>
                <w14:checkbox>
                  <w14:checked w14:val="0"/>
                  <w14:checkedState w14:val="2612" w14:font="MS Gothic"/>
                  <w14:uncheckedState w14:val="2610" w14:font="MS Gothic"/>
                </w14:checkbox>
              </w:sdtPr>
              <w:sdtEndPr/>
              <w:sdtContent>
                <w:r w:rsidR="00CD2184" w:rsidRPr="00A6497F">
                  <w:rPr>
                    <w:rFonts w:ascii="MS Gothic" w:eastAsia="MS Gothic" w:hAnsi="MS Gothic" w:hint="eastAsia"/>
                    <w:b w:val="0"/>
                    <w:color w:val="auto"/>
                  </w:rPr>
                  <w:t>☐</w:t>
                </w:r>
              </w:sdtContent>
            </w:sdt>
            <w:r w:rsidR="00CD2184" w:rsidRPr="00A6497F">
              <w:rPr>
                <w:b w:val="0"/>
                <w:color w:val="auto"/>
              </w:rPr>
              <w:t xml:space="preserve"> </w:t>
            </w:r>
            <w:r w:rsidR="009437FF" w:rsidRPr="00A6497F">
              <w:rPr>
                <w:b w:val="0"/>
                <w:color w:val="auto"/>
              </w:rPr>
              <w:t>Highly likely</w:t>
            </w:r>
          </w:p>
          <w:p w:rsidR="009437FF" w:rsidRPr="00A6497F" w:rsidRDefault="003B0BD9" w:rsidP="003E1A96">
            <w:pPr>
              <w:spacing w:after="200" w:line="276" w:lineRule="auto"/>
              <w:rPr>
                <w:b w:val="0"/>
                <w:color w:val="auto"/>
              </w:rPr>
            </w:pPr>
            <w:sdt>
              <w:sdtPr>
                <w:id w:val="-1108044840"/>
                <w14:checkbox>
                  <w14:checked w14:val="0"/>
                  <w14:checkedState w14:val="2612" w14:font="MS Gothic"/>
                  <w14:uncheckedState w14:val="2610" w14:font="MS Gothic"/>
                </w14:checkbox>
              </w:sdtPr>
              <w:sdtEndPr/>
              <w:sdtContent>
                <w:r w:rsidR="00CD2184" w:rsidRPr="00A6497F">
                  <w:rPr>
                    <w:rFonts w:ascii="MS Gothic" w:eastAsia="MS Gothic" w:hAnsi="MS Gothic" w:hint="eastAsia"/>
                    <w:b w:val="0"/>
                    <w:color w:val="auto"/>
                  </w:rPr>
                  <w:t>☐</w:t>
                </w:r>
              </w:sdtContent>
            </w:sdt>
            <w:r w:rsidR="00CD2184" w:rsidRPr="00A6497F">
              <w:rPr>
                <w:b w:val="0"/>
                <w:color w:val="auto"/>
              </w:rPr>
              <w:t xml:space="preserve"> </w:t>
            </w:r>
            <w:r w:rsidR="009437FF" w:rsidRPr="00A6497F">
              <w:rPr>
                <w:b w:val="0"/>
                <w:color w:val="auto"/>
              </w:rPr>
              <w:t>Likely</w:t>
            </w:r>
          </w:p>
          <w:p w:rsidR="009437FF" w:rsidRPr="00A6497F" w:rsidRDefault="003B0BD9" w:rsidP="003E1A96">
            <w:pPr>
              <w:spacing w:after="200" w:line="276" w:lineRule="auto"/>
              <w:rPr>
                <w:b w:val="0"/>
                <w:color w:val="auto"/>
              </w:rPr>
            </w:pPr>
            <w:sdt>
              <w:sdtPr>
                <w:id w:val="583721336"/>
                <w14:checkbox>
                  <w14:checked w14:val="0"/>
                  <w14:checkedState w14:val="2612" w14:font="MS Gothic"/>
                  <w14:uncheckedState w14:val="2610" w14:font="MS Gothic"/>
                </w14:checkbox>
              </w:sdtPr>
              <w:sdtEndPr/>
              <w:sdtContent>
                <w:r w:rsidR="00CD2184" w:rsidRPr="00A6497F">
                  <w:rPr>
                    <w:rFonts w:ascii="MS Gothic" w:eastAsia="MS Gothic" w:hAnsi="MS Gothic" w:hint="eastAsia"/>
                    <w:b w:val="0"/>
                    <w:color w:val="auto"/>
                  </w:rPr>
                  <w:t>☐</w:t>
                </w:r>
              </w:sdtContent>
            </w:sdt>
            <w:r w:rsidR="00CD2184" w:rsidRPr="00A6497F">
              <w:rPr>
                <w:b w:val="0"/>
                <w:color w:val="auto"/>
              </w:rPr>
              <w:t xml:space="preserve"> </w:t>
            </w:r>
            <w:r w:rsidR="009437FF" w:rsidRPr="00A6497F">
              <w:rPr>
                <w:b w:val="0"/>
                <w:color w:val="auto"/>
              </w:rPr>
              <w:t>Neither</w:t>
            </w:r>
          </w:p>
          <w:p w:rsidR="009437FF" w:rsidRPr="00A6497F" w:rsidRDefault="003B0BD9" w:rsidP="003E1A96">
            <w:pPr>
              <w:spacing w:after="200" w:line="276" w:lineRule="auto"/>
              <w:rPr>
                <w:b w:val="0"/>
                <w:color w:val="auto"/>
              </w:rPr>
            </w:pPr>
            <w:sdt>
              <w:sdtPr>
                <w:id w:val="638688995"/>
                <w14:checkbox>
                  <w14:checked w14:val="0"/>
                  <w14:checkedState w14:val="2612" w14:font="MS Gothic"/>
                  <w14:uncheckedState w14:val="2610" w14:font="MS Gothic"/>
                </w14:checkbox>
              </w:sdtPr>
              <w:sdtEndPr/>
              <w:sdtContent>
                <w:r w:rsidR="00CD2184" w:rsidRPr="00A6497F">
                  <w:rPr>
                    <w:rFonts w:ascii="MS Gothic" w:eastAsia="MS Gothic" w:hAnsi="MS Gothic" w:hint="eastAsia"/>
                    <w:b w:val="0"/>
                    <w:color w:val="auto"/>
                  </w:rPr>
                  <w:t>☐</w:t>
                </w:r>
              </w:sdtContent>
            </w:sdt>
            <w:r w:rsidR="00CD2184" w:rsidRPr="00A6497F">
              <w:rPr>
                <w:b w:val="0"/>
                <w:color w:val="auto"/>
              </w:rPr>
              <w:t xml:space="preserve"> </w:t>
            </w:r>
            <w:r w:rsidR="009437FF" w:rsidRPr="00A6497F">
              <w:rPr>
                <w:b w:val="0"/>
                <w:color w:val="auto"/>
              </w:rPr>
              <w:t>Unlikely</w:t>
            </w:r>
          </w:p>
          <w:p w:rsidR="009437FF" w:rsidRPr="00A6497F" w:rsidRDefault="003B0BD9" w:rsidP="003E1A96">
            <w:pPr>
              <w:spacing w:after="200" w:line="276" w:lineRule="auto"/>
              <w:rPr>
                <w:b w:val="0"/>
                <w:color w:val="auto"/>
              </w:rPr>
            </w:pPr>
            <w:sdt>
              <w:sdtPr>
                <w:id w:val="-1063169420"/>
                <w14:checkbox>
                  <w14:checked w14:val="0"/>
                  <w14:checkedState w14:val="2612" w14:font="MS Gothic"/>
                  <w14:uncheckedState w14:val="2610" w14:font="MS Gothic"/>
                </w14:checkbox>
              </w:sdtPr>
              <w:sdtEndPr/>
              <w:sdtContent>
                <w:r w:rsidR="00CD2184" w:rsidRPr="00A6497F">
                  <w:rPr>
                    <w:rFonts w:ascii="MS Gothic" w:eastAsia="MS Gothic" w:hAnsi="MS Gothic" w:hint="eastAsia"/>
                    <w:b w:val="0"/>
                    <w:color w:val="auto"/>
                  </w:rPr>
                  <w:t>☐</w:t>
                </w:r>
              </w:sdtContent>
            </w:sdt>
            <w:r w:rsidR="00CD2184" w:rsidRPr="00A6497F">
              <w:rPr>
                <w:b w:val="0"/>
                <w:color w:val="auto"/>
              </w:rPr>
              <w:t xml:space="preserve"> </w:t>
            </w:r>
            <w:r w:rsidR="009437FF" w:rsidRPr="00A6497F">
              <w:rPr>
                <w:b w:val="0"/>
                <w:color w:val="auto"/>
              </w:rPr>
              <w:t>Highly unlikely</w:t>
            </w:r>
          </w:p>
          <w:p w:rsidR="00EA48E5" w:rsidRPr="00A6497F" w:rsidRDefault="009437FF" w:rsidP="009437FF">
            <w:pPr>
              <w:spacing w:after="0" w:line="276" w:lineRule="auto"/>
              <w:rPr>
                <w:b w:val="0"/>
                <w:color w:val="auto"/>
              </w:rPr>
            </w:pPr>
            <w:r w:rsidRPr="00A6497F">
              <w:rPr>
                <w:b w:val="0"/>
                <w:color w:val="auto"/>
              </w:rPr>
              <w:t xml:space="preserve">If you confirmed that you would use such a security, when would you do so and why? </w:t>
            </w:r>
            <w:r w:rsidR="00170F35" w:rsidRPr="00A6497F">
              <w:rPr>
                <w:b w:val="0"/>
                <w:color w:val="auto"/>
              </w:rPr>
              <w:t xml:space="preserve">Please provide an explanation and evidence in support of your answer.  </w:t>
            </w:r>
          </w:p>
        </w:tc>
      </w:tr>
    </w:tbl>
    <w:p w:rsidR="003E1A96" w:rsidRDefault="003E1A96"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C4B9B" w:rsidRPr="00015C4E" w:rsidTr="00FE795D">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1A56CD" w:rsidRDefault="00DC4B9B" w:rsidP="00651F36">
            <w:pPr>
              <w:pStyle w:val="BodyText"/>
              <w:rPr>
                <w:b w:val="0"/>
              </w:rPr>
            </w:pP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3E557F" w:rsidRDefault="00DC4B9B" w:rsidP="00FE795D">
            <w:pPr>
              <w:pStyle w:val="ListParagraph"/>
              <w:spacing w:after="0" w:line="240" w:lineRule="auto"/>
              <w:ind w:left="0"/>
              <w:contextualSpacing w:val="0"/>
            </w:pPr>
            <w:r>
              <w:rPr>
                <w:b w:val="0"/>
                <w:color w:val="auto"/>
              </w:rPr>
              <w:t xml:space="preserve">Do you wish to provide any other comments in respect of insurance </w:t>
            </w:r>
            <w:r w:rsidR="004C6D78">
              <w:rPr>
                <w:b w:val="0"/>
                <w:color w:val="auto"/>
              </w:rPr>
              <w:t>for spaceflight activities carried out from the UK</w:t>
            </w:r>
            <w:r>
              <w:rPr>
                <w:b w:val="0"/>
                <w:color w:val="auto"/>
              </w:rPr>
              <w:t>?</w:t>
            </w:r>
          </w:p>
          <w:p w:rsidR="00DC4B9B" w:rsidRPr="00EA6C7B" w:rsidRDefault="00DC4B9B" w:rsidP="00FE795D">
            <w:pPr>
              <w:spacing w:after="0" w:line="240" w:lineRule="auto"/>
              <w:rPr>
                <w:b w:val="0"/>
              </w:rPr>
            </w:pPr>
          </w:p>
        </w:tc>
      </w:tr>
    </w:tbl>
    <w:p w:rsidR="0094678B" w:rsidRDefault="0094678B" w:rsidP="003E1A96">
      <w:pPr>
        <w:pStyle w:val="Heading2"/>
      </w:pPr>
    </w:p>
    <w:p w:rsidR="008152B0" w:rsidRDefault="008152B0">
      <w:pPr>
        <w:spacing w:after="160" w:line="259" w:lineRule="auto"/>
        <w:rPr>
          <w:rFonts w:eastAsiaTheme="majorEastAsia" w:cstheme="majorBidi"/>
          <w:color w:val="002C77" w:themeColor="text1"/>
          <w:sz w:val="32"/>
          <w:szCs w:val="26"/>
        </w:rPr>
      </w:pPr>
      <w:r>
        <w:br w:type="page"/>
      </w:r>
    </w:p>
    <w:p w:rsidR="003E1A96" w:rsidRPr="000E6ADA" w:rsidRDefault="003E1A96" w:rsidP="003E1A96">
      <w:pPr>
        <w:pStyle w:val="Heading2"/>
      </w:pPr>
      <w:bookmarkStart w:id="11" w:name="_Toc508808691"/>
      <w:r>
        <w:lastRenderedPageBreak/>
        <w:t>Charging questions</w:t>
      </w:r>
      <w:bookmarkEnd w:id="11"/>
    </w:p>
    <w:p w:rsidR="003E1A96" w:rsidRDefault="003E1A96" w:rsidP="003E1A96">
      <w:pPr>
        <w:pStyle w:val="Heading3"/>
      </w:pPr>
      <w:r>
        <w:t>General questions on the approach to charging</w:t>
      </w:r>
    </w:p>
    <w:p w:rsidR="003E1A96" w:rsidRDefault="003E1A96"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3E1A9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1A56CD" w:rsidRDefault="00A6497F" w:rsidP="00B1590E">
            <w:pPr>
              <w:pStyle w:val="BodyText"/>
              <w:rPr>
                <w:b w:val="0"/>
              </w:rPr>
            </w:pPr>
            <w:r>
              <w:rPr>
                <w:b w:val="0"/>
              </w:rPr>
              <w:t>45</w:t>
            </w:r>
            <w:r w:rsidR="003E1A96"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3E1A96" w:rsidRDefault="00BB10F8" w:rsidP="003E1A96">
            <w:pPr>
              <w:spacing w:after="200" w:line="276" w:lineRule="auto"/>
              <w:rPr>
                <w:b w:val="0"/>
                <w:color w:val="auto"/>
              </w:rPr>
            </w:pPr>
            <w:r>
              <w:rPr>
                <w:b w:val="0"/>
                <w:color w:val="auto"/>
              </w:rPr>
              <w:t xml:space="preserve">Fees could be set at specific milestones </w:t>
            </w:r>
            <w:r w:rsidR="005E6BD3">
              <w:rPr>
                <w:b w:val="0"/>
                <w:color w:val="auto"/>
              </w:rPr>
              <w:t>or</w:t>
            </w:r>
            <w:r w:rsidR="005E6BD3" w:rsidRPr="003E1A96">
              <w:rPr>
                <w:b w:val="0"/>
                <w:color w:val="auto"/>
              </w:rPr>
              <w:t xml:space="preserve"> charging</w:t>
            </w:r>
            <w:r w:rsidR="003E1A96" w:rsidRPr="003E1A96">
              <w:rPr>
                <w:b w:val="0"/>
                <w:color w:val="auto"/>
              </w:rPr>
              <w:t xml:space="preserve"> points </w:t>
            </w:r>
            <w:r>
              <w:rPr>
                <w:b w:val="0"/>
                <w:color w:val="auto"/>
              </w:rPr>
              <w:t xml:space="preserve">which </w:t>
            </w:r>
            <w:r w:rsidR="003E1A96" w:rsidRPr="003E1A96">
              <w:rPr>
                <w:b w:val="0"/>
                <w:color w:val="auto"/>
              </w:rPr>
              <w:t xml:space="preserve">could be linked to specific phases / review points within the licensing process. </w:t>
            </w:r>
            <w:r w:rsidR="00FC063B">
              <w:rPr>
                <w:b w:val="0"/>
                <w:color w:val="auto"/>
              </w:rPr>
              <w:t xml:space="preserve"> </w:t>
            </w:r>
            <w:r w:rsidR="00BE660C">
              <w:rPr>
                <w:b w:val="0"/>
                <w:color w:val="auto"/>
              </w:rPr>
              <w:t>To what extent do you agree with</w:t>
            </w:r>
            <w:r w:rsidR="003E1A96" w:rsidRPr="003E1A96">
              <w:rPr>
                <w:b w:val="0"/>
                <w:color w:val="auto"/>
              </w:rPr>
              <w:t xml:space="preserve"> this approach? </w:t>
            </w:r>
          </w:p>
          <w:p w:rsidR="00BE660C" w:rsidRDefault="003B0BD9" w:rsidP="00BE660C">
            <w:pPr>
              <w:spacing w:after="0" w:line="240" w:lineRule="auto"/>
              <w:rPr>
                <w:b w:val="0"/>
                <w:color w:val="auto"/>
              </w:rPr>
            </w:pPr>
            <w:sdt>
              <w:sdtPr>
                <w:id w:val="-2123672732"/>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Strongly agree</w:t>
            </w:r>
          </w:p>
          <w:p w:rsidR="00BE660C" w:rsidRDefault="003B0BD9" w:rsidP="00BE660C">
            <w:pPr>
              <w:spacing w:after="0" w:line="240" w:lineRule="auto"/>
              <w:rPr>
                <w:b w:val="0"/>
                <w:color w:val="auto"/>
              </w:rPr>
            </w:pPr>
            <w:sdt>
              <w:sdtPr>
                <w:id w:val="-1949147690"/>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Agree</w:t>
            </w:r>
          </w:p>
          <w:p w:rsidR="00BE660C" w:rsidRDefault="003B0BD9" w:rsidP="00BE660C">
            <w:pPr>
              <w:spacing w:after="0" w:line="240" w:lineRule="auto"/>
              <w:rPr>
                <w:b w:val="0"/>
                <w:color w:val="auto"/>
              </w:rPr>
            </w:pPr>
            <w:sdt>
              <w:sdtPr>
                <w:id w:val="898173351"/>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Neither agree nor disagree</w:t>
            </w:r>
          </w:p>
          <w:p w:rsidR="00BE660C" w:rsidRDefault="003B0BD9" w:rsidP="00BE660C">
            <w:pPr>
              <w:spacing w:after="0" w:line="240" w:lineRule="auto"/>
              <w:rPr>
                <w:b w:val="0"/>
                <w:color w:val="auto"/>
              </w:rPr>
            </w:pPr>
            <w:sdt>
              <w:sdtPr>
                <w:id w:val="-1978367554"/>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Disagree</w:t>
            </w:r>
          </w:p>
          <w:p w:rsidR="00BE660C" w:rsidRDefault="003B0BD9" w:rsidP="00BE660C">
            <w:pPr>
              <w:spacing w:after="0" w:line="240" w:lineRule="auto"/>
              <w:rPr>
                <w:b w:val="0"/>
                <w:color w:val="auto"/>
              </w:rPr>
            </w:pPr>
            <w:sdt>
              <w:sdtPr>
                <w:id w:val="1925845498"/>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Strongly disagree</w:t>
            </w:r>
          </w:p>
          <w:p w:rsidR="003E1A96" w:rsidRDefault="00BE660C" w:rsidP="00BE660C">
            <w:pPr>
              <w:spacing w:after="0" w:line="276" w:lineRule="auto"/>
              <w:rPr>
                <w:b w:val="0"/>
                <w:color w:val="auto"/>
              </w:rPr>
            </w:pPr>
            <w:r>
              <w:rPr>
                <w:b w:val="0"/>
                <w:color w:val="auto"/>
              </w:rPr>
              <w:t xml:space="preserve">Please provide an explanation as to why you hold this view.  </w:t>
            </w:r>
          </w:p>
          <w:p w:rsidR="008F195C" w:rsidRPr="00491467" w:rsidRDefault="008F195C" w:rsidP="00BE660C">
            <w:pPr>
              <w:spacing w:after="0" w:line="276" w:lineRule="auto"/>
              <w:rPr>
                <w:b w:val="0"/>
                <w:color w:val="auto"/>
              </w:rPr>
            </w:pPr>
          </w:p>
        </w:tc>
      </w:tr>
    </w:tbl>
    <w:p w:rsidR="003E1A96" w:rsidRDefault="003E1A96"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3E1A9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1A56CD" w:rsidRDefault="00A6497F" w:rsidP="00B1590E">
            <w:pPr>
              <w:pStyle w:val="BodyText"/>
              <w:rPr>
                <w:b w:val="0"/>
              </w:rPr>
            </w:pPr>
            <w:r>
              <w:rPr>
                <w:b w:val="0"/>
              </w:rPr>
              <w:t>46</w:t>
            </w:r>
            <w:r w:rsidR="003E1A96"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3E1A96" w:rsidRDefault="003E1A96" w:rsidP="003E1A96">
            <w:pPr>
              <w:spacing w:after="200" w:line="276" w:lineRule="auto"/>
              <w:rPr>
                <w:b w:val="0"/>
                <w:color w:val="auto"/>
              </w:rPr>
            </w:pPr>
            <w:r w:rsidRPr="003E1A96">
              <w:rPr>
                <w:b w:val="0"/>
                <w:color w:val="auto"/>
              </w:rPr>
              <w:t xml:space="preserve">What are your views on charges being set on the basis of time spent on a licensing application or monitoring activity, with the use of hourly rates?  </w:t>
            </w:r>
          </w:p>
          <w:p w:rsidR="008F195C" w:rsidRPr="00491467" w:rsidRDefault="008F195C" w:rsidP="003E1A96">
            <w:pPr>
              <w:spacing w:after="0" w:line="276" w:lineRule="auto"/>
              <w:rPr>
                <w:b w:val="0"/>
                <w:color w:val="auto"/>
              </w:rPr>
            </w:pPr>
          </w:p>
        </w:tc>
      </w:tr>
    </w:tbl>
    <w:p w:rsidR="003E1A96" w:rsidRDefault="003E1A96"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3E1A9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1A56CD" w:rsidRDefault="00A6497F" w:rsidP="00B1590E">
            <w:pPr>
              <w:pStyle w:val="BodyText"/>
              <w:rPr>
                <w:b w:val="0"/>
              </w:rPr>
            </w:pPr>
            <w:r>
              <w:rPr>
                <w:b w:val="0"/>
              </w:rPr>
              <w:t>47</w:t>
            </w:r>
            <w:r w:rsidR="003E1A96"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3E1A96" w:rsidRDefault="003E1A96" w:rsidP="003E1A96">
            <w:pPr>
              <w:spacing w:after="200" w:line="276" w:lineRule="auto"/>
              <w:rPr>
                <w:b w:val="0"/>
                <w:color w:val="auto"/>
              </w:rPr>
            </w:pPr>
            <w:r w:rsidRPr="003E1A96">
              <w:rPr>
                <w:b w:val="0"/>
                <w:color w:val="auto"/>
              </w:rPr>
              <w:t xml:space="preserve">What are your views with regard to charges being set on the basis of a fixed fee (where the costs are equally apportioned between a </w:t>
            </w:r>
            <w:proofErr w:type="gramStart"/>
            <w:r w:rsidRPr="003E1A96">
              <w:rPr>
                <w:b w:val="0"/>
                <w:color w:val="auto"/>
              </w:rPr>
              <w:t>number</w:t>
            </w:r>
            <w:proofErr w:type="gramEnd"/>
            <w:r w:rsidRPr="003E1A96">
              <w:rPr>
                <w:b w:val="0"/>
                <w:color w:val="auto"/>
              </w:rPr>
              <w:t xml:space="preserve"> of applicants for a particular activity for example, the licensing of the operation of a geostationary satellite in orbit)?  </w:t>
            </w:r>
          </w:p>
          <w:p w:rsidR="003E1A96" w:rsidRDefault="003E1A96" w:rsidP="003E1A96">
            <w:pPr>
              <w:spacing w:after="0" w:line="276" w:lineRule="auto"/>
              <w:rPr>
                <w:b w:val="0"/>
                <w:color w:val="auto"/>
              </w:rPr>
            </w:pPr>
          </w:p>
          <w:p w:rsidR="008F195C" w:rsidRPr="00491467" w:rsidRDefault="008F195C" w:rsidP="003E1A96">
            <w:pPr>
              <w:spacing w:after="0" w:line="276" w:lineRule="auto"/>
              <w:rPr>
                <w:b w:val="0"/>
                <w:color w:val="auto"/>
              </w:rPr>
            </w:pPr>
          </w:p>
        </w:tc>
      </w:tr>
    </w:tbl>
    <w:p w:rsidR="008D1FDA" w:rsidRDefault="008D1FDA" w:rsidP="00B00394"/>
    <w:p w:rsidR="008D1FDA" w:rsidRDefault="008D1FDA" w:rsidP="008D1FDA">
      <w:r>
        <w:br w:type="page"/>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3E1A9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E1A96" w:rsidRPr="001A56CD" w:rsidRDefault="00A6497F" w:rsidP="00B1590E">
            <w:pPr>
              <w:pStyle w:val="BodyText"/>
              <w:rPr>
                <w:b w:val="0"/>
              </w:rPr>
            </w:pPr>
            <w:r>
              <w:rPr>
                <w:b w:val="0"/>
              </w:rPr>
              <w:lastRenderedPageBreak/>
              <w:t>48</w:t>
            </w:r>
            <w:r w:rsidR="003E1A96"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E660C" w:rsidRPr="003E1A96" w:rsidRDefault="00FC063B" w:rsidP="00BE660C">
            <w:pPr>
              <w:spacing w:after="200" w:line="276" w:lineRule="auto"/>
              <w:rPr>
                <w:b w:val="0"/>
                <w:color w:val="auto"/>
              </w:rPr>
            </w:pPr>
            <w:r>
              <w:rPr>
                <w:b w:val="0"/>
                <w:color w:val="auto"/>
              </w:rPr>
              <w:t>C</w:t>
            </w:r>
            <w:r w:rsidR="003E1A96" w:rsidRPr="003E1A96">
              <w:rPr>
                <w:b w:val="0"/>
                <w:color w:val="auto"/>
              </w:rPr>
              <w:t xml:space="preserve">harging schemes could be made up of a mixture of fixed fees, hourly rates and the pass on of third party costs depending on the nature of the work to be undertaken by the regulator in each case.  </w:t>
            </w:r>
            <w:r w:rsidR="00BE660C">
              <w:rPr>
                <w:b w:val="0"/>
                <w:color w:val="auto"/>
              </w:rPr>
              <w:t>To what extent do you agree with</w:t>
            </w:r>
            <w:r w:rsidR="00BE660C" w:rsidRPr="003E1A96">
              <w:rPr>
                <w:b w:val="0"/>
                <w:color w:val="auto"/>
              </w:rPr>
              <w:t xml:space="preserve"> this approach? </w:t>
            </w:r>
          </w:p>
          <w:p w:rsidR="00BE660C" w:rsidRDefault="003B0BD9" w:rsidP="00BE660C">
            <w:pPr>
              <w:spacing w:after="0" w:line="240" w:lineRule="auto"/>
              <w:rPr>
                <w:b w:val="0"/>
                <w:color w:val="auto"/>
              </w:rPr>
            </w:pPr>
            <w:sdt>
              <w:sdtPr>
                <w:id w:val="-292757759"/>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Strongly agree</w:t>
            </w:r>
          </w:p>
          <w:p w:rsidR="00BE660C" w:rsidRDefault="003B0BD9" w:rsidP="00BE660C">
            <w:pPr>
              <w:spacing w:after="0" w:line="240" w:lineRule="auto"/>
              <w:rPr>
                <w:b w:val="0"/>
                <w:color w:val="auto"/>
              </w:rPr>
            </w:pPr>
            <w:sdt>
              <w:sdtPr>
                <w:id w:val="-2082659256"/>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Agree</w:t>
            </w:r>
          </w:p>
          <w:p w:rsidR="00BE660C" w:rsidRDefault="003B0BD9" w:rsidP="00BE660C">
            <w:pPr>
              <w:spacing w:after="0" w:line="240" w:lineRule="auto"/>
              <w:rPr>
                <w:b w:val="0"/>
                <w:color w:val="auto"/>
              </w:rPr>
            </w:pPr>
            <w:sdt>
              <w:sdtPr>
                <w:id w:val="881903453"/>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Neither agree nor disagree</w:t>
            </w:r>
          </w:p>
          <w:p w:rsidR="00BE660C" w:rsidRDefault="003B0BD9" w:rsidP="00BE660C">
            <w:pPr>
              <w:spacing w:after="0" w:line="240" w:lineRule="auto"/>
              <w:rPr>
                <w:b w:val="0"/>
                <w:color w:val="auto"/>
              </w:rPr>
            </w:pPr>
            <w:sdt>
              <w:sdtPr>
                <w:id w:val="-1518151417"/>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Disagree</w:t>
            </w:r>
          </w:p>
          <w:p w:rsidR="00BE660C" w:rsidRDefault="003B0BD9" w:rsidP="00BE660C">
            <w:pPr>
              <w:spacing w:after="0" w:line="240" w:lineRule="auto"/>
              <w:rPr>
                <w:b w:val="0"/>
                <w:color w:val="auto"/>
              </w:rPr>
            </w:pPr>
            <w:sdt>
              <w:sdtPr>
                <w:id w:val="1446814632"/>
                <w14:checkbox>
                  <w14:checked w14:val="0"/>
                  <w14:checkedState w14:val="2612" w14:font="MS Gothic"/>
                  <w14:uncheckedState w14:val="2610" w14:font="MS Gothic"/>
                </w14:checkbox>
              </w:sdtPr>
              <w:sdtEndPr/>
              <w:sdtContent>
                <w:r w:rsidR="00CD2184">
                  <w:rPr>
                    <w:rFonts w:ascii="MS Gothic" w:eastAsia="MS Gothic" w:hAnsi="MS Gothic" w:hint="eastAsia"/>
                    <w:b w:val="0"/>
                    <w:color w:val="auto"/>
                  </w:rPr>
                  <w:t>☐</w:t>
                </w:r>
              </w:sdtContent>
            </w:sdt>
            <w:r w:rsidR="00CD2184">
              <w:rPr>
                <w:b w:val="0"/>
                <w:color w:val="auto"/>
              </w:rPr>
              <w:t xml:space="preserve"> </w:t>
            </w:r>
            <w:r w:rsidR="00BE660C">
              <w:rPr>
                <w:b w:val="0"/>
                <w:color w:val="auto"/>
              </w:rPr>
              <w:t>Strongly disagree</w:t>
            </w:r>
          </w:p>
          <w:p w:rsidR="003E1A96" w:rsidRPr="003E1A96" w:rsidRDefault="00BE660C" w:rsidP="00BE660C">
            <w:pPr>
              <w:spacing w:after="200" w:line="276" w:lineRule="auto"/>
              <w:rPr>
                <w:b w:val="0"/>
                <w:color w:val="auto"/>
              </w:rPr>
            </w:pPr>
            <w:r>
              <w:rPr>
                <w:b w:val="0"/>
                <w:color w:val="auto"/>
              </w:rPr>
              <w:t xml:space="preserve">Please provide an explanation as to why you hold this view.  </w:t>
            </w:r>
          </w:p>
          <w:p w:rsidR="008F195C" w:rsidRPr="00491467" w:rsidRDefault="008F195C" w:rsidP="003E1A96">
            <w:pPr>
              <w:spacing w:after="0" w:line="276" w:lineRule="auto"/>
              <w:rPr>
                <w:b w:val="0"/>
                <w:color w:val="auto"/>
              </w:rPr>
            </w:pPr>
          </w:p>
        </w:tc>
      </w:tr>
    </w:tbl>
    <w:p w:rsidR="003E1A96" w:rsidRDefault="003E1A96" w:rsidP="00B00394"/>
    <w:p w:rsidR="009D2B3F" w:rsidRDefault="009D2B3F" w:rsidP="009D2B3F">
      <w:pPr>
        <w:pStyle w:val="Heading3"/>
      </w:pPr>
      <w:r>
        <w:t>Questions relating to charging regimes in other jurisdictions</w:t>
      </w:r>
    </w:p>
    <w:p w:rsidR="009D2B3F" w:rsidRDefault="009D2B3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D2B3F"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1A56CD" w:rsidRDefault="00A6497F" w:rsidP="008F195C">
            <w:pPr>
              <w:pStyle w:val="BodyText"/>
              <w:rPr>
                <w:b w:val="0"/>
              </w:rPr>
            </w:pPr>
            <w:r>
              <w:rPr>
                <w:b w:val="0"/>
              </w:rPr>
              <w:t>49</w:t>
            </w:r>
            <w:r w:rsidR="009D2B3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9D2B3F" w:rsidRDefault="009D2B3F" w:rsidP="009D2B3F">
            <w:pPr>
              <w:spacing w:after="200" w:line="276" w:lineRule="auto"/>
              <w:rPr>
                <w:b w:val="0"/>
                <w:color w:val="auto"/>
              </w:rPr>
            </w:pPr>
            <w:r w:rsidRPr="009D2B3F">
              <w:rPr>
                <w:b w:val="0"/>
                <w:color w:val="auto"/>
              </w:rPr>
              <w:t>Have you engaged</w:t>
            </w:r>
            <w:r w:rsidR="00FC063B">
              <w:rPr>
                <w:b w:val="0"/>
                <w:color w:val="auto"/>
              </w:rPr>
              <w:t xml:space="preserve"> </w:t>
            </w:r>
            <w:r w:rsidRPr="009D2B3F">
              <w:rPr>
                <w:b w:val="0"/>
                <w:color w:val="auto"/>
              </w:rPr>
              <w:t>in</w:t>
            </w:r>
            <w:r w:rsidR="00170F35">
              <w:rPr>
                <w:b w:val="0"/>
                <w:color w:val="auto"/>
              </w:rPr>
              <w:t>,</w:t>
            </w:r>
            <w:r w:rsidRPr="009D2B3F">
              <w:rPr>
                <w:b w:val="0"/>
                <w:color w:val="auto"/>
              </w:rPr>
              <w:t xml:space="preserve"> </w:t>
            </w:r>
            <w:r w:rsidR="00FC063B">
              <w:rPr>
                <w:b w:val="0"/>
                <w:color w:val="auto"/>
              </w:rPr>
              <w:t>or</w:t>
            </w:r>
            <w:r w:rsidR="001E3D5E">
              <w:rPr>
                <w:b w:val="0"/>
                <w:color w:val="auto"/>
              </w:rPr>
              <w:t xml:space="preserve"> do you</w:t>
            </w:r>
            <w:r w:rsidR="00FC063B">
              <w:rPr>
                <w:b w:val="0"/>
                <w:color w:val="auto"/>
              </w:rPr>
              <w:t xml:space="preserve"> have knowledge of</w:t>
            </w:r>
            <w:r w:rsidR="00170F35">
              <w:rPr>
                <w:b w:val="0"/>
                <w:color w:val="auto"/>
              </w:rPr>
              <w:t>,</w:t>
            </w:r>
            <w:r w:rsidR="00FC063B" w:rsidRPr="009D2B3F">
              <w:rPr>
                <w:b w:val="0"/>
                <w:color w:val="auto"/>
              </w:rPr>
              <w:t xml:space="preserve"> </w:t>
            </w:r>
            <w:r w:rsidRPr="009D2B3F">
              <w:rPr>
                <w:b w:val="0"/>
                <w:color w:val="auto"/>
              </w:rPr>
              <w:t xml:space="preserve">spaceflight or associated activities (launch activities (orbital or sub-orbital), operation of a spaceport, provision of range control services, </w:t>
            </w:r>
            <w:proofErr w:type="gramStart"/>
            <w:r w:rsidRPr="009D2B3F">
              <w:rPr>
                <w:b w:val="0"/>
                <w:color w:val="auto"/>
              </w:rPr>
              <w:t>operation</w:t>
            </w:r>
            <w:proofErr w:type="gramEnd"/>
            <w:r w:rsidRPr="009D2B3F">
              <w:rPr>
                <w:b w:val="0"/>
                <w:color w:val="auto"/>
              </w:rPr>
              <w:t xml:space="preserve"> of a satellite in orbit) in another country?  If so, which country was this?  </w:t>
            </w:r>
          </w:p>
          <w:p w:rsidR="008F195C" w:rsidRPr="00491467" w:rsidRDefault="008F195C" w:rsidP="009D2B3F">
            <w:pPr>
              <w:spacing w:after="0" w:line="276" w:lineRule="auto"/>
              <w:rPr>
                <w:b w:val="0"/>
                <w:color w:val="auto"/>
              </w:rPr>
            </w:pPr>
          </w:p>
        </w:tc>
      </w:tr>
    </w:tbl>
    <w:p w:rsidR="009D2B3F" w:rsidRDefault="009D2B3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D2B3F"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1A56CD" w:rsidRDefault="00651F36" w:rsidP="008F195C">
            <w:pPr>
              <w:pStyle w:val="BodyText"/>
              <w:rPr>
                <w:b w:val="0"/>
              </w:rPr>
            </w:pPr>
            <w:r>
              <w:rPr>
                <w:b w:val="0"/>
              </w:rPr>
              <w:t>5</w:t>
            </w:r>
            <w:r w:rsidR="00A6497F">
              <w:rPr>
                <w:b w:val="0"/>
              </w:rPr>
              <w:t>0</w:t>
            </w:r>
            <w:r w:rsidR="009D2B3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9D2B3F" w:rsidRDefault="005E6BD3" w:rsidP="009D2B3F">
            <w:pPr>
              <w:spacing w:after="200" w:line="276" w:lineRule="auto"/>
              <w:rPr>
                <w:b w:val="0"/>
                <w:color w:val="auto"/>
              </w:rPr>
            </w:pPr>
            <w:r>
              <w:rPr>
                <w:b w:val="0"/>
                <w:color w:val="auto"/>
              </w:rPr>
              <w:t>W</w:t>
            </w:r>
            <w:r w:rsidRPr="009D2B3F">
              <w:rPr>
                <w:b w:val="0"/>
                <w:color w:val="auto"/>
              </w:rPr>
              <w:t xml:space="preserve">hat </w:t>
            </w:r>
            <w:r>
              <w:rPr>
                <w:b w:val="0"/>
                <w:color w:val="auto"/>
              </w:rPr>
              <w:t>type</w:t>
            </w:r>
            <w:r w:rsidR="0010662A">
              <w:rPr>
                <w:b w:val="0"/>
                <w:color w:val="auto"/>
              </w:rPr>
              <w:t xml:space="preserve"> of activity was this</w:t>
            </w:r>
            <w:r w:rsidR="009D2B3F" w:rsidRPr="009D2B3F">
              <w:rPr>
                <w:b w:val="0"/>
                <w:color w:val="auto"/>
              </w:rPr>
              <w:t xml:space="preserve">?  </w:t>
            </w:r>
          </w:p>
          <w:p w:rsidR="008F195C" w:rsidRPr="00491467" w:rsidRDefault="008F195C" w:rsidP="009D2B3F">
            <w:pPr>
              <w:spacing w:after="0" w:line="276" w:lineRule="auto"/>
              <w:rPr>
                <w:b w:val="0"/>
                <w:color w:val="auto"/>
              </w:rPr>
            </w:pPr>
          </w:p>
        </w:tc>
      </w:tr>
    </w:tbl>
    <w:p w:rsidR="009D2B3F" w:rsidRDefault="009D2B3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D2B3F"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1A56CD" w:rsidRDefault="00651F36" w:rsidP="00A6497F">
            <w:pPr>
              <w:pStyle w:val="BodyText"/>
              <w:rPr>
                <w:b w:val="0"/>
              </w:rPr>
            </w:pPr>
            <w:r>
              <w:rPr>
                <w:b w:val="0"/>
              </w:rPr>
              <w:t>5</w:t>
            </w:r>
            <w:r w:rsidR="00A6497F">
              <w:rPr>
                <w:b w:val="0"/>
              </w:rPr>
              <w:t>1</w:t>
            </w:r>
            <w:r w:rsidR="009D2B3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9D2B3F" w:rsidRDefault="009D2B3F" w:rsidP="009D2B3F">
            <w:pPr>
              <w:spacing w:after="200" w:line="276" w:lineRule="auto"/>
              <w:rPr>
                <w:b w:val="0"/>
                <w:color w:val="auto"/>
              </w:rPr>
            </w:pPr>
            <w:r w:rsidRPr="009D2B3F">
              <w:rPr>
                <w:b w:val="0"/>
                <w:color w:val="auto"/>
              </w:rPr>
              <w:t xml:space="preserve">Were you charged a fee </w:t>
            </w:r>
            <w:r w:rsidR="00170F35">
              <w:rPr>
                <w:b w:val="0"/>
                <w:color w:val="auto"/>
              </w:rPr>
              <w:t xml:space="preserve">or are you aware of a fee </w:t>
            </w:r>
            <w:r w:rsidRPr="009D2B3F">
              <w:rPr>
                <w:b w:val="0"/>
                <w:color w:val="auto"/>
              </w:rPr>
              <w:t>for the licensing of that activity?</w:t>
            </w:r>
          </w:p>
          <w:p w:rsidR="008F195C" w:rsidRPr="00491467" w:rsidRDefault="008F195C" w:rsidP="009D2B3F">
            <w:pPr>
              <w:spacing w:after="0" w:line="276" w:lineRule="auto"/>
              <w:rPr>
                <w:b w:val="0"/>
                <w:color w:val="auto"/>
              </w:rPr>
            </w:pPr>
          </w:p>
        </w:tc>
      </w:tr>
    </w:tbl>
    <w:p w:rsidR="008F195C" w:rsidRDefault="008F195C"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D2B3F"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1A56CD" w:rsidRDefault="00A6497F" w:rsidP="00B1590E">
            <w:pPr>
              <w:pStyle w:val="BodyText"/>
              <w:rPr>
                <w:b w:val="0"/>
              </w:rPr>
            </w:pPr>
            <w:r>
              <w:rPr>
                <w:b w:val="0"/>
              </w:rPr>
              <w:t>52</w:t>
            </w:r>
            <w:r w:rsidR="009D2B3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Default="009D2B3F" w:rsidP="009D2B3F">
            <w:pPr>
              <w:spacing w:after="200" w:line="276" w:lineRule="auto"/>
              <w:rPr>
                <w:b w:val="0"/>
                <w:color w:val="auto"/>
              </w:rPr>
            </w:pPr>
            <w:r w:rsidRPr="009D2B3F">
              <w:rPr>
                <w:b w:val="0"/>
                <w:color w:val="auto"/>
              </w:rPr>
              <w:t xml:space="preserve">If so, what </w:t>
            </w:r>
            <w:r w:rsidR="0010662A">
              <w:rPr>
                <w:b w:val="0"/>
                <w:color w:val="auto"/>
              </w:rPr>
              <w:t>is the</w:t>
            </w:r>
            <w:r w:rsidRPr="009D2B3F">
              <w:rPr>
                <w:b w:val="0"/>
                <w:color w:val="auto"/>
              </w:rPr>
              <w:t xml:space="preserve"> level of that fee and how </w:t>
            </w:r>
            <w:r w:rsidR="0010662A">
              <w:rPr>
                <w:b w:val="0"/>
                <w:color w:val="auto"/>
              </w:rPr>
              <w:t xml:space="preserve">is it </w:t>
            </w:r>
            <w:r w:rsidRPr="009D2B3F">
              <w:rPr>
                <w:b w:val="0"/>
                <w:color w:val="auto"/>
              </w:rPr>
              <w:t>calculated?</w:t>
            </w:r>
          </w:p>
          <w:p w:rsidR="009D2B3F" w:rsidRPr="00491467" w:rsidRDefault="009D2B3F" w:rsidP="009D2B3F">
            <w:pPr>
              <w:spacing w:after="0" w:line="276" w:lineRule="auto"/>
              <w:rPr>
                <w:b w:val="0"/>
                <w:color w:val="auto"/>
              </w:rPr>
            </w:pPr>
          </w:p>
        </w:tc>
      </w:tr>
    </w:tbl>
    <w:p w:rsidR="008D1FDA" w:rsidRDefault="008D1FDA" w:rsidP="00B00394"/>
    <w:p w:rsidR="008D1FDA" w:rsidRDefault="008D1FDA" w:rsidP="008D1FDA">
      <w:r>
        <w:br w:type="page"/>
      </w:r>
    </w:p>
    <w:p w:rsidR="009D2B3F" w:rsidRDefault="009D2B3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9D2B3F"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1A56CD" w:rsidRDefault="00A6497F" w:rsidP="00B1590E">
            <w:pPr>
              <w:pStyle w:val="BodyText"/>
              <w:rPr>
                <w:b w:val="0"/>
              </w:rPr>
            </w:pPr>
            <w:r>
              <w:rPr>
                <w:b w:val="0"/>
              </w:rPr>
              <w:t>53</w:t>
            </w:r>
            <w:r w:rsidR="009D2B3F"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D2B3F" w:rsidRPr="009D2B3F" w:rsidRDefault="009D2B3F" w:rsidP="009D2B3F">
            <w:pPr>
              <w:spacing w:after="200" w:line="276" w:lineRule="auto"/>
              <w:rPr>
                <w:b w:val="0"/>
                <w:color w:val="auto"/>
              </w:rPr>
            </w:pPr>
            <w:r w:rsidRPr="009D2B3F">
              <w:rPr>
                <w:b w:val="0"/>
                <w:color w:val="auto"/>
              </w:rPr>
              <w:t xml:space="preserve">Were you charged </w:t>
            </w:r>
            <w:r w:rsidR="0010662A">
              <w:rPr>
                <w:b w:val="0"/>
                <w:color w:val="auto"/>
              </w:rPr>
              <w:t xml:space="preserve">or are you aware of </w:t>
            </w:r>
            <w:r w:rsidR="00170F35">
              <w:rPr>
                <w:b w:val="0"/>
                <w:color w:val="auto"/>
              </w:rPr>
              <w:t xml:space="preserve">charges for </w:t>
            </w:r>
            <w:r w:rsidRPr="009D2B3F">
              <w:rPr>
                <w:b w:val="0"/>
                <w:color w:val="auto"/>
              </w:rPr>
              <w:t xml:space="preserve">any other approvals that </w:t>
            </w:r>
            <w:r w:rsidR="0010662A">
              <w:rPr>
                <w:b w:val="0"/>
                <w:color w:val="auto"/>
              </w:rPr>
              <w:t>are</w:t>
            </w:r>
            <w:r w:rsidR="0010662A" w:rsidRPr="009D2B3F">
              <w:rPr>
                <w:b w:val="0"/>
                <w:color w:val="auto"/>
              </w:rPr>
              <w:t xml:space="preserve"> </w:t>
            </w:r>
            <w:r w:rsidRPr="009D2B3F">
              <w:rPr>
                <w:b w:val="0"/>
                <w:color w:val="auto"/>
              </w:rPr>
              <w:t xml:space="preserve">required for </w:t>
            </w:r>
            <w:r w:rsidR="0010662A">
              <w:rPr>
                <w:b w:val="0"/>
                <w:color w:val="auto"/>
              </w:rPr>
              <w:t>those activities</w:t>
            </w:r>
            <w:r w:rsidRPr="009D2B3F">
              <w:rPr>
                <w:b w:val="0"/>
                <w:color w:val="auto"/>
              </w:rPr>
              <w:t xml:space="preserve"> </w:t>
            </w:r>
            <w:r w:rsidR="0010662A">
              <w:rPr>
                <w:b w:val="0"/>
                <w:color w:val="auto"/>
              </w:rPr>
              <w:t>to be carried out from</w:t>
            </w:r>
            <w:r w:rsidR="004C6D78">
              <w:rPr>
                <w:b w:val="0"/>
                <w:color w:val="auto"/>
              </w:rPr>
              <w:t xml:space="preserve"> </w:t>
            </w:r>
            <w:r w:rsidRPr="009D2B3F">
              <w:rPr>
                <w:b w:val="0"/>
                <w:color w:val="auto"/>
              </w:rPr>
              <w:t xml:space="preserve">that country (for example spectrum costs)?  If so, what </w:t>
            </w:r>
            <w:r w:rsidR="0010662A">
              <w:rPr>
                <w:b w:val="0"/>
                <w:color w:val="auto"/>
              </w:rPr>
              <w:t>are</w:t>
            </w:r>
            <w:r w:rsidR="0010662A" w:rsidRPr="009D2B3F">
              <w:rPr>
                <w:b w:val="0"/>
                <w:color w:val="auto"/>
              </w:rPr>
              <w:t xml:space="preserve"> </w:t>
            </w:r>
            <w:r w:rsidRPr="009D2B3F">
              <w:rPr>
                <w:b w:val="0"/>
                <w:color w:val="auto"/>
              </w:rPr>
              <w:t xml:space="preserve">these costs and what </w:t>
            </w:r>
            <w:r w:rsidR="0010662A">
              <w:rPr>
                <w:b w:val="0"/>
                <w:color w:val="auto"/>
              </w:rPr>
              <w:t>i</w:t>
            </w:r>
            <w:r w:rsidRPr="009D2B3F">
              <w:rPr>
                <w:b w:val="0"/>
                <w:color w:val="auto"/>
              </w:rPr>
              <w:t xml:space="preserve">s the level of the fee?  </w:t>
            </w:r>
          </w:p>
          <w:p w:rsidR="008F195C" w:rsidRPr="00491467" w:rsidRDefault="008F195C" w:rsidP="009D2B3F">
            <w:pPr>
              <w:spacing w:after="0" w:line="276" w:lineRule="auto"/>
              <w:rPr>
                <w:b w:val="0"/>
                <w:color w:val="auto"/>
              </w:rPr>
            </w:pPr>
          </w:p>
        </w:tc>
      </w:tr>
    </w:tbl>
    <w:p w:rsidR="00B64B40" w:rsidRDefault="00B64B40">
      <w:pPr>
        <w:spacing w:after="160" w:line="259" w:lineRule="auto"/>
        <w:rPr>
          <w:rFonts w:eastAsiaTheme="majorEastAsia" w:cstheme="majorBidi"/>
          <w:b/>
          <w:color w:val="002C77" w:themeColor="text1"/>
          <w:szCs w:val="24"/>
        </w:rPr>
      </w:pPr>
    </w:p>
    <w:p w:rsidR="009D2B3F" w:rsidRDefault="009D2B3F" w:rsidP="009D2B3F">
      <w:pPr>
        <w:pStyle w:val="Heading3"/>
      </w:pPr>
      <w:r>
        <w:t>Questions relating to costs of proposed activities</w:t>
      </w:r>
    </w:p>
    <w:p w:rsidR="009D2B3F" w:rsidRDefault="009D2B3F" w:rsidP="00B00394"/>
    <w:p w:rsidR="009D2B3F" w:rsidRDefault="009D2B3F" w:rsidP="009D2B3F">
      <w:pPr>
        <w:pStyle w:val="ListParagraph"/>
        <w:ind w:left="0"/>
      </w:pPr>
      <w:r>
        <w:t xml:space="preserve">If you confirmed at question </w:t>
      </w:r>
      <w:r w:rsidR="008F195C">
        <w:t>E</w:t>
      </w:r>
      <w:r>
        <w:t xml:space="preserve"> that you were planning on engaging in spaceflight or associated activities from the UK, we would be grateful if you could please answer the following questions about the proposed costs of those activities.  If you are planning on engaging in more than one activity, please provide</w:t>
      </w:r>
      <w:r w:rsidR="00B70B95">
        <w:t xml:space="preserve"> answers</w:t>
      </w:r>
      <w:r>
        <w:t xml:space="preserve"> for each of those activities. </w:t>
      </w:r>
      <w:r w:rsidR="00CD2184">
        <w:t>We</w:t>
      </w:r>
      <w:r w:rsidR="00CD2184" w:rsidRPr="00D37326">
        <w:rPr>
          <w:lang w:val="en"/>
        </w:rPr>
        <w:t xml:space="preserve"> will not disclose any details which you consider to be commercially sensitive and </w:t>
      </w:r>
      <w:r w:rsidR="00E916B4">
        <w:rPr>
          <w:lang w:val="en"/>
        </w:rPr>
        <w:t xml:space="preserve">we will not be publishing individual sets of </w:t>
      </w:r>
      <w:r w:rsidR="004C6D78">
        <w:rPr>
          <w:lang w:val="en"/>
        </w:rPr>
        <w:t>data</w:t>
      </w:r>
      <w:r w:rsidR="00CD2184">
        <w:rPr>
          <w:lang w:val="en"/>
        </w:rPr>
        <w:t>.</w:t>
      </w:r>
      <w:r w:rsidR="00CD2184">
        <w:t xml:space="preserve"> </w:t>
      </w:r>
      <w:r>
        <w:t xml:space="preserve"> </w:t>
      </w:r>
    </w:p>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5702D3"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1A56CD" w:rsidRDefault="00A6497F" w:rsidP="00B1590E">
            <w:pPr>
              <w:pStyle w:val="BodyText"/>
              <w:rPr>
                <w:b w:val="0"/>
              </w:rPr>
            </w:pPr>
            <w:r>
              <w:rPr>
                <w:b w:val="0"/>
              </w:rPr>
              <w:t>54</w:t>
            </w:r>
            <w:r w:rsidR="005702D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5702D3" w:rsidRDefault="005702D3" w:rsidP="005702D3">
            <w:pPr>
              <w:spacing w:after="200" w:line="276" w:lineRule="auto"/>
              <w:rPr>
                <w:b w:val="0"/>
                <w:color w:val="auto"/>
              </w:rPr>
            </w:pPr>
            <w:r w:rsidRPr="005702D3">
              <w:rPr>
                <w:b w:val="0"/>
                <w:color w:val="auto"/>
              </w:rPr>
              <w:t>What have you budgeted for the total cost of carrying out the activity, including setup costs and on-going operational costs?</w:t>
            </w:r>
          </w:p>
          <w:p w:rsidR="008F195C" w:rsidRPr="00491467" w:rsidRDefault="008F195C" w:rsidP="005702D3">
            <w:pPr>
              <w:spacing w:after="0" w:line="276" w:lineRule="auto"/>
              <w:rPr>
                <w:b w:val="0"/>
                <w:color w:val="auto"/>
              </w:rPr>
            </w:pPr>
          </w:p>
        </w:tc>
      </w:tr>
    </w:tbl>
    <w:p w:rsidR="009D2B3F" w:rsidRDefault="009D2B3F"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5702D3"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1A56CD" w:rsidRDefault="00A6497F" w:rsidP="00B1590E">
            <w:pPr>
              <w:pStyle w:val="BodyText"/>
              <w:rPr>
                <w:b w:val="0"/>
              </w:rPr>
            </w:pPr>
            <w:r>
              <w:rPr>
                <w:b w:val="0"/>
              </w:rPr>
              <w:t>55</w:t>
            </w:r>
            <w:r w:rsidR="005702D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5702D3" w:rsidRDefault="005702D3" w:rsidP="005702D3">
            <w:pPr>
              <w:spacing w:after="200" w:line="276" w:lineRule="auto"/>
              <w:rPr>
                <w:b w:val="0"/>
                <w:color w:val="auto"/>
              </w:rPr>
            </w:pPr>
            <w:r w:rsidRPr="005702D3">
              <w:rPr>
                <w:b w:val="0"/>
                <w:color w:val="auto"/>
              </w:rPr>
              <w:t xml:space="preserve">In your current business plans, what have you budgeted for licensing costs (for obtaining a licence under either the SIA or the OSA)? </w:t>
            </w:r>
          </w:p>
          <w:p w:rsidR="008F195C" w:rsidRPr="00491467" w:rsidRDefault="008F195C" w:rsidP="005702D3">
            <w:pPr>
              <w:spacing w:after="0" w:line="276" w:lineRule="auto"/>
              <w:rPr>
                <w:b w:val="0"/>
                <w:color w:val="auto"/>
              </w:rPr>
            </w:pPr>
          </w:p>
        </w:tc>
      </w:tr>
    </w:tbl>
    <w:p w:rsidR="005702D3" w:rsidRDefault="005702D3"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5702D3"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1A56CD" w:rsidRDefault="00A6497F" w:rsidP="00B1590E">
            <w:pPr>
              <w:pStyle w:val="BodyText"/>
              <w:rPr>
                <w:b w:val="0"/>
              </w:rPr>
            </w:pPr>
            <w:r>
              <w:rPr>
                <w:b w:val="0"/>
              </w:rPr>
              <w:t>56</w:t>
            </w:r>
            <w:r w:rsidR="005702D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5702D3" w:rsidRDefault="005702D3" w:rsidP="005702D3">
            <w:pPr>
              <w:spacing w:after="200" w:line="276" w:lineRule="auto"/>
              <w:rPr>
                <w:b w:val="0"/>
                <w:color w:val="auto"/>
              </w:rPr>
            </w:pPr>
            <w:r w:rsidRPr="005702D3">
              <w:rPr>
                <w:b w:val="0"/>
                <w:color w:val="auto"/>
              </w:rPr>
              <w:t>Please provide a breakdown of what this</w:t>
            </w:r>
            <w:r w:rsidR="0010662A">
              <w:rPr>
                <w:b w:val="0"/>
                <w:color w:val="auto"/>
              </w:rPr>
              <w:t xml:space="preserve"> budgeted amount</w:t>
            </w:r>
            <w:r w:rsidRPr="005702D3">
              <w:rPr>
                <w:b w:val="0"/>
                <w:color w:val="auto"/>
              </w:rPr>
              <w:t xml:space="preserve"> includes?  </w:t>
            </w:r>
          </w:p>
          <w:p w:rsidR="008F195C" w:rsidRPr="00491467" w:rsidRDefault="008F195C" w:rsidP="005702D3">
            <w:pPr>
              <w:spacing w:after="0" w:line="276" w:lineRule="auto"/>
              <w:rPr>
                <w:b w:val="0"/>
                <w:color w:val="auto"/>
              </w:rPr>
            </w:pPr>
          </w:p>
        </w:tc>
      </w:tr>
    </w:tbl>
    <w:p w:rsidR="005702D3" w:rsidRDefault="005702D3"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5702D3"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1A56CD" w:rsidRDefault="00A6497F" w:rsidP="00B1590E">
            <w:pPr>
              <w:pStyle w:val="BodyText"/>
              <w:rPr>
                <w:b w:val="0"/>
              </w:rPr>
            </w:pPr>
            <w:r>
              <w:rPr>
                <w:b w:val="0"/>
              </w:rPr>
              <w:t>57</w:t>
            </w:r>
            <w:r w:rsidR="005702D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Default="005702D3" w:rsidP="005702D3">
            <w:pPr>
              <w:spacing w:after="200" w:line="276" w:lineRule="auto"/>
              <w:rPr>
                <w:b w:val="0"/>
                <w:color w:val="auto"/>
              </w:rPr>
            </w:pPr>
            <w:r w:rsidRPr="005702D3">
              <w:rPr>
                <w:b w:val="0"/>
                <w:color w:val="auto"/>
              </w:rPr>
              <w:t>What would this licensing cost be as a proportion of your overall costs?</w:t>
            </w:r>
          </w:p>
          <w:p w:rsidR="008F195C" w:rsidRPr="00491467" w:rsidRDefault="008F195C" w:rsidP="008F195C">
            <w:pPr>
              <w:spacing w:after="0" w:line="276" w:lineRule="auto"/>
              <w:rPr>
                <w:b w:val="0"/>
                <w:color w:val="auto"/>
              </w:rPr>
            </w:pPr>
          </w:p>
        </w:tc>
      </w:tr>
    </w:tbl>
    <w:p w:rsidR="005702D3" w:rsidRDefault="005702D3"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5702D3"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702D3" w:rsidRPr="001A56CD" w:rsidRDefault="00A6497F" w:rsidP="00B1590E">
            <w:pPr>
              <w:pStyle w:val="BodyText"/>
              <w:rPr>
                <w:b w:val="0"/>
              </w:rPr>
            </w:pPr>
            <w:r>
              <w:rPr>
                <w:b w:val="0"/>
              </w:rPr>
              <w:t>58</w:t>
            </w:r>
            <w:r w:rsidR="005702D3"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F195C" w:rsidRPr="00AC7606" w:rsidRDefault="00AC7606" w:rsidP="008D1FDA">
            <w:pPr>
              <w:spacing w:after="200" w:line="276" w:lineRule="auto"/>
              <w:rPr>
                <w:b w:val="0"/>
                <w:color w:val="auto"/>
              </w:rPr>
            </w:pPr>
            <w:r w:rsidRPr="00AC7606">
              <w:rPr>
                <w:b w:val="0"/>
                <w:color w:val="auto"/>
              </w:rPr>
              <w:t xml:space="preserve">In your current business plans, what have you budgeted for the costs of other approvals that are required in order for you to carry out the activity (for example, spectrum costs / export licensing costs </w:t>
            </w:r>
            <w:proofErr w:type="spellStart"/>
            <w:r w:rsidRPr="00AC7606">
              <w:rPr>
                <w:b w:val="0"/>
                <w:color w:val="auto"/>
              </w:rPr>
              <w:t>etc</w:t>
            </w:r>
            <w:proofErr w:type="spellEnd"/>
            <w:r w:rsidRPr="00AC7606">
              <w:rPr>
                <w:b w:val="0"/>
                <w:color w:val="auto"/>
              </w:rPr>
              <w:t>)?</w:t>
            </w:r>
          </w:p>
        </w:tc>
      </w:tr>
    </w:tbl>
    <w:p w:rsidR="005702D3" w:rsidRDefault="005702D3"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AC7606" w:rsidRPr="00015C4E" w:rsidTr="00B1590E">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C7606" w:rsidRPr="001A56CD" w:rsidRDefault="00A6497F" w:rsidP="00B1590E">
            <w:pPr>
              <w:pStyle w:val="BodyText"/>
              <w:rPr>
                <w:b w:val="0"/>
              </w:rPr>
            </w:pPr>
            <w:r>
              <w:rPr>
                <w:b w:val="0"/>
              </w:rPr>
              <w:t>59</w:t>
            </w:r>
            <w:r w:rsidR="00AC7606" w:rsidRPr="001A56CD">
              <w:rPr>
                <w:b w:val="0"/>
              </w:rPr>
              <w:t>.</w:t>
            </w: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C7606" w:rsidRDefault="00AC7606" w:rsidP="00AC7606">
            <w:pPr>
              <w:spacing w:after="200" w:line="276" w:lineRule="auto"/>
              <w:rPr>
                <w:b w:val="0"/>
                <w:color w:val="auto"/>
              </w:rPr>
            </w:pPr>
            <w:r w:rsidRPr="00AC7606">
              <w:rPr>
                <w:b w:val="0"/>
                <w:color w:val="auto"/>
              </w:rPr>
              <w:t>What would this cost be as a proportion of your overall costs?</w:t>
            </w:r>
          </w:p>
          <w:p w:rsidR="008F195C" w:rsidRPr="00AC7606" w:rsidRDefault="008F195C" w:rsidP="008F195C">
            <w:pPr>
              <w:spacing w:after="0" w:line="276" w:lineRule="auto"/>
              <w:rPr>
                <w:b w:val="0"/>
              </w:rPr>
            </w:pPr>
          </w:p>
        </w:tc>
      </w:tr>
    </w:tbl>
    <w:p w:rsidR="00AC7606" w:rsidRDefault="00AC7606" w:rsidP="00B00394"/>
    <w:tbl>
      <w:tblPr>
        <w:tblStyle w:val="DECC1"/>
        <w:tblW w:w="0" w:type="auto"/>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7"/>
        <w:gridCol w:w="9591"/>
      </w:tblGrid>
      <w:tr w:rsidR="00DC4B9B" w:rsidRPr="00015C4E" w:rsidTr="00FE795D">
        <w:trPr>
          <w:cnfStyle w:val="100000000000" w:firstRow="1" w:lastRow="0" w:firstColumn="0" w:lastColumn="0" w:oddVBand="0" w:evenVBand="0" w:oddHBand="0" w:evenHBand="0" w:firstRowFirstColumn="0" w:firstRowLastColumn="0" w:lastRowFirstColumn="0" w:lastRowLastColumn="0"/>
        </w:trPr>
        <w:tc>
          <w:tcPr>
            <w:tcW w:w="7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1A56CD" w:rsidRDefault="00DC4B9B" w:rsidP="00FE795D">
            <w:pPr>
              <w:pStyle w:val="BodyText"/>
              <w:rPr>
                <w:b w:val="0"/>
              </w:rPr>
            </w:pPr>
          </w:p>
        </w:tc>
        <w:tc>
          <w:tcPr>
            <w:tcW w:w="959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B9B" w:rsidRPr="00875282" w:rsidRDefault="00DC4B9B" w:rsidP="00FE795D">
            <w:pPr>
              <w:pStyle w:val="ListParagraph"/>
              <w:spacing w:after="0" w:line="240" w:lineRule="auto"/>
              <w:ind w:left="0"/>
              <w:contextualSpacing w:val="0"/>
              <w:rPr>
                <w:rFonts w:eastAsia="Times New Roman" w:cs="Arial"/>
                <w:b w:val="0"/>
                <w:color w:val="000000"/>
                <w:szCs w:val="24"/>
                <w:lang w:eastAsia="en-GB"/>
              </w:rPr>
            </w:pPr>
            <w:r w:rsidRPr="00875282">
              <w:rPr>
                <w:rFonts w:eastAsia="Times New Roman" w:cs="Arial"/>
                <w:b w:val="0"/>
                <w:color w:val="000000"/>
                <w:szCs w:val="24"/>
                <w:lang w:eastAsia="en-GB"/>
              </w:rPr>
              <w:t xml:space="preserve">Do you wish to provide any other </w:t>
            </w:r>
            <w:r w:rsidR="004C6D78">
              <w:rPr>
                <w:rFonts w:eastAsia="Times New Roman" w:cs="Arial"/>
                <w:b w:val="0"/>
                <w:color w:val="000000"/>
                <w:szCs w:val="24"/>
                <w:lang w:eastAsia="en-GB"/>
              </w:rPr>
              <w:t>comments in respect of charging?</w:t>
            </w:r>
          </w:p>
          <w:p w:rsidR="00DC4B9B" w:rsidRPr="00875282" w:rsidRDefault="00DC4B9B" w:rsidP="00FE795D">
            <w:pPr>
              <w:spacing w:after="0" w:line="240" w:lineRule="auto"/>
              <w:rPr>
                <w:rFonts w:eastAsia="Times New Roman" w:cs="Arial"/>
                <w:b w:val="0"/>
                <w:color w:val="000000"/>
                <w:szCs w:val="24"/>
                <w:lang w:eastAsia="en-GB"/>
              </w:rPr>
            </w:pPr>
          </w:p>
        </w:tc>
      </w:tr>
    </w:tbl>
    <w:p w:rsidR="001F32A6" w:rsidRDefault="001F32A6" w:rsidP="004C6D78">
      <w:pPr>
        <w:spacing w:after="160" w:line="259" w:lineRule="auto"/>
        <w:sectPr w:rsidR="001F32A6" w:rsidSect="00C77C1F">
          <w:footerReference w:type="even" r:id="rId14"/>
          <w:headerReference w:type="first" r:id="rId15"/>
          <w:type w:val="continuous"/>
          <w:pgSz w:w="11906" w:h="16838" w:code="9"/>
          <w:pgMar w:top="1701" w:right="907" w:bottom="907" w:left="907" w:header="680" w:footer="680" w:gutter="0"/>
          <w:cols w:space="720"/>
          <w:titlePg/>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F80598" w:rsidRPr="008B191E" w:rsidTr="004C48F1">
        <w:trPr>
          <w:gridBefore w:val="1"/>
          <w:wBefore w:w="1134" w:type="dxa"/>
          <w:trHeight w:hRule="exact" w:val="7088"/>
        </w:trPr>
        <w:tc>
          <w:tcPr>
            <w:tcW w:w="9628" w:type="dxa"/>
            <w:shd w:val="clear" w:color="auto" w:fill="auto"/>
          </w:tcPr>
          <w:p w:rsidR="00F80598" w:rsidRPr="008B191E" w:rsidRDefault="00F80598" w:rsidP="004C48F1"/>
        </w:tc>
      </w:tr>
      <w:tr w:rsidR="00F80598" w:rsidRPr="008F68AF" w:rsidTr="004C48F1">
        <w:trPr>
          <w:trHeight w:hRule="exact" w:val="4649"/>
        </w:trPr>
        <w:tc>
          <w:tcPr>
            <w:tcW w:w="10762" w:type="dxa"/>
            <w:gridSpan w:val="2"/>
            <w:shd w:val="clear" w:color="auto" w:fill="auto"/>
          </w:tcPr>
          <w:p w:rsidR="00F80598" w:rsidRPr="008F68AF" w:rsidRDefault="00F80598" w:rsidP="004C48F1">
            <w:pPr>
              <w:pStyle w:val="Acknowledgements"/>
            </w:pPr>
            <w:r>
              <w:rPr>
                <w:noProof/>
                <w:lang w:eastAsia="en-GB"/>
              </w:rPr>
              <w:drawing>
                <wp:inline distT="0" distB="0" distL="0" distR="0" wp14:anchorId="5204579D" wp14:editId="0BA1F882">
                  <wp:extent cx="6120130" cy="1752342"/>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F80598" w:rsidRPr="008B191E" w:rsidTr="004C48F1">
        <w:trPr>
          <w:gridBefore w:val="1"/>
          <w:wBefore w:w="1134" w:type="dxa"/>
          <w:trHeight w:hRule="exact" w:val="1134"/>
        </w:trPr>
        <w:tc>
          <w:tcPr>
            <w:tcW w:w="9628" w:type="dxa"/>
            <w:shd w:val="clear" w:color="auto" w:fill="auto"/>
          </w:tcPr>
          <w:p w:rsidR="00F80598" w:rsidRDefault="00F80598" w:rsidP="00BB1A19">
            <w:pPr>
              <w:pStyle w:val="BackSheetFooter"/>
            </w:pPr>
            <w:r>
              <w:t xml:space="preserve">© Crown copyright </w:t>
            </w:r>
            <w:r w:rsidR="00935E67">
              <w:t>2018</w:t>
            </w:r>
          </w:p>
          <w:p w:rsidR="00F80598" w:rsidRPr="007F3AE8" w:rsidRDefault="00F80598" w:rsidP="00BB1A19">
            <w:pPr>
              <w:pStyle w:val="BackSheetFooter"/>
              <w:rPr>
                <w:b/>
              </w:rPr>
            </w:pPr>
            <w:r w:rsidRPr="007F3AE8">
              <w:rPr>
                <w:b/>
              </w:rPr>
              <w:t xml:space="preserve">Department </w:t>
            </w:r>
            <w:r w:rsidR="00407BCF">
              <w:rPr>
                <w:b/>
              </w:rPr>
              <w:t>for Business,</w:t>
            </w:r>
            <w:r w:rsidRPr="007F3AE8">
              <w:rPr>
                <w:b/>
              </w:rPr>
              <w:t xml:space="preserve"> Energy &amp; </w:t>
            </w:r>
            <w:r w:rsidR="00407BCF">
              <w:rPr>
                <w:b/>
              </w:rPr>
              <w:t>Industrial Strategy</w:t>
            </w:r>
          </w:p>
          <w:p w:rsidR="00F80598" w:rsidRPr="008B191E" w:rsidRDefault="003B0BD9" w:rsidP="00407BCF">
            <w:pPr>
              <w:pStyle w:val="BackSheetFooter"/>
            </w:pPr>
            <w:hyperlink r:id="rId17" w:history="1">
              <w:r w:rsidR="00407BCF" w:rsidRPr="00932974">
                <w:rPr>
                  <w:rStyle w:val="Hyperlink"/>
                </w:rPr>
                <w:t>www.gov.uk/beis</w:t>
              </w:r>
            </w:hyperlink>
            <w:r w:rsidR="00F80598">
              <w:t xml:space="preserve">   </w:t>
            </w:r>
          </w:p>
        </w:tc>
      </w:tr>
    </w:tbl>
    <w:p w:rsidR="002933E3" w:rsidRPr="002933E3" w:rsidRDefault="002933E3" w:rsidP="002933E3"/>
    <w:sectPr w:rsidR="002933E3" w:rsidRPr="002933E3" w:rsidSect="00C77C1F">
      <w:headerReference w:type="default" r:id="rId18"/>
      <w:footerReference w:type="default" r:id="rId19"/>
      <w:headerReference w:type="first" r:id="rId20"/>
      <w:footerReference w:type="first" r:id="rId21"/>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1D" w:rsidRDefault="004A1A1D" w:rsidP="00F52BAB">
      <w:pPr>
        <w:spacing w:after="0" w:line="240" w:lineRule="auto"/>
      </w:pPr>
      <w:r>
        <w:separator/>
      </w:r>
    </w:p>
    <w:p w:rsidR="004A1A1D" w:rsidRDefault="004A1A1D"/>
    <w:p w:rsidR="004A1A1D" w:rsidRDefault="004A1A1D"/>
  </w:endnote>
  <w:endnote w:type="continuationSeparator" w:id="0">
    <w:p w:rsidR="004A1A1D" w:rsidRDefault="004A1A1D" w:rsidP="00F52BAB">
      <w:pPr>
        <w:spacing w:after="0" w:line="240" w:lineRule="auto"/>
      </w:pPr>
      <w:r>
        <w:continuationSeparator/>
      </w:r>
    </w:p>
    <w:p w:rsidR="004A1A1D" w:rsidRDefault="004A1A1D"/>
    <w:p w:rsidR="004A1A1D" w:rsidRDefault="004A1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Default="004A1A1D" w:rsidP="004C48F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A1A1D" w:rsidRPr="006470B9" w:rsidRDefault="004A1A1D" w:rsidP="004C48F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Pr="00291DB3" w:rsidRDefault="004A1A1D"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3</w:t>
    </w:r>
    <w:r w:rsidRPr="00291DB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Default="004A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1D" w:rsidRPr="00FD7E96" w:rsidRDefault="004A1A1D" w:rsidP="004A4D89">
      <w:pPr>
        <w:pBdr>
          <w:top w:val="single" w:sz="12" w:space="1" w:color="002C77" w:themeColor="text1"/>
        </w:pBdr>
        <w:spacing w:after="0" w:line="240" w:lineRule="auto"/>
        <w:rPr>
          <w:color w:val="FFFFFF" w:themeColor="background1"/>
        </w:rPr>
      </w:pPr>
    </w:p>
  </w:footnote>
  <w:footnote w:type="continuationSeparator" w:id="0">
    <w:p w:rsidR="004A1A1D" w:rsidRPr="00CD7CDC" w:rsidRDefault="004A1A1D"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rsidR="004A1A1D" w:rsidRDefault="004A1A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Default="004A1A1D">
    <w:pPr>
      <w:pStyle w:val="Header"/>
    </w:pPr>
    <w:r>
      <w:rPr>
        <w:noProof/>
        <w:lang w:eastAsia="en-GB"/>
      </w:rPr>
      <mc:AlternateContent>
        <mc:Choice Requires="wpg">
          <w:drawing>
            <wp:anchor distT="0" distB="0" distL="114300" distR="114300" simplePos="0" relativeHeight="251665408" behindDoc="0" locked="0" layoutInCell="1" allowOverlap="1" wp14:anchorId="5DC0649D" wp14:editId="38E0D518">
              <wp:simplePos x="0" y="0"/>
              <wp:positionH relativeFrom="column">
                <wp:posOffset>1054735</wp:posOffset>
              </wp:positionH>
              <wp:positionV relativeFrom="paragraph">
                <wp:posOffset>-187960</wp:posOffset>
              </wp:positionV>
              <wp:extent cx="5699760" cy="7620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699760" cy="762000"/>
                        <a:chOff x="0" y="0"/>
                        <a:chExt cx="5699760" cy="762000"/>
                      </a:xfrm>
                    </wpg:grpSpPr>
                    <pic:pic xmlns:pic="http://schemas.openxmlformats.org/drawingml/2006/picture">
                      <pic:nvPicPr>
                        <pic:cNvPr id="4" name="Picture 7" descr="C:\Users\martinf\AppData\Local\Temp\UKSA_logo_CMYK.p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11880" y="76200"/>
                          <a:ext cx="2087880" cy="640080"/>
                        </a:xfrm>
                        <a:prstGeom prst="rect">
                          <a:avLst/>
                        </a:prstGeom>
                        <a:noFill/>
                        <a:extLst/>
                      </pic:spPr>
                    </pic:pic>
                    <pic:pic xmlns:pic="http://schemas.openxmlformats.org/drawingml/2006/picture">
                      <pic:nvPicPr>
                        <pic:cNvPr id="5" name="Picture 9" descr="Image result for civil aviation authority"/>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781300" y="60960"/>
                          <a:ext cx="640080" cy="662940"/>
                        </a:xfrm>
                        <a:prstGeom prst="rect">
                          <a:avLst/>
                        </a:prstGeom>
                        <a:noFill/>
                        <a:extLst/>
                      </pic:spPr>
                    </pic:pic>
                    <pic:pic xmlns:pic="http://schemas.openxmlformats.org/drawingml/2006/picture">
                      <pic:nvPicPr>
                        <pic:cNvPr id="6" name="Picture 6" descr="DfT-Logo-gree_29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85900" y="0"/>
                          <a:ext cx="1173480" cy="762000"/>
                        </a:xfrm>
                        <a:prstGeom prst="rect">
                          <a:avLst/>
                        </a:prstGeom>
                        <a:noFill/>
                        <a:ln>
                          <a:noFill/>
                        </a:ln>
                      </pic:spPr>
                    </pic:pic>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0480"/>
                          <a:ext cx="1341120" cy="708660"/>
                        </a:xfrm>
                        <a:prstGeom prst="rect">
                          <a:avLst/>
                        </a:prstGeom>
                      </pic:spPr>
                    </pic:pic>
                  </wpg:wgp>
                </a:graphicData>
              </a:graphic>
            </wp:anchor>
          </w:drawing>
        </mc:Choice>
        <mc:Fallback>
          <w:pict>
            <v:group id="Group 3" o:spid="_x0000_s1026" style="position:absolute;margin-left:83.05pt;margin-top:-14.8pt;width:448.8pt;height:60pt;z-index:251665408" coordsize="5699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118;top:762;width:20879;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pcnEAAAA2gAAAA8AAABkcnMvZG93bnJldi54bWxEj9FqAjEURN+F/kO4BV+kZhUR2RrFioJi&#10;1db6Abeb62bp5mbZRF3/3hQEH4eZOcOMp40txYVqXzhW0OsmIIgzpwvOFRx/lm8jED4gaywdk4Ib&#10;eZhOXlpjTLW78jddDiEXEcI+RQUmhCqV0meGLPquq4ijd3K1xRBlnUtd4zXCbSn7STKUFguOCwYr&#10;mhvK/g5nq2CxPH2s8+PW7DpfG7vazPa/u8+9Uu3XZvYOIlATnuFHe6UVDOD/SrwBcn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ppcnEAAAA2gAAAA8AAAAAAAAAAAAAAAAA&#10;nwIAAGRycy9kb3ducmV2LnhtbFBLBQYAAAAABAAEAPcAAACQAwAAAAA=&#10;">
                <v:imagedata r:id="rId5" o:title="UKSA_logo_CMYK"/>
                <v:path arrowok="t"/>
                <o:lock v:ext="edit" aspectratio="f"/>
              </v:shape>
              <v:shape id="Picture 9" o:spid="_x0000_s1028" type="#_x0000_t75" alt="Image result for civil aviation authority" style="position:absolute;left:27813;top:609;width:6400;height:6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rQrTEAAAA2gAAAA8AAABkcnMvZG93bnJldi54bWxEj0+LwjAUxO8L+x3CW/Aimq7gUqpRZGGt&#10;F4X1H3h7NM+2bPNSmqjx2xthweMwM79hpvNgGnGlztWWFXwOExDEhdU1lwr2u59BCsJ5ZI2NZVJw&#10;Jwfz2fvbFDNtb/xL160vRYSwy1BB5X2bSemKigy6oW2Jo3e2nUEfZVdK3eEtwk0jR0nyJQ3WHBcq&#10;bOm7ouJvezEK8vMoz4+nBe/TdN0/LM0mFKGvVO8jLCYgPAX/Cv+3V1rBGJ5X4g2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rQrTEAAAA2gAAAA8AAAAAAAAAAAAAAAAA&#10;nwIAAGRycy9kb3ducmV2LnhtbFBLBQYAAAAABAAEAPcAAACQAwAAAAA=&#10;">
                <v:imagedata r:id="rId6" o:title="Image result for civil aviation authority"/>
                <v:path arrowok="t"/>
                <o:lock v:ext="edit" aspectratio="f"/>
              </v:shape>
              <v:shape id="Picture 6" o:spid="_x0000_s1029" type="#_x0000_t75" alt="DfT-Logo-gree_292" style="position:absolute;left:14859;width:11734;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JMwnBAAAA2gAAAA8AAABkcnMvZG93bnJldi54bWxEj8FqwzAQRO+F/oPYQm6NnByCcaOEYgiE&#10;0Evc9r61tpKJtDKS4rh/HxUKPQ4z84bZ7mfvxEQxDYEVrJYVCOI+6IGNgo/3w3MNImVkjS4wKfih&#10;BPvd48MWGx1ufKapy0YUCKcGFdicx0bK1FvymJZhJC7ed4gec5HRSB3xVuDeyXVVbaTHgcuCxZFa&#10;S/2lu3oFPk/tmzGXUzza82e97txXWzulFk/z6wuITHP+D/+1j1rBBn6vlBs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JMwnBAAAA2gAAAA8AAAAAAAAAAAAAAAAAnwIA&#10;AGRycy9kb3ducmV2LnhtbFBLBQYAAAAABAAEAPcAAACNAwAAAAA=&#10;">
                <v:imagedata r:id="rId7" o:title="DfT-Logo-gree_292"/>
                <v:path arrowok="t"/>
              </v:shape>
              <v:shape id="Picture 1" o:spid="_x0000_s1030" type="#_x0000_t75" style="position:absolute;top:304;width:13411;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q0OHBAAAA2gAAAA8AAABkcnMvZG93bnJldi54bWxET99rwjAQfh/4P4QT9jJmqhtjVNMigkwY&#10;bK4VfT2aW1PWXEoTtf73Rhj4dHx8P2+RD7YVJ+p941jBdJKAIK6cbrhWsCvXz+8gfEDW2DomBRfy&#10;kGejhwWm2p35h05FqEUMYZ+iAhNCl0rpK0MW/cR1xJH7db3FEGFfS93jOYbbVs6S5E1abDg2GOxo&#10;Zaj6K45WgXyafW/3cvtxKKpPMi9fr77snFKP42E5BxFoCHfxv3uj43y4vXK7Mr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q0OHBAAAA2gAAAA8AAAAAAAAAAAAAAAAAnwIA&#10;AGRycy9kb3ducmV2LnhtbFBLBQYAAAAABAAEAPcAAACNAwAAAAA=&#10;">
                <v:imagedata r:id="rId8" o:title=""/>
                <v:path arrowok="t"/>
              </v:shape>
              <w10:wrap type="square"/>
            </v:group>
          </w:pict>
        </mc:Fallback>
      </mc:AlternateContent>
    </w:r>
  </w:p>
  <w:p w:rsidR="004A1A1D" w:rsidRDefault="004A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Pr="008B191E" w:rsidRDefault="004A1A1D" w:rsidP="00291DB3">
    <w:pPr>
      <w:pStyle w:val="Header"/>
      <w:pBdr>
        <w:bottom w:val="single" w:sz="12" w:space="4" w:color="009FDA" w:themeColor="background2"/>
      </w:pBdr>
      <w:rPr>
        <w:rStyle w:val="PageNumber"/>
        <w:color w:val="002C77" w:themeColor="text1"/>
      </w:rPr>
    </w:pPr>
    <w:r w:rsidRPr="008B191E">
      <w:rPr>
        <w:rStyle w:val="PageNumber"/>
        <w:color w:val="002C77" w:themeColor="text1"/>
      </w:rPr>
      <w:fldChar w:fldCharType="begin"/>
    </w:r>
    <w:r w:rsidRPr="008B191E">
      <w:rPr>
        <w:rStyle w:val="PageNumber"/>
        <w:color w:val="002C77" w:themeColor="text1"/>
      </w:rPr>
      <w:instrText xml:space="preserve"> STYLEREF "Heading 1" \* MERGEFORMAT </w:instrText>
    </w:r>
    <w:r w:rsidRPr="008B191E">
      <w:rPr>
        <w:rStyle w:val="PageNumber"/>
        <w:color w:val="002C77" w:themeColor="text1"/>
      </w:rPr>
      <w:fldChar w:fldCharType="separate"/>
    </w:r>
    <w:r w:rsidR="00FD1DC4" w:rsidRPr="00FD1DC4">
      <w:rPr>
        <w:rStyle w:val="PageNumber"/>
        <w:b/>
        <w:bCs/>
        <w:noProof/>
        <w:color w:val="002C77" w:themeColor="text1"/>
        <w:lang w:val="en-US"/>
      </w:rPr>
      <w:t>ANNEX A</w:t>
    </w:r>
    <w:r w:rsidR="00FD1DC4">
      <w:rPr>
        <w:rStyle w:val="PageNumber"/>
        <w:noProof/>
        <w:color w:val="002C77" w:themeColor="text1"/>
      </w:rPr>
      <w:t>.</w:t>
    </w:r>
    <w:r w:rsidR="00FD1DC4">
      <w:rPr>
        <w:rStyle w:val="PageNumber"/>
        <w:noProof/>
        <w:color w:val="002C77" w:themeColor="text1"/>
      </w:rPr>
      <w:tab/>
      <w:t>Call for evidence questions response form</w:t>
    </w:r>
    <w:r w:rsidRPr="008B191E">
      <w:rPr>
        <w:rStyle w:val="PageNumber"/>
        <w:color w:val="002C77" w:themeColor="text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1D" w:rsidRDefault="004A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809"/>
    <w:multiLevelType w:val="multilevel"/>
    <w:tmpl w:val="10DC1B84"/>
    <w:lvl w:ilvl="0">
      <w:start w:val="1"/>
      <w:numFmt w:val="decimal"/>
      <w:lvlText w:val="%1."/>
      <w:lvlJc w:val="left"/>
      <w:pPr>
        <w:ind w:left="0" w:firstLine="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D0CC8"/>
    <w:multiLevelType w:val="hybridMultilevel"/>
    <w:tmpl w:val="ED2432FE"/>
    <w:lvl w:ilvl="0" w:tplc="8054AE44">
      <w:start w:val="1"/>
      <w:numFmt w:val="bullet"/>
      <w:pStyle w:val="ListBullet"/>
      <w:lvlText w:val=""/>
      <w:lvlJc w:val="left"/>
      <w:pPr>
        <w:tabs>
          <w:tab w:val="num" w:pos="284"/>
        </w:tabs>
        <w:ind w:left="284" w:hanging="284"/>
      </w:pPr>
      <w:rPr>
        <w:rFonts w:ascii="Symbol" w:hAnsi="Symbol" w:hint="default"/>
        <w:color w:val="00AEEF"/>
        <w:sz w:val="24"/>
        <w:szCs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
    <w:nsid w:val="141E010D"/>
    <w:multiLevelType w:val="hybridMultilevel"/>
    <w:tmpl w:val="0ABE7744"/>
    <w:lvl w:ilvl="0" w:tplc="08090001">
      <w:start w:val="1"/>
      <w:numFmt w:val="bullet"/>
      <w:lvlText w:val=""/>
      <w:lvlJc w:val="left"/>
      <w:pPr>
        <w:ind w:left="3324" w:hanging="360"/>
      </w:pPr>
      <w:rPr>
        <w:rFonts w:ascii="Symbol" w:hAnsi="Symbol" w:hint="default"/>
      </w:rPr>
    </w:lvl>
    <w:lvl w:ilvl="1" w:tplc="08090003" w:tentative="1">
      <w:start w:val="1"/>
      <w:numFmt w:val="bullet"/>
      <w:lvlText w:val="o"/>
      <w:lvlJc w:val="left"/>
      <w:pPr>
        <w:ind w:left="4044" w:hanging="360"/>
      </w:pPr>
      <w:rPr>
        <w:rFonts w:ascii="Courier New" w:hAnsi="Courier New" w:cs="Courier New" w:hint="default"/>
      </w:rPr>
    </w:lvl>
    <w:lvl w:ilvl="2" w:tplc="08090005" w:tentative="1">
      <w:start w:val="1"/>
      <w:numFmt w:val="bullet"/>
      <w:lvlText w:val=""/>
      <w:lvlJc w:val="left"/>
      <w:pPr>
        <w:ind w:left="4764" w:hanging="360"/>
      </w:pPr>
      <w:rPr>
        <w:rFonts w:ascii="Wingdings" w:hAnsi="Wingdings" w:hint="default"/>
      </w:rPr>
    </w:lvl>
    <w:lvl w:ilvl="3" w:tplc="08090001" w:tentative="1">
      <w:start w:val="1"/>
      <w:numFmt w:val="bullet"/>
      <w:lvlText w:val=""/>
      <w:lvlJc w:val="left"/>
      <w:pPr>
        <w:ind w:left="5484" w:hanging="360"/>
      </w:pPr>
      <w:rPr>
        <w:rFonts w:ascii="Symbol" w:hAnsi="Symbol" w:hint="default"/>
      </w:rPr>
    </w:lvl>
    <w:lvl w:ilvl="4" w:tplc="08090003" w:tentative="1">
      <w:start w:val="1"/>
      <w:numFmt w:val="bullet"/>
      <w:lvlText w:val="o"/>
      <w:lvlJc w:val="left"/>
      <w:pPr>
        <w:ind w:left="6204" w:hanging="360"/>
      </w:pPr>
      <w:rPr>
        <w:rFonts w:ascii="Courier New" w:hAnsi="Courier New" w:cs="Courier New" w:hint="default"/>
      </w:rPr>
    </w:lvl>
    <w:lvl w:ilvl="5" w:tplc="08090005" w:tentative="1">
      <w:start w:val="1"/>
      <w:numFmt w:val="bullet"/>
      <w:lvlText w:val=""/>
      <w:lvlJc w:val="left"/>
      <w:pPr>
        <w:ind w:left="6924" w:hanging="360"/>
      </w:pPr>
      <w:rPr>
        <w:rFonts w:ascii="Wingdings" w:hAnsi="Wingdings" w:hint="default"/>
      </w:rPr>
    </w:lvl>
    <w:lvl w:ilvl="6" w:tplc="08090001" w:tentative="1">
      <w:start w:val="1"/>
      <w:numFmt w:val="bullet"/>
      <w:lvlText w:val=""/>
      <w:lvlJc w:val="left"/>
      <w:pPr>
        <w:ind w:left="7644" w:hanging="360"/>
      </w:pPr>
      <w:rPr>
        <w:rFonts w:ascii="Symbol" w:hAnsi="Symbol" w:hint="default"/>
      </w:rPr>
    </w:lvl>
    <w:lvl w:ilvl="7" w:tplc="08090003" w:tentative="1">
      <w:start w:val="1"/>
      <w:numFmt w:val="bullet"/>
      <w:lvlText w:val="o"/>
      <w:lvlJc w:val="left"/>
      <w:pPr>
        <w:ind w:left="8364" w:hanging="360"/>
      </w:pPr>
      <w:rPr>
        <w:rFonts w:ascii="Courier New" w:hAnsi="Courier New" w:cs="Courier New" w:hint="default"/>
      </w:rPr>
    </w:lvl>
    <w:lvl w:ilvl="8" w:tplc="08090005" w:tentative="1">
      <w:start w:val="1"/>
      <w:numFmt w:val="bullet"/>
      <w:lvlText w:val=""/>
      <w:lvlJc w:val="left"/>
      <w:pPr>
        <w:ind w:left="9084" w:hanging="360"/>
      </w:pPr>
      <w:rPr>
        <w:rFonts w:ascii="Wingdings" w:hAnsi="Wingdings" w:hint="default"/>
      </w:rPr>
    </w:lvl>
  </w:abstractNum>
  <w:abstractNum w:abstractNumId="4">
    <w:nsid w:val="1A0971A6"/>
    <w:multiLevelType w:val="hybridMultilevel"/>
    <w:tmpl w:val="0D0CFD24"/>
    <w:lvl w:ilvl="0" w:tplc="15F4AC16">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F3FEB"/>
    <w:multiLevelType w:val="hybridMultilevel"/>
    <w:tmpl w:val="2DD25390"/>
    <w:lvl w:ilvl="0" w:tplc="486A6CD4">
      <w:start w:val="1"/>
      <w:numFmt w:val="lowerRoman"/>
      <w:pStyle w:val="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13617"/>
    <w:multiLevelType w:val="multilevel"/>
    <w:tmpl w:val="FA9AAD32"/>
    <w:lvl w:ilvl="0">
      <w:start w:val="1"/>
      <w:numFmt w:val="decimal"/>
      <w:pStyle w:val="DECCNumberedChapterHead"/>
      <w:lvlText w:val="%1."/>
      <w:lvlJc w:val="left"/>
      <w:pPr>
        <w:ind w:left="360" w:hanging="360"/>
      </w:pPr>
      <w:rPr>
        <w:rFonts w:hint="default"/>
      </w:rPr>
    </w:lvl>
    <w:lvl w:ilvl="1">
      <w:start w:val="1"/>
      <w:numFmt w:val="decimal"/>
      <w:pStyle w:val="BodyNumbering"/>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41C98"/>
    <w:multiLevelType w:val="hybridMultilevel"/>
    <w:tmpl w:val="4EFEBE24"/>
    <w:lvl w:ilvl="0" w:tplc="095A291A">
      <w:start w:val="1"/>
      <w:numFmt w:val="bullet"/>
      <w:pStyle w:val="Listbulletintable"/>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nsid w:val="4C5D3EF9"/>
    <w:multiLevelType w:val="hybridMultilevel"/>
    <w:tmpl w:val="2C38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8"/>
  </w:num>
  <w:num w:numId="5">
    <w:abstractNumId w:val="2"/>
  </w:num>
  <w:num w:numId="6">
    <w:abstractNumId w:val="10"/>
  </w:num>
  <w:num w:numId="7">
    <w:abstractNumId w:val="7"/>
  </w:num>
  <w:num w:numId="8">
    <w:abstractNumId w:val="6"/>
  </w:num>
  <w:num w:numId="9">
    <w:abstractNumId w:val="4"/>
  </w:num>
  <w:num w:numId="10">
    <w:abstractNumId w:val="3"/>
  </w:num>
  <w:num w:numId="11">
    <w:abstractNumId w:val="0"/>
  </w:num>
  <w:num w:numId="12">
    <w:abstractNumId w:val="7"/>
    <w:lvlOverride w:ilvl="0">
      <w:startOverride w:val="3"/>
    </w:lvlOverride>
    <w:lvlOverride w:ilvl="1">
      <w:startOverride w:val="12"/>
    </w:lvlOverride>
  </w:num>
  <w:num w:numId="13">
    <w:abstractNumId w:val="7"/>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7A"/>
    <w:rsid w:val="00001F52"/>
    <w:rsid w:val="00013933"/>
    <w:rsid w:val="0002417B"/>
    <w:rsid w:val="000252B1"/>
    <w:rsid w:val="00031992"/>
    <w:rsid w:val="00031CC2"/>
    <w:rsid w:val="00034CEC"/>
    <w:rsid w:val="00041AC5"/>
    <w:rsid w:val="00042198"/>
    <w:rsid w:val="0004653D"/>
    <w:rsid w:val="000470CE"/>
    <w:rsid w:val="000528E9"/>
    <w:rsid w:val="000555CA"/>
    <w:rsid w:val="00057F94"/>
    <w:rsid w:val="0007074E"/>
    <w:rsid w:val="000745C1"/>
    <w:rsid w:val="00075D25"/>
    <w:rsid w:val="00076FF2"/>
    <w:rsid w:val="00080FDB"/>
    <w:rsid w:val="00084BA3"/>
    <w:rsid w:val="000A1C67"/>
    <w:rsid w:val="000A26BE"/>
    <w:rsid w:val="000A6526"/>
    <w:rsid w:val="000B075C"/>
    <w:rsid w:val="000B1777"/>
    <w:rsid w:val="000B19DF"/>
    <w:rsid w:val="000B4CCE"/>
    <w:rsid w:val="000C45D8"/>
    <w:rsid w:val="000C56AC"/>
    <w:rsid w:val="000D0C22"/>
    <w:rsid w:val="000D3B98"/>
    <w:rsid w:val="000D57DE"/>
    <w:rsid w:val="000D6368"/>
    <w:rsid w:val="000E573B"/>
    <w:rsid w:val="000E705B"/>
    <w:rsid w:val="000F4ACB"/>
    <w:rsid w:val="000F4EA1"/>
    <w:rsid w:val="000F70D4"/>
    <w:rsid w:val="00100E7B"/>
    <w:rsid w:val="0010662A"/>
    <w:rsid w:val="00113E92"/>
    <w:rsid w:val="00116175"/>
    <w:rsid w:val="00122CB0"/>
    <w:rsid w:val="00132C02"/>
    <w:rsid w:val="00134973"/>
    <w:rsid w:val="001408B6"/>
    <w:rsid w:val="001426A5"/>
    <w:rsid w:val="00144B33"/>
    <w:rsid w:val="00151D77"/>
    <w:rsid w:val="001577CD"/>
    <w:rsid w:val="00161AD4"/>
    <w:rsid w:val="00163D85"/>
    <w:rsid w:val="001640A7"/>
    <w:rsid w:val="00170B48"/>
    <w:rsid w:val="00170F35"/>
    <w:rsid w:val="0017224B"/>
    <w:rsid w:val="001842D0"/>
    <w:rsid w:val="001936EF"/>
    <w:rsid w:val="00197323"/>
    <w:rsid w:val="001A56CD"/>
    <w:rsid w:val="001B4B0B"/>
    <w:rsid w:val="001B4F97"/>
    <w:rsid w:val="001B57C3"/>
    <w:rsid w:val="001B5EDA"/>
    <w:rsid w:val="001C0336"/>
    <w:rsid w:val="001C50F6"/>
    <w:rsid w:val="001C7DBA"/>
    <w:rsid w:val="001E3D5E"/>
    <w:rsid w:val="001E44C9"/>
    <w:rsid w:val="001F18C0"/>
    <w:rsid w:val="001F32A6"/>
    <w:rsid w:val="001F3986"/>
    <w:rsid w:val="00206A24"/>
    <w:rsid w:val="002072F4"/>
    <w:rsid w:val="00223330"/>
    <w:rsid w:val="002234BE"/>
    <w:rsid w:val="00227818"/>
    <w:rsid w:val="002319CC"/>
    <w:rsid w:val="00232F15"/>
    <w:rsid w:val="0023359F"/>
    <w:rsid w:val="00240CBA"/>
    <w:rsid w:val="00240DDC"/>
    <w:rsid w:val="0024470D"/>
    <w:rsid w:val="00245021"/>
    <w:rsid w:val="002536AF"/>
    <w:rsid w:val="002629CF"/>
    <w:rsid w:val="00273B7D"/>
    <w:rsid w:val="00284BA7"/>
    <w:rsid w:val="00291DB3"/>
    <w:rsid w:val="002933E3"/>
    <w:rsid w:val="00294107"/>
    <w:rsid w:val="002A1E5F"/>
    <w:rsid w:val="002A537E"/>
    <w:rsid w:val="002A5FE6"/>
    <w:rsid w:val="002A6388"/>
    <w:rsid w:val="002B3DED"/>
    <w:rsid w:val="002B4FB5"/>
    <w:rsid w:val="002D1CB5"/>
    <w:rsid w:val="002D1DA2"/>
    <w:rsid w:val="002D6985"/>
    <w:rsid w:val="002E0EBA"/>
    <w:rsid w:val="002F24B7"/>
    <w:rsid w:val="0030185D"/>
    <w:rsid w:val="003020BC"/>
    <w:rsid w:val="003064E8"/>
    <w:rsid w:val="00314000"/>
    <w:rsid w:val="00317B20"/>
    <w:rsid w:val="0032406A"/>
    <w:rsid w:val="00331CBE"/>
    <w:rsid w:val="00341001"/>
    <w:rsid w:val="00344B72"/>
    <w:rsid w:val="00352998"/>
    <w:rsid w:val="00360574"/>
    <w:rsid w:val="003832F3"/>
    <w:rsid w:val="00383C1A"/>
    <w:rsid w:val="0039231B"/>
    <w:rsid w:val="00392341"/>
    <w:rsid w:val="003A245A"/>
    <w:rsid w:val="003A2785"/>
    <w:rsid w:val="003B0BD9"/>
    <w:rsid w:val="003B7742"/>
    <w:rsid w:val="003D1AA8"/>
    <w:rsid w:val="003D6031"/>
    <w:rsid w:val="003E105C"/>
    <w:rsid w:val="003E18B0"/>
    <w:rsid w:val="003E1A96"/>
    <w:rsid w:val="003E557F"/>
    <w:rsid w:val="003F13C8"/>
    <w:rsid w:val="0040367A"/>
    <w:rsid w:val="00407BCF"/>
    <w:rsid w:val="004204D4"/>
    <w:rsid w:val="00437C52"/>
    <w:rsid w:val="00443CC9"/>
    <w:rsid w:val="0044582D"/>
    <w:rsid w:val="00452811"/>
    <w:rsid w:val="00453500"/>
    <w:rsid w:val="0045606C"/>
    <w:rsid w:val="00456240"/>
    <w:rsid w:val="00465DBC"/>
    <w:rsid w:val="00467ECF"/>
    <w:rsid w:val="00472059"/>
    <w:rsid w:val="0047235F"/>
    <w:rsid w:val="004803F6"/>
    <w:rsid w:val="00481B31"/>
    <w:rsid w:val="004843F1"/>
    <w:rsid w:val="004905B9"/>
    <w:rsid w:val="00491467"/>
    <w:rsid w:val="004A05B9"/>
    <w:rsid w:val="004A1A1D"/>
    <w:rsid w:val="004A35C4"/>
    <w:rsid w:val="004A4D89"/>
    <w:rsid w:val="004B31B0"/>
    <w:rsid w:val="004B4C68"/>
    <w:rsid w:val="004C37DF"/>
    <w:rsid w:val="004C3BE5"/>
    <w:rsid w:val="004C48F1"/>
    <w:rsid w:val="004C6752"/>
    <w:rsid w:val="004C6D78"/>
    <w:rsid w:val="004D010D"/>
    <w:rsid w:val="004D0152"/>
    <w:rsid w:val="004D4895"/>
    <w:rsid w:val="004D5E3E"/>
    <w:rsid w:val="004E1609"/>
    <w:rsid w:val="004E4990"/>
    <w:rsid w:val="004E54B1"/>
    <w:rsid w:val="004F34CD"/>
    <w:rsid w:val="004F49C4"/>
    <w:rsid w:val="004F5005"/>
    <w:rsid w:val="004F591E"/>
    <w:rsid w:val="004F7143"/>
    <w:rsid w:val="004F76E6"/>
    <w:rsid w:val="005012FB"/>
    <w:rsid w:val="00502FBF"/>
    <w:rsid w:val="00506296"/>
    <w:rsid w:val="005101D3"/>
    <w:rsid w:val="0051153B"/>
    <w:rsid w:val="00515DB9"/>
    <w:rsid w:val="00523727"/>
    <w:rsid w:val="00527EC5"/>
    <w:rsid w:val="00530898"/>
    <w:rsid w:val="00530B5E"/>
    <w:rsid w:val="00540E1C"/>
    <w:rsid w:val="005434CC"/>
    <w:rsid w:val="0054701B"/>
    <w:rsid w:val="00552641"/>
    <w:rsid w:val="00552DB9"/>
    <w:rsid w:val="00554181"/>
    <w:rsid w:val="005646F5"/>
    <w:rsid w:val="00566246"/>
    <w:rsid w:val="005702D3"/>
    <w:rsid w:val="005740B6"/>
    <w:rsid w:val="00583D69"/>
    <w:rsid w:val="005856D4"/>
    <w:rsid w:val="00594685"/>
    <w:rsid w:val="00597FBB"/>
    <w:rsid w:val="005C57AD"/>
    <w:rsid w:val="005C72AA"/>
    <w:rsid w:val="005C7450"/>
    <w:rsid w:val="005D0FA3"/>
    <w:rsid w:val="005D4303"/>
    <w:rsid w:val="005E06CC"/>
    <w:rsid w:val="005E318C"/>
    <w:rsid w:val="005E6BD3"/>
    <w:rsid w:val="005F1F0C"/>
    <w:rsid w:val="005F2E5A"/>
    <w:rsid w:val="0061038F"/>
    <w:rsid w:val="006223DF"/>
    <w:rsid w:val="0063147D"/>
    <w:rsid w:val="00651F36"/>
    <w:rsid w:val="00653484"/>
    <w:rsid w:val="00653A90"/>
    <w:rsid w:val="0065727B"/>
    <w:rsid w:val="00663C6A"/>
    <w:rsid w:val="00670113"/>
    <w:rsid w:val="00672638"/>
    <w:rsid w:val="00672E2F"/>
    <w:rsid w:val="00677CBD"/>
    <w:rsid w:val="00681474"/>
    <w:rsid w:val="006836CD"/>
    <w:rsid w:val="00684478"/>
    <w:rsid w:val="00691F7C"/>
    <w:rsid w:val="00697691"/>
    <w:rsid w:val="006A6758"/>
    <w:rsid w:val="006B124B"/>
    <w:rsid w:val="006B13E1"/>
    <w:rsid w:val="006B7F2C"/>
    <w:rsid w:val="006D0CF5"/>
    <w:rsid w:val="006D14D1"/>
    <w:rsid w:val="006D2ACD"/>
    <w:rsid w:val="006E26B7"/>
    <w:rsid w:val="006E2C13"/>
    <w:rsid w:val="006E7206"/>
    <w:rsid w:val="006F5FEE"/>
    <w:rsid w:val="0070165C"/>
    <w:rsid w:val="007203B1"/>
    <w:rsid w:val="007204B5"/>
    <w:rsid w:val="007337B0"/>
    <w:rsid w:val="00752066"/>
    <w:rsid w:val="007539E2"/>
    <w:rsid w:val="00762E12"/>
    <w:rsid w:val="00764A0C"/>
    <w:rsid w:val="00766B03"/>
    <w:rsid w:val="00782587"/>
    <w:rsid w:val="007A2FB7"/>
    <w:rsid w:val="007A6A5D"/>
    <w:rsid w:val="007B2F90"/>
    <w:rsid w:val="007B4E74"/>
    <w:rsid w:val="007C06A4"/>
    <w:rsid w:val="007C1035"/>
    <w:rsid w:val="007C3083"/>
    <w:rsid w:val="007D0CDF"/>
    <w:rsid w:val="007D4DBE"/>
    <w:rsid w:val="007E300B"/>
    <w:rsid w:val="007F3AE8"/>
    <w:rsid w:val="007F5A36"/>
    <w:rsid w:val="00801094"/>
    <w:rsid w:val="00802897"/>
    <w:rsid w:val="008032FF"/>
    <w:rsid w:val="0081188F"/>
    <w:rsid w:val="00814CE4"/>
    <w:rsid w:val="008152B0"/>
    <w:rsid w:val="00815B66"/>
    <w:rsid w:val="00824E8F"/>
    <w:rsid w:val="00825640"/>
    <w:rsid w:val="00831CA9"/>
    <w:rsid w:val="008340CA"/>
    <w:rsid w:val="008376D0"/>
    <w:rsid w:val="00840770"/>
    <w:rsid w:val="00843B31"/>
    <w:rsid w:val="00854A37"/>
    <w:rsid w:val="00857EE3"/>
    <w:rsid w:val="0086674B"/>
    <w:rsid w:val="00866D47"/>
    <w:rsid w:val="00871B17"/>
    <w:rsid w:val="00875282"/>
    <w:rsid w:val="0088060C"/>
    <w:rsid w:val="00884EFB"/>
    <w:rsid w:val="0088761E"/>
    <w:rsid w:val="00890EA9"/>
    <w:rsid w:val="008935AF"/>
    <w:rsid w:val="00893A75"/>
    <w:rsid w:val="008970F6"/>
    <w:rsid w:val="008B0EC0"/>
    <w:rsid w:val="008B191E"/>
    <w:rsid w:val="008B4C91"/>
    <w:rsid w:val="008B51E5"/>
    <w:rsid w:val="008D03B8"/>
    <w:rsid w:val="008D1FDA"/>
    <w:rsid w:val="008D703F"/>
    <w:rsid w:val="008E06C6"/>
    <w:rsid w:val="008E09FF"/>
    <w:rsid w:val="008E37F6"/>
    <w:rsid w:val="008E38F4"/>
    <w:rsid w:val="008F195C"/>
    <w:rsid w:val="008F68AF"/>
    <w:rsid w:val="009027F9"/>
    <w:rsid w:val="00905880"/>
    <w:rsid w:val="00914217"/>
    <w:rsid w:val="00916120"/>
    <w:rsid w:val="00921ADE"/>
    <w:rsid w:val="00924793"/>
    <w:rsid w:val="00926667"/>
    <w:rsid w:val="0092670E"/>
    <w:rsid w:val="009314B3"/>
    <w:rsid w:val="00935E67"/>
    <w:rsid w:val="00940EEA"/>
    <w:rsid w:val="009437FF"/>
    <w:rsid w:val="009465D3"/>
    <w:rsid w:val="0094678B"/>
    <w:rsid w:val="00963998"/>
    <w:rsid w:val="0097111D"/>
    <w:rsid w:val="00972694"/>
    <w:rsid w:val="00976E37"/>
    <w:rsid w:val="00985927"/>
    <w:rsid w:val="00991E49"/>
    <w:rsid w:val="00993DB7"/>
    <w:rsid w:val="009A5883"/>
    <w:rsid w:val="009A7088"/>
    <w:rsid w:val="009C5CAA"/>
    <w:rsid w:val="009D2B3F"/>
    <w:rsid w:val="009D4D6F"/>
    <w:rsid w:val="009D55B4"/>
    <w:rsid w:val="009D7879"/>
    <w:rsid w:val="009E570F"/>
    <w:rsid w:val="009F022E"/>
    <w:rsid w:val="009F4A35"/>
    <w:rsid w:val="00A010BA"/>
    <w:rsid w:val="00A01E07"/>
    <w:rsid w:val="00A109E7"/>
    <w:rsid w:val="00A16418"/>
    <w:rsid w:val="00A21436"/>
    <w:rsid w:val="00A23F71"/>
    <w:rsid w:val="00A31A51"/>
    <w:rsid w:val="00A337D6"/>
    <w:rsid w:val="00A34511"/>
    <w:rsid w:val="00A35A16"/>
    <w:rsid w:val="00A43388"/>
    <w:rsid w:val="00A476E7"/>
    <w:rsid w:val="00A54345"/>
    <w:rsid w:val="00A60F26"/>
    <w:rsid w:val="00A6497F"/>
    <w:rsid w:val="00A67F57"/>
    <w:rsid w:val="00A72E45"/>
    <w:rsid w:val="00A813EA"/>
    <w:rsid w:val="00A81BCF"/>
    <w:rsid w:val="00A942B9"/>
    <w:rsid w:val="00A944DF"/>
    <w:rsid w:val="00AA0015"/>
    <w:rsid w:val="00AA2F3A"/>
    <w:rsid w:val="00AA4A07"/>
    <w:rsid w:val="00AA6A17"/>
    <w:rsid w:val="00AB01FE"/>
    <w:rsid w:val="00AB7242"/>
    <w:rsid w:val="00AB76D8"/>
    <w:rsid w:val="00AC1C0E"/>
    <w:rsid w:val="00AC7606"/>
    <w:rsid w:val="00AD1092"/>
    <w:rsid w:val="00AD10AD"/>
    <w:rsid w:val="00AE1DED"/>
    <w:rsid w:val="00AE26B7"/>
    <w:rsid w:val="00B00394"/>
    <w:rsid w:val="00B03992"/>
    <w:rsid w:val="00B1590E"/>
    <w:rsid w:val="00B22699"/>
    <w:rsid w:val="00B25539"/>
    <w:rsid w:val="00B30126"/>
    <w:rsid w:val="00B4021E"/>
    <w:rsid w:val="00B42CE4"/>
    <w:rsid w:val="00B5438C"/>
    <w:rsid w:val="00B5692E"/>
    <w:rsid w:val="00B60858"/>
    <w:rsid w:val="00B64B40"/>
    <w:rsid w:val="00B70B95"/>
    <w:rsid w:val="00B73348"/>
    <w:rsid w:val="00B7659C"/>
    <w:rsid w:val="00B81F02"/>
    <w:rsid w:val="00B86EEE"/>
    <w:rsid w:val="00B915D2"/>
    <w:rsid w:val="00B97054"/>
    <w:rsid w:val="00B973B3"/>
    <w:rsid w:val="00BA099E"/>
    <w:rsid w:val="00BA24F8"/>
    <w:rsid w:val="00BB10F8"/>
    <w:rsid w:val="00BB1A19"/>
    <w:rsid w:val="00BB66B3"/>
    <w:rsid w:val="00BC4DEE"/>
    <w:rsid w:val="00BD54D1"/>
    <w:rsid w:val="00BD5A1D"/>
    <w:rsid w:val="00BD764D"/>
    <w:rsid w:val="00BE1E40"/>
    <w:rsid w:val="00BE660C"/>
    <w:rsid w:val="00C00539"/>
    <w:rsid w:val="00C0283A"/>
    <w:rsid w:val="00C065CC"/>
    <w:rsid w:val="00C06B09"/>
    <w:rsid w:val="00C27ADB"/>
    <w:rsid w:val="00C27F3C"/>
    <w:rsid w:val="00C30E11"/>
    <w:rsid w:val="00C312A0"/>
    <w:rsid w:val="00C33740"/>
    <w:rsid w:val="00C37C31"/>
    <w:rsid w:val="00C51726"/>
    <w:rsid w:val="00C75E62"/>
    <w:rsid w:val="00C77C1F"/>
    <w:rsid w:val="00C84C8F"/>
    <w:rsid w:val="00CA23B2"/>
    <w:rsid w:val="00CA4565"/>
    <w:rsid w:val="00CA57CA"/>
    <w:rsid w:val="00CB4233"/>
    <w:rsid w:val="00CB75E9"/>
    <w:rsid w:val="00CC1825"/>
    <w:rsid w:val="00CC3A6A"/>
    <w:rsid w:val="00CD2184"/>
    <w:rsid w:val="00CD6EC5"/>
    <w:rsid w:val="00CD745D"/>
    <w:rsid w:val="00CD7CDC"/>
    <w:rsid w:val="00CE34B2"/>
    <w:rsid w:val="00CE6299"/>
    <w:rsid w:val="00CF0618"/>
    <w:rsid w:val="00D054E2"/>
    <w:rsid w:val="00D05A77"/>
    <w:rsid w:val="00D1284B"/>
    <w:rsid w:val="00D207D9"/>
    <w:rsid w:val="00D218C1"/>
    <w:rsid w:val="00D238FE"/>
    <w:rsid w:val="00D25E6F"/>
    <w:rsid w:val="00D33FB4"/>
    <w:rsid w:val="00D44A64"/>
    <w:rsid w:val="00D51EAB"/>
    <w:rsid w:val="00D52E6D"/>
    <w:rsid w:val="00D53738"/>
    <w:rsid w:val="00D54D10"/>
    <w:rsid w:val="00D6581D"/>
    <w:rsid w:val="00D6604B"/>
    <w:rsid w:val="00D669B6"/>
    <w:rsid w:val="00D669C1"/>
    <w:rsid w:val="00D75F23"/>
    <w:rsid w:val="00D805C3"/>
    <w:rsid w:val="00D8598A"/>
    <w:rsid w:val="00D85EBF"/>
    <w:rsid w:val="00D9049B"/>
    <w:rsid w:val="00D91A90"/>
    <w:rsid w:val="00DB32CF"/>
    <w:rsid w:val="00DC30FA"/>
    <w:rsid w:val="00DC4B9B"/>
    <w:rsid w:val="00DD0B1C"/>
    <w:rsid w:val="00DD0ED9"/>
    <w:rsid w:val="00DE0012"/>
    <w:rsid w:val="00DE59B1"/>
    <w:rsid w:val="00DF5468"/>
    <w:rsid w:val="00E002B8"/>
    <w:rsid w:val="00E03EDD"/>
    <w:rsid w:val="00E04D67"/>
    <w:rsid w:val="00E1309F"/>
    <w:rsid w:val="00E1616C"/>
    <w:rsid w:val="00E222E8"/>
    <w:rsid w:val="00E26BC6"/>
    <w:rsid w:val="00E3446F"/>
    <w:rsid w:val="00E35E2A"/>
    <w:rsid w:val="00E375DB"/>
    <w:rsid w:val="00E412AD"/>
    <w:rsid w:val="00E45E06"/>
    <w:rsid w:val="00E53F0B"/>
    <w:rsid w:val="00E545EB"/>
    <w:rsid w:val="00E602AA"/>
    <w:rsid w:val="00E60DB4"/>
    <w:rsid w:val="00E6517A"/>
    <w:rsid w:val="00E759AB"/>
    <w:rsid w:val="00E916B4"/>
    <w:rsid w:val="00E91BEF"/>
    <w:rsid w:val="00E93305"/>
    <w:rsid w:val="00EA48E5"/>
    <w:rsid w:val="00EA5FB9"/>
    <w:rsid w:val="00EA6C7B"/>
    <w:rsid w:val="00EC0864"/>
    <w:rsid w:val="00EC1F5B"/>
    <w:rsid w:val="00ED1D82"/>
    <w:rsid w:val="00ED24EC"/>
    <w:rsid w:val="00EE033D"/>
    <w:rsid w:val="00EE07AD"/>
    <w:rsid w:val="00EE38DD"/>
    <w:rsid w:val="00EE64C8"/>
    <w:rsid w:val="00F02312"/>
    <w:rsid w:val="00F0392F"/>
    <w:rsid w:val="00F126E7"/>
    <w:rsid w:val="00F130A1"/>
    <w:rsid w:val="00F175B8"/>
    <w:rsid w:val="00F26195"/>
    <w:rsid w:val="00F3317F"/>
    <w:rsid w:val="00F33865"/>
    <w:rsid w:val="00F34A0D"/>
    <w:rsid w:val="00F4508C"/>
    <w:rsid w:val="00F52B88"/>
    <w:rsid w:val="00F52BAB"/>
    <w:rsid w:val="00F5326B"/>
    <w:rsid w:val="00F7652A"/>
    <w:rsid w:val="00F80598"/>
    <w:rsid w:val="00F96B47"/>
    <w:rsid w:val="00FA5EF0"/>
    <w:rsid w:val="00FB2541"/>
    <w:rsid w:val="00FB29A4"/>
    <w:rsid w:val="00FB6728"/>
    <w:rsid w:val="00FC063B"/>
    <w:rsid w:val="00FC0C91"/>
    <w:rsid w:val="00FC5B6D"/>
    <w:rsid w:val="00FD1DC4"/>
    <w:rsid w:val="00FD7E96"/>
    <w:rsid w:val="00FE15E3"/>
    <w:rsid w:val="00FE2554"/>
    <w:rsid w:val="00FE5B5E"/>
    <w:rsid w:val="00FE795D"/>
    <w:rsid w:val="00FF64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footnote reference" w:qFormat="1"/>
    <w:lsdException w:name="List" w:uiPriority="0" w:qFormat="1"/>
    <w:lsdException w:name="List Bullet" w:uiPriority="0" w:qFormat="1"/>
    <w:lsdException w:name="List 2" w:uiPriority="0" w:qFormat="1"/>
    <w:lsdException w:name="List Bullet 2" w:uiPriority="0" w:qFormat="1"/>
    <w:lsdException w:name="List Bullet 3" w:uiPriority="0" w:qFormat="1"/>
    <w:lsdException w:name="Title" w:semiHidden="0" w:uiPriority="2" w:unhideWhenUsed="0" w:qFormat="1"/>
    <w:lsdException w:name="Default Paragraph Font" w:uiPriority="1"/>
    <w:lsdException w:name="Body Text" w:uiPriority="0" w:qFormat="1"/>
    <w:lsdException w:name="Body Text Indent" w:uiPriority="0" w:qFormat="1"/>
    <w:lsdException w:name="Subtitle" w:semiHidden="0" w:uiPriority="2"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aliases w:val="Chapter Head"/>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Heading A"/>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aliases w:val="Heading B"/>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aliases w:val="Heading C"/>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Heading A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aliases w:val="Chapter Head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aliases w:val="Heading B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aliases w:val="Heading C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73"/>
    <w:qFormat/>
    <w:rsid w:val="0070165C"/>
    <w:pPr>
      <w:spacing w:line="240" w:lineRule="auto"/>
      <w:ind w:left="567" w:right="567"/>
    </w:pPr>
    <w:rPr>
      <w:i/>
      <w:iCs/>
    </w:rPr>
  </w:style>
  <w:style w:type="character" w:customStyle="1" w:styleId="QuoteChar">
    <w:name w:val="Quote Char"/>
    <w:basedOn w:val="DefaultParagraphFont"/>
    <w:link w:val="Quote"/>
    <w:uiPriority w:val="73"/>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qFormat/>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 Footnote Text"/>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 Footnote Text Char"/>
    <w:basedOn w:val="DefaultParagraphFont"/>
    <w:link w:val="FootnoteText"/>
    <w:uiPriority w:val="99"/>
    <w:rsid w:val="00CD7CDC"/>
    <w:rPr>
      <w:rFonts w:ascii="Arial" w:hAnsi="Arial"/>
      <w:sz w:val="20"/>
      <w:szCs w:val="20"/>
    </w:rPr>
  </w:style>
  <w:style w:type="character" w:styleId="FootnoteReference">
    <w:name w:val="footnote reference"/>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CCReference">
    <w:name w:val="DECC Reference"/>
    <w:basedOn w:val="Normal"/>
    <w:autoRedefine/>
    <w:rsid w:val="001F32A6"/>
    <w:pPr>
      <w:autoSpaceDE w:val="0"/>
      <w:autoSpaceDN w:val="0"/>
      <w:adjustRightInd w:val="0"/>
      <w:spacing w:before="60" w:after="60" w:line="320" w:lineRule="exact"/>
    </w:pPr>
    <w:rPr>
      <w:rFonts w:eastAsia="Times New Roman" w:cs="Arial"/>
      <w:color w:val="FFFFFF" w:themeColor="background1"/>
      <w:szCs w:val="24"/>
      <w:lang w:eastAsia="en-GB"/>
    </w:rPr>
  </w:style>
  <w:style w:type="paragraph" w:customStyle="1" w:styleId="TableHeaders">
    <w:name w:val="Table Headers"/>
    <w:basedOn w:val="Normal"/>
    <w:next w:val="TableText"/>
    <w:qFormat/>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table" w:styleId="Table3Deffects1">
    <w:name w:val="Table 3D effects 1"/>
    <w:basedOn w:val="TableNormal"/>
    <w:rsid w:val="001F32A6"/>
    <w:pPr>
      <w:autoSpaceDE w:val="0"/>
      <w:autoSpaceDN w:val="0"/>
      <w:adjustRightInd w:val="0"/>
      <w:spacing w:before="120" w:after="120" w:line="280" w:lineRule="exact"/>
    </w:pPr>
    <w:rPr>
      <w:rFonts w:ascii="Arial" w:eastAsia="Times New Roman" w:hAnsi="Arial" w:cs="Times New Roman"/>
      <w:sz w:val="20"/>
      <w:szCs w:val="20"/>
    </w:rPr>
    <w:tblPr>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l2br w:val="nil"/>
          <w:tr2bl w:val="nil"/>
        </w:tcBorders>
        <w:shd w:val="clear" w:color="C0C0C0" w:fill="AEA79F"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1F32A6"/>
    <w:pPr>
      <w:keepNext/>
      <w:autoSpaceDE w:val="0"/>
      <w:autoSpaceDN w:val="0"/>
      <w:adjustRightInd w:val="0"/>
      <w:spacing w:before="240" w:after="120" w:line="380" w:lineRule="exact"/>
      <w:outlineLvl w:val="5"/>
    </w:pPr>
    <w:rPr>
      <w:rFonts w:eastAsia="Times New Roman" w:cs="Arial"/>
      <w:bCs/>
      <w:color w:val="00AEEF"/>
      <w:kern w:val="32"/>
      <w:sz w:val="32"/>
      <w:szCs w:val="56"/>
      <w:lang w:eastAsia="en-GB"/>
    </w:rPr>
  </w:style>
  <w:style w:type="paragraph" w:customStyle="1" w:styleId="BodyNumbering">
    <w:name w:val="Body Numbering"/>
    <w:basedOn w:val="Normal"/>
    <w:qFormat/>
    <w:rsid w:val="001F32A6"/>
    <w:pPr>
      <w:numPr>
        <w:ilvl w:val="1"/>
        <w:numId w:val="7"/>
      </w:numPr>
      <w:tabs>
        <w:tab w:val="left" w:pos="851"/>
      </w:tabs>
      <w:autoSpaceDE w:val="0"/>
      <w:autoSpaceDN w:val="0"/>
      <w:adjustRightInd w:val="0"/>
      <w:spacing w:before="120" w:after="120" w:line="280" w:lineRule="exact"/>
      <w:ind w:right="11"/>
    </w:pPr>
    <w:rPr>
      <w:rFonts w:eastAsia="Times New Roman" w:cs="Arial"/>
      <w:color w:val="000000"/>
      <w:szCs w:val="24"/>
      <w:lang w:eastAsia="en-GB"/>
    </w:rPr>
  </w:style>
  <w:style w:type="paragraph" w:customStyle="1" w:styleId="Figureschartstitle0">
    <w:name w:val="Figures/charts title"/>
    <w:basedOn w:val="Normal"/>
    <w:next w:val="Normal"/>
    <w:qFormat/>
    <w:rsid w:val="001F32A6"/>
    <w:pPr>
      <w:pBdr>
        <w:top w:val="single" w:sz="8" w:space="4" w:color="00AEEF"/>
      </w:pBdr>
      <w:spacing w:before="120" w:after="60" w:line="240" w:lineRule="auto"/>
      <w:outlineLvl w:val="5"/>
    </w:pPr>
    <w:rPr>
      <w:rFonts w:eastAsia="Times New Roman" w:cs="Times New Roman"/>
      <w:b/>
      <w:color w:val="00AEEF"/>
      <w:sz w:val="22"/>
      <w:szCs w:val="20"/>
    </w:rPr>
  </w:style>
  <w:style w:type="paragraph" w:customStyle="1" w:styleId="BoxText">
    <w:name w:val="Box Text"/>
    <w:basedOn w:val="Normal"/>
    <w:next w:val="BodyText"/>
    <w:qFormat/>
    <w:rsid w:val="001F32A6"/>
    <w:pPr>
      <w:shd w:val="clear" w:color="auto" w:fill="CAEEFF"/>
      <w:autoSpaceDE w:val="0"/>
      <w:autoSpaceDN w:val="0"/>
      <w:adjustRightInd w:val="0"/>
      <w:spacing w:before="120" w:after="120" w:line="320" w:lineRule="exact"/>
      <w:ind w:left="567" w:right="567"/>
    </w:pPr>
    <w:rPr>
      <w:rFonts w:eastAsia="Times New Roman" w:cs="Arial"/>
      <w:szCs w:val="24"/>
      <w:lang w:eastAsia="en-GB"/>
    </w:rPr>
  </w:style>
  <w:style w:type="paragraph" w:customStyle="1" w:styleId="TableText">
    <w:name w:val="Table Text"/>
    <w:basedOn w:val="Normal"/>
    <w:rsid w:val="001F32A6"/>
    <w:pPr>
      <w:autoSpaceDE w:val="0"/>
      <w:autoSpaceDN w:val="0"/>
      <w:adjustRightInd w:val="0"/>
      <w:spacing w:before="60" w:after="60" w:line="280" w:lineRule="exact"/>
      <w:ind w:left="113" w:right="113"/>
    </w:pPr>
    <w:rPr>
      <w:rFonts w:eastAsia="Times New Roman" w:cs="Arial"/>
      <w:color w:val="000000"/>
      <w:szCs w:val="24"/>
      <w:lang w:eastAsia="en-GB"/>
    </w:rPr>
  </w:style>
  <w:style w:type="character" w:customStyle="1" w:styleId="DECCPBlue">
    <w:name w:val="DECC P Blue"/>
    <w:rsid w:val="001F32A6"/>
    <w:rPr>
      <w:color w:val="009EE3"/>
    </w:rPr>
  </w:style>
  <w:style w:type="character" w:customStyle="1" w:styleId="DECCPOrange">
    <w:name w:val="DECC P Orange"/>
    <w:rsid w:val="001F32A6"/>
    <w:rPr>
      <w:color w:val="F08015"/>
    </w:rPr>
  </w:style>
  <w:style w:type="character" w:customStyle="1" w:styleId="DECCPRed">
    <w:name w:val="DECC P Red"/>
    <w:rsid w:val="001F32A6"/>
    <w:rPr>
      <w:color w:val="AA0721"/>
    </w:rPr>
  </w:style>
  <w:style w:type="character" w:customStyle="1" w:styleId="DECCPPurple">
    <w:name w:val="DECC P Purple"/>
    <w:rsid w:val="001F32A6"/>
    <w:rPr>
      <w:color w:val="742F89"/>
    </w:rPr>
  </w:style>
  <w:style w:type="paragraph" w:styleId="ListBullet">
    <w:name w:val="List Bullet"/>
    <w:basedOn w:val="Normal"/>
    <w:qFormat/>
    <w:rsid w:val="001F32A6"/>
    <w:pPr>
      <w:numPr>
        <w:numId w:val="5"/>
      </w:numPr>
      <w:autoSpaceDE w:val="0"/>
      <w:autoSpaceDN w:val="0"/>
      <w:adjustRightInd w:val="0"/>
      <w:spacing w:before="120" w:after="120" w:line="280" w:lineRule="exact"/>
      <w:ind w:left="794" w:hanging="397"/>
    </w:pPr>
    <w:rPr>
      <w:rFonts w:eastAsia="Times New Roman" w:cs="Arial"/>
      <w:color w:val="000000"/>
      <w:szCs w:val="24"/>
      <w:lang w:eastAsia="en-GB"/>
    </w:rPr>
  </w:style>
  <w:style w:type="table" w:customStyle="1" w:styleId="DECC3">
    <w:name w:val="DECC 3"/>
    <w:basedOn w:val="TableNormal"/>
    <w:uiPriority w:val="99"/>
    <w:rsid w:val="001F32A6"/>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paragraph" w:customStyle="1" w:styleId="Listbulletintable">
    <w:name w:val="List bullet in table"/>
    <w:basedOn w:val="ListBullet"/>
    <w:qFormat/>
    <w:rsid w:val="001F32A6"/>
    <w:pPr>
      <w:numPr>
        <w:numId w:val="6"/>
      </w:numPr>
      <w:spacing w:before="60" w:after="60"/>
      <w:ind w:left="463" w:hanging="350"/>
    </w:pPr>
  </w:style>
  <w:style w:type="paragraph" w:styleId="BodyText">
    <w:name w:val="Body Text"/>
    <w:basedOn w:val="Normal"/>
    <w:link w:val="BodyTextChar"/>
    <w:qFormat/>
    <w:rsid w:val="001F32A6"/>
    <w:pPr>
      <w:autoSpaceDE w:val="0"/>
      <w:autoSpaceDN w:val="0"/>
      <w:adjustRightInd w:val="0"/>
      <w:spacing w:before="120" w:after="120" w:line="280" w:lineRule="exact"/>
    </w:pPr>
    <w:rPr>
      <w:rFonts w:eastAsia="Times New Roman" w:cs="Arial"/>
      <w:color w:val="000000"/>
      <w:szCs w:val="24"/>
      <w:lang w:eastAsia="en-GB"/>
    </w:rPr>
  </w:style>
  <w:style w:type="character" w:customStyle="1" w:styleId="BodyTextChar">
    <w:name w:val="Body Text Char"/>
    <w:basedOn w:val="DefaultParagraphFont"/>
    <w:link w:val="BodyText"/>
    <w:rsid w:val="001F32A6"/>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1F32A6"/>
    <w:pPr>
      <w:keepNext w:val="0"/>
      <w:keepLines w:val="0"/>
      <w:pageBreakBefore w:val="0"/>
      <w:numPr>
        <w:numId w:val="7"/>
      </w:numPr>
      <w:spacing w:before="1000" w:after="1000" w:line="540" w:lineRule="exact"/>
    </w:pPr>
    <w:rPr>
      <w:rFonts w:eastAsia="Times New Roman" w:cs="Arial"/>
      <w:bCs/>
      <w:color w:val="00AEEF"/>
      <w:kern w:val="32"/>
      <w:lang w:eastAsia="en-GB"/>
    </w:rPr>
  </w:style>
  <w:style w:type="paragraph" w:styleId="ListBullet2">
    <w:name w:val="List Bullet 2"/>
    <w:basedOn w:val="Normal"/>
    <w:qFormat/>
    <w:rsid w:val="001F32A6"/>
    <w:pPr>
      <w:tabs>
        <w:tab w:val="num" w:pos="1418"/>
      </w:tabs>
      <w:autoSpaceDE w:val="0"/>
      <w:autoSpaceDN w:val="0"/>
      <w:adjustRightInd w:val="0"/>
      <w:spacing w:before="120" w:after="120" w:line="280" w:lineRule="exact"/>
      <w:ind w:left="1418" w:hanging="567"/>
    </w:pPr>
    <w:rPr>
      <w:rFonts w:eastAsia="Times New Roman" w:cs="Arial"/>
      <w:color w:val="000000"/>
      <w:szCs w:val="24"/>
      <w:lang w:eastAsia="en-GB"/>
    </w:rPr>
  </w:style>
  <w:style w:type="paragraph" w:styleId="ListBullet3">
    <w:name w:val="List Bullet 3"/>
    <w:basedOn w:val="Normal"/>
    <w:qFormat/>
    <w:rsid w:val="001F32A6"/>
    <w:pPr>
      <w:tabs>
        <w:tab w:val="num" w:pos="1843"/>
      </w:tabs>
      <w:autoSpaceDE w:val="0"/>
      <w:autoSpaceDN w:val="0"/>
      <w:adjustRightInd w:val="0"/>
      <w:spacing w:before="120" w:after="120" w:line="280" w:lineRule="exact"/>
      <w:ind w:left="1843" w:hanging="425"/>
      <w:contextualSpacing/>
    </w:pPr>
    <w:rPr>
      <w:rFonts w:eastAsia="Times New Roman" w:cs="Arial"/>
      <w:color w:val="000000"/>
      <w:szCs w:val="24"/>
      <w:lang w:eastAsia="en-GB"/>
    </w:rPr>
  </w:style>
  <w:style w:type="paragraph" w:styleId="BodyTextIndent">
    <w:name w:val="Body Text Indent"/>
    <w:basedOn w:val="Normal"/>
    <w:link w:val="BodyTextIndentChar"/>
    <w:qFormat/>
    <w:rsid w:val="001F32A6"/>
    <w:pPr>
      <w:autoSpaceDE w:val="0"/>
      <w:autoSpaceDN w:val="0"/>
      <w:adjustRightInd w:val="0"/>
      <w:spacing w:before="120" w:after="120" w:line="280" w:lineRule="exact"/>
      <w:ind w:left="794"/>
    </w:pPr>
    <w:rPr>
      <w:rFonts w:eastAsia="Times New Roman" w:cs="Arial"/>
      <w:color w:val="000000"/>
      <w:szCs w:val="24"/>
      <w:lang w:eastAsia="en-GB"/>
    </w:rPr>
  </w:style>
  <w:style w:type="character" w:customStyle="1" w:styleId="BodyTextIndentChar">
    <w:name w:val="Body Text Indent Char"/>
    <w:basedOn w:val="DefaultParagraphFont"/>
    <w:link w:val="BodyTextIndent"/>
    <w:rsid w:val="001F32A6"/>
    <w:rPr>
      <w:rFonts w:ascii="Arial" w:eastAsia="Times New Roman" w:hAnsi="Arial" w:cs="Arial"/>
      <w:color w:val="000000"/>
      <w:sz w:val="24"/>
      <w:szCs w:val="24"/>
      <w:lang w:eastAsia="en-GB"/>
    </w:rPr>
  </w:style>
  <w:style w:type="paragraph" w:styleId="List">
    <w:name w:val="List"/>
    <w:qFormat/>
    <w:rsid w:val="001F32A6"/>
    <w:pPr>
      <w:numPr>
        <w:numId w:val="8"/>
      </w:numPr>
      <w:spacing w:before="120" w:after="120" w:line="280" w:lineRule="exact"/>
      <w:ind w:left="794" w:hanging="397"/>
    </w:pPr>
    <w:rPr>
      <w:rFonts w:ascii="Arial" w:eastAsia="Times New Roman" w:hAnsi="Arial" w:cs="Arial"/>
      <w:color w:val="000000"/>
      <w:sz w:val="24"/>
      <w:szCs w:val="24"/>
      <w:lang w:eastAsia="en-GB"/>
    </w:rPr>
  </w:style>
  <w:style w:type="paragraph" w:styleId="List2">
    <w:name w:val="List 2"/>
    <w:aliases w:val="List Alpha"/>
    <w:qFormat/>
    <w:rsid w:val="001F32A6"/>
    <w:pPr>
      <w:numPr>
        <w:numId w:val="9"/>
      </w:numPr>
      <w:spacing w:before="120" w:after="120" w:line="280" w:lineRule="exact"/>
      <w:ind w:left="794" w:hanging="397"/>
    </w:pPr>
    <w:rPr>
      <w:rFonts w:ascii="Arial" w:eastAsia="Times New Roman" w:hAnsi="Arial" w:cs="Arial"/>
      <w:color w:val="000000"/>
      <w:sz w:val="24"/>
      <w:szCs w:val="24"/>
      <w:lang w:eastAsia="en-GB"/>
    </w:rPr>
  </w:style>
  <w:style w:type="paragraph" w:customStyle="1" w:styleId="Notes">
    <w:name w:val="Notes"/>
    <w:aliases w:val="Examples"/>
    <w:basedOn w:val="BodyText"/>
    <w:qFormat/>
    <w:rsid w:val="001F32A6"/>
    <w:rPr>
      <w:b/>
    </w:rPr>
  </w:style>
  <w:style w:type="table" w:customStyle="1" w:styleId="DECC4">
    <w:name w:val="DECC 4"/>
    <w:basedOn w:val="TableNormal"/>
    <w:uiPriority w:val="99"/>
    <w:rsid w:val="001F32A6"/>
    <w:pPr>
      <w:spacing w:after="0" w:line="240" w:lineRule="auto"/>
    </w:pPr>
    <w:rPr>
      <w:rFonts w:ascii="Arial" w:eastAsia="Times New Roman" w:hAnsi="Arial" w:cs="Times New Roman"/>
      <w:sz w:val="20"/>
      <w:szCs w:val="20"/>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1F32A6"/>
    <w:pPr>
      <w:spacing w:before="120" w:after="12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1F32A6"/>
    <w:pPr>
      <w:spacing w:after="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character" w:styleId="FollowedHyperlink">
    <w:name w:val="FollowedHyperlink"/>
    <w:basedOn w:val="DefaultParagraphFont"/>
    <w:uiPriority w:val="99"/>
    <w:semiHidden/>
    <w:unhideWhenUsed/>
    <w:rsid w:val="00CC3A6A"/>
    <w:rPr>
      <w:color w:val="954F72" w:themeColor="followedHyperlink"/>
      <w:u w:val="single"/>
    </w:rPr>
  </w:style>
  <w:style w:type="character" w:styleId="CommentReference">
    <w:name w:val="annotation reference"/>
    <w:uiPriority w:val="99"/>
    <w:semiHidden/>
    <w:unhideWhenUsed/>
    <w:rsid w:val="00D669B6"/>
    <w:rPr>
      <w:sz w:val="16"/>
      <w:szCs w:val="16"/>
    </w:rPr>
  </w:style>
  <w:style w:type="paragraph" w:styleId="CommentText">
    <w:name w:val="annotation text"/>
    <w:basedOn w:val="Normal"/>
    <w:link w:val="CommentTextChar"/>
    <w:uiPriority w:val="99"/>
    <w:semiHidden/>
    <w:unhideWhenUsed/>
    <w:rsid w:val="00D669B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669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45D8"/>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C45D8"/>
    <w:rPr>
      <w:rFonts w:ascii="Arial" w:eastAsia="Calibri" w:hAnsi="Arial" w:cs="Times New Roman"/>
      <w:b/>
      <w:bCs/>
      <w:sz w:val="20"/>
      <w:szCs w:val="20"/>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qFormat/>
    <w:locked/>
    <w:rsid w:val="00653484"/>
    <w:rPr>
      <w:rFonts w:ascii="Arial" w:hAnsi="Arial"/>
      <w:sz w:val="24"/>
    </w:rPr>
  </w:style>
  <w:style w:type="paragraph" w:customStyle="1" w:styleId="Default">
    <w:name w:val="Default"/>
    <w:rsid w:val="001C03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footnote reference" w:qFormat="1"/>
    <w:lsdException w:name="List" w:uiPriority="0" w:qFormat="1"/>
    <w:lsdException w:name="List Bullet" w:uiPriority="0" w:qFormat="1"/>
    <w:lsdException w:name="List 2" w:uiPriority="0" w:qFormat="1"/>
    <w:lsdException w:name="List Bullet 2" w:uiPriority="0" w:qFormat="1"/>
    <w:lsdException w:name="List Bullet 3" w:uiPriority="0" w:qFormat="1"/>
    <w:lsdException w:name="Title" w:semiHidden="0" w:uiPriority="2" w:unhideWhenUsed="0" w:qFormat="1"/>
    <w:lsdException w:name="Default Paragraph Font" w:uiPriority="1"/>
    <w:lsdException w:name="Body Text" w:uiPriority="0" w:qFormat="1"/>
    <w:lsdException w:name="Body Text Indent" w:uiPriority="0" w:qFormat="1"/>
    <w:lsdException w:name="Subtitle" w:semiHidden="0" w:uiPriority="2"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aliases w:val="Chapter Head"/>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Heading A"/>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aliases w:val="Heading B"/>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aliases w:val="Heading C"/>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Heading A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aliases w:val="Chapter Head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aliases w:val="Heading B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aliases w:val="Heading C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73"/>
    <w:qFormat/>
    <w:rsid w:val="0070165C"/>
    <w:pPr>
      <w:spacing w:line="240" w:lineRule="auto"/>
      <w:ind w:left="567" w:right="567"/>
    </w:pPr>
    <w:rPr>
      <w:i/>
      <w:iCs/>
    </w:rPr>
  </w:style>
  <w:style w:type="character" w:customStyle="1" w:styleId="QuoteChar">
    <w:name w:val="Quote Char"/>
    <w:basedOn w:val="DefaultParagraphFont"/>
    <w:link w:val="Quote"/>
    <w:uiPriority w:val="73"/>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qFormat/>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 Footnote Text"/>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 Footnote Text Char"/>
    <w:basedOn w:val="DefaultParagraphFont"/>
    <w:link w:val="FootnoteText"/>
    <w:uiPriority w:val="99"/>
    <w:rsid w:val="00CD7CDC"/>
    <w:rPr>
      <w:rFonts w:ascii="Arial" w:hAnsi="Arial"/>
      <w:sz w:val="20"/>
      <w:szCs w:val="20"/>
    </w:rPr>
  </w:style>
  <w:style w:type="character" w:styleId="FootnoteReference">
    <w:name w:val="footnote reference"/>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CCReference">
    <w:name w:val="DECC Reference"/>
    <w:basedOn w:val="Normal"/>
    <w:autoRedefine/>
    <w:rsid w:val="001F32A6"/>
    <w:pPr>
      <w:autoSpaceDE w:val="0"/>
      <w:autoSpaceDN w:val="0"/>
      <w:adjustRightInd w:val="0"/>
      <w:spacing w:before="60" w:after="60" w:line="320" w:lineRule="exact"/>
    </w:pPr>
    <w:rPr>
      <w:rFonts w:eastAsia="Times New Roman" w:cs="Arial"/>
      <w:color w:val="FFFFFF" w:themeColor="background1"/>
      <w:szCs w:val="24"/>
      <w:lang w:eastAsia="en-GB"/>
    </w:rPr>
  </w:style>
  <w:style w:type="paragraph" w:customStyle="1" w:styleId="TableHeaders">
    <w:name w:val="Table Headers"/>
    <w:basedOn w:val="Normal"/>
    <w:next w:val="TableText"/>
    <w:qFormat/>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table" w:styleId="Table3Deffects1">
    <w:name w:val="Table 3D effects 1"/>
    <w:basedOn w:val="TableNormal"/>
    <w:rsid w:val="001F32A6"/>
    <w:pPr>
      <w:autoSpaceDE w:val="0"/>
      <w:autoSpaceDN w:val="0"/>
      <w:adjustRightInd w:val="0"/>
      <w:spacing w:before="120" w:after="120" w:line="280" w:lineRule="exact"/>
    </w:pPr>
    <w:rPr>
      <w:rFonts w:ascii="Arial" w:eastAsia="Times New Roman" w:hAnsi="Arial" w:cs="Times New Roman"/>
      <w:sz w:val="20"/>
      <w:szCs w:val="20"/>
    </w:rPr>
    <w:tblPr>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l2br w:val="nil"/>
          <w:tr2bl w:val="nil"/>
        </w:tcBorders>
        <w:shd w:val="clear" w:color="C0C0C0" w:fill="AEA79F"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1F32A6"/>
    <w:pPr>
      <w:keepNext/>
      <w:autoSpaceDE w:val="0"/>
      <w:autoSpaceDN w:val="0"/>
      <w:adjustRightInd w:val="0"/>
      <w:spacing w:before="240" w:after="120" w:line="380" w:lineRule="exact"/>
      <w:outlineLvl w:val="5"/>
    </w:pPr>
    <w:rPr>
      <w:rFonts w:eastAsia="Times New Roman" w:cs="Arial"/>
      <w:bCs/>
      <w:color w:val="00AEEF"/>
      <w:kern w:val="32"/>
      <w:sz w:val="32"/>
      <w:szCs w:val="56"/>
      <w:lang w:eastAsia="en-GB"/>
    </w:rPr>
  </w:style>
  <w:style w:type="paragraph" w:customStyle="1" w:styleId="BodyNumbering">
    <w:name w:val="Body Numbering"/>
    <w:basedOn w:val="Normal"/>
    <w:qFormat/>
    <w:rsid w:val="001F32A6"/>
    <w:pPr>
      <w:numPr>
        <w:ilvl w:val="1"/>
        <w:numId w:val="7"/>
      </w:numPr>
      <w:tabs>
        <w:tab w:val="left" w:pos="851"/>
      </w:tabs>
      <w:autoSpaceDE w:val="0"/>
      <w:autoSpaceDN w:val="0"/>
      <w:adjustRightInd w:val="0"/>
      <w:spacing w:before="120" w:after="120" w:line="280" w:lineRule="exact"/>
      <w:ind w:right="11"/>
    </w:pPr>
    <w:rPr>
      <w:rFonts w:eastAsia="Times New Roman" w:cs="Arial"/>
      <w:color w:val="000000"/>
      <w:szCs w:val="24"/>
      <w:lang w:eastAsia="en-GB"/>
    </w:rPr>
  </w:style>
  <w:style w:type="paragraph" w:customStyle="1" w:styleId="Figureschartstitle0">
    <w:name w:val="Figures/charts title"/>
    <w:basedOn w:val="Normal"/>
    <w:next w:val="Normal"/>
    <w:qFormat/>
    <w:rsid w:val="001F32A6"/>
    <w:pPr>
      <w:pBdr>
        <w:top w:val="single" w:sz="8" w:space="4" w:color="00AEEF"/>
      </w:pBdr>
      <w:spacing w:before="120" w:after="60" w:line="240" w:lineRule="auto"/>
      <w:outlineLvl w:val="5"/>
    </w:pPr>
    <w:rPr>
      <w:rFonts w:eastAsia="Times New Roman" w:cs="Times New Roman"/>
      <w:b/>
      <w:color w:val="00AEEF"/>
      <w:sz w:val="22"/>
      <w:szCs w:val="20"/>
    </w:rPr>
  </w:style>
  <w:style w:type="paragraph" w:customStyle="1" w:styleId="BoxText">
    <w:name w:val="Box Text"/>
    <w:basedOn w:val="Normal"/>
    <w:next w:val="BodyText"/>
    <w:qFormat/>
    <w:rsid w:val="001F32A6"/>
    <w:pPr>
      <w:shd w:val="clear" w:color="auto" w:fill="CAEEFF"/>
      <w:autoSpaceDE w:val="0"/>
      <w:autoSpaceDN w:val="0"/>
      <w:adjustRightInd w:val="0"/>
      <w:spacing w:before="120" w:after="120" w:line="320" w:lineRule="exact"/>
      <w:ind w:left="567" w:right="567"/>
    </w:pPr>
    <w:rPr>
      <w:rFonts w:eastAsia="Times New Roman" w:cs="Arial"/>
      <w:szCs w:val="24"/>
      <w:lang w:eastAsia="en-GB"/>
    </w:rPr>
  </w:style>
  <w:style w:type="paragraph" w:customStyle="1" w:styleId="TableText">
    <w:name w:val="Table Text"/>
    <w:basedOn w:val="Normal"/>
    <w:rsid w:val="001F32A6"/>
    <w:pPr>
      <w:autoSpaceDE w:val="0"/>
      <w:autoSpaceDN w:val="0"/>
      <w:adjustRightInd w:val="0"/>
      <w:spacing w:before="60" w:after="60" w:line="280" w:lineRule="exact"/>
      <w:ind w:left="113" w:right="113"/>
    </w:pPr>
    <w:rPr>
      <w:rFonts w:eastAsia="Times New Roman" w:cs="Arial"/>
      <w:color w:val="000000"/>
      <w:szCs w:val="24"/>
      <w:lang w:eastAsia="en-GB"/>
    </w:rPr>
  </w:style>
  <w:style w:type="character" w:customStyle="1" w:styleId="DECCPBlue">
    <w:name w:val="DECC P Blue"/>
    <w:rsid w:val="001F32A6"/>
    <w:rPr>
      <w:color w:val="009EE3"/>
    </w:rPr>
  </w:style>
  <w:style w:type="character" w:customStyle="1" w:styleId="DECCPOrange">
    <w:name w:val="DECC P Orange"/>
    <w:rsid w:val="001F32A6"/>
    <w:rPr>
      <w:color w:val="F08015"/>
    </w:rPr>
  </w:style>
  <w:style w:type="character" w:customStyle="1" w:styleId="DECCPRed">
    <w:name w:val="DECC P Red"/>
    <w:rsid w:val="001F32A6"/>
    <w:rPr>
      <w:color w:val="AA0721"/>
    </w:rPr>
  </w:style>
  <w:style w:type="character" w:customStyle="1" w:styleId="DECCPPurple">
    <w:name w:val="DECC P Purple"/>
    <w:rsid w:val="001F32A6"/>
    <w:rPr>
      <w:color w:val="742F89"/>
    </w:rPr>
  </w:style>
  <w:style w:type="paragraph" w:styleId="ListBullet">
    <w:name w:val="List Bullet"/>
    <w:basedOn w:val="Normal"/>
    <w:qFormat/>
    <w:rsid w:val="001F32A6"/>
    <w:pPr>
      <w:numPr>
        <w:numId w:val="5"/>
      </w:numPr>
      <w:autoSpaceDE w:val="0"/>
      <w:autoSpaceDN w:val="0"/>
      <w:adjustRightInd w:val="0"/>
      <w:spacing w:before="120" w:after="120" w:line="280" w:lineRule="exact"/>
      <w:ind w:left="794" w:hanging="397"/>
    </w:pPr>
    <w:rPr>
      <w:rFonts w:eastAsia="Times New Roman" w:cs="Arial"/>
      <w:color w:val="000000"/>
      <w:szCs w:val="24"/>
      <w:lang w:eastAsia="en-GB"/>
    </w:rPr>
  </w:style>
  <w:style w:type="table" w:customStyle="1" w:styleId="DECC3">
    <w:name w:val="DECC 3"/>
    <w:basedOn w:val="TableNormal"/>
    <w:uiPriority w:val="99"/>
    <w:rsid w:val="001F32A6"/>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paragraph" w:customStyle="1" w:styleId="Listbulletintable">
    <w:name w:val="List bullet in table"/>
    <w:basedOn w:val="ListBullet"/>
    <w:qFormat/>
    <w:rsid w:val="001F32A6"/>
    <w:pPr>
      <w:numPr>
        <w:numId w:val="6"/>
      </w:numPr>
      <w:spacing w:before="60" w:after="60"/>
      <w:ind w:left="463" w:hanging="350"/>
    </w:pPr>
  </w:style>
  <w:style w:type="paragraph" w:styleId="BodyText">
    <w:name w:val="Body Text"/>
    <w:basedOn w:val="Normal"/>
    <w:link w:val="BodyTextChar"/>
    <w:qFormat/>
    <w:rsid w:val="001F32A6"/>
    <w:pPr>
      <w:autoSpaceDE w:val="0"/>
      <w:autoSpaceDN w:val="0"/>
      <w:adjustRightInd w:val="0"/>
      <w:spacing w:before="120" w:after="120" w:line="280" w:lineRule="exact"/>
    </w:pPr>
    <w:rPr>
      <w:rFonts w:eastAsia="Times New Roman" w:cs="Arial"/>
      <w:color w:val="000000"/>
      <w:szCs w:val="24"/>
      <w:lang w:eastAsia="en-GB"/>
    </w:rPr>
  </w:style>
  <w:style w:type="character" w:customStyle="1" w:styleId="BodyTextChar">
    <w:name w:val="Body Text Char"/>
    <w:basedOn w:val="DefaultParagraphFont"/>
    <w:link w:val="BodyText"/>
    <w:rsid w:val="001F32A6"/>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1F32A6"/>
    <w:pPr>
      <w:keepNext w:val="0"/>
      <w:keepLines w:val="0"/>
      <w:pageBreakBefore w:val="0"/>
      <w:numPr>
        <w:numId w:val="7"/>
      </w:numPr>
      <w:spacing w:before="1000" w:after="1000" w:line="540" w:lineRule="exact"/>
    </w:pPr>
    <w:rPr>
      <w:rFonts w:eastAsia="Times New Roman" w:cs="Arial"/>
      <w:bCs/>
      <w:color w:val="00AEEF"/>
      <w:kern w:val="32"/>
      <w:lang w:eastAsia="en-GB"/>
    </w:rPr>
  </w:style>
  <w:style w:type="paragraph" w:styleId="ListBullet2">
    <w:name w:val="List Bullet 2"/>
    <w:basedOn w:val="Normal"/>
    <w:qFormat/>
    <w:rsid w:val="001F32A6"/>
    <w:pPr>
      <w:tabs>
        <w:tab w:val="num" w:pos="1418"/>
      </w:tabs>
      <w:autoSpaceDE w:val="0"/>
      <w:autoSpaceDN w:val="0"/>
      <w:adjustRightInd w:val="0"/>
      <w:spacing w:before="120" w:after="120" w:line="280" w:lineRule="exact"/>
      <w:ind w:left="1418" w:hanging="567"/>
    </w:pPr>
    <w:rPr>
      <w:rFonts w:eastAsia="Times New Roman" w:cs="Arial"/>
      <w:color w:val="000000"/>
      <w:szCs w:val="24"/>
      <w:lang w:eastAsia="en-GB"/>
    </w:rPr>
  </w:style>
  <w:style w:type="paragraph" w:styleId="ListBullet3">
    <w:name w:val="List Bullet 3"/>
    <w:basedOn w:val="Normal"/>
    <w:qFormat/>
    <w:rsid w:val="001F32A6"/>
    <w:pPr>
      <w:tabs>
        <w:tab w:val="num" w:pos="1843"/>
      </w:tabs>
      <w:autoSpaceDE w:val="0"/>
      <w:autoSpaceDN w:val="0"/>
      <w:adjustRightInd w:val="0"/>
      <w:spacing w:before="120" w:after="120" w:line="280" w:lineRule="exact"/>
      <w:ind w:left="1843" w:hanging="425"/>
      <w:contextualSpacing/>
    </w:pPr>
    <w:rPr>
      <w:rFonts w:eastAsia="Times New Roman" w:cs="Arial"/>
      <w:color w:val="000000"/>
      <w:szCs w:val="24"/>
      <w:lang w:eastAsia="en-GB"/>
    </w:rPr>
  </w:style>
  <w:style w:type="paragraph" w:styleId="BodyTextIndent">
    <w:name w:val="Body Text Indent"/>
    <w:basedOn w:val="Normal"/>
    <w:link w:val="BodyTextIndentChar"/>
    <w:qFormat/>
    <w:rsid w:val="001F32A6"/>
    <w:pPr>
      <w:autoSpaceDE w:val="0"/>
      <w:autoSpaceDN w:val="0"/>
      <w:adjustRightInd w:val="0"/>
      <w:spacing w:before="120" w:after="120" w:line="280" w:lineRule="exact"/>
      <w:ind w:left="794"/>
    </w:pPr>
    <w:rPr>
      <w:rFonts w:eastAsia="Times New Roman" w:cs="Arial"/>
      <w:color w:val="000000"/>
      <w:szCs w:val="24"/>
      <w:lang w:eastAsia="en-GB"/>
    </w:rPr>
  </w:style>
  <w:style w:type="character" w:customStyle="1" w:styleId="BodyTextIndentChar">
    <w:name w:val="Body Text Indent Char"/>
    <w:basedOn w:val="DefaultParagraphFont"/>
    <w:link w:val="BodyTextIndent"/>
    <w:rsid w:val="001F32A6"/>
    <w:rPr>
      <w:rFonts w:ascii="Arial" w:eastAsia="Times New Roman" w:hAnsi="Arial" w:cs="Arial"/>
      <w:color w:val="000000"/>
      <w:sz w:val="24"/>
      <w:szCs w:val="24"/>
      <w:lang w:eastAsia="en-GB"/>
    </w:rPr>
  </w:style>
  <w:style w:type="paragraph" w:styleId="List">
    <w:name w:val="List"/>
    <w:qFormat/>
    <w:rsid w:val="001F32A6"/>
    <w:pPr>
      <w:numPr>
        <w:numId w:val="8"/>
      </w:numPr>
      <w:spacing w:before="120" w:after="120" w:line="280" w:lineRule="exact"/>
      <w:ind w:left="794" w:hanging="397"/>
    </w:pPr>
    <w:rPr>
      <w:rFonts w:ascii="Arial" w:eastAsia="Times New Roman" w:hAnsi="Arial" w:cs="Arial"/>
      <w:color w:val="000000"/>
      <w:sz w:val="24"/>
      <w:szCs w:val="24"/>
      <w:lang w:eastAsia="en-GB"/>
    </w:rPr>
  </w:style>
  <w:style w:type="paragraph" w:styleId="List2">
    <w:name w:val="List 2"/>
    <w:aliases w:val="List Alpha"/>
    <w:qFormat/>
    <w:rsid w:val="001F32A6"/>
    <w:pPr>
      <w:numPr>
        <w:numId w:val="9"/>
      </w:numPr>
      <w:spacing w:before="120" w:after="120" w:line="280" w:lineRule="exact"/>
      <w:ind w:left="794" w:hanging="397"/>
    </w:pPr>
    <w:rPr>
      <w:rFonts w:ascii="Arial" w:eastAsia="Times New Roman" w:hAnsi="Arial" w:cs="Arial"/>
      <w:color w:val="000000"/>
      <w:sz w:val="24"/>
      <w:szCs w:val="24"/>
      <w:lang w:eastAsia="en-GB"/>
    </w:rPr>
  </w:style>
  <w:style w:type="paragraph" w:customStyle="1" w:styleId="Notes">
    <w:name w:val="Notes"/>
    <w:aliases w:val="Examples"/>
    <w:basedOn w:val="BodyText"/>
    <w:qFormat/>
    <w:rsid w:val="001F32A6"/>
    <w:rPr>
      <w:b/>
    </w:rPr>
  </w:style>
  <w:style w:type="table" w:customStyle="1" w:styleId="DECC4">
    <w:name w:val="DECC 4"/>
    <w:basedOn w:val="TableNormal"/>
    <w:uiPriority w:val="99"/>
    <w:rsid w:val="001F32A6"/>
    <w:pPr>
      <w:spacing w:after="0" w:line="240" w:lineRule="auto"/>
    </w:pPr>
    <w:rPr>
      <w:rFonts w:ascii="Arial" w:eastAsia="Times New Roman" w:hAnsi="Arial" w:cs="Times New Roman"/>
      <w:sz w:val="20"/>
      <w:szCs w:val="20"/>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1F32A6"/>
    <w:pPr>
      <w:spacing w:before="120" w:after="12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1F32A6"/>
    <w:pPr>
      <w:spacing w:after="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character" w:styleId="FollowedHyperlink">
    <w:name w:val="FollowedHyperlink"/>
    <w:basedOn w:val="DefaultParagraphFont"/>
    <w:uiPriority w:val="99"/>
    <w:semiHidden/>
    <w:unhideWhenUsed/>
    <w:rsid w:val="00CC3A6A"/>
    <w:rPr>
      <w:color w:val="954F72" w:themeColor="followedHyperlink"/>
      <w:u w:val="single"/>
    </w:rPr>
  </w:style>
  <w:style w:type="character" w:styleId="CommentReference">
    <w:name w:val="annotation reference"/>
    <w:uiPriority w:val="99"/>
    <w:semiHidden/>
    <w:unhideWhenUsed/>
    <w:rsid w:val="00D669B6"/>
    <w:rPr>
      <w:sz w:val="16"/>
      <w:szCs w:val="16"/>
    </w:rPr>
  </w:style>
  <w:style w:type="paragraph" w:styleId="CommentText">
    <w:name w:val="annotation text"/>
    <w:basedOn w:val="Normal"/>
    <w:link w:val="CommentTextChar"/>
    <w:uiPriority w:val="99"/>
    <w:semiHidden/>
    <w:unhideWhenUsed/>
    <w:rsid w:val="00D669B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669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45D8"/>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C45D8"/>
    <w:rPr>
      <w:rFonts w:ascii="Arial" w:eastAsia="Calibri" w:hAnsi="Arial" w:cs="Times New Roman"/>
      <w:b/>
      <w:bCs/>
      <w:sz w:val="20"/>
      <w:szCs w:val="20"/>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qFormat/>
    <w:locked/>
    <w:rsid w:val="00653484"/>
    <w:rPr>
      <w:rFonts w:ascii="Arial" w:hAnsi="Arial"/>
      <w:sz w:val="24"/>
    </w:rPr>
  </w:style>
  <w:style w:type="paragraph" w:customStyle="1" w:styleId="Default">
    <w:name w:val="Default"/>
    <w:rsid w:val="001C03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xxx@bei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SpaceflightRegulation@ukspaceagency.bis.gsi.gov.uk" TargetMode="External"/><Relationship Id="rId17" Type="http://schemas.openxmlformats.org/officeDocument/2006/relationships/hyperlink" Target="http://www.gov.uk/bei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43DB35E8915499A68DB11188C6B39" ma:contentTypeVersion="1" ma:contentTypeDescription="Create a new document." ma:contentTypeScope="" ma:versionID="743fb2bf12887572d37145ec5dec488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DAD5-C5B0-498C-B098-FFEB96A83DE4}">
  <ds:schemaRefs>
    <ds:schemaRef ds:uri="http://schemas.microsoft.com/sharepoint/v3/contenttype/forms"/>
  </ds:schemaRefs>
</ds:datastoreItem>
</file>

<file path=customXml/itemProps2.xml><?xml version="1.0" encoding="utf-8"?>
<ds:datastoreItem xmlns:ds="http://schemas.openxmlformats.org/officeDocument/2006/customXml" ds:itemID="{E904E00B-D3B9-4269-B2F8-1A8D3149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30D03-3C0A-42F0-9F77-FC7E6399FBD5}">
  <ds:schemaRef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0F0B3B-B39F-4822-B7CE-A9B7C2F3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Plant Stephen (UKSA)</dc:creator>
  <cp:lastModifiedBy>Watson Steven (UK SA)</cp:lastModifiedBy>
  <cp:revision>2</cp:revision>
  <cp:lastPrinted>2018-03-27T09:25:00Z</cp:lastPrinted>
  <dcterms:created xsi:type="dcterms:W3CDTF">2018-03-27T10:56:00Z</dcterms:created>
  <dcterms:modified xsi:type="dcterms:W3CDTF">2018-03-27T10:56:00Z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0x010100E8943DB35E8915499A68DB11188C6B39</vt:lpwstr>
  </property>
</Properties>
</file>