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32" w:type="dxa"/>
        <w:tblLayout w:type="fixed"/>
        <w:tblLook w:val="04E0" w:firstRow="1" w:lastRow="1" w:firstColumn="1" w:lastColumn="0" w:noHBand="0" w:noVBand="1"/>
      </w:tblPr>
      <w:tblGrid>
        <w:gridCol w:w="622"/>
        <w:gridCol w:w="1723"/>
        <w:gridCol w:w="5144"/>
        <w:gridCol w:w="19"/>
        <w:gridCol w:w="284"/>
        <w:gridCol w:w="7512"/>
        <w:gridCol w:w="28"/>
      </w:tblGrid>
      <w:tr w:rsidR="00B61036" w:rsidRPr="005F497D" w:rsidTr="001E2866">
        <w:trPr>
          <w:gridAfter w:val="1"/>
          <w:wAfter w:w="28" w:type="dxa"/>
        </w:trPr>
        <w:tc>
          <w:tcPr>
            <w:tcW w:w="622" w:type="dxa"/>
            <w:shd w:val="clear" w:color="auto" w:fill="90D38B"/>
          </w:tcPr>
          <w:p w:rsidR="00B61036" w:rsidRPr="005F497D" w:rsidRDefault="00B61036" w:rsidP="00977454"/>
        </w:tc>
        <w:tc>
          <w:tcPr>
            <w:tcW w:w="14682" w:type="dxa"/>
            <w:gridSpan w:val="5"/>
          </w:tcPr>
          <w:p w:rsidR="00B61036" w:rsidRPr="005F497D" w:rsidRDefault="00B61036" w:rsidP="00977454">
            <w:r w:rsidRPr="005F497D">
              <w:rPr>
                <w:noProof/>
                <w:lang w:eastAsia="en-GB"/>
              </w:rPr>
              <w:drawing>
                <wp:anchor distT="0" distB="0" distL="118745" distR="118745" simplePos="0" relativeHeight="251659264" behindDoc="0" locked="0" layoutInCell="1" allowOverlap="1" wp14:anchorId="27200A7B" wp14:editId="133ED58C">
                  <wp:simplePos x="0" y="0"/>
                  <wp:positionH relativeFrom="margin">
                    <wp:align>center</wp:align>
                  </wp:positionH>
                  <wp:positionV relativeFrom="margin">
                    <wp:align>top</wp:align>
                  </wp:positionV>
                  <wp:extent cx="2635250" cy="1431290"/>
                  <wp:effectExtent l="0" t="0" r="0" b="0"/>
                  <wp:wrapSquare wrapText="bothSides"/>
                  <wp:docPr id="17"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spectrum news images:42-17166237.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635250" cy="1431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61036" w:rsidRPr="005F497D" w:rsidTr="001E2866">
        <w:trPr>
          <w:gridAfter w:val="1"/>
          <w:wAfter w:w="28" w:type="dxa"/>
        </w:trPr>
        <w:tc>
          <w:tcPr>
            <w:tcW w:w="622" w:type="dxa"/>
            <w:shd w:val="clear" w:color="auto" w:fill="90D38B"/>
          </w:tcPr>
          <w:p w:rsidR="00B61036" w:rsidRPr="005F497D" w:rsidRDefault="00B61036" w:rsidP="00977454"/>
        </w:tc>
        <w:tc>
          <w:tcPr>
            <w:tcW w:w="14682" w:type="dxa"/>
            <w:gridSpan w:val="5"/>
          </w:tcPr>
          <w:p w:rsidR="00B61036" w:rsidRPr="005F497D" w:rsidRDefault="00B61036" w:rsidP="00D82ED3">
            <w:pPr>
              <w:jc w:val="center"/>
              <w:rPr>
                <w:b/>
                <w:sz w:val="32"/>
                <w:szCs w:val="32"/>
              </w:rPr>
            </w:pPr>
            <w:r w:rsidRPr="005F497D">
              <w:rPr>
                <w:b/>
                <w:sz w:val="32"/>
                <w:szCs w:val="32"/>
              </w:rPr>
              <w:t xml:space="preserve">NEWSLETTER, </w:t>
            </w:r>
            <w:r w:rsidR="00D82ED3">
              <w:rPr>
                <w:b/>
                <w:sz w:val="32"/>
                <w:szCs w:val="32"/>
              </w:rPr>
              <w:t>March 2018</w:t>
            </w:r>
          </w:p>
        </w:tc>
      </w:tr>
      <w:tr w:rsidR="00B61036" w:rsidRPr="005F497D" w:rsidTr="001E2866">
        <w:trPr>
          <w:gridAfter w:val="1"/>
          <w:wAfter w:w="28" w:type="dxa"/>
        </w:trPr>
        <w:tc>
          <w:tcPr>
            <w:tcW w:w="2345" w:type="dxa"/>
            <w:gridSpan w:val="2"/>
            <w:shd w:val="clear" w:color="auto" w:fill="002060"/>
          </w:tcPr>
          <w:p w:rsidR="00B61036" w:rsidRPr="005F497D" w:rsidRDefault="00B61036" w:rsidP="00977454">
            <w:pPr>
              <w:rPr>
                <w:color w:val="323E4F" w:themeColor="text2" w:themeShade="BF"/>
              </w:rPr>
            </w:pPr>
          </w:p>
        </w:tc>
        <w:tc>
          <w:tcPr>
            <w:tcW w:w="5144" w:type="dxa"/>
            <w:shd w:val="clear" w:color="auto" w:fill="973F93"/>
          </w:tcPr>
          <w:p w:rsidR="00B61036" w:rsidRPr="005F497D" w:rsidRDefault="00B61036" w:rsidP="00977454"/>
        </w:tc>
        <w:tc>
          <w:tcPr>
            <w:tcW w:w="7815" w:type="dxa"/>
            <w:gridSpan w:val="3"/>
            <w:shd w:val="clear" w:color="auto" w:fill="E5AF00"/>
          </w:tcPr>
          <w:p w:rsidR="00B61036" w:rsidRPr="005F497D" w:rsidRDefault="00B61036" w:rsidP="00977454"/>
        </w:tc>
      </w:tr>
      <w:tr w:rsidR="00B61036" w:rsidRPr="005F497D" w:rsidTr="001E2866">
        <w:tc>
          <w:tcPr>
            <w:tcW w:w="622" w:type="dxa"/>
            <w:shd w:val="clear" w:color="auto" w:fill="90D38B"/>
          </w:tcPr>
          <w:p w:rsidR="00B61036" w:rsidRPr="005F497D" w:rsidRDefault="00B61036" w:rsidP="00977454">
            <w:pPr>
              <w:rPr>
                <w:color w:val="002060"/>
                <w:sz w:val="24"/>
                <w:szCs w:val="24"/>
              </w:rPr>
            </w:pPr>
          </w:p>
        </w:tc>
        <w:tc>
          <w:tcPr>
            <w:tcW w:w="7170" w:type="dxa"/>
            <w:gridSpan w:val="4"/>
          </w:tcPr>
          <w:p w:rsidR="00B61036" w:rsidRPr="008A7E31" w:rsidRDefault="00B61036" w:rsidP="00B61036">
            <w:pPr>
              <w:rPr>
                <w:color w:val="002060"/>
                <w:sz w:val="24"/>
                <w:szCs w:val="24"/>
              </w:rPr>
            </w:pPr>
            <w:r w:rsidRPr="008A7E31">
              <w:rPr>
                <w:color w:val="002060"/>
                <w:sz w:val="24"/>
                <w:szCs w:val="24"/>
              </w:rPr>
              <w:t xml:space="preserve">Last Meeting: </w:t>
            </w:r>
            <w:r w:rsidR="004F6478" w:rsidRPr="008A7E31">
              <w:rPr>
                <w:color w:val="002060"/>
                <w:sz w:val="24"/>
                <w:szCs w:val="24"/>
              </w:rPr>
              <w:t>5 December 2017</w:t>
            </w:r>
          </w:p>
        </w:tc>
        <w:tc>
          <w:tcPr>
            <w:tcW w:w="7540" w:type="dxa"/>
            <w:gridSpan w:val="2"/>
          </w:tcPr>
          <w:p w:rsidR="00B61036" w:rsidRPr="008A7E31" w:rsidRDefault="00B61036" w:rsidP="00B61036">
            <w:pPr>
              <w:rPr>
                <w:color w:val="002060"/>
                <w:sz w:val="24"/>
                <w:szCs w:val="24"/>
              </w:rPr>
            </w:pPr>
            <w:r w:rsidRPr="008A7E31">
              <w:rPr>
                <w:color w:val="002060"/>
                <w:sz w:val="24"/>
                <w:szCs w:val="24"/>
              </w:rPr>
              <w:t xml:space="preserve">Next Meeting: </w:t>
            </w:r>
            <w:r w:rsidR="004F6478" w:rsidRPr="008A7E31">
              <w:rPr>
                <w:color w:val="002060"/>
                <w:sz w:val="24"/>
                <w:szCs w:val="24"/>
              </w:rPr>
              <w:t>TBC</w:t>
            </w:r>
          </w:p>
        </w:tc>
      </w:tr>
      <w:tr w:rsidR="00B61036" w:rsidRPr="005F497D" w:rsidTr="001E2866">
        <w:trPr>
          <w:gridAfter w:val="1"/>
          <w:wAfter w:w="28" w:type="dxa"/>
        </w:trPr>
        <w:tc>
          <w:tcPr>
            <w:tcW w:w="622" w:type="dxa"/>
            <w:shd w:val="clear" w:color="auto" w:fill="90D38B"/>
          </w:tcPr>
          <w:p w:rsidR="00B61036" w:rsidRPr="005F497D" w:rsidRDefault="00B61036" w:rsidP="00977454"/>
        </w:tc>
        <w:tc>
          <w:tcPr>
            <w:tcW w:w="14682" w:type="dxa"/>
            <w:gridSpan w:val="5"/>
          </w:tcPr>
          <w:p w:rsidR="00B61036" w:rsidRPr="005F497D" w:rsidRDefault="00B61036" w:rsidP="00977454">
            <w:pPr>
              <w:jc w:val="center"/>
              <w:rPr>
                <w:b/>
                <w:sz w:val="32"/>
                <w:szCs w:val="32"/>
              </w:rPr>
            </w:pPr>
            <w:r w:rsidRPr="005F497D">
              <w:rPr>
                <w:b/>
                <w:color w:val="C45911" w:themeColor="accent2" w:themeShade="BF"/>
                <w:sz w:val="32"/>
                <w:szCs w:val="32"/>
              </w:rPr>
              <w:t>UKCCIS EXECUTIVE BOARD MEETING DATE</w:t>
            </w:r>
          </w:p>
        </w:tc>
      </w:tr>
      <w:tr w:rsidR="00B61036" w:rsidRPr="005F497D" w:rsidTr="001E2866">
        <w:trPr>
          <w:gridAfter w:val="1"/>
          <w:wAfter w:w="28" w:type="dxa"/>
        </w:trPr>
        <w:tc>
          <w:tcPr>
            <w:tcW w:w="622" w:type="dxa"/>
            <w:shd w:val="clear" w:color="auto" w:fill="90D38B"/>
          </w:tcPr>
          <w:p w:rsidR="00B61036" w:rsidRPr="005F497D" w:rsidRDefault="00B61036" w:rsidP="00977454"/>
        </w:tc>
        <w:tc>
          <w:tcPr>
            <w:tcW w:w="14682" w:type="dxa"/>
            <w:gridSpan w:val="5"/>
          </w:tcPr>
          <w:p w:rsidR="00B61036" w:rsidRPr="005F497D" w:rsidRDefault="00B61036" w:rsidP="00866013">
            <w:pPr>
              <w:rPr>
                <w:sz w:val="24"/>
                <w:szCs w:val="24"/>
              </w:rPr>
            </w:pPr>
            <w:r w:rsidRPr="005F497D">
              <w:rPr>
                <w:color w:val="323E4F" w:themeColor="text2" w:themeShade="BF"/>
                <w:sz w:val="24"/>
                <w:szCs w:val="24"/>
              </w:rPr>
              <w:t>Summary:</w:t>
            </w:r>
            <w:r w:rsidR="00D56121" w:rsidRPr="005F497D">
              <w:rPr>
                <w:color w:val="323E4F" w:themeColor="text2" w:themeShade="BF"/>
                <w:sz w:val="24"/>
                <w:szCs w:val="24"/>
              </w:rPr>
              <w:t xml:space="preserve"> </w:t>
            </w:r>
            <w:r w:rsidR="00D56121" w:rsidRPr="005F497D">
              <w:rPr>
                <w:sz w:val="24"/>
                <w:szCs w:val="24"/>
              </w:rPr>
              <w:t xml:space="preserve">The Board discussed planned changes to UKCCIS in light of the </w:t>
            </w:r>
            <w:hyperlink r:id="rId6" w:history="1">
              <w:r w:rsidR="00D56121" w:rsidRPr="005F497D">
                <w:rPr>
                  <w:rStyle w:val="Hyperlink"/>
                  <w:sz w:val="24"/>
                  <w:szCs w:val="24"/>
                </w:rPr>
                <w:t>In</w:t>
              </w:r>
              <w:r w:rsidR="00866013" w:rsidRPr="005F497D">
                <w:rPr>
                  <w:rStyle w:val="Hyperlink"/>
                  <w:sz w:val="24"/>
                  <w:szCs w:val="24"/>
                </w:rPr>
                <w:t>ternet Safety Strategy</w:t>
              </w:r>
            </w:hyperlink>
            <w:r w:rsidR="00866013" w:rsidRPr="005F497D">
              <w:rPr>
                <w:sz w:val="24"/>
                <w:szCs w:val="24"/>
              </w:rPr>
              <w:t>, which recommends, amongst other things, broadening UKCCIS’s remit to cover all internet users, not just children.</w:t>
            </w:r>
            <w:r w:rsidR="00626747" w:rsidRPr="005F497D">
              <w:rPr>
                <w:sz w:val="24"/>
                <w:szCs w:val="24"/>
              </w:rPr>
              <w:t xml:space="preserve">  The minutes of the meeting can be read </w:t>
            </w:r>
            <w:hyperlink r:id="rId7" w:history="1">
              <w:r w:rsidR="00626747" w:rsidRPr="00977454">
                <w:rPr>
                  <w:rStyle w:val="Hyperlink"/>
                  <w:sz w:val="24"/>
                  <w:szCs w:val="24"/>
                </w:rPr>
                <w:t>here.</w:t>
              </w:r>
            </w:hyperlink>
          </w:p>
        </w:tc>
      </w:tr>
      <w:tr w:rsidR="00B61036" w:rsidRPr="005F497D" w:rsidTr="001E2866">
        <w:trPr>
          <w:gridAfter w:val="1"/>
          <w:wAfter w:w="28" w:type="dxa"/>
        </w:trPr>
        <w:tc>
          <w:tcPr>
            <w:tcW w:w="622" w:type="dxa"/>
            <w:shd w:val="clear" w:color="auto" w:fill="90D38B"/>
          </w:tcPr>
          <w:p w:rsidR="00B61036" w:rsidRPr="005F497D" w:rsidRDefault="00B61036" w:rsidP="00977454"/>
        </w:tc>
        <w:tc>
          <w:tcPr>
            <w:tcW w:w="14682" w:type="dxa"/>
            <w:gridSpan w:val="5"/>
          </w:tcPr>
          <w:p w:rsidR="00B61036" w:rsidRPr="005F497D" w:rsidRDefault="00B61036" w:rsidP="00977454">
            <w:pPr>
              <w:jc w:val="center"/>
              <w:rPr>
                <w:b/>
                <w:sz w:val="32"/>
                <w:szCs w:val="32"/>
              </w:rPr>
            </w:pPr>
            <w:r w:rsidRPr="005F497D">
              <w:rPr>
                <w:b/>
                <w:color w:val="C45911" w:themeColor="accent2" w:themeShade="BF"/>
                <w:sz w:val="32"/>
                <w:szCs w:val="32"/>
              </w:rPr>
              <w:t>Government News</w:t>
            </w:r>
          </w:p>
        </w:tc>
      </w:tr>
      <w:tr w:rsidR="00B61036" w:rsidRPr="005F497D" w:rsidTr="001E2866">
        <w:trPr>
          <w:gridAfter w:val="1"/>
          <w:wAfter w:w="28" w:type="dxa"/>
        </w:trPr>
        <w:tc>
          <w:tcPr>
            <w:tcW w:w="622" w:type="dxa"/>
            <w:shd w:val="clear" w:color="auto" w:fill="90D38B"/>
          </w:tcPr>
          <w:p w:rsidR="00B61036" w:rsidRPr="005F497D" w:rsidRDefault="00B61036" w:rsidP="00977454"/>
        </w:tc>
        <w:tc>
          <w:tcPr>
            <w:tcW w:w="14682" w:type="dxa"/>
            <w:gridSpan w:val="5"/>
          </w:tcPr>
          <w:p w:rsidR="004F6478" w:rsidRDefault="00626747" w:rsidP="004F6478">
            <w:pPr>
              <w:rPr>
                <w:sz w:val="24"/>
                <w:szCs w:val="24"/>
              </w:rPr>
            </w:pPr>
            <w:r w:rsidRPr="005F497D">
              <w:rPr>
                <w:sz w:val="24"/>
                <w:szCs w:val="24"/>
              </w:rPr>
              <w:t xml:space="preserve">Matt Hancock has been appointed Secretary of State for Digital, Culture, Media and Sport; Margot James has been appointed Minister for Digital and </w:t>
            </w:r>
            <w:r w:rsidR="00D82ED3">
              <w:rPr>
                <w:sz w:val="24"/>
                <w:szCs w:val="24"/>
              </w:rPr>
              <w:t xml:space="preserve">the </w:t>
            </w:r>
            <w:r w:rsidRPr="005F497D">
              <w:rPr>
                <w:sz w:val="24"/>
                <w:szCs w:val="24"/>
              </w:rPr>
              <w:t>Creative Industries.</w:t>
            </w:r>
          </w:p>
          <w:p w:rsidR="00EB4FCC" w:rsidRPr="005F497D" w:rsidRDefault="00EB4FCC" w:rsidP="004F6478">
            <w:pPr>
              <w:rPr>
                <w:sz w:val="24"/>
                <w:szCs w:val="24"/>
              </w:rPr>
            </w:pPr>
            <w:r>
              <w:rPr>
                <w:sz w:val="24"/>
                <w:szCs w:val="24"/>
              </w:rPr>
              <w:t xml:space="preserve">Victoria Atkins, Minister for </w:t>
            </w:r>
            <w:r w:rsidRPr="00D61DD7">
              <w:rPr>
                <w:sz w:val="24"/>
                <w:szCs w:val="24"/>
              </w:rPr>
              <w:t>Crime, Safeguarding and Vulnerability and Minister for Women</w:t>
            </w:r>
            <w:r>
              <w:rPr>
                <w:sz w:val="24"/>
                <w:szCs w:val="24"/>
              </w:rPr>
              <w:t xml:space="preserve"> remains the Home Office Minister on the Board</w:t>
            </w:r>
            <w:r>
              <w:rPr>
                <w:sz w:val="24"/>
                <w:szCs w:val="24"/>
              </w:rPr>
              <w:t>.</w:t>
            </w:r>
          </w:p>
          <w:p w:rsidR="007E47CE" w:rsidRPr="005F497D" w:rsidRDefault="008247D3" w:rsidP="00EB4FCC">
            <w:pPr>
              <w:rPr>
                <w:sz w:val="24"/>
                <w:szCs w:val="24"/>
              </w:rPr>
            </w:pPr>
            <w:r>
              <w:rPr>
                <w:sz w:val="24"/>
                <w:szCs w:val="24"/>
              </w:rPr>
              <w:t>Following the ministerial reshuffle</w:t>
            </w:r>
            <w:r w:rsidR="00D61DD7">
              <w:rPr>
                <w:sz w:val="24"/>
                <w:szCs w:val="24"/>
              </w:rPr>
              <w:t xml:space="preserve">, </w:t>
            </w:r>
            <w:proofErr w:type="spellStart"/>
            <w:r w:rsidR="00EB4FCC" w:rsidRPr="00EB4FCC">
              <w:rPr>
                <w:sz w:val="24"/>
                <w:szCs w:val="24"/>
              </w:rPr>
              <w:t>Nadhim</w:t>
            </w:r>
            <w:proofErr w:type="spellEnd"/>
            <w:r w:rsidR="00EB4FCC" w:rsidRPr="00EB4FCC">
              <w:rPr>
                <w:sz w:val="24"/>
                <w:szCs w:val="24"/>
              </w:rPr>
              <w:t xml:space="preserve"> </w:t>
            </w:r>
            <w:bookmarkStart w:id="0" w:name="_GoBack"/>
            <w:bookmarkEnd w:id="0"/>
            <w:proofErr w:type="spellStart"/>
            <w:r w:rsidR="00EB4FCC" w:rsidRPr="00EB4FCC">
              <w:rPr>
                <w:sz w:val="24"/>
                <w:szCs w:val="24"/>
              </w:rPr>
              <w:t>Zahawi</w:t>
            </w:r>
            <w:proofErr w:type="spellEnd"/>
            <w:r w:rsidR="00EB4FCC" w:rsidRPr="00EB4FCC">
              <w:rPr>
                <w:sz w:val="24"/>
                <w:szCs w:val="24"/>
              </w:rPr>
              <w:t xml:space="preserve"> MP, Minister for Children and Families at </w:t>
            </w:r>
            <w:proofErr w:type="spellStart"/>
            <w:r w:rsidR="00EB4FCC" w:rsidRPr="00EB4FCC">
              <w:rPr>
                <w:sz w:val="24"/>
                <w:szCs w:val="24"/>
              </w:rPr>
              <w:t>Dept</w:t>
            </w:r>
            <w:proofErr w:type="spellEnd"/>
            <w:r w:rsidR="00EB4FCC" w:rsidRPr="00EB4FCC">
              <w:rPr>
                <w:sz w:val="24"/>
                <w:szCs w:val="24"/>
              </w:rPr>
              <w:t xml:space="preserve"> for Education</w:t>
            </w:r>
            <w:r w:rsidR="00EB4FCC">
              <w:rPr>
                <w:sz w:val="24"/>
                <w:szCs w:val="24"/>
              </w:rPr>
              <w:t xml:space="preserve"> joins the Ministerial Team on the Board.</w:t>
            </w:r>
          </w:p>
        </w:tc>
      </w:tr>
      <w:tr w:rsidR="00B61036" w:rsidRPr="005F497D" w:rsidTr="001E2866">
        <w:trPr>
          <w:gridAfter w:val="1"/>
          <w:wAfter w:w="28" w:type="dxa"/>
        </w:trPr>
        <w:tc>
          <w:tcPr>
            <w:tcW w:w="2345" w:type="dxa"/>
            <w:gridSpan w:val="2"/>
            <w:shd w:val="clear" w:color="auto" w:fill="002060"/>
          </w:tcPr>
          <w:p w:rsidR="00B61036" w:rsidRPr="005F497D" w:rsidRDefault="00B61036" w:rsidP="00977454">
            <w:pPr>
              <w:rPr>
                <w:color w:val="323E4F" w:themeColor="text2" w:themeShade="BF"/>
              </w:rPr>
            </w:pPr>
          </w:p>
        </w:tc>
        <w:tc>
          <w:tcPr>
            <w:tcW w:w="5144" w:type="dxa"/>
            <w:shd w:val="clear" w:color="auto" w:fill="973F93"/>
          </w:tcPr>
          <w:p w:rsidR="00B61036" w:rsidRPr="005F497D" w:rsidRDefault="00B61036" w:rsidP="00977454"/>
        </w:tc>
        <w:tc>
          <w:tcPr>
            <w:tcW w:w="7815" w:type="dxa"/>
            <w:gridSpan w:val="3"/>
            <w:shd w:val="clear" w:color="auto" w:fill="C45911" w:themeFill="accent2" w:themeFillShade="BF"/>
          </w:tcPr>
          <w:p w:rsidR="00B61036" w:rsidRPr="005F497D" w:rsidRDefault="00B61036" w:rsidP="00977454"/>
        </w:tc>
      </w:tr>
      <w:tr w:rsidR="00B61036" w:rsidRPr="005F497D" w:rsidTr="001E2866">
        <w:trPr>
          <w:gridAfter w:val="1"/>
          <w:wAfter w:w="28" w:type="dxa"/>
        </w:trPr>
        <w:tc>
          <w:tcPr>
            <w:tcW w:w="622" w:type="dxa"/>
            <w:shd w:val="clear" w:color="auto" w:fill="90D38B"/>
          </w:tcPr>
          <w:p w:rsidR="00B61036" w:rsidRPr="005F497D" w:rsidRDefault="00B61036" w:rsidP="00977454"/>
        </w:tc>
        <w:tc>
          <w:tcPr>
            <w:tcW w:w="14682" w:type="dxa"/>
            <w:gridSpan w:val="5"/>
          </w:tcPr>
          <w:p w:rsidR="00B61036" w:rsidRPr="005F497D" w:rsidRDefault="00B61036" w:rsidP="00977454">
            <w:pPr>
              <w:jc w:val="center"/>
              <w:rPr>
                <w:b/>
                <w:sz w:val="32"/>
                <w:szCs w:val="32"/>
              </w:rPr>
            </w:pPr>
            <w:r w:rsidRPr="005F497D">
              <w:rPr>
                <w:b/>
                <w:color w:val="7030A0"/>
                <w:sz w:val="32"/>
                <w:szCs w:val="32"/>
              </w:rPr>
              <w:t>UKCCIS Member News</w:t>
            </w:r>
          </w:p>
        </w:tc>
      </w:tr>
      <w:tr w:rsidR="004D7BA2" w:rsidRPr="005F497D" w:rsidTr="001E2866">
        <w:trPr>
          <w:gridAfter w:val="1"/>
          <w:wAfter w:w="28" w:type="dxa"/>
        </w:trPr>
        <w:tc>
          <w:tcPr>
            <w:tcW w:w="622" w:type="dxa"/>
            <w:shd w:val="clear" w:color="auto" w:fill="90D38B"/>
          </w:tcPr>
          <w:p w:rsidR="004D7BA2" w:rsidRPr="005F497D" w:rsidRDefault="004D7BA2" w:rsidP="00977454"/>
        </w:tc>
        <w:tc>
          <w:tcPr>
            <w:tcW w:w="14682" w:type="dxa"/>
            <w:gridSpan w:val="5"/>
          </w:tcPr>
          <w:p w:rsidR="004D7BA2" w:rsidRPr="00D468AD" w:rsidRDefault="004D7BA2" w:rsidP="00977454">
            <w:pPr>
              <w:jc w:val="center"/>
              <w:rPr>
                <w:color w:val="000000" w:themeColor="text1"/>
                <w:sz w:val="24"/>
                <w:szCs w:val="24"/>
              </w:rPr>
            </w:pPr>
            <w:r w:rsidRPr="00D468AD">
              <w:rPr>
                <w:color w:val="000000" w:themeColor="text1"/>
                <w:sz w:val="24"/>
                <w:szCs w:val="24"/>
              </w:rPr>
              <w:t xml:space="preserve">Below are updates written by UKCCIS members, for your </w:t>
            </w:r>
            <w:proofErr w:type="gramStart"/>
            <w:r w:rsidRPr="00D468AD">
              <w:rPr>
                <w:color w:val="000000" w:themeColor="text1"/>
                <w:sz w:val="24"/>
                <w:szCs w:val="24"/>
              </w:rPr>
              <w:t>information.</w:t>
            </w:r>
            <w:proofErr w:type="gramEnd"/>
            <w:r w:rsidRPr="00D468AD">
              <w:rPr>
                <w:color w:val="000000" w:themeColor="text1"/>
                <w:sz w:val="24"/>
                <w:szCs w:val="24"/>
              </w:rPr>
              <w:t xml:space="preserve"> </w:t>
            </w:r>
            <w:r w:rsidR="00E405F3">
              <w:rPr>
                <w:color w:val="000000" w:themeColor="text1"/>
                <w:sz w:val="24"/>
                <w:szCs w:val="24"/>
              </w:rPr>
              <w:t>We will be publishing the next newsletter in June/July</w:t>
            </w:r>
          </w:p>
        </w:tc>
      </w:tr>
      <w:tr w:rsidR="00222C7A" w:rsidRPr="005F497D" w:rsidTr="001E2866">
        <w:trPr>
          <w:gridAfter w:val="1"/>
          <w:wAfter w:w="28" w:type="dxa"/>
        </w:trPr>
        <w:tc>
          <w:tcPr>
            <w:tcW w:w="622" w:type="dxa"/>
            <w:shd w:val="clear" w:color="auto" w:fill="FFBF09"/>
          </w:tcPr>
          <w:p w:rsidR="00222C7A" w:rsidRPr="005F497D" w:rsidRDefault="00222C7A" w:rsidP="00977454"/>
        </w:tc>
        <w:tc>
          <w:tcPr>
            <w:tcW w:w="14682" w:type="dxa"/>
            <w:gridSpan w:val="5"/>
          </w:tcPr>
          <w:p w:rsidR="00222C7A" w:rsidRPr="005F497D" w:rsidRDefault="00222C7A" w:rsidP="00222C7A">
            <w:pPr>
              <w:shd w:val="clear" w:color="auto" w:fill="FFFFFF"/>
              <w:rPr>
                <w:rFonts w:cs="Arial"/>
                <w:b/>
                <w:color w:val="222222"/>
                <w:sz w:val="24"/>
                <w:szCs w:val="24"/>
              </w:rPr>
            </w:pPr>
            <w:r w:rsidRPr="005F497D">
              <w:rPr>
                <w:rFonts w:cs="Arial"/>
                <w:b/>
                <w:color w:val="222222"/>
                <w:sz w:val="24"/>
                <w:szCs w:val="24"/>
              </w:rPr>
              <w:t>Call for Evidence</w:t>
            </w:r>
            <w:r>
              <w:rPr>
                <w:rFonts w:cs="Arial"/>
                <w:b/>
                <w:color w:val="222222"/>
                <w:sz w:val="24"/>
                <w:szCs w:val="24"/>
              </w:rPr>
              <w:t xml:space="preserve"> (now closed)</w:t>
            </w:r>
          </w:p>
          <w:p w:rsidR="00222C7A" w:rsidRPr="005F497D" w:rsidRDefault="00977454" w:rsidP="00222C7A">
            <w:pPr>
              <w:shd w:val="clear" w:color="auto" w:fill="FFFFFF"/>
              <w:spacing w:after="120"/>
              <w:rPr>
                <w:rFonts w:cs="Arial"/>
                <w:color w:val="222222"/>
                <w:sz w:val="24"/>
                <w:szCs w:val="24"/>
              </w:rPr>
            </w:pPr>
            <w:r>
              <w:rPr>
                <w:rFonts w:cs="Arial"/>
                <w:color w:val="222222"/>
                <w:sz w:val="24"/>
                <w:szCs w:val="24"/>
              </w:rPr>
              <w:t>On 19 December,</w:t>
            </w:r>
            <w:r w:rsidR="00D82ED3">
              <w:rPr>
                <w:rFonts w:cs="Arial"/>
                <w:color w:val="222222"/>
                <w:sz w:val="24"/>
                <w:szCs w:val="24"/>
              </w:rPr>
              <w:t xml:space="preserve"> the</w:t>
            </w:r>
            <w:r>
              <w:rPr>
                <w:rFonts w:cs="Arial"/>
                <w:color w:val="222222"/>
                <w:sz w:val="24"/>
                <w:szCs w:val="24"/>
              </w:rPr>
              <w:t xml:space="preserve"> Department for</w:t>
            </w:r>
            <w:r w:rsidR="00222C7A" w:rsidRPr="005F497D">
              <w:rPr>
                <w:rFonts w:cs="Arial"/>
                <w:color w:val="222222"/>
                <w:sz w:val="24"/>
                <w:szCs w:val="24"/>
              </w:rPr>
              <w:t xml:space="preserve"> Education (</w:t>
            </w:r>
            <w:proofErr w:type="spellStart"/>
            <w:r w:rsidR="00222C7A" w:rsidRPr="005F497D">
              <w:rPr>
                <w:rFonts w:cs="Arial"/>
                <w:color w:val="222222"/>
                <w:sz w:val="24"/>
                <w:szCs w:val="24"/>
              </w:rPr>
              <w:t>DfE</w:t>
            </w:r>
            <w:proofErr w:type="spellEnd"/>
            <w:r w:rsidR="00222C7A" w:rsidRPr="005F497D">
              <w:rPr>
                <w:rFonts w:cs="Arial"/>
                <w:color w:val="222222"/>
                <w:sz w:val="24"/>
                <w:szCs w:val="24"/>
              </w:rPr>
              <w:t>) launched a call for evidence</w:t>
            </w:r>
            <w:r w:rsidR="00222C7A" w:rsidRPr="005F497D">
              <w:rPr>
                <w:rFonts w:cs="Arial"/>
                <w:color w:val="FF0000"/>
                <w:sz w:val="24"/>
                <w:szCs w:val="24"/>
              </w:rPr>
              <w:t> </w:t>
            </w:r>
            <w:r w:rsidR="00222C7A" w:rsidRPr="005F497D">
              <w:rPr>
                <w:rFonts w:cs="Arial"/>
                <w:color w:val="222222"/>
                <w:sz w:val="24"/>
                <w:szCs w:val="24"/>
              </w:rPr>
              <w:t>to gather views from parents, teachers, young people</w:t>
            </w:r>
            <w:r w:rsidR="00222C7A" w:rsidRPr="005F497D">
              <w:rPr>
                <w:rFonts w:cs="Arial"/>
                <w:color w:val="FF0000"/>
                <w:sz w:val="24"/>
                <w:szCs w:val="24"/>
              </w:rPr>
              <w:t> </w:t>
            </w:r>
            <w:r w:rsidR="00222C7A" w:rsidRPr="005F497D">
              <w:rPr>
                <w:rFonts w:cs="Arial"/>
                <w:color w:val="222222"/>
                <w:sz w:val="24"/>
                <w:szCs w:val="24"/>
              </w:rPr>
              <w:t>and interested organisations on how relationships education, including relationships and sex education for older children, should be taught in schools.</w:t>
            </w:r>
            <w:r w:rsidR="00222C7A" w:rsidRPr="005F497D">
              <w:rPr>
                <w:rFonts w:cs="Arial"/>
                <w:color w:val="1F497D"/>
                <w:sz w:val="24"/>
                <w:szCs w:val="24"/>
              </w:rPr>
              <w:t> </w:t>
            </w:r>
            <w:r w:rsidR="00D82ED3">
              <w:rPr>
                <w:rFonts w:cs="Arial"/>
                <w:sz w:val="24"/>
                <w:szCs w:val="24"/>
              </w:rPr>
              <w:t>It also covered</w:t>
            </w:r>
            <w:r w:rsidR="00222C7A" w:rsidRPr="005F497D">
              <w:rPr>
                <w:rFonts w:cs="Arial"/>
                <w:sz w:val="24"/>
                <w:szCs w:val="24"/>
              </w:rPr>
              <w:t xml:space="preserve"> personal, social, health and economic education (PSHE).</w:t>
            </w:r>
            <w:r w:rsidR="00222C7A" w:rsidRPr="005F497D">
              <w:rPr>
                <w:rFonts w:cs="Arial"/>
                <w:color w:val="222222"/>
                <w:sz w:val="24"/>
                <w:szCs w:val="24"/>
              </w:rPr>
              <w:t> </w:t>
            </w:r>
          </w:p>
          <w:p w:rsidR="00222C7A" w:rsidRPr="005F497D" w:rsidRDefault="00222C7A" w:rsidP="00222C7A">
            <w:pPr>
              <w:shd w:val="clear" w:color="auto" w:fill="FFFFFF"/>
              <w:rPr>
                <w:rFonts w:cs="Arial"/>
                <w:color w:val="222222"/>
                <w:sz w:val="24"/>
                <w:szCs w:val="24"/>
              </w:rPr>
            </w:pPr>
            <w:r w:rsidRPr="005F497D">
              <w:rPr>
                <w:rFonts w:cs="Arial"/>
                <w:color w:val="222222"/>
                <w:sz w:val="24"/>
                <w:szCs w:val="24"/>
              </w:rPr>
              <w:t> The ‘</w:t>
            </w:r>
            <w:hyperlink r:id="rId8" w:tgtFrame="_blank" w:history="1">
              <w:r w:rsidRPr="005F497D">
                <w:rPr>
                  <w:rStyle w:val="Hyperlink"/>
                  <w:rFonts w:cs="Arial"/>
                  <w:color w:val="0563C1"/>
                  <w:sz w:val="24"/>
                  <w:szCs w:val="24"/>
                </w:rPr>
                <w:t>call for evidence</w:t>
              </w:r>
            </w:hyperlink>
            <w:r w:rsidRPr="005F497D">
              <w:rPr>
                <w:rFonts w:cs="Arial"/>
                <w:color w:val="222222"/>
                <w:sz w:val="24"/>
                <w:szCs w:val="24"/>
              </w:rPr>
              <w:t>’</w:t>
            </w:r>
            <w:r w:rsidRPr="005F497D">
              <w:rPr>
                <w:rFonts w:cs="Arial"/>
                <w:color w:val="FF0000"/>
                <w:sz w:val="24"/>
                <w:szCs w:val="24"/>
              </w:rPr>
              <w:t> </w:t>
            </w:r>
            <w:r w:rsidR="00977454">
              <w:rPr>
                <w:rFonts w:cs="Arial"/>
                <w:color w:val="222222"/>
                <w:sz w:val="24"/>
                <w:szCs w:val="24"/>
              </w:rPr>
              <w:t> </w:t>
            </w:r>
            <w:r w:rsidRPr="005F497D">
              <w:rPr>
                <w:rFonts w:cs="Arial"/>
                <w:color w:val="222222"/>
                <w:sz w:val="24"/>
                <w:szCs w:val="24"/>
              </w:rPr>
              <w:t>look</w:t>
            </w:r>
            <w:r w:rsidR="00977454">
              <w:rPr>
                <w:rFonts w:cs="Arial"/>
                <w:color w:val="222222"/>
                <w:sz w:val="24"/>
                <w:szCs w:val="24"/>
              </w:rPr>
              <w:t>ed</w:t>
            </w:r>
            <w:r w:rsidRPr="005F497D">
              <w:rPr>
                <w:rFonts w:cs="Arial"/>
                <w:color w:val="222222"/>
                <w:sz w:val="24"/>
                <w:szCs w:val="24"/>
              </w:rPr>
              <w:t xml:space="preserve"> to establish: </w:t>
            </w:r>
          </w:p>
          <w:p w:rsidR="00222C7A" w:rsidRPr="005F497D" w:rsidRDefault="00222C7A" w:rsidP="00222C7A">
            <w:pPr>
              <w:shd w:val="clear" w:color="auto" w:fill="FFFFFF"/>
              <w:ind w:left="945"/>
              <w:rPr>
                <w:rFonts w:cs="Arial"/>
                <w:color w:val="222222"/>
                <w:sz w:val="24"/>
                <w:szCs w:val="24"/>
              </w:rPr>
            </w:pPr>
            <w:r w:rsidRPr="005F497D">
              <w:rPr>
                <w:rFonts w:cs="Arial"/>
                <w:color w:val="222222"/>
                <w:sz w:val="24"/>
                <w:szCs w:val="24"/>
              </w:rPr>
              <w:t>· what teachers think they should be teaching their pupils to help them navigate the modern world they are growing up in;</w:t>
            </w:r>
          </w:p>
          <w:p w:rsidR="00222C7A" w:rsidRPr="005F497D" w:rsidRDefault="00222C7A" w:rsidP="00222C7A">
            <w:pPr>
              <w:shd w:val="clear" w:color="auto" w:fill="FFFFFF"/>
              <w:ind w:left="945"/>
              <w:rPr>
                <w:rFonts w:cs="Arial"/>
                <w:color w:val="222222"/>
                <w:sz w:val="24"/>
                <w:szCs w:val="24"/>
              </w:rPr>
            </w:pPr>
            <w:r w:rsidRPr="005F497D">
              <w:rPr>
                <w:rFonts w:cs="Arial"/>
                <w:color w:val="222222"/>
                <w:sz w:val="24"/>
                <w:szCs w:val="24"/>
              </w:rPr>
              <w:t>· how parents expect their children to be taught this topic in a safe and age-appropriate way; and</w:t>
            </w:r>
          </w:p>
          <w:p w:rsidR="00222C7A" w:rsidRPr="005F497D" w:rsidRDefault="00222C7A" w:rsidP="00222C7A">
            <w:pPr>
              <w:shd w:val="clear" w:color="auto" w:fill="FFFFFF"/>
              <w:spacing w:after="120"/>
              <w:ind w:left="947"/>
              <w:rPr>
                <w:rFonts w:cs="Arial"/>
                <w:color w:val="222222"/>
                <w:sz w:val="24"/>
                <w:szCs w:val="24"/>
              </w:rPr>
            </w:pPr>
            <w:r w:rsidRPr="005F497D">
              <w:rPr>
                <w:rFonts w:cs="Arial"/>
                <w:color w:val="222222"/>
                <w:sz w:val="24"/>
                <w:szCs w:val="24"/>
              </w:rPr>
              <w:t>· </w:t>
            </w:r>
            <w:proofErr w:type="gramStart"/>
            <w:r w:rsidRPr="005F497D">
              <w:rPr>
                <w:rFonts w:cs="Arial"/>
                <w:color w:val="222222"/>
                <w:sz w:val="24"/>
                <w:szCs w:val="24"/>
              </w:rPr>
              <w:t>what</w:t>
            </w:r>
            <w:proofErr w:type="gramEnd"/>
            <w:r w:rsidRPr="005F497D">
              <w:rPr>
                <w:rFonts w:cs="Arial"/>
                <w:color w:val="222222"/>
                <w:sz w:val="24"/>
                <w:szCs w:val="24"/>
              </w:rPr>
              <w:t xml:space="preserve"> young people themselves think they would benefit from learning in these subjects. </w:t>
            </w:r>
          </w:p>
          <w:p w:rsidR="00222C7A" w:rsidRPr="005F497D" w:rsidRDefault="00222C7A" w:rsidP="00222C7A">
            <w:pPr>
              <w:shd w:val="clear" w:color="auto" w:fill="FFFFFF"/>
              <w:jc w:val="both"/>
              <w:rPr>
                <w:rFonts w:cs="Arial"/>
                <w:color w:val="222222"/>
                <w:sz w:val="24"/>
                <w:szCs w:val="24"/>
              </w:rPr>
            </w:pPr>
            <w:r w:rsidRPr="005F497D">
              <w:rPr>
                <w:rFonts w:cs="Arial"/>
                <w:color w:val="000000"/>
                <w:sz w:val="24"/>
                <w:szCs w:val="24"/>
              </w:rPr>
              <w:t> </w:t>
            </w:r>
            <w:r w:rsidRPr="005F497D">
              <w:rPr>
                <w:rFonts w:cs="Arial"/>
                <w:color w:val="222222"/>
                <w:sz w:val="24"/>
                <w:szCs w:val="24"/>
              </w:rPr>
              <w:t xml:space="preserve">This follows the announcement </w:t>
            </w:r>
            <w:r w:rsidR="00977454">
              <w:rPr>
                <w:rFonts w:cs="Arial"/>
                <w:color w:val="222222"/>
                <w:sz w:val="24"/>
                <w:szCs w:val="24"/>
              </w:rPr>
              <w:t>last year</w:t>
            </w:r>
            <w:r w:rsidRPr="005F497D">
              <w:rPr>
                <w:rFonts w:cs="Arial"/>
                <w:color w:val="222222"/>
                <w:sz w:val="24"/>
                <w:szCs w:val="24"/>
              </w:rPr>
              <w:t xml:space="preserve"> that relationships education will become compulsory in all primary schools and relationships and sex education compulsory in all secondary schools. </w:t>
            </w:r>
            <w:proofErr w:type="spellStart"/>
            <w:r w:rsidRPr="005F497D">
              <w:rPr>
                <w:rFonts w:cs="Arial"/>
                <w:sz w:val="24"/>
                <w:szCs w:val="24"/>
              </w:rPr>
              <w:t>DfE</w:t>
            </w:r>
            <w:proofErr w:type="spellEnd"/>
            <w:r w:rsidRPr="005F497D">
              <w:rPr>
                <w:rFonts w:cs="Arial"/>
                <w:sz w:val="24"/>
                <w:szCs w:val="24"/>
              </w:rPr>
              <w:t xml:space="preserve"> are also considering whether to make PSHE compulsory.  This </w:t>
            </w:r>
            <w:r w:rsidRPr="005F497D">
              <w:rPr>
                <w:rFonts w:cs="Arial"/>
                <w:color w:val="222222"/>
                <w:sz w:val="24"/>
                <w:szCs w:val="24"/>
              </w:rPr>
              <w:t>is a key part of the government’s wider plan to ensure every young person has the essential knowledge they need to stay safe and develop healthy relationships.</w:t>
            </w:r>
          </w:p>
          <w:p w:rsidR="00222C7A" w:rsidRPr="005F497D" w:rsidRDefault="00222C7A" w:rsidP="00222C7A">
            <w:pPr>
              <w:rPr>
                <w:b/>
              </w:rPr>
            </w:pPr>
            <w:r w:rsidRPr="005F497D">
              <w:rPr>
                <w:rFonts w:cs="Arial"/>
                <w:color w:val="222222"/>
                <w:sz w:val="24"/>
                <w:szCs w:val="24"/>
              </w:rPr>
              <w:lastRenderedPageBreak/>
              <w:t xml:space="preserve">The </w:t>
            </w:r>
            <w:r>
              <w:rPr>
                <w:rFonts w:cs="Arial"/>
                <w:color w:val="222222"/>
                <w:sz w:val="24"/>
                <w:szCs w:val="24"/>
              </w:rPr>
              <w:t xml:space="preserve">supporting documents </w:t>
            </w:r>
            <w:r w:rsidRPr="005F497D">
              <w:rPr>
                <w:rFonts w:cs="Arial"/>
                <w:color w:val="222222"/>
                <w:sz w:val="24"/>
                <w:szCs w:val="24"/>
              </w:rPr>
              <w:t xml:space="preserve">can be found </w:t>
            </w:r>
            <w:r>
              <w:rPr>
                <w:rFonts w:cs="Arial"/>
                <w:color w:val="222222"/>
                <w:sz w:val="24"/>
                <w:szCs w:val="24"/>
              </w:rPr>
              <w:t xml:space="preserve">on the </w:t>
            </w:r>
            <w:hyperlink r:id="rId9" w:history="1">
              <w:r w:rsidRPr="00222C7A">
                <w:rPr>
                  <w:rStyle w:val="Hyperlink"/>
                  <w:rFonts w:cs="Arial"/>
                  <w:sz w:val="24"/>
                  <w:szCs w:val="24"/>
                </w:rPr>
                <w:t>Gov.uk website</w:t>
              </w:r>
            </w:hyperlink>
            <w:r w:rsidRPr="005F497D">
              <w:rPr>
                <w:rFonts w:cs="Arial"/>
                <w:color w:val="222222"/>
                <w:sz w:val="24"/>
                <w:szCs w:val="24"/>
              </w:rPr>
              <w:t>. </w:t>
            </w:r>
          </w:p>
        </w:tc>
      </w:tr>
      <w:tr w:rsidR="005F497D" w:rsidRPr="005F497D" w:rsidTr="008247D3">
        <w:trPr>
          <w:gridAfter w:val="1"/>
          <w:wAfter w:w="28" w:type="dxa"/>
          <w:trHeight w:val="3116"/>
        </w:trPr>
        <w:tc>
          <w:tcPr>
            <w:tcW w:w="622" w:type="dxa"/>
            <w:shd w:val="clear" w:color="auto" w:fill="FFBF09"/>
          </w:tcPr>
          <w:p w:rsidR="005F497D" w:rsidRPr="005F497D" w:rsidRDefault="005F497D" w:rsidP="00977454"/>
        </w:tc>
        <w:tc>
          <w:tcPr>
            <w:tcW w:w="6886" w:type="dxa"/>
            <w:gridSpan w:val="3"/>
          </w:tcPr>
          <w:p w:rsidR="00080756" w:rsidRDefault="00080756" w:rsidP="00080756">
            <w:pPr>
              <w:rPr>
                <w:b/>
              </w:rPr>
            </w:pPr>
            <w:r w:rsidRPr="00137CDA">
              <w:rPr>
                <w:b/>
              </w:rPr>
              <w:t>BBC</w:t>
            </w:r>
            <w:r>
              <w:rPr>
                <w:b/>
              </w:rPr>
              <w:t xml:space="preserve"> – OWN IT</w:t>
            </w:r>
          </w:p>
          <w:p w:rsidR="00985296" w:rsidRPr="00080756" w:rsidRDefault="00985296" w:rsidP="00080756">
            <w:pPr>
              <w:rPr>
                <w:b/>
              </w:rPr>
            </w:pPr>
          </w:p>
          <w:p w:rsidR="00080756" w:rsidRPr="00080756" w:rsidRDefault="00080756" w:rsidP="00080756">
            <w:r w:rsidRPr="00464D87">
              <w:t xml:space="preserve">The BBC’s new online service for 9-12 year-olds, </w:t>
            </w:r>
            <w:hyperlink r:id="rId10" w:history="1">
              <w:r w:rsidRPr="003D2E22">
                <w:rPr>
                  <w:rStyle w:val="Hyperlink"/>
                </w:rPr>
                <w:t>Own It</w:t>
              </w:r>
            </w:hyperlink>
            <w:r w:rsidRPr="00464D87">
              <w:t>, was launched as part of a session with HRH the Duke of Cambridge and BBC Director of Children’s, Alice Webb, at the Children’s Global Media Summit in December. It offers fun and empowering tips, insight, stories and advice on life online, from well-loved CBBC characters, charities and experts, as well as kid</w:t>
            </w:r>
            <w:r w:rsidR="00977454">
              <w:t xml:space="preserve">s themselves. February saw </w:t>
            </w:r>
            <w:r w:rsidRPr="00464D87">
              <w:t>a high-profile public-facing marketing campaign co-ordinated around Safer Internet Day, to maximise the impact of the site with the target audience. Going forward, the Own It team will be looking for ways to collaborate with other parts of the BBC and external partners, working together to help young people make the most of their time online.</w:t>
            </w:r>
          </w:p>
        </w:tc>
        <w:tc>
          <w:tcPr>
            <w:tcW w:w="284" w:type="dxa"/>
          </w:tcPr>
          <w:p w:rsidR="005F497D" w:rsidRPr="005F497D" w:rsidRDefault="005F497D" w:rsidP="00977454"/>
        </w:tc>
        <w:tc>
          <w:tcPr>
            <w:tcW w:w="7512" w:type="dxa"/>
          </w:tcPr>
          <w:p w:rsidR="0082041B" w:rsidRDefault="0082041B" w:rsidP="0082041B">
            <w:pPr>
              <w:rPr>
                <w:rFonts w:cstheme="minorHAnsi"/>
                <w:b/>
                <w:bCs/>
              </w:rPr>
            </w:pPr>
            <w:r w:rsidRPr="005F497D">
              <w:rPr>
                <w:b/>
              </w:rPr>
              <w:t xml:space="preserve">UK SAFER INTERNET CENTRE – </w:t>
            </w:r>
            <w:r w:rsidRPr="005F497D">
              <w:rPr>
                <w:rFonts w:cstheme="minorHAnsi"/>
                <w:b/>
                <w:bCs/>
              </w:rPr>
              <w:t>Professional Development - Online Safety Live</w:t>
            </w:r>
          </w:p>
          <w:p w:rsidR="00985296" w:rsidRPr="005F497D" w:rsidRDefault="00985296" w:rsidP="0082041B">
            <w:pPr>
              <w:rPr>
                <w:rFonts w:cstheme="minorHAnsi"/>
                <w:b/>
                <w:bCs/>
              </w:rPr>
            </w:pPr>
          </w:p>
          <w:p w:rsidR="005F497D" w:rsidRPr="008247D3" w:rsidRDefault="0082041B" w:rsidP="008247D3">
            <w:pPr>
              <w:rPr>
                <w:b/>
              </w:rPr>
            </w:pPr>
            <w:r w:rsidRPr="005F497D">
              <w:rPr>
                <w:rFonts w:cstheme="minorHAnsi"/>
              </w:rPr>
              <w:t>Online Safety Live is the UK Safer Internet Centres outreach programme, supporting and informing the entire children’s workforce; promising the latest online safety issues, research, regulations, resources and services. To date over 12,000 delegates have attended one of the 300(+) events run at venues up and down the UK, from Orkney to Penzance and Derry</w:t>
            </w:r>
            <w:r w:rsidR="00D82ED3">
              <w:rPr>
                <w:rFonts w:cstheme="minorHAnsi"/>
              </w:rPr>
              <w:t xml:space="preserve"> to Norwich.  Each event is </w:t>
            </w:r>
            <w:r w:rsidRPr="005F497D">
              <w:rPr>
                <w:rFonts w:cstheme="minorHAnsi"/>
              </w:rPr>
              <w:t xml:space="preserve">2 hours long and provides each delegate with information and access to resources online to follow up </w:t>
            </w:r>
            <w:r w:rsidR="00D82ED3">
              <w:rPr>
                <w:rFonts w:cstheme="minorHAnsi"/>
              </w:rPr>
              <w:t>and obtain further information.</w:t>
            </w:r>
            <w:r w:rsidRPr="005F497D">
              <w:rPr>
                <w:rFonts w:cstheme="minorHAnsi"/>
              </w:rPr>
              <w:t xml:space="preserve"> Feed</w:t>
            </w:r>
            <w:r w:rsidR="00D82ED3">
              <w:rPr>
                <w:rFonts w:cstheme="minorHAnsi"/>
              </w:rPr>
              <w:t xml:space="preserve">back has been consistently </w:t>
            </w:r>
            <w:r w:rsidRPr="005F497D">
              <w:rPr>
                <w:rFonts w:cstheme="minorHAnsi"/>
              </w:rPr>
              <w:t xml:space="preserve">extraordinary.  To find events near you and to register for your place, please visit </w:t>
            </w:r>
            <w:hyperlink r:id="rId11" w:history="1">
              <w:r w:rsidRPr="005F497D">
                <w:rPr>
                  <w:rStyle w:val="Hyperlink"/>
                  <w:rFonts w:cstheme="minorHAnsi"/>
                </w:rPr>
                <w:t>www.onlinesafetylive.com</w:t>
              </w:r>
            </w:hyperlink>
          </w:p>
        </w:tc>
      </w:tr>
      <w:tr w:rsidR="00B61036" w:rsidRPr="005F497D" w:rsidTr="008247D3">
        <w:trPr>
          <w:gridAfter w:val="1"/>
          <w:wAfter w:w="28" w:type="dxa"/>
          <w:trHeight w:val="4267"/>
        </w:trPr>
        <w:tc>
          <w:tcPr>
            <w:tcW w:w="622" w:type="dxa"/>
            <w:shd w:val="clear" w:color="auto" w:fill="FFBF09"/>
          </w:tcPr>
          <w:p w:rsidR="00B61036" w:rsidRPr="005F497D" w:rsidRDefault="00B61036" w:rsidP="00977454"/>
        </w:tc>
        <w:tc>
          <w:tcPr>
            <w:tcW w:w="6886" w:type="dxa"/>
            <w:gridSpan w:val="3"/>
          </w:tcPr>
          <w:p w:rsidR="00080126" w:rsidRDefault="00080126" w:rsidP="00080126">
            <w:pPr>
              <w:rPr>
                <w:b/>
              </w:rPr>
            </w:pPr>
            <w:proofErr w:type="spellStart"/>
            <w:r w:rsidRPr="005F497D">
              <w:rPr>
                <w:b/>
              </w:rPr>
              <w:t>SWGfL</w:t>
            </w:r>
            <w:proofErr w:type="spellEnd"/>
            <w:r w:rsidRPr="005F497D">
              <w:rPr>
                <w:b/>
              </w:rPr>
              <w:t>/UK SAFER INTERNET CENTRE –</w:t>
            </w:r>
            <w:r w:rsidR="008A7E31">
              <w:rPr>
                <w:b/>
              </w:rPr>
              <w:t xml:space="preserve"> </w:t>
            </w:r>
            <w:r w:rsidRPr="005F497D">
              <w:rPr>
                <w:b/>
              </w:rPr>
              <w:t>SHARING NUDES</w:t>
            </w:r>
          </w:p>
          <w:p w:rsidR="00985296" w:rsidRPr="005F497D" w:rsidRDefault="00985296" w:rsidP="00080126">
            <w:pPr>
              <w:rPr>
                <w:b/>
              </w:rPr>
            </w:pPr>
          </w:p>
          <w:p w:rsidR="00080126" w:rsidRPr="005F497D" w:rsidRDefault="00080126" w:rsidP="00080126">
            <w:pPr>
              <w:rPr>
                <w:rFonts w:cstheme="minorHAnsi"/>
                <w:b/>
                <w:bCs/>
              </w:rPr>
            </w:pPr>
            <w:r w:rsidRPr="005F497D">
              <w:rPr>
                <w:rFonts w:cstheme="minorHAnsi"/>
                <w:b/>
                <w:bCs/>
              </w:rPr>
              <w:t>Research - Peer pressure pushes young people into sharing nudes</w:t>
            </w:r>
          </w:p>
          <w:p w:rsidR="00080126" w:rsidRPr="005F497D" w:rsidRDefault="00080126" w:rsidP="00080126">
            <w:pPr>
              <w:jc w:val="both"/>
              <w:rPr>
                <w:rFonts w:cstheme="minorHAnsi"/>
              </w:rPr>
            </w:pPr>
            <w:r w:rsidRPr="005F497D">
              <w:rPr>
                <w:rFonts w:cstheme="minorHAnsi"/>
              </w:rPr>
              <w:t xml:space="preserve">In December </w:t>
            </w:r>
            <w:hyperlink r:id="rId12" w:history="1">
              <w:proofErr w:type="spellStart"/>
              <w:r w:rsidRPr="005F497D">
                <w:rPr>
                  <w:rStyle w:val="Hyperlink"/>
                  <w:rFonts w:cstheme="minorHAnsi"/>
                </w:rPr>
                <w:t>SWGfL</w:t>
              </w:r>
              <w:proofErr w:type="spellEnd"/>
            </w:hyperlink>
            <w:r w:rsidRPr="005F497D">
              <w:rPr>
                <w:rFonts w:cstheme="minorHAnsi"/>
              </w:rPr>
              <w:t xml:space="preserve"> - as part of its work in the </w:t>
            </w:r>
            <w:hyperlink r:id="rId13" w:history="1">
              <w:r w:rsidRPr="005F497D">
                <w:rPr>
                  <w:rStyle w:val="Hyperlink"/>
                  <w:rFonts w:cstheme="minorHAnsi"/>
                </w:rPr>
                <w:t>UK Safer Internet Centre</w:t>
              </w:r>
            </w:hyperlink>
            <w:r w:rsidRPr="005F497D">
              <w:rPr>
                <w:rFonts w:cstheme="minorHAnsi"/>
              </w:rPr>
              <w:t xml:space="preserve"> - with Plymouth University, published a report indicating that young people across the UK feel under pressure from peers to share nude images.</w:t>
            </w:r>
          </w:p>
          <w:p w:rsidR="00080126" w:rsidRPr="005F497D" w:rsidRDefault="00DD2D3F" w:rsidP="00080126">
            <w:pPr>
              <w:spacing w:after="120"/>
              <w:jc w:val="both"/>
              <w:rPr>
                <w:rFonts w:cstheme="minorHAnsi"/>
              </w:rPr>
            </w:pPr>
            <w:hyperlink r:id="rId14" w:history="1">
              <w:r w:rsidR="00080126" w:rsidRPr="005F497D">
                <w:rPr>
                  <w:rStyle w:val="Hyperlink"/>
                  <w:rFonts w:cstheme="minorHAnsi"/>
                </w:rPr>
                <w:t>Read the full report here</w:t>
              </w:r>
            </w:hyperlink>
          </w:p>
          <w:p w:rsidR="008247D3" w:rsidRDefault="008247D3" w:rsidP="00080126">
            <w:pPr>
              <w:jc w:val="both"/>
              <w:rPr>
                <w:rFonts w:cstheme="minorHAnsi"/>
              </w:rPr>
            </w:pPr>
          </w:p>
          <w:p w:rsidR="00080126" w:rsidRPr="005F497D" w:rsidRDefault="00080126" w:rsidP="00080126">
            <w:pPr>
              <w:jc w:val="both"/>
              <w:rPr>
                <w:rFonts w:cstheme="minorHAnsi"/>
              </w:rPr>
            </w:pPr>
            <w:r w:rsidRPr="005F497D">
              <w:rPr>
                <w:rFonts w:cstheme="minorHAnsi"/>
              </w:rPr>
              <w:t xml:space="preserve">The study is an international collaboration with </w:t>
            </w:r>
            <w:proofErr w:type="spellStart"/>
            <w:r w:rsidRPr="005F497D">
              <w:rPr>
                <w:rFonts w:cstheme="minorHAnsi"/>
              </w:rPr>
              <w:t>Netsafe</w:t>
            </w:r>
            <w:proofErr w:type="spellEnd"/>
            <w:r w:rsidRPr="005F497D">
              <w:rPr>
                <w:rFonts w:cstheme="minorHAnsi"/>
              </w:rPr>
              <w:t xml:space="preserve"> New Zealand and the e-safety Commissioner Australia, to explore young people’s experiences of the creation and sharing of nude and semi-nude images, to better understand:</w:t>
            </w:r>
          </w:p>
          <w:p w:rsidR="00080126" w:rsidRPr="005F497D" w:rsidRDefault="00080126" w:rsidP="00080126">
            <w:pPr>
              <w:pStyle w:val="ListParagraph"/>
              <w:numPr>
                <w:ilvl w:val="0"/>
                <w:numId w:val="2"/>
              </w:numPr>
              <w:spacing w:line="240" w:lineRule="auto"/>
              <w:contextualSpacing w:val="0"/>
              <w:rPr>
                <w:rFonts w:asciiTheme="minorHAnsi" w:hAnsiTheme="minorHAnsi" w:cstheme="minorHAnsi"/>
              </w:rPr>
            </w:pPr>
            <w:r w:rsidRPr="005F497D">
              <w:rPr>
                <w:rFonts w:asciiTheme="minorHAnsi" w:hAnsiTheme="minorHAnsi" w:cstheme="minorHAnsi"/>
              </w:rPr>
              <w:t xml:space="preserve">The prevalence of the sending and sharing of nude, or nearly-nude, images or videos, both solicited and unsolicited; and </w:t>
            </w:r>
          </w:p>
          <w:p w:rsidR="008247D3" w:rsidRPr="008247D3" w:rsidRDefault="00080126" w:rsidP="008247D3">
            <w:pPr>
              <w:pStyle w:val="ListParagraph"/>
              <w:numPr>
                <w:ilvl w:val="0"/>
                <w:numId w:val="2"/>
              </w:numPr>
              <w:spacing w:after="120" w:line="240" w:lineRule="auto"/>
              <w:contextualSpacing w:val="0"/>
              <w:rPr>
                <w:rFonts w:asciiTheme="minorHAnsi" w:hAnsiTheme="minorHAnsi" w:cstheme="minorHAnsi"/>
              </w:rPr>
            </w:pPr>
            <w:r w:rsidRPr="005F497D">
              <w:rPr>
                <w:rFonts w:asciiTheme="minorHAnsi" w:hAnsiTheme="minorHAnsi" w:cstheme="minorHAnsi"/>
              </w:rPr>
              <w:t xml:space="preserve">The influences and motivations for this behaviour. </w:t>
            </w:r>
          </w:p>
          <w:p w:rsidR="0082041B" w:rsidRPr="008247D3" w:rsidRDefault="00DD2D3F" w:rsidP="008247D3">
            <w:pPr>
              <w:shd w:val="clear" w:color="auto" w:fill="FFFFFF"/>
              <w:jc w:val="both"/>
              <w:rPr>
                <w:rFonts w:eastAsia="Times New Roman" w:cs="Times New Roman"/>
                <w:b/>
                <w:color w:val="222222"/>
                <w:lang w:eastAsia="en-GB"/>
              </w:rPr>
            </w:pPr>
            <w:hyperlink r:id="rId15" w:history="1">
              <w:r w:rsidR="00080126" w:rsidRPr="005F497D">
                <w:rPr>
                  <w:rStyle w:val="Hyperlink"/>
                  <w:rFonts w:cstheme="minorHAnsi"/>
                </w:rPr>
                <w:t>Read the full article here</w:t>
              </w:r>
            </w:hyperlink>
          </w:p>
        </w:tc>
        <w:tc>
          <w:tcPr>
            <w:tcW w:w="284" w:type="dxa"/>
          </w:tcPr>
          <w:p w:rsidR="00B61036" w:rsidRPr="005F497D" w:rsidRDefault="00B61036" w:rsidP="00977454"/>
        </w:tc>
        <w:tc>
          <w:tcPr>
            <w:tcW w:w="7512" w:type="dxa"/>
          </w:tcPr>
          <w:p w:rsidR="0082041B" w:rsidRDefault="0082041B" w:rsidP="0082041B">
            <w:pPr>
              <w:rPr>
                <w:b/>
              </w:rPr>
            </w:pPr>
            <w:r w:rsidRPr="005F497D">
              <w:rPr>
                <w:b/>
              </w:rPr>
              <w:t>INTERNET WATCH FOUNDATION</w:t>
            </w:r>
          </w:p>
          <w:p w:rsidR="00985296" w:rsidRPr="005F497D" w:rsidRDefault="00985296" w:rsidP="0082041B">
            <w:pPr>
              <w:rPr>
                <w:b/>
              </w:rPr>
            </w:pPr>
          </w:p>
          <w:p w:rsidR="0082041B" w:rsidRPr="005F497D" w:rsidRDefault="0082041B" w:rsidP="0082041B">
            <w:pPr>
              <w:spacing w:after="120"/>
            </w:pPr>
            <w:r w:rsidRPr="005F497D">
              <w:t xml:space="preserve">The Internet Watch Foundation (IWF) has teamed up with </w:t>
            </w:r>
            <w:hyperlink r:id="rId16" w:history="1">
              <w:r w:rsidRPr="005F497D">
                <w:rPr>
                  <w:rStyle w:val="Hyperlink"/>
                </w:rPr>
                <w:t>Plymouth University</w:t>
              </w:r>
            </w:hyperlink>
            <w:r w:rsidRPr="005F497D">
              <w:t xml:space="preserve"> and </w:t>
            </w:r>
            <w:hyperlink r:id="rId17" w:history="1">
              <w:r w:rsidRPr="005F497D">
                <w:rPr>
                  <w:rStyle w:val="Hyperlink"/>
                </w:rPr>
                <w:t>South West Grid for Learning (</w:t>
              </w:r>
              <w:proofErr w:type="spellStart"/>
              <w:r w:rsidRPr="005F497D">
                <w:rPr>
                  <w:rStyle w:val="Hyperlink"/>
                </w:rPr>
                <w:t>SWGfL</w:t>
              </w:r>
              <w:proofErr w:type="spellEnd"/>
              <w:r w:rsidRPr="005F497D">
                <w:rPr>
                  <w:rStyle w:val="Hyperlink"/>
                </w:rPr>
                <w:t>)</w:t>
              </w:r>
            </w:hyperlink>
            <w:r w:rsidRPr="005F497D">
              <w:t xml:space="preserve"> to develop </w:t>
            </w:r>
            <w:hyperlink r:id="rId18" w:history="1">
              <w:proofErr w:type="spellStart"/>
              <w:r w:rsidRPr="005F497D">
                <w:rPr>
                  <w:rStyle w:val="Hyperlink"/>
                </w:rPr>
                <w:t>ICAlert</w:t>
              </w:r>
              <w:proofErr w:type="spellEnd"/>
            </w:hyperlink>
            <w:r w:rsidRPr="005F497D">
              <w:t xml:space="preserve"> – a black box device that keeps children and school staff safe online.</w:t>
            </w:r>
          </w:p>
          <w:p w:rsidR="0082041B" w:rsidRPr="005F497D" w:rsidRDefault="00D82ED3" w:rsidP="0082041B">
            <w:pPr>
              <w:spacing w:after="120"/>
            </w:pPr>
            <w:proofErr w:type="spellStart"/>
            <w:r>
              <w:t>ICAlert</w:t>
            </w:r>
            <w:proofErr w:type="spellEnd"/>
            <w:r w:rsidR="0082041B" w:rsidRPr="005F497D">
              <w:t xml:space="preserve"> plugs into a school’s network to check all web traffic and generates an alert if someone attempts to access illegal child sexual abuse imagery or radical terrorist content online. It is a low-cost service which requires no local configuration or management, but once active</w:t>
            </w:r>
            <w:r>
              <w:t>,</w:t>
            </w:r>
            <w:r w:rsidR="0082041B" w:rsidRPr="005F497D">
              <w:t xml:space="preserve"> provides a round-the-clock protection for all students, staff and visitors. </w:t>
            </w:r>
          </w:p>
          <w:p w:rsidR="0082041B" w:rsidRPr="005F497D" w:rsidRDefault="0082041B" w:rsidP="0082041B">
            <w:pPr>
              <w:spacing w:after="120"/>
            </w:pPr>
            <w:r w:rsidRPr="005F497D">
              <w:t xml:space="preserve">IWF’s </w:t>
            </w:r>
            <w:hyperlink r:id="rId19" w:history="1">
              <w:r w:rsidRPr="005F497D">
                <w:rPr>
                  <w:rStyle w:val="Hyperlink"/>
                </w:rPr>
                <w:t>URL List</w:t>
              </w:r>
            </w:hyperlink>
            <w:r w:rsidRPr="005F497D">
              <w:t xml:space="preserve"> – a list of webpages known to contain or link to sexual images of children online – is fed into </w:t>
            </w:r>
            <w:proofErr w:type="spellStart"/>
            <w:r w:rsidRPr="005F497D">
              <w:t>ICAlert</w:t>
            </w:r>
            <w:proofErr w:type="spellEnd"/>
            <w:r w:rsidRPr="005F497D">
              <w:t xml:space="preserve"> and compared to the school’s internet traffic. This way illegal sites are blocked and all school’s internet users are protected from stumbling across sexual images of children online.</w:t>
            </w:r>
          </w:p>
          <w:p w:rsidR="00753103" w:rsidRPr="00080126" w:rsidRDefault="0082041B" w:rsidP="0082041B">
            <w:pPr>
              <w:spacing w:after="120"/>
            </w:pPr>
            <w:r w:rsidRPr="005F497D">
              <w:t xml:space="preserve">To find out more about </w:t>
            </w:r>
            <w:proofErr w:type="spellStart"/>
            <w:r w:rsidRPr="005F497D">
              <w:t>ICAlert</w:t>
            </w:r>
            <w:proofErr w:type="spellEnd"/>
            <w:r w:rsidRPr="005F497D">
              <w:t xml:space="preserve"> and how it could help you and your organisation, </w:t>
            </w:r>
            <w:hyperlink r:id="rId20" w:history="1">
              <w:r w:rsidRPr="005F497D">
                <w:rPr>
                  <w:rStyle w:val="Hyperlink"/>
                </w:rPr>
                <w:t>click here</w:t>
              </w:r>
            </w:hyperlink>
            <w:r w:rsidRPr="005F497D">
              <w:t>.</w:t>
            </w:r>
          </w:p>
        </w:tc>
      </w:tr>
      <w:tr w:rsidR="00B61036" w:rsidRPr="005F497D" w:rsidTr="008247D3">
        <w:trPr>
          <w:gridAfter w:val="1"/>
          <w:wAfter w:w="28" w:type="dxa"/>
          <w:trHeight w:val="5384"/>
        </w:trPr>
        <w:tc>
          <w:tcPr>
            <w:tcW w:w="622" w:type="dxa"/>
            <w:shd w:val="clear" w:color="auto" w:fill="FFBF09"/>
          </w:tcPr>
          <w:p w:rsidR="00B61036" w:rsidRPr="005F497D" w:rsidRDefault="00B61036" w:rsidP="00977454"/>
        </w:tc>
        <w:tc>
          <w:tcPr>
            <w:tcW w:w="6886" w:type="dxa"/>
            <w:gridSpan w:val="3"/>
          </w:tcPr>
          <w:p w:rsidR="00080126" w:rsidRDefault="00080126" w:rsidP="00080126">
            <w:pPr>
              <w:shd w:val="clear" w:color="auto" w:fill="FFFFFF"/>
              <w:jc w:val="both"/>
              <w:rPr>
                <w:rFonts w:eastAsia="Times New Roman" w:cs="Times New Roman"/>
                <w:b/>
                <w:color w:val="222222"/>
                <w:lang w:eastAsia="en-GB"/>
              </w:rPr>
            </w:pPr>
            <w:r w:rsidRPr="005F497D">
              <w:rPr>
                <w:rFonts w:eastAsia="Times New Roman" w:cs="Times New Roman"/>
                <w:b/>
                <w:color w:val="222222"/>
                <w:lang w:eastAsia="en-GB"/>
              </w:rPr>
              <w:t>SOUTH WEST GRID FOR LEARNING (</w:t>
            </w:r>
            <w:proofErr w:type="spellStart"/>
            <w:r w:rsidRPr="005F497D">
              <w:rPr>
                <w:rFonts w:eastAsia="Times New Roman" w:cs="Times New Roman"/>
                <w:b/>
                <w:color w:val="222222"/>
                <w:lang w:eastAsia="en-GB"/>
              </w:rPr>
              <w:t>SWGfL</w:t>
            </w:r>
            <w:proofErr w:type="spellEnd"/>
            <w:r w:rsidRPr="005F497D">
              <w:rPr>
                <w:rFonts w:eastAsia="Times New Roman" w:cs="Times New Roman"/>
                <w:b/>
                <w:color w:val="222222"/>
                <w:lang w:eastAsia="en-GB"/>
              </w:rPr>
              <w:t>)</w:t>
            </w:r>
          </w:p>
          <w:p w:rsidR="00985296" w:rsidRPr="00985296" w:rsidRDefault="00985296" w:rsidP="00080756">
            <w:pPr>
              <w:shd w:val="clear" w:color="auto" w:fill="FFFFFF"/>
              <w:spacing w:after="120"/>
              <w:jc w:val="both"/>
              <w:rPr>
                <w:rFonts w:eastAsia="Times New Roman" w:cs="Times New Roman"/>
                <w:b/>
                <w:color w:val="222222"/>
                <w:sz w:val="2"/>
                <w:lang w:eastAsia="en-GB"/>
              </w:rPr>
            </w:pPr>
          </w:p>
          <w:p w:rsidR="00080126" w:rsidRPr="005F497D" w:rsidRDefault="00080126" w:rsidP="00080756">
            <w:pPr>
              <w:shd w:val="clear" w:color="auto" w:fill="FFFFFF"/>
              <w:spacing w:after="120"/>
              <w:jc w:val="both"/>
              <w:rPr>
                <w:rFonts w:eastAsia="Times New Roman" w:cs="Arial"/>
                <w:sz w:val="19"/>
                <w:szCs w:val="19"/>
                <w:lang w:eastAsia="en-GB"/>
              </w:rPr>
            </w:pPr>
            <w:proofErr w:type="spellStart"/>
            <w:r w:rsidRPr="005F497D">
              <w:rPr>
                <w:rFonts w:eastAsia="Times New Roman" w:cs="Arial"/>
                <w:lang w:eastAsia="en-GB"/>
              </w:rPr>
              <w:t>SWGfL’s</w:t>
            </w:r>
            <w:proofErr w:type="spellEnd"/>
            <w:r w:rsidRPr="005F497D">
              <w:rPr>
                <w:rFonts w:eastAsia="Times New Roman" w:cs="Arial"/>
                <w:lang w:eastAsia="en-GB"/>
              </w:rPr>
              <w:t xml:space="preserve"> latest self-review tool, 360 Data </w:t>
            </w:r>
            <w:r w:rsidR="00080756">
              <w:rPr>
                <w:rFonts w:eastAsia="Times New Roman" w:cs="Arial"/>
                <w:lang w:eastAsia="en-GB"/>
              </w:rPr>
              <w:t>was</w:t>
            </w:r>
            <w:r w:rsidRPr="005F497D">
              <w:rPr>
                <w:rFonts w:eastAsia="Times New Roman" w:cs="Arial"/>
                <w:lang w:eastAsia="en-GB"/>
              </w:rPr>
              <w:t xml:space="preserve"> shortlisted as a </w:t>
            </w:r>
            <w:r>
              <w:rPr>
                <w:rFonts w:cs="Arial"/>
                <w:bCs/>
                <w:color w:val="222222"/>
                <w:shd w:val="clear" w:color="auto" w:fill="FFFFFF"/>
              </w:rPr>
              <w:t>British Educational Training</w:t>
            </w:r>
            <w:r w:rsidRPr="005F497D">
              <w:rPr>
                <w:rFonts w:cs="Arial"/>
                <w:bCs/>
                <w:color w:val="222222"/>
                <w:shd w:val="clear" w:color="auto" w:fill="FFFFFF"/>
              </w:rPr>
              <w:t xml:space="preserve"> Technology Show </w:t>
            </w:r>
            <w:r w:rsidRPr="005F497D">
              <w:rPr>
                <w:rFonts w:eastAsia="Times New Roman" w:cs="Arial"/>
                <w:lang w:eastAsia="en-GB"/>
              </w:rPr>
              <w:t>(BETT) Awards 2018 finalist in the Service and Support category.</w:t>
            </w:r>
          </w:p>
          <w:p w:rsidR="00080126" w:rsidRPr="005F497D" w:rsidRDefault="00080126" w:rsidP="00080126">
            <w:pPr>
              <w:shd w:val="clear" w:color="auto" w:fill="FFFFFF"/>
              <w:spacing w:after="120"/>
              <w:rPr>
                <w:rFonts w:eastAsia="Times New Roman" w:cs="Arial"/>
                <w:sz w:val="19"/>
                <w:szCs w:val="19"/>
                <w:lang w:eastAsia="en-GB"/>
              </w:rPr>
            </w:pPr>
            <w:proofErr w:type="spellStart"/>
            <w:r w:rsidRPr="005F497D">
              <w:rPr>
                <w:rFonts w:eastAsia="Times New Roman" w:cs="Arial"/>
                <w:lang w:eastAsia="en-GB"/>
              </w:rPr>
              <w:t>SWGfL</w:t>
            </w:r>
            <w:proofErr w:type="spellEnd"/>
            <w:r w:rsidRPr="005F497D">
              <w:rPr>
                <w:rFonts w:eastAsia="Times New Roman" w:cs="Arial"/>
                <w:lang w:eastAsia="en-GB"/>
              </w:rPr>
              <w:t xml:space="preserve"> has developed the tool to help schoo</w:t>
            </w:r>
            <w:r w:rsidR="00D82ED3">
              <w:rPr>
                <w:rFonts w:eastAsia="Times New Roman" w:cs="Arial"/>
                <w:lang w:eastAsia="en-GB"/>
              </w:rPr>
              <w:t>ls and SMEs review their position</w:t>
            </w:r>
            <w:r w:rsidRPr="005F497D">
              <w:rPr>
                <w:rFonts w:eastAsia="Times New Roman" w:cs="Arial"/>
                <w:lang w:eastAsia="en-GB"/>
              </w:rPr>
              <w:t>, policies and procedures around data protection and information security.</w:t>
            </w:r>
          </w:p>
          <w:p w:rsidR="00080126" w:rsidRPr="005F497D" w:rsidRDefault="00080126" w:rsidP="00080126">
            <w:pPr>
              <w:shd w:val="clear" w:color="auto" w:fill="FFFFFF"/>
              <w:spacing w:after="120"/>
              <w:rPr>
                <w:rFonts w:eastAsia="Times New Roman" w:cs="Arial"/>
                <w:sz w:val="19"/>
                <w:szCs w:val="19"/>
                <w:lang w:eastAsia="en-GB"/>
              </w:rPr>
            </w:pPr>
            <w:r w:rsidRPr="005F497D">
              <w:rPr>
                <w:rFonts w:eastAsia="Times New Roman" w:cs="Arial"/>
                <w:lang w:eastAsia="en-GB"/>
              </w:rPr>
              <w:t>360data is a unique self-review tool designed to help organisations test and improve their data protection policies and practices. Built on the same approach as the award-winning 360 Degree Safe, the tool will help organisations understand what systems are currently in place and how to improve these.</w:t>
            </w:r>
          </w:p>
          <w:p w:rsidR="00080126" w:rsidRPr="005F497D" w:rsidRDefault="00080126" w:rsidP="00080126">
            <w:pPr>
              <w:shd w:val="clear" w:color="auto" w:fill="FFFFFF"/>
              <w:spacing w:after="120"/>
              <w:rPr>
                <w:rFonts w:eastAsia="Times New Roman" w:cs="Arial"/>
                <w:sz w:val="19"/>
                <w:szCs w:val="19"/>
                <w:lang w:eastAsia="en-GB"/>
              </w:rPr>
            </w:pPr>
            <w:r w:rsidRPr="005F497D">
              <w:rPr>
                <w:rFonts w:eastAsia="Times New Roman" w:cs="Arial"/>
                <w:lang w:eastAsia="en-GB"/>
              </w:rPr>
              <w:t>The BETT Awards provide a showcase of resources and companies that seek to provide educators with the information, ideas and inspiration that are fundamental to the learning process. </w:t>
            </w:r>
          </w:p>
          <w:p w:rsidR="00B45320" w:rsidRPr="005F497D" w:rsidRDefault="00080756" w:rsidP="00554313">
            <w:pPr>
              <w:rPr>
                <w:rFonts w:cstheme="minorHAnsi"/>
              </w:rPr>
            </w:pPr>
            <w:r>
              <w:rPr>
                <w:rFonts w:eastAsia="Times New Roman" w:cs="Arial"/>
                <w:lang w:eastAsia="en-GB"/>
              </w:rPr>
              <w:t xml:space="preserve">The </w:t>
            </w:r>
            <w:hyperlink r:id="rId21" w:history="1">
              <w:r w:rsidR="00080126" w:rsidRPr="00554313">
                <w:rPr>
                  <w:rStyle w:val="Hyperlink"/>
                  <w:rFonts w:eastAsia="Times New Roman" w:cs="Arial"/>
                  <w:lang w:eastAsia="en-GB"/>
                </w:rPr>
                <w:t>BETT Awards</w:t>
              </w:r>
            </w:hyperlink>
            <w:r w:rsidR="00080126" w:rsidRPr="005F497D">
              <w:rPr>
                <w:rFonts w:eastAsia="Times New Roman" w:cs="Arial"/>
                <w:lang w:eastAsia="en-GB"/>
              </w:rPr>
              <w:t xml:space="preserve"> Ceremony </w:t>
            </w:r>
            <w:r w:rsidR="00554313">
              <w:rPr>
                <w:rFonts w:eastAsia="Times New Roman" w:cs="Arial"/>
                <w:lang w:eastAsia="en-GB"/>
              </w:rPr>
              <w:t xml:space="preserve">was </w:t>
            </w:r>
            <w:r w:rsidR="00080126" w:rsidRPr="005F497D">
              <w:rPr>
                <w:rFonts w:eastAsia="Times New Roman" w:cs="Arial"/>
                <w:lang w:eastAsia="en-GB"/>
              </w:rPr>
              <w:t>on Wednesday 24th January 2018 at Tobacco Dock.</w:t>
            </w:r>
          </w:p>
        </w:tc>
        <w:tc>
          <w:tcPr>
            <w:tcW w:w="284" w:type="dxa"/>
          </w:tcPr>
          <w:p w:rsidR="00B61036" w:rsidRPr="005F497D" w:rsidRDefault="00B61036" w:rsidP="00977454"/>
        </w:tc>
        <w:tc>
          <w:tcPr>
            <w:tcW w:w="7512" w:type="dxa"/>
          </w:tcPr>
          <w:p w:rsidR="00985296" w:rsidRDefault="0082041B" w:rsidP="0082041B">
            <w:pPr>
              <w:spacing w:after="120"/>
              <w:rPr>
                <w:rFonts w:cstheme="minorHAnsi"/>
                <w:b/>
              </w:rPr>
            </w:pPr>
            <w:r w:rsidRPr="005F497D">
              <w:rPr>
                <w:rFonts w:cstheme="minorHAnsi"/>
                <w:b/>
              </w:rPr>
              <w:t xml:space="preserve">REVENGE PORN HELPLINE </w:t>
            </w:r>
            <w:r w:rsidR="00D82ED3">
              <w:rPr>
                <w:rFonts w:cstheme="minorHAnsi"/>
                <w:b/>
              </w:rPr>
              <w:t>(SWGFL)</w:t>
            </w:r>
          </w:p>
          <w:p w:rsidR="0082041B" w:rsidRPr="005F497D" w:rsidRDefault="0082041B" w:rsidP="0082041B">
            <w:pPr>
              <w:spacing w:after="120"/>
              <w:rPr>
                <w:rFonts w:cstheme="minorHAnsi"/>
              </w:rPr>
            </w:pPr>
            <w:r w:rsidRPr="005F497D">
              <w:rPr>
                <w:rFonts w:cstheme="minorHAnsi"/>
              </w:rPr>
              <w:t xml:space="preserve">The </w:t>
            </w:r>
            <w:hyperlink r:id="rId22" w:history="1">
              <w:r w:rsidRPr="005F497D">
                <w:rPr>
                  <w:rStyle w:val="Hyperlink"/>
                  <w:rFonts w:cstheme="minorHAnsi"/>
                </w:rPr>
                <w:t>Revenge Porn Helpline</w:t>
              </w:r>
            </w:hyperlink>
            <w:r w:rsidRPr="005F497D">
              <w:rPr>
                <w:rFonts w:cstheme="minorHAnsi"/>
              </w:rPr>
              <w:t xml:space="preserve"> is the UK’s first specialist service of its kind, providing free &amp; confidential support to victims of image-based sexual abuse (aka revenge porn). The Helpline offers practical assistance in the removal of intimate content online, basic emotional support, guidance on police reporting and signposting to free and specialist legal advice. </w:t>
            </w:r>
          </w:p>
          <w:p w:rsidR="0082041B" w:rsidRPr="005F497D" w:rsidRDefault="0082041B" w:rsidP="0082041B">
            <w:pPr>
              <w:spacing w:after="120"/>
              <w:rPr>
                <w:rFonts w:cstheme="minorHAnsi"/>
              </w:rPr>
            </w:pPr>
            <w:r w:rsidRPr="005F497D">
              <w:rPr>
                <w:rFonts w:cstheme="minorHAnsi"/>
              </w:rPr>
              <w:t xml:space="preserve">Since it started in 2015, the helpline has managed over 9300 contacts with victims needing help. These figures are rising at around 40% a year, and so in 2019 it is expected to be receiving 3 times as many cases as in 2015. </w:t>
            </w:r>
          </w:p>
          <w:p w:rsidR="0082041B" w:rsidRPr="005F497D" w:rsidRDefault="0082041B" w:rsidP="0082041B">
            <w:pPr>
              <w:spacing w:after="120"/>
              <w:rPr>
                <w:rFonts w:cstheme="minorHAnsi"/>
              </w:rPr>
            </w:pPr>
            <w:r w:rsidRPr="005F497D">
              <w:rPr>
                <w:rFonts w:cstheme="minorHAnsi"/>
              </w:rPr>
              <w:t xml:space="preserve">Currently, almost </w:t>
            </w:r>
            <w:r w:rsidR="001F7865">
              <w:rPr>
                <w:rFonts w:cstheme="minorHAnsi"/>
              </w:rPr>
              <w:t>70% of</w:t>
            </w:r>
            <w:r w:rsidRPr="005F497D">
              <w:rPr>
                <w:rFonts w:cstheme="minorHAnsi"/>
              </w:rPr>
              <w:t xml:space="preserve"> clients identify as female, although this figure can vary widely depending on the kind of issue we might be dealing with. Some of the issues encountered include: domestic abuse, sexual assault, harassment, stalking, honour-based violence, voyeurism and sextortion to name but a few.</w:t>
            </w:r>
          </w:p>
          <w:p w:rsidR="00080756" w:rsidRPr="0082041B" w:rsidRDefault="0082041B" w:rsidP="0082041B">
            <w:pPr>
              <w:spacing w:after="120"/>
              <w:rPr>
                <w:rFonts w:cstheme="minorHAnsi"/>
              </w:rPr>
            </w:pPr>
            <w:r w:rsidRPr="005F497D">
              <w:rPr>
                <w:rFonts w:cstheme="minorHAnsi"/>
              </w:rPr>
              <w:t xml:space="preserve">The Helpline works closely with many industry partners, including social media companies and adult producers, to try and ensure victims of revenge porn are protected and that their content is removed. In 2017, 75% of all intimate content reported to the helpline was successfully removed. This figure is one that continues to rise year on year as relationships with industry partners continue to progress. </w:t>
            </w:r>
          </w:p>
        </w:tc>
      </w:tr>
      <w:tr w:rsidR="00026412" w:rsidRPr="005F497D" w:rsidTr="001E2866">
        <w:trPr>
          <w:gridAfter w:val="1"/>
          <w:wAfter w:w="28" w:type="dxa"/>
        </w:trPr>
        <w:tc>
          <w:tcPr>
            <w:tcW w:w="622" w:type="dxa"/>
            <w:shd w:val="clear" w:color="auto" w:fill="FFBF09"/>
          </w:tcPr>
          <w:p w:rsidR="00026412" w:rsidRPr="005F497D" w:rsidRDefault="00026412" w:rsidP="00977454"/>
        </w:tc>
        <w:tc>
          <w:tcPr>
            <w:tcW w:w="6886" w:type="dxa"/>
            <w:gridSpan w:val="3"/>
          </w:tcPr>
          <w:p w:rsidR="00026412" w:rsidRDefault="00026412" w:rsidP="00026412">
            <w:pPr>
              <w:rPr>
                <w:rFonts w:cs="Arial"/>
                <w:b/>
                <w:color w:val="222222"/>
                <w:shd w:val="clear" w:color="auto" w:fill="FFFFFF"/>
              </w:rPr>
            </w:pPr>
            <w:r w:rsidRPr="00026412">
              <w:rPr>
                <w:rFonts w:cs="Arial"/>
                <w:b/>
                <w:color w:val="222222"/>
                <w:shd w:val="clear" w:color="auto" w:fill="FFFFFF"/>
              </w:rPr>
              <w:t>INTERNET MATTERS</w:t>
            </w:r>
          </w:p>
          <w:p w:rsidR="008247D3" w:rsidRPr="00026412" w:rsidRDefault="008247D3" w:rsidP="00026412">
            <w:pPr>
              <w:rPr>
                <w:rFonts w:cs="Arial"/>
                <w:b/>
                <w:color w:val="222222"/>
                <w:shd w:val="clear" w:color="auto" w:fill="FFFFFF"/>
              </w:rPr>
            </w:pPr>
          </w:p>
          <w:p w:rsidR="00026412" w:rsidRDefault="00026412" w:rsidP="00026412">
            <w:pPr>
              <w:spacing w:after="120"/>
              <w:rPr>
                <w:rFonts w:cs="Arial"/>
                <w:color w:val="222222"/>
                <w:shd w:val="clear" w:color="auto" w:fill="FFFFFF"/>
              </w:rPr>
            </w:pPr>
            <w:r w:rsidRPr="00026412">
              <w:rPr>
                <w:rFonts w:cs="Arial"/>
                <w:color w:val="222222"/>
                <w:shd w:val="clear" w:color="auto" w:fill="FFFFFF"/>
              </w:rPr>
              <w:t>At a recent launch event at BT Tower, Internet Matters unvei</w:t>
            </w:r>
            <w:r>
              <w:rPr>
                <w:rFonts w:cs="Arial"/>
                <w:color w:val="222222"/>
                <w:shd w:val="clear" w:color="auto" w:fill="FFFFFF"/>
              </w:rPr>
              <w:t>led </w:t>
            </w:r>
            <w:r w:rsidRPr="00026412">
              <w:rPr>
                <w:rFonts w:cs="Arial"/>
                <w:color w:val="222222"/>
                <w:shd w:val="clear" w:color="auto" w:fill="FFFFFF"/>
              </w:rPr>
              <w:t>a new report (Patenting Digital Natives - Concerns and Solutions) highlighting new insight from parents on what concerns them and what support they need in helping keep their kids safe online. The report showed that only 3 in 10 parents felt they knew a lot about online risks and 6 in 10 felt they needed more information to stay informed. </w:t>
            </w:r>
          </w:p>
          <w:p w:rsidR="00026412" w:rsidRDefault="00026412" w:rsidP="00026412">
            <w:pPr>
              <w:spacing w:after="120"/>
              <w:rPr>
                <w:rFonts w:cs="Arial"/>
                <w:color w:val="222222"/>
                <w:shd w:val="clear" w:color="auto" w:fill="FFFFFF"/>
              </w:rPr>
            </w:pPr>
            <w:r w:rsidRPr="00026412">
              <w:rPr>
                <w:rFonts w:cs="Arial"/>
                <w:color w:val="222222"/>
                <w:shd w:val="clear" w:color="auto" w:fill="FFFFFF"/>
              </w:rPr>
              <w:t>In addition to the new report, they also launched a digital resilience toolkit for parents. Created together with leading psychologist and Internet Matters ambassador Dr Linda Papadopoulos, the toolkit features age-specific videos and supporting guides to help parents equip children with the right skills to navigate their digital world safely.</w:t>
            </w:r>
          </w:p>
          <w:p w:rsidR="00026412" w:rsidRDefault="008247D3" w:rsidP="00026412">
            <w:pPr>
              <w:spacing w:after="120"/>
              <w:rPr>
                <w:rFonts w:cs="Arial"/>
                <w:color w:val="222222"/>
                <w:shd w:val="clear" w:color="auto" w:fill="FFFFFF"/>
              </w:rPr>
            </w:pPr>
            <w:r>
              <w:rPr>
                <w:rFonts w:cs="Arial"/>
                <w:color w:val="222222"/>
                <w:shd w:val="clear" w:color="auto" w:fill="FFFFFF"/>
              </w:rPr>
              <w:t>Internet matters have unveiled</w:t>
            </w:r>
            <w:r w:rsidR="00026412" w:rsidRPr="00026412">
              <w:rPr>
                <w:rFonts w:cs="Arial"/>
                <w:color w:val="222222"/>
                <w:shd w:val="clear" w:color="auto" w:fill="FFFFFF"/>
              </w:rPr>
              <w:t xml:space="preserve"> a campaign to encourage parents to 'Set up Safe with Parental Controls'. Following a revamp to their interactive controls tool, parents will be able to navigate through over 70 new step-by-step control and privacy guides to make sure their children's devices, gaming and social accounts are set up safe.</w:t>
            </w:r>
          </w:p>
          <w:p w:rsidR="00026412" w:rsidRPr="008247D3" w:rsidRDefault="00026412" w:rsidP="008247D3">
            <w:pPr>
              <w:spacing w:after="120"/>
            </w:pPr>
            <w:r w:rsidRPr="00026412">
              <w:rPr>
                <w:rFonts w:cs="Arial"/>
                <w:color w:val="222222"/>
                <w:shd w:val="clear" w:color="auto" w:fill="FFFFFF"/>
              </w:rPr>
              <w:t>Link to report: </w:t>
            </w:r>
            <w:hyperlink r:id="rId23" w:tgtFrame="_blank" w:history="1">
              <w:r w:rsidRPr="00026412">
                <w:rPr>
                  <w:rStyle w:val="Hyperlink"/>
                  <w:rFonts w:cs="Arial"/>
                  <w:color w:val="1155CC"/>
                  <w:shd w:val="clear" w:color="auto" w:fill="FFFFFF"/>
                </w:rPr>
                <w:t>https://www.internetmatters.org/hub/news-blogs/new-report-highlights-parental-concerns-children-online-use/</w:t>
              </w:r>
            </w:hyperlink>
            <w:r w:rsidRPr="00026412">
              <w:rPr>
                <w:rFonts w:cs="Arial"/>
                <w:color w:val="222222"/>
              </w:rPr>
              <w:br/>
            </w:r>
            <w:r w:rsidRPr="00026412">
              <w:rPr>
                <w:rFonts w:cs="Arial"/>
                <w:color w:val="222222"/>
                <w:shd w:val="clear" w:color="auto" w:fill="FFFFFF"/>
              </w:rPr>
              <w:t>Link to Digital resilience toolkit: </w:t>
            </w:r>
            <w:hyperlink r:id="rId24" w:tgtFrame="_blank" w:history="1">
              <w:r w:rsidRPr="00026412">
                <w:rPr>
                  <w:rStyle w:val="Hyperlink"/>
                  <w:rFonts w:cs="Arial"/>
                  <w:color w:val="1155CC"/>
                  <w:shd w:val="clear" w:color="auto" w:fill="FFFFFF"/>
                </w:rPr>
                <w:t>https://www.internetmatters.org/advice/digital-resilience-toolkit/</w:t>
              </w:r>
            </w:hyperlink>
            <w:r w:rsidRPr="00026412">
              <w:rPr>
                <w:rFonts w:cs="Arial"/>
                <w:color w:val="222222"/>
              </w:rPr>
              <w:br/>
            </w:r>
            <w:r w:rsidRPr="00026412">
              <w:rPr>
                <w:rFonts w:cs="Arial"/>
                <w:color w:val="222222"/>
                <w:shd w:val="clear" w:color="auto" w:fill="FFFFFF"/>
              </w:rPr>
              <w:t>Link to controls: </w:t>
            </w:r>
            <w:hyperlink r:id="rId25" w:tgtFrame="_blank" w:history="1">
              <w:r w:rsidRPr="00026412">
                <w:rPr>
                  <w:rStyle w:val="Hyperlink"/>
                  <w:rFonts w:cs="Arial"/>
                  <w:color w:val="1155CC"/>
                  <w:shd w:val="clear" w:color="auto" w:fill="FFFFFF"/>
                </w:rPr>
                <w:t>https://www.internetmatters.org/parental-controls/</w:t>
              </w:r>
            </w:hyperlink>
          </w:p>
        </w:tc>
        <w:tc>
          <w:tcPr>
            <w:tcW w:w="284" w:type="dxa"/>
          </w:tcPr>
          <w:p w:rsidR="00026412" w:rsidRPr="005F497D" w:rsidRDefault="00026412" w:rsidP="00977454"/>
        </w:tc>
        <w:tc>
          <w:tcPr>
            <w:tcW w:w="7512" w:type="dxa"/>
          </w:tcPr>
          <w:p w:rsidR="008247D3" w:rsidRDefault="008247D3" w:rsidP="008247D3">
            <w:pPr>
              <w:shd w:val="clear" w:color="auto" w:fill="FFFFFF"/>
              <w:rPr>
                <w:rFonts w:cs="Arial"/>
                <w:b/>
                <w:bCs/>
                <w:color w:val="0D0D0D"/>
              </w:rPr>
            </w:pPr>
            <w:r w:rsidRPr="00026412">
              <w:rPr>
                <w:rFonts w:cs="Arial"/>
                <w:b/>
                <w:bCs/>
                <w:color w:val="0D0D0D"/>
              </w:rPr>
              <w:t>PARENTING FOR A DIGITAL FUTURE</w:t>
            </w:r>
            <w:r>
              <w:rPr>
                <w:rFonts w:cs="Arial"/>
                <w:b/>
                <w:bCs/>
                <w:color w:val="0D0D0D"/>
              </w:rPr>
              <w:t xml:space="preserve"> (London School of Economics)</w:t>
            </w:r>
          </w:p>
          <w:p w:rsidR="008247D3" w:rsidRPr="00026412" w:rsidRDefault="008247D3" w:rsidP="008247D3">
            <w:pPr>
              <w:shd w:val="clear" w:color="auto" w:fill="FFFFFF"/>
              <w:rPr>
                <w:rFonts w:cs="Arial"/>
                <w:color w:val="222222"/>
              </w:rPr>
            </w:pPr>
          </w:p>
          <w:p w:rsidR="008247D3" w:rsidRPr="00026412" w:rsidRDefault="008247D3" w:rsidP="008247D3">
            <w:pPr>
              <w:shd w:val="clear" w:color="auto" w:fill="FFFFFF"/>
              <w:rPr>
                <w:rFonts w:cs="Arial"/>
                <w:color w:val="222222"/>
              </w:rPr>
            </w:pPr>
            <w:r w:rsidRPr="00026412">
              <w:rPr>
                <w:rFonts w:cs="Arial"/>
                <w:color w:val="222222"/>
              </w:rPr>
              <w:t>Recently on </w:t>
            </w:r>
            <w:hyperlink r:id="rId26" w:tgtFrame="_blank" w:history="1">
              <w:r w:rsidRPr="00026412">
                <w:rPr>
                  <w:rStyle w:val="Hyperlink"/>
                  <w:rFonts w:cs="Arial"/>
                  <w:color w:val="1155CC"/>
                </w:rPr>
                <w:t>www.parenting.digital</w:t>
              </w:r>
            </w:hyperlink>
            <w:r w:rsidRPr="00026412">
              <w:rPr>
                <w:rFonts w:cs="Arial"/>
                <w:color w:val="222222"/>
              </w:rPr>
              <w:t> we’ve shared posts delving into current debates – from questioning the </w:t>
            </w:r>
            <w:hyperlink r:id="rId27" w:tgtFrame="_blank" w:history="1">
              <w:r w:rsidRPr="00026412">
                <w:rPr>
                  <w:rStyle w:val="Hyperlink"/>
                  <w:rFonts w:cs="Arial"/>
                  <w:color w:val="1155CC"/>
                </w:rPr>
                <w:t>legal ramifications</w:t>
              </w:r>
            </w:hyperlink>
            <w:r w:rsidRPr="00026412">
              <w:rPr>
                <w:rFonts w:cs="Arial"/>
                <w:color w:val="222222"/>
              </w:rPr>
              <w:t> of </w:t>
            </w:r>
            <w:proofErr w:type="spellStart"/>
            <w:r>
              <w:fldChar w:fldCharType="begin"/>
            </w:r>
            <w:r>
              <w:instrText xml:space="preserve"> HYPERLINK "http://blogs.lse.ac.uk/parenting4digitalfuture/2017/09/20/under-the-limelight/" \t "_blank" </w:instrText>
            </w:r>
            <w:r>
              <w:fldChar w:fldCharType="separate"/>
            </w:r>
            <w:r w:rsidRPr="00026412">
              <w:rPr>
                <w:rStyle w:val="Hyperlink"/>
                <w:rFonts w:cs="Arial"/>
                <w:color w:val="1155CC"/>
              </w:rPr>
              <w:t>sharenting</w:t>
            </w:r>
            <w:proofErr w:type="spellEnd"/>
            <w:r>
              <w:rPr>
                <w:rStyle w:val="Hyperlink"/>
                <w:rFonts w:cs="Arial"/>
                <w:color w:val="1155CC"/>
              </w:rPr>
              <w:fldChar w:fldCharType="end"/>
            </w:r>
            <w:r w:rsidRPr="00026412">
              <w:rPr>
                <w:rFonts w:cs="Arial"/>
                <w:color w:val="222222"/>
              </w:rPr>
              <w:t> to whether children should </w:t>
            </w:r>
            <w:hyperlink r:id="rId28" w:tgtFrame="_blank" w:history="1">
              <w:r w:rsidRPr="00026412">
                <w:rPr>
                  <w:rStyle w:val="Hyperlink"/>
                  <w:rFonts w:cs="Arial"/>
                  <w:color w:val="1155CC"/>
                </w:rPr>
                <w:t>learn to code</w:t>
              </w:r>
            </w:hyperlink>
            <w:r>
              <w:rPr>
                <w:rFonts w:cs="Arial"/>
                <w:color w:val="222222"/>
              </w:rPr>
              <w:t> and</w:t>
            </w:r>
            <w:r w:rsidRPr="00026412">
              <w:rPr>
                <w:rFonts w:cs="Arial"/>
                <w:color w:val="222222"/>
              </w:rPr>
              <w:t xml:space="preserve"> how to tell your child’s school to </w:t>
            </w:r>
            <w:hyperlink r:id="rId29" w:tgtFrame="_blank" w:history="1">
              <w:r w:rsidRPr="00026412">
                <w:rPr>
                  <w:rStyle w:val="Hyperlink"/>
                  <w:rFonts w:cs="Arial"/>
                  <w:color w:val="1155CC"/>
                </w:rPr>
                <w:t>check the evidence</w:t>
              </w:r>
            </w:hyperlink>
            <w:r w:rsidRPr="00026412">
              <w:rPr>
                <w:rFonts w:cs="Arial"/>
                <w:color w:val="222222"/>
              </w:rPr>
              <w:t> when they give you either overly-celebratory </w:t>
            </w:r>
            <w:r w:rsidRPr="00026412">
              <w:rPr>
                <w:rFonts w:cs="Arial"/>
                <w:i/>
                <w:iCs/>
                <w:color w:val="222222"/>
              </w:rPr>
              <w:t>or</w:t>
            </w:r>
            <w:r w:rsidRPr="00026412">
              <w:rPr>
                <w:rFonts w:cs="Arial"/>
                <w:color w:val="222222"/>
              </w:rPr>
              <w:t> critical advice about kids and tech. We shared examples of great media and digital literacy resources from around the world – from an Australian digital </w:t>
            </w:r>
            <w:hyperlink r:id="rId30" w:tgtFrame="_blank" w:history="1">
              <w:r w:rsidRPr="00026412">
                <w:rPr>
                  <w:rStyle w:val="Hyperlink"/>
                  <w:rFonts w:cs="Arial"/>
                  <w:color w:val="1155CC"/>
                </w:rPr>
                <w:t>driver’s licence</w:t>
              </w:r>
            </w:hyperlink>
            <w:r w:rsidRPr="00026412">
              <w:rPr>
                <w:rFonts w:cs="Arial"/>
                <w:color w:val="222222"/>
              </w:rPr>
              <w:t> to how to educate kids about </w:t>
            </w:r>
            <w:hyperlink r:id="rId31" w:tgtFrame="_blank" w:history="1">
              <w:r w:rsidRPr="00026412">
                <w:rPr>
                  <w:rStyle w:val="Hyperlink"/>
                  <w:rFonts w:cs="Arial"/>
                  <w:color w:val="1155CC"/>
                </w:rPr>
                <w:t>‘fake news’</w:t>
              </w:r>
            </w:hyperlink>
            <w:r w:rsidRPr="00026412">
              <w:rPr>
                <w:rFonts w:cs="Arial"/>
                <w:color w:val="222222"/>
              </w:rPr>
              <w:t> or using familiar characters to introduce ideas about online </w:t>
            </w:r>
            <w:hyperlink r:id="rId32" w:tgtFrame="_blank" w:history="1">
              <w:r w:rsidRPr="00026412">
                <w:rPr>
                  <w:rStyle w:val="Hyperlink"/>
                  <w:rFonts w:cs="Arial"/>
                  <w:color w:val="1155CC"/>
                </w:rPr>
                <w:t>privacy</w:t>
              </w:r>
            </w:hyperlink>
            <w:r w:rsidRPr="00026412">
              <w:rPr>
                <w:rFonts w:cs="Arial"/>
                <w:color w:val="222222"/>
              </w:rPr>
              <w:t>. We have considered the policy context of services for children in </w:t>
            </w:r>
            <w:hyperlink r:id="rId33" w:tgtFrame="_blank" w:history="1">
              <w:r w:rsidRPr="00026412">
                <w:rPr>
                  <w:rStyle w:val="Hyperlink"/>
                  <w:rFonts w:cs="Arial"/>
                  <w:color w:val="1155CC"/>
                </w:rPr>
                <w:t>Europe</w:t>
              </w:r>
            </w:hyperlink>
            <w:r w:rsidRPr="00026412">
              <w:rPr>
                <w:rFonts w:cs="Arial"/>
                <w:color w:val="222222"/>
              </w:rPr>
              <w:t>, understood trends in US children’s </w:t>
            </w:r>
            <w:hyperlink r:id="rId34" w:tgtFrame="_blank" w:history="1">
              <w:r w:rsidRPr="00026412">
                <w:rPr>
                  <w:rStyle w:val="Hyperlink"/>
                  <w:rFonts w:cs="Arial"/>
                  <w:color w:val="1155CC"/>
                </w:rPr>
                <w:t>uses of technology</w:t>
              </w:r>
            </w:hyperlink>
            <w:r w:rsidRPr="00026412">
              <w:rPr>
                <w:rFonts w:cs="Arial"/>
                <w:color w:val="222222"/>
              </w:rPr>
              <w:t> (away from TVs and towards screens, but engaging with much of the same content) and </w:t>
            </w:r>
            <w:hyperlink r:id="rId35" w:tgtFrame="_blank" w:history="1">
              <w:r w:rsidRPr="00026412">
                <w:rPr>
                  <w:rStyle w:val="Hyperlink"/>
                  <w:rFonts w:cs="Arial"/>
                  <w:color w:val="1155CC"/>
                </w:rPr>
                <w:t>how a global view</w:t>
              </w:r>
            </w:hyperlink>
            <w:r w:rsidRPr="00026412">
              <w:rPr>
                <w:rFonts w:cs="Arial"/>
                <w:color w:val="222222"/>
              </w:rPr>
              <w:t> challenges the idea that all contexts of use, or policy contexts, are the same. Finally, we are reminded that some people and groups experience particular vulnerabilities but also opportunities when it comes to life online, whether it is how </w:t>
            </w:r>
            <w:hyperlink r:id="rId36" w:tgtFrame="_blank" w:history="1">
              <w:r w:rsidRPr="00026412">
                <w:rPr>
                  <w:rStyle w:val="Hyperlink"/>
                  <w:rFonts w:cs="Arial"/>
                  <w:color w:val="1155CC"/>
                </w:rPr>
                <w:t>‘social fathers’ use the internet</w:t>
              </w:r>
            </w:hyperlink>
            <w:r w:rsidRPr="00026412">
              <w:rPr>
                <w:rFonts w:cs="Arial"/>
                <w:color w:val="222222"/>
              </w:rPr>
              <w:t> to the benefits and challenges of digital life for ‘</w:t>
            </w:r>
            <w:hyperlink r:id="rId37" w:tgtFrame="_blank" w:history="1">
              <w:r w:rsidRPr="00026412">
                <w:rPr>
                  <w:rStyle w:val="Hyperlink"/>
                  <w:rFonts w:cs="Arial"/>
                  <w:color w:val="1155CC"/>
                </w:rPr>
                <w:t>looked after’ children</w:t>
              </w:r>
            </w:hyperlink>
            <w:r w:rsidRPr="00026412">
              <w:rPr>
                <w:rFonts w:cs="Arial"/>
                <w:color w:val="222222"/>
              </w:rPr>
              <w:t xml:space="preserve"> and their </w:t>
            </w:r>
            <w:proofErr w:type="spellStart"/>
            <w:r w:rsidRPr="00026412">
              <w:rPr>
                <w:rFonts w:cs="Arial"/>
                <w:color w:val="222222"/>
              </w:rPr>
              <w:t>carers</w:t>
            </w:r>
            <w:proofErr w:type="spellEnd"/>
            <w:r w:rsidRPr="00026412">
              <w:rPr>
                <w:rFonts w:cs="Arial"/>
                <w:color w:val="222222"/>
              </w:rPr>
              <w:t>. In addition to the blog we are turning our attention to our nationally representative survey of UK parents’ attitudes towards and practices around digital media, and work on our forthcoming book </w:t>
            </w:r>
            <w:hyperlink r:id="rId38" w:tgtFrame="_blank" w:history="1">
              <w:r w:rsidRPr="00026412">
                <w:rPr>
                  <w:rStyle w:val="Hyperlink"/>
                  <w:rFonts w:cs="Arial"/>
                  <w:color w:val="1155CC"/>
                </w:rPr>
                <w:t>Parenting for a Digital Future</w:t>
              </w:r>
            </w:hyperlink>
            <w:r w:rsidRPr="00026412">
              <w:rPr>
                <w:rFonts w:cs="Arial"/>
                <w:color w:val="222222"/>
              </w:rPr>
              <w:t> (Oxford University Press). Watch for announcements about both by subscribing </w:t>
            </w:r>
            <w:hyperlink r:id="rId39" w:tgtFrame="_blank" w:history="1">
              <w:r w:rsidRPr="00026412">
                <w:rPr>
                  <w:rStyle w:val="Hyperlink"/>
                  <w:rFonts w:cs="Arial"/>
                  <w:color w:val="1155CC"/>
                </w:rPr>
                <w:t>here</w:t>
              </w:r>
            </w:hyperlink>
            <w:r w:rsidRPr="00026412">
              <w:rPr>
                <w:rFonts w:cs="Arial"/>
                <w:color w:val="222222"/>
              </w:rPr>
              <w:t>.</w:t>
            </w:r>
          </w:p>
          <w:p w:rsidR="00026412" w:rsidRPr="008A7E31" w:rsidRDefault="00026412" w:rsidP="001E2866">
            <w:pPr>
              <w:shd w:val="clear" w:color="auto" w:fill="FFFFFF"/>
              <w:rPr>
                <w:rFonts w:ascii="Calibri" w:hAnsi="Calibri" w:cs="Arial"/>
                <w:b/>
                <w:bCs/>
              </w:rPr>
            </w:pPr>
          </w:p>
        </w:tc>
      </w:tr>
      <w:tr w:rsidR="001E2866" w:rsidRPr="005F497D" w:rsidTr="001E2866">
        <w:trPr>
          <w:gridAfter w:val="1"/>
          <w:wAfter w:w="28" w:type="dxa"/>
        </w:trPr>
        <w:tc>
          <w:tcPr>
            <w:tcW w:w="622" w:type="dxa"/>
            <w:shd w:val="clear" w:color="auto" w:fill="FFBF09"/>
          </w:tcPr>
          <w:p w:rsidR="001E2866" w:rsidRPr="005F497D" w:rsidRDefault="001E2866" w:rsidP="00977454"/>
        </w:tc>
        <w:tc>
          <w:tcPr>
            <w:tcW w:w="6886" w:type="dxa"/>
            <w:gridSpan w:val="3"/>
          </w:tcPr>
          <w:p w:rsidR="001E2866" w:rsidRDefault="001E2866" w:rsidP="001E2866">
            <w:pPr>
              <w:rPr>
                <w:rFonts w:cstheme="minorHAnsi"/>
                <w:b/>
              </w:rPr>
            </w:pPr>
            <w:r w:rsidRPr="005F497D">
              <w:rPr>
                <w:b/>
              </w:rPr>
              <w:t>UK SAFER INTERNET CENTRE</w:t>
            </w:r>
            <w:r>
              <w:rPr>
                <w:b/>
              </w:rPr>
              <w:t xml:space="preserve"> - </w:t>
            </w:r>
            <w:r w:rsidRPr="005F497D">
              <w:rPr>
                <w:rFonts w:cstheme="minorHAnsi"/>
                <w:b/>
              </w:rPr>
              <w:t>Professiona</w:t>
            </w:r>
            <w:r>
              <w:rPr>
                <w:rFonts w:cstheme="minorHAnsi"/>
                <w:b/>
              </w:rPr>
              <w:t>ls Online Safety Helpline (POSH</w:t>
            </w:r>
            <w:r w:rsidRPr="005F497D">
              <w:rPr>
                <w:rFonts w:cstheme="minorHAnsi"/>
                <w:b/>
              </w:rPr>
              <w:t>)</w:t>
            </w:r>
          </w:p>
          <w:p w:rsidR="008247D3" w:rsidRPr="005F497D" w:rsidRDefault="008247D3" w:rsidP="001E2866">
            <w:pPr>
              <w:rPr>
                <w:rFonts w:cstheme="minorHAnsi"/>
                <w:b/>
              </w:rPr>
            </w:pPr>
          </w:p>
          <w:p w:rsidR="001E2866" w:rsidRPr="005F497D" w:rsidRDefault="001E2866" w:rsidP="001E2866">
            <w:pPr>
              <w:spacing w:after="120"/>
              <w:rPr>
                <w:rFonts w:cstheme="minorHAnsi"/>
              </w:rPr>
            </w:pPr>
            <w:r w:rsidRPr="005F497D">
              <w:rPr>
                <w:rFonts w:cstheme="minorHAnsi"/>
              </w:rPr>
              <w:t xml:space="preserve">The UK Safer Internet Centre Helpline (Professionals Online Safety Helpline) is a free service for all professionals and volunteers working with children and young people. It provides signposting, advice and mediation to resolve online safety issues staff face about themselves, such as protecting professional identity and online harassment, or problems affecting young people, for example cyber-bullying or sexting issues. Where appropriate we can also provide advice or facilitate in the removal on harmful content. </w:t>
            </w:r>
          </w:p>
          <w:p w:rsidR="001E2866" w:rsidRPr="005F497D" w:rsidRDefault="001E2866" w:rsidP="001E2866">
            <w:pPr>
              <w:spacing w:after="120"/>
              <w:rPr>
                <w:rFonts w:cstheme="minorHAnsi"/>
              </w:rPr>
            </w:pPr>
            <w:r w:rsidRPr="005F497D">
              <w:rPr>
                <w:rFonts w:cstheme="minorHAnsi"/>
              </w:rPr>
              <w:t>In 2017 the helpline handled over 2300 contacts, 34% more than in 2016. They have helped more than 1000 people during the course of the year, 20% more than in 2016.</w:t>
            </w:r>
          </w:p>
          <w:p w:rsidR="001E2866" w:rsidRPr="005F497D" w:rsidRDefault="001E2866" w:rsidP="001E2866">
            <w:pPr>
              <w:spacing w:after="120"/>
              <w:rPr>
                <w:rFonts w:cstheme="minorHAnsi"/>
              </w:rPr>
            </w:pPr>
            <w:r w:rsidRPr="005F497D">
              <w:rPr>
                <w:rFonts w:cstheme="minorHAnsi"/>
              </w:rPr>
              <w:t xml:space="preserve">The helpline is open Monday to Friday, during normal working hours, and aims to respond to calls within 3 hours. The unique specialism of POSH is its exceptional relationship with industry partners, enabling us to report issues to a real person, and also for them to keep us up to date with policy and reporting changes. We work with Facebook, Twitter, Yellow, </w:t>
            </w:r>
            <w:proofErr w:type="spellStart"/>
            <w:r w:rsidRPr="005F497D">
              <w:rPr>
                <w:rFonts w:cstheme="minorHAnsi"/>
              </w:rPr>
              <w:t>Omegle</w:t>
            </w:r>
            <w:proofErr w:type="spellEnd"/>
            <w:r w:rsidRPr="005F497D">
              <w:rPr>
                <w:rFonts w:cstheme="minorHAnsi"/>
              </w:rPr>
              <w:t xml:space="preserve">, Tumblr, Ask.FM, </w:t>
            </w:r>
            <w:proofErr w:type="spellStart"/>
            <w:r w:rsidRPr="005F497D">
              <w:rPr>
                <w:rFonts w:cstheme="minorHAnsi"/>
              </w:rPr>
              <w:t>Roblox</w:t>
            </w:r>
            <w:proofErr w:type="spellEnd"/>
            <w:r w:rsidRPr="005F497D">
              <w:rPr>
                <w:rFonts w:cstheme="minorHAnsi"/>
              </w:rPr>
              <w:t xml:space="preserve">, </w:t>
            </w:r>
            <w:proofErr w:type="spellStart"/>
            <w:r w:rsidRPr="005F497D">
              <w:rPr>
                <w:rFonts w:cstheme="minorHAnsi"/>
              </w:rPr>
              <w:t>Live.Me</w:t>
            </w:r>
            <w:proofErr w:type="spellEnd"/>
            <w:r w:rsidRPr="005F497D">
              <w:rPr>
                <w:rFonts w:cstheme="minorHAnsi"/>
              </w:rPr>
              <w:t xml:space="preserve">, Yahoo, Pinterest, Google, Snapchat, Instagram, </w:t>
            </w:r>
            <w:proofErr w:type="spellStart"/>
            <w:r w:rsidRPr="005F497D">
              <w:rPr>
                <w:rFonts w:cstheme="minorHAnsi"/>
              </w:rPr>
              <w:t>Kik</w:t>
            </w:r>
            <w:proofErr w:type="spellEnd"/>
            <w:r w:rsidRPr="005F497D">
              <w:rPr>
                <w:rFonts w:cstheme="minorHAnsi"/>
              </w:rPr>
              <w:t xml:space="preserve"> and more. We are members of Twitter’s Safety Council and are the only UK representatives on Snapchat and </w:t>
            </w:r>
            <w:proofErr w:type="spellStart"/>
            <w:r w:rsidRPr="005F497D">
              <w:rPr>
                <w:rFonts w:cstheme="minorHAnsi"/>
              </w:rPr>
              <w:t>Roblox’s</w:t>
            </w:r>
            <w:proofErr w:type="spellEnd"/>
            <w:r w:rsidRPr="005F497D">
              <w:rPr>
                <w:rFonts w:cstheme="minorHAnsi"/>
              </w:rPr>
              <w:t xml:space="preserve"> Safety Councils where we provide advisory support to help keep users safe.</w:t>
            </w:r>
          </w:p>
          <w:p w:rsidR="001E2866" w:rsidRPr="00026412" w:rsidRDefault="001E2866" w:rsidP="001E2866">
            <w:pPr>
              <w:rPr>
                <w:rFonts w:cs="Arial"/>
                <w:b/>
                <w:color w:val="222222"/>
                <w:shd w:val="clear" w:color="auto" w:fill="FFFFFF"/>
              </w:rPr>
            </w:pPr>
            <w:r w:rsidRPr="005F497D">
              <w:rPr>
                <w:rFonts w:cstheme="minorHAnsi"/>
              </w:rPr>
              <w:t xml:space="preserve">You can contact us for help via email at </w:t>
            </w:r>
            <w:hyperlink r:id="rId40" w:history="1">
              <w:r w:rsidRPr="005F497D">
                <w:rPr>
                  <w:rStyle w:val="Hyperlink"/>
                  <w:rFonts w:cstheme="minorHAnsi"/>
                </w:rPr>
                <w:t>helpline@saferinternet.org.uk</w:t>
              </w:r>
            </w:hyperlink>
            <w:r w:rsidRPr="005F497D">
              <w:rPr>
                <w:rFonts w:cstheme="minorHAnsi"/>
              </w:rPr>
              <w:t xml:space="preserve">  or telephone 0344 3814772.</w:t>
            </w:r>
          </w:p>
        </w:tc>
        <w:tc>
          <w:tcPr>
            <w:tcW w:w="284" w:type="dxa"/>
          </w:tcPr>
          <w:p w:rsidR="001E2866" w:rsidRPr="005F497D" w:rsidRDefault="001E2866" w:rsidP="00977454"/>
        </w:tc>
        <w:tc>
          <w:tcPr>
            <w:tcW w:w="7512" w:type="dxa"/>
          </w:tcPr>
          <w:p w:rsidR="008247D3" w:rsidRDefault="008247D3" w:rsidP="008247D3">
            <w:pPr>
              <w:spacing w:after="120"/>
              <w:rPr>
                <w:b/>
              </w:rPr>
            </w:pPr>
            <w:r w:rsidRPr="005F497D">
              <w:rPr>
                <w:b/>
              </w:rPr>
              <w:t>CHILDREN’S COMMISSIONER</w:t>
            </w:r>
            <w:bookmarkStart w:id="1" w:name="m_-2406716953009251326_m_-54119733679382"/>
          </w:p>
          <w:p w:rsidR="008247D3" w:rsidRPr="008247D3" w:rsidRDefault="008247D3" w:rsidP="008247D3">
            <w:pPr>
              <w:spacing w:after="120"/>
              <w:rPr>
                <w:b/>
              </w:rPr>
            </w:pPr>
            <w:r w:rsidRPr="005F497D">
              <w:rPr>
                <w:rFonts w:eastAsia="Times New Roman" w:cs="Arial"/>
                <w:color w:val="222222"/>
                <w:lang w:eastAsia="en-GB"/>
              </w:rPr>
              <w:t>On 4 January, T</w:t>
            </w:r>
            <w:bookmarkEnd w:id="1"/>
            <w:r w:rsidRPr="005F497D">
              <w:rPr>
                <w:rFonts w:eastAsia="Times New Roman" w:cs="Arial"/>
                <w:color w:val="222222"/>
                <w:lang w:eastAsia="en-GB"/>
              </w:rPr>
              <w:t xml:space="preserve">he Children’s Commissioner for England, Anne </w:t>
            </w:r>
            <w:proofErr w:type="spellStart"/>
            <w:r w:rsidRPr="005F497D">
              <w:rPr>
                <w:rFonts w:eastAsia="Times New Roman" w:cs="Arial"/>
                <w:color w:val="222222"/>
                <w:lang w:eastAsia="en-GB"/>
              </w:rPr>
              <w:t>Longfield</w:t>
            </w:r>
            <w:proofErr w:type="spellEnd"/>
            <w:r w:rsidRPr="005F497D">
              <w:rPr>
                <w:rFonts w:eastAsia="Times New Roman" w:cs="Arial"/>
                <w:color w:val="222222"/>
                <w:lang w:eastAsia="en-GB"/>
              </w:rPr>
              <w:t xml:space="preserve"> published, </w:t>
            </w:r>
            <w:hyperlink r:id="rId41" w:history="1">
              <w:r w:rsidRPr="005F497D">
                <w:rPr>
                  <w:rStyle w:val="Hyperlink"/>
                  <w:rFonts w:eastAsia="Times New Roman" w:cs="Arial"/>
                  <w:i/>
                  <w:iCs/>
                  <w:lang w:eastAsia="en-GB"/>
                </w:rPr>
                <w:t>‘</w:t>
              </w:r>
              <w:r w:rsidRPr="005F497D">
                <w:rPr>
                  <w:rStyle w:val="Hyperlink"/>
                  <w:rFonts w:eastAsia="Times New Roman" w:cs="Arial"/>
                  <w:lang w:eastAsia="en-GB"/>
                </w:rPr>
                <w:t>Life in Likes’</w:t>
              </w:r>
            </w:hyperlink>
            <w:r w:rsidRPr="005F497D">
              <w:rPr>
                <w:rFonts w:eastAsia="Times New Roman" w:cs="Arial"/>
                <w:i/>
                <w:iCs/>
                <w:color w:val="222222"/>
                <w:lang w:eastAsia="en-GB"/>
              </w:rPr>
              <w:t>,</w:t>
            </w:r>
            <w:r w:rsidRPr="005F497D">
              <w:rPr>
                <w:rFonts w:eastAsia="Times New Roman" w:cs="Arial"/>
                <w:color w:val="222222"/>
                <w:lang w:eastAsia="en-GB"/>
              </w:rPr>
              <w:t> which considers the impact of social media use on the lives of 8-12 year olds and fills a gap in research showing how younger children use platforms which the social media companies say are not designed for them.</w:t>
            </w:r>
          </w:p>
          <w:p w:rsidR="008247D3" w:rsidRPr="005F497D" w:rsidRDefault="008247D3" w:rsidP="008247D3">
            <w:pPr>
              <w:pStyle w:val="ListParagraph"/>
              <w:numPr>
                <w:ilvl w:val="0"/>
                <w:numId w:val="4"/>
              </w:numPr>
              <w:shd w:val="clear" w:color="auto" w:fill="FFFFFF"/>
              <w:spacing w:after="120" w:line="240" w:lineRule="auto"/>
              <w:ind w:left="357" w:hanging="357"/>
              <w:contextualSpacing w:val="0"/>
              <w:rPr>
                <w:rFonts w:asciiTheme="minorHAnsi" w:eastAsia="Times New Roman" w:hAnsiTheme="minorHAnsi" w:cs="Arial"/>
                <w:color w:val="222222"/>
                <w:sz w:val="19"/>
                <w:szCs w:val="19"/>
                <w:lang w:eastAsia="en-GB"/>
              </w:rPr>
            </w:pPr>
            <w:r w:rsidRPr="005F497D">
              <w:rPr>
                <w:rFonts w:asciiTheme="minorHAnsi" w:eastAsia="Times New Roman" w:hAnsiTheme="minorHAnsi" w:cs="Arial"/>
                <w:color w:val="222222"/>
                <w:lang w:eastAsia="en-GB"/>
              </w:rPr>
              <w:t>While 8-10s use social media in a playful, creative way – often to play games – this changes significantly as children’s social circles expand in Year 7.</w:t>
            </w:r>
          </w:p>
          <w:p w:rsidR="008247D3" w:rsidRPr="005F497D" w:rsidRDefault="008247D3" w:rsidP="008247D3">
            <w:pPr>
              <w:pStyle w:val="ListParagraph"/>
              <w:numPr>
                <w:ilvl w:val="0"/>
                <w:numId w:val="4"/>
              </w:numPr>
              <w:shd w:val="clear" w:color="auto" w:fill="FFFFFF"/>
              <w:spacing w:after="120" w:line="240" w:lineRule="auto"/>
              <w:ind w:left="357" w:hanging="357"/>
              <w:contextualSpacing w:val="0"/>
              <w:rPr>
                <w:rFonts w:asciiTheme="minorHAnsi" w:eastAsia="Times New Roman" w:hAnsiTheme="minorHAnsi" w:cs="Arial"/>
                <w:color w:val="222222"/>
                <w:sz w:val="19"/>
                <w:szCs w:val="19"/>
                <w:lang w:eastAsia="en-GB"/>
              </w:rPr>
            </w:pPr>
            <w:r w:rsidRPr="005F497D">
              <w:rPr>
                <w:rFonts w:asciiTheme="minorHAnsi" w:eastAsia="Times New Roman" w:hAnsiTheme="minorHAnsi" w:cs="Arial"/>
                <w:color w:val="222222"/>
                <w:lang w:eastAsia="en-GB"/>
              </w:rPr>
              <w:t>The report shows many Year 7 children are finding social media hard to manage and becoming over-dependent on ‘likes’ and ‘comments’ for social validation. They also adapt their offline behaviour to fit an online image.</w:t>
            </w:r>
          </w:p>
          <w:p w:rsidR="008247D3" w:rsidRPr="005F497D" w:rsidRDefault="008247D3" w:rsidP="008247D3">
            <w:pPr>
              <w:pStyle w:val="ListParagraph"/>
              <w:numPr>
                <w:ilvl w:val="0"/>
                <w:numId w:val="4"/>
              </w:numPr>
              <w:shd w:val="clear" w:color="auto" w:fill="FFFFFF"/>
              <w:spacing w:after="120" w:line="240" w:lineRule="auto"/>
              <w:ind w:left="357" w:hanging="357"/>
              <w:contextualSpacing w:val="0"/>
              <w:rPr>
                <w:rFonts w:asciiTheme="minorHAnsi" w:eastAsia="Times New Roman" w:hAnsiTheme="minorHAnsi" w:cs="Arial"/>
                <w:color w:val="222222"/>
                <w:sz w:val="19"/>
                <w:szCs w:val="19"/>
                <w:lang w:eastAsia="en-GB"/>
              </w:rPr>
            </w:pPr>
            <w:r w:rsidRPr="005F497D">
              <w:rPr>
                <w:rFonts w:asciiTheme="minorHAnsi" w:eastAsia="Times New Roman" w:hAnsiTheme="minorHAnsi" w:cs="Arial"/>
                <w:color w:val="222222"/>
                <w:lang w:eastAsia="en-GB"/>
              </w:rPr>
              <w:t>Children become increasingly anxious about their online image and ‘keeping up appearances’ as they get older. This can be made worse when they start to follow celebrities and others outside close family and friends and this group grows significantly upon starting secondary school. Their use of platforms like Instagram and Snapchat can also undermine children’s view of themselves by making them feel inferior to the people they follow.</w:t>
            </w:r>
          </w:p>
          <w:p w:rsidR="008247D3" w:rsidRPr="005F497D" w:rsidRDefault="008247D3" w:rsidP="008247D3">
            <w:pPr>
              <w:pStyle w:val="ListParagraph"/>
              <w:numPr>
                <w:ilvl w:val="0"/>
                <w:numId w:val="4"/>
              </w:numPr>
              <w:shd w:val="clear" w:color="auto" w:fill="FFFFFF"/>
              <w:spacing w:after="120" w:line="240" w:lineRule="auto"/>
              <w:ind w:left="357" w:hanging="357"/>
              <w:contextualSpacing w:val="0"/>
              <w:rPr>
                <w:rFonts w:asciiTheme="minorHAnsi" w:eastAsia="Times New Roman" w:hAnsiTheme="minorHAnsi" w:cs="Arial"/>
                <w:color w:val="222222"/>
                <w:sz w:val="19"/>
                <w:szCs w:val="19"/>
                <w:lang w:eastAsia="en-GB"/>
              </w:rPr>
            </w:pPr>
            <w:r w:rsidRPr="005F497D">
              <w:rPr>
                <w:rFonts w:asciiTheme="minorHAnsi" w:eastAsia="Times New Roman" w:hAnsiTheme="minorHAnsi" w:cs="Arial"/>
                <w:color w:val="222222"/>
                <w:lang w:eastAsia="en-GB"/>
              </w:rPr>
              <w:t>Children feel social pressure to be constantly connected at the expense of other activities – especially in secondary school where the whole class often have their own phone and are on social media.</w:t>
            </w:r>
          </w:p>
          <w:p w:rsidR="008247D3" w:rsidRPr="005F497D" w:rsidRDefault="008247D3" w:rsidP="008247D3">
            <w:pPr>
              <w:pStyle w:val="ListParagraph"/>
              <w:numPr>
                <w:ilvl w:val="0"/>
                <w:numId w:val="4"/>
              </w:numPr>
              <w:shd w:val="clear" w:color="auto" w:fill="FFFFFF"/>
              <w:spacing w:after="120" w:line="240" w:lineRule="auto"/>
              <w:ind w:left="357" w:hanging="357"/>
              <w:contextualSpacing w:val="0"/>
              <w:rPr>
                <w:rFonts w:asciiTheme="minorHAnsi" w:eastAsia="Times New Roman" w:hAnsiTheme="minorHAnsi" w:cs="Arial"/>
                <w:color w:val="222222"/>
                <w:sz w:val="19"/>
                <w:szCs w:val="19"/>
                <w:lang w:eastAsia="en-GB"/>
              </w:rPr>
            </w:pPr>
            <w:r w:rsidRPr="005F497D">
              <w:rPr>
                <w:rFonts w:asciiTheme="minorHAnsi" w:eastAsia="Times New Roman" w:hAnsiTheme="minorHAnsi" w:cs="Arial"/>
                <w:color w:val="222222"/>
                <w:lang w:eastAsia="en-GB"/>
              </w:rPr>
              <w:t>Children worry about ‘</w:t>
            </w:r>
            <w:proofErr w:type="spellStart"/>
            <w:r w:rsidRPr="005F497D">
              <w:rPr>
                <w:rFonts w:asciiTheme="minorHAnsi" w:eastAsia="Times New Roman" w:hAnsiTheme="minorHAnsi" w:cs="Arial"/>
                <w:color w:val="222222"/>
                <w:lang w:eastAsia="en-GB"/>
              </w:rPr>
              <w:t>sharenting</w:t>
            </w:r>
            <w:proofErr w:type="spellEnd"/>
            <w:r w:rsidRPr="005F497D">
              <w:rPr>
                <w:rFonts w:asciiTheme="minorHAnsi" w:eastAsia="Times New Roman" w:hAnsiTheme="minorHAnsi" w:cs="Arial"/>
                <w:color w:val="222222"/>
                <w:lang w:eastAsia="en-GB"/>
              </w:rPr>
              <w:t>’ – parents posting pictures of them on social media without their permission; they feel that parents will not listen if they ask for them to take photos down.</w:t>
            </w:r>
          </w:p>
          <w:p w:rsidR="001E2866" w:rsidRPr="00026412" w:rsidRDefault="008247D3" w:rsidP="008247D3">
            <w:pPr>
              <w:shd w:val="clear" w:color="auto" w:fill="FFFFFF"/>
              <w:rPr>
                <w:rFonts w:cs="Arial"/>
                <w:b/>
                <w:bCs/>
                <w:color w:val="222222"/>
              </w:rPr>
            </w:pPr>
            <w:r w:rsidRPr="005F497D">
              <w:rPr>
                <w:rFonts w:eastAsia="Times New Roman" w:cs="Arial"/>
                <w:color w:val="222222"/>
                <w:lang w:eastAsia="en-GB"/>
              </w:rPr>
              <w:t>The Commissioner is calling on schools and parents to prepare children for this change towards the end of primary school. She also calls for compulsory digital literacy and online resilience lessons for Year 6 and 7s, so that they learn about the emotional side of social media and not just messages about safety.</w:t>
            </w:r>
          </w:p>
        </w:tc>
      </w:tr>
    </w:tbl>
    <w:p w:rsidR="00EB4FCC" w:rsidRDefault="00EB4FCC"/>
    <w:tbl>
      <w:tblPr>
        <w:tblStyle w:val="TableGrid"/>
        <w:tblW w:w="15304" w:type="dxa"/>
        <w:tblLayout w:type="fixed"/>
        <w:tblLook w:val="04E0" w:firstRow="1" w:lastRow="1" w:firstColumn="1" w:lastColumn="0" w:noHBand="0" w:noVBand="1"/>
      </w:tblPr>
      <w:tblGrid>
        <w:gridCol w:w="622"/>
        <w:gridCol w:w="6886"/>
        <w:gridCol w:w="284"/>
        <w:gridCol w:w="7512"/>
      </w:tblGrid>
      <w:tr w:rsidR="001E2866" w:rsidRPr="005F497D" w:rsidTr="00EB4FCC">
        <w:tc>
          <w:tcPr>
            <w:tcW w:w="622" w:type="dxa"/>
            <w:shd w:val="clear" w:color="auto" w:fill="FFBF09"/>
          </w:tcPr>
          <w:p w:rsidR="001E2866" w:rsidRPr="005F497D" w:rsidRDefault="001E2866" w:rsidP="00977454"/>
        </w:tc>
        <w:tc>
          <w:tcPr>
            <w:tcW w:w="6886" w:type="dxa"/>
          </w:tcPr>
          <w:p w:rsidR="008247D3" w:rsidRDefault="001E2866" w:rsidP="001E2866">
            <w:pPr>
              <w:spacing w:after="120"/>
              <w:rPr>
                <w:b/>
                <w:bCs/>
                <w:color w:val="1C1C1C"/>
              </w:rPr>
            </w:pPr>
            <w:r w:rsidRPr="005F497D">
              <w:rPr>
                <w:b/>
                <w:bCs/>
                <w:color w:val="1C1C1C"/>
              </w:rPr>
              <w:t>GUARDIAN SAINTS</w:t>
            </w:r>
            <w:r>
              <w:rPr>
                <w:b/>
                <w:bCs/>
                <w:color w:val="1C1C1C"/>
              </w:rPr>
              <w:t xml:space="preserve">  - </w:t>
            </w:r>
            <w:r w:rsidRPr="005F497D">
              <w:rPr>
                <w:b/>
                <w:bCs/>
                <w:color w:val="1C1C1C"/>
              </w:rPr>
              <w:t xml:space="preserve">Report: Foster Carers Online Safety Survey </w:t>
            </w:r>
          </w:p>
          <w:p w:rsidR="001E2866" w:rsidRPr="008247D3" w:rsidRDefault="001E2866" w:rsidP="001E2866">
            <w:pPr>
              <w:spacing w:after="120"/>
              <w:rPr>
                <w:b/>
                <w:bCs/>
                <w:color w:val="1C1C1C"/>
              </w:rPr>
            </w:pPr>
            <w:r w:rsidRPr="005F497D">
              <w:rPr>
                <w:color w:val="1C1C1C"/>
              </w:rPr>
              <w:t>This report presents the results of an online survey conducted by Guardian Saints during 2016 in which over 300 Foster Carers participated.</w:t>
            </w:r>
            <w:r>
              <w:rPr>
                <w:color w:val="1C1C1C"/>
              </w:rPr>
              <w:t xml:space="preserve"> </w:t>
            </w:r>
            <w:r w:rsidRPr="005F497D">
              <w:rPr>
                <w:color w:val="1C1C1C"/>
              </w:rPr>
              <w:t xml:space="preserve">The survey sought to gather information about the key issues and concerns they had in relation to online safety for the children and young people for whom they care. </w:t>
            </w:r>
          </w:p>
          <w:p w:rsidR="001E2866" w:rsidRPr="005F497D" w:rsidRDefault="001E2866" w:rsidP="001E2866">
            <w:pPr>
              <w:spacing w:after="120"/>
            </w:pPr>
            <w:r w:rsidRPr="005F497D">
              <w:rPr>
                <w:color w:val="1C1C1C"/>
              </w:rPr>
              <w:t xml:space="preserve">Young people in care are considered the most vulnerable children in our society today. </w:t>
            </w:r>
          </w:p>
          <w:p w:rsidR="001E2866" w:rsidRPr="005F497D" w:rsidRDefault="001E2866" w:rsidP="001E2866">
            <w:pPr>
              <w:pStyle w:val="ListParagraph"/>
              <w:spacing w:line="240" w:lineRule="auto"/>
              <w:ind w:left="0"/>
              <w:contextualSpacing w:val="0"/>
              <w:rPr>
                <w:rFonts w:asciiTheme="minorHAnsi" w:hAnsiTheme="minorHAnsi"/>
                <w:color w:val="1C1C1C"/>
              </w:rPr>
            </w:pPr>
            <w:r w:rsidRPr="005F497D">
              <w:rPr>
                <w:rFonts w:asciiTheme="minorHAnsi" w:hAnsiTheme="minorHAnsi"/>
                <w:color w:val="1C1C1C"/>
              </w:rPr>
              <w:t>A summary of the output was p</w:t>
            </w:r>
            <w:r w:rsidRPr="005F497D">
              <w:rPr>
                <w:rFonts w:asciiTheme="minorHAnsi" w:eastAsia="Times New Roman" w:hAnsiTheme="minorHAnsi"/>
              </w:rPr>
              <w:t>resented to the Evidence Committee of UKCCIS in September 2017.</w:t>
            </w:r>
            <w:r w:rsidRPr="005F497D">
              <w:rPr>
                <w:rFonts w:asciiTheme="minorHAnsi" w:hAnsiTheme="minorHAnsi"/>
                <w:color w:val="1C1C1C"/>
              </w:rPr>
              <w:t xml:space="preserve"> Some key findings from the report indicate that:</w:t>
            </w:r>
          </w:p>
          <w:p w:rsidR="001E2866" w:rsidRPr="00080126" w:rsidRDefault="001E2866" w:rsidP="001E2866">
            <w:pPr>
              <w:numPr>
                <w:ilvl w:val="0"/>
                <w:numId w:val="5"/>
              </w:numPr>
              <w:rPr>
                <w:rFonts w:eastAsia="Times New Roman"/>
                <w:bCs/>
                <w:color w:val="1C1C1C"/>
              </w:rPr>
            </w:pPr>
            <w:r w:rsidRPr="00080126">
              <w:rPr>
                <w:rFonts w:eastAsia="Times New Roman"/>
                <w:bCs/>
                <w:color w:val="1C1C1C"/>
              </w:rPr>
              <w:t>56% of children and young people in care have been exposed to further risk of harm resulting from use of the Internet</w:t>
            </w:r>
          </w:p>
          <w:p w:rsidR="001E2866" w:rsidRPr="00080126" w:rsidRDefault="001E2866" w:rsidP="001E2866">
            <w:pPr>
              <w:numPr>
                <w:ilvl w:val="0"/>
                <w:numId w:val="5"/>
              </w:numPr>
              <w:rPr>
                <w:rFonts w:eastAsia="Times New Roman"/>
                <w:bCs/>
                <w:color w:val="1C1C1C"/>
              </w:rPr>
            </w:pPr>
            <w:r w:rsidRPr="00080126">
              <w:rPr>
                <w:rFonts w:eastAsia="Times New Roman"/>
                <w:bCs/>
                <w:color w:val="1C1C1C"/>
              </w:rPr>
              <w:t>Foster Carers are as likely to turn to friends, family, co-workers and IT support companies as they are to their social worker or fostering service for advice</w:t>
            </w:r>
          </w:p>
          <w:p w:rsidR="001E2866" w:rsidRPr="005F497D" w:rsidRDefault="001E2866" w:rsidP="001E2866">
            <w:pPr>
              <w:pStyle w:val="ListParagraph"/>
              <w:numPr>
                <w:ilvl w:val="0"/>
                <w:numId w:val="5"/>
              </w:numPr>
              <w:spacing w:after="120" w:line="240" w:lineRule="auto"/>
              <w:contextualSpacing w:val="0"/>
              <w:rPr>
                <w:rFonts w:asciiTheme="minorHAnsi" w:eastAsia="Times New Roman" w:hAnsiTheme="minorHAnsi"/>
              </w:rPr>
            </w:pPr>
            <w:r w:rsidRPr="005F497D">
              <w:rPr>
                <w:rFonts w:asciiTheme="minorHAnsi" w:hAnsiTheme="minorHAnsi"/>
              </w:rPr>
              <w:t xml:space="preserve">A consistent challenge with regard to parental control setting and the lack of flexibility the current facilities offer for Foster Carers. </w:t>
            </w:r>
          </w:p>
          <w:p w:rsidR="001E2866" w:rsidRPr="005F497D" w:rsidRDefault="001E2866" w:rsidP="001E2866">
            <w:r w:rsidRPr="005F497D">
              <w:t xml:space="preserve">In the foreword to the report, </w:t>
            </w:r>
            <w:proofErr w:type="spellStart"/>
            <w:r w:rsidRPr="005F497D">
              <w:t>Tink</w:t>
            </w:r>
            <w:proofErr w:type="spellEnd"/>
            <w:r w:rsidRPr="005F497D">
              <w:t xml:space="preserve"> Palmer MBE, CEO of The Marie Collins Foundation says: </w:t>
            </w:r>
          </w:p>
          <w:p w:rsidR="001E2866" w:rsidRPr="005F497D" w:rsidRDefault="001E2866" w:rsidP="001E2866">
            <w:pPr>
              <w:spacing w:after="120"/>
              <w:rPr>
                <w:rFonts w:cs="Arial"/>
                <w:i/>
              </w:rPr>
            </w:pPr>
            <w:r w:rsidRPr="005F497D">
              <w:rPr>
                <w:rFonts w:cs="Arial"/>
                <w:i/>
              </w:rPr>
              <w:t>“For me, one of the key messages that comes from this survey is that foster carers cannot, and should not be expected to safeguard children in their charge from harm online on their own.</w:t>
            </w:r>
          </w:p>
          <w:p w:rsidR="001E2866" w:rsidRPr="005F497D" w:rsidRDefault="001E2866" w:rsidP="001E2866">
            <w:pPr>
              <w:spacing w:after="120"/>
              <w:jc w:val="both"/>
              <w:rPr>
                <w:rFonts w:cs="Arial"/>
                <w:i/>
              </w:rPr>
            </w:pPr>
            <w:r w:rsidRPr="005F497D">
              <w:rPr>
                <w:rFonts w:cs="Arial"/>
                <w:i/>
              </w:rPr>
              <w:t>This survey provides a useful stepping stone that highlights the issues of online safety for those caring for our most vulnerable children.  It conveys the voices of this hugely valuable group who wish to enable the children in their charge to be given a chance to live safely - their words must not go unheeded”</w:t>
            </w:r>
          </w:p>
          <w:p w:rsidR="001E2866" w:rsidRPr="00026412" w:rsidRDefault="00DD2D3F" w:rsidP="001E2866">
            <w:pPr>
              <w:rPr>
                <w:rFonts w:cs="Arial"/>
                <w:b/>
                <w:color w:val="222222"/>
                <w:shd w:val="clear" w:color="auto" w:fill="FFFFFF"/>
              </w:rPr>
            </w:pPr>
            <w:hyperlink r:id="rId42" w:history="1">
              <w:r w:rsidR="001E2866" w:rsidRPr="005F497D">
                <w:rPr>
                  <w:rStyle w:val="Hyperlink"/>
                  <w:b/>
                  <w:bCs/>
                  <w:color w:val="7030A0"/>
                </w:rPr>
                <w:t>Read the Full Report</w:t>
              </w:r>
            </w:hyperlink>
          </w:p>
        </w:tc>
        <w:tc>
          <w:tcPr>
            <w:tcW w:w="284" w:type="dxa"/>
          </w:tcPr>
          <w:p w:rsidR="001E2866" w:rsidRPr="005F497D" w:rsidRDefault="001E2866" w:rsidP="00977454"/>
        </w:tc>
        <w:tc>
          <w:tcPr>
            <w:tcW w:w="7512" w:type="dxa"/>
          </w:tcPr>
          <w:p w:rsidR="001E2866" w:rsidRPr="00724DB2" w:rsidRDefault="001E2866" w:rsidP="001E2866">
            <w:pPr>
              <w:shd w:val="clear" w:color="auto" w:fill="FFFFFF"/>
              <w:spacing w:after="120"/>
              <w:rPr>
                <w:rFonts w:ascii="Calibri" w:hAnsi="Calibri" w:cs="Arial"/>
                <w:b/>
                <w:bCs/>
              </w:rPr>
            </w:pPr>
            <w:r w:rsidRPr="008A7E31">
              <w:rPr>
                <w:rFonts w:ascii="Calibri" w:hAnsi="Calibri" w:cs="Arial"/>
                <w:b/>
                <w:bCs/>
              </w:rPr>
              <w:t xml:space="preserve">CHILDNET - </w:t>
            </w:r>
            <w:proofErr w:type="spellStart"/>
            <w:r w:rsidRPr="009F7570">
              <w:rPr>
                <w:rFonts w:ascii="Calibri" w:hAnsi="Calibri" w:cs="Arial"/>
                <w:b/>
                <w:bCs/>
              </w:rPr>
              <w:t>Childnet</w:t>
            </w:r>
            <w:proofErr w:type="spellEnd"/>
            <w:r w:rsidRPr="009F7570">
              <w:rPr>
                <w:rFonts w:ascii="Calibri" w:hAnsi="Calibri" w:cs="Arial"/>
                <w:b/>
                <w:bCs/>
              </w:rPr>
              <w:t xml:space="preserve"> publish Project </w:t>
            </w:r>
            <w:proofErr w:type="spellStart"/>
            <w:r w:rsidRPr="009F7570">
              <w:rPr>
                <w:rFonts w:ascii="Calibri" w:hAnsi="Calibri" w:cs="Arial"/>
                <w:b/>
                <w:bCs/>
              </w:rPr>
              <w:t>deSHAME</w:t>
            </w:r>
            <w:proofErr w:type="spellEnd"/>
            <w:r w:rsidRPr="009F7570">
              <w:rPr>
                <w:rFonts w:ascii="Calibri" w:hAnsi="Calibri" w:cs="Arial"/>
                <w:b/>
                <w:bCs/>
              </w:rPr>
              <w:t xml:space="preserve"> report into online sexual harassment</w:t>
            </w:r>
            <w:r>
              <w:rPr>
                <w:rFonts w:ascii="Calibri" w:hAnsi="Calibri" w:cs="Arial"/>
                <w:b/>
                <w:bCs/>
              </w:rPr>
              <w:br/>
            </w:r>
            <w:r w:rsidRPr="009F7570">
              <w:rPr>
                <w:rFonts w:ascii="Calibri" w:hAnsi="Calibri" w:cs="Arial"/>
              </w:rPr>
              <w:t xml:space="preserve">Research published by children’s charity </w:t>
            </w:r>
            <w:proofErr w:type="spellStart"/>
            <w:r w:rsidRPr="009F7570">
              <w:rPr>
                <w:rFonts w:ascii="Calibri" w:hAnsi="Calibri" w:cs="Arial"/>
              </w:rPr>
              <w:t>Childnet</w:t>
            </w:r>
            <w:proofErr w:type="spellEnd"/>
            <w:r w:rsidRPr="009F7570">
              <w:rPr>
                <w:rFonts w:ascii="Calibri" w:hAnsi="Calibri" w:cs="Arial"/>
              </w:rPr>
              <w:t xml:space="preserve"> as part of a Europe-wide project has revealed that young people across the UK are being targeted by their peers with online sexual harassment, defined as unwanted sexual conduct, across a range of digital platforms.</w:t>
            </w:r>
          </w:p>
          <w:p w:rsidR="001E2866" w:rsidRPr="009F7570" w:rsidRDefault="001E2866" w:rsidP="001E2866">
            <w:pPr>
              <w:shd w:val="clear" w:color="auto" w:fill="FFFFFF"/>
              <w:spacing w:after="120"/>
              <w:rPr>
                <w:rFonts w:ascii="Arial" w:hAnsi="Arial" w:cs="Arial"/>
                <w:sz w:val="19"/>
                <w:szCs w:val="19"/>
              </w:rPr>
            </w:pPr>
            <w:r w:rsidRPr="009F7570">
              <w:rPr>
                <w:rFonts w:ascii="Calibri" w:hAnsi="Calibri" w:cs="Arial"/>
              </w:rPr>
              <w:t>The survey of 1,559 UK teens found that in the last year almost a third of girls aged 13-17 years (31%) have received unwanted sexual messages online from their peers (compared to 11% of boys), while 1 in 10 UK youth have been targeted online by their peers with sexual threats such as rape threats. Over half of UK teens have witnessed their peers circulating nude or nearly nude images of someone they know.</w:t>
            </w:r>
          </w:p>
          <w:p w:rsidR="001E2866" w:rsidRPr="009F7570" w:rsidRDefault="001E2866" w:rsidP="001E2866">
            <w:pPr>
              <w:shd w:val="clear" w:color="auto" w:fill="FFFFFF"/>
              <w:spacing w:after="120"/>
              <w:rPr>
                <w:rFonts w:ascii="Arial" w:hAnsi="Arial" w:cs="Arial"/>
                <w:sz w:val="19"/>
                <w:szCs w:val="19"/>
              </w:rPr>
            </w:pPr>
            <w:r w:rsidRPr="009F7570">
              <w:rPr>
                <w:rFonts w:ascii="Calibri" w:hAnsi="Calibri" w:cs="Arial"/>
              </w:rPr>
              <w:t xml:space="preserve">Project </w:t>
            </w:r>
            <w:proofErr w:type="spellStart"/>
            <w:r w:rsidRPr="009F7570">
              <w:rPr>
                <w:rFonts w:ascii="Calibri" w:hAnsi="Calibri" w:cs="Arial"/>
              </w:rPr>
              <w:t>deSHAME</w:t>
            </w:r>
            <w:proofErr w:type="spellEnd"/>
            <w:r w:rsidRPr="009F7570">
              <w:rPr>
                <w:rFonts w:ascii="Calibri" w:hAnsi="Calibri" w:cs="Arial"/>
              </w:rPr>
              <w:t xml:space="preserve"> is a collaboration between </w:t>
            </w:r>
            <w:proofErr w:type="spellStart"/>
            <w:r w:rsidRPr="009F7570">
              <w:rPr>
                <w:rFonts w:ascii="Calibri" w:hAnsi="Calibri" w:cs="Arial"/>
              </w:rPr>
              <w:t>Childnet</w:t>
            </w:r>
            <w:proofErr w:type="spellEnd"/>
            <w:r w:rsidRPr="009F7570">
              <w:rPr>
                <w:rFonts w:ascii="Calibri" w:hAnsi="Calibri" w:cs="Arial"/>
              </w:rPr>
              <w:t xml:space="preserve"> (UK), Save the Children (Denmark), </w:t>
            </w:r>
            <w:proofErr w:type="spellStart"/>
            <w:r w:rsidRPr="009F7570">
              <w:rPr>
                <w:rFonts w:ascii="Calibri" w:hAnsi="Calibri" w:cs="Arial"/>
              </w:rPr>
              <w:t>Kek</w:t>
            </w:r>
            <w:proofErr w:type="spellEnd"/>
            <w:r w:rsidRPr="009F7570">
              <w:rPr>
                <w:rFonts w:ascii="Calibri" w:hAnsi="Calibri" w:cs="Arial"/>
              </w:rPr>
              <w:t xml:space="preserve"> </w:t>
            </w:r>
            <w:proofErr w:type="spellStart"/>
            <w:r w:rsidRPr="009F7570">
              <w:rPr>
                <w:rFonts w:ascii="Calibri" w:hAnsi="Calibri" w:cs="Arial"/>
              </w:rPr>
              <w:t>Vonal</w:t>
            </w:r>
            <w:proofErr w:type="spellEnd"/>
            <w:r w:rsidRPr="009F7570">
              <w:rPr>
                <w:rFonts w:ascii="Calibri" w:hAnsi="Calibri" w:cs="Arial"/>
              </w:rPr>
              <w:t xml:space="preserve"> (Hungary) and </w:t>
            </w:r>
            <w:proofErr w:type="spellStart"/>
            <w:r w:rsidRPr="009F7570">
              <w:rPr>
                <w:rFonts w:ascii="Calibri" w:hAnsi="Calibri" w:cs="Arial"/>
              </w:rPr>
              <w:t>UCLan</w:t>
            </w:r>
            <w:proofErr w:type="spellEnd"/>
            <w:r w:rsidRPr="009F7570">
              <w:rPr>
                <w:rFonts w:ascii="Calibri" w:hAnsi="Calibri" w:cs="Arial"/>
              </w:rPr>
              <w:t xml:space="preserve"> (UK), co-financed by the EU. It aims to increase reporting of online sexual harassment among minors and improve multi-sector cooperation in preventing and responding to this behaviour.</w:t>
            </w:r>
          </w:p>
          <w:p w:rsidR="001E2866" w:rsidRPr="00026412" w:rsidRDefault="001E2866" w:rsidP="001E2866">
            <w:pPr>
              <w:shd w:val="clear" w:color="auto" w:fill="FFFFFF"/>
              <w:rPr>
                <w:rFonts w:cs="Arial"/>
                <w:b/>
                <w:bCs/>
                <w:color w:val="222222"/>
              </w:rPr>
            </w:pPr>
            <w:r w:rsidRPr="009F7570">
              <w:rPr>
                <w:rFonts w:ascii="Calibri" w:hAnsi="Calibri" w:cs="Arial"/>
              </w:rPr>
              <w:t> Find out more about the project,</w:t>
            </w:r>
            <w:r w:rsidRPr="009F7570">
              <w:rPr>
                <w:rFonts w:ascii="Calibri" w:hAnsi="Calibri" w:cs="Arial"/>
                <w:b/>
                <w:bCs/>
              </w:rPr>
              <w:t> </w:t>
            </w:r>
            <w:r w:rsidRPr="009F7570">
              <w:rPr>
                <w:rFonts w:ascii="Calibri" w:hAnsi="Calibri" w:cs="Arial"/>
              </w:rPr>
              <w:t>read the full report and join the network at</w:t>
            </w:r>
            <w:r>
              <w:rPr>
                <w:rFonts w:ascii="Calibri" w:hAnsi="Calibri" w:cs="Arial"/>
                <w:color w:val="1F497D"/>
              </w:rPr>
              <w:t> </w:t>
            </w:r>
            <w:hyperlink r:id="rId43" w:tgtFrame="_blank" w:history="1">
              <w:r>
                <w:rPr>
                  <w:rStyle w:val="Hyperlink"/>
                  <w:rFonts w:ascii="Calibri" w:hAnsi="Calibri" w:cs="Arial"/>
                  <w:color w:val="1155CC"/>
                </w:rPr>
                <w:t>www.deshame.eu</w:t>
              </w:r>
            </w:hyperlink>
          </w:p>
        </w:tc>
      </w:tr>
      <w:tr w:rsidR="001E2866" w:rsidRPr="005F497D" w:rsidTr="00EB4FCC">
        <w:tc>
          <w:tcPr>
            <w:tcW w:w="622" w:type="dxa"/>
            <w:shd w:val="clear" w:color="auto" w:fill="FFBF09"/>
          </w:tcPr>
          <w:p w:rsidR="001E2866" w:rsidRPr="005F497D" w:rsidRDefault="001E2866" w:rsidP="00977454"/>
        </w:tc>
        <w:tc>
          <w:tcPr>
            <w:tcW w:w="6886" w:type="dxa"/>
          </w:tcPr>
          <w:p w:rsidR="001E2866" w:rsidRPr="00080126" w:rsidRDefault="001E2866" w:rsidP="008247D3">
            <w:pPr>
              <w:spacing w:after="120"/>
              <w:jc w:val="both"/>
              <w:rPr>
                <w:b/>
              </w:rPr>
            </w:pPr>
            <w:r w:rsidRPr="005F497D">
              <w:rPr>
                <w:b/>
              </w:rPr>
              <w:t>PAPYRUS (suicide prevention) - Campaigns</w:t>
            </w:r>
          </w:p>
          <w:p w:rsidR="001E2866" w:rsidRPr="005F497D" w:rsidRDefault="001E2866" w:rsidP="008247D3">
            <w:pPr>
              <w:pStyle w:val="m-6020828937398516639m5066890048560375726msolistparagraph"/>
              <w:shd w:val="clear" w:color="auto" w:fill="FFFFFF"/>
              <w:spacing w:before="0" w:beforeAutospacing="0" w:after="0" w:afterAutospacing="0"/>
              <w:jc w:val="both"/>
              <w:rPr>
                <w:rFonts w:asciiTheme="minorHAnsi" w:hAnsiTheme="minorHAnsi" w:cs="Arial"/>
                <w:color w:val="222222"/>
                <w:sz w:val="19"/>
                <w:szCs w:val="19"/>
              </w:rPr>
            </w:pPr>
            <w:r w:rsidRPr="005F497D">
              <w:rPr>
                <w:rFonts w:asciiTheme="minorHAnsi" w:hAnsiTheme="minorHAnsi" w:cs="Arial"/>
                <w:b/>
                <w:bCs/>
                <w:color w:val="222222"/>
                <w:sz w:val="22"/>
                <w:szCs w:val="22"/>
                <w:lang w:val="en-US"/>
              </w:rPr>
              <w:t>Spot the Signs:</w:t>
            </w:r>
            <w:r w:rsidRPr="005F497D">
              <w:rPr>
                <w:rFonts w:asciiTheme="minorHAnsi" w:hAnsiTheme="minorHAnsi" w:cs="Arial"/>
                <w:color w:val="222222"/>
                <w:sz w:val="22"/>
                <w:szCs w:val="22"/>
                <w:lang w:val="en-US"/>
              </w:rPr>
              <w:t> Every year over 1,600 young people die by suicide. There are people amongst us every day thinking about suicide. Many of them give out signs which indicate that they are considering ending their life - we need to know how to notice them. The latest film from PAPYRUS aims to highlight the importance of understanding what these signs are: </w:t>
            </w:r>
            <w:hyperlink r:id="rId44" w:tgtFrame="_blank" w:history="1">
              <w:r w:rsidRPr="005F497D">
                <w:rPr>
                  <w:rStyle w:val="Hyperlink"/>
                  <w:rFonts w:asciiTheme="minorHAnsi" w:hAnsiTheme="minorHAnsi" w:cs="Arial"/>
                  <w:color w:val="1155CC"/>
                  <w:sz w:val="22"/>
                  <w:szCs w:val="22"/>
                  <w:lang w:val="en-US"/>
                </w:rPr>
                <w:t>https://www.youtube.com/watch?v=e7n7hs7T38s</w:t>
              </w:r>
            </w:hyperlink>
            <w:r w:rsidRPr="005F497D">
              <w:rPr>
                <w:rFonts w:asciiTheme="minorHAnsi" w:hAnsiTheme="minorHAnsi" w:cs="Arial"/>
                <w:color w:val="222222"/>
                <w:sz w:val="22"/>
                <w:szCs w:val="22"/>
                <w:lang w:val="en-US"/>
              </w:rPr>
              <w:t> To accompany the film, PAPYRUS has also produced resources to help people kick-start a life-saving conversation, and these can be downloaded here:</w:t>
            </w:r>
            <w:hyperlink r:id="rId45" w:tgtFrame="_blank" w:history="1">
              <w:r w:rsidRPr="005F497D">
                <w:rPr>
                  <w:rStyle w:val="Hyperlink"/>
                  <w:rFonts w:asciiTheme="minorHAnsi" w:hAnsiTheme="minorHAnsi" w:cs="Arial"/>
                  <w:color w:val="1155CC"/>
                  <w:sz w:val="22"/>
                  <w:szCs w:val="22"/>
                  <w:lang w:val="en-US"/>
                </w:rPr>
                <w:t>https://www.papyrus-uk.org/help-advice/resources/spot-the-signs</w:t>
              </w:r>
            </w:hyperlink>
            <w:r w:rsidRPr="005F497D">
              <w:rPr>
                <w:rFonts w:asciiTheme="minorHAnsi" w:hAnsiTheme="minorHAnsi" w:cs="Arial"/>
                <w:color w:val="222222"/>
                <w:sz w:val="22"/>
                <w:szCs w:val="22"/>
                <w:lang w:val="en-US"/>
              </w:rPr>
              <w:t xml:space="preserve"> </w:t>
            </w:r>
            <w:r w:rsidRPr="005F497D">
              <w:rPr>
                <w:rFonts w:asciiTheme="minorHAnsi" w:hAnsiTheme="minorHAnsi" w:cs="Arial"/>
                <w:color w:val="222222"/>
                <w:sz w:val="22"/>
                <w:szCs w:val="22"/>
                <w:lang w:val="en-US"/>
              </w:rPr>
              <w:br/>
              <w:t> </w:t>
            </w:r>
          </w:p>
          <w:p w:rsidR="001E2866" w:rsidRPr="00026412" w:rsidRDefault="001E2866" w:rsidP="001E2866">
            <w:pPr>
              <w:rPr>
                <w:rFonts w:cs="Arial"/>
                <w:b/>
                <w:color w:val="222222"/>
                <w:shd w:val="clear" w:color="auto" w:fill="FFFFFF"/>
              </w:rPr>
            </w:pPr>
            <w:r w:rsidRPr="005F497D">
              <w:rPr>
                <w:rFonts w:cs="Arial"/>
                <w:b/>
                <w:bCs/>
                <w:color w:val="222222"/>
                <w:lang w:val="en-US"/>
              </w:rPr>
              <w:t>Save The Class Of 2018: </w:t>
            </w:r>
            <w:r w:rsidRPr="005F497D">
              <w:rPr>
                <w:rFonts w:cs="Arial"/>
                <w:color w:val="222222"/>
                <w:lang w:val="en-US"/>
              </w:rPr>
              <w:t>PAPYRUS recently launched a year-long campaign to Save The #ClassOf2018. Over 200 schoolchildren are lost to suicide every year in the UK – our campaign aims to raise awareness of the scale of suicide in schoolchildren and build suicide-safer schools. Full details are available on the PAPYRUS website: </w:t>
            </w:r>
            <w:hyperlink r:id="rId46" w:tgtFrame="_blank" w:history="1">
              <w:r w:rsidRPr="005F497D">
                <w:rPr>
                  <w:rStyle w:val="Hyperlink"/>
                  <w:rFonts w:cs="Arial"/>
                  <w:color w:val="1155CC"/>
                  <w:lang w:val="en-US"/>
                </w:rPr>
                <w:t>https://www.papyrus-uk.org/about/our-campaigns/save-the-class-of-2018</w:t>
              </w:r>
            </w:hyperlink>
          </w:p>
        </w:tc>
        <w:tc>
          <w:tcPr>
            <w:tcW w:w="284" w:type="dxa"/>
          </w:tcPr>
          <w:p w:rsidR="001E2866" w:rsidRPr="005F497D" w:rsidRDefault="001E2866" w:rsidP="00977454"/>
        </w:tc>
        <w:tc>
          <w:tcPr>
            <w:tcW w:w="7512" w:type="dxa"/>
          </w:tcPr>
          <w:p w:rsidR="008247D3" w:rsidRDefault="008247D3" w:rsidP="008247D3">
            <w:pPr>
              <w:shd w:val="clear" w:color="auto" w:fill="FFFFFF"/>
              <w:rPr>
                <w:rFonts w:cs="Arial"/>
                <w:b/>
                <w:bCs/>
                <w:color w:val="222222"/>
              </w:rPr>
            </w:pPr>
            <w:r w:rsidRPr="00026412">
              <w:rPr>
                <w:rFonts w:cs="Arial"/>
                <w:b/>
                <w:bCs/>
                <w:color w:val="222222"/>
              </w:rPr>
              <w:t>GLOBAL KIDS ONLINE</w:t>
            </w:r>
          </w:p>
          <w:p w:rsidR="00985296" w:rsidRPr="00985296" w:rsidRDefault="00985296" w:rsidP="008247D3">
            <w:pPr>
              <w:shd w:val="clear" w:color="auto" w:fill="FFFFFF"/>
              <w:rPr>
                <w:rFonts w:cs="Arial"/>
                <w:color w:val="222222"/>
                <w:sz w:val="10"/>
              </w:rPr>
            </w:pPr>
          </w:p>
          <w:p w:rsidR="008247D3" w:rsidRDefault="008247D3" w:rsidP="008247D3">
            <w:pPr>
              <w:shd w:val="clear" w:color="auto" w:fill="FFFFFF"/>
              <w:rPr>
                <w:rFonts w:cs="Arial"/>
                <w:color w:val="555555"/>
              </w:rPr>
            </w:pPr>
            <w:r w:rsidRPr="00026412">
              <w:rPr>
                <w:rFonts w:cs="Arial"/>
                <w:color w:val="222222"/>
              </w:rPr>
              <w:t>Coordinated by the London School of Economics and the UNICEF Office of Research, </w:t>
            </w:r>
            <w:hyperlink r:id="rId47" w:tgtFrame="_blank" w:history="1">
              <w:r w:rsidRPr="00026412">
                <w:rPr>
                  <w:rStyle w:val="Hyperlink"/>
                  <w:rFonts w:cs="Arial"/>
                  <w:color w:val="1155CC"/>
                </w:rPr>
                <w:t>Global Kids Online</w:t>
              </w:r>
            </w:hyperlink>
            <w:r w:rsidRPr="00026412">
              <w:rPr>
                <w:rFonts w:cs="Arial"/>
                <w:color w:val="222222"/>
              </w:rPr>
              <w:t> has surveyed over 12,000 children and 8,000 of their carers, marking one of the most comprehensive efforts to explore children’s and parents’ engagement with digital technology worldwide. The data collected in </w:t>
            </w:r>
            <w:hyperlink r:id="rId48" w:tgtFrame="_blank" w:history="1">
              <w:r w:rsidRPr="00026412">
                <w:rPr>
                  <w:rStyle w:val="Hyperlink"/>
                  <w:rFonts w:cs="Arial"/>
                  <w:color w:val="1155CC"/>
                </w:rPr>
                <w:t>Argentina</w:t>
              </w:r>
            </w:hyperlink>
            <w:r w:rsidRPr="00026412">
              <w:rPr>
                <w:rFonts w:cs="Arial"/>
                <w:color w:val="222222"/>
              </w:rPr>
              <w:t>,</w:t>
            </w:r>
            <w:r w:rsidRPr="00026412">
              <w:rPr>
                <w:rFonts w:cs="Arial"/>
                <w:color w:val="555555"/>
              </w:rPr>
              <w:t> </w:t>
            </w:r>
            <w:hyperlink r:id="rId49" w:tgtFrame="_blank" w:history="1">
              <w:r w:rsidRPr="00026412">
                <w:rPr>
                  <w:rStyle w:val="Hyperlink"/>
                  <w:rFonts w:cs="Arial"/>
                  <w:color w:val="1155CC"/>
                </w:rPr>
                <w:t>Brazil</w:t>
              </w:r>
            </w:hyperlink>
            <w:r w:rsidRPr="00026412">
              <w:rPr>
                <w:rFonts w:cs="Arial"/>
                <w:color w:val="222222"/>
              </w:rPr>
              <w:t>, </w:t>
            </w:r>
            <w:hyperlink r:id="rId50" w:tgtFrame="_blank" w:history="1">
              <w:r w:rsidRPr="00026412">
                <w:rPr>
                  <w:rStyle w:val="Hyperlink"/>
                  <w:rFonts w:cs="Arial"/>
                  <w:color w:val="1155CC"/>
                </w:rPr>
                <w:t>Bulgaria</w:t>
              </w:r>
            </w:hyperlink>
            <w:r w:rsidRPr="00026412">
              <w:rPr>
                <w:rFonts w:cs="Arial"/>
                <w:color w:val="222222"/>
              </w:rPr>
              <w:t>, </w:t>
            </w:r>
            <w:hyperlink r:id="rId51" w:tgtFrame="_blank" w:history="1">
              <w:r w:rsidRPr="00026412">
                <w:rPr>
                  <w:rStyle w:val="Hyperlink"/>
                  <w:rFonts w:cs="Arial"/>
                  <w:color w:val="1155CC"/>
                </w:rPr>
                <w:t>Chile</w:t>
              </w:r>
            </w:hyperlink>
            <w:r w:rsidRPr="00026412">
              <w:rPr>
                <w:rFonts w:cs="Arial"/>
                <w:color w:val="222222"/>
              </w:rPr>
              <w:t>, </w:t>
            </w:r>
            <w:hyperlink r:id="rId52" w:tgtFrame="_blank" w:history="1">
              <w:r w:rsidRPr="00026412">
                <w:rPr>
                  <w:rStyle w:val="Hyperlink"/>
                  <w:rFonts w:cs="Arial"/>
                  <w:color w:val="1155CC"/>
                </w:rPr>
                <w:t>Ghana</w:t>
              </w:r>
            </w:hyperlink>
            <w:r w:rsidRPr="00026412">
              <w:rPr>
                <w:rFonts w:cs="Arial"/>
                <w:color w:val="222222"/>
              </w:rPr>
              <w:t>, </w:t>
            </w:r>
            <w:hyperlink r:id="rId53" w:tgtFrame="_blank" w:history="1">
              <w:r w:rsidRPr="00026412">
                <w:rPr>
                  <w:rStyle w:val="Hyperlink"/>
                  <w:rFonts w:cs="Arial"/>
                  <w:color w:val="1155CC"/>
                </w:rPr>
                <w:t>Montenegro</w:t>
              </w:r>
            </w:hyperlink>
            <w:r w:rsidRPr="00026412">
              <w:rPr>
                <w:rFonts w:cs="Arial"/>
                <w:color w:val="555555"/>
              </w:rPr>
              <w:t>, </w:t>
            </w:r>
            <w:r w:rsidRPr="00026412">
              <w:rPr>
                <w:rFonts w:cs="Arial"/>
                <w:color w:val="222222"/>
              </w:rPr>
              <w:t>the</w:t>
            </w:r>
            <w:r w:rsidRPr="00026412">
              <w:rPr>
                <w:rFonts w:cs="Arial"/>
                <w:color w:val="555555"/>
              </w:rPr>
              <w:t> </w:t>
            </w:r>
            <w:hyperlink r:id="rId54" w:tgtFrame="_blank" w:history="1">
              <w:r w:rsidRPr="00026412">
                <w:rPr>
                  <w:rStyle w:val="Hyperlink"/>
                  <w:rFonts w:cs="Arial"/>
                  <w:color w:val="1155CC"/>
                </w:rPr>
                <w:t>Philippines</w:t>
              </w:r>
            </w:hyperlink>
            <w:r w:rsidRPr="00026412">
              <w:rPr>
                <w:rFonts w:cs="Arial"/>
                <w:color w:val="222222"/>
              </w:rPr>
              <w:t>,</w:t>
            </w:r>
            <w:r w:rsidRPr="00026412">
              <w:rPr>
                <w:rFonts w:cs="Arial"/>
                <w:color w:val="555555"/>
              </w:rPr>
              <w:t> </w:t>
            </w:r>
            <w:hyperlink r:id="rId55" w:tgtFrame="_blank" w:history="1">
              <w:r w:rsidRPr="00026412">
                <w:rPr>
                  <w:rStyle w:val="Hyperlink"/>
                  <w:rFonts w:cs="Arial"/>
                  <w:color w:val="1155CC"/>
                </w:rPr>
                <w:t>Serbia</w:t>
              </w:r>
            </w:hyperlink>
            <w:r w:rsidRPr="00026412">
              <w:rPr>
                <w:rFonts w:cs="Arial"/>
                <w:color w:val="222222"/>
              </w:rPr>
              <w:t>,</w:t>
            </w:r>
            <w:r>
              <w:rPr>
                <w:rFonts w:cs="Arial"/>
                <w:color w:val="222222"/>
              </w:rPr>
              <w:t xml:space="preserve"> </w:t>
            </w:r>
            <w:r w:rsidRPr="00026412">
              <w:rPr>
                <w:rFonts w:cs="Arial"/>
                <w:color w:val="555555"/>
              </w:rPr>
              <w:t> </w:t>
            </w:r>
            <w:hyperlink r:id="rId56" w:tgtFrame="_blank" w:history="1">
              <w:r w:rsidRPr="00026412">
                <w:rPr>
                  <w:rStyle w:val="Hyperlink"/>
                  <w:rFonts w:cs="Arial"/>
                  <w:color w:val="1155CC"/>
                </w:rPr>
                <w:t>South Africa</w:t>
              </w:r>
            </w:hyperlink>
            <w:r w:rsidRPr="00026412">
              <w:rPr>
                <w:rFonts w:cs="Arial"/>
                <w:color w:val="222222"/>
              </w:rPr>
              <w:t>, and </w:t>
            </w:r>
            <w:hyperlink r:id="rId57" w:tgtFrame="_blank" w:history="1">
              <w:r w:rsidRPr="00026412">
                <w:rPr>
                  <w:rStyle w:val="Hyperlink"/>
                  <w:rFonts w:cs="Arial"/>
                  <w:color w:val="1155CC"/>
                </w:rPr>
                <w:t>Uruguay</w:t>
              </w:r>
            </w:hyperlink>
            <w:r w:rsidRPr="00026412">
              <w:rPr>
                <w:rFonts w:cs="Arial"/>
                <w:color w:val="222222"/>
              </w:rPr>
              <w:t>) is comparable across countries and has already been used to inform our </w:t>
            </w:r>
            <w:hyperlink r:id="rId58" w:tgtFrame="_blank" w:history="1">
              <w:r w:rsidRPr="00026412">
                <w:rPr>
                  <w:rStyle w:val="Hyperlink"/>
                  <w:rFonts w:cs="Arial"/>
                  <w:color w:val="1155CC"/>
                </w:rPr>
                <w:t>advocacy efforts</w:t>
              </w:r>
            </w:hyperlink>
            <w:r w:rsidRPr="00026412">
              <w:rPr>
                <w:rFonts w:cs="Arial"/>
                <w:color w:val="222222"/>
              </w:rPr>
              <w:t> and reports on national and global levels. For our December 2017 international webinar, </w:t>
            </w:r>
            <w:hyperlink r:id="rId59" w:tgtFrame="_blank" w:history="1">
              <w:r w:rsidRPr="00026412">
                <w:rPr>
                  <w:rStyle w:val="Hyperlink"/>
                  <w:rFonts w:cs="Arial"/>
                  <w:color w:val="1155CC"/>
                </w:rPr>
                <w:t>watch here</w:t>
              </w:r>
            </w:hyperlink>
            <w:r w:rsidRPr="00026412">
              <w:rPr>
                <w:rFonts w:cs="Arial"/>
                <w:color w:val="222222"/>
              </w:rPr>
              <w:t>. You can read more about the </w:t>
            </w:r>
            <w:hyperlink r:id="rId60" w:tgtFrame="_blank" w:history="1">
              <w:r w:rsidRPr="00026412">
                <w:rPr>
                  <w:rStyle w:val="Hyperlink"/>
                  <w:rFonts w:cs="Arial"/>
                  <w:color w:val="1155CC"/>
                </w:rPr>
                <w:t>project findings</w:t>
              </w:r>
            </w:hyperlink>
            <w:r w:rsidRPr="00026412">
              <w:rPr>
                <w:rFonts w:cs="Arial"/>
                <w:color w:val="555555"/>
              </w:rPr>
              <w:t> </w:t>
            </w:r>
            <w:r w:rsidRPr="00026412">
              <w:rPr>
                <w:rFonts w:cs="Arial"/>
                <w:color w:val="222222"/>
              </w:rPr>
              <w:t>and sign up to follow our research</w:t>
            </w:r>
            <w:r w:rsidRPr="00026412">
              <w:rPr>
                <w:rFonts w:cs="Arial"/>
                <w:color w:val="555555"/>
              </w:rPr>
              <w:t> </w:t>
            </w:r>
            <w:hyperlink r:id="rId61" w:tgtFrame="_blank" w:history="1">
              <w:r w:rsidRPr="00026412">
                <w:rPr>
                  <w:rStyle w:val="Hyperlink"/>
                  <w:rFonts w:cs="Arial"/>
                  <w:color w:val="1155CC"/>
                </w:rPr>
                <w:t>here</w:t>
              </w:r>
            </w:hyperlink>
            <w:r w:rsidRPr="00026412">
              <w:rPr>
                <w:rFonts w:cs="Arial"/>
                <w:color w:val="555555"/>
              </w:rPr>
              <w:t>.</w:t>
            </w:r>
          </w:p>
          <w:p w:rsidR="001E2866" w:rsidRPr="00026412" w:rsidRDefault="001E2866" w:rsidP="001E2866">
            <w:pPr>
              <w:shd w:val="clear" w:color="auto" w:fill="FFFFFF"/>
              <w:rPr>
                <w:rFonts w:cs="Arial"/>
                <w:b/>
                <w:bCs/>
                <w:color w:val="222222"/>
              </w:rPr>
            </w:pPr>
          </w:p>
        </w:tc>
      </w:tr>
      <w:tr w:rsidR="001E2866" w:rsidRPr="005F497D" w:rsidTr="00EB4FCC">
        <w:tc>
          <w:tcPr>
            <w:tcW w:w="622" w:type="dxa"/>
            <w:shd w:val="clear" w:color="auto" w:fill="FFBF09"/>
          </w:tcPr>
          <w:p w:rsidR="001E2866" w:rsidRPr="005F497D" w:rsidRDefault="001E2866" w:rsidP="00977454"/>
        </w:tc>
        <w:tc>
          <w:tcPr>
            <w:tcW w:w="6886" w:type="dxa"/>
          </w:tcPr>
          <w:p w:rsidR="001E2866" w:rsidRDefault="001E2866" w:rsidP="001E2866">
            <w:pPr>
              <w:spacing w:after="120"/>
              <w:rPr>
                <w:b/>
              </w:rPr>
            </w:pPr>
            <w:r>
              <w:rPr>
                <w:b/>
              </w:rPr>
              <w:t>GOOSEBERRY PLANET</w:t>
            </w:r>
          </w:p>
          <w:p w:rsidR="001E2866" w:rsidRPr="001D418E" w:rsidRDefault="001E2866" w:rsidP="001E2866">
            <w:pPr>
              <w:spacing w:after="120"/>
            </w:pPr>
            <w:r w:rsidRPr="001D418E">
              <w:t>Gooseberry Planet is an award-winning software platform, accessible via Desktop, which is designed to educate children, teachers and parents about the dangers online through game-based learning. In other words, we offer a fully interactive and engaging game platform from which children can learn to use the internet responsibly and safely.  The software is intended to be used both in schools and at home: it offers a child-</w:t>
            </w:r>
            <w:proofErr w:type="spellStart"/>
            <w:r w:rsidRPr="001D418E">
              <w:t>centered</w:t>
            </w:r>
            <w:proofErr w:type="spellEnd"/>
            <w:r w:rsidRPr="001D418E">
              <w:t xml:space="preserve"> and coordinated approach to safeguarding and is totally unique as it also offers an assessment and monitoring system for both teachers and parents.</w:t>
            </w:r>
          </w:p>
          <w:p w:rsidR="001E2866" w:rsidRPr="00026412" w:rsidRDefault="001E2866" w:rsidP="001E2866">
            <w:pPr>
              <w:rPr>
                <w:rFonts w:cs="Arial"/>
                <w:b/>
                <w:color w:val="222222"/>
                <w:shd w:val="clear" w:color="auto" w:fill="FFFFFF"/>
              </w:rPr>
            </w:pPr>
            <w:r w:rsidRPr="001D418E">
              <w:t>We are thrilled to have been nominated for a BETT Award under the ‘Educational App’ category</w:t>
            </w:r>
            <w:r>
              <w:t xml:space="preserve">. </w:t>
            </w:r>
            <w:r w:rsidRPr="001D418E">
              <w:t>It is wonderful to see that our hard work is being recognised and that we are making a difference to children’s lives.</w:t>
            </w:r>
          </w:p>
        </w:tc>
        <w:tc>
          <w:tcPr>
            <w:tcW w:w="284" w:type="dxa"/>
          </w:tcPr>
          <w:p w:rsidR="001E2866" w:rsidRPr="005F497D" w:rsidRDefault="001E2866" w:rsidP="00977454"/>
        </w:tc>
        <w:tc>
          <w:tcPr>
            <w:tcW w:w="7512" w:type="dxa"/>
          </w:tcPr>
          <w:p w:rsidR="001E2866" w:rsidRPr="005F497D" w:rsidRDefault="00985296" w:rsidP="001E2866">
            <w:pPr>
              <w:spacing w:after="120"/>
              <w:rPr>
                <w:rFonts w:cs="Arial"/>
                <w:b/>
                <w:color w:val="2B2C33"/>
                <w:spacing w:val="-3"/>
                <w:shd w:val="clear" w:color="auto" w:fill="FFFFFF"/>
              </w:rPr>
            </w:pPr>
            <w:r>
              <w:rPr>
                <w:rFonts w:cs="Arial"/>
                <w:b/>
                <w:color w:val="2B2C33"/>
                <w:spacing w:val="-3"/>
                <w:shd w:val="clear" w:color="auto" w:fill="FFFFFF"/>
              </w:rPr>
              <w:t>CHANGE THE NAME OF YELLOW</w:t>
            </w:r>
          </w:p>
          <w:p w:rsidR="001E2866" w:rsidRPr="001F7865" w:rsidRDefault="001F7865" w:rsidP="001E2866">
            <w:pPr>
              <w:spacing w:after="120"/>
              <w:rPr>
                <w:rFonts w:cs="Arial"/>
                <w:color w:val="2B2C33"/>
                <w:spacing w:val="-3"/>
                <w:shd w:val="clear" w:color="auto" w:fill="FFFFFF"/>
              </w:rPr>
            </w:pPr>
            <w:r>
              <w:rPr>
                <w:rFonts w:cs="Arial"/>
                <w:color w:val="2B2C33"/>
                <w:spacing w:val="-3"/>
                <w:shd w:val="clear" w:color="auto" w:fill="FFFFFF"/>
              </w:rPr>
              <w:t xml:space="preserve">Update from </w:t>
            </w:r>
            <w:r w:rsidR="001E2866" w:rsidRPr="005F497D">
              <w:rPr>
                <w:rFonts w:cs="Arial"/>
                <w:color w:val="2B2C33"/>
                <w:spacing w:val="-3"/>
                <w:shd w:val="clear" w:color="auto" w:fill="FFFFFF"/>
              </w:rPr>
              <w:t>Annie Mullins</w:t>
            </w:r>
            <w:r>
              <w:rPr>
                <w:rFonts w:cs="Arial"/>
                <w:color w:val="2B2C33"/>
                <w:spacing w:val="-3"/>
                <w:shd w:val="clear" w:color="auto" w:fill="FFFFFF"/>
              </w:rPr>
              <w:t xml:space="preserve">: </w:t>
            </w:r>
            <w:r w:rsidR="001E2866" w:rsidRPr="005F497D">
              <w:rPr>
                <w:rFonts w:cs="Arial"/>
                <w:color w:val="2B2C33"/>
                <w:spacing w:val="-3"/>
                <w:shd w:val="clear" w:color="auto" w:fill="FFFFFF"/>
              </w:rPr>
              <w:t xml:space="preserve"> </w:t>
            </w:r>
            <w:r>
              <w:rPr>
                <w:rFonts w:cs="Arial"/>
                <w:color w:val="2B2C33"/>
                <w:spacing w:val="-3"/>
                <w:shd w:val="clear" w:color="auto" w:fill="FFFFFF"/>
              </w:rPr>
              <w:t xml:space="preserve">Yellow has changed its name to </w:t>
            </w:r>
            <w:proofErr w:type="spellStart"/>
            <w:r>
              <w:rPr>
                <w:rFonts w:cs="Arial"/>
                <w:color w:val="2B2C33"/>
                <w:spacing w:val="-3"/>
                <w:shd w:val="clear" w:color="auto" w:fill="FFFFFF"/>
              </w:rPr>
              <w:t>Yubo</w:t>
            </w:r>
            <w:proofErr w:type="spellEnd"/>
            <w:r>
              <w:rPr>
                <w:rFonts w:cs="Arial"/>
                <w:color w:val="2B2C33"/>
                <w:spacing w:val="-3"/>
                <w:shd w:val="clear" w:color="auto" w:fill="FFFFFF"/>
              </w:rPr>
              <w:t xml:space="preserve">. </w:t>
            </w:r>
            <w:r w:rsidR="001E2866" w:rsidRPr="005F497D">
              <w:rPr>
                <w:rFonts w:cs="Arial"/>
                <w:color w:val="2B2C33"/>
                <w:spacing w:val="-3"/>
                <w:shd w:val="clear" w:color="auto" w:fill="FFFFFF"/>
              </w:rPr>
              <w:t xml:space="preserve">It is simply a change in name without significant product changes at this point in time. However, you can be assured that the safety of the users does remain and is a key component of the </w:t>
            </w:r>
            <w:proofErr w:type="spellStart"/>
            <w:r w:rsidR="001E2866" w:rsidRPr="005F497D">
              <w:rPr>
                <w:rStyle w:val="il"/>
                <w:rFonts w:cs="Arial"/>
                <w:color w:val="2B2C33"/>
                <w:spacing w:val="-3"/>
                <w:shd w:val="clear" w:color="auto" w:fill="FFFFFF"/>
              </w:rPr>
              <w:t>Yubo</w:t>
            </w:r>
            <w:proofErr w:type="spellEnd"/>
            <w:r>
              <w:rPr>
                <w:rFonts w:cs="Arial"/>
                <w:color w:val="2B2C33"/>
                <w:spacing w:val="-3"/>
                <w:shd w:val="clear" w:color="auto" w:fill="FFFFFF"/>
              </w:rPr>
              <w:t xml:space="preserve"> App, as </w:t>
            </w:r>
            <w:r w:rsidR="001E2866" w:rsidRPr="005F497D">
              <w:rPr>
                <w:rFonts w:cs="Arial"/>
                <w:color w:val="2B2C33"/>
                <w:spacing w:val="-3"/>
                <w:shd w:val="clear" w:color="auto" w:fill="FFFFFF"/>
              </w:rPr>
              <w:t xml:space="preserve">set out in this </w:t>
            </w:r>
            <w:hyperlink r:id="rId62" w:history="1">
              <w:r w:rsidR="001E2866" w:rsidRPr="005F497D">
                <w:rPr>
                  <w:rStyle w:val="Hyperlink"/>
                  <w:rFonts w:cs="Arial"/>
                  <w:spacing w:val="-3"/>
                  <w:shd w:val="clear" w:color="auto" w:fill="FFFFFF"/>
                </w:rPr>
                <w:t>safety blog</w:t>
              </w:r>
            </w:hyperlink>
            <w:r w:rsidR="001E2866" w:rsidRPr="005F497D">
              <w:rPr>
                <w:rFonts w:cs="Arial"/>
                <w:color w:val="2B2C33"/>
                <w:spacing w:val="-3"/>
                <w:shd w:val="clear" w:color="auto" w:fill="FFFFFF"/>
              </w:rPr>
              <w:t xml:space="preserve"> from the company.  Everything remains in place plus some new safety approaches</w:t>
            </w:r>
            <w:r>
              <w:rPr>
                <w:rFonts w:cs="Arial"/>
                <w:color w:val="2B2C33"/>
                <w:spacing w:val="-3"/>
                <w:shd w:val="clear" w:color="auto" w:fill="FFFFFF"/>
              </w:rPr>
              <w:t>.</w:t>
            </w:r>
            <w:r w:rsidR="001E2866" w:rsidRPr="005F497D">
              <w:rPr>
                <w:rFonts w:cs="Arial"/>
                <w:color w:val="2B2C33"/>
                <w:spacing w:val="-3"/>
                <w:shd w:val="clear" w:color="auto" w:fill="FFFFFF"/>
              </w:rPr>
              <w:t xml:space="preserve"> </w:t>
            </w:r>
            <w:r>
              <w:rPr>
                <w:rFonts w:cs="Arial"/>
                <w:color w:val="2B2C33"/>
                <w:spacing w:val="-3"/>
                <w:shd w:val="clear" w:color="auto" w:fill="FFFFFF"/>
              </w:rPr>
              <w:t>T</w:t>
            </w:r>
            <w:r w:rsidR="001E2866" w:rsidRPr="005F497D">
              <w:rPr>
                <w:rFonts w:cs="Arial"/>
                <w:color w:val="2B2C33"/>
                <w:spacing w:val="-3"/>
                <w:shd w:val="clear" w:color="auto" w:fill="FFFFFF"/>
              </w:rPr>
              <w:t xml:space="preserve">he team has worked hard to complete the vast majority of the design updates, and in particular the safety collateral and the </w:t>
            </w:r>
            <w:hyperlink r:id="rId63" w:history="1">
              <w:r w:rsidR="001E2866" w:rsidRPr="005F497D">
                <w:rPr>
                  <w:rStyle w:val="Hyperlink"/>
                  <w:rFonts w:cs="Arial"/>
                  <w:spacing w:val="-3"/>
                  <w:shd w:val="clear" w:color="auto" w:fill="FFFFFF"/>
                </w:rPr>
                <w:t>Teens Guide</w:t>
              </w:r>
            </w:hyperlink>
            <w:r w:rsidR="001E2866" w:rsidRPr="005F497D">
              <w:rPr>
                <w:rFonts w:cs="Arial"/>
                <w:color w:val="2B2C33"/>
                <w:spacing w:val="-3"/>
                <w:shd w:val="clear" w:color="auto" w:fill="FFFFFF"/>
              </w:rPr>
              <w:t xml:space="preserve"> and </w:t>
            </w:r>
            <w:hyperlink r:id="rId64" w:history="1">
              <w:r w:rsidR="001E2866" w:rsidRPr="005F497D">
                <w:rPr>
                  <w:rStyle w:val="Hyperlink"/>
                  <w:rFonts w:cs="Arial"/>
                  <w:spacing w:val="-3"/>
                  <w:shd w:val="clear" w:color="auto" w:fill="FFFFFF"/>
                </w:rPr>
                <w:t>Parents Guide</w:t>
              </w:r>
            </w:hyperlink>
            <w:r w:rsidR="001E2866" w:rsidRPr="005F497D">
              <w:rPr>
                <w:rFonts w:cs="Arial"/>
                <w:color w:val="2B2C33"/>
                <w:spacing w:val="-3"/>
                <w:shd w:val="clear" w:color="auto" w:fill="FFFFFF"/>
              </w:rPr>
              <w:t xml:space="preserve"> </w:t>
            </w:r>
          </w:p>
          <w:p w:rsidR="001E2866" w:rsidRPr="00026412" w:rsidRDefault="001E2866" w:rsidP="001E2866">
            <w:pPr>
              <w:shd w:val="clear" w:color="auto" w:fill="FFFFFF"/>
              <w:rPr>
                <w:rFonts w:cs="Arial"/>
                <w:b/>
                <w:bCs/>
                <w:color w:val="222222"/>
              </w:rPr>
            </w:pPr>
            <w:r w:rsidRPr="005F497D">
              <w:rPr>
                <w:rFonts w:cs="Arial"/>
                <w:color w:val="2B2C33"/>
                <w:spacing w:val="-3"/>
                <w:shd w:val="clear" w:color="auto" w:fill="FFFFFF"/>
              </w:rPr>
              <w:t>To further increase safety the team is now working hard to develop a ‘filtering approach’ to detect young people who post content of themselves in their underwear and this will include detecting them in ‘live-streaming’ in their underwear also. </w:t>
            </w:r>
          </w:p>
        </w:tc>
      </w:tr>
      <w:tr w:rsidR="001E2866" w:rsidRPr="005F497D" w:rsidTr="00EB4FCC">
        <w:tc>
          <w:tcPr>
            <w:tcW w:w="622" w:type="dxa"/>
            <w:shd w:val="clear" w:color="auto" w:fill="FFBF09"/>
          </w:tcPr>
          <w:p w:rsidR="001E2866" w:rsidRPr="005F497D" w:rsidRDefault="001E2866" w:rsidP="00977454"/>
        </w:tc>
        <w:tc>
          <w:tcPr>
            <w:tcW w:w="6886" w:type="dxa"/>
          </w:tcPr>
          <w:p w:rsidR="001E2866" w:rsidRDefault="001E2866" w:rsidP="001E2866">
            <w:pPr>
              <w:rPr>
                <w:b/>
              </w:rPr>
            </w:pPr>
            <w:r w:rsidRPr="0082041B">
              <w:rPr>
                <w:b/>
              </w:rPr>
              <w:t>AZOOMEE</w:t>
            </w:r>
          </w:p>
          <w:p w:rsidR="00724DB2" w:rsidRDefault="00724DB2" w:rsidP="001E2866">
            <w:pPr>
              <w:rPr>
                <w:b/>
              </w:rPr>
            </w:pPr>
          </w:p>
          <w:p w:rsidR="001E2866" w:rsidRPr="000914E5" w:rsidRDefault="001E2866" w:rsidP="001E2866">
            <w:pPr>
              <w:spacing w:after="120"/>
              <w:rPr>
                <w:b/>
              </w:rPr>
            </w:pPr>
            <w:proofErr w:type="spellStart"/>
            <w:r w:rsidRPr="0082041B">
              <w:rPr>
                <w:b/>
              </w:rPr>
              <w:t>Azoomee</w:t>
            </w:r>
            <w:proofErr w:type="spellEnd"/>
            <w:r w:rsidRPr="0082041B">
              <w:rPr>
                <w:b/>
              </w:rPr>
              <w:t xml:space="preserve"> reinforces commitment to support children for their digital future with new online safety series.</w:t>
            </w:r>
          </w:p>
          <w:p w:rsidR="001E2866" w:rsidRPr="0082041B" w:rsidRDefault="001E2866" w:rsidP="001E2866">
            <w:pPr>
              <w:spacing w:after="120"/>
            </w:pPr>
            <w:proofErr w:type="spellStart"/>
            <w:r w:rsidRPr="0082041B">
              <w:t>Azoomee</w:t>
            </w:r>
            <w:proofErr w:type="spellEnd"/>
            <w:r w:rsidRPr="0082041B">
              <w:t xml:space="preserve"> provides a safe space for kids to play and learn on any mobile device, free from ads and inappropriate content. This passion for children’s wellbeing is the driving force behind our business and is reflected in everything we do. Following our BAFTA-nominated online safety video series </w:t>
            </w:r>
            <w:hyperlink r:id="rId65" w:history="1">
              <w:r w:rsidRPr="0082041B">
                <w:rPr>
                  <w:rStyle w:val="Hyperlink"/>
                </w:rPr>
                <w:t>Search It Up</w:t>
              </w:r>
            </w:hyperlink>
            <w:r>
              <w:t>,</w:t>
            </w:r>
            <w:r w:rsidRPr="0082041B">
              <w:t xml:space="preserve"> we are proud to announce plans to develop a second e-safety series for children 8+, reinforcing our commitment to give children the best start for their digital future. </w:t>
            </w:r>
          </w:p>
          <w:p w:rsidR="001E2866" w:rsidRPr="0082041B" w:rsidRDefault="001E2866" w:rsidP="001E2866">
            <w:pPr>
              <w:spacing w:after="120"/>
            </w:pPr>
            <w:r w:rsidRPr="0082041B">
              <w:t>In 2017, we surveyed and spoke to 300+ teenagers to better understand the challenges they experienced growing up in a digital world. The findings provided an invaluable insight into the topics we need to address in this new series.</w:t>
            </w:r>
          </w:p>
          <w:p w:rsidR="001E2866" w:rsidRPr="0082041B" w:rsidRDefault="001E2866" w:rsidP="001E2866">
            <w:pPr>
              <w:spacing w:after="120"/>
            </w:pPr>
            <w:r w:rsidRPr="0082041B">
              <w:t>We must build children’s critical thinking skills and prompt them to question what they see online; to understand why they do certain things and the massive impact it can have. That’s why this new series will focus on developing young people’s resilience and awareness of the real impact their digital lives can have on their emotional wellbeing. But the internet can also be amazing, so the series will also celebrate the many opportunities it presents, including creativity, self-expression and communication; whilst providing the practical advice and strategies children need to deal with both the positives and negatives.</w:t>
            </w:r>
          </w:p>
          <w:p w:rsidR="001E2866" w:rsidRPr="0082041B" w:rsidRDefault="001E2866" w:rsidP="001E2866">
            <w:pPr>
              <w:spacing w:after="120"/>
            </w:pPr>
            <w:r w:rsidRPr="0082041B">
              <w:t xml:space="preserve">We’re hugely excited to begin work on the series, which comes at the same time that </w:t>
            </w:r>
            <w:proofErr w:type="spellStart"/>
            <w:r w:rsidRPr="0082041B">
              <w:t>Azoomee</w:t>
            </w:r>
            <w:proofErr w:type="spellEnd"/>
            <w:r w:rsidRPr="0082041B">
              <w:t xml:space="preserve"> has been </w:t>
            </w:r>
            <w:hyperlink r:id="rId66" w:history="1">
              <w:r w:rsidRPr="0082041B">
                <w:rPr>
                  <w:rStyle w:val="Hyperlink"/>
                </w:rPr>
                <w:t xml:space="preserve">nominated for Best Streaming Video Platform at the 2018 </w:t>
              </w:r>
              <w:proofErr w:type="spellStart"/>
              <w:r w:rsidRPr="0082041B">
                <w:rPr>
                  <w:rStyle w:val="Hyperlink"/>
                </w:rPr>
                <w:t>Kidscreen</w:t>
              </w:r>
              <w:proofErr w:type="spellEnd"/>
              <w:r w:rsidRPr="0082041B">
                <w:rPr>
                  <w:rStyle w:val="Hyperlink"/>
                </w:rPr>
                <w:t xml:space="preserve"> Awards</w:t>
              </w:r>
            </w:hyperlink>
            <w:r w:rsidRPr="0082041B">
              <w:t>. To find out more about the production and how you can be involved, please contact us. We would love to hear from you!</w:t>
            </w:r>
          </w:p>
          <w:p w:rsidR="001E2866" w:rsidRPr="00026412" w:rsidRDefault="001E2866" w:rsidP="001E2866">
            <w:pPr>
              <w:rPr>
                <w:rFonts w:cs="Arial"/>
                <w:b/>
                <w:color w:val="222222"/>
                <w:shd w:val="clear" w:color="auto" w:fill="FFFFFF"/>
              </w:rPr>
            </w:pPr>
            <w:r w:rsidRPr="0082041B">
              <w:t>Please contact:</w:t>
            </w:r>
            <w:r>
              <w:t xml:space="preserve"> </w:t>
            </w:r>
            <w:hyperlink r:id="rId67" w:history="1">
              <w:r w:rsidRPr="0082041B">
                <w:rPr>
                  <w:rStyle w:val="Hyperlink"/>
                </w:rPr>
                <w:t>Estelle Lloyd</w:t>
              </w:r>
            </w:hyperlink>
            <w:r>
              <w:t xml:space="preserve">, </w:t>
            </w:r>
            <w:r w:rsidRPr="0082041B">
              <w:t xml:space="preserve">Co-Founder, Head of Creative, </w:t>
            </w:r>
            <w:proofErr w:type="spellStart"/>
            <w:r w:rsidRPr="0082041B">
              <w:t>Azoomee</w:t>
            </w:r>
            <w:proofErr w:type="spellEnd"/>
            <w:r>
              <w:t xml:space="preserve">, </w:t>
            </w:r>
            <w:r w:rsidRPr="0082041B">
              <w:t>+44 (0) 207 253 1900</w:t>
            </w:r>
          </w:p>
        </w:tc>
        <w:tc>
          <w:tcPr>
            <w:tcW w:w="284" w:type="dxa"/>
          </w:tcPr>
          <w:p w:rsidR="001E2866" w:rsidRPr="005F497D" w:rsidRDefault="001E2866" w:rsidP="00977454"/>
        </w:tc>
        <w:tc>
          <w:tcPr>
            <w:tcW w:w="7512" w:type="dxa"/>
          </w:tcPr>
          <w:p w:rsidR="001E2866" w:rsidRDefault="001E2866" w:rsidP="001E2866">
            <w:pPr>
              <w:rPr>
                <w:b/>
              </w:rPr>
            </w:pPr>
            <w:r>
              <w:rPr>
                <w:b/>
              </w:rPr>
              <w:t>RDI HOLDINGS LTD (child friendly Wi-Fi)</w:t>
            </w:r>
          </w:p>
          <w:p w:rsidR="00724DB2" w:rsidRDefault="00724DB2" w:rsidP="001E2866">
            <w:pPr>
              <w:rPr>
                <w:b/>
              </w:rPr>
            </w:pPr>
          </w:p>
          <w:p w:rsidR="001E2866" w:rsidRPr="002B31D1" w:rsidRDefault="001E2866" w:rsidP="001E2866">
            <w:pPr>
              <w:spacing w:after="120"/>
            </w:pPr>
            <w:r>
              <w:t xml:space="preserve">In December 2017, </w:t>
            </w:r>
            <w:r w:rsidRPr="002B31D1">
              <w:t xml:space="preserve">Lloyds Banking Group </w:t>
            </w:r>
            <w:r>
              <w:t>beca</w:t>
            </w:r>
            <w:r w:rsidRPr="002B31D1">
              <w:t xml:space="preserve">me the first UK banking organisation to be certified as having </w:t>
            </w:r>
            <w:proofErr w:type="spellStart"/>
            <w:r w:rsidRPr="002B31D1">
              <w:t>childfriendly</w:t>
            </w:r>
            <w:proofErr w:type="spellEnd"/>
            <w:r w:rsidRPr="002B31D1">
              <w:t xml:space="preserve"> </w:t>
            </w:r>
            <w:proofErr w:type="spellStart"/>
            <w:r w:rsidRPr="002B31D1">
              <w:t>Wi</w:t>
            </w:r>
            <w:r>
              <w:t>Fi</w:t>
            </w:r>
            <w:proofErr w:type="spellEnd"/>
            <w:r>
              <w:t xml:space="preserve"> in its high street branches.</w:t>
            </w:r>
          </w:p>
          <w:p w:rsidR="001E2866" w:rsidRDefault="001E2866" w:rsidP="001E2866">
            <w:r w:rsidRPr="002B31D1">
              <w:t xml:space="preserve">The certification has been carried out by the UK’s pioneering Friendly </w:t>
            </w:r>
            <w:proofErr w:type="spellStart"/>
            <w:r w:rsidRPr="002B31D1">
              <w:t>WiFi</w:t>
            </w:r>
            <w:proofErr w:type="spellEnd"/>
            <w:r w:rsidRPr="002B31D1">
              <w:t xml:space="preserve"> initiative and means that all 2000+ branches across all three of the Group’s brands; Lloyds Bank, Halifax and Bank of Scotland, have </w:t>
            </w:r>
            <w:proofErr w:type="spellStart"/>
            <w:r w:rsidRPr="002B31D1">
              <w:t>WiFi</w:t>
            </w:r>
            <w:proofErr w:type="spellEnd"/>
            <w:r w:rsidRPr="002B31D1">
              <w:t xml:space="preserve"> proven to filter out inappropriate content.</w:t>
            </w:r>
          </w:p>
          <w:p w:rsidR="001E2866" w:rsidRDefault="001E2866" w:rsidP="001E2866">
            <w:pPr>
              <w:rPr>
                <w:b/>
              </w:rPr>
            </w:pPr>
          </w:p>
          <w:p w:rsidR="001E2866" w:rsidRPr="001F7865" w:rsidRDefault="001E2866" w:rsidP="001E2866">
            <w:pPr>
              <w:shd w:val="clear" w:color="auto" w:fill="FFFFFF"/>
              <w:spacing w:after="120"/>
              <w:rPr>
                <w:rFonts w:cs="Arial"/>
                <w:color w:val="222222"/>
              </w:rPr>
            </w:pPr>
            <w:r w:rsidRPr="001F7865">
              <w:rPr>
                <w:rFonts w:cs="Arial"/>
                <w:color w:val="222222"/>
              </w:rPr>
              <w:t>You can see the press statements at:-</w:t>
            </w:r>
          </w:p>
          <w:p w:rsidR="001E2866" w:rsidRPr="001F7865" w:rsidRDefault="001E2866" w:rsidP="001E2866">
            <w:pPr>
              <w:shd w:val="clear" w:color="auto" w:fill="FFFFFF"/>
              <w:spacing w:after="120"/>
              <w:rPr>
                <w:rFonts w:cs="Arial"/>
                <w:color w:val="222222"/>
              </w:rPr>
            </w:pPr>
            <w:hyperlink r:id="rId68" w:tgtFrame="_blank" w:history="1">
              <w:r w:rsidRPr="001F7865">
                <w:rPr>
                  <w:rStyle w:val="Hyperlink"/>
                  <w:rFonts w:cs="Arial"/>
                  <w:color w:val="1155CC"/>
                </w:rPr>
                <w:t>Lloyds Press Release</w:t>
              </w:r>
            </w:hyperlink>
          </w:p>
          <w:p w:rsidR="001E2866" w:rsidRPr="00026412" w:rsidRDefault="001E2866" w:rsidP="001E2866">
            <w:pPr>
              <w:shd w:val="clear" w:color="auto" w:fill="FFFFFF"/>
              <w:rPr>
                <w:rFonts w:cs="Arial"/>
                <w:b/>
                <w:bCs/>
                <w:color w:val="222222"/>
              </w:rPr>
            </w:pPr>
            <w:hyperlink r:id="rId69" w:tgtFrame="_blank" w:history="1">
              <w:r w:rsidRPr="001F7865">
                <w:rPr>
                  <w:rStyle w:val="Hyperlink"/>
                  <w:rFonts w:cs="Arial"/>
                  <w:color w:val="1155CC"/>
                </w:rPr>
                <w:t xml:space="preserve">Friendly </w:t>
              </w:r>
              <w:proofErr w:type="spellStart"/>
              <w:r w:rsidRPr="001F7865">
                <w:rPr>
                  <w:rStyle w:val="Hyperlink"/>
                  <w:rFonts w:cs="Arial"/>
                  <w:color w:val="1155CC"/>
                </w:rPr>
                <w:t>WiFi</w:t>
              </w:r>
              <w:proofErr w:type="spellEnd"/>
              <w:r w:rsidRPr="001F7865">
                <w:rPr>
                  <w:rStyle w:val="Hyperlink"/>
                  <w:rFonts w:cs="Arial"/>
                  <w:color w:val="1155CC"/>
                </w:rPr>
                <w:t xml:space="preserve"> Press Release</w:t>
              </w:r>
            </w:hyperlink>
          </w:p>
        </w:tc>
      </w:tr>
      <w:tr w:rsidR="001E2866" w:rsidRPr="005F497D" w:rsidTr="00EB4FCC">
        <w:tc>
          <w:tcPr>
            <w:tcW w:w="622" w:type="dxa"/>
            <w:shd w:val="clear" w:color="auto" w:fill="FFBF09"/>
          </w:tcPr>
          <w:p w:rsidR="001E2866" w:rsidRPr="005F497D" w:rsidRDefault="001E2866" w:rsidP="00977454"/>
        </w:tc>
        <w:tc>
          <w:tcPr>
            <w:tcW w:w="6886" w:type="dxa"/>
          </w:tcPr>
          <w:p w:rsidR="001E2866" w:rsidRDefault="001E2866" w:rsidP="001E2866">
            <w:pPr>
              <w:rPr>
                <w:b/>
              </w:rPr>
            </w:pPr>
            <w:r w:rsidRPr="0082041B">
              <w:rPr>
                <w:b/>
              </w:rPr>
              <w:t>DIANA TRUST</w:t>
            </w:r>
          </w:p>
          <w:p w:rsidR="00724DB2" w:rsidRPr="0082041B" w:rsidRDefault="00724DB2" w:rsidP="001E2866">
            <w:pPr>
              <w:rPr>
                <w:b/>
              </w:rPr>
            </w:pPr>
          </w:p>
          <w:p w:rsidR="001E2866" w:rsidRDefault="001E2866" w:rsidP="001E2866">
            <w:pPr>
              <w:spacing w:after="120"/>
              <w:rPr>
                <w:rFonts w:cs="Arial"/>
                <w:color w:val="222222"/>
                <w:shd w:val="clear" w:color="auto" w:fill="FFFFFF"/>
              </w:rPr>
            </w:pPr>
            <w:r w:rsidRPr="0082041B">
              <w:rPr>
                <w:rFonts w:cs="Arial"/>
                <w:color w:val="222222"/>
                <w:shd w:val="clear" w:color="auto" w:fill="FFFFFF"/>
              </w:rPr>
              <w:t>National Stand Up To Bullying Day returns Wednesday 13th June, a day that encourages schools, workplaces, charities and organisations to shine a light on the importance of standing up to bullying online and offline &amp; has a focus on digital resilience. Organisations interested in supporting or sponsoring the day can now register their interest.</w:t>
            </w:r>
          </w:p>
          <w:p w:rsidR="001E2866" w:rsidRPr="0082041B" w:rsidRDefault="001E2866" w:rsidP="001E2866">
            <w:pPr>
              <w:shd w:val="clear" w:color="auto" w:fill="FFFFFF"/>
              <w:spacing w:after="120"/>
              <w:rPr>
                <w:rFonts w:ascii="Calibri" w:hAnsi="Calibri"/>
                <w:color w:val="222222"/>
              </w:rPr>
            </w:pPr>
            <w:r w:rsidRPr="0082041B">
              <w:rPr>
                <w:rFonts w:ascii="Calibri" w:hAnsi="Calibri"/>
                <w:b/>
                <w:color w:val="222222"/>
              </w:rPr>
              <w:t>Anti-Bullying Ambassador Training</w:t>
            </w:r>
            <w:r>
              <w:rPr>
                <w:rFonts w:ascii="Calibri" w:hAnsi="Calibri"/>
                <w:b/>
                <w:color w:val="222222"/>
              </w:rPr>
              <w:t xml:space="preserve"> - </w:t>
            </w:r>
            <w:r w:rsidRPr="0082041B">
              <w:rPr>
                <w:rFonts w:ascii="Calibri" w:hAnsi="Calibri"/>
                <w:color w:val="222222"/>
              </w:rPr>
              <w:t xml:space="preserve">The Diana Award is running Anti-Bullying Ambassador </w:t>
            </w:r>
            <w:r>
              <w:rPr>
                <w:rFonts w:ascii="Calibri" w:hAnsi="Calibri"/>
                <w:color w:val="222222"/>
              </w:rPr>
              <w:t>t</w:t>
            </w:r>
            <w:r w:rsidRPr="0082041B">
              <w:rPr>
                <w:rFonts w:ascii="Calibri" w:hAnsi="Calibri"/>
                <w:color w:val="222222"/>
              </w:rPr>
              <w:t>raining to equip young people and school staff to keep themselves and others safe online and offline. This is in partnership with the Department for Education and Facebook, with training events taking place in March in Poole, Worcestershire, Norfolk, Scunthorpe, Doncaster, Sheffield, Lancashire. Schools can register their interest.</w:t>
            </w:r>
          </w:p>
          <w:p w:rsidR="001E2866" w:rsidRPr="008A7E31" w:rsidRDefault="001E2866" w:rsidP="001E2866">
            <w:pPr>
              <w:shd w:val="clear" w:color="auto" w:fill="FFFFFF"/>
              <w:spacing w:after="120"/>
              <w:rPr>
                <w:rFonts w:ascii="Calibri" w:hAnsi="Calibri"/>
                <w:color w:val="222222"/>
              </w:rPr>
            </w:pPr>
            <w:r w:rsidRPr="0082041B">
              <w:rPr>
                <w:rFonts w:ascii="Calibri" w:hAnsi="Calibri"/>
                <w:b/>
                <w:color w:val="222222"/>
              </w:rPr>
              <w:t>Body Confidence and self-esteem Workshops</w:t>
            </w:r>
            <w:r>
              <w:rPr>
                <w:rFonts w:ascii="Calibri" w:hAnsi="Calibri"/>
                <w:b/>
                <w:color w:val="222222"/>
              </w:rPr>
              <w:t xml:space="preserve"> - </w:t>
            </w:r>
            <w:r w:rsidRPr="0082041B">
              <w:rPr>
                <w:rFonts w:ascii="Calibri" w:hAnsi="Calibri"/>
                <w:color w:val="222222"/>
              </w:rPr>
              <w:t>#</w:t>
            </w:r>
            <w:proofErr w:type="spellStart"/>
            <w:r w:rsidRPr="0082041B">
              <w:rPr>
                <w:rFonts w:ascii="Calibri" w:hAnsi="Calibri"/>
                <w:color w:val="222222"/>
              </w:rPr>
              <w:t>MySenseOfSelf</w:t>
            </w:r>
            <w:proofErr w:type="spellEnd"/>
            <w:r w:rsidRPr="0082041B">
              <w:rPr>
                <w:rFonts w:ascii="Calibri" w:hAnsi="Calibri"/>
                <w:color w:val="222222"/>
              </w:rPr>
              <w:t xml:space="preserve"> from The Diana Award in partnership with ASOS offers free interactive workshops exploring the impact of social media on young people’s body image. The Diana Award will be running workshops in schools i</w:t>
            </w:r>
            <w:r>
              <w:rPr>
                <w:rFonts w:ascii="Calibri" w:hAnsi="Calibri"/>
                <w:color w:val="222222"/>
              </w:rPr>
              <w:t>n London, Barnsley and Watford.</w:t>
            </w:r>
          </w:p>
          <w:p w:rsidR="001E2866" w:rsidRPr="00E405F3" w:rsidRDefault="001E2866" w:rsidP="00E405F3">
            <w:pPr>
              <w:shd w:val="clear" w:color="auto" w:fill="FFFFFF"/>
              <w:rPr>
                <w:rFonts w:ascii="Calibri" w:hAnsi="Calibri"/>
                <w:color w:val="222222"/>
              </w:rPr>
            </w:pPr>
            <w:r w:rsidRPr="0082041B">
              <w:rPr>
                <w:rFonts w:ascii="Calibri" w:hAnsi="Calibri"/>
                <w:b/>
                <w:color w:val="222222"/>
              </w:rPr>
              <w:t>Digital Resilience training</w:t>
            </w:r>
            <w:r>
              <w:rPr>
                <w:rFonts w:ascii="Calibri" w:hAnsi="Calibri"/>
                <w:b/>
                <w:color w:val="222222"/>
              </w:rPr>
              <w:t xml:space="preserve"> - </w:t>
            </w:r>
            <w:r w:rsidRPr="0082041B">
              <w:rPr>
                <w:rFonts w:ascii="Calibri" w:hAnsi="Calibri"/>
                <w:color w:val="222222"/>
              </w:rPr>
              <w:t xml:space="preserve">Be Strong Online is a peer-led programme run by The Diana Award in partnership with Vodafone to help young people develop digital resilience. Be Strong Online Ambassador training events empower young people to become positive online role models to their peers with events coming up in Nottingham, Bristol, </w:t>
            </w:r>
            <w:r>
              <w:rPr>
                <w:rFonts w:ascii="Calibri" w:hAnsi="Calibri"/>
                <w:color w:val="222222"/>
              </w:rPr>
              <w:t xml:space="preserve">Cardiff, Middlesbrough, </w:t>
            </w:r>
            <w:proofErr w:type="gramStart"/>
            <w:r>
              <w:rPr>
                <w:rFonts w:ascii="Calibri" w:hAnsi="Calibri"/>
                <w:color w:val="222222"/>
              </w:rPr>
              <w:t>London</w:t>
            </w:r>
            <w:proofErr w:type="gramEnd"/>
            <w:r>
              <w:rPr>
                <w:rFonts w:ascii="Calibri" w:hAnsi="Calibri"/>
                <w:color w:val="222222"/>
              </w:rPr>
              <w:t>.</w:t>
            </w:r>
          </w:p>
        </w:tc>
        <w:tc>
          <w:tcPr>
            <w:tcW w:w="284" w:type="dxa"/>
          </w:tcPr>
          <w:p w:rsidR="001E2866" w:rsidRPr="005F497D" w:rsidRDefault="001E2866" w:rsidP="00977454"/>
        </w:tc>
        <w:tc>
          <w:tcPr>
            <w:tcW w:w="7512" w:type="dxa"/>
          </w:tcPr>
          <w:p w:rsidR="001E2866" w:rsidRPr="00080756" w:rsidRDefault="001E2866" w:rsidP="001E2866">
            <w:pPr>
              <w:shd w:val="clear" w:color="auto" w:fill="FFFFFF"/>
              <w:rPr>
                <w:rStyle w:val="il"/>
                <w:rFonts w:cstheme="minorHAnsi"/>
                <w:b/>
                <w:bCs/>
                <w:iCs/>
                <w:color w:val="222222"/>
              </w:rPr>
            </w:pPr>
            <w:r w:rsidRPr="00080756">
              <w:rPr>
                <w:rFonts w:cstheme="minorHAnsi"/>
                <w:b/>
                <w:bCs/>
                <w:iCs/>
                <w:color w:val="222222"/>
              </w:rPr>
              <w:t>Online Safety – Rising Stars and the London Borough of </w:t>
            </w:r>
            <w:r w:rsidRPr="00080756">
              <w:rPr>
                <w:rStyle w:val="il"/>
                <w:rFonts w:cstheme="minorHAnsi"/>
                <w:b/>
                <w:bCs/>
                <w:iCs/>
                <w:color w:val="222222"/>
              </w:rPr>
              <w:t>Havering</w:t>
            </w:r>
          </w:p>
          <w:p w:rsidR="001E2866" w:rsidRPr="00080756" w:rsidRDefault="001E2866" w:rsidP="001E2866">
            <w:pPr>
              <w:shd w:val="clear" w:color="auto" w:fill="FFFFFF"/>
              <w:rPr>
                <w:rFonts w:cstheme="minorHAnsi"/>
                <w:color w:val="222222"/>
              </w:rPr>
            </w:pPr>
          </w:p>
          <w:p w:rsidR="001E2866" w:rsidRDefault="001E2866" w:rsidP="001E2866">
            <w:pPr>
              <w:shd w:val="clear" w:color="auto" w:fill="FFFFFF"/>
              <w:rPr>
                <w:rFonts w:cstheme="minorHAnsi"/>
                <w:iCs/>
                <w:color w:val="222222"/>
              </w:rPr>
            </w:pPr>
            <w:r w:rsidRPr="00080756">
              <w:rPr>
                <w:rFonts w:cstheme="minorHAnsi"/>
                <w:iCs/>
                <w:color w:val="222222"/>
              </w:rPr>
              <w:t>Feedback from </w:t>
            </w:r>
            <w:r w:rsidRPr="00080756">
              <w:rPr>
                <w:rStyle w:val="il"/>
                <w:rFonts w:cstheme="minorHAnsi"/>
                <w:iCs/>
                <w:color w:val="222222"/>
              </w:rPr>
              <w:t>Havering</w:t>
            </w:r>
            <w:r w:rsidRPr="00080756">
              <w:rPr>
                <w:rFonts w:cstheme="minorHAnsi"/>
                <w:iCs/>
                <w:color w:val="222222"/>
              </w:rPr>
              <w:t> schools identified the need for comprehensive teaching materials to address the ever-changing area of online safety and ideas to engage more effectively with parents and carers. Therefore, the HES (</w:t>
            </w:r>
            <w:r w:rsidRPr="00080756">
              <w:rPr>
                <w:rStyle w:val="il"/>
                <w:rFonts w:cstheme="minorHAnsi"/>
                <w:iCs/>
                <w:color w:val="222222"/>
              </w:rPr>
              <w:t>Havering</w:t>
            </w:r>
            <w:r w:rsidRPr="00080756">
              <w:rPr>
                <w:rFonts w:cstheme="minorHAnsi"/>
                <w:iCs/>
                <w:color w:val="222222"/>
              </w:rPr>
              <w:t> Education Services) team worked with Rising Stars and schools to develop </w:t>
            </w:r>
            <w:hyperlink r:id="rId70" w:tgtFrame="_blank" w:history="1">
              <w:r w:rsidRPr="00080756">
                <w:rPr>
                  <w:rStyle w:val="Hyperlink"/>
                  <w:rFonts w:cstheme="minorHAnsi"/>
                  <w:iCs/>
                  <w:color w:val="1155CC"/>
                </w:rPr>
                <w:t>Switched on Online Safety</w:t>
              </w:r>
            </w:hyperlink>
            <w:r w:rsidRPr="00080756">
              <w:rPr>
                <w:rFonts w:cstheme="minorHAnsi"/>
                <w:iCs/>
                <w:color w:val="222222"/>
              </w:rPr>
              <w:t>, designed to help primary schools to implement an effective, whole-school provision for online safety. The resource includes Teacher's Guides for Key Stage 1, Lower Key Stage 2 and Upper Key Stage 2 – which includes six themed activities per year group. Online Resources – including ready-made resources for use in lessons and online safety assemblies, editable medium-term plans, 12 teacher-facing videos to help teachers deal with sensitive issues and PDFs of the Teacher's Guides.   </w:t>
            </w:r>
          </w:p>
          <w:p w:rsidR="001E2866" w:rsidRPr="00080756" w:rsidRDefault="001E2866" w:rsidP="001E2866">
            <w:pPr>
              <w:shd w:val="clear" w:color="auto" w:fill="FFFFFF"/>
              <w:rPr>
                <w:rFonts w:cstheme="minorHAnsi"/>
                <w:color w:val="222222"/>
              </w:rPr>
            </w:pPr>
          </w:p>
          <w:p w:rsidR="001E2866" w:rsidRPr="00080756" w:rsidRDefault="001E2866" w:rsidP="001E2866">
            <w:pPr>
              <w:shd w:val="clear" w:color="auto" w:fill="FFFFFF"/>
              <w:rPr>
                <w:rFonts w:cstheme="minorHAnsi"/>
                <w:color w:val="222222"/>
                <w:sz w:val="20"/>
                <w:szCs w:val="20"/>
              </w:rPr>
            </w:pPr>
            <w:r w:rsidRPr="00080756">
              <w:rPr>
                <w:rFonts w:cstheme="minorHAnsi"/>
                <w:iCs/>
                <w:color w:val="222222"/>
              </w:rPr>
              <w:t>The British Educational Suppliers Association (BESA), of which HES is a member, has brought us great support by recently updating its </w:t>
            </w:r>
            <w:hyperlink r:id="rId71" w:tgtFrame="_blank" w:history="1">
              <w:r w:rsidRPr="00080756">
                <w:rPr>
                  <w:rStyle w:val="Hyperlink"/>
                  <w:rFonts w:cstheme="minorHAnsi"/>
                  <w:iCs/>
                  <w:color w:val="1155CC"/>
                </w:rPr>
                <w:t>Code of Practice</w:t>
              </w:r>
            </w:hyperlink>
            <w:r w:rsidRPr="00080756">
              <w:rPr>
                <w:rFonts w:cstheme="minorHAnsi"/>
                <w:iCs/>
                <w:color w:val="222222"/>
              </w:rPr>
              <w:t> to include child safeguarding – both online and offline – and questions of data security</w:t>
            </w:r>
            <w:r w:rsidRPr="00080756">
              <w:rPr>
                <w:rFonts w:cstheme="minorHAnsi"/>
                <w:iCs/>
                <w:color w:val="222222"/>
                <w:sz w:val="20"/>
                <w:szCs w:val="20"/>
              </w:rPr>
              <w:t>.</w:t>
            </w:r>
          </w:p>
          <w:p w:rsidR="001E2866" w:rsidRPr="00026412" w:rsidRDefault="001E2866" w:rsidP="00026412">
            <w:pPr>
              <w:shd w:val="clear" w:color="auto" w:fill="FFFFFF"/>
              <w:rPr>
                <w:rFonts w:cs="Arial"/>
                <w:b/>
                <w:bCs/>
                <w:color w:val="222222"/>
              </w:rPr>
            </w:pPr>
          </w:p>
        </w:tc>
      </w:tr>
      <w:tr w:rsidR="001E2866" w:rsidRPr="005F497D" w:rsidTr="00EB4FCC">
        <w:tc>
          <w:tcPr>
            <w:tcW w:w="622" w:type="dxa"/>
            <w:shd w:val="clear" w:color="auto" w:fill="FFBF09"/>
          </w:tcPr>
          <w:p w:rsidR="001E2866" w:rsidRPr="005F497D" w:rsidRDefault="001E2866" w:rsidP="00977454"/>
        </w:tc>
        <w:tc>
          <w:tcPr>
            <w:tcW w:w="6886" w:type="dxa"/>
          </w:tcPr>
          <w:p w:rsidR="00724DB2" w:rsidRDefault="001E2866" w:rsidP="001E2866">
            <w:pPr>
              <w:shd w:val="clear" w:color="auto" w:fill="FFFFFF"/>
              <w:spacing w:after="120"/>
              <w:rPr>
                <w:rFonts w:ascii="Calibri" w:hAnsi="Calibri"/>
                <w:b/>
                <w:color w:val="222222"/>
              </w:rPr>
            </w:pPr>
            <w:r w:rsidRPr="0082041B">
              <w:rPr>
                <w:rFonts w:ascii="Calibri" w:hAnsi="Calibri"/>
                <w:b/>
                <w:color w:val="222222"/>
              </w:rPr>
              <w:t>Be Nice Bus</w:t>
            </w:r>
            <w:r w:rsidR="00724DB2">
              <w:rPr>
                <w:rFonts w:ascii="Calibri" w:hAnsi="Calibri"/>
                <w:b/>
                <w:color w:val="222222"/>
              </w:rPr>
              <w:t xml:space="preserve"> </w:t>
            </w:r>
          </w:p>
          <w:p w:rsidR="001E2866" w:rsidRDefault="001E2866" w:rsidP="001E2866">
            <w:pPr>
              <w:shd w:val="clear" w:color="auto" w:fill="FFFFFF"/>
              <w:spacing w:after="120"/>
              <w:rPr>
                <w:rFonts w:ascii="Calibri" w:hAnsi="Calibri"/>
                <w:color w:val="222222"/>
              </w:rPr>
            </w:pPr>
            <w:r w:rsidRPr="0082041B">
              <w:rPr>
                <w:rFonts w:ascii="Calibri" w:hAnsi="Calibri"/>
                <w:color w:val="222222"/>
              </w:rPr>
              <w:t>The #</w:t>
            </w:r>
            <w:proofErr w:type="spellStart"/>
            <w:r w:rsidRPr="0082041B">
              <w:rPr>
                <w:rFonts w:ascii="Calibri" w:hAnsi="Calibri"/>
                <w:color w:val="222222"/>
              </w:rPr>
              <w:t>BeNiceBus</w:t>
            </w:r>
            <w:proofErr w:type="spellEnd"/>
            <w:r w:rsidRPr="0082041B">
              <w:rPr>
                <w:rFonts w:ascii="Calibri" w:hAnsi="Calibri"/>
                <w:color w:val="222222"/>
              </w:rPr>
              <w:t xml:space="preserve"> Tour, run by The Diana Award in partnership with Stagecoach, delivers sessions in schools promoting positive internet use. These interactive workshops will encourage young people to think about their actions, offer advice to those experiencing</w:t>
            </w:r>
            <w:r>
              <w:rPr>
                <w:rFonts w:ascii="Calibri" w:hAnsi="Calibri"/>
                <w:color w:val="222222"/>
              </w:rPr>
              <w:t xml:space="preserve"> </w:t>
            </w:r>
            <w:r w:rsidRPr="0082041B">
              <w:rPr>
                <w:rFonts w:ascii="Calibri" w:hAnsi="Calibri"/>
                <w:color w:val="222222"/>
              </w:rPr>
              <w:t>cyberbullying, and invite students to sign an anti-bullying pledge. Schools can register interest in the bus attending to run wor</w:t>
            </w:r>
            <w:r>
              <w:rPr>
                <w:rFonts w:ascii="Calibri" w:hAnsi="Calibri"/>
                <w:color w:val="222222"/>
              </w:rPr>
              <w:t>kshops with students.</w:t>
            </w:r>
          </w:p>
          <w:p w:rsidR="001E2866" w:rsidRPr="0082041B" w:rsidRDefault="001E2866" w:rsidP="001E2866">
            <w:pPr>
              <w:shd w:val="clear" w:color="auto" w:fill="FFFFFF"/>
              <w:spacing w:after="120"/>
              <w:rPr>
                <w:rFonts w:ascii="Calibri" w:hAnsi="Calibri"/>
                <w:color w:val="222222"/>
              </w:rPr>
            </w:pPr>
            <w:r w:rsidRPr="0082041B">
              <w:rPr>
                <w:rFonts w:ascii="Calibri" w:hAnsi="Calibri"/>
                <w:b/>
                <w:color w:val="222222"/>
              </w:rPr>
              <w:t>Mentors needed for The Diana Award’s Mentoring Programme</w:t>
            </w:r>
            <w:r>
              <w:rPr>
                <w:rFonts w:ascii="Calibri" w:hAnsi="Calibri"/>
                <w:b/>
                <w:color w:val="222222"/>
              </w:rPr>
              <w:br/>
            </w:r>
            <w:r w:rsidRPr="0082041B">
              <w:rPr>
                <w:rFonts w:ascii="Calibri" w:hAnsi="Calibri"/>
                <w:b/>
                <w:color w:val="222222"/>
              </w:rPr>
              <w:t>We are currently looking for individuals or teams of volunteers</w:t>
            </w:r>
            <w:r w:rsidRPr="0082041B">
              <w:rPr>
                <w:rFonts w:ascii="Calibri" w:hAnsi="Calibri"/>
                <w:color w:val="222222"/>
              </w:rPr>
              <w:t xml:space="preserve"> who work in the STEM industry to regularly mentor young people in schools across the regions of Leeds, Sheffield, York and Birmingham.</w:t>
            </w:r>
          </w:p>
          <w:p w:rsidR="001E2866" w:rsidRPr="00724DB2" w:rsidRDefault="001E2866" w:rsidP="00724DB2">
            <w:pPr>
              <w:shd w:val="clear" w:color="auto" w:fill="FFFFFF"/>
              <w:spacing w:after="120"/>
              <w:rPr>
                <w:rFonts w:ascii="Calibri" w:hAnsi="Calibri"/>
                <w:color w:val="222222"/>
              </w:rPr>
            </w:pPr>
            <w:r w:rsidRPr="0082041B">
              <w:rPr>
                <w:rFonts w:ascii="Calibri" w:hAnsi="Calibri"/>
                <w:color w:val="222222"/>
              </w:rPr>
              <w:t>The Diana Award Mentoring Campaign aims to highlight the power of mentoring to aid social mobility within the UK and provide relatable role models for disadvantaged young people, who we know are 67% less likely to get a job when they leave school in the absence of a positive role model in their lives.</w:t>
            </w:r>
            <w:r>
              <w:rPr>
                <w:rFonts w:ascii="Calibri" w:hAnsi="Calibri"/>
                <w:color w:val="222222"/>
              </w:rPr>
              <w:t xml:space="preserve"> </w:t>
            </w:r>
            <w:r w:rsidRPr="0082041B">
              <w:rPr>
                <w:rFonts w:ascii="Calibri" w:hAnsi="Calibri"/>
                <w:color w:val="222222"/>
              </w:rPr>
              <w:t>Through the programme’s 12 sessions mentors give young people an invaluable insight into the world of work, raising their career aspirations and improving post-secondary work readiness. Businesses who are involved in the programme receive free skills training for employees involved, a structured way to give back to the community and partnership opportunities.</w:t>
            </w:r>
          </w:p>
        </w:tc>
        <w:tc>
          <w:tcPr>
            <w:tcW w:w="284" w:type="dxa"/>
          </w:tcPr>
          <w:p w:rsidR="001E2866" w:rsidRPr="005F497D" w:rsidRDefault="001E2866" w:rsidP="00977454"/>
        </w:tc>
        <w:tc>
          <w:tcPr>
            <w:tcW w:w="7512" w:type="dxa"/>
          </w:tcPr>
          <w:p w:rsidR="00724DB2" w:rsidRDefault="001E2866" w:rsidP="001E2866">
            <w:pPr>
              <w:shd w:val="clear" w:color="auto" w:fill="FFFFFF"/>
              <w:rPr>
                <w:rFonts w:ascii="Calibri" w:hAnsi="Calibri"/>
                <w:b/>
                <w:color w:val="222222"/>
              </w:rPr>
            </w:pPr>
            <w:r w:rsidRPr="0082041B">
              <w:rPr>
                <w:rFonts w:ascii="Calibri" w:hAnsi="Calibri"/>
                <w:b/>
                <w:color w:val="222222"/>
              </w:rPr>
              <w:t>Gaming Youth Board</w:t>
            </w:r>
          </w:p>
          <w:p w:rsidR="00724DB2" w:rsidRPr="00724DB2" w:rsidRDefault="00724DB2" w:rsidP="001E2866">
            <w:pPr>
              <w:shd w:val="clear" w:color="auto" w:fill="FFFFFF"/>
              <w:rPr>
                <w:rFonts w:ascii="Calibri" w:hAnsi="Calibri"/>
                <w:b/>
                <w:color w:val="222222"/>
                <w:sz w:val="6"/>
              </w:rPr>
            </w:pPr>
          </w:p>
          <w:p w:rsidR="001E2866" w:rsidRDefault="001E2866" w:rsidP="001E2866">
            <w:pPr>
              <w:shd w:val="clear" w:color="auto" w:fill="FFFFFF"/>
              <w:rPr>
                <w:rFonts w:ascii="Calibri" w:hAnsi="Calibri"/>
                <w:color w:val="222222"/>
              </w:rPr>
            </w:pPr>
            <w:r w:rsidRPr="0082041B">
              <w:rPr>
                <w:rFonts w:ascii="Calibri" w:hAnsi="Calibri"/>
                <w:color w:val="222222"/>
              </w:rPr>
              <w:t>The Diana Award and Supercell, the makers of Clash of the Clans, Boom Beach, and Hay Day, are recruiting for their 2018 youth board panel to help advise on approach to safety and developing resources to educate peers. If you know an avid young g</w:t>
            </w:r>
            <w:r>
              <w:rPr>
                <w:rFonts w:ascii="Calibri" w:hAnsi="Calibri"/>
                <w:color w:val="222222"/>
              </w:rPr>
              <w:t>amer, we want to hear from you!</w:t>
            </w:r>
          </w:p>
          <w:p w:rsidR="001E2866" w:rsidRPr="00026412" w:rsidRDefault="001E2866" w:rsidP="001E2866">
            <w:pPr>
              <w:shd w:val="clear" w:color="auto" w:fill="FFFFFF"/>
              <w:rPr>
                <w:rFonts w:cs="Arial"/>
                <w:b/>
                <w:bCs/>
                <w:color w:val="222222"/>
              </w:rPr>
            </w:pPr>
            <w:r>
              <w:rPr>
                <w:rFonts w:ascii="Calibri" w:hAnsi="Calibri"/>
                <w:color w:val="0B0B1C"/>
              </w:rPr>
              <w:t>For more information about these projects,</w:t>
            </w:r>
            <w:r w:rsidRPr="0082041B">
              <w:rPr>
                <w:rFonts w:ascii="Calibri" w:hAnsi="Calibri"/>
                <w:color w:val="222222"/>
              </w:rPr>
              <w:t xml:space="preserve"> </w:t>
            </w:r>
            <w:r>
              <w:rPr>
                <w:rFonts w:ascii="Calibri" w:hAnsi="Calibri"/>
                <w:color w:val="222222"/>
              </w:rPr>
              <w:t>i</w:t>
            </w:r>
            <w:r w:rsidRPr="0082041B">
              <w:rPr>
                <w:rFonts w:ascii="Calibri" w:hAnsi="Calibri"/>
                <w:color w:val="222222"/>
              </w:rPr>
              <w:t xml:space="preserve">f you are keen to get involved, or have an office in one of the regions above please </w:t>
            </w:r>
            <w:r>
              <w:rPr>
                <w:rFonts w:ascii="Calibri" w:hAnsi="Calibri"/>
                <w:color w:val="0B0B1C"/>
              </w:rPr>
              <w:t xml:space="preserve">contact: CEO: </w:t>
            </w:r>
            <w:hyperlink r:id="rId72" w:history="1">
              <w:r w:rsidRPr="0082041B">
                <w:rPr>
                  <w:rStyle w:val="Hyperlink"/>
                  <w:rFonts w:ascii="Calibri" w:hAnsi="Calibri"/>
                </w:rPr>
                <w:t>Tessy Ojo  </w:t>
              </w:r>
            </w:hyperlink>
            <w:r>
              <w:rPr>
                <w:rFonts w:ascii="Calibri" w:hAnsi="Calibri"/>
                <w:color w:val="0B0B1C"/>
              </w:rPr>
              <w:t xml:space="preserve">Deputy CEO: </w:t>
            </w:r>
            <w:hyperlink r:id="rId73" w:history="1">
              <w:r w:rsidRPr="0082041B">
                <w:rPr>
                  <w:rStyle w:val="Hyperlink"/>
                  <w:rFonts w:ascii="Calibri" w:hAnsi="Calibri"/>
                </w:rPr>
                <w:t>Alex Holmes</w:t>
              </w:r>
            </w:hyperlink>
            <w:r>
              <w:rPr>
                <w:color w:val="222222"/>
              </w:rPr>
              <w:t xml:space="preserve"> </w:t>
            </w:r>
            <w:r>
              <w:rPr>
                <w:rFonts w:ascii="Calibri" w:hAnsi="Calibri"/>
                <w:color w:val="222222"/>
              </w:rPr>
              <w:t>Social media: @</w:t>
            </w:r>
            <w:proofErr w:type="spellStart"/>
            <w:r>
              <w:rPr>
                <w:rFonts w:ascii="Calibri" w:hAnsi="Calibri"/>
                <w:color w:val="222222"/>
              </w:rPr>
              <w:t>DianaAward</w:t>
            </w:r>
            <w:proofErr w:type="spellEnd"/>
            <w:r>
              <w:rPr>
                <w:rFonts w:ascii="Calibri" w:hAnsi="Calibri"/>
                <w:color w:val="222222"/>
              </w:rPr>
              <w:t xml:space="preserve"> @AntiBullyingPro </w:t>
            </w:r>
            <w:hyperlink r:id="rId74" w:tgtFrame="_blank" w:history="1">
              <w:r>
                <w:rPr>
                  <w:rStyle w:val="Hyperlink"/>
                  <w:rFonts w:ascii="Calibri" w:hAnsi="Calibri"/>
                  <w:color w:val="1155CC"/>
                </w:rPr>
                <w:t>http://diana-award.org.uk/</w:t>
              </w:r>
            </w:hyperlink>
            <w:r>
              <w:rPr>
                <w:rFonts w:ascii="Calibri" w:hAnsi="Calibri"/>
                <w:color w:val="222222"/>
              </w:rPr>
              <w:t> </w:t>
            </w:r>
            <w:hyperlink r:id="rId75" w:tgtFrame="_blank" w:history="1">
              <w:r>
                <w:rPr>
                  <w:rStyle w:val="Hyperlink"/>
                  <w:rFonts w:ascii="Calibri" w:hAnsi="Calibri"/>
                  <w:color w:val="1155CC"/>
                </w:rPr>
                <w:t>http://www.antibullyingpro.com/</w:t>
              </w:r>
            </w:hyperlink>
          </w:p>
        </w:tc>
      </w:tr>
      <w:tr w:rsidR="001F5B6E" w:rsidRPr="005F497D" w:rsidTr="00EB4FCC">
        <w:tc>
          <w:tcPr>
            <w:tcW w:w="622" w:type="dxa"/>
            <w:shd w:val="clear" w:color="auto" w:fill="FFBF09"/>
          </w:tcPr>
          <w:p w:rsidR="001F5B6E" w:rsidRPr="005F497D" w:rsidRDefault="001F5B6E" w:rsidP="00977454"/>
        </w:tc>
        <w:tc>
          <w:tcPr>
            <w:tcW w:w="6886" w:type="dxa"/>
          </w:tcPr>
          <w:p w:rsidR="00C535C9" w:rsidRDefault="001F5B6E" w:rsidP="00C535C9">
            <w:pPr>
              <w:shd w:val="clear" w:color="auto" w:fill="FFFFFF"/>
              <w:spacing w:after="120"/>
              <w:rPr>
                <w:rFonts w:ascii="Calibri" w:hAnsi="Calibri"/>
                <w:b/>
                <w:color w:val="222222"/>
              </w:rPr>
            </w:pPr>
            <w:r>
              <w:rPr>
                <w:rFonts w:ascii="Calibri" w:hAnsi="Calibri"/>
                <w:b/>
                <w:color w:val="222222"/>
              </w:rPr>
              <w:t>UKCCIS Educ</w:t>
            </w:r>
            <w:r w:rsidR="00D26B9D">
              <w:rPr>
                <w:rFonts w:ascii="Calibri" w:hAnsi="Calibri"/>
                <w:b/>
                <w:color w:val="222222"/>
              </w:rPr>
              <w:t>ation Working Group- Connected world framework</w:t>
            </w:r>
          </w:p>
          <w:p w:rsidR="00D26B9D" w:rsidRPr="00C535C9" w:rsidRDefault="00D26B9D" w:rsidP="00C535C9">
            <w:pPr>
              <w:shd w:val="clear" w:color="auto" w:fill="FFFFFF"/>
              <w:spacing w:after="120"/>
              <w:rPr>
                <w:rFonts w:ascii="Calibri" w:hAnsi="Calibri"/>
                <w:b/>
                <w:color w:val="222222"/>
              </w:rPr>
            </w:pPr>
            <w:r w:rsidRPr="00B502AA">
              <w:rPr>
                <w:rFonts w:cs="Arial"/>
                <w:color w:val="0B0C0C"/>
              </w:rPr>
              <w:t>On Safer Internet Day (6 Feb) UKCCIS published the Education for a Connected World framework. The framework describes the Digital knowledge and skills that children and young people should have the opportunity to develop at different ages and stages of their lives. It highlights what a child should know in terms of current online technology, its influence on behaviour and development, and what skills they need to be able to navigate it.</w:t>
            </w:r>
          </w:p>
          <w:p w:rsidR="00B502AA" w:rsidRDefault="00D26B9D" w:rsidP="00D26B9D">
            <w:pPr>
              <w:shd w:val="clear" w:color="auto" w:fill="FFFFFF"/>
              <w:spacing w:before="300" w:after="300"/>
              <w:rPr>
                <w:rFonts w:cs="Arial"/>
                <w:color w:val="0B0C0C"/>
              </w:rPr>
            </w:pPr>
            <w:r w:rsidRPr="00B502AA">
              <w:rPr>
                <w:rFonts w:cs="Arial"/>
                <w:color w:val="0B0C0C"/>
              </w:rPr>
              <w:t>The document supports one of the key aims of the government’s Internet Safety Strategy of supporting children to stay safe and make a positive contribution online, as well enabling teachers to develop effective strategies for understanding and handling online risks.</w:t>
            </w:r>
          </w:p>
          <w:p w:rsidR="001F5B6E" w:rsidRPr="00724DB2" w:rsidRDefault="00B502AA" w:rsidP="00724DB2">
            <w:pPr>
              <w:shd w:val="clear" w:color="auto" w:fill="FFFFFF"/>
              <w:spacing w:before="300" w:after="300"/>
              <w:rPr>
                <w:rFonts w:cs="Arial"/>
                <w:color w:val="0B0C0C"/>
              </w:rPr>
            </w:pPr>
            <w:r>
              <w:rPr>
                <w:rFonts w:cs="Arial"/>
                <w:color w:val="0B0C0C"/>
              </w:rPr>
              <w:t xml:space="preserve">You can find the document here: </w:t>
            </w:r>
            <w:hyperlink r:id="rId76" w:history="1">
              <w:r w:rsidRPr="00721CB0">
                <w:rPr>
                  <w:rStyle w:val="Hyperlink"/>
                  <w:rFonts w:cs="Arial"/>
                </w:rPr>
                <w:t>https://www.gov.uk/government/uploads/system/uploads/attachment_data/file/683895/Education_for_a_connected_world_PDF.PDF</w:t>
              </w:r>
            </w:hyperlink>
          </w:p>
        </w:tc>
        <w:tc>
          <w:tcPr>
            <w:tcW w:w="284" w:type="dxa"/>
          </w:tcPr>
          <w:p w:rsidR="001F5B6E" w:rsidRPr="005F497D" w:rsidRDefault="001F5B6E" w:rsidP="00977454"/>
        </w:tc>
        <w:tc>
          <w:tcPr>
            <w:tcW w:w="7512" w:type="dxa"/>
          </w:tcPr>
          <w:p w:rsidR="00D26B9D" w:rsidRDefault="00D26B9D" w:rsidP="00D26B9D">
            <w:pPr>
              <w:shd w:val="clear" w:color="auto" w:fill="FFFFFF"/>
              <w:rPr>
                <w:rFonts w:ascii="Calibri" w:hAnsi="Calibri"/>
                <w:b/>
                <w:color w:val="222222"/>
              </w:rPr>
            </w:pPr>
            <w:r w:rsidRPr="00D26B9D">
              <w:rPr>
                <w:rFonts w:ascii="Calibri" w:hAnsi="Calibri"/>
                <w:b/>
                <w:color w:val="222222"/>
              </w:rPr>
              <w:t>Parent Zone and Google launch new KS2 internet safety learning curriculum</w:t>
            </w:r>
          </w:p>
          <w:p w:rsidR="00724DB2" w:rsidRPr="00724DB2" w:rsidRDefault="00724DB2" w:rsidP="00D26B9D">
            <w:pPr>
              <w:shd w:val="clear" w:color="auto" w:fill="FFFFFF"/>
              <w:rPr>
                <w:rFonts w:ascii="Calibri" w:hAnsi="Calibri"/>
                <w:b/>
                <w:color w:val="222222"/>
                <w:sz w:val="6"/>
              </w:rPr>
            </w:pPr>
          </w:p>
          <w:p w:rsidR="00D26B9D" w:rsidRPr="00D26B9D" w:rsidRDefault="00D26B9D" w:rsidP="00D26B9D">
            <w:pPr>
              <w:shd w:val="clear" w:color="auto" w:fill="FFFFFF"/>
              <w:rPr>
                <w:rFonts w:ascii="Calibri" w:hAnsi="Calibri"/>
                <w:color w:val="222222"/>
              </w:rPr>
            </w:pPr>
            <w:r w:rsidRPr="00D26B9D">
              <w:rPr>
                <w:rFonts w:ascii="Calibri" w:hAnsi="Calibri"/>
                <w:color w:val="222222"/>
              </w:rPr>
              <w:t>Parent Zone and Google have collaborate</w:t>
            </w:r>
            <w:r>
              <w:rPr>
                <w:rFonts w:ascii="Calibri" w:hAnsi="Calibri"/>
                <w:color w:val="222222"/>
              </w:rPr>
              <w:t xml:space="preserve">d on a new Key Stage 2 teaching </w:t>
            </w:r>
            <w:r w:rsidRPr="00D26B9D">
              <w:rPr>
                <w:rFonts w:ascii="Calibri" w:hAnsi="Calibri"/>
                <w:color w:val="222222"/>
              </w:rPr>
              <w:t>resource, covering</w:t>
            </w:r>
            <w:r>
              <w:rPr>
                <w:rFonts w:ascii="Calibri" w:hAnsi="Calibri"/>
                <w:color w:val="222222"/>
              </w:rPr>
              <w:t xml:space="preserve"> </w:t>
            </w:r>
            <w:r w:rsidRPr="00D26B9D">
              <w:rPr>
                <w:rFonts w:ascii="Calibri" w:hAnsi="Calibri"/>
                <w:color w:val="222222"/>
              </w:rPr>
              <w:t>internet safety, for all UK primary schools. The Be Internet Legends curriculum is a PSHE Association</w:t>
            </w:r>
            <w:r>
              <w:rPr>
                <w:rFonts w:ascii="Calibri" w:hAnsi="Calibri"/>
                <w:color w:val="222222"/>
              </w:rPr>
              <w:t xml:space="preserve"> </w:t>
            </w:r>
            <w:r w:rsidRPr="00D26B9D">
              <w:rPr>
                <w:rFonts w:ascii="Calibri" w:hAnsi="Calibri"/>
                <w:color w:val="222222"/>
              </w:rPr>
              <w:t>accredited scheme of work, which is free for all KS2 teachers to order.</w:t>
            </w:r>
            <w:r>
              <w:rPr>
                <w:rFonts w:ascii="Calibri" w:hAnsi="Calibri"/>
                <w:color w:val="222222"/>
              </w:rPr>
              <w:t xml:space="preserve"> </w:t>
            </w:r>
            <w:r w:rsidRPr="00D26B9D">
              <w:rPr>
                <w:rFonts w:ascii="Calibri" w:hAnsi="Calibri"/>
                <w:color w:val="222222"/>
              </w:rPr>
              <w:t>Containing l</w:t>
            </w:r>
            <w:r>
              <w:rPr>
                <w:rFonts w:ascii="Calibri" w:hAnsi="Calibri"/>
                <w:color w:val="222222"/>
              </w:rPr>
              <w:t xml:space="preserve">esson plans, support materials, </w:t>
            </w:r>
            <w:r w:rsidRPr="00D26B9D">
              <w:rPr>
                <w:rFonts w:ascii="Calibri" w:hAnsi="Calibri"/>
                <w:color w:val="222222"/>
              </w:rPr>
              <w:t>worksheets, poster and stickers, curriculum packs will be</w:t>
            </w:r>
            <w:r>
              <w:rPr>
                <w:rFonts w:ascii="Calibri" w:hAnsi="Calibri"/>
                <w:color w:val="222222"/>
              </w:rPr>
              <w:t xml:space="preserve"> </w:t>
            </w:r>
            <w:r w:rsidRPr="00D26B9D">
              <w:rPr>
                <w:rFonts w:ascii="Calibri" w:hAnsi="Calibri"/>
                <w:color w:val="222222"/>
              </w:rPr>
              <w:t>delivered to schools to encourage discussion and exploration of issues such as appropriate</w:t>
            </w:r>
            <w:r>
              <w:rPr>
                <w:rFonts w:ascii="Calibri" w:hAnsi="Calibri"/>
                <w:color w:val="222222"/>
              </w:rPr>
              <w:t xml:space="preserve"> </w:t>
            </w:r>
            <w:r w:rsidRPr="00D26B9D">
              <w:rPr>
                <w:rFonts w:ascii="Calibri" w:hAnsi="Calibri"/>
                <w:color w:val="222222"/>
              </w:rPr>
              <w:t>behaviour, critical thinking and risk-spotting. The aim is to make young people safer, more confident</w:t>
            </w:r>
            <w:r>
              <w:rPr>
                <w:rFonts w:ascii="Calibri" w:hAnsi="Calibri"/>
                <w:color w:val="222222"/>
              </w:rPr>
              <w:t xml:space="preserve"> </w:t>
            </w:r>
            <w:r w:rsidRPr="00D26B9D">
              <w:rPr>
                <w:rFonts w:ascii="Calibri" w:hAnsi="Calibri"/>
                <w:color w:val="222222"/>
              </w:rPr>
              <w:t>explorers of the online world and to help educators get across important messages with age-</w:t>
            </w:r>
            <w:r>
              <w:rPr>
                <w:rFonts w:ascii="Calibri" w:hAnsi="Calibri"/>
                <w:color w:val="222222"/>
              </w:rPr>
              <w:t xml:space="preserve"> </w:t>
            </w:r>
            <w:r w:rsidRPr="00D26B9D">
              <w:rPr>
                <w:rFonts w:ascii="Calibri" w:hAnsi="Calibri"/>
                <w:color w:val="222222"/>
              </w:rPr>
              <w:t>appropriate activities, tips and discussion points.</w:t>
            </w:r>
          </w:p>
          <w:p w:rsidR="001F5B6E" w:rsidRPr="00D26B9D" w:rsidRDefault="00D26B9D" w:rsidP="00B502AA">
            <w:pPr>
              <w:shd w:val="clear" w:color="auto" w:fill="FFFFFF"/>
              <w:rPr>
                <w:rFonts w:ascii="Calibri" w:hAnsi="Calibri"/>
                <w:color w:val="222222"/>
              </w:rPr>
            </w:pPr>
            <w:r w:rsidRPr="00D26B9D">
              <w:rPr>
                <w:rFonts w:ascii="Calibri" w:hAnsi="Calibri"/>
                <w:color w:val="222222"/>
              </w:rPr>
              <w:t>Be Internet Legends assemblies will also be visiting schools in 2018, with an interactive character-</w:t>
            </w:r>
            <w:r>
              <w:rPr>
                <w:rFonts w:ascii="Calibri" w:hAnsi="Calibri"/>
                <w:color w:val="222222"/>
              </w:rPr>
              <w:t xml:space="preserve"> </w:t>
            </w:r>
            <w:r w:rsidRPr="00D26B9D">
              <w:rPr>
                <w:rFonts w:ascii="Calibri" w:hAnsi="Calibri"/>
                <w:color w:val="222222"/>
              </w:rPr>
              <w:t>based presentation supporting and engaging pupils in the curriculum’s principle pillars of being</w:t>
            </w:r>
            <w:r>
              <w:rPr>
                <w:rFonts w:ascii="Calibri" w:hAnsi="Calibri"/>
                <w:color w:val="222222"/>
              </w:rPr>
              <w:t xml:space="preserve"> </w:t>
            </w:r>
            <w:r w:rsidRPr="00D26B9D">
              <w:rPr>
                <w:rFonts w:ascii="Calibri" w:hAnsi="Calibri"/>
                <w:color w:val="222222"/>
              </w:rPr>
              <w:t>Sharp, Alert, Secure, Kind and Brave. Teachers can order their free pack, and request an assembly, at</w:t>
            </w:r>
            <w:r w:rsidR="00B502AA">
              <w:rPr>
                <w:rFonts w:ascii="Calibri" w:hAnsi="Calibri"/>
                <w:color w:val="222222"/>
              </w:rPr>
              <w:t xml:space="preserve">: </w:t>
            </w:r>
            <w:hyperlink r:id="rId77" w:history="1">
              <w:r w:rsidR="00B502AA" w:rsidRPr="00721CB0">
                <w:rPr>
                  <w:rStyle w:val="Hyperlink"/>
                  <w:rFonts w:ascii="Calibri" w:hAnsi="Calibri"/>
                </w:rPr>
                <w:t>https://parentzone.org.uk/be-internet-%20legends</w:t>
              </w:r>
            </w:hyperlink>
            <w:r w:rsidR="00B502AA">
              <w:rPr>
                <w:rFonts w:ascii="Calibri" w:hAnsi="Calibri"/>
                <w:color w:val="222222"/>
              </w:rPr>
              <w:t xml:space="preserve"> </w:t>
            </w:r>
          </w:p>
        </w:tc>
      </w:tr>
    </w:tbl>
    <w:p w:rsidR="00080756" w:rsidRDefault="00080756"/>
    <w:p w:rsidR="003D2E22" w:rsidRDefault="003D2E22" w:rsidP="00080756"/>
    <w:p w:rsidR="00EB4FCC" w:rsidRDefault="00EB4FCC" w:rsidP="00EB4FCC"/>
    <w:p w:rsidR="003D2E22" w:rsidRDefault="003D2E22" w:rsidP="00EB4FCC"/>
    <w:sectPr w:rsidR="003D2E22" w:rsidSect="008247D3">
      <w:pgSz w:w="16838" w:h="11906" w:orient="landscape"/>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1ECF"/>
    <w:multiLevelType w:val="multilevel"/>
    <w:tmpl w:val="4536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DB1AF0"/>
    <w:multiLevelType w:val="hybridMultilevel"/>
    <w:tmpl w:val="B3DEBF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401171A"/>
    <w:multiLevelType w:val="hybridMultilevel"/>
    <w:tmpl w:val="CD722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F250ADE"/>
    <w:multiLevelType w:val="hybridMultilevel"/>
    <w:tmpl w:val="AC1E8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D2"/>
    <w:rsid w:val="00026412"/>
    <w:rsid w:val="00075B69"/>
    <w:rsid w:val="00080126"/>
    <w:rsid w:val="00080756"/>
    <w:rsid w:val="000914E5"/>
    <w:rsid w:val="000E6E94"/>
    <w:rsid w:val="0012010A"/>
    <w:rsid w:val="00137CDA"/>
    <w:rsid w:val="0016676E"/>
    <w:rsid w:val="001D418E"/>
    <w:rsid w:val="001E2866"/>
    <w:rsid w:val="001F5B6E"/>
    <w:rsid w:val="001F7865"/>
    <w:rsid w:val="00222C7A"/>
    <w:rsid w:val="002370B8"/>
    <w:rsid w:val="002B31D1"/>
    <w:rsid w:val="003D2E22"/>
    <w:rsid w:val="004058CC"/>
    <w:rsid w:val="00464D87"/>
    <w:rsid w:val="004D7BA2"/>
    <w:rsid w:val="004F6478"/>
    <w:rsid w:val="00554313"/>
    <w:rsid w:val="00576BD2"/>
    <w:rsid w:val="005F497D"/>
    <w:rsid w:val="00622BE9"/>
    <w:rsid w:val="00626747"/>
    <w:rsid w:val="00655983"/>
    <w:rsid w:val="00685451"/>
    <w:rsid w:val="006C5A3F"/>
    <w:rsid w:val="00724DB2"/>
    <w:rsid w:val="00753103"/>
    <w:rsid w:val="007E2D35"/>
    <w:rsid w:val="007E47CE"/>
    <w:rsid w:val="0082041B"/>
    <w:rsid w:val="008247D3"/>
    <w:rsid w:val="00866013"/>
    <w:rsid w:val="008A7E31"/>
    <w:rsid w:val="008F028E"/>
    <w:rsid w:val="00977454"/>
    <w:rsid w:val="00985296"/>
    <w:rsid w:val="009F7570"/>
    <w:rsid w:val="00B45320"/>
    <w:rsid w:val="00B502AA"/>
    <w:rsid w:val="00B61036"/>
    <w:rsid w:val="00BA6210"/>
    <w:rsid w:val="00BC6F5E"/>
    <w:rsid w:val="00C07980"/>
    <w:rsid w:val="00C14D0F"/>
    <w:rsid w:val="00C36430"/>
    <w:rsid w:val="00C535C9"/>
    <w:rsid w:val="00D26B9D"/>
    <w:rsid w:val="00D468AD"/>
    <w:rsid w:val="00D56121"/>
    <w:rsid w:val="00D61DD7"/>
    <w:rsid w:val="00D82ED3"/>
    <w:rsid w:val="00DD2D3F"/>
    <w:rsid w:val="00E27CFF"/>
    <w:rsid w:val="00E405F3"/>
    <w:rsid w:val="00EB4F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AEEFB"/>
  <w15:docId w15:val="{B3D0B238-6791-414A-B559-E959381B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03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61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036"/>
    <w:rPr>
      <w:color w:val="0000FF"/>
      <w:u w:val="single"/>
    </w:rPr>
  </w:style>
  <w:style w:type="character" w:customStyle="1" w:styleId="apple-converted-space">
    <w:name w:val="apple-converted-space"/>
    <w:basedOn w:val="DefaultParagraphFont"/>
    <w:rsid w:val="00B61036"/>
  </w:style>
  <w:style w:type="character" w:customStyle="1" w:styleId="il">
    <w:name w:val="il"/>
    <w:basedOn w:val="DefaultParagraphFont"/>
    <w:rsid w:val="00866013"/>
  </w:style>
  <w:style w:type="character" w:styleId="FollowedHyperlink">
    <w:name w:val="FollowedHyperlink"/>
    <w:basedOn w:val="DefaultParagraphFont"/>
    <w:uiPriority w:val="99"/>
    <w:semiHidden/>
    <w:unhideWhenUsed/>
    <w:rsid w:val="00626747"/>
    <w:rPr>
      <w:color w:val="954F72" w:themeColor="followedHyperlink"/>
      <w:u w:val="single"/>
    </w:rPr>
  </w:style>
  <w:style w:type="paragraph" w:styleId="ListParagraph">
    <w:name w:val="List Paragraph"/>
    <w:basedOn w:val="Normal"/>
    <w:uiPriority w:val="34"/>
    <w:qFormat/>
    <w:rsid w:val="00622BE9"/>
    <w:pPr>
      <w:spacing w:line="252" w:lineRule="auto"/>
      <w:ind w:left="720"/>
      <w:contextualSpacing/>
    </w:pPr>
    <w:rPr>
      <w:rFonts w:ascii="Calibri" w:hAnsi="Calibri" w:cs="Calibri"/>
    </w:rPr>
  </w:style>
  <w:style w:type="paragraph" w:customStyle="1" w:styleId="m-6020828937398516639m5066890048560375726msolistparagraph">
    <w:name w:val="m_-6020828937398516639m_5066890048560375726msolistparagraph"/>
    <w:basedOn w:val="Normal"/>
    <w:rsid w:val="00B453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406716953009251326m-5411973367938293479msolistparagraph">
    <w:name w:val="m_-2406716953009251326m_-5411973367938293479msolistparagraph"/>
    <w:basedOn w:val="Normal"/>
    <w:rsid w:val="00B453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0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7760">
      <w:bodyDiv w:val="1"/>
      <w:marLeft w:val="0"/>
      <w:marRight w:val="0"/>
      <w:marTop w:val="0"/>
      <w:marBottom w:val="0"/>
      <w:divBdr>
        <w:top w:val="none" w:sz="0" w:space="0" w:color="auto"/>
        <w:left w:val="none" w:sz="0" w:space="0" w:color="auto"/>
        <w:bottom w:val="none" w:sz="0" w:space="0" w:color="auto"/>
        <w:right w:val="none" w:sz="0" w:space="0" w:color="auto"/>
      </w:divBdr>
    </w:div>
    <w:div w:id="247664120">
      <w:bodyDiv w:val="1"/>
      <w:marLeft w:val="0"/>
      <w:marRight w:val="0"/>
      <w:marTop w:val="0"/>
      <w:marBottom w:val="0"/>
      <w:divBdr>
        <w:top w:val="none" w:sz="0" w:space="0" w:color="auto"/>
        <w:left w:val="none" w:sz="0" w:space="0" w:color="auto"/>
        <w:bottom w:val="none" w:sz="0" w:space="0" w:color="auto"/>
        <w:right w:val="none" w:sz="0" w:space="0" w:color="auto"/>
      </w:divBdr>
    </w:div>
    <w:div w:id="255140616">
      <w:bodyDiv w:val="1"/>
      <w:marLeft w:val="0"/>
      <w:marRight w:val="0"/>
      <w:marTop w:val="0"/>
      <w:marBottom w:val="0"/>
      <w:divBdr>
        <w:top w:val="none" w:sz="0" w:space="0" w:color="auto"/>
        <w:left w:val="none" w:sz="0" w:space="0" w:color="auto"/>
        <w:bottom w:val="none" w:sz="0" w:space="0" w:color="auto"/>
        <w:right w:val="none" w:sz="0" w:space="0" w:color="auto"/>
      </w:divBdr>
    </w:div>
    <w:div w:id="263927799">
      <w:bodyDiv w:val="1"/>
      <w:marLeft w:val="0"/>
      <w:marRight w:val="0"/>
      <w:marTop w:val="0"/>
      <w:marBottom w:val="0"/>
      <w:divBdr>
        <w:top w:val="none" w:sz="0" w:space="0" w:color="auto"/>
        <w:left w:val="none" w:sz="0" w:space="0" w:color="auto"/>
        <w:bottom w:val="none" w:sz="0" w:space="0" w:color="auto"/>
        <w:right w:val="none" w:sz="0" w:space="0" w:color="auto"/>
      </w:divBdr>
    </w:div>
    <w:div w:id="293677335">
      <w:bodyDiv w:val="1"/>
      <w:marLeft w:val="0"/>
      <w:marRight w:val="0"/>
      <w:marTop w:val="0"/>
      <w:marBottom w:val="0"/>
      <w:divBdr>
        <w:top w:val="none" w:sz="0" w:space="0" w:color="auto"/>
        <w:left w:val="none" w:sz="0" w:space="0" w:color="auto"/>
        <w:bottom w:val="none" w:sz="0" w:space="0" w:color="auto"/>
        <w:right w:val="none" w:sz="0" w:space="0" w:color="auto"/>
      </w:divBdr>
    </w:div>
    <w:div w:id="326717370">
      <w:bodyDiv w:val="1"/>
      <w:marLeft w:val="0"/>
      <w:marRight w:val="0"/>
      <w:marTop w:val="0"/>
      <w:marBottom w:val="0"/>
      <w:divBdr>
        <w:top w:val="none" w:sz="0" w:space="0" w:color="auto"/>
        <w:left w:val="none" w:sz="0" w:space="0" w:color="auto"/>
        <w:bottom w:val="none" w:sz="0" w:space="0" w:color="auto"/>
        <w:right w:val="none" w:sz="0" w:space="0" w:color="auto"/>
      </w:divBdr>
    </w:div>
    <w:div w:id="347144730">
      <w:bodyDiv w:val="1"/>
      <w:marLeft w:val="0"/>
      <w:marRight w:val="0"/>
      <w:marTop w:val="0"/>
      <w:marBottom w:val="0"/>
      <w:divBdr>
        <w:top w:val="none" w:sz="0" w:space="0" w:color="auto"/>
        <w:left w:val="none" w:sz="0" w:space="0" w:color="auto"/>
        <w:bottom w:val="none" w:sz="0" w:space="0" w:color="auto"/>
        <w:right w:val="none" w:sz="0" w:space="0" w:color="auto"/>
      </w:divBdr>
    </w:div>
    <w:div w:id="351685447">
      <w:bodyDiv w:val="1"/>
      <w:marLeft w:val="0"/>
      <w:marRight w:val="0"/>
      <w:marTop w:val="0"/>
      <w:marBottom w:val="0"/>
      <w:divBdr>
        <w:top w:val="none" w:sz="0" w:space="0" w:color="auto"/>
        <w:left w:val="none" w:sz="0" w:space="0" w:color="auto"/>
        <w:bottom w:val="none" w:sz="0" w:space="0" w:color="auto"/>
        <w:right w:val="none" w:sz="0" w:space="0" w:color="auto"/>
      </w:divBdr>
    </w:div>
    <w:div w:id="419448371">
      <w:bodyDiv w:val="1"/>
      <w:marLeft w:val="0"/>
      <w:marRight w:val="0"/>
      <w:marTop w:val="0"/>
      <w:marBottom w:val="0"/>
      <w:divBdr>
        <w:top w:val="none" w:sz="0" w:space="0" w:color="auto"/>
        <w:left w:val="none" w:sz="0" w:space="0" w:color="auto"/>
        <w:bottom w:val="none" w:sz="0" w:space="0" w:color="auto"/>
        <w:right w:val="none" w:sz="0" w:space="0" w:color="auto"/>
      </w:divBdr>
    </w:div>
    <w:div w:id="492263020">
      <w:bodyDiv w:val="1"/>
      <w:marLeft w:val="0"/>
      <w:marRight w:val="0"/>
      <w:marTop w:val="0"/>
      <w:marBottom w:val="0"/>
      <w:divBdr>
        <w:top w:val="none" w:sz="0" w:space="0" w:color="auto"/>
        <w:left w:val="none" w:sz="0" w:space="0" w:color="auto"/>
        <w:bottom w:val="none" w:sz="0" w:space="0" w:color="auto"/>
        <w:right w:val="none" w:sz="0" w:space="0" w:color="auto"/>
      </w:divBdr>
    </w:div>
    <w:div w:id="574630998">
      <w:bodyDiv w:val="1"/>
      <w:marLeft w:val="0"/>
      <w:marRight w:val="0"/>
      <w:marTop w:val="0"/>
      <w:marBottom w:val="0"/>
      <w:divBdr>
        <w:top w:val="none" w:sz="0" w:space="0" w:color="auto"/>
        <w:left w:val="none" w:sz="0" w:space="0" w:color="auto"/>
        <w:bottom w:val="none" w:sz="0" w:space="0" w:color="auto"/>
        <w:right w:val="none" w:sz="0" w:space="0" w:color="auto"/>
      </w:divBdr>
    </w:div>
    <w:div w:id="1101334258">
      <w:bodyDiv w:val="1"/>
      <w:marLeft w:val="0"/>
      <w:marRight w:val="0"/>
      <w:marTop w:val="0"/>
      <w:marBottom w:val="0"/>
      <w:divBdr>
        <w:top w:val="none" w:sz="0" w:space="0" w:color="auto"/>
        <w:left w:val="none" w:sz="0" w:space="0" w:color="auto"/>
        <w:bottom w:val="none" w:sz="0" w:space="0" w:color="auto"/>
        <w:right w:val="none" w:sz="0" w:space="0" w:color="auto"/>
      </w:divBdr>
    </w:div>
    <w:div w:id="1398701625">
      <w:bodyDiv w:val="1"/>
      <w:marLeft w:val="0"/>
      <w:marRight w:val="0"/>
      <w:marTop w:val="0"/>
      <w:marBottom w:val="0"/>
      <w:divBdr>
        <w:top w:val="none" w:sz="0" w:space="0" w:color="auto"/>
        <w:left w:val="none" w:sz="0" w:space="0" w:color="auto"/>
        <w:bottom w:val="none" w:sz="0" w:space="0" w:color="auto"/>
        <w:right w:val="none" w:sz="0" w:space="0" w:color="auto"/>
      </w:divBdr>
    </w:div>
    <w:div w:id="1483883960">
      <w:bodyDiv w:val="1"/>
      <w:marLeft w:val="0"/>
      <w:marRight w:val="0"/>
      <w:marTop w:val="0"/>
      <w:marBottom w:val="0"/>
      <w:divBdr>
        <w:top w:val="none" w:sz="0" w:space="0" w:color="auto"/>
        <w:left w:val="none" w:sz="0" w:space="0" w:color="auto"/>
        <w:bottom w:val="none" w:sz="0" w:space="0" w:color="auto"/>
        <w:right w:val="none" w:sz="0" w:space="0" w:color="auto"/>
      </w:divBdr>
    </w:div>
    <w:div w:id="1518233806">
      <w:bodyDiv w:val="1"/>
      <w:marLeft w:val="0"/>
      <w:marRight w:val="0"/>
      <w:marTop w:val="0"/>
      <w:marBottom w:val="0"/>
      <w:divBdr>
        <w:top w:val="none" w:sz="0" w:space="0" w:color="auto"/>
        <w:left w:val="none" w:sz="0" w:space="0" w:color="auto"/>
        <w:bottom w:val="none" w:sz="0" w:space="0" w:color="auto"/>
        <w:right w:val="none" w:sz="0" w:space="0" w:color="auto"/>
      </w:divBdr>
    </w:div>
    <w:div w:id="1523670409">
      <w:bodyDiv w:val="1"/>
      <w:marLeft w:val="0"/>
      <w:marRight w:val="0"/>
      <w:marTop w:val="0"/>
      <w:marBottom w:val="0"/>
      <w:divBdr>
        <w:top w:val="none" w:sz="0" w:space="0" w:color="auto"/>
        <w:left w:val="none" w:sz="0" w:space="0" w:color="auto"/>
        <w:bottom w:val="none" w:sz="0" w:space="0" w:color="auto"/>
        <w:right w:val="none" w:sz="0" w:space="0" w:color="auto"/>
      </w:divBdr>
    </w:div>
    <w:div w:id="1555199245">
      <w:bodyDiv w:val="1"/>
      <w:marLeft w:val="0"/>
      <w:marRight w:val="0"/>
      <w:marTop w:val="0"/>
      <w:marBottom w:val="0"/>
      <w:divBdr>
        <w:top w:val="none" w:sz="0" w:space="0" w:color="auto"/>
        <w:left w:val="none" w:sz="0" w:space="0" w:color="auto"/>
        <w:bottom w:val="none" w:sz="0" w:space="0" w:color="auto"/>
        <w:right w:val="none" w:sz="0" w:space="0" w:color="auto"/>
      </w:divBdr>
      <w:divsChild>
        <w:div w:id="949825604">
          <w:marLeft w:val="0"/>
          <w:marRight w:val="0"/>
          <w:marTop w:val="0"/>
          <w:marBottom w:val="0"/>
          <w:divBdr>
            <w:top w:val="none" w:sz="0" w:space="0" w:color="auto"/>
            <w:left w:val="none" w:sz="0" w:space="0" w:color="auto"/>
            <w:bottom w:val="none" w:sz="0" w:space="0" w:color="auto"/>
            <w:right w:val="none" w:sz="0" w:space="0" w:color="auto"/>
          </w:divBdr>
        </w:div>
        <w:div w:id="736246414">
          <w:marLeft w:val="0"/>
          <w:marRight w:val="0"/>
          <w:marTop w:val="0"/>
          <w:marBottom w:val="0"/>
          <w:divBdr>
            <w:top w:val="none" w:sz="0" w:space="0" w:color="auto"/>
            <w:left w:val="none" w:sz="0" w:space="0" w:color="auto"/>
            <w:bottom w:val="none" w:sz="0" w:space="0" w:color="auto"/>
            <w:right w:val="none" w:sz="0" w:space="0" w:color="auto"/>
          </w:divBdr>
        </w:div>
        <w:div w:id="1978683436">
          <w:marLeft w:val="0"/>
          <w:marRight w:val="0"/>
          <w:marTop w:val="0"/>
          <w:marBottom w:val="0"/>
          <w:divBdr>
            <w:top w:val="none" w:sz="0" w:space="0" w:color="auto"/>
            <w:left w:val="none" w:sz="0" w:space="0" w:color="auto"/>
            <w:bottom w:val="none" w:sz="0" w:space="0" w:color="auto"/>
            <w:right w:val="none" w:sz="0" w:space="0" w:color="auto"/>
          </w:divBdr>
        </w:div>
        <w:div w:id="1198589092">
          <w:marLeft w:val="0"/>
          <w:marRight w:val="0"/>
          <w:marTop w:val="0"/>
          <w:marBottom w:val="0"/>
          <w:divBdr>
            <w:top w:val="none" w:sz="0" w:space="0" w:color="auto"/>
            <w:left w:val="none" w:sz="0" w:space="0" w:color="auto"/>
            <w:bottom w:val="none" w:sz="0" w:space="0" w:color="auto"/>
            <w:right w:val="none" w:sz="0" w:space="0" w:color="auto"/>
          </w:divBdr>
        </w:div>
        <w:div w:id="2117938185">
          <w:marLeft w:val="0"/>
          <w:marRight w:val="0"/>
          <w:marTop w:val="0"/>
          <w:marBottom w:val="0"/>
          <w:divBdr>
            <w:top w:val="none" w:sz="0" w:space="0" w:color="auto"/>
            <w:left w:val="none" w:sz="0" w:space="0" w:color="auto"/>
            <w:bottom w:val="none" w:sz="0" w:space="0" w:color="auto"/>
            <w:right w:val="none" w:sz="0" w:space="0" w:color="auto"/>
          </w:divBdr>
        </w:div>
      </w:divsChild>
    </w:div>
    <w:div w:id="1732460625">
      <w:bodyDiv w:val="1"/>
      <w:marLeft w:val="0"/>
      <w:marRight w:val="0"/>
      <w:marTop w:val="0"/>
      <w:marBottom w:val="0"/>
      <w:divBdr>
        <w:top w:val="none" w:sz="0" w:space="0" w:color="auto"/>
        <w:left w:val="none" w:sz="0" w:space="0" w:color="auto"/>
        <w:bottom w:val="none" w:sz="0" w:space="0" w:color="auto"/>
        <w:right w:val="none" w:sz="0" w:space="0" w:color="auto"/>
      </w:divBdr>
    </w:div>
    <w:div w:id="1851872367">
      <w:bodyDiv w:val="1"/>
      <w:marLeft w:val="0"/>
      <w:marRight w:val="0"/>
      <w:marTop w:val="0"/>
      <w:marBottom w:val="0"/>
      <w:divBdr>
        <w:top w:val="none" w:sz="0" w:space="0" w:color="auto"/>
        <w:left w:val="none" w:sz="0" w:space="0" w:color="auto"/>
        <w:bottom w:val="none" w:sz="0" w:space="0" w:color="auto"/>
        <w:right w:val="none" w:sz="0" w:space="0" w:color="auto"/>
      </w:divBdr>
    </w:div>
    <w:div w:id="1928953691">
      <w:bodyDiv w:val="1"/>
      <w:marLeft w:val="0"/>
      <w:marRight w:val="0"/>
      <w:marTop w:val="0"/>
      <w:marBottom w:val="0"/>
      <w:divBdr>
        <w:top w:val="none" w:sz="0" w:space="0" w:color="auto"/>
        <w:left w:val="none" w:sz="0" w:space="0" w:color="auto"/>
        <w:bottom w:val="none" w:sz="0" w:space="0" w:color="auto"/>
        <w:right w:val="none" w:sz="0" w:space="0" w:color="auto"/>
      </w:divBdr>
    </w:div>
    <w:div w:id="2054571635">
      <w:bodyDiv w:val="1"/>
      <w:marLeft w:val="0"/>
      <w:marRight w:val="0"/>
      <w:marTop w:val="0"/>
      <w:marBottom w:val="0"/>
      <w:divBdr>
        <w:top w:val="none" w:sz="0" w:space="0" w:color="auto"/>
        <w:left w:val="none" w:sz="0" w:space="0" w:color="auto"/>
        <w:bottom w:val="none" w:sz="0" w:space="0" w:color="auto"/>
        <w:right w:val="none" w:sz="0" w:space="0" w:color="auto"/>
      </w:divBdr>
    </w:div>
    <w:div w:id="21418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rinternet.org.uk/about" TargetMode="External"/><Relationship Id="rId18" Type="http://schemas.openxmlformats.org/officeDocument/2006/relationships/hyperlink" Target="https://icalert.com/" TargetMode="External"/><Relationship Id="rId26" Type="http://schemas.openxmlformats.org/officeDocument/2006/relationships/hyperlink" Target="http://www.parenting.digital/" TargetMode="External"/><Relationship Id="rId39" Type="http://schemas.openxmlformats.org/officeDocument/2006/relationships/hyperlink" Target="http://blogs.lse.ac.uk/parenting4digitalfuture/subscribe/" TargetMode="External"/><Relationship Id="rId21" Type="http://schemas.openxmlformats.org/officeDocument/2006/relationships/hyperlink" Target="http://bettawards.com/" TargetMode="External"/><Relationship Id="rId34" Type="http://schemas.openxmlformats.org/officeDocument/2006/relationships/hyperlink" Target="http://blogs.lse.ac.uk/parenting4digitalfuture/2017/11/15/kids-screen-time-shifts/" TargetMode="External"/><Relationship Id="rId42" Type="http://schemas.openxmlformats.org/officeDocument/2006/relationships/hyperlink" Target="https://www.guardiansaints.com/lp1-SurveyReport?utm_source=newsUpdate&amp;utm_medium=email&amp;utm_campaign=survey_report_2017&amp;utm_content=e1" TargetMode="External"/><Relationship Id="rId47" Type="http://schemas.openxmlformats.org/officeDocument/2006/relationships/hyperlink" Target="http://globalkidsonline.net/" TargetMode="External"/><Relationship Id="rId50" Type="http://schemas.openxmlformats.org/officeDocument/2006/relationships/hyperlink" Target="http://blogs.lse.ac.uk/gko/are-children-empowered-to-benefit-from-the-internet/?utm_source=Innocenti%20Thematic%20Update%20-%20GKO&amp;utm_medium=email&amp;utm_campaign=Innocenti%20Thematic%20Update%20-%20GKO" TargetMode="External"/><Relationship Id="rId55" Type="http://schemas.openxmlformats.org/officeDocument/2006/relationships/hyperlink" Target="http://www.globalkidsonline.net/Serbia?utm_source=Innocenti%20Thematic%20Update%20-%20GKO&amp;utm_medium=email&amp;utm_campaign=Innocenti%20Thematic%20Update%20-%20GKO" TargetMode="External"/><Relationship Id="rId63" Type="http://schemas.openxmlformats.org/officeDocument/2006/relationships/hyperlink" Target="http://teens.yubo.live" TargetMode="External"/><Relationship Id="rId68" Type="http://schemas.openxmlformats.org/officeDocument/2006/relationships/hyperlink" Target="http://www.lloydsbankinggroup.com/Media/Press-Releases/press-releases-2017/lloyds-banking-group/friendly-wifi-introduced-into-lloyds-banking-group-branches/" TargetMode="External"/><Relationship Id="rId76" Type="http://schemas.openxmlformats.org/officeDocument/2006/relationships/hyperlink" Target="https://www.gov.uk/government/uploads/system/uploads/attachment_data/file/683895/Education_for_a_connected_world_PDF.PDF" TargetMode="External"/><Relationship Id="rId7" Type="http://schemas.openxmlformats.org/officeDocument/2006/relationships/hyperlink" Target="https://www.gov.uk/government/uploads/system/uploads/attachment_data/file/681248/Minutes_of_UKCCIS_Board_Meeting_5_December_2017.pdf" TargetMode="External"/><Relationship Id="rId71" Type="http://schemas.openxmlformats.org/officeDocument/2006/relationships/hyperlink" Target="https://www.besa.org.uk/code-of-practice/" TargetMode="External"/><Relationship Id="rId2" Type="http://schemas.openxmlformats.org/officeDocument/2006/relationships/styles" Target="styles.xml"/><Relationship Id="rId16" Type="http://schemas.openxmlformats.org/officeDocument/2006/relationships/hyperlink" Target="https://www.plymouth.gov.uk/pscbesafety" TargetMode="External"/><Relationship Id="rId29" Type="http://schemas.openxmlformats.org/officeDocument/2006/relationships/hyperlink" Target="http://blogs.lse.ac.uk/parenting4digitalfuture/2017/09/06/tablet-totalitarianism/" TargetMode="External"/><Relationship Id="rId11" Type="http://schemas.openxmlformats.org/officeDocument/2006/relationships/hyperlink" Target="http://www.onlinesafetylive.com" TargetMode="External"/><Relationship Id="rId24" Type="http://schemas.openxmlformats.org/officeDocument/2006/relationships/hyperlink" Target="https://www.internetmatters.org/advice/digital-resilience-toolkit/" TargetMode="External"/><Relationship Id="rId32" Type="http://schemas.openxmlformats.org/officeDocument/2006/relationships/hyperlink" Target="http://blogs.lse.ac.uk/parenting4digitalfuture/2017/11/03/introducing-ideas-of-privacy-while-having-fun/" TargetMode="External"/><Relationship Id="rId37" Type="http://schemas.openxmlformats.org/officeDocument/2006/relationships/hyperlink" Target="http://blogs.lse.ac.uk/parenting4digitalfuture/2017/10/24/extra-care-required/" TargetMode="External"/><Relationship Id="rId40" Type="http://schemas.openxmlformats.org/officeDocument/2006/relationships/hyperlink" Target="file:///C:\Users\Samantha.kelly\Downloads\helpline@saferinternet.org.uk" TargetMode="External"/><Relationship Id="rId45" Type="http://schemas.openxmlformats.org/officeDocument/2006/relationships/hyperlink" Target="https://www.papyrus-uk.org/help-advice/resources/spot-the-signs" TargetMode="External"/><Relationship Id="rId53" Type="http://schemas.openxmlformats.org/officeDocument/2006/relationships/hyperlink" Target="http://www.globalkidsonline.net/montenegro?utm_source=Innocenti%20Thematic%20Update%20-%20GKO&amp;utm_medium=email&amp;utm_campaign=Innocenti%20Thematic%20Update%20-%20GKO" TargetMode="External"/><Relationship Id="rId58" Type="http://schemas.openxmlformats.org/officeDocument/2006/relationships/hyperlink" Target="http://blogs.lse.ac.uk/gko/working-on-knowledge-exchange-and-impact/" TargetMode="External"/><Relationship Id="rId66" Type="http://schemas.openxmlformats.org/officeDocument/2006/relationships/hyperlink" Target="http://kidscreen.com/2017/12/12/nickelodeon-sinking-ship-lead-kidscreen-awards-2018-finalists/" TargetMode="External"/><Relationship Id="rId74" Type="http://schemas.openxmlformats.org/officeDocument/2006/relationships/hyperlink" Target="http://diana-award.org.uk/" TargetMode="External"/><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blogs.lse.ac.uk/gko/contact/" TargetMode="External"/><Relationship Id="rId10" Type="http://schemas.openxmlformats.org/officeDocument/2006/relationships/hyperlink" Target="https://www.bbc.com/ownit" TargetMode="External"/><Relationship Id="rId19" Type="http://schemas.openxmlformats.org/officeDocument/2006/relationships/hyperlink" Target="https://www.iwf.org.uk/become-a-member/services-for-members/url-list" TargetMode="External"/><Relationship Id="rId31" Type="http://schemas.openxmlformats.org/officeDocument/2006/relationships/hyperlink" Target="http://blogs.lse.ac.uk/parenting4digitalfuture/2017/10/26/tackling-fake-news/" TargetMode="External"/><Relationship Id="rId44" Type="http://schemas.openxmlformats.org/officeDocument/2006/relationships/hyperlink" Target="https://www.youtube.com/watch?v=e7n7hs7T38s" TargetMode="External"/><Relationship Id="rId52" Type="http://schemas.openxmlformats.org/officeDocument/2006/relationships/hyperlink" Target="http://globalkidsonline.net/ghana/" TargetMode="External"/><Relationship Id="rId60" Type="http://schemas.openxmlformats.org/officeDocument/2006/relationships/hyperlink" Target="http://globalkidsonline.net/updates/" TargetMode="External"/><Relationship Id="rId65" Type="http://schemas.openxmlformats.org/officeDocument/2006/relationships/hyperlink" Target="http://azoomee.com/index.php/searchitup/" TargetMode="External"/><Relationship Id="rId73" Type="http://schemas.openxmlformats.org/officeDocument/2006/relationships/hyperlink" Target="mailto:alex.holmes@diana-award.org.uk"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sult.education.gov.uk/life-skills/pshe-rse-call-for-evidence" TargetMode="External"/><Relationship Id="rId14" Type="http://schemas.openxmlformats.org/officeDocument/2006/relationships/hyperlink" Target="https://swgfl.org.uk/Uploads/1b/1bb7d65b-b6a7-4c55-81bc-aef5de6bcb59.pdf" TargetMode="External"/><Relationship Id="rId22" Type="http://schemas.openxmlformats.org/officeDocument/2006/relationships/hyperlink" Target="https://revengepornhelpline.org.uk/" TargetMode="External"/><Relationship Id="rId27" Type="http://schemas.openxmlformats.org/officeDocument/2006/relationships/hyperlink" Target="http://blogs.lse.ac.uk/parenting4digitalfuture/2017/10/11/could-a-child-sue-their-parents-for-sharenting/" TargetMode="External"/><Relationship Id="rId30" Type="http://schemas.openxmlformats.org/officeDocument/2006/relationships/hyperlink" Target="http://blogs.lse.ac.uk/parenting4digitalfuture/2017/10/18/digital-drivers-licence/" TargetMode="External"/><Relationship Id="rId35" Type="http://schemas.openxmlformats.org/officeDocument/2006/relationships/hyperlink" Target="http://blogs.lse.ac.uk/parenting4digitalfuture/2017/11/01/childrens-digital-opportunities/" TargetMode="External"/><Relationship Id="rId43" Type="http://schemas.openxmlformats.org/officeDocument/2006/relationships/hyperlink" Target="http://www.deshame.eu/" TargetMode="External"/><Relationship Id="rId48" Type="http://schemas.openxmlformats.org/officeDocument/2006/relationships/hyperlink" Target="http://www.globalkidsonline.net/argentina?utm_source=Innocenti%20Thematic%20Update%20-%20GKO&amp;utm_medium=email&amp;utm_campaign=Innocenti%20Thematic%20Update%20-%20GKO" TargetMode="External"/><Relationship Id="rId56" Type="http://schemas.openxmlformats.org/officeDocument/2006/relationships/hyperlink" Target="http://www.globalkidsonline.net/south-africa?utm_source=Innocenti%20Thematic%20Update%20-%20GKO&amp;utm_medium=email&amp;utm_campaign=Innocenti%20Thematic%20Update%20-%20GKO" TargetMode="External"/><Relationship Id="rId64" Type="http://schemas.openxmlformats.org/officeDocument/2006/relationships/hyperlink" Target="http://parents-guide.yubo.live" TargetMode="External"/><Relationship Id="rId69" Type="http://schemas.openxmlformats.org/officeDocument/2006/relationships/hyperlink" Target="https://www.friendlywifi.com/single-post/2017/12/22/FRIENDLY-WIFI-INTRODUCED-INTO-LLOYDS-BANKING-GROUP-BRANCHES" TargetMode="External"/><Relationship Id="rId77" Type="http://schemas.openxmlformats.org/officeDocument/2006/relationships/hyperlink" Target="https://parentzone.org.uk/be-internet-%20legends" TargetMode="External"/><Relationship Id="rId8" Type="http://schemas.openxmlformats.org/officeDocument/2006/relationships/hyperlink" Target="https://consult.education.gov.uk/life-skills/pshe-rse-call-for-evidence" TargetMode="External"/><Relationship Id="rId51" Type="http://schemas.openxmlformats.org/officeDocument/2006/relationships/hyperlink" Target="http://www.globalkidsonline.net/chile?utm_source=Innocenti%20Thematic%20Update%20-%20GKO&amp;utm_medium=email&amp;utm_campaign=Innocenti%20Thematic%20Update%20-%20GKO" TargetMode="External"/><Relationship Id="rId72" Type="http://schemas.openxmlformats.org/officeDocument/2006/relationships/hyperlink" Target="mailto:tessy.ojo@diana-award.org.uk" TargetMode="External"/><Relationship Id="rId3" Type="http://schemas.openxmlformats.org/officeDocument/2006/relationships/settings" Target="settings.xml"/><Relationship Id="rId12" Type="http://schemas.openxmlformats.org/officeDocument/2006/relationships/hyperlink" Target="https://swgfl.org.uk/" TargetMode="External"/><Relationship Id="rId17" Type="http://schemas.openxmlformats.org/officeDocument/2006/relationships/hyperlink" Target="https://swgfl.org.uk/" TargetMode="External"/><Relationship Id="rId25" Type="http://schemas.openxmlformats.org/officeDocument/2006/relationships/hyperlink" Target="https://www.internetmatters.org/parental-controls/" TargetMode="External"/><Relationship Id="rId33" Type="http://schemas.openxmlformats.org/officeDocument/2006/relationships/hyperlink" Target="http://blogs.lse.ac.uk/parenting4digitalfuture/2017/11/22/watching-safely/" TargetMode="External"/><Relationship Id="rId38" Type="http://schemas.openxmlformats.org/officeDocument/2006/relationships/hyperlink" Target="http://blogs.lse.ac.uk/parenting4digitalfuture/about/about-our-research/" TargetMode="External"/><Relationship Id="rId46" Type="http://schemas.openxmlformats.org/officeDocument/2006/relationships/hyperlink" Target="https://www.papyrus-uk.org/about/our-campaigns/save-the-class-of-2018" TargetMode="External"/><Relationship Id="rId59" Type="http://schemas.openxmlformats.org/officeDocument/2006/relationships/hyperlink" Target="http://youtu.be/rJfPIGqecQo" TargetMode="External"/><Relationship Id="rId67" Type="http://schemas.openxmlformats.org/officeDocument/2006/relationships/hyperlink" Target="mailto:Estelle.Lloyd@azoomee.com" TargetMode="External"/><Relationship Id="rId20" Type="http://schemas.openxmlformats.org/officeDocument/2006/relationships/hyperlink" Target="https://icalert.com/about/" TargetMode="External"/><Relationship Id="rId41" Type="http://schemas.openxmlformats.org/officeDocument/2006/relationships/hyperlink" Target="https://www.childrenscommissioner.gov.uk/publication/life-in-likes/" TargetMode="External"/><Relationship Id="rId54" Type="http://schemas.openxmlformats.org/officeDocument/2006/relationships/hyperlink" Target="http://www.globalkidsonline.net/philippines?utm_source=Innocenti%20Thematic%20Update%20-%20GKO&amp;utm_medium=email&amp;utm_campaign=Innocenti%20Thematic%20Update%20-%20GKO" TargetMode="External"/><Relationship Id="rId62" Type="http://schemas.openxmlformats.org/officeDocument/2006/relationships/hyperlink" Target="https://medium.com/@Yubo_app_safe/working-with-teens-responsibly-d35d15d7f7f1" TargetMode="External"/><Relationship Id="rId70" Type="http://schemas.openxmlformats.org/officeDocument/2006/relationships/hyperlink" Target="https://www.risingstars-uk.com/Series/Switched-on-Online-Safety" TargetMode="External"/><Relationship Id="rId75" Type="http://schemas.openxmlformats.org/officeDocument/2006/relationships/hyperlink" Target="http://www.antibullyingpro.com/" TargetMode="External"/><Relationship Id="rId1" Type="http://schemas.openxmlformats.org/officeDocument/2006/relationships/numbering" Target="numbering.xml"/><Relationship Id="rId6" Type="http://schemas.openxmlformats.org/officeDocument/2006/relationships/hyperlink" Target="https://www.gov.uk/government/consultations/internet-safety-strategy-green-paper" TargetMode="External"/><Relationship Id="rId15" Type="http://schemas.openxmlformats.org/officeDocument/2006/relationships/hyperlink" Target="https://swgfl.org.uk/magazine/latest-research-young-people-feel-pressured-into-s/" TargetMode="External"/><Relationship Id="rId23" Type="http://schemas.openxmlformats.org/officeDocument/2006/relationships/hyperlink" Target="https://www.internetmatters.org/hub/news-blogs/new-report-highlights-parental-concerns-children-online-use/" TargetMode="External"/><Relationship Id="rId28" Type="http://schemas.openxmlformats.org/officeDocument/2006/relationships/hyperlink" Target="http://blogs.lse.ac.uk/parenting4digitalfuture/2017/09/27/coding-for-what/" TargetMode="External"/><Relationship Id="rId36" Type="http://schemas.openxmlformats.org/officeDocument/2006/relationships/hyperlink" Target="http://blogs.lse.ac.uk/parenting4digitalfuture/2017/11/08/a-new-forum-for-social-fatherhood/" TargetMode="External"/><Relationship Id="rId49" Type="http://schemas.openxmlformats.org/officeDocument/2006/relationships/hyperlink" Target="http://blogs.lse.ac.uk/gko/the-latest-findings-from-kids-online-brazil-on-children-and-the-internet/?utm_source=Innocenti%20Thematic%20Update%20-%20GKO&amp;utm_medium=email&amp;utm_campaign=Innocenti%20Thematic%20Update%20-%20GKO" TargetMode="External"/><Relationship Id="rId57" Type="http://schemas.openxmlformats.org/officeDocument/2006/relationships/hyperlink" Target="http://globalkidsonline.net/urugu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5412</Words>
  <Characters>30850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Kelly</dc:creator>
  <cp:keywords/>
  <dc:description/>
  <cp:lastModifiedBy>Samantha Kelly</cp:lastModifiedBy>
  <cp:revision>2</cp:revision>
  <cp:lastPrinted>2018-03-12T15:31:00Z</cp:lastPrinted>
  <dcterms:created xsi:type="dcterms:W3CDTF">2018-03-23T13:30:00Z</dcterms:created>
  <dcterms:modified xsi:type="dcterms:W3CDTF">2018-03-23T13:30:00Z</dcterms:modified>
</cp:coreProperties>
</file>