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DE22E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925898" w:rsidRDefault="00925898"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925898" w:rsidRDefault="00925898"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6971" w:rsidRPr="00BB34CA" w:rsidRDefault="00DE22EA" w:rsidP="00925898">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0B3D45" w:rsidRDefault="000B3D45"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0"/>
              </w:rPr>
            </w:pPr>
            <w:r w:rsidRPr="000B3D45">
              <w:rPr>
                <w:rFonts w:ascii="Arial" w:hAnsi="Arial" w:cs="Arial"/>
                <w:sz w:val="20"/>
              </w:rPr>
              <w:fldChar w:fldCharType="begin"/>
            </w:r>
            <w:r w:rsidRPr="000B3D45">
              <w:rPr>
                <w:rFonts w:ascii="Arial" w:hAnsi="Arial" w:cs="Arial"/>
                <w:sz w:val="20"/>
              </w:rPr>
              <w:instrText xml:space="preserve"> DATE \@ "dd MMMM yyyy" </w:instrText>
            </w:r>
            <w:r w:rsidRPr="000B3D45">
              <w:rPr>
                <w:rFonts w:ascii="Arial" w:hAnsi="Arial" w:cs="Arial"/>
                <w:sz w:val="20"/>
              </w:rPr>
              <w:fldChar w:fldCharType="separate"/>
            </w:r>
            <w:r w:rsidR="00DE22EA">
              <w:rPr>
                <w:rFonts w:ascii="Arial" w:hAnsi="Arial" w:cs="Arial"/>
                <w:noProof/>
                <w:sz w:val="20"/>
              </w:rPr>
              <w:t>29 June 2017</w:t>
            </w:r>
            <w:r w:rsidRPr="000B3D45">
              <w:rPr>
                <w:rFonts w:ascii="Arial" w:hAnsi="Arial" w:cs="Arial"/>
                <w:sz w:val="20"/>
              </w:rPr>
              <w:fldChar w:fldCharType="end"/>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DE22EA" w:rsidP="00C955D3">
      <w:pPr>
        <w:rPr>
          <w:rFonts w:ascii="Arial" w:hAnsi="Arial" w:cs="Arial"/>
          <w:sz w:val="22"/>
          <w:szCs w:val="22"/>
        </w:rPr>
      </w:pPr>
      <w:r>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925898">
        <w:rPr>
          <w:rFonts w:ascii="Arial" w:hAnsi="Arial" w:cs="Arial"/>
          <w:sz w:val="22"/>
          <w:szCs w:val="22"/>
        </w:rPr>
        <w:t>13 June</w:t>
      </w:r>
      <w:r w:rsidR="00382BE2">
        <w:rPr>
          <w:rFonts w:ascii="Arial" w:hAnsi="Arial" w:cs="Arial"/>
          <w:sz w:val="22"/>
          <w:szCs w:val="22"/>
        </w:rPr>
        <w:t xml:space="preserve"> </w:t>
      </w:r>
      <w:r w:rsidR="000B3D45">
        <w:rPr>
          <w:rFonts w:ascii="Arial" w:hAnsi="Arial" w:cs="Arial"/>
          <w:sz w:val="22"/>
          <w:szCs w:val="22"/>
        </w:rPr>
        <w:t>2017</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925898" w:rsidRDefault="00925898" w:rsidP="00925898">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pPr>
      <w:r>
        <w:t xml:space="preserve">Does your department have any specific rules in place when it comes to booking staff travel? </w:t>
      </w:r>
    </w:p>
    <w:p w:rsidR="00925898" w:rsidRDefault="00925898" w:rsidP="00925898">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pPr>
      <w:r>
        <w:t xml:space="preserve">Does your department have software in place that allows staff to book trips, or are they expected to book it by their own means? </w:t>
      </w:r>
    </w:p>
    <w:p w:rsidR="00925898" w:rsidRDefault="00925898" w:rsidP="00925898">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pPr>
      <w:r>
        <w:t xml:space="preserve">Does your department have a specific person or team that is dedicated to booking travel for staff? </w:t>
      </w:r>
    </w:p>
    <w:p w:rsidR="00925898" w:rsidRDefault="00925898" w:rsidP="00925898">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pPr>
      <w:r>
        <w:t>How many people are required to sign off staff travel expenses?</w:t>
      </w:r>
    </w:p>
    <w:p w:rsidR="00925898" w:rsidRDefault="00925898" w:rsidP="00925898">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pPr>
      <w:r>
        <w:t>Is there a cap on the amount staff can claim for certain trips (e.g. national train travel, European air travel or intercontinental travel further abroad)</w:t>
      </w:r>
    </w:p>
    <w:p w:rsidR="001C6F17" w:rsidRDefault="00925898" w:rsidP="00C955D3">
      <w:pPr>
        <w:shd w:val="clear" w:color="auto" w:fill="FFFFFF"/>
        <w:rPr>
          <w:rFonts w:ascii="Arial" w:hAnsi="Arial" w:cs="Arial"/>
          <w:sz w:val="22"/>
          <w:szCs w:val="22"/>
        </w:rPr>
      </w:pPr>
      <w:r>
        <w:rPr>
          <w:rFonts w:ascii="Arial" w:hAnsi="Arial" w:cs="Arial"/>
          <w:sz w:val="22"/>
          <w:szCs w:val="22"/>
        </w:rPr>
        <w:t>Having completed our search for information I will answer your questions in the order you have asked them.</w:t>
      </w:r>
    </w:p>
    <w:p w:rsidR="00925898" w:rsidRDefault="00925898" w:rsidP="00C955D3">
      <w:pPr>
        <w:shd w:val="clear" w:color="auto" w:fill="FFFFFF"/>
        <w:rPr>
          <w:rFonts w:ascii="Arial" w:hAnsi="Arial" w:cs="Arial"/>
          <w:sz w:val="22"/>
          <w:szCs w:val="22"/>
        </w:rPr>
      </w:pPr>
    </w:p>
    <w:p w:rsidR="00925898" w:rsidRPr="00925898" w:rsidRDefault="00925898" w:rsidP="00925898">
      <w:pPr>
        <w:shd w:val="clear" w:color="auto" w:fill="FFFFFF"/>
        <w:rPr>
          <w:rFonts w:ascii="Arial" w:hAnsi="Arial" w:cs="Arial"/>
          <w:szCs w:val="24"/>
        </w:rPr>
      </w:pPr>
      <w:r w:rsidRPr="00925898">
        <w:rPr>
          <w:rFonts w:ascii="Arial" w:hAnsi="Arial" w:cs="Arial"/>
          <w:sz w:val="22"/>
          <w:szCs w:val="22"/>
        </w:rPr>
        <w:t>1.</w:t>
      </w:r>
      <w:r w:rsidRPr="00925898">
        <w:rPr>
          <w:rFonts w:ascii="Arial" w:hAnsi="Arial" w:cs="Arial"/>
          <w:sz w:val="22"/>
          <w:szCs w:val="22"/>
        </w:rPr>
        <w:tab/>
        <w:t xml:space="preserve"> Yes, the Office of the Advocate General (OAG) have specific rules in place regarding booking staff travel.  OAG follows the policy of the Scottish Government for Travel and Subsistence, with minor amendments to the rates for subsistence for overnight accommodation. The Scottish Government policy can be found here</w:t>
      </w:r>
      <w:r w:rsidRPr="00925898">
        <w:rPr>
          <w:rFonts w:ascii="Arial" w:hAnsi="Arial" w:cs="Arial"/>
          <w:szCs w:val="24"/>
        </w:rPr>
        <w:t>:</w:t>
      </w:r>
    </w:p>
    <w:p w:rsidR="00925898" w:rsidRDefault="00925898" w:rsidP="00925898">
      <w:pPr>
        <w:pStyle w:val="Default"/>
      </w:pPr>
    </w:p>
    <w:p w:rsidR="00925898" w:rsidRDefault="00DE22EA" w:rsidP="00925898">
      <w:pPr>
        <w:pStyle w:val="Default"/>
        <w:rPr>
          <w:rStyle w:val="Hyperlink"/>
        </w:rPr>
      </w:pPr>
      <w:hyperlink r:id="rId11" w:history="1">
        <w:r w:rsidR="00925898" w:rsidRPr="00077CD9">
          <w:rPr>
            <w:rStyle w:val="Hyperlink"/>
          </w:rPr>
          <w:t>http://intranet/InExec/SEAndMe/Travel/subsistence/Rules/Introduction</w:t>
        </w:r>
      </w:hyperlink>
    </w:p>
    <w:p w:rsidR="00925898" w:rsidRDefault="00925898" w:rsidP="00925898">
      <w:pPr>
        <w:pStyle w:val="Default"/>
        <w:rPr>
          <w:rStyle w:val="Hyperlink"/>
        </w:rPr>
      </w:pPr>
    </w:p>
    <w:p w:rsidR="00925898" w:rsidRDefault="00925898" w:rsidP="00925898">
      <w:pPr>
        <w:pStyle w:val="Default"/>
        <w:rPr>
          <w:rFonts w:ascii="Arial" w:hAnsi="Arial" w:cs="Arial"/>
          <w:sz w:val="22"/>
          <w:szCs w:val="22"/>
        </w:rPr>
      </w:pPr>
      <w:r>
        <w:t>2.</w:t>
      </w:r>
      <w:r>
        <w:tab/>
      </w:r>
      <w:r w:rsidRPr="00925898">
        <w:rPr>
          <w:rFonts w:ascii="Arial" w:hAnsi="Arial" w:cs="Arial"/>
          <w:sz w:val="22"/>
          <w:szCs w:val="22"/>
        </w:rPr>
        <w:t xml:space="preserve">No, staff do not book their own trips.  All travel is booked through </w:t>
      </w:r>
      <w:r>
        <w:rPr>
          <w:rFonts w:ascii="Arial" w:hAnsi="Arial" w:cs="Arial"/>
          <w:sz w:val="22"/>
          <w:szCs w:val="22"/>
        </w:rPr>
        <w:t xml:space="preserve">the </w:t>
      </w:r>
      <w:r w:rsidRPr="00925898">
        <w:rPr>
          <w:rFonts w:ascii="Arial" w:hAnsi="Arial" w:cs="Arial"/>
          <w:sz w:val="22"/>
          <w:szCs w:val="22"/>
        </w:rPr>
        <w:t xml:space="preserve">Scotland </w:t>
      </w:r>
      <w:r>
        <w:rPr>
          <w:rFonts w:ascii="Arial" w:hAnsi="Arial" w:cs="Arial"/>
          <w:sz w:val="22"/>
          <w:szCs w:val="22"/>
        </w:rPr>
        <w:t>O</w:t>
      </w:r>
      <w:r w:rsidRPr="00925898">
        <w:rPr>
          <w:rFonts w:ascii="Arial" w:hAnsi="Arial" w:cs="Arial"/>
          <w:sz w:val="22"/>
          <w:szCs w:val="22"/>
        </w:rPr>
        <w:t xml:space="preserve">ffice </w:t>
      </w:r>
      <w:r>
        <w:rPr>
          <w:rFonts w:ascii="Arial" w:hAnsi="Arial" w:cs="Arial"/>
          <w:sz w:val="22"/>
          <w:szCs w:val="22"/>
        </w:rPr>
        <w:t xml:space="preserve">(SO) </w:t>
      </w:r>
      <w:r w:rsidRPr="00925898">
        <w:rPr>
          <w:rFonts w:ascii="Arial" w:hAnsi="Arial" w:cs="Arial"/>
          <w:sz w:val="22"/>
          <w:szCs w:val="22"/>
        </w:rPr>
        <w:t>travel team</w:t>
      </w:r>
      <w:r>
        <w:rPr>
          <w:rFonts w:ascii="Arial" w:hAnsi="Arial" w:cs="Arial"/>
          <w:sz w:val="22"/>
          <w:szCs w:val="22"/>
        </w:rPr>
        <w:t>.</w:t>
      </w:r>
    </w:p>
    <w:p w:rsidR="00925898" w:rsidRDefault="00925898" w:rsidP="00925898">
      <w:pPr>
        <w:pStyle w:val="Default"/>
        <w:rPr>
          <w:rFonts w:ascii="Arial" w:hAnsi="Arial" w:cs="Arial"/>
          <w:sz w:val="22"/>
          <w:szCs w:val="22"/>
        </w:rPr>
      </w:pPr>
    </w:p>
    <w:p w:rsidR="00925898" w:rsidRDefault="00925898" w:rsidP="00925898">
      <w:pPr>
        <w:pStyle w:val="Default"/>
        <w:rPr>
          <w:rFonts w:ascii="Arial" w:hAnsi="Arial" w:cs="Arial"/>
          <w:sz w:val="22"/>
          <w:szCs w:val="22"/>
        </w:rPr>
      </w:pPr>
      <w:r>
        <w:rPr>
          <w:rFonts w:ascii="Arial" w:hAnsi="Arial" w:cs="Arial"/>
          <w:sz w:val="22"/>
          <w:szCs w:val="22"/>
        </w:rPr>
        <w:t>3.</w:t>
      </w:r>
      <w:r>
        <w:rPr>
          <w:rFonts w:ascii="Arial" w:hAnsi="Arial" w:cs="Arial"/>
          <w:sz w:val="22"/>
          <w:szCs w:val="22"/>
        </w:rPr>
        <w:tab/>
        <w:t>As above, the Scotland Office travel team book all travel for OAG staff.</w:t>
      </w:r>
    </w:p>
    <w:p w:rsidR="00925898" w:rsidRDefault="00925898" w:rsidP="00925898">
      <w:pPr>
        <w:pStyle w:val="Default"/>
        <w:rPr>
          <w:rFonts w:ascii="Arial" w:hAnsi="Arial" w:cs="Arial"/>
          <w:sz w:val="22"/>
          <w:szCs w:val="22"/>
        </w:rPr>
      </w:pPr>
    </w:p>
    <w:p w:rsidR="00925898" w:rsidRDefault="00925898" w:rsidP="00925898">
      <w:pPr>
        <w:pStyle w:val="Default"/>
        <w:rPr>
          <w:rFonts w:ascii="Arial" w:hAnsi="Arial" w:cs="Arial"/>
          <w:sz w:val="22"/>
          <w:szCs w:val="22"/>
        </w:rPr>
      </w:pPr>
      <w:r>
        <w:rPr>
          <w:rFonts w:ascii="Arial" w:hAnsi="Arial" w:cs="Arial"/>
          <w:sz w:val="22"/>
          <w:szCs w:val="22"/>
        </w:rPr>
        <w:t>4.</w:t>
      </w:r>
      <w:r>
        <w:rPr>
          <w:rFonts w:ascii="Arial" w:hAnsi="Arial" w:cs="Arial"/>
          <w:sz w:val="22"/>
          <w:szCs w:val="22"/>
        </w:rPr>
        <w:tab/>
        <w:t>Any</w:t>
      </w:r>
      <w:r w:rsidR="00025A73">
        <w:rPr>
          <w:rFonts w:ascii="Arial" w:hAnsi="Arial" w:cs="Arial"/>
          <w:sz w:val="22"/>
          <w:szCs w:val="22"/>
        </w:rPr>
        <w:t xml:space="preserve"> </w:t>
      </w:r>
      <w:r>
        <w:rPr>
          <w:rFonts w:ascii="Arial" w:hAnsi="Arial" w:cs="Arial"/>
          <w:sz w:val="22"/>
          <w:szCs w:val="22"/>
        </w:rPr>
        <w:t xml:space="preserve">travel expenses </w:t>
      </w:r>
      <w:r w:rsidR="00025A73">
        <w:rPr>
          <w:rFonts w:ascii="Arial" w:hAnsi="Arial" w:cs="Arial"/>
          <w:sz w:val="22"/>
          <w:szCs w:val="22"/>
        </w:rPr>
        <w:t xml:space="preserve">incurred which are </w:t>
      </w:r>
      <w:r>
        <w:rPr>
          <w:rFonts w:ascii="Arial" w:hAnsi="Arial" w:cs="Arial"/>
          <w:sz w:val="22"/>
          <w:szCs w:val="22"/>
        </w:rPr>
        <w:t>not booked by SO i.e. airport car parking are required to be signed off by a Line Manager.</w:t>
      </w:r>
    </w:p>
    <w:p w:rsidR="00925898" w:rsidRDefault="00925898" w:rsidP="00925898">
      <w:pPr>
        <w:pStyle w:val="Default"/>
        <w:rPr>
          <w:rFonts w:ascii="Arial" w:hAnsi="Arial" w:cs="Arial"/>
          <w:sz w:val="22"/>
          <w:szCs w:val="22"/>
        </w:rPr>
      </w:pPr>
    </w:p>
    <w:p w:rsidR="001C6F17" w:rsidRDefault="00925898" w:rsidP="00925898">
      <w:pPr>
        <w:pStyle w:val="Default"/>
        <w:rPr>
          <w:rFonts w:ascii="Arial" w:hAnsi="Arial" w:cs="Arial"/>
          <w:sz w:val="22"/>
          <w:szCs w:val="22"/>
        </w:rPr>
      </w:pPr>
      <w:r>
        <w:rPr>
          <w:rFonts w:ascii="Arial" w:hAnsi="Arial" w:cs="Arial"/>
          <w:sz w:val="22"/>
          <w:szCs w:val="22"/>
        </w:rPr>
        <w:t>5.</w:t>
      </w:r>
      <w:r>
        <w:rPr>
          <w:rFonts w:ascii="Arial" w:hAnsi="Arial" w:cs="Arial"/>
          <w:sz w:val="22"/>
          <w:szCs w:val="22"/>
        </w:rPr>
        <w:tab/>
        <w:t>Staff do not claim train or air travel.  Bookings are made by SO in accordance with our travel policy.</w:t>
      </w:r>
    </w:p>
    <w:p w:rsidR="00925898" w:rsidRDefault="00925898" w:rsidP="00925898">
      <w:pPr>
        <w:pStyle w:val="Default"/>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lastRenderedPageBreak/>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DE22EA" w:rsidP="00C955D3">
      <w:pPr>
        <w:rPr>
          <w:rFonts w:ascii="Arial" w:hAnsi="Arial" w:cs="Arial"/>
          <w:sz w:val="22"/>
          <w:szCs w:val="22"/>
        </w:rPr>
      </w:pPr>
      <w:hyperlink r:id="rId12"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DE22EA"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56344A7"/>
    <w:multiLevelType w:val="multilevel"/>
    <w:tmpl w:val="F364C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
  </w:num>
  <w:num w:numId="4">
    <w:abstractNumId w:val="1"/>
  </w:num>
  <w:num w:numId="5">
    <w:abstractNumId w:val="0"/>
  </w:num>
  <w:num w:numId="6">
    <w:abstractNumId w:val="7"/>
  </w:num>
  <w:num w:numId="7">
    <w:abstractNumId w:val="2"/>
  </w:num>
  <w:num w:numId="8">
    <w:abstractNumId w:val="3"/>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25A73"/>
    <w:rsid w:val="000374C5"/>
    <w:rsid w:val="000541F6"/>
    <w:rsid w:val="00075C25"/>
    <w:rsid w:val="00082B1B"/>
    <w:rsid w:val="000834E7"/>
    <w:rsid w:val="00084E33"/>
    <w:rsid w:val="000B3D45"/>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34C9B"/>
    <w:rsid w:val="008745D8"/>
    <w:rsid w:val="008750F6"/>
    <w:rsid w:val="00897100"/>
    <w:rsid w:val="008A52F0"/>
    <w:rsid w:val="008E01D4"/>
    <w:rsid w:val="00910314"/>
    <w:rsid w:val="0092433D"/>
    <w:rsid w:val="00925898"/>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DE22EA"/>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5165009">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927301007">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ranet/InExec/SEAndMe/Travel/subsistence/Rules/Introductio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2729</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2017-06-29T11:39:00Z</dcterms:created>
  <dcterms:modified xsi:type="dcterms:W3CDTF">2017-06-29T11:39:00Z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