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98B8" w14:textId="54C6FC37" w:rsidR="005E4448" w:rsidRPr="00005CC0" w:rsidRDefault="00350BF3" w:rsidP="005E4448">
      <w:pPr>
        <w:bidi/>
        <w:jc w:val="center"/>
        <w:rPr>
          <w:b/>
          <w:bCs/>
          <w:sz w:val="24"/>
          <w:szCs w:val="24"/>
          <w:lang w:bidi="ar-JO"/>
        </w:rPr>
      </w:pPr>
      <w:r w:rsidRPr="00005CC0">
        <w:rPr>
          <w:rFonts w:hint="cs"/>
          <w:b/>
          <w:bCs/>
          <w:sz w:val="24"/>
          <w:szCs w:val="24"/>
          <w:rtl/>
          <w:lang w:bidi="ar-JO"/>
        </w:rPr>
        <w:t>ال</w:t>
      </w:r>
      <w:r w:rsidR="005E4448" w:rsidRPr="00005CC0">
        <w:rPr>
          <w:rFonts w:hint="cs"/>
          <w:b/>
          <w:bCs/>
          <w:sz w:val="24"/>
          <w:szCs w:val="24"/>
          <w:rtl/>
          <w:lang w:bidi="ar-JO"/>
        </w:rPr>
        <w:t xml:space="preserve">بيان </w:t>
      </w:r>
      <w:r w:rsidRPr="00005CC0">
        <w:rPr>
          <w:rFonts w:hint="cs"/>
          <w:b/>
          <w:bCs/>
          <w:sz w:val="24"/>
          <w:szCs w:val="24"/>
          <w:rtl/>
          <w:lang w:bidi="ar-JO"/>
        </w:rPr>
        <w:t>ال</w:t>
      </w:r>
      <w:r w:rsidR="005E4448" w:rsidRPr="00005CC0">
        <w:rPr>
          <w:b/>
          <w:bCs/>
          <w:sz w:val="24"/>
          <w:szCs w:val="24"/>
          <w:rtl/>
          <w:lang w:bidi="ar-JO"/>
        </w:rPr>
        <w:t>مشترك</w:t>
      </w:r>
    </w:p>
    <w:p w14:paraId="2F889F4A" w14:textId="1332D0FB" w:rsidR="005E4448" w:rsidRPr="00005CC0" w:rsidRDefault="005E4448" w:rsidP="005E4448">
      <w:pPr>
        <w:bidi/>
        <w:rPr>
          <w:sz w:val="24"/>
          <w:szCs w:val="24"/>
          <w:rtl/>
          <w:lang w:bidi="ar-JO"/>
        </w:rPr>
      </w:pPr>
      <w:r w:rsidRPr="00005CC0">
        <w:rPr>
          <w:sz w:val="24"/>
          <w:szCs w:val="24"/>
          <w:rtl/>
          <w:lang w:bidi="ar-JO"/>
        </w:rPr>
        <w:t xml:space="preserve">اجتمع اليوم وزراء خارجية المملكة المتحدة، </w:t>
      </w:r>
      <w:r w:rsidRPr="00005CC0">
        <w:rPr>
          <w:rFonts w:hint="cs"/>
          <w:sz w:val="24"/>
          <w:szCs w:val="24"/>
          <w:rtl/>
          <w:lang w:bidi="ar-JO"/>
        </w:rPr>
        <w:t>و</w:t>
      </w:r>
      <w:r w:rsidRPr="00005CC0">
        <w:rPr>
          <w:sz w:val="24"/>
          <w:szCs w:val="24"/>
          <w:rtl/>
          <w:lang w:bidi="ar-JO"/>
        </w:rPr>
        <w:t xml:space="preserve">المملكة العربية السعودية، </w:t>
      </w:r>
      <w:r w:rsidRPr="00005CC0">
        <w:rPr>
          <w:rFonts w:hint="cs"/>
          <w:sz w:val="24"/>
          <w:szCs w:val="24"/>
          <w:rtl/>
          <w:lang w:bidi="ar-JO"/>
        </w:rPr>
        <w:t>و</w:t>
      </w:r>
      <w:r w:rsidRPr="00005CC0">
        <w:rPr>
          <w:sz w:val="24"/>
          <w:szCs w:val="24"/>
          <w:rtl/>
          <w:lang w:bidi="ar-JO"/>
        </w:rPr>
        <w:t xml:space="preserve">الإمارات العربية المتحدة، </w:t>
      </w:r>
      <w:r w:rsidRPr="00005CC0">
        <w:rPr>
          <w:rFonts w:hint="cs"/>
          <w:sz w:val="24"/>
          <w:szCs w:val="24"/>
          <w:rtl/>
          <w:lang w:bidi="ar-JO"/>
        </w:rPr>
        <w:t xml:space="preserve">وسلطنة </w:t>
      </w:r>
      <w:r w:rsidRPr="00005CC0">
        <w:rPr>
          <w:sz w:val="24"/>
          <w:szCs w:val="24"/>
          <w:rtl/>
          <w:lang w:bidi="ar-JO"/>
        </w:rPr>
        <w:t>عُمان</w:t>
      </w:r>
      <w:r w:rsidRPr="00005CC0">
        <w:rPr>
          <w:rFonts w:hint="cs"/>
          <w:sz w:val="24"/>
          <w:szCs w:val="24"/>
          <w:rtl/>
          <w:lang w:bidi="ar-JO"/>
        </w:rPr>
        <w:t>،</w:t>
      </w:r>
      <w:r w:rsidRPr="00005CC0">
        <w:rPr>
          <w:sz w:val="24"/>
          <w:szCs w:val="24"/>
          <w:rtl/>
          <w:lang w:bidi="ar-JO"/>
        </w:rPr>
        <w:t xml:space="preserve"> ووكيل وزارة الخارجية الأمريكية للشؤون السياسية لمناقشة الوضع في اليمن. وقد استمعوا إلى إيجاز من مبعوث الأمم المتحدة الخاص، وبحثوا في الأوضاع السياسية والإنسانية والأمنية.</w:t>
      </w:r>
    </w:p>
    <w:p w14:paraId="2753A88F" w14:textId="27C5A888" w:rsidR="005E4448" w:rsidRPr="00005CC0" w:rsidRDefault="005E4448" w:rsidP="005E4448">
      <w:pPr>
        <w:bidi/>
        <w:rPr>
          <w:sz w:val="24"/>
          <w:szCs w:val="24"/>
          <w:rtl/>
          <w:lang w:bidi="ar-JO"/>
        </w:rPr>
      </w:pPr>
      <w:r w:rsidRPr="00005CC0">
        <w:rPr>
          <w:sz w:val="24"/>
          <w:szCs w:val="24"/>
          <w:rtl/>
          <w:lang w:bidi="ar-JO"/>
        </w:rPr>
        <w:t xml:space="preserve">أكد الوزراء على أن الصراع أفرز أزمة إنسانية طارئة. واتفقوا على أن </w:t>
      </w:r>
      <w:r w:rsidR="003B4E84" w:rsidRPr="00005CC0">
        <w:rPr>
          <w:rFonts w:hint="cs"/>
          <w:sz w:val="24"/>
          <w:szCs w:val="24"/>
          <w:rtl/>
          <w:lang w:bidi="ar-JO"/>
        </w:rPr>
        <w:t xml:space="preserve">كافة الأطراف تقع على عاتقهم </w:t>
      </w:r>
      <w:r w:rsidRPr="00005CC0">
        <w:rPr>
          <w:sz w:val="24"/>
          <w:szCs w:val="24"/>
          <w:rtl/>
          <w:lang w:bidi="ar-JO"/>
        </w:rPr>
        <w:t xml:space="preserve">مسؤولية مشتركة </w:t>
      </w:r>
      <w:r w:rsidR="003B4E84" w:rsidRPr="00005CC0">
        <w:rPr>
          <w:rFonts w:hint="cs"/>
          <w:sz w:val="24"/>
          <w:szCs w:val="24"/>
          <w:rtl/>
          <w:lang w:bidi="ar-JO"/>
        </w:rPr>
        <w:t xml:space="preserve">لضمان </w:t>
      </w:r>
      <w:r w:rsidR="004E30B7" w:rsidRPr="00005CC0">
        <w:rPr>
          <w:rFonts w:hint="cs"/>
          <w:sz w:val="24"/>
          <w:szCs w:val="24"/>
          <w:rtl/>
          <w:lang w:bidi="ar-JO"/>
        </w:rPr>
        <w:t xml:space="preserve">فتح </w:t>
      </w:r>
      <w:r w:rsidRPr="00005CC0">
        <w:rPr>
          <w:sz w:val="24"/>
          <w:szCs w:val="24"/>
          <w:rtl/>
          <w:lang w:bidi="ar-JO"/>
        </w:rPr>
        <w:t>طرق آمنة</w:t>
      </w:r>
      <w:r w:rsidR="003B4E84" w:rsidRPr="00005CC0">
        <w:rPr>
          <w:rFonts w:hint="cs"/>
          <w:sz w:val="24"/>
          <w:szCs w:val="24"/>
          <w:rtl/>
          <w:lang w:bidi="ar-JO"/>
        </w:rPr>
        <w:t xml:space="preserve"> </w:t>
      </w:r>
      <w:r w:rsidRPr="00005CC0">
        <w:rPr>
          <w:sz w:val="24"/>
          <w:szCs w:val="24"/>
          <w:rtl/>
          <w:lang w:bidi="ar-JO"/>
        </w:rPr>
        <w:t xml:space="preserve">وسريعة وخالية من العوائق </w:t>
      </w:r>
      <w:r w:rsidR="003B4E84" w:rsidRPr="00005CC0">
        <w:rPr>
          <w:rFonts w:hint="cs"/>
          <w:sz w:val="24"/>
          <w:szCs w:val="24"/>
          <w:rtl/>
          <w:lang w:bidi="ar-JO"/>
        </w:rPr>
        <w:t xml:space="preserve">لإتاحة وصول </w:t>
      </w:r>
      <w:r w:rsidRPr="00005CC0">
        <w:rPr>
          <w:sz w:val="24"/>
          <w:szCs w:val="24"/>
          <w:rtl/>
          <w:lang w:bidi="ar-JO"/>
        </w:rPr>
        <w:t xml:space="preserve">السلع </w:t>
      </w:r>
      <w:r w:rsidR="00B20E1F" w:rsidRPr="00005CC0">
        <w:rPr>
          <w:rFonts w:hint="cs"/>
          <w:sz w:val="24"/>
          <w:szCs w:val="24"/>
          <w:rtl/>
          <w:lang w:bidi="ar-JO"/>
        </w:rPr>
        <w:t>و</w:t>
      </w:r>
      <w:r w:rsidRPr="00005CC0">
        <w:rPr>
          <w:sz w:val="24"/>
          <w:szCs w:val="24"/>
          <w:rtl/>
          <w:lang w:bidi="ar-JO"/>
        </w:rPr>
        <w:t xml:space="preserve">موظفي </w:t>
      </w:r>
      <w:r w:rsidR="00B20E1F" w:rsidRPr="00005CC0">
        <w:rPr>
          <w:rFonts w:hint="cs"/>
          <w:sz w:val="24"/>
          <w:szCs w:val="24"/>
          <w:rtl/>
          <w:lang w:bidi="ar-JO"/>
        </w:rPr>
        <w:t>الإغاثة إلى كافة أ</w:t>
      </w:r>
      <w:r w:rsidRPr="00005CC0">
        <w:rPr>
          <w:sz w:val="24"/>
          <w:szCs w:val="24"/>
          <w:rtl/>
          <w:lang w:bidi="ar-JO"/>
        </w:rPr>
        <w:t>نحاء اليمن. و</w:t>
      </w:r>
      <w:r w:rsidR="00B20E1F" w:rsidRPr="00005CC0">
        <w:rPr>
          <w:rFonts w:hint="cs"/>
          <w:sz w:val="24"/>
          <w:szCs w:val="24"/>
          <w:rtl/>
          <w:lang w:bidi="ar-JO"/>
        </w:rPr>
        <w:t xml:space="preserve">قد بحث </w:t>
      </w:r>
      <w:r w:rsidRPr="00005CC0">
        <w:rPr>
          <w:sz w:val="24"/>
          <w:szCs w:val="24"/>
          <w:rtl/>
          <w:lang w:bidi="ar-JO"/>
        </w:rPr>
        <w:t xml:space="preserve">الوزراء سبل تعزيز آليات المراقبة للحيلولة دون تهريب الأسلحة إلى اليمن، وفي الوقت ذاته ضمان نقل المعونات دون أي عقبات عبر حدود اليمن وفي </w:t>
      </w:r>
      <w:r w:rsidR="00B20E1F" w:rsidRPr="00005CC0">
        <w:rPr>
          <w:rFonts w:hint="cs"/>
          <w:sz w:val="24"/>
          <w:szCs w:val="24"/>
          <w:rtl/>
          <w:lang w:bidi="ar-JO"/>
        </w:rPr>
        <w:t>كافة أنحائه</w:t>
      </w:r>
      <w:r w:rsidRPr="00005CC0">
        <w:rPr>
          <w:sz w:val="24"/>
          <w:szCs w:val="24"/>
          <w:rtl/>
          <w:lang w:bidi="ar-JO"/>
        </w:rPr>
        <w:t>.</w:t>
      </w:r>
    </w:p>
    <w:p w14:paraId="4F764526" w14:textId="75FA538A" w:rsidR="005E4448" w:rsidRPr="00005CC0" w:rsidRDefault="005E4448" w:rsidP="005E4448">
      <w:pPr>
        <w:bidi/>
        <w:rPr>
          <w:sz w:val="24"/>
          <w:szCs w:val="24"/>
          <w:rtl/>
          <w:lang w:bidi="ar-JO"/>
        </w:rPr>
      </w:pPr>
      <w:r w:rsidRPr="00005CC0">
        <w:rPr>
          <w:sz w:val="24"/>
          <w:szCs w:val="24"/>
          <w:rtl/>
          <w:lang w:bidi="ar-JO"/>
        </w:rPr>
        <w:t xml:space="preserve">دان الوزراء </w:t>
      </w:r>
      <w:r w:rsidR="00B20E1F" w:rsidRPr="00005CC0">
        <w:rPr>
          <w:rFonts w:hint="cs"/>
          <w:sz w:val="24"/>
          <w:szCs w:val="24"/>
          <w:rtl/>
          <w:lang w:bidi="ar-JO"/>
        </w:rPr>
        <w:t xml:space="preserve">بشدة </w:t>
      </w:r>
      <w:r w:rsidRPr="00005CC0">
        <w:rPr>
          <w:sz w:val="24"/>
          <w:szCs w:val="24"/>
          <w:rtl/>
          <w:lang w:bidi="ar-JO"/>
        </w:rPr>
        <w:t xml:space="preserve">الهجوم الصاروخي على الرياض في </w:t>
      </w:r>
      <w:r w:rsidR="00B20E1F" w:rsidRPr="00005CC0">
        <w:rPr>
          <w:rFonts w:hint="cs"/>
          <w:sz w:val="24"/>
          <w:szCs w:val="24"/>
          <w:rtl/>
          <w:lang w:bidi="ar-JO"/>
        </w:rPr>
        <w:t xml:space="preserve">4 </w:t>
      </w:r>
      <w:r w:rsidRPr="00005CC0">
        <w:rPr>
          <w:sz w:val="24"/>
          <w:szCs w:val="24"/>
          <w:rtl/>
          <w:lang w:bidi="ar-JO"/>
        </w:rPr>
        <w:t xml:space="preserve">نوفمبر، والذي تعمّد استهداف منطقة مدنية. وقد أعربوا عن </w:t>
      </w:r>
      <w:r w:rsidR="00B20E1F" w:rsidRPr="00005CC0">
        <w:rPr>
          <w:rFonts w:hint="cs"/>
          <w:sz w:val="24"/>
          <w:szCs w:val="24"/>
          <w:rtl/>
          <w:lang w:bidi="ar-JO"/>
        </w:rPr>
        <w:t xml:space="preserve">تأييدهم </w:t>
      </w:r>
      <w:r w:rsidRPr="00005CC0">
        <w:rPr>
          <w:sz w:val="24"/>
          <w:szCs w:val="24"/>
          <w:rtl/>
          <w:lang w:bidi="ar-JO"/>
        </w:rPr>
        <w:t>للمملكة العربية السعودية و</w:t>
      </w:r>
      <w:r w:rsidR="00B20E1F" w:rsidRPr="00005CC0">
        <w:rPr>
          <w:rFonts w:hint="cs"/>
          <w:sz w:val="24"/>
          <w:szCs w:val="24"/>
          <w:rtl/>
          <w:lang w:bidi="ar-JO"/>
        </w:rPr>
        <w:t>ل</w:t>
      </w:r>
      <w:r w:rsidRPr="00005CC0">
        <w:rPr>
          <w:sz w:val="24"/>
          <w:szCs w:val="24"/>
          <w:rtl/>
          <w:lang w:bidi="ar-JO"/>
        </w:rPr>
        <w:t>هواجسها الأمنية المشروعة. وشدّد الوزراء على أن إطلاق الحوثي</w:t>
      </w:r>
      <w:r w:rsidR="00B20E1F" w:rsidRPr="00005CC0">
        <w:rPr>
          <w:rFonts w:hint="cs"/>
          <w:sz w:val="24"/>
          <w:szCs w:val="24"/>
          <w:rtl/>
          <w:lang w:bidi="ar-JO"/>
        </w:rPr>
        <w:t>ين</w:t>
      </w:r>
      <w:r w:rsidRPr="00005CC0">
        <w:rPr>
          <w:sz w:val="24"/>
          <w:szCs w:val="24"/>
          <w:rtl/>
          <w:lang w:bidi="ar-JO"/>
        </w:rPr>
        <w:t xml:space="preserve"> لصواريخ بالستية على الدول المجاورة يشكّل تهديداً لأمن </w:t>
      </w:r>
      <w:r w:rsidR="00B20E1F" w:rsidRPr="00005CC0">
        <w:rPr>
          <w:rFonts w:hint="cs"/>
          <w:sz w:val="24"/>
          <w:szCs w:val="24"/>
          <w:rtl/>
          <w:lang w:bidi="ar-JO"/>
        </w:rPr>
        <w:t xml:space="preserve">المنطقة </w:t>
      </w:r>
      <w:r w:rsidRPr="00005CC0">
        <w:rPr>
          <w:sz w:val="24"/>
          <w:szCs w:val="24"/>
          <w:rtl/>
          <w:lang w:bidi="ar-JO"/>
        </w:rPr>
        <w:t>ويطيل أمد الصراع. ودعا الوزراء إلى وقف فوري لمثل هذه الهجمات من جانب القوات الحوثي</w:t>
      </w:r>
      <w:r w:rsidR="00B20E1F" w:rsidRPr="00005CC0">
        <w:rPr>
          <w:rFonts w:hint="cs"/>
          <w:sz w:val="24"/>
          <w:szCs w:val="24"/>
          <w:rtl/>
          <w:lang w:bidi="ar-JO"/>
        </w:rPr>
        <w:t>ين</w:t>
      </w:r>
      <w:r w:rsidRPr="00005CC0">
        <w:rPr>
          <w:sz w:val="24"/>
          <w:szCs w:val="24"/>
          <w:rtl/>
          <w:lang w:bidi="ar-JO"/>
        </w:rPr>
        <w:t xml:space="preserve"> وحلفائه</w:t>
      </w:r>
      <w:r w:rsidR="00B20E1F" w:rsidRPr="00005CC0">
        <w:rPr>
          <w:rFonts w:hint="cs"/>
          <w:sz w:val="24"/>
          <w:szCs w:val="24"/>
          <w:rtl/>
          <w:lang w:bidi="ar-JO"/>
        </w:rPr>
        <w:t>م</w:t>
      </w:r>
      <w:r w:rsidRPr="00005CC0">
        <w:rPr>
          <w:sz w:val="24"/>
          <w:szCs w:val="24"/>
          <w:rtl/>
          <w:lang w:bidi="ar-JO"/>
        </w:rPr>
        <w:t>.</w:t>
      </w:r>
    </w:p>
    <w:p w14:paraId="07479C6C" w14:textId="7A701317" w:rsidR="005E4448" w:rsidRPr="00005CC0" w:rsidRDefault="007D092E" w:rsidP="005E4448">
      <w:pPr>
        <w:bidi/>
        <w:rPr>
          <w:sz w:val="24"/>
          <w:szCs w:val="24"/>
          <w:rtl/>
          <w:lang w:bidi="ar-JO"/>
        </w:rPr>
      </w:pPr>
      <w:r w:rsidRPr="00005CC0">
        <w:rPr>
          <w:rFonts w:hint="cs"/>
          <w:sz w:val="24"/>
          <w:szCs w:val="24"/>
          <w:rtl/>
          <w:lang w:bidi="ar-JO"/>
        </w:rPr>
        <w:t xml:space="preserve">وأكد </w:t>
      </w:r>
      <w:r w:rsidR="005E4448" w:rsidRPr="00005CC0">
        <w:rPr>
          <w:sz w:val="24"/>
          <w:szCs w:val="24"/>
          <w:rtl/>
          <w:lang w:bidi="ar-JO"/>
        </w:rPr>
        <w:t xml:space="preserve">الوزراء </w:t>
      </w:r>
      <w:r w:rsidR="004E30B7" w:rsidRPr="00005CC0">
        <w:rPr>
          <w:rFonts w:hint="cs"/>
          <w:sz w:val="24"/>
          <w:szCs w:val="24"/>
          <w:rtl/>
          <w:lang w:bidi="ar-JO"/>
        </w:rPr>
        <w:t>م</w:t>
      </w:r>
      <w:r w:rsidRPr="00005CC0">
        <w:rPr>
          <w:rFonts w:hint="cs"/>
          <w:sz w:val="24"/>
          <w:szCs w:val="24"/>
          <w:rtl/>
          <w:lang w:bidi="ar-JO"/>
        </w:rPr>
        <w:t xml:space="preserve">جددا </w:t>
      </w:r>
      <w:r w:rsidR="005E4448" w:rsidRPr="00005CC0">
        <w:rPr>
          <w:sz w:val="24"/>
          <w:szCs w:val="24"/>
          <w:rtl/>
          <w:lang w:bidi="ar-JO"/>
        </w:rPr>
        <w:t>على أن تقديم الأسلحة لقوات الحوثي</w:t>
      </w:r>
      <w:r w:rsidRPr="00005CC0">
        <w:rPr>
          <w:rFonts w:hint="cs"/>
          <w:sz w:val="24"/>
          <w:szCs w:val="24"/>
          <w:rtl/>
          <w:lang w:bidi="ar-JO"/>
        </w:rPr>
        <w:t>ين</w:t>
      </w:r>
      <w:r w:rsidR="005E4448" w:rsidRPr="00005CC0">
        <w:rPr>
          <w:sz w:val="24"/>
          <w:szCs w:val="24"/>
          <w:rtl/>
          <w:lang w:bidi="ar-JO"/>
        </w:rPr>
        <w:t xml:space="preserve"> وللقوات المتحالفة مع الرئيس السابق صالح يعتبر انتهاكاً لقراري مجلس الأمن الدولي 2216 و2231. </w:t>
      </w:r>
      <w:r w:rsidRPr="00005CC0">
        <w:rPr>
          <w:rFonts w:hint="cs"/>
          <w:sz w:val="24"/>
          <w:szCs w:val="24"/>
          <w:rtl/>
          <w:lang w:bidi="ar-JO"/>
        </w:rPr>
        <w:t>و</w:t>
      </w:r>
      <w:r w:rsidR="005E4448" w:rsidRPr="00005CC0">
        <w:rPr>
          <w:sz w:val="24"/>
          <w:szCs w:val="24"/>
          <w:rtl/>
          <w:lang w:bidi="ar-JO"/>
        </w:rPr>
        <w:t>أعرب الوزراء عن دعم</w:t>
      </w:r>
      <w:r w:rsidR="00C15E50" w:rsidRPr="00005CC0">
        <w:rPr>
          <w:rFonts w:hint="cs"/>
          <w:sz w:val="24"/>
          <w:szCs w:val="24"/>
          <w:rtl/>
          <w:lang w:bidi="ar-JO"/>
        </w:rPr>
        <w:t>هم</w:t>
      </w:r>
      <w:r w:rsidR="005E4448" w:rsidRPr="00005CC0">
        <w:rPr>
          <w:sz w:val="24"/>
          <w:szCs w:val="24"/>
          <w:rtl/>
          <w:lang w:bidi="ar-JO"/>
        </w:rPr>
        <w:t xml:space="preserve"> </w:t>
      </w:r>
      <w:r w:rsidR="00C15E50" w:rsidRPr="00005CC0">
        <w:rPr>
          <w:rFonts w:hint="cs"/>
          <w:sz w:val="24"/>
          <w:szCs w:val="24"/>
          <w:rtl/>
          <w:lang w:bidi="ar-JO"/>
        </w:rPr>
        <w:t>ال</w:t>
      </w:r>
      <w:r w:rsidR="005E4448" w:rsidRPr="00005CC0">
        <w:rPr>
          <w:sz w:val="24"/>
          <w:szCs w:val="24"/>
          <w:rtl/>
          <w:lang w:bidi="ar-JO"/>
        </w:rPr>
        <w:t>قوي لجهود الأمم المتحدة الخاصة بالتحقيق في منشأ تلك الصواريخ واتخاذ الإجراء المناسب.</w:t>
      </w:r>
    </w:p>
    <w:p w14:paraId="61489800" w14:textId="4CD166E9" w:rsidR="005E4448" w:rsidRPr="00005CC0" w:rsidRDefault="005E4448" w:rsidP="005E4448">
      <w:pPr>
        <w:bidi/>
        <w:rPr>
          <w:sz w:val="24"/>
          <w:szCs w:val="24"/>
          <w:rtl/>
          <w:lang w:bidi="ar-JO"/>
        </w:rPr>
      </w:pPr>
      <w:r w:rsidRPr="00005CC0">
        <w:rPr>
          <w:sz w:val="24"/>
          <w:szCs w:val="24"/>
          <w:rtl/>
          <w:lang w:bidi="ar-JO"/>
        </w:rPr>
        <w:t>أيّد الوزراء مضاعفة الجهود للوصول إلى حلٍّ سياسي</w:t>
      </w:r>
      <w:r w:rsidR="00C15E50" w:rsidRPr="00005CC0">
        <w:rPr>
          <w:rFonts w:hint="cs"/>
          <w:sz w:val="24"/>
          <w:szCs w:val="24"/>
          <w:rtl/>
          <w:lang w:bidi="ar-JO"/>
        </w:rPr>
        <w:t>،</w:t>
      </w:r>
      <w:r w:rsidRPr="00005CC0">
        <w:rPr>
          <w:sz w:val="24"/>
          <w:szCs w:val="24"/>
          <w:rtl/>
          <w:lang w:bidi="ar-JO"/>
        </w:rPr>
        <w:t xml:space="preserve"> </w:t>
      </w:r>
      <w:r w:rsidR="00C15E50" w:rsidRPr="00005CC0">
        <w:rPr>
          <w:rFonts w:hint="cs"/>
          <w:sz w:val="24"/>
          <w:szCs w:val="24"/>
          <w:rtl/>
          <w:lang w:bidi="ar-JO"/>
        </w:rPr>
        <w:t xml:space="preserve">حيث أنه يظل </w:t>
      </w:r>
      <w:r w:rsidRPr="00005CC0">
        <w:rPr>
          <w:sz w:val="24"/>
          <w:szCs w:val="24"/>
          <w:rtl/>
          <w:lang w:bidi="ar-JO"/>
        </w:rPr>
        <w:t xml:space="preserve">السبيل الوحيد لإنهاء الصراع ومعالجة التهديدات الأمنية التي يتعرض لها جيران اليمن. </w:t>
      </w:r>
      <w:r w:rsidR="00C15E50" w:rsidRPr="00005CC0">
        <w:rPr>
          <w:rFonts w:hint="cs"/>
          <w:sz w:val="24"/>
          <w:szCs w:val="24"/>
          <w:rtl/>
          <w:lang w:bidi="ar-JO"/>
        </w:rPr>
        <w:t xml:space="preserve">وأعرب </w:t>
      </w:r>
      <w:r w:rsidRPr="00005CC0">
        <w:rPr>
          <w:sz w:val="24"/>
          <w:szCs w:val="24"/>
          <w:rtl/>
          <w:lang w:bidi="ar-JO"/>
        </w:rPr>
        <w:t xml:space="preserve">الوزراء </w:t>
      </w:r>
      <w:r w:rsidR="00C15E50" w:rsidRPr="00005CC0">
        <w:rPr>
          <w:rFonts w:hint="cs"/>
          <w:sz w:val="24"/>
          <w:szCs w:val="24"/>
          <w:rtl/>
          <w:lang w:bidi="ar-JO"/>
        </w:rPr>
        <w:t xml:space="preserve">عن </w:t>
      </w:r>
      <w:r w:rsidRPr="00005CC0">
        <w:rPr>
          <w:sz w:val="24"/>
          <w:szCs w:val="24"/>
          <w:rtl/>
          <w:lang w:bidi="ar-JO"/>
        </w:rPr>
        <w:t>ضرورة أن تتحلى جميع الأطراف بالمرونة، وأن تتخلى عن الشروط المسبقة، ودعوا الحوثيين وحل</w:t>
      </w:r>
      <w:r w:rsidR="00C15E50" w:rsidRPr="00005CC0">
        <w:rPr>
          <w:rFonts w:hint="cs"/>
          <w:sz w:val="24"/>
          <w:szCs w:val="24"/>
          <w:rtl/>
          <w:lang w:bidi="ar-JO"/>
        </w:rPr>
        <w:t>ف</w:t>
      </w:r>
      <w:r w:rsidRPr="00005CC0">
        <w:rPr>
          <w:sz w:val="24"/>
          <w:szCs w:val="24"/>
          <w:rtl/>
          <w:lang w:bidi="ar-JO"/>
        </w:rPr>
        <w:t xml:space="preserve">اءهم إلى </w:t>
      </w:r>
      <w:r w:rsidR="00C15E50" w:rsidRPr="00005CC0">
        <w:rPr>
          <w:rFonts w:hint="cs"/>
          <w:sz w:val="24"/>
          <w:szCs w:val="24"/>
          <w:rtl/>
          <w:lang w:bidi="ar-JO"/>
        </w:rPr>
        <w:t xml:space="preserve">التواصل </w:t>
      </w:r>
      <w:r w:rsidRPr="00005CC0">
        <w:rPr>
          <w:sz w:val="24"/>
          <w:szCs w:val="24"/>
          <w:rtl/>
          <w:lang w:bidi="ar-JO"/>
        </w:rPr>
        <w:t>مع المبعوث الخاص للأمم المتحدة، اسماعيل ولد الشيخ أحمد</w:t>
      </w:r>
      <w:r w:rsidR="00C15E50" w:rsidRPr="00005CC0">
        <w:rPr>
          <w:rFonts w:hint="cs"/>
          <w:sz w:val="24"/>
          <w:szCs w:val="24"/>
          <w:rtl/>
          <w:lang w:bidi="ar-JO"/>
        </w:rPr>
        <w:t>، في العملية السياسية</w:t>
      </w:r>
      <w:r w:rsidRPr="00005CC0">
        <w:rPr>
          <w:sz w:val="24"/>
          <w:szCs w:val="24"/>
          <w:rtl/>
          <w:lang w:bidi="ar-JO"/>
        </w:rPr>
        <w:t>.</w:t>
      </w:r>
    </w:p>
    <w:p w14:paraId="38FC1DC1" w14:textId="0B2A298A" w:rsidR="005E4448" w:rsidRPr="005E4448" w:rsidRDefault="005E4448" w:rsidP="005E4448">
      <w:pPr>
        <w:bidi/>
        <w:rPr>
          <w:sz w:val="24"/>
          <w:szCs w:val="24"/>
          <w:rtl/>
          <w:lang w:bidi="ar-JO"/>
        </w:rPr>
      </w:pPr>
      <w:r w:rsidRPr="00005CC0">
        <w:rPr>
          <w:sz w:val="24"/>
          <w:szCs w:val="24"/>
          <w:rtl/>
          <w:lang w:bidi="ar-JO"/>
        </w:rPr>
        <w:t>اتفق الوزراء على أن هذه المسألة الملحة تستدعي منهم ال</w:t>
      </w:r>
      <w:r w:rsidR="00863663" w:rsidRPr="00005CC0">
        <w:rPr>
          <w:rFonts w:hint="cs"/>
          <w:sz w:val="24"/>
          <w:szCs w:val="24"/>
          <w:rtl/>
          <w:lang w:bidi="ar-JO"/>
        </w:rPr>
        <w:t>ا</w:t>
      </w:r>
      <w:r w:rsidRPr="00005CC0">
        <w:rPr>
          <w:sz w:val="24"/>
          <w:szCs w:val="24"/>
          <w:rtl/>
          <w:lang w:bidi="ar-JO"/>
        </w:rPr>
        <w:t xml:space="preserve">جتماع والتشاور بشكل منتظم لتنسيق </w:t>
      </w:r>
      <w:r w:rsidR="00863663" w:rsidRPr="00005CC0">
        <w:rPr>
          <w:rFonts w:hint="cs"/>
          <w:sz w:val="24"/>
          <w:szCs w:val="24"/>
          <w:rtl/>
          <w:lang w:bidi="ar-JO"/>
        </w:rPr>
        <w:t xml:space="preserve">المواقف </w:t>
      </w:r>
      <w:r w:rsidRPr="00005CC0">
        <w:rPr>
          <w:sz w:val="24"/>
          <w:szCs w:val="24"/>
          <w:rtl/>
          <w:lang w:bidi="ar-JO"/>
        </w:rPr>
        <w:t>وبلورة خطوات ملموسة تؤدي إلى تسوية سياسية.</w:t>
      </w:r>
      <w:bookmarkStart w:id="0" w:name="_GoBack"/>
      <w:bookmarkEnd w:id="0"/>
      <w:r w:rsidRPr="005E4448">
        <w:rPr>
          <w:sz w:val="24"/>
          <w:szCs w:val="24"/>
          <w:rtl/>
          <w:lang w:bidi="ar-JO"/>
        </w:rPr>
        <w:t xml:space="preserve">       </w:t>
      </w:r>
    </w:p>
    <w:p w14:paraId="52226C7A" w14:textId="77777777" w:rsidR="00C91858" w:rsidRPr="005E4448" w:rsidRDefault="00C91858" w:rsidP="005E4448">
      <w:pPr>
        <w:bidi/>
        <w:rPr>
          <w:rFonts w:hint="cs"/>
          <w:sz w:val="24"/>
          <w:szCs w:val="24"/>
          <w:rtl/>
          <w:lang w:bidi="ar-SY"/>
        </w:rPr>
      </w:pPr>
    </w:p>
    <w:sectPr w:rsidR="00C91858" w:rsidRPr="005E4448" w:rsidSect="005102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F9"/>
    <w:rsid w:val="00005CC0"/>
    <w:rsid w:val="001E2839"/>
    <w:rsid w:val="001F6713"/>
    <w:rsid w:val="00350BF3"/>
    <w:rsid w:val="003B4E84"/>
    <w:rsid w:val="004E30B7"/>
    <w:rsid w:val="00510209"/>
    <w:rsid w:val="005E4448"/>
    <w:rsid w:val="007D092E"/>
    <w:rsid w:val="00863663"/>
    <w:rsid w:val="008A3BC1"/>
    <w:rsid w:val="00A83CF9"/>
    <w:rsid w:val="00B20E1F"/>
    <w:rsid w:val="00C15E50"/>
    <w:rsid w:val="00C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1A80"/>
  <w15:chartTrackingRefBased/>
  <w15:docId w15:val="{23E06980-AEA9-41A6-BAF9-8DF63DE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Simplified Arabic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4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Nakli</dc:creator>
  <cp:keywords/>
  <dc:description/>
  <cp:lastModifiedBy>Manal Nakli</cp:lastModifiedBy>
  <cp:revision>6</cp:revision>
  <dcterms:created xsi:type="dcterms:W3CDTF">2017-11-28T19:57:00Z</dcterms:created>
  <dcterms:modified xsi:type="dcterms:W3CDTF">2017-11-28T20:29:00Z</dcterms:modified>
</cp:coreProperties>
</file>