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990C96"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20494" w:rsidRPr="00AA51E8" w:rsidRDefault="00C20494"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3E494C" w:rsidP="00D11624">
            <w:pPr>
              <w:pStyle w:val="MOJaddress"/>
              <w:rPr>
                <w:color w:val="000000"/>
              </w:rPr>
            </w:pPr>
            <w:r>
              <w:rPr>
                <w:color w:val="000000"/>
                <w:sz w:val="22"/>
                <w:szCs w:val="22"/>
              </w:rPr>
              <w:t>July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C20494">
        <w:rPr>
          <w:color w:val="000000"/>
          <w:szCs w:val="22"/>
        </w:rPr>
        <w:t>111126</w:t>
      </w:r>
    </w:p>
    <w:p w:rsidR="009853E8" w:rsidRPr="00AA51E8" w:rsidRDefault="009853E8" w:rsidP="009853E8">
      <w:pPr>
        <w:rPr>
          <w:b/>
          <w:color w:val="000000"/>
          <w:szCs w:val="22"/>
        </w:rPr>
      </w:pPr>
    </w:p>
    <w:p w:rsidR="00CA5194" w:rsidRPr="00AA51E8" w:rsidRDefault="00990C96"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C20494" w:rsidRPr="00C20494" w:rsidRDefault="00C20494" w:rsidP="00C20494">
      <w:pPr>
        <w:rPr>
          <w:rFonts w:cs="Arial"/>
          <w:b/>
          <w:color w:val="000000"/>
          <w:szCs w:val="22"/>
        </w:rPr>
      </w:pPr>
      <w:r w:rsidRPr="00C20494">
        <w:rPr>
          <w:rFonts w:cs="Arial"/>
          <w:b/>
          <w:color w:val="000000"/>
          <w:szCs w:val="22"/>
        </w:rPr>
        <w:t>I am doing some research on conviction rates of child sex offenders and how they have changed over the years. I am trying to find some publications that cover the years 1997-2017 however can only find one bulletin that was published in 2013. If you could point me in the right direction I</w:t>
      </w:r>
      <w:r w:rsidR="00882DFC">
        <w:rPr>
          <w:rFonts w:cs="Arial"/>
          <w:b/>
          <w:color w:val="000000"/>
          <w:szCs w:val="22"/>
        </w:rPr>
        <w:t xml:space="preserve"> would very much appreciate it.</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C20494">
        <w:rPr>
          <w:rFonts w:cs="Arial"/>
          <w:szCs w:val="22"/>
        </w:rPr>
        <w:t>some</w:t>
      </w:r>
      <w:r w:rsidRPr="005C346A">
        <w:rPr>
          <w:rFonts w:cs="Arial"/>
          <w:szCs w:val="22"/>
        </w:rPr>
        <w:t xml:space="preserve"> of the information that you have requested</w:t>
      </w:r>
      <w:r w:rsidR="00695F7E">
        <w:rPr>
          <w:rFonts w:cs="Arial"/>
          <w:szCs w:val="22"/>
        </w:rPr>
        <w:t>, as detailed below</w:t>
      </w:r>
      <w:r w:rsidR="00F153B9">
        <w:rPr>
          <w:rFonts w:cs="Arial"/>
          <w:szCs w:val="22"/>
        </w:rPr>
        <w:t>, and I apologise sincerely for the delay in responding</w:t>
      </w:r>
      <w:r w:rsidRPr="005C346A">
        <w:rPr>
          <w:rFonts w:cs="Arial"/>
          <w:szCs w:val="22"/>
        </w:rPr>
        <w:t>.</w:t>
      </w:r>
    </w:p>
    <w:p w:rsidR="007B4514" w:rsidRDefault="007B4514" w:rsidP="005C346A">
      <w:pPr>
        <w:rPr>
          <w:rFonts w:cs="Arial"/>
          <w:szCs w:val="22"/>
        </w:rPr>
      </w:pPr>
    </w:p>
    <w:p w:rsidR="00973E06" w:rsidRDefault="00C20494" w:rsidP="00A21268">
      <w:pPr>
        <w:rPr>
          <w:rFonts w:cs="Arial"/>
          <w:szCs w:val="22"/>
        </w:rPr>
      </w:pPr>
      <w:r>
        <w:rPr>
          <w:rFonts w:cs="Arial"/>
          <w:szCs w:val="22"/>
        </w:rPr>
        <w:t>The attached table provides the number of defendants proceeded against at magistrates’ courts and found guilty at all courts (with conviction ratio) of child sex offences, in England and Wales, from 1997 to 2015.</w:t>
      </w:r>
    </w:p>
    <w:p w:rsidR="00C20494" w:rsidRDefault="00C20494" w:rsidP="00A21268">
      <w:pPr>
        <w:rPr>
          <w:rFonts w:cs="Arial"/>
          <w:szCs w:val="22"/>
        </w:rPr>
      </w:pPr>
    </w:p>
    <w:p w:rsidR="00C20494" w:rsidRDefault="00C20494" w:rsidP="00A21268">
      <w:pPr>
        <w:rPr>
          <w:rFonts w:cs="Arial"/>
          <w:szCs w:val="22"/>
        </w:rPr>
      </w:pPr>
      <w:r>
        <w:rPr>
          <w:rFonts w:cs="Arial"/>
          <w:szCs w:val="22"/>
        </w:rPr>
        <w:t>Please note we talk in terms of conviction ratio rather than rate as a case may commence in one year and conclude in another.</w:t>
      </w:r>
    </w:p>
    <w:p w:rsidR="00C20494" w:rsidRDefault="00C20494" w:rsidP="00A21268">
      <w:pPr>
        <w:rPr>
          <w:rFonts w:cs="Arial"/>
          <w:szCs w:val="22"/>
        </w:rPr>
      </w:pP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w:t>
      </w:r>
      <w:r w:rsidR="006029AD">
        <w:rPr>
          <w:rFonts w:cs="Arial"/>
          <w:szCs w:val="22"/>
        </w:rPr>
        <w:t>s</w:t>
      </w:r>
      <w:r>
        <w:rPr>
          <w:rFonts w:cs="Arial"/>
          <w:szCs w:val="22"/>
        </w:rPr>
        <w:t xml:space="preserve"> 2016</w:t>
      </w:r>
      <w:r w:rsidR="006029AD">
        <w:rPr>
          <w:rFonts w:cs="Arial"/>
          <w:szCs w:val="22"/>
        </w:rPr>
        <w:t xml:space="preserve"> &amp; 2017</w:t>
      </w:r>
      <w:r w:rsidR="001E6793">
        <w:rPr>
          <w:rFonts w:cs="Arial"/>
          <w:szCs w:val="22"/>
        </w:rPr>
        <w:t xml:space="preserve"> (to date)</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w:t>
      </w:r>
      <w:r w:rsidR="001E6793">
        <w:rPr>
          <w:rFonts w:cs="Arial"/>
          <w:szCs w:val="22"/>
        </w:rPr>
        <w:t xml:space="preserve"> (2016) and May 2018 (2017)</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w:t>
      </w:r>
      <w:r w:rsidRPr="00A21268">
        <w:rPr>
          <w:rFonts w:cs="Arial"/>
          <w:szCs w:val="22"/>
        </w:rPr>
        <w:lastRenderedPageBreak/>
        <w:t xml:space="preserve">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C20494">
        <w:rPr>
          <w:rFonts w:cs="Arial"/>
          <w:szCs w:val="22"/>
        </w:rPr>
        <w:t>court proceedings for sexual offences</w:t>
      </w:r>
      <w:r w:rsidRPr="00A21268">
        <w:rPr>
          <w:rFonts w:cs="Arial"/>
          <w:szCs w:val="22"/>
        </w:rPr>
        <w:t>, for 2016</w:t>
      </w:r>
      <w:r w:rsidR="001E6793">
        <w:rPr>
          <w:rFonts w:cs="Arial"/>
          <w:szCs w:val="22"/>
        </w:rPr>
        <w:t xml:space="preserve"> and 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C20494">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C20494">
        <w:rPr>
          <w:rFonts w:cs="Arial"/>
          <w:szCs w:val="22"/>
        </w:rPr>
        <w:t>to 3</w:t>
      </w:r>
      <w:r w:rsidR="007B4514" w:rsidRPr="007B4514">
        <w:rPr>
          <w:rFonts w:cs="Arial"/>
          <w:szCs w:val="22"/>
        </w:rPr>
        <w:t xml:space="preserve"> (January to June) data are not available until the annual criminal statistics publication is published</w:t>
      </w:r>
      <w:r w:rsidR="007B4514">
        <w:rPr>
          <w:rFonts w:cs="Arial"/>
          <w:szCs w:val="22"/>
        </w:rPr>
        <w:t xml:space="preserve"> in May 2017.</w:t>
      </w:r>
      <w:r w:rsidR="001E6793">
        <w:rPr>
          <w:rFonts w:cs="Arial"/>
          <w:szCs w:val="22"/>
        </w:rPr>
        <w:t xml:space="preserve">  </w:t>
      </w:r>
      <w:r w:rsidR="001E6793" w:rsidRPr="001E6793">
        <w:rPr>
          <w:rFonts w:cs="Arial"/>
          <w:szCs w:val="22"/>
        </w:rPr>
        <w:t>The information for 201</w:t>
      </w:r>
      <w:r w:rsidR="001E6793">
        <w:rPr>
          <w:rFonts w:cs="Arial"/>
          <w:szCs w:val="22"/>
        </w:rPr>
        <w:t>7 (to date)</w:t>
      </w:r>
      <w:r w:rsidR="001E6793" w:rsidRPr="001E6793">
        <w:rPr>
          <w:rFonts w:cs="Arial"/>
          <w:szCs w:val="22"/>
        </w:rPr>
        <w:t xml:space="preserve"> is also intended for future publication</w:t>
      </w:r>
      <w:r w:rsidR="001E6793">
        <w:rPr>
          <w:rFonts w:cs="Arial"/>
          <w:szCs w:val="22"/>
        </w:rPr>
        <w:t>, in May 2018</w:t>
      </w:r>
      <w:r w:rsidR="001E6793" w:rsidRPr="001E6793">
        <w:rPr>
          <w:rFonts w:cs="Arial"/>
          <w:szCs w:val="22"/>
        </w:rPr>
        <w:t>.</w:t>
      </w:r>
    </w:p>
    <w:p w:rsidR="00ED65DE" w:rsidRPr="00ED65DE" w:rsidRDefault="00ED65DE" w:rsidP="00ED65DE">
      <w:pPr>
        <w:rPr>
          <w:rFonts w:cs="Arial"/>
          <w:szCs w:val="22"/>
        </w:rPr>
      </w:pPr>
      <w:bookmarkStart w:id="0" w:name="_GoBack"/>
      <w:bookmarkEnd w:id="0"/>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DF" w:rsidRDefault="004007DF">
      <w:r>
        <w:separator/>
      </w:r>
    </w:p>
  </w:endnote>
  <w:endnote w:type="continuationSeparator" w:id="0">
    <w:p w:rsidR="004007DF" w:rsidRDefault="0040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0C9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DF" w:rsidRDefault="004007DF">
      <w:r>
        <w:separator/>
      </w:r>
    </w:p>
  </w:footnote>
  <w:footnote w:type="continuationSeparator" w:id="0">
    <w:p w:rsidR="004007DF" w:rsidRDefault="00400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6793"/>
    <w:rsid w:val="001F33F4"/>
    <w:rsid w:val="002236C2"/>
    <w:rsid w:val="00224E6A"/>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A633E"/>
    <w:rsid w:val="003B13CA"/>
    <w:rsid w:val="003E2480"/>
    <w:rsid w:val="003E3E27"/>
    <w:rsid w:val="003E494C"/>
    <w:rsid w:val="004007DF"/>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4313"/>
    <w:rsid w:val="005303F1"/>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29AD"/>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2DFC"/>
    <w:rsid w:val="008857D5"/>
    <w:rsid w:val="00886775"/>
    <w:rsid w:val="00892055"/>
    <w:rsid w:val="008970E9"/>
    <w:rsid w:val="008B21BB"/>
    <w:rsid w:val="008B36D2"/>
    <w:rsid w:val="008D45DA"/>
    <w:rsid w:val="008D564C"/>
    <w:rsid w:val="00917EC7"/>
    <w:rsid w:val="0096004C"/>
    <w:rsid w:val="00973E06"/>
    <w:rsid w:val="009827DD"/>
    <w:rsid w:val="009853E8"/>
    <w:rsid w:val="00985CB8"/>
    <w:rsid w:val="00990C96"/>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20494"/>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566"/>
    <w:rsid w:val="00D17E97"/>
    <w:rsid w:val="00D25431"/>
    <w:rsid w:val="00D26FB9"/>
    <w:rsid w:val="00D34F07"/>
    <w:rsid w:val="00D354B2"/>
    <w:rsid w:val="00D5584F"/>
    <w:rsid w:val="00D62050"/>
    <w:rsid w:val="00D64C3E"/>
    <w:rsid w:val="00D66074"/>
    <w:rsid w:val="00D908A9"/>
    <w:rsid w:val="00DC0617"/>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153B9"/>
    <w:rsid w:val="00F24423"/>
    <w:rsid w:val="00F542FB"/>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EC50B8-036B-4B78-8899-283978CA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17954814">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431B-752D-49F7-A2D1-C9BDBA5D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FOI 111126 Child Sex Offender Conviction Rates</vt:lpstr>
    </vt:vector>
  </TitlesOfParts>
  <Manager/>
  <Company>Ministry of Justice</Company>
  <LinksUpToDate>false</LinksUpToDate>
  <CharactersWithSpaces>3700</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3604500</vt:i4>
      </vt:variant>
      <vt:variant>
        <vt:i4>0</vt:i4>
      </vt:variant>
      <vt:variant>
        <vt:i4>0</vt:i4>
      </vt:variant>
      <vt:variant>
        <vt:i4>5</vt:i4>
      </vt:variant>
      <vt:variant>
        <vt:lpwstr>mailto:natalie.ellis@my.westminster.ac.uk)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111126 Child Sex Offender Conviction Rates</dc:title>
  <dc:subject>FOI Release</dc:subject>
  <dc:creator>MoJ</dc:creator>
  <cp:keywords/>
  <dc:description/>
  <cp:lastModifiedBy>Cox, Allan</cp:lastModifiedBy>
  <cp:revision>2</cp:revision>
  <cp:lastPrinted>2015-07-06T10:35:00Z</cp:lastPrinted>
  <dcterms:created xsi:type="dcterms:W3CDTF">2017-10-04T15:35:00Z</dcterms:created>
  <dcterms:modified xsi:type="dcterms:W3CDTF">2017-10-04T15:35:00Z</dcterms:modified>
  <cp:category/>
</cp:coreProperties>
</file>