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4" w:rsidRPr="00A57BC8" w:rsidRDefault="00A57BC8" w:rsidP="0071412E">
      <w:pPr>
        <w:spacing w:line="240" w:lineRule="auto"/>
        <w:rPr>
          <w:rFonts w:cs="Arial"/>
          <w:sz w:val="24"/>
          <w:lang w:val="en-GB"/>
        </w:rPr>
      </w:pPr>
      <w:permStart w:id="322376568" w:edGrp="everyone"/>
      <w:r w:rsidRPr="00A57BC8">
        <w:rPr>
          <w:rFonts w:cs="Arial"/>
          <w:sz w:val="24"/>
          <w:lang w:val="en-GB"/>
        </w:rPr>
        <w:t>November 2015</w:t>
      </w:r>
    </w:p>
    <w:p w:rsidR="00F133C4" w:rsidRPr="00A57BC8" w:rsidRDefault="00F133C4" w:rsidP="0071412E">
      <w:pPr>
        <w:spacing w:line="240" w:lineRule="auto"/>
        <w:rPr>
          <w:rFonts w:cs="Arial"/>
          <w:sz w:val="24"/>
          <w:lang w:val="en-GB"/>
        </w:rPr>
      </w:pPr>
    </w:p>
    <w:p w:rsidR="00D95CD3" w:rsidRPr="00A57BC8" w:rsidRDefault="00F133C4" w:rsidP="0071412E">
      <w:pPr>
        <w:spacing w:line="240" w:lineRule="auto"/>
        <w:rPr>
          <w:rFonts w:cs="Arial"/>
          <w:b/>
          <w:sz w:val="24"/>
          <w:lang w:val="en-GB"/>
        </w:rPr>
      </w:pPr>
      <w:r w:rsidRPr="00A57BC8">
        <w:rPr>
          <w:rFonts w:cs="Arial"/>
          <w:b/>
          <w:sz w:val="24"/>
          <w:lang w:val="en-GB"/>
        </w:rPr>
        <w:t xml:space="preserve">Re: </w:t>
      </w:r>
      <w:r w:rsidR="00A76001" w:rsidRPr="00A57BC8">
        <w:rPr>
          <w:rFonts w:cs="Arial"/>
          <w:b/>
          <w:sz w:val="24"/>
          <w:lang w:val="en-GB"/>
        </w:rPr>
        <w:t>Free</w:t>
      </w:r>
      <w:r w:rsidR="0098510A">
        <w:rPr>
          <w:rFonts w:cs="Arial"/>
          <w:b/>
          <w:sz w:val="24"/>
          <w:lang w:val="en-GB"/>
        </w:rPr>
        <w:t>dom of Information Act request</w:t>
      </w:r>
    </w:p>
    <w:p w:rsidR="00D95CD3" w:rsidRPr="00A57BC8" w:rsidRDefault="00D95CD3" w:rsidP="0071412E">
      <w:pPr>
        <w:spacing w:line="240" w:lineRule="auto"/>
        <w:rPr>
          <w:rFonts w:cs="Arial"/>
          <w:b/>
          <w:sz w:val="24"/>
          <w:lang w:val="en-GB"/>
        </w:rPr>
      </w:pPr>
    </w:p>
    <w:p w:rsidR="00A57BC8" w:rsidRPr="00A57BC8" w:rsidRDefault="00A57BC8" w:rsidP="009E47F8">
      <w:pPr>
        <w:spacing w:line="240" w:lineRule="auto"/>
        <w:rPr>
          <w:rFonts w:cs="Arial"/>
          <w:sz w:val="24"/>
          <w:lang w:val="en-GB"/>
        </w:rPr>
      </w:pPr>
    </w:p>
    <w:p w:rsidR="00A57BC8" w:rsidRPr="00A57BC8" w:rsidRDefault="00A57BC8" w:rsidP="00A57BC8">
      <w:pPr>
        <w:rPr>
          <w:i/>
          <w:sz w:val="24"/>
        </w:rPr>
      </w:pPr>
      <w:r w:rsidRPr="00A57BC8">
        <w:rPr>
          <w:i/>
          <w:sz w:val="24"/>
        </w:rPr>
        <w:t xml:space="preserve">“I am writing to ask for information regarding </w:t>
      </w:r>
      <w:proofErr w:type="spellStart"/>
      <w:r w:rsidRPr="00A57BC8">
        <w:rPr>
          <w:i/>
          <w:sz w:val="24"/>
        </w:rPr>
        <w:t>secondments</w:t>
      </w:r>
      <w:proofErr w:type="spellEnd"/>
      <w:r w:rsidRPr="00A57BC8">
        <w:rPr>
          <w:i/>
          <w:sz w:val="24"/>
        </w:rPr>
        <w:t xml:space="preserve"> of your </w:t>
      </w:r>
      <w:proofErr w:type="gramStart"/>
      <w:r w:rsidRPr="00A57BC8">
        <w:rPr>
          <w:i/>
          <w:sz w:val="24"/>
        </w:rPr>
        <w:t>departments</w:t>
      </w:r>
      <w:proofErr w:type="gramEnd"/>
      <w:r w:rsidRPr="00A57BC8">
        <w:rPr>
          <w:i/>
          <w:sz w:val="24"/>
        </w:rPr>
        <w:t xml:space="preserve"> staff to </w:t>
      </w:r>
      <w:proofErr w:type="spellStart"/>
      <w:r w:rsidRPr="00A57BC8">
        <w:rPr>
          <w:i/>
          <w:sz w:val="24"/>
        </w:rPr>
        <w:t>organisations</w:t>
      </w:r>
      <w:proofErr w:type="spellEnd"/>
      <w:r w:rsidRPr="00A57BC8">
        <w:rPr>
          <w:i/>
          <w:sz w:val="24"/>
        </w:rPr>
        <w:t xml:space="preserve"> outside the public sector for the past two financial years (2013-14 and 2014-15).</w:t>
      </w:r>
    </w:p>
    <w:p w:rsidR="00A57BC8" w:rsidRPr="00A57BC8" w:rsidRDefault="00A57BC8" w:rsidP="00A57BC8">
      <w:pPr>
        <w:rPr>
          <w:i/>
          <w:sz w:val="24"/>
        </w:rPr>
      </w:pPr>
    </w:p>
    <w:p w:rsidR="00A57BC8" w:rsidRPr="00A57BC8" w:rsidRDefault="00A57BC8" w:rsidP="00A57BC8">
      <w:pPr>
        <w:rPr>
          <w:i/>
          <w:sz w:val="24"/>
        </w:rPr>
      </w:pPr>
      <w:r w:rsidRPr="00A57BC8">
        <w:rPr>
          <w:i/>
          <w:sz w:val="24"/>
        </w:rPr>
        <w:t>Specifically I would like to know:</w:t>
      </w:r>
    </w:p>
    <w:p w:rsidR="00A57BC8" w:rsidRPr="00A57BC8" w:rsidRDefault="00A57BC8" w:rsidP="00A57BC8">
      <w:pPr>
        <w:rPr>
          <w:i/>
          <w:sz w:val="24"/>
        </w:rPr>
      </w:pPr>
    </w:p>
    <w:p w:rsidR="00A57BC8" w:rsidRPr="00A57BC8" w:rsidRDefault="00A57BC8" w:rsidP="00A57BC8">
      <w:pPr>
        <w:rPr>
          <w:i/>
          <w:sz w:val="24"/>
        </w:rPr>
      </w:pPr>
      <w:r w:rsidRPr="00A57BC8">
        <w:rPr>
          <w:i/>
          <w:sz w:val="24"/>
        </w:rPr>
        <w:t xml:space="preserve">A.) How many staff </w:t>
      </w:r>
      <w:proofErr w:type="gramStart"/>
      <w:r w:rsidRPr="00A57BC8">
        <w:rPr>
          <w:i/>
          <w:sz w:val="24"/>
        </w:rPr>
        <w:t>have</w:t>
      </w:r>
      <w:proofErr w:type="gramEnd"/>
      <w:r w:rsidRPr="00A57BC8">
        <w:rPr>
          <w:i/>
          <w:sz w:val="24"/>
        </w:rPr>
        <w:t xml:space="preserve"> been seconded to </w:t>
      </w:r>
      <w:proofErr w:type="spellStart"/>
      <w:r w:rsidRPr="00A57BC8">
        <w:rPr>
          <w:i/>
          <w:sz w:val="24"/>
        </w:rPr>
        <w:t>organisations</w:t>
      </w:r>
      <w:proofErr w:type="spellEnd"/>
      <w:r w:rsidRPr="00A57BC8">
        <w:rPr>
          <w:i/>
          <w:sz w:val="24"/>
        </w:rPr>
        <w:t xml:space="preserve"> outside the public sector</w:t>
      </w:r>
    </w:p>
    <w:p w:rsidR="00A57BC8" w:rsidRPr="00A57BC8" w:rsidRDefault="00A57BC8" w:rsidP="00A57BC8">
      <w:pPr>
        <w:rPr>
          <w:i/>
          <w:sz w:val="24"/>
        </w:rPr>
      </w:pPr>
    </w:p>
    <w:p w:rsidR="00A57BC8" w:rsidRPr="00A57BC8" w:rsidRDefault="00A57BC8" w:rsidP="00A57BC8">
      <w:pPr>
        <w:rPr>
          <w:i/>
          <w:sz w:val="24"/>
        </w:rPr>
      </w:pPr>
      <w:r w:rsidRPr="00A57BC8">
        <w:rPr>
          <w:i/>
          <w:sz w:val="24"/>
        </w:rPr>
        <w:t xml:space="preserve">B.) To which </w:t>
      </w:r>
      <w:proofErr w:type="spellStart"/>
      <w:r w:rsidRPr="00A57BC8">
        <w:rPr>
          <w:i/>
          <w:sz w:val="24"/>
        </w:rPr>
        <w:t>organisations</w:t>
      </w:r>
      <w:proofErr w:type="spellEnd"/>
      <w:r w:rsidRPr="00A57BC8">
        <w:rPr>
          <w:i/>
          <w:sz w:val="24"/>
        </w:rPr>
        <w:t xml:space="preserve"> </w:t>
      </w:r>
      <w:proofErr w:type="gramStart"/>
      <w:r w:rsidRPr="00A57BC8">
        <w:rPr>
          <w:i/>
          <w:sz w:val="24"/>
        </w:rPr>
        <w:t>these staff have</w:t>
      </w:r>
      <w:proofErr w:type="gramEnd"/>
      <w:r w:rsidRPr="00A57BC8">
        <w:rPr>
          <w:i/>
          <w:sz w:val="24"/>
        </w:rPr>
        <w:t xml:space="preserve"> been seconded</w:t>
      </w:r>
    </w:p>
    <w:p w:rsidR="00A57BC8" w:rsidRPr="00A57BC8" w:rsidRDefault="00A57BC8" w:rsidP="00A57BC8">
      <w:pPr>
        <w:rPr>
          <w:i/>
          <w:sz w:val="24"/>
        </w:rPr>
      </w:pPr>
    </w:p>
    <w:p w:rsidR="00A57BC8" w:rsidRPr="00A57BC8" w:rsidRDefault="00A57BC8" w:rsidP="00A57BC8">
      <w:pPr>
        <w:rPr>
          <w:i/>
          <w:sz w:val="24"/>
        </w:rPr>
      </w:pPr>
      <w:r w:rsidRPr="00A57BC8">
        <w:rPr>
          <w:i/>
          <w:sz w:val="24"/>
        </w:rPr>
        <w:t xml:space="preserve">C.) The estimated cost of these </w:t>
      </w:r>
      <w:proofErr w:type="spellStart"/>
      <w:r w:rsidRPr="00A57BC8">
        <w:rPr>
          <w:i/>
          <w:sz w:val="24"/>
        </w:rPr>
        <w:t>secondments</w:t>
      </w:r>
      <w:proofErr w:type="spellEnd"/>
      <w:r w:rsidRPr="00A57BC8">
        <w:rPr>
          <w:i/>
          <w:sz w:val="24"/>
        </w:rPr>
        <w:t xml:space="preserve"> to the department.</w:t>
      </w:r>
    </w:p>
    <w:p w:rsidR="00A57BC8" w:rsidRPr="00A57BC8" w:rsidRDefault="00A57BC8" w:rsidP="00A57BC8">
      <w:pPr>
        <w:rPr>
          <w:i/>
          <w:sz w:val="24"/>
        </w:rPr>
      </w:pPr>
    </w:p>
    <w:p w:rsidR="00A57BC8" w:rsidRPr="00A57BC8" w:rsidRDefault="00A57BC8" w:rsidP="00A57BC8">
      <w:pPr>
        <w:rPr>
          <w:i/>
          <w:sz w:val="24"/>
        </w:rPr>
      </w:pPr>
      <w:r w:rsidRPr="00A57BC8">
        <w:rPr>
          <w:i/>
          <w:sz w:val="24"/>
        </w:rPr>
        <w:t xml:space="preserve">D.) The length of the </w:t>
      </w:r>
      <w:proofErr w:type="spellStart"/>
      <w:r w:rsidRPr="00A57BC8">
        <w:rPr>
          <w:i/>
          <w:sz w:val="24"/>
        </w:rPr>
        <w:t>secondment</w:t>
      </w:r>
      <w:proofErr w:type="spellEnd"/>
      <w:r w:rsidRPr="00A57BC8">
        <w:rPr>
          <w:i/>
          <w:sz w:val="24"/>
        </w:rPr>
        <w:t>.</w:t>
      </w:r>
    </w:p>
    <w:p w:rsidR="00A57BC8" w:rsidRPr="00A57BC8" w:rsidRDefault="00A57BC8" w:rsidP="00A57BC8">
      <w:pPr>
        <w:rPr>
          <w:i/>
          <w:sz w:val="24"/>
        </w:rPr>
      </w:pPr>
    </w:p>
    <w:p w:rsidR="0098510A" w:rsidRDefault="00A57BC8" w:rsidP="0098510A">
      <w:pPr>
        <w:rPr>
          <w:sz w:val="24"/>
          <w:lang w:val="en-GB"/>
        </w:rPr>
      </w:pPr>
      <w:r w:rsidRPr="00A57BC8">
        <w:rPr>
          <w:i/>
          <w:sz w:val="24"/>
        </w:rPr>
        <w:t>Please do not include any personal details.”</w:t>
      </w:r>
      <w:r w:rsidRPr="00A57BC8">
        <w:rPr>
          <w:i/>
          <w:sz w:val="24"/>
        </w:rPr>
        <w:br w:type="textWrapping" w:clear="all"/>
      </w:r>
    </w:p>
    <w:p w:rsidR="0098510A" w:rsidRPr="0098510A" w:rsidRDefault="00A57BC8" w:rsidP="0098510A">
      <w:pPr>
        <w:rPr>
          <w:i/>
          <w:sz w:val="24"/>
        </w:rPr>
      </w:pPr>
      <w:r w:rsidRPr="00A57BC8">
        <w:rPr>
          <w:sz w:val="24"/>
          <w:lang w:val="en-GB"/>
        </w:rPr>
        <w:t xml:space="preserve"> </w:t>
      </w:r>
      <w:proofErr w:type="gramStart"/>
      <w:r w:rsidRPr="00A57BC8">
        <w:rPr>
          <w:sz w:val="24"/>
          <w:lang w:val="en-GB"/>
        </w:rPr>
        <w:t>can</w:t>
      </w:r>
      <w:proofErr w:type="gramEnd"/>
      <w:r w:rsidRPr="00A57BC8">
        <w:rPr>
          <w:sz w:val="24"/>
          <w:lang w:val="en-GB"/>
        </w:rPr>
        <w:t xml:space="preserve"> confirm </w:t>
      </w:r>
      <w:r w:rsidR="009E47F8" w:rsidRPr="00A57BC8">
        <w:rPr>
          <w:sz w:val="24"/>
          <w:lang w:val="en-GB"/>
        </w:rPr>
        <w:t>under section 1 (1) (a) of the Act</w:t>
      </w:r>
      <w:r w:rsidRPr="00A57BC8">
        <w:rPr>
          <w:sz w:val="24"/>
          <w:lang w:val="en-GB"/>
        </w:rPr>
        <w:t xml:space="preserve"> the AGO does not hold the information you have requested, 0 members of staff have seconded to organisations outside the public sector. </w:t>
      </w:r>
      <w:bookmarkStart w:id="0" w:name="_GoBack"/>
      <w:bookmarkEnd w:id="0"/>
    </w:p>
    <w:permEnd w:id="322376568"/>
    <w:p w:rsidR="00B73118" w:rsidRPr="00A57BC8" w:rsidRDefault="00B73118" w:rsidP="0071412E">
      <w:pPr>
        <w:spacing w:line="240" w:lineRule="auto"/>
        <w:rPr>
          <w:rFonts w:cs="Arial"/>
          <w:sz w:val="24"/>
          <w:lang w:val="en-GB"/>
        </w:rPr>
      </w:pPr>
    </w:p>
    <w:sectPr w:rsidR="00B73118" w:rsidRPr="00A57BC8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01" w:rsidRDefault="00A76001" w:rsidP="0024317A">
      <w:pPr>
        <w:spacing w:line="240" w:lineRule="auto"/>
      </w:pPr>
      <w:r>
        <w:separator/>
      </w:r>
    </w:p>
  </w:endnote>
  <w:endnote w:type="continuationSeparator" w:id="0">
    <w:p w:rsidR="00A76001" w:rsidRDefault="00A76001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01" w:rsidRDefault="00A76001" w:rsidP="0024317A">
      <w:pPr>
        <w:spacing w:line="240" w:lineRule="auto"/>
      </w:pPr>
      <w:r>
        <w:separator/>
      </w:r>
    </w:p>
  </w:footnote>
  <w:footnote w:type="continuationSeparator" w:id="0">
    <w:p w:rsidR="00A76001" w:rsidRDefault="00A76001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29209E" w:rsidP="00192A0D">
          <w:pPr>
            <w:pStyle w:val="Header"/>
          </w:pPr>
          <w:permStart w:id="1838508298" w:edGrp="everyone"/>
          <w:r w:rsidRPr="00192A0D">
            <w:t>T  +44 (0)20 7</w:t>
          </w:r>
          <w:r w:rsidR="00B057BC">
            <w:t>271</w:t>
          </w:r>
          <w:r w:rsidRPr="00192A0D">
            <w:t xml:space="preserve"> </w:t>
          </w:r>
          <w:r w:rsidR="00BE331A">
            <w:t>2492</w:t>
          </w:r>
        </w:p>
        <w:p w:rsidR="0029209E" w:rsidRPr="00192A0D" w:rsidRDefault="00B057BC" w:rsidP="00192A0D">
          <w:pPr>
            <w:pStyle w:val="Header"/>
          </w:pPr>
          <w:r>
            <w:t>F  +44 (0)20 7271</w:t>
          </w:r>
          <w:r w:rsidR="0029209E" w:rsidRPr="00192A0D">
            <w:t xml:space="preserve"> </w:t>
          </w:r>
          <w:r w:rsidR="00BE331A">
            <w:t>2</w:t>
          </w:r>
          <w:r w:rsidR="0071412E">
            <w:t>453</w:t>
          </w:r>
          <w:permEnd w:id="1838508298"/>
        </w:p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49"/>
    <w:multiLevelType w:val="hybridMultilevel"/>
    <w:tmpl w:val="3F1A1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01"/>
    <w:rsid w:val="00015200"/>
    <w:rsid w:val="000174E2"/>
    <w:rsid w:val="000273D1"/>
    <w:rsid w:val="00041A3A"/>
    <w:rsid w:val="0004359E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0F31CB"/>
    <w:rsid w:val="000F4115"/>
    <w:rsid w:val="00132B73"/>
    <w:rsid w:val="001331A2"/>
    <w:rsid w:val="00134A59"/>
    <w:rsid w:val="0015104A"/>
    <w:rsid w:val="00160900"/>
    <w:rsid w:val="00163156"/>
    <w:rsid w:val="00176228"/>
    <w:rsid w:val="0018729E"/>
    <w:rsid w:val="00192A0D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1B34"/>
    <w:rsid w:val="00302D25"/>
    <w:rsid w:val="00320770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72EF"/>
    <w:rsid w:val="004405E0"/>
    <w:rsid w:val="0047130F"/>
    <w:rsid w:val="004942F8"/>
    <w:rsid w:val="004D49BC"/>
    <w:rsid w:val="004E2E5E"/>
    <w:rsid w:val="00546392"/>
    <w:rsid w:val="00582C27"/>
    <w:rsid w:val="005859CA"/>
    <w:rsid w:val="005B11C6"/>
    <w:rsid w:val="005D2C5A"/>
    <w:rsid w:val="005F167A"/>
    <w:rsid w:val="006059D5"/>
    <w:rsid w:val="006432FE"/>
    <w:rsid w:val="00644CFE"/>
    <w:rsid w:val="006631BB"/>
    <w:rsid w:val="006D0F70"/>
    <w:rsid w:val="006D72A6"/>
    <w:rsid w:val="006E4B83"/>
    <w:rsid w:val="0071412E"/>
    <w:rsid w:val="007803BB"/>
    <w:rsid w:val="0078680F"/>
    <w:rsid w:val="00792F42"/>
    <w:rsid w:val="007E4CB7"/>
    <w:rsid w:val="007E6E7F"/>
    <w:rsid w:val="008054B3"/>
    <w:rsid w:val="00824280"/>
    <w:rsid w:val="008378BB"/>
    <w:rsid w:val="00840087"/>
    <w:rsid w:val="00851429"/>
    <w:rsid w:val="00870FFC"/>
    <w:rsid w:val="00873456"/>
    <w:rsid w:val="00891DC9"/>
    <w:rsid w:val="008C0B8A"/>
    <w:rsid w:val="009329E6"/>
    <w:rsid w:val="00946BD7"/>
    <w:rsid w:val="00966958"/>
    <w:rsid w:val="00972D81"/>
    <w:rsid w:val="0098234C"/>
    <w:rsid w:val="0098510A"/>
    <w:rsid w:val="009B05A0"/>
    <w:rsid w:val="009E47F8"/>
    <w:rsid w:val="009F480F"/>
    <w:rsid w:val="00A02994"/>
    <w:rsid w:val="00A1161C"/>
    <w:rsid w:val="00A57BC8"/>
    <w:rsid w:val="00A76001"/>
    <w:rsid w:val="00A77139"/>
    <w:rsid w:val="00A82E50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96372"/>
    <w:rsid w:val="00BA3E47"/>
    <w:rsid w:val="00BE331A"/>
    <w:rsid w:val="00C23352"/>
    <w:rsid w:val="00C64923"/>
    <w:rsid w:val="00C91C4C"/>
    <w:rsid w:val="00CA65A1"/>
    <w:rsid w:val="00CB7E04"/>
    <w:rsid w:val="00CC05C1"/>
    <w:rsid w:val="00CF150A"/>
    <w:rsid w:val="00D10A24"/>
    <w:rsid w:val="00D20D99"/>
    <w:rsid w:val="00D37C50"/>
    <w:rsid w:val="00D47258"/>
    <w:rsid w:val="00D749B4"/>
    <w:rsid w:val="00D76618"/>
    <w:rsid w:val="00D85E5F"/>
    <w:rsid w:val="00D95CD3"/>
    <w:rsid w:val="00DA449E"/>
    <w:rsid w:val="00E65864"/>
    <w:rsid w:val="00E6708E"/>
    <w:rsid w:val="00E83B52"/>
    <w:rsid w:val="00E83F05"/>
    <w:rsid w:val="00E92D2E"/>
    <w:rsid w:val="00E942D7"/>
    <w:rsid w:val="00EA007F"/>
    <w:rsid w:val="00EB59EA"/>
    <w:rsid w:val="00EB661D"/>
    <w:rsid w:val="00ED02FE"/>
    <w:rsid w:val="00F133C4"/>
    <w:rsid w:val="00F17869"/>
    <w:rsid w:val="00F36C2A"/>
    <w:rsid w:val="00F53FA6"/>
    <w:rsid w:val="00F57526"/>
    <w:rsid w:val="00F638EF"/>
    <w:rsid w:val="00F77E63"/>
    <w:rsid w:val="00FB1082"/>
    <w:rsid w:val="00FD26E0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paragraph" w:styleId="ListParagraph">
    <w:name w:val="List Paragraph"/>
    <w:basedOn w:val="Normal"/>
    <w:uiPriority w:val="34"/>
    <w:qFormat/>
    <w:rsid w:val="003207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631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paragraph" w:styleId="ListParagraph">
    <w:name w:val="List Paragraph"/>
    <w:basedOn w:val="Normal"/>
    <w:uiPriority w:val="34"/>
    <w:qFormat/>
    <w:rsid w:val="003207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631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Nicola Avery (AGO)</cp:lastModifiedBy>
  <cp:revision>2</cp:revision>
  <cp:lastPrinted>2014-12-30T16:52:00Z</cp:lastPrinted>
  <dcterms:created xsi:type="dcterms:W3CDTF">2017-06-01T11:54:00Z</dcterms:created>
  <dcterms:modified xsi:type="dcterms:W3CDTF">2017-06-01T11:54:00Z</dcterms:modified>
</cp:coreProperties>
</file>