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B6" w:rsidRPr="0082629A" w:rsidRDefault="00476AB6" w:rsidP="00476AB6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 xml:space="preserve">Pre-release access list for </w:t>
      </w:r>
      <w:r w:rsidR="0054628E">
        <w:rPr>
          <w:rFonts w:ascii="Arial" w:hAnsi="Arial" w:cs="Arial"/>
          <w:b/>
          <w:bCs/>
        </w:rPr>
        <w:t>Provisional Enquiries about Results for GCSEs and A Levels summer 2014</w:t>
      </w:r>
    </w:p>
    <w:p w:rsidR="00476AB6" w:rsidRPr="0082629A" w:rsidRDefault="00476AB6" w:rsidP="00476AB6">
      <w:pPr>
        <w:rPr>
          <w:rFonts w:ascii="Arial" w:hAnsi="Arial" w:cs="Arial"/>
        </w:rPr>
      </w:pPr>
    </w:p>
    <w:p w:rsidR="00476AB6" w:rsidRDefault="00476AB6" w:rsidP="00476AB6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476AB6" w:rsidRPr="0082629A" w:rsidRDefault="00476AB6" w:rsidP="00476AB6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476AB6" w:rsidRPr="0082629A" w:rsidRDefault="00476AB6" w:rsidP="00476AB6">
      <w:pPr>
        <w:rPr>
          <w:rFonts w:ascii="Arial" w:hAnsi="Arial" w:cs="Arial"/>
          <w:color w:val="FF0000"/>
        </w:rPr>
      </w:pPr>
    </w:p>
    <w:p w:rsidR="00476AB6" w:rsidRPr="00966218" w:rsidRDefault="00476AB6" w:rsidP="00476AB6">
      <w:pPr>
        <w:rPr>
          <w:rFonts w:ascii="Arial" w:hAnsi="Arial" w:cs="Arial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: Chief Regulator, Chair, Executive Director for Vocational Qualifications, Executive Director of Strategy, Risk and Research, </w:t>
      </w:r>
      <w:r w:rsidRPr="00966218">
        <w:rPr>
          <w:rFonts w:ascii="Arial" w:hAnsi="Arial" w:cs="Arial"/>
        </w:rPr>
        <w:t>Director of Regulation, Business Development Change Manager, Monitoring Manager, Entity Risk Manager, Associate Director Research and Analysis, Research Fellow, Chief Press Officer, Press Officer</w:t>
      </w:r>
    </w:p>
    <w:p w:rsidR="00476AB6" w:rsidRPr="00966218" w:rsidRDefault="00476AB6" w:rsidP="00476AB6">
      <w:pPr>
        <w:rPr>
          <w:rFonts w:ascii="Arial" w:hAnsi="Arial" w:cs="Arial"/>
          <w:color w:val="000000"/>
        </w:rPr>
      </w:pPr>
    </w:p>
    <w:p w:rsidR="00476AB6" w:rsidRPr="00966218" w:rsidRDefault="00476AB6" w:rsidP="00476AB6">
      <w:pPr>
        <w:rPr>
          <w:rFonts w:ascii="Arial" w:hAnsi="Arial" w:cs="Arial"/>
          <w:color w:val="000000"/>
        </w:rPr>
      </w:pPr>
    </w:p>
    <w:p w:rsidR="00476AB6" w:rsidRPr="003A7510" w:rsidRDefault="00476AB6" w:rsidP="00476AB6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DfE:</w:t>
      </w:r>
      <w:r w:rsidRPr="00966218">
        <w:rPr>
          <w:rFonts w:ascii="Arial" w:hAnsi="Arial" w:cs="Arial"/>
          <w:color w:val="000000"/>
        </w:rPr>
        <w:t xml:space="preserve"> </w:t>
      </w:r>
      <w:r w:rsidRPr="003A7510">
        <w:rPr>
          <w:rFonts w:ascii="Arial" w:hAnsi="Arial" w:cs="Arial"/>
          <w:color w:val="000000"/>
        </w:rPr>
        <w:t xml:space="preserve">Secretary of State for Education, </w:t>
      </w:r>
      <w:hyperlink r:id="rId4" w:tooltip="Minister of State" w:history="1">
        <w:r w:rsidRPr="003A7510">
          <w:rPr>
            <w:rFonts w:ascii="Arial" w:hAnsi="Arial" w:cs="Arial"/>
            <w:color w:val="000000"/>
          </w:rPr>
          <w:t>Minister of State</w:t>
        </w:r>
      </w:hyperlink>
      <w:r w:rsidRPr="003A7510">
        <w:rPr>
          <w:rFonts w:ascii="Arial" w:hAnsi="Arial" w:cs="Arial"/>
          <w:color w:val="000000"/>
        </w:rPr>
        <w:t xml:space="preserve"> for Schools, </w:t>
      </w:r>
      <w:r w:rsidR="003A7510" w:rsidRPr="003A7510">
        <w:rPr>
          <w:rFonts w:ascii="Arial" w:hAnsi="Arial" w:cs="Arial"/>
          <w:lang w:val="en"/>
        </w:rPr>
        <w:t>Minister of State jointly for the Department for Business, Innovation and Skills and the Department for Education</w:t>
      </w:r>
      <w:r w:rsidR="003A7510" w:rsidRPr="003A7510">
        <w:rPr>
          <w:rFonts w:ascii="Arial" w:hAnsi="Arial" w:cs="Arial"/>
          <w:color w:val="000000"/>
        </w:rPr>
        <w:t xml:space="preserve"> </w:t>
      </w:r>
      <w:r w:rsidRPr="003A7510">
        <w:rPr>
          <w:rFonts w:ascii="Arial" w:hAnsi="Arial" w:cs="Arial"/>
          <w:color w:val="000000"/>
        </w:rPr>
        <w:t>Head of Education Data Division &amp; Head of Profession for Statistics,  Assistant Private secretary,  Press Officer,  2 Press Officers, 4 Policy Advisors, Director of Assessment, Curriculum, Qualifications and Accountability, 2 Special Advisors</w:t>
      </w:r>
    </w:p>
    <w:p w:rsidR="00476AB6" w:rsidRDefault="00476AB6" w:rsidP="00476AB6">
      <w:pPr>
        <w:rPr>
          <w:rFonts w:ascii="Arial" w:hAnsi="Arial" w:cs="Arial"/>
          <w:color w:val="000000"/>
        </w:rPr>
      </w:pPr>
    </w:p>
    <w:p w:rsidR="00476AB6" w:rsidRDefault="00476AB6" w:rsidP="00476AB6">
      <w:pPr>
        <w:rPr>
          <w:rFonts w:ascii="Arial" w:hAnsi="Arial" w:cs="Arial"/>
        </w:rPr>
      </w:pPr>
    </w:p>
    <w:p w:rsidR="00476AB6" w:rsidRDefault="00476AB6" w:rsidP="00476AB6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WJEC:</w:t>
      </w:r>
      <w:r>
        <w:rPr>
          <w:rFonts w:ascii="Arial" w:hAnsi="Arial" w:cs="Arial"/>
          <w:color w:val="000000"/>
        </w:rPr>
        <w:t xml:space="preserve"> PR Manager</w:t>
      </w:r>
    </w:p>
    <w:p w:rsidR="00476AB6" w:rsidRDefault="00476AB6" w:rsidP="00476AB6">
      <w:pPr>
        <w:rPr>
          <w:rFonts w:ascii="Arial" w:hAnsi="Arial" w:cs="Arial"/>
          <w:color w:val="000000"/>
        </w:rPr>
      </w:pPr>
    </w:p>
    <w:p w:rsidR="00476AB6" w:rsidRDefault="00476AB6" w:rsidP="00476AB6">
      <w:pPr>
        <w:rPr>
          <w:rFonts w:ascii="Arial" w:hAnsi="Arial" w:cs="Arial"/>
          <w:color w:val="000000"/>
        </w:rPr>
      </w:pPr>
    </w:p>
    <w:p w:rsidR="00476AB6" w:rsidRDefault="00476AB6" w:rsidP="00476AB6">
      <w:r w:rsidRPr="00966218">
        <w:rPr>
          <w:rFonts w:ascii="Arial" w:hAnsi="Arial" w:cs="Arial"/>
          <w:b/>
          <w:bCs/>
          <w:color w:val="000000"/>
        </w:rPr>
        <w:t>AQA:</w:t>
      </w:r>
      <w:r>
        <w:rPr>
          <w:rFonts w:ascii="Arial" w:hAnsi="Arial" w:cs="Arial"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 xml:space="preserve">Chief </w:t>
      </w:r>
      <w:proofErr w:type="gramStart"/>
      <w:r w:rsidRPr="00966218">
        <w:rPr>
          <w:rFonts w:ascii="Arial" w:hAnsi="Arial" w:cs="Arial"/>
          <w:color w:val="000000"/>
        </w:rPr>
        <w:t>Executive ,</w:t>
      </w:r>
      <w:proofErr w:type="gramEnd"/>
      <w:r w:rsidRPr="00966218">
        <w:rPr>
          <w:rFonts w:ascii="Arial" w:hAnsi="Arial" w:cs="Arial"/>
          <w:color w:val="000000"/>
        </w:rPr>
        <w:t xml:space="preserve"> PR &amp; Media Relations Manager, Director of Quality and Customer Standards</w:t>
      </w:r>
    </w:p>
    <w:p w:rsidR="00476AB6" w:rsidRDefault="00476AB6" w:rsidP="00476AB6"/>
    <w:p w:rsidR="00476AB6" w:rsidRPr="00E86703" w:rsidRDefault="00476AB6" w:rsidP="00476AB6">
      <w:pPr>
        <w:rPr>
          <w:rFonts w:ascii="Arial" w:hAnsi="Arial" w:cs="Arial"/>
          <w:u w:val="single"/>
        </w:rPr>
      </w:pPr>
      <w:r w:rsidRPr="00966218">
        <w:rPr>
          <w:rFonts w:ascii="Arial" w:hAnsi="Arial" w:cs="Arial"/>
          <w:b/>
          <w:bCs/>
          <w:color w:val="000000"/>
        </w:rPr>
        <w:t>Cambridge assessment: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Media Relations Manager</w:t>
      </w:r>
    </w:p>
    <w:p w:rsidR="00476AB6" w:rsidRDefault="00476AB6" w:rsidP="00476AB6">
      <w:pPr>
        <w:rPr>
          <w:rFonts w:ascii="Arial" w:hAnsi="Arial" w:cs="Arial"/>
          <w:color w:val="000000"/>
        </w:rPr>
      </w:pPr>
    </w:p>
    <w:p w:rsidR="00476AB6" w:rsidRPr="0082629A" w:rsidRDefault="00476AB6" w:rsidP="00476AB6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OCR:</w:t>
      </w:r>
      <w:r>
        <w:rPr>
          <w:rFonts w:ascii="Arial" w:hAnsi="Arial" w:cs="Arial"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Chief Executive and Responsible Officer, Director of Assessment Standards, Head of Research and Technical Standards, Head of Public Relations</w:t>
      </w:r>
    </w:p>
    <w:p w:rsidR="00476AB6" w:rsidRPr="0082629A" w:rsidRDefault="00476AB6" w:rsidP="00476AB6">
      <w:pPr>
        <w:rPr>
          <w:rFonts w:ascii="Arial" w:hAnsi="Arial" w:cs="Arial"/>
          <w:color w:val="000000"/>
        </w:rPr>
      </w:pPr>
    </w:p>
    <w:p w:rsidR="00476AB6" w:rsidRDefault="00476AB6" w:rsidP="00476AB6">
      <w:pPr>
        <w:rPr>
          <w:b/>
          <w:bCs/>
        </w:rPr>
      </w:pPr>
    </w:p>
    <w:p w:rsidR="00476AB6" w:rsidRDefault="00476AB6" w:rsidP="00476AB6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CCEA:</w:t>
      </w:r>
      <w:r>
        <w:t xml:space="preserve"> </w:t>
      </w:r>
      <w:r w:rsidRPr="00966218">
        <w:rPr>
          <w:rFonts w:ascii="Arial" w:hAnsi="Arial" w:cs="Arial"/>
          <w:color w:val="000000"/>
        </w:rPr>
        <w:t>Marketing and Communications Manager</w:t>
      </w:r>
    </w:p>
    <w:p w:rsidR="00E91F00" w:rsidRDefault="00E91F00" w:rsidP="00476AB6">
      <w:pPr>
        <w:rPr>
          <w:rFonts w:ascii="Arial" w:hAnsi="Arial" w:cs="Arial"/>
          <w:color w:val="000000"/>
        </w:rPr>
      </w:pPr>
    </w:p>
    <w:p w:rsidR="00E91F00" w:rsidRDefault="00E91F00" w:rsidP="00476AB6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>Welsh Government</w:t>
      </w:r>
      <w:r>
        <w:rPr>
          <w:rFonts w:ascii="Arial" w:hAnsi="Arial" w:cs="Arial"/>
          <w:color w:val="000000"/>
        </w:rPr>
        <w:t>:</w:t>
      </w:r>
      <w:r w:rsidR="0054628E">
        <w:rPr>
          <w:rFonts w:ascii="Arial" w:hAnsi="Arial" w:cs="Arial"/>
          <w:color w:val="000000"/>
        </w:rPr>
        <w:t xml:space="preserve"> Qualification and Regulation Manager</w:t>
      </w:r>
    </w:p>
    <w:p w:rsidR="00E91F00" w:rsidRDefault="00E91F00" w:rsidP="00476AB6">
      <w:pPr>
        <w:rPr>
          <w:rFonts w:ascii="Arial" w:hAnsi="Arial" w:cs="Arial"/>
          <w:color w:val="000000"/>
        </w:rPr>
      </w:pPr>
    </w:p>
    <w:p w:rsidR="00E91F00" w:rsidRPr="00966218" w:rsidRDefault="0054628E" w:rsidP="00476AB6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 xml:space="preserve">CCEA </w:t>
      </w:r>
      <w:r>
        <w:rPr>
          <w:rFonts w:ascii="Arial" w:hAnsi="Arial" w:cs="Arial"/>
          <w:b/>
          <w:bCs/>
          <w:color w:val="000000"/>
        </w:rPr>
        <w:t xml:space="preserve">(NI </w:t>
      </w:r>
      <w:r w:rsidRPr="0054628E">
        <w:rPr>
          <w:rFonts w:ascii="Arial" w:hAnsi="Arial" w:cs="Arial"/>
          <w:b/>
          <w:bCs/>
          <w:color w:val="000000"/>
        </w:rPr>
        <w:t>R</w:t>
      </w:r>
      <w:r w:rsidR="00E91F00" w:rsidRPr="0054628E">
        <w:rPr>
          <w:rFonts w:ascii="Arial" w:hAnsi="Arial" w:cs="Arial"/>
          <w:b/>
          <w:bCs/>
          <w:color w:val="000000"/>
        </w:rPr>
        <w:t>egulator</w:t>
      </w:r>
      <w:r>
        <w:rPr>
          <w:rFonts w:ascii="Arial" w:hAnsi="Arial" w:cs="Arial"/>
          <w:b/>
          <w:bCs/>
          <w:color w:val="000000"/>
        </w:rPr>
        <w:t>)</w:t>
      </w:r>
      <w:r w:rsidR="00E91F00" w:rsidRPr="0054628E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Education Manager General Qualification</w:t>
      </w:r>
    </w:p>
    <w:p w:rsidR="007230C2" w:rsidRDefault="00DE3F91"/>
    <w:sectPr w:rsidR="00723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6"/>
    <w:rsid w:val="003A7510"/>
    <w:rsid w:val="00476AB6"/>
    <w:rsid w:val="0054628E"/>
    <w:rsid w:val="00DD42EF"/>
    <w:rsid w:val="00DE3F91"/>
    <w:rsid w:val="00E249D9"/>
    <w:rsid w:val="00E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1B0E2-1463-4781-A2E4-6FD2CDE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inister_of_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Fisher</dc:creator>
  <cp:lastModifiedBy>Vikas Dhawan</cp:lastModifiedBy>
  <cp:revision>4</cp:revision>
  <dcterms:created xsi:type="dcterms:W3CDTF">2014-10-20T14:22:00Z</dcterms:created>
  <dcterms:modified xsi:type="dcterms:W3CDTF">2016-07-20T07:57:00Z</dcterms:modified>
</cp:coreProperties>
</file>