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040"/>
        <w:gridCol w:w="180"/>
        <w:gridCol w:w="3885"/>
      </w:tblGrid>
      <w:tr w:rsidR="004E68F7" w:rsidTr="004E6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/>
        </w:trPr>
        <w:tc>
          <w:tcPr>
            <w:tcW w:w="6254" w:type="dxa"/>
            <w:gridSpan w:val="2"/>
            <w:tcBorders>
              <w:top w:val="nil"/>
            </w:tcBorders>
          </w:tcPr>
          <w:p w:rsidR="004E68F7" w:rsidRPr="00C8797E" w:rsidRDefault="004E68F7" w:rsidP="004E68F7">
            <w:pPr>
              <w:rPr>
                <w:rFonts w:ascii="Arial" w:hAnsi="Arial"/>
                <w:color w:val="000000"/>
                <w:sz w:val="22"/>
              </w:rPr>
            </w:pPr>
            <w:r w:rsidRPr="00C8797E">
              <w:rPr>
                <w:rFonts w:ascii="Arial" w:hAnsi="Arial"/>
                <w:color w:val="000000"/>
                <w:sz w:val="22"/>
              </w:rPr>
              <w:t xml:space="preserve">   </w:t>
            </w:r>
            <w:r w:rsidR="005763AE" w:rsidRPr="00C8797E"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1971040" cy="605790"/>
                  <wp:effectExtent l="0" t="0" r="0" b="3810"/>
                  <wp:docPr id="1" name="Picture 1" descr="MoJ_mono_H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mono_H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4E68F7" w:rsidRPr="00C8797E" w:rsidRDefault="004E68F7" w:rsidP="004E68F7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885" w:type="dxa"/>
            <w:vMerge w:val="restart"/>
            <w:tcBorders>
              <w:top w:val="nil"/>
            </w:tcBorders>
          </w:tcPr>
          <w:p w:rsidR="004E68F7" w:rsidRPr="008661C6" w:rsidRDefault="004E68F7" w:rsidP="004E68F7">
            <w:pPr>
              <w:tabs>
                <w:tab w:val="left" w:pos="-1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E68F7" w:rsidTr="004E6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/>
        </w:trPr>
        <w:tc>
          <w:tcPr>
            <w:tcW w:w="1214" w:type="dxa"/>
          </w:tcPr>
          <w:p w:rsidR="004E68F7" w:rsidRPr="00C8797E" w:rsidRDefault="004E68F7" w:rsidP="004E68F7">
            <w:pPr>
              <w:pStyle w:val="MOJtext-otheraddress"/>
              <w:rPr>
                <w:color w:val="000000"/>
                <w:sz w:val="22"/>
              </w:rPr>
            </w:pPr>
          </w:p>
        </w:tc>
        <w:tc>
          <w:tcPr>
            <w:tcW w:w="5040" w:type="dxa"/>
          </w:tcPr>
          <w:p w:rsidR="00E84B49" w:rsidRPr="00D43154" w:rsidRDefault="00E84B49" w:rsidP="004E68F7">
            <w:pPr>
              <w:spacing w:line="28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D717D" w:rsidRPr="005B418A" w:rsidRDefault="00AD717D" w:rsidP="004E68F7">
            <w:pPr>
              <w:spacing w:line="28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</w:tcPr>
          <w:p w:rsidR="004E68F7" w:rsidRPr="00C8797E" w:rsidRDefault="004E68F7" w:rsidP="004E68F7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885" w:type="dxa"/>
            <w:vMerge/>
          </w:tcPr>
          <w:p w:rsidR="004E68F7" w:rsidRPr="008661C6" w:rsidRDefault="004E68F7" w:rsidP="004E68F7">
            <w:pPr>
              <w:pStyle w:val="MOJtext-otheraddress"/>
              <w:rPr>
                <w:color w:val="000000"/>
                <w:sz w:val="22"/>
                <w:szCs w:val="22"/>
              </w:rPr>
            </w:pPr>
          </w:p>
        </w:tc>
      </w:tr>
      <w:tr w:rsidR="004E68F7" w:rsidTr="004E68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"/>
        </w:trPr>
        <w:tc>
          <w:tcPr>
            <w:tcW w:w="1214" w:type="dxa"/>
          </w:tcPr>
          <w:p w:rsidR="004E68F7" w:rsidRPr="00E867B1" w:rsidRDefault="004E68F7" w:rsidP="004E68F7">
            <w:pPr>
              <w:pStyle w:val="MOJ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4E68F7" w:rsidRPr="009C2C5C" w:rsidRDefault="004E68F7" w:rsidP="00473997">
            <w:pPr>
              <w:spacing w:line="280" w:lineRule="atLeast"/>
              <w:rPr>
                <w:rFonts w:ascii="Arial" w:hAnsi="Arial"/>
                <w:color w:val="000000"/>
                <w:sz w:val="22"/>
                <w:szCs w:val="22"/>
              </w:rPr>
            </w:pPr>
            <w:r w:rsidRPr="00E867B1">
              <w:rPr>
                <w:rFonts w:ascii="Arial" w:hAnsi="Arial"/>
                <w:b/>
                <w:color w:val="000000"/>
                <w:sz w:val="22"/>
                <w:szCs w:val="22"/>
              </w:rPr>
              <w:t>Our Reference:</w:t>
            </w:r>
            <w:r w:rsidRPr="00E867B1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FOI</w:t>
            </w:r>
            <w:r w:rsidR="00E84B49">
              <w:rPr>
                <w:rFonts w:ascii="Arial" w:hAnsi="Arial"/>
                <w:color w:val="000000"/>
                <w:sz w:val="22"/>
                <w:szCs w:val="22"/>
              </w:rPr>
              <w:t xml:space="preserve"> 107701</w:t>
            </w:r>
          </w:p>
        </w:tc>
        <w:tc>
          <w:tcPr>
            <w:tcW w:w="180" w:type="dxa"/>
          </w:tcPr>
          <w:p w:rsidR="004E68F7" w:rsidRPr="00924204" w:rsidRDefault="004E68F7" w:rsidP="004E68F7">
            <w:pPr>
              <w:spacing w:line="280" w:lineRule="atLeast"/>
              <w:rPr>
                <w:rFonts w:ascii="Arial" w:hAnsi="Arial"/>
                <w:sz w:val="22"/>
              </w:rPr>
            </w:pPr>
            <w:r w:rsidRPr="00924204">
              <w:rPr>
                <w:rFonts w:ascii="Arial" w:hAnsi="Arial"/>
                <w:sz w:val="22"/>
              </w:rPr>
              <w:tab/>
            </w:r>
          </w:p>
        </w:tc>
        <w:tc>
          <w:tcPr>
            <w:tcW w:w="3885" w:type="dxa"/>
          </w:tcPr>
          <w:p w:rsidR="004E68F7" w:rsidRPr="008661C6" w:rsidRDefault="003C3184" w:rsidP="00514338">
            <w:pPr>
              <w:pStyle w:val="MOJ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2017</w:t>
            </w:r>
          </w:p>
        </w:tc>
      </w:tr>
    </w:tbl>
    <w:p w:rsidR="004E68F7" w:rsidRDefault="004E68F7" w:rsidP="004E68F7">
      <w:pPr>
        <w:jc w:val="center"/>
        <w:rPr>
          <w:rFonts w:ascii="Arial" w:hAnsi="Arial" w:cs="Arial"/>
          <w:b/>
          <w:sz w:val="22"/>
          <w:szCs w:val="22"/>
        </w:rPr>
      </w:pPr>
    </w:p>
    <w:p w:rsidR="00D23AFA" w:rsidRDefault="00D23AFA" w:rsidP="004E68F7">
      <w:pPr>
        <w:jc w:val="center"/>
        <w:rPr>
          <w:rFonts w:ascii="Arial" w:hAnsi="Arial" w:cs="Arial"/>
          <w:b/>
          <w:sz w:val="22"/>
          <w:szCs w:val="22"/>
        </w:rPr>
      </w:pPr>
    </w:p>
    <w:p w:rsidR="004E68F7" w:rsidRDefault="004E68F7" w:rsidP="004E68F7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>
        <w:rPr>
          <w:rFonts w:ascii="Arial" w:hAnsi="Arial" w:cs="Arial"/>
          <w:b/>
          <w:sz w:val="22"/>
          <w:szCs w:val="22"/>
        </w:rPr>
        <w:t xml:space="preserve">Request </w:t>
      </w:r>
    </w:p>
    <w:p w:rsidR="004E68F7" w:rsidRDefault="004E68F7" w:rsidP="004E68F7">
      <w:pPr>
        <w:rPr>
          <w:rFonts w:ascii="Arial" w:hAnsi="Arial" w:cs="Arial"/>
          <w:sz w:val="22"/>
          <w:szCs w:val="22"/>
        </w:rPr>
      </w:pPr>
    </w:p>
    <w:p w:rsidR="00175D18" w:rsidRDefault="00175D18" w:rsidP="004E68F7">
      <w:pPr>
        <w:rPr>
          <w:rFonts w:ascii="Arial" w:hAnsi="Arial" w:cs="Arial"/>
          <w:color w:val="0000FF"/>
          <w:sz w:val="22"/>
          <w:szCs w:val="22"/>
        </w:rPr>
      </w:pPr>
    </w:p>
    <w:p w:rsidR="004E68F7" w:rsidRDefault="005763AE" w:rsidP="004E68F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</w:t>
      </w:r>
      <w:r w:rsidR="004E68F7" w:rsidRPr="008B4135">
        <w:rPr>
          <w:rFonts w:ascii="Arial" w:hAnsi="Arial" w:cs="Arial"/>
          <w:color w:val="000000"/>
          <w:sz w:val="22"/>
          <w:szCs w:val="22"/>
        </w:rPr>
        <w:t>ou asked for the following information from the Ministry of Justice (MoJ):</w:t>
      </w:r>
    </w:p>
    <w:p w:rsidR="00E84B49" w:rsidRDefault="00E84B49" w:rsidP="00D43154">
      <w:pPr>
        <w:rPr>
          <w:rFonts w:ascii="Arial" w:hAnsi="Arial" w:cs="Arial"/>
          <w:b/>
          <w:sz w:val="22"/>
          <w:szCs w:val="22"/>
        </w:rPr>
      </w:pPr>
    </w:p>
    <w:p w:rsidR="00E84B49" w:rsidRPr="00ED425F" w:rsidRDefault="00CE654E" w:rsidP="00E84B49">
      <w:pPr>
        <w:rPr>
          <w:rFonts w:ascii="Arial" w:hAnsi="Arial" w:cs="Arial"/>
          <w:b/>
          <w:sz w:val="22"/>
          <w:szCs w:val="22"/>
        </w:rPr>
      </w:pPr>
      <w:r w:rsidRPr="00ED425F">
        <w:rPr>
          <w:rFonts w:ascii="Arial" w:hAnsi="Arial" w:cs="Arial"/>
          <w:b/>
          <w:sz w:val="22"/>
          <w:szCs w:val="22"/>
        </w:rPr>
        <w:t>1</w:t>
      </w:r>
      <w:r w:rsidR="00ED425F" w:rsidRPr="00ED425F">
        <w:rPr>
          <w:rFonts w:ascii="Arial" w:hAnsi="Arial" w:cs="Arial"/>
          <w:b/>
          <w:sz w:val="22"/>
          <w:szCs w:val="22"/>
        </w:rPr>
        <w:t xml:space="preserve">. </w:t>
      </w:r>
      <w:r w:rsidR="00E84B49" w:rsidRPr="00ED425F">
        <w:rPr>
          <w:rFonts w:ascii="Arial" w:hAnsi="Arial" w:cs="Arial"/>
          <w:b/>
          <w:sz w:val="22"/>
          <w:szCs w:val="22"/>
        </w:rPr>
        <w:t>Reoffending rates by age group, including age ranges for over 60 and over 70, broken down by year starting from 1992 or earliest available data until latest available data;</w:t>
      </w:r>
    </w:p>
    <w:p w:rsidR="00E84B49" w:rsidRPr="00ED425F" w:rsidRDefault="00E84B49" w:rsidP="00E84B49">
      <w:pPr>
        <w:rPr>
          <w:rFonts w:ascii="Arial" w:hAnsi="Arial" w:cs="Arial"/>
          <w:b/>
          <w:sz w:val="22"/>
          <w:szCs w:val="22"/>
        </w:rPr>
      </w:pPr>
    </w:p>
    <w:p w:rsidR="00E84B49" w:rsidRPr="00ED425F" w:rsidRDefault="00CE654E" w:rsidP="00E84B49">
      <w:pPr>
        <w:rPr>
          <w:rFonts w:ascii="Arial" w:hAnsi="Arial" w:cs="Arial"/>
          <w:b/>
          <w:sz w:val="22"/>
          <w:szCs w:val="22"/>
        </w:rPr>
      </w:pPr>
      <w:r w:rsidRPr="00ED425F">
        <w:rPr>
          <w:rFonts w:ascii="Arial" w:hAnsi="Arial" w:cs="Arial"/>
          <w:b/>
          <w:sz w:val="22"/>
          <w:szCs w:val="22"/>
        </w:rPr>
        <w:t>2</w:t>
      </w:r>
      <w:r w:rsidR="00ED425F" w:rsidRPr="00ED425F">
        <w:rPr>
          <w:rFonts w:ascii="Arial" w:hAnsi="Arial" w:cs="Arial"/>
          <w:b/>
          <w:sz w:val="22"/>
          <w:szCs w:val="22"/>
        </w:rPr>
        <w:t xml:space="preserve">. </w:t>
      </w:r>
      <w:r w:rsidR="00E84B49" w:rsidRPr="00ED425F">
        <w:rPr>
          <w:rFonts w:ascii="Arial" w:hAnsi="Arial" w:cs="Arial"/>
          <w:b/>
          <w:sz w:val="22"/>
          <w:szCs w:val="22"/>
        </w:rPr>
        <w:t>Number of prison sentences issued each year since 1992, or earliest available year, until latest available data, broken down length of term sentence – including categories for under 6 months, 6months to 1 year, 1 to 2years, 2 to 3 years, 3 to 5 years, 5 to 7 years, 7 to 10years, 10 to 15 years, 15 to 20, and over 20 years. Attached is an example table from another country.</w:t>
      </w:r>
    </w:p>
    <w:p w:rsidR="00D43154" w:rsidRPr="00D43154" w:rsidRDefault="00D43154" w:rsidP="00D43154">
      <w:pPr>
        <w:rPr>
          <w:rFonts w:ascii="Arial" w:hAnsi="Arial" w:cs="Arial"/>
          <w:b/>
          <w:sz w:val="22"/>
          <w:szCs w:val="22"/>
        </w:rPr>
      </w:pPr>
      <w:bookmarkStart w:id="0" w:name="OLE_LINK3"/>
    </w:p>
    <w:bookmarkEnd w:id="0"/>
    <w:p w:rsidR="004E68F7" w:rsidRDefault="004E68F7" w:rsidP="004E68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(FOIA).</w:t>
      </w:r>
    </w:p>
    <w:p w:rsidR="004E68F7" w:rsidRDefault="004E68F7" w:rsidP="004E68F7">
      <w:pPr>
        <w:rPr>
          <w:rFonts w:ascii="Arial" w:hAnsi="Arial" w:cs="Arial"/>
          <w:sz w:val="22"/>
          <w:szCs w:val="22"/>
        </w:rPr>
      </w:pPr>
    </w:p>
    <w:p w:rsidR="00473997" w:rsidRDefault="00AF092E" w:rsidP="00473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can confirm that </w:t>
      </w:r>
      <w:r w:rsidR="00473997">
        <w:rPr>
          <w:rFonts w:ascii="Arial" w:hAnsi="Arial" w:cs="Arial"/>
          <w:sz w:val="22"/>
          <w:szCs w:val="22"/>
        </w:rPr>
        <w:t>the MoJ</w:t>
      </w:r>
      <w:r>
        <w:rPr>
          <w:rFonts w:ascii="Arial" w:hAnsi="Arial" w:cs="Arial"/>
          <w:sz w:val="22"/>
          <w:szCs w:val="22"/>
        </w:rPr>
        <w:t xml:space="preserve"> holds the infor</w:t>
      </w:r>
      <w:r w:rsidR="00473997">
        <w:rPr>
          <w:rFonts w:ascii="Arial" w:hAnsi="Arial" w:cs="Arial"/>
          <w:sz w:val="22"/>
          <w:szCs w:val="22"/>
        </w:rPr>
        <w:t xml:space="preserve">mation that you have asked for. </w:t>
      </w:r>
    </w:p>
    <w:p w:rsidR="00AF092E" w:rsidRDefault="00AF092E" w:rsidP="00AF092E">
      <w:pPr>
        <w:rPr>
          <w:rFonts w:ascii="Arial" w:hAnsi="Arial" w:cs="Arial"/>
          <w:sz w:val="22"/>
          <w:szCs w:val="22"/>
        </w:rPr>
      </w:pPr>
    </w:p>
    <w:p w:rsidR="00AF092E" w:rsidRDefault="00AF092E" w:rsidP="00AF09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Table 1 shows reoffending rates by age group </w:t>
      </w:r>
      <w:r w:rsidR="001D27EB">
        <w:rPr>
          <w:rFonts w:ascii="Arial" w:hAnsi="Arial" w:cs="Arial"/>
          <w:sz w:val="22"/>
          <w:szCs w:val="22"/>
        </w:rPr>
        <w:t>since</w:t>
      </w:r>
      <w:r>
        <w:rPr>
          <w:rFonts w:ascii="Arial" w:hAnsi="Arial" w:cs="Arial"/>
          <w:sz w:val="22"/>
          <w:szCs w:val="22"/>
        </w:rPr>
        <w:t xml:space="preserve"> </w:t>
      </w:r>
      <w:r w:rsidR="001D27EB">
        <w:rPr>
          <w:rFonts w:ascii="Arial" w:hAnsi="Arial" w:cs="Arial"/>
          <w:sz w:val="22"/>
          <w:szCs w:val="22"/>
        </w:rPr>
        <w:t>200</w:t>
      </w:r>
      <w:r w:rsidR="00D41E4F">
        <w:rPr>
          <w:rFonts w:ascii="Arial" w:hAnsi="Arial" w:cs="Arial"/>
          <w:sz w:val="22"/>
          <w:szCs w:val="22"/>
        </w:rPr>
        <w:t>0</w:t>
      </w:r>
      <w:r w:rsidR="001D27EB">
        <w:rPr>
          <w:rFonts w:ascii="Arial" w:hAnsi="Arial" w:cs="Arial"/>
          <w:sz w:val="22"/>
          <w:szCs w:val="22"/>
        </w:rPr>
        <w:t xml:space="preserve"> (earliest available)</w:t>
      </w:r>
      <w:r w:rsidR="00170216">
        <w:rPr>
          <w:rFonts w:ascii="Arial" w:hAnsi="Arial" w:cs="Arial"/>
          <w:sz w:val="22"/>
          <w:szCs w:val="22"/>
        </w:rPr>
        <w:t xml:space="preserve"> which answers part 1 of the question.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F092E" w:rsidRPr="00A65462" w:rsidRDefault="00AF092E" w:rsidP="00AF092E">
      <w:pPr>
        <w:rPr>
          <w:rFonts w:ascii="Arial" w:hAnsi="Arial" w:cs="Arial"/>
          <w:sz w:val="22"/>
          <w:szCs w:val="22"/>
        </w:rPr>
      </w:pPr>
    </w:p>
    <w:p w:rsidR="00A65462" w:rsidRDefault="00A65462" w:rsidP="006F3843">
      <w:pPr>
        <w:rPr>
          <w:rFonts w:ascii="Arial" w:hAnsi="Arial" w:cs="Arial"/>
          <w:sz w:val="22"/>
          <w:szCs w:val="22"/>
        </w:rPr>
      </w:pPr>
      <w:r w:rsidRPr="00A65462">
        <w:rPr>
          <w:rFonts w:ascii="Arial" w:hAnsi="Arial" w:cs="Arial"/>
          <w:sz w:val="22"/>
          <w:szCs w:val="22"/>
        </w:rPr>
        <w:t xml:space="preserve">Table 2 shows the number of </w:t>
      </w:r>
      <w:r>
        <w:rPr>
          <w:rFonts w:ascii="Arial" w:hAnsi="Arial" w:cs="Arial"/>
          <w:sz w:val="22"/>
          <w:szCs w:val="22"/>
        </w:rPr>
        <w:t xml:space="preserve">offenders sentenced to immediate custody by sentence length </w:t>
      </w:r>
      <w:r w:rsidRPr="00A65462">
        <w:rPr>
          <w:rFonts w:ascii="Arial" w:hAnsi="Arial" w:cs="Arial"/>
          <w:sz w:val="22"/>
          <w:szCs w:val="22"/>
        </w:rPr>
        <w:t xml:space="preserve">at all courts in England and Wales from 1984 to 2015 which answers </w:t>
      </w:r>
      <w:r>
        <w:rPr>
          <w:rFonts w:ascii="Arial" w:hAnsi="Arial" w:cs="Arial"/>
          <w:sz w:val="22"/>
          <w:szCs w:val="22"/>
        </w:rPr>
        <w:t>p</w:t>
      </w:r>
      <w:r w:rsidRPr="00A65462">
        <w:rPr>
          <w:rFonts w:ascii="Arial" w:hAnsi="Arial" w:cs="Arial"/>
          <w:sz w:val="22"/>
          <w:szCs w:val="22"/>
        </w:rPr>
        <w:t xml:space="preserve">art </w:t>
      </w:r>
      <w:r>
        <w:rPr>
          <w:rFonts w:ascii="Arial" w:hAnsi="Arial" w:cs="Arial"/>
          <w:sz w:val="22"/>
          <w:szCs w:val="22"/>
        </w:rPr>
        <w:t>2</w:t>
      </w:r>
      <w:r w:rsidRPr="00A65462">
        <w:rPr>
          <w:rFonts w:ascii="Arial" w:hAnsi="Arial" w:cs="Arial"/>
          <w:sz w:val="22"/>
          <w:szCs w:val="22"/>
        </w:rPr>
        <w:t xml:space="preserve"> of the question.</w:t>
      </w:r>
    </w:p>
    <w:p w:rsidR="007838C4" w:rsidRDefault="007838C4" w:rsidP="006F3843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783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E9" w:rsidRDefault="006667E9" w:rsidP="0086684B">
      <w:r>
        <w:separator/>
      </w:r>
    </w:p>
  </w:endnote>
  <w:endnote w:type="continuationSeparator" w:id="0">
    <w:p w:rsidR="006667E9" w:rsidRDefault="006667E9" w:rsidP="0086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E9" w:rsidRDefault="006667E9" w:rsidP="0086684B">
      <w:r>
        <w:separator/>
      </w:r>
    </w:p>
  </w:footnote>
  <w:footnote w:type="continuationSeparator" w:id="0">
    <w:p w:rsidR="006667E9" w:rsidRDefault="006667E9" w:rsidP="0086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E3956"/>
    <w:multiLevelType w:val="hybridMultilevel"/>
    <w:tmpl w:val="A87E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B7011"/>
    <w:multiLevelType w:val="hybridMultilevel"/>
    <w:tmpl w:val="625CE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F7"/>
    <w:rsid w:val="000959E3"/>
    <w:rsid w:val="00102F68"/>
    <w:rsid w:val="0014015D"/>
    <w:rsid w:val="00155E85"/>
    <w:rsid w:val="00170216"/>
    <w:rsid w:val="00175D18"/>
    <w:rsid w:val="001910EF"/>
    <w:rsid w:val="001C26FE"/>
    <w:rsid w:val="001D27EB"/>
    <w:rsid w:val="00214B88"/>
    <w:rsid w:val="002216F4"/>
    <w:rsid w:val="003013F1"/>
    <w:rsid w:val="0038358A"/>
    <w:rsid w:val="00395811"/>
    <w:rsid w:val="003C3184"/>
    <w:rsid w:val="00403D6D"/>
    <w:rsid w:val="00404F28"/>
    <w:rsid w:val="0040525E"/>
    <w:rsid w:val="00407353"/>
    <w:rsid w:val="00415A95"/>
    <w:rsid w:val="004427A3"/>
    <w:rsid w:val="00473997"/>
    <w:rsid w:val="004817E6"/>
    <w:rsid w:val="00481EEC"/>
    <w:rsid w:val="004A5209"/>
    <w:rsid w:val="004D10CB"/>
    <w:rsid w:val="004D23CA"/>
    <w:rsid w:val="004E68F7"/>
    <w:rsid w:val="00514338"/>
    <w:rsid w:val="00537975"/>
    <w:rsid w:val="00547934"/>
    <w:rsid w:val="005763AE"/>
    <w:rsid w:val="005B134B"/>
    <w:rsid w:val="00622BD4"/>
    <w:rsid w:val="006652B1"/>
    <w:rsid w:val="006667E9"/>
    <w:rsid w:val="00677E72"/>
    <w:rsid w:val="006A1FF7"/>
    <w:rsid w:val="006E31E9"/>
    <w:rsid w:val="006F3843"/>
    <w:rsid w:val="007142A9"/>
    <w:rsid w:val="00733B3A"/>
    <w:rsid w:val="007838C4"/>
    <w:rsid w:val="00790C52"/>
    <w:rsid w:val="007F146F"/>
    <w:rsid w:val="007F1BB0"/>
    <w:rsid w:val="00803E80"/>
    <w:rsid w:val="00812BA8"/>
    <w:rsid w:val="0086684B"/>
    <w:rsid w:val="00874BD5"/>
    <w:rsid w:val="00876C69"/>
    <w:rsid w:val="008C1195"/>
    <w:rsid w:val="00922FF0"/>
    <w:rsid w:val="00975620"/>
    <w:rsid w:val="00A65462"/>
    <w:rsid w:val="00A77095"/>
    <w:rsid w:val="00AA2DD8"/>
    <w:rsid w:val="00AD717D"/>
    <w:rsid w:val="00AE22BE"/>
    <w:rsid w:val="00AE4308"/>
    <w:rsid w:val="00AF092E"/>
    <w:rsid w:val="00B056A5"/>
    <w:rsid w:val="00B34337"/>
    <w:rsid w:val="00B63AB2"/>
    <w:rsid w:val="00B91BA6"/>
    <w:rsid w:val="00BB7836"/>
    <w:rsid w:val="00BE1044"/>
    <w:rsid w:val="00C37088"/>
    <w:rsid w:val="00C4381F"/>
    <w:rsid w:val="00C57A41"/>
    <w:rsid w:val="00C7473E"/>
    <w:rsid w:val="00C767AB"/>
    <w:rsid w:val="00C82CDF"/>
    <w:rsid w:val="00CA19BC"/>
    <w:rsid w:val="00CB6138"/>
    <w:rsid w:val="00CE19F5"/>
    <w:rsid w:val="00CE654E"/>
    <w:rsid w:val="00CF3E92"/>
    <w:rsid w:val="00D21638"/>
    <w:rsid w:val="00D23AFA"/>
    <w:rsid w:val="00D41E4F"/>
    <w:rsid w:val="00D43154"/>
    <w:rsid w:val="00D500B1"/>
    <w:rsid w:val="00D76236"/>
    <w:rsid w:val="00D95ACC"/>
    <w:rsid w:val="00DA25C5"/>
    <w:rsid w:val="00DA41A4"/>
    <w:rsid w:val="00DC7734"/>
    <w:rsid w:val="00E03D86"/>
    <w:rsid w:val="00E0525F"/>
    <w:rsid w:val="00E55213"/>
    <w:rsid w:val="00E66734"/>
    <w:rsid w:val="00E77A23"/>
    <w:rsid w:val="00E84B49"/>
    <w:rsid w:val="00EA7E92"/>
    <w:rsid w:val="00ED425F"/>
    <w:rsid w:val="00F14A08"/>
    <w:rsid w:val="00F24423"/>
    <w:rsid w:val="00F66827"/>
    <w:rsid w:val="00F86441"/>
    <w:rsid w:val="00F8696D"/>
    <w:rsid w:val="00FA3592"/>
    <w:rsid w:val="00FA7EB4"/>
    <w:rsid w:val="00FB5390"/>
    <w:rsid w:val="00FB56A3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DD665B-6E5A-4CE4-AA21-6C4B20BC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F7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481E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4E68F7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4E68F7"/>
    <w:rPr>
      <w:rFonts w:ascii="Arial" w:hAnsi="Arial"/>
      <w:snapToGrid w:val="0"/>
      <w:sz w:val="24"/>
      <w:lang w:eastAsia="en-US"/>
    </w:rPr>
  </w:style>
  <w:style w:type="character" w:styleId="Hyperlink">
    <w:name w:val="Hyperlink"/>
    <w:uiPriority w:val="99"/>
    <w:rsid w:val="004E68F7"/>
    <w:rPr>
      <w:color w:val="0000FF"/>
      <w:u w:val="single"/>
    </w:rPr>
  </w:style>
  <w:style w:type="paragraph" w:styleId="BalloonText">
    <w:name w:val="Balloon Text"/>
    <w:basedOn w:val="Normal"/>
    <w:semiHidden/>
    <w:rsid w:val="008C119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23AFA"/>
    <w:rPr>
      <w:sz w:val="16"/>
      <w:szCs w:val="16"/>
    </w:rPr>
  </w:style>
  <w:style w:type="paragraph" w:styleId="CommentText">
    <w:name w:val="annotation text"/>
    <w:basedOn w:val="Normal"/>
    <w:semiHidden/>
    <w:rsid w:val="00D23A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3AFA"/>
    <w:rPr>
      <w:b/>
      <w:bCs/>
    </w:rPr>
  </w:style>
  <w:style w:type="character" w:customStyle="1" w:styleId="Heading2Char">
    <w:name w:val="Heading 2 Char"/>
    <w:link w:val="Heading2"/>
    <w:rsid w:val="00481EEC"/>
    <w:rPr>
      <w:b/>
      <w:bCs/>
      <w:sz w:val="36"/>
      <w:szCs w:val="36"/>
    </w:rPr>
  </w:style>
  <w:style w:type="paragraph" w:customStyle="1" w:styleId="Default">
    <w:name w:val="Default"/>
    <w:rsid w:val="00481E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C7473E"/>
    <w:rPr>
      <w:color w:val="800080"/>
      <w:u w:val="single"/>
    </w:rPr>
  </w:style>
  <w:style w:type="paragraph" w:styleId="Header">
    <w:name w:val="header"/>
    <w:basedOn w:val="Normal"/>
    <w:link w:val="HeaderChar"/>
    <w:rsid w:val="008668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6684B"/>
    <w:rPr>
      <w:sz w:val="24"/>
      <w:szCs w:val="24"/>
    </w:rPr>
  </w:style>
  <w:style w:type="paragraph" w:styleId="Footer">
    <w:name w:val="footer"/>
    <w:basedOn w:val="Normal"/>
    <w:link w:val="FooterChar"/>
    <w:rsid w:val="008668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66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107701 Reoffending Rates by Age Group</vt:lpstr>
    </vt:vector>
  </TitlesOfParts>
  <Company>Ministry of Justice</Company>
  <LinksUpToDate>false</LinksUpToDate>
  <CharactersWithSpaces>1178</CharactersWithSpaces>
  <SharedDoc>false</SharedDoc>
  <HLinks>
    <vt:vector size="30" baseType="variant">
      <vt:variant>
        <vt:i4>2883679</vt:i4>
      </vt:variant>
      <vt:variant>
        <vt:i4>12</vt:i4>
      </vt:variant>
      <vt:variant>
        <vt:i4>0</vt:i4>
      </vt:variant>
      <vt:variant>
        <vt:i4>5</vt:i4>
      </vt:variant>
      <vt:variant>
        <vt:lpwstr>https://www.ico.gov.uk/Global/contact_us.aspx</vt:lpwstr>
      </vt:variant>
      <vt:variant>
        <vt:lpwstr/>
      </vt:variant>
      <vt:variant>
        <vt:i4>5636139</vt:i4>
      </vt:variant>
      <vt:variant>
        <vt:i4>9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6881350</vt:i4>
      </vt:variant>
      <vt:variant>
        <vt:i4>6</vt:i4>
      </vt:variant>
      <vt:variant>
        <vt:i4>0</vt:i4>
      </vt:variant>
      <vt:variant>
        <vt:i4>5</vt:i4>
      </vt:variant>
      <vt:variant>
        <vt:lpwstr>mailto:alessioperrone@hotmail.com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</vt:lpwstr>
      </vt:variant>
      <vt:variant>
        <vt:lpwstr/>
      </vt:variant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mailto:statistics.enquiries@justice.gsi.gov.uk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107701 Reoffending Rates by Age Group</dc:title>
  <dc:subject>FOI Release</dc:subject>
  <dc:creator>MoJ</dc:creator>
  <cp:keywords/>
  <dc:description/>
  <cp:lastModifiedBy>Cox, Allan</cp:lastModifiedBy>
  <cp:revision>2</cp:revision>
  <cp:lastPrinted>2017-03-07T16:36:00Z</cp:lastPrinted>
  <dcterms:created xsi:type="dcterms:W3CDTF">2017-05-31T09:29:00Z</dcterms:created>
  <dcterms:modified xsi:type="dcterms:W3CDTF">2017-05-31T09:29:00Z</dcterms:modified>
</cp:coreProperties>
</file>