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9CD41" w14:textId="688DB041" w:rsidR="0008580D" w:rsidRDefault="00575EE8">
      <w:pPr>
        <w:rPr>
          <w:rFonts w:ascii="Arial" w:hAnsi="Arial" w:cs="Arial"/>
          <w:b/>
          <w:sz w:val="24"/>
          <w:szCs w:val="24"/>
        </w:rPr>
      </w:pPr>
      <w:r>
        <w:rPr>
          <w:noProof/>
          <w:lang w:eastAsia="en-GB"/>
        </w:rPr>
        <w:drawing>
          <wp:inline distT="0" distB="0" distL="0" distR="0" wp14:anchorId="1EAFA401" wp14:editId="29EF93FE">
            <wp:extent cx="1574800" cy="787400"/>
            <wp:effectExtent l="0" t="0" r="6350" b="0"/>
            <wp:docPr id="1" name="Picture 1" descr="http://www.rememberacharity.org.uk/wp-content/uploads/Cabinet-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memberacharity.org.uk/wp-content/uploads/Cabinet-Offi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800" cy="787400"/>
                    </a:xfrm>
                    <a:prstGeom prst="rect">
                      <a:avLst/>
                    </a:prstGeom>
                    <a:noFill/>
                    <a:ln>
                      <a:noFill/>
                    </a:ln>
                  </pic:spPr>
                </pic:pic>
              </a:graphicData>
            </a:graphic>
          </wp:inline>
        </w:drawing>
      </w:r>
      <w:bookmarkStart w:id="0" w:name="_GoBack"/>
      <w:bookmarkEnd w:id="0"/>
    </w:p>
    <w:p w14:paraId="670D31F1" w14:textId="77777777" w:rsidR="00575EE8" w:rsidRDefault="00575EE8">
      <w:pPr>
        <w:rPr>
          <w:rFonts w:ascii="Arial" w:hAnsi="Arial" w:cs="Arial"/>
          <w:b/>
          <w:sz w:val="24"/>
          <w:szCs w:val="24"/>
        </w:rPr>
      </w:pPr>
    </w:p>
    <w:p w14:paraId="0041CD03" w14:textId="77777777" w:rsidR="00575EE8" w:rsidRDefault="00575EE8">
      <w:pPr>
        <w:rPr>
          <w:rFonts w:ascii="Arial" w:hAnsi="Arial" w:cs="Arial"/>
          <w:b/>
          <w:sz w:val="24"/>
          <w:szCs w:val="24"/>
        </w:rPr>
      </w:pPr>
    </w:p>
    <w:p w14:paraId="5E962140" w14:textId="1B469255" w:rsidR="0035674E" w:rsidRPr="00F93768" w:rsidRDefault="0008580D">
      <w:pPr>
        <w:rPr>
          <w:rFonts w:ascii="Minion Pro" w:eastAsiaTheme="majorEastAsia" w:hAnsi="Minion Pro" w:cs="Times New Roman"/>
          <w:b/>
          <w:color w:val="266EBC"/>
          <w:sz w:val="76"/>
          <w:szCs w:val="20"/>
          <w:lang w:eastAsia="en-GB"/>
        </w:rPr>
      </w:pPr>
      <w:r w:rsidRPr="0008580D">
        <w:rPr>
          <w:rStyle w:val="TitleChar"/>
          <w:rFonts w:eastAsiaTheme="majorEastAsia"/>
        </w:rPr>
        <w:t xml:space="preserve">Consultation on draft </w:t>
      </w:r>
      <w:r w:rsidR="007B227A">
        <w:rPr>
          <w:rStyle w:val="TitleChar"/>
          <w:rFonts w:eastAsiaTheme="majorEastAsia"/>
        </w:rPr>
        <w:t xml:space="preserve">language requirements for public sector workers </w:t>
      </w:r>
      <w:r w:rsidRPr="0008580D">
        <w:rPr>
          <w:rStyle w:val="TitleChar"/>
          <w:rFonts w:eastAsiaTheme="majorEastAsia"/>
        </w:rPr>
        <w:t xml:space="preserve">Code of Practice </w:t>
      </w:r>
    </w:p>
    <w:p w14:paraId="653EAC68" w14:textId="77777777" w:rsidR="0008580D" w:rsidRDefault="0008580D">
      <w:pPr>
        <w:rPr>
          <w:rFonts w:ascii="Arial" w:hAnsi="Arial" w:cs="Arial"/>
          <w:b/>
          <w:sz w:val="24"/>
          <w:szCs w:val="24"/>
        </w:rPr>
      </w:pPr>
    </w:p>
    <w:p w14:paraId="15363A2D" w14:textId="77777777" w:rsidR="00F93768" w:rsidRDefault="00F93768">
      <w:pPr>
        <w:rPr>
          <w:rFonts w:ascii="Arial" w:hAnsi="Arial" w:cs="Arial"/>
          <w:b/>
          <w:sz w:val="24"/>
          <w:szCs w:val="24"/>
        </w:rPr>
      </w:pPr>
    </w:p>
    <w:p w14:paraId="5C62840C" w14:textId="77777777" w:rsidR="00F93768" w:rsidRDefault="00F93768">
      <w:pPr>
        <w:rPr>
          <w:rFonts w:ascii="Arial" w:hAnsi="Arial" w:cs="Arial"/>
          <w:b/>
          <w:sz w:val="24"/>
          <w:szCs w:val="24"/>
        </w:rPr>
      </w:pPr>
    </w:p>
    <w:p w14:paraId="4A70A6F0" w14:textId="77777777" w:rsidR="00F93768" w:rsidRDefault="00F93768">
      <w:pPr>
        <w:rPr>
          <w:rFonts w:ascii="Arial" w:hAnsi="Arial" w:cs="Arial"/>
          <w:b/>
          <w:sz w:val="24"/>
          <w:szCs w:val="24"/>
        </w:rPr>
      </w:pPr>
    </w:p>
    <w:p w14:paraId="5EC11236" w14:textId="77777777" w:rsidR="00F93768" w:rsidRDefault="00F93768">
      <w:pPr>
        <w:rPr>
          <w:rFonts w:ascii="Arial" w:hAnsi="Arial" w:cs="Arial"/>
          <w:b/>
          <w:sz w:val="24"/>
          <w:szCs w:val="24"/>
        </w:rPr>
      </w:pPr>
    </w:p>
    <w:p w14:paraId="2FE49755" w14:textId="77777777" w:rsidR="00F93768" w:rsidRDefault="00F93768">
      <w:pPr>
        <w:rPr>
          <w:rFonts w:ascii="Arial" w:hAnsi="Arial" w:cs="Arial"/>
          <w:b/>
          <w:sz w:val="24"/>
          <w:szCs w:val="24"/>
        </w:rPr>
      </w:pPr>
    </w:p>
    <w:p w14:paraId="6F8E5910" w14:textId="77777777" w:rsidR="00F93768" w:rsidRDefault="00F93768">
      <w:pPr>
        <w:rPr>
          <w:rFonts w:ascii="Arial" w:hAnsi="Arial" w:cs="Arial"/>
          <w:b/>
          <w:sz w:val="24"/>
          <w:szCs w:val="24"/>
        </w:rPr>
      </w:pPr>
    </w:p>
    <w:p w14:paraId="42FBBC10" w14:textId="77777777" w:rsidR="00F93768" w:rsidRDefault="00F93768">
      <w:pPr>
        <w:rPr>
          <w:rFonts w:ascii="Arial" w:hAnsi="Arial" w:cs="Arial"/>
          <w:b/>
          <w:sz w:val="24"/>
          <w:szCs w:val="24"/>
        </w:rPr>
      </w:pPr>
    </w:p>
    <w:p w14:paraId="4E6A9864" w14:textId="77777777" w:rsidR="00F93768" w:rsidRDefault="00F93768">
      <w:pPr>
        <w:rPr>
          <w:rFonts w:ascii="Arial" w:hAnsi="Arial" w:cs="Arial"/>
          <w:b/>
          <w:sz w:val="24"/>
          <w:szCs w:val="24"/>
        </w:rPr>
      </w:pPr>
    </w:p>
    <w:p w14:paraId="6A65015A" w14:textId="77777777" w:rsidR="00F93768" w:rsidRDefault="00F93768">
      <w:pPr>
        <w:rPr>
          <w:rFonts w:ascii="Arial" w:hAnsi="Arial" w:cs="Arial"/>
          <w:b/>
          <w:sz w:val="24"/>
          <w:szCs w:val="24"/>
        </w:rPr>
      </w:pPr>
    </w:p>
    <w:p w14:paraId="3FF1CF68" w14:textId="77777777" w:rsidR="00F93768" w:rsidRDefault="00F93768">
      <w:pPr>
        <w:rPr>
          <w:rFonts w:ascii="Arial" w:hAnsi="Arial" w:cs="Arial"/>
          <w:b/>
          <w:sz w:val="24"/>
          <w:szCs w:val="24"/>
        </w:rPr>
      </w:pPr>
    </w:p>
    <w:p w14:paraId="3AAEB055" w14:textId="77777777" w:rsidR="00F93768" w:rsidRDefault="00F93768">
      <w:pPr>
        <w:rPr>
          <w:rFonts w:ascii="Arial" w:hAnsi="Arial" w:cs="Arial"/>
          <w:b/>
          <w:sz w:val="24"/>
          <w:szCs w:val="24"/>
        </w:rPr>
      </w:pPr>
    </w:p>
    <w:p w14:paraId="5AAF87C4" w14:textId="77777777" w:rsidR="00F93768" w:rsidRDefault="00F93768">
      <w:pPr>
        <w:rPr>
          <w:rFonts w:ascii="Arial" w:hAnsi="Arial" w:cs="Arial"/>
          <w:b/>
          <w:sz w:val="24"/>
          <w:szCs w:val="24"/>
        </w:rPr>
      </w:pPr>
    </w:p>
    <w:p w14:paraId="1AF850B5" w14:textId="77777777" w:rsidR="00F93768" w:rsidRDefault="00F93768">
      <w:pPr>
        <w:rPr>
          <w:rFonts w:ascii="Arial" w:hAnsi="Arial" w:cs="Arial"/>
          <w:b/>
          <w:sz w:val="24"/>
          <w:szCs w:val="24"/>
        </w:rPr>
      </w:pPr>
    </w:p>
    <w:p w14:paraId="462F2CE5" w14:textId="3118ADD9" w:rsidR="0008580D" w:rsidRPr="00CD1000" w:rsidRDefault="00E6426C">
      <w:pPr>
        <w:rPr>
          <w:rFonts w:ascii="Arial" w:hAnsi="Arial" w:cs="Arial"/>
          <w:b/>
          <w:sz w:val="24"/>
          <w:szCs w:val="24"/>
        </w:rPr>
      </w:pPr>
      <w:r>
        <w:rPr>
          <w:rFonts w:ascii="Arial" w:hAnsi="Arial" w:cs="Arial"/>
          <w:b/>
          <w:sz w:val="24"/>
          <w:szCs w:val="24"/>
        </w:rPr>
        <w:t>Launched on: 13</w:t>
      </w:r>
      <w:r w:rsidR="00902A14">
        <w:rPr>
          <w:rFonts w:ascii="Arial" w:hAnsi="Arial" w:cs="Arial"/>
          <w:b/>
          <w:sz w:val="24"/>
          <w:szCs w:val="24"/>
        </w:rPr>
        <w:t xml:space="preserve"> </w:t>
      </w:r>
      <w:r w:rsidR="00B07469">
        <w:rPr>
          <w:rFonts w:ascii="Arial" w:hAnsi="Arial" w:cs="Arial"/>
          <w:b/>
          <w:sz w:val="24"/>
          <w:szCs w:val="24"/>
        </w:rPr>
        <w:t xml:space="preserve">October </w:t>
      </w:r>
      <w:r w:rsidR="0008580D">
        <w:rPr>
          <w:rFonts w:ascii="Arial" w:hAnsi="Arial" w:cs="Arial"/>
          <w:b/>
          <w:sz w:val="24"/>
          <w:szCs w:val="24"/>
        </w:rPr>
        <w:t>2015</w:t>
      </w:r>
    </w:p>
    <w:p w14:paraId="40868C83" w14:textId="0970040C" w:rsidR="0035674E" w:rsidRPr="00CD1000" w:rsidRDefault="00902A14" w:rsidP="0035674E">
      <w:pPr>
        <w:rPr>
          <w:rFonts w:ascii="Arial" w:hAnsi="Arial" w:cs="Arial"/>
          <w:sz w:val="24"/>
          <w:szCs w:val="24"/>
        </w:rPr>
      </w:pPr>
      <w:r>
        <w:rPr>
          <w:rFonts w:ascii="Arial" w:hAnsi="Arial" w:cs="Arial"/>
          <w:sz w:val="24"/>
          <w:szCs w:val="24"/>
        </w:rPr>
        <w:lastRenderedPageBreak/>
        <w:t xml:space="preserve">Respond by: </w:t>
      </w:r>
      <w:r w:rsidR="00E6426C">
        <w:rPr>
          <w:rFonts w:ascii="Arial" w:hAnsi="Arial" w:cs="Arial"/>
          <w:sz w:val="24"/>
          <w:szCs w:val="24"/>
        </w:rPr>
        <w:t>8 December 2015</w:t>
      </w:r>
    </w:p>
    <w:p w14:paraId="0CB3F278" w14:textId="77777777" w:rsidR="0008580D" w:rsidRPr="00CD1000" w:rsidRDefault="0008580D" w:rsidP="0035674E">
      <w:pPr>
        <w:rPr>
          <w:rFonts w:ascii="Arial" w:hAnsi="Arial" w:cs="Arial"/>
          <w:sz w:val="24"/>
          <w:szCs w:val="24"/>
        </w:rPr>
      </w:pPr>
    </w:p>
    <w:p w14:paraId="387CE78B" w14:textId="77777777" w:rsidR="0035674E" w:rsidRDefault="0035674E" w:rsidP="0035674E">
      <w:pPr>
        <w:rPr>
          <w:rFonts w:ascii="Arial" w:hAnsi="Arial" w:cs="Arial"/>
        </w:rPr>
      </w:pPr>
    </w:p>
    <w:p w14:paraId="2ACB8C60" w14:textId="77777777" w:rsidR="0035674E" w:rsidRDefault="0035674E" w:rsidP="0035674E">
      <w:pPr>
        <w:rPr>
          <w:rFonts w:ascii="Arial" w:hAnsi="Arial" w:cs="Arial"/>
        </w:rPr>
      </w:pPr>
    </w:p>
    <w:p w14:paraId="5DD50049" w14:textId="77777777" w:rsidR="0035674E" w:rsidRDefault="0035674E" w:rsidP="0035674E">
      <w:pPr>
        <w:rPr>
          <w:rFonts w:ascii="Arial" w:hAnsi="Arial" w:cs="Arial"/>
        </w:rPr>
      </w:pPr>
    </w:p>
    <w:p w14:paraId="4F78E050" w14:textId="77777777" w:rsidR="0035674E" w:rsidRDefault="0035674E" w:rsidP="0035674E">
      <w:pPr>
        <w:rPr>
          <w:rFonts w:ascii="Arial" w:hAnsi="Arial" w:cs="Arial"/>
        </w:rPr>
      </w:pPr>
    </w:p>
    <w:p w14:paraId="6B423733" w14:textId="77777777" w:rsidR="0035674E" w:rsidRDefault="0035674E" w:rsidP="0035674E">
      <w:pPr>
        <w:rPr>
          <w:rFonts w:ascii="Arial" w:hAnsi="Arial" w:cs="Arial"/>
        </w:rPr>
      </w:pPr>
    </w:p>
    <w:p w14:paraId="664C8D12" w14:textId="77777777" w:rsidR="0035674E" w:rsidRDefault="0035674E" w:rsidP="0035674E">
      <w:pPr>
        <w:rPr>
          <w:rFonts w:ascii="Arial" w:hAnsi="Arial" w:cs="Arial"/>
        </w:rPr>
      </w:pPr>
    </w:p>
    <w:p w14:paraId="21CCDAF6" w14:textId="77777777" w:rsidR="0035674E" w:rsidRDefault="0035674E" w:rsidP="0035674E">
      <w:pPr>
        <w:rPr>
          <w:rFonts w:ascii="Arial" w:hAnsi="Arial" w:cs="Arial"/>
        </w:rPr>
      </w:pPr>
    </w:p>
    <w:p w14:paraId="4AF8C6AA" w14:textId="77777777" w:rsidR="0035674E" w:rsidRDefault="0035674E" w:rsidP="0035674E">
      <w:pPr>
        <w:rPr>
          <w:rFonts w:ascii="Arial" w:hAnsi="Arial" w:cs="Arial"/>
        </w:rPr>
      </w:pPr>
    </w:p>
    <w:p w14:paraId="44EA438C" w14:textId="77777777" w:rsidR="0035674E" w:rsidRDefault="0035674E" w:rsidP="0035674E">
      <w:pPr>
        <w:rPr>
          <w:rFonts w:ascii="Arial" w:hAnsi="Arial" w:cs="Arial"/>
        </w:rPr>
      </w:pPr>
    </w:p>
    <w:p w14:paraId="6A2E18E4" w14:textId="77777777" w:rsidR="0035674E" w:rsidRDefault="0035674E" w:rsidP="0035674E">
      <w:pPr>
        <w:rPr>
          <w:rFonts w:ascii="Arial" w:hAnsi="Arial" w:cs="Arial"/>
        </w:rPr>
      </w:pPr>
    </w:p>
    <w:p w14:paraId="057DC42A" w14:textId="77777777" w:rsidR="0035674E" w:rsidRDefault="0035674E" w:rsidP="0035674E">
      <w:pPr>
        <w:rPr>
          <w:rFonts w:ascii="Arial" w:hAnsi="Arial" w:cs="Arial"/>
        </w:rPr>
      </w:pPr>
    </w:p>
    <w:p w14:paraId="44DB30DC" w14:textId="77777777" w:rsidR="0035674E" w:rsidRDefault="0035674E" w:rsidP="0035674E">
      <w:pPr>
        <w:rPr>
          <w:rFonts w:ascii="Arial" w:hAnsi="Arial" w:cs="Arial"/>
        </w:rPr>
      </w:pPr>
    </w:p>
    <w:p w14:paraId="139DD5FE" w14:textId="77777777" w:rsidR="00EC5F41" w:rsidRDefault="00EC5F41" w:rsidP="0035674E">
      <w:pPr>
        <w:rPr>
          <w:rFonts w:ascii="Arial" w:hAnsi="Arial" w:cs="Arial"/>
        </w:rPr>
      </w:pPr>
    </w:p>
    <w:p w14:paraId="4C762A59" w14:textId="77777777" w:rsidR="00E75956" w:rsidRDefault="00E75956" w:rsidP="0035674E">
      <w:pPr>
        <w:rPr>
          <w:rFonts w:ascii="Arial" w:hAnsi="Arial" w:cs="Arial"/>
        </w:rPr>
      </w:pPr>
    </w:p>
    <w:p w14:paraId="6C437C49" w14:textId="77777777" w:rsidR="00E75956" w:rsidRDefault="00E75956" w:rsidP="0035674E">
      <w:pPr>
        <w:rPr>
          <w:rFonts w:ascii="Arial" w:hAnsi="Arial" w:cs="Arial"/>
        </w:rPr>
      </w:pPr>
    </w:p>
    <w:p w14:paraId="7403E232" w14:textId="77777777" w:rsidR="00E75956" w:rsidRDefault="00E75956" w:rsidP="0035674E">
      <w:pPr>
        <w:rPr>
          <w:rFonts w:ascii="Arial" w:hAnsi="Arial" w:cs="Arial"/>
        </w:rPr>
      </w:pPr>
    </w:p>
    <w:p w14:paraId="540984BC" w14:textId="77777777" w:rsidR="00E75956" w:rsidRDefault="00E75956" w:rsidP="0035674E">
      <w:pPr>
        <w:rPr>
          <w:rFonts w:ascii="Arial" w:hAnsi="Arial" w:cs="Arial"/>
        </w:rPr>
      </w:pPr>
    </w:p>
    <w:p w14:paraId="0C3601C8" w14:textId="77777777" w:rsidR="00E75956" w:rsidRDefault="00E75956" w:rsidP="0035674E">
      <w:pPr>
        <w:rPr>
          <w:rFonts w:ascii="Arial" w:hAnsi="Arial" w:cs="Arial"/>
        </w:rPr>
      </w:pPr>
    </w:p>
    <w:p w14:paraId="0EEF1533" w14:textId="77777777" w:rsidR="00E75956" w:rsidRDefault="00E75956" w:rsidP="0035674E">
      <w:pPr>
        <w:rPr>
          <w:rFonts w:ascii="Arial" w:hAnsi="Arial" w:cs="Arial"/>
        </w:rPr>
      </w:pPr>
    </w:p>
    <w:p w14:paraId="050CFA35" w14:textId="77777777" w:rsidR="00E75956" w:rsidRDefault="00E75956" w:rsidP="0035674E">
      <w:pPr>
        <w:rPr>
          <w:rFonts w:ascii="Arial" w:hAnsi="Arial" w:cs="Arial"/>
        </w:rPr>
      </w:pPr>
    </w:p>
    <w:p w14:paraId="5DE76AF7" w14:textId="77777777" w:rsidR="00E75956" w:rsidRDefault="00E75956" w:rsidP="0035674E">
      <w:pPr>
        <w:rPr>
          <w:rFonts w:ascii="Arial" w:hAnsi="Arial" w:cs="Arial"/>
        </w:rPr>
      </w:pPr>
    </w:p>
    <w:p w14:paraId="11FF69EA" w14:textId="77777777" w:rsidR="00E75956" w:rsidRDefault="00E75956" w:rsidP="0035674E">
      <w:pPr>
        <w:rPr>
          <w:rFonts w:ascii="Arial" w:hAnsi="Arial" w:cs="Arial"/>
        </w:rPr>
      </w:pPr>
    </w:p>
    <w:p w14:paraId="0E8EE3DE" w14:textId="77777777" w:rsidR="00E75956" w:rsidRDefault="00E75956" w:rsidP="0035674E">
      <w:pPr>
        <w:rPr>
          <w:rFonts w:ascii="Arial" w:hAnsi="Arial" w:cs="Arial"/>
        </w:rPr>
      </w:pPr>
    </w:p>
    <w:p w14:paraId="1AC8756C" w14:textId="77777777" w:rsidR="00E75956" w:rsidRDefault="00E75956" w:rsidP="0035674E">
      <w:pPr>
        <w:rPr>
          <w:rFonts w:ascii="Arial" w:hAnsi="Arial" w:cs="Arial"/>
        </w:rPr>
      </w:pPr>
    </w:p>
    <w:p w14:paraId="174D6570" w14:textId="77777777" w:rsidR="00E75956" w:rsidRDefault="00E75956" w:rsidP="0035674E">
      <w:pPr>
        <w:rPr>
          <w:rFonts w:ascii="Arial" w:hAnsi="Arial" w:cs="Arial"/>
        </w:rPr>
      </w:pPr>
    </w:p>
    <w:p w14:paraId="0F392BD1" w14:textId="77777777" w:rsidR="00E75956" w:rsidRDefault="00E75956" w:rsidP="0035674E">
      <w:pPr>
        <w:rPr>
          <w:rFonts w:ascii="Arial" w:hAnsi="Arial" w:cs="Arial"/>
        </w:rPr>
      </w:pPr>
    </w:p>
    <w:p w14:paraId="2EAF55E0" w14:textId="4BBD5914" w:rsidR="00E75956" w:rsidRPr="00E75956" w:rsidRDefault="00E75956" w:rsidP="00E75956">
      <w:pPr>
        <w:rPr>
          <w:rFonts w:ascii="Arial" w:hAnsi="Arial" w:cs="Arial"/>
        </w:rPr>
      </w:pPr>
      <w:r w:rsidRPr="00E75956">
        <w:rPr>
          <w:rFonts w:ascii="Arial" w:hAnsi="Arial" w:cs="Arial"/>
        </w:rPr>
        <w:t>© Crown copyright 2015</w:t>
      </w:r>
    </w:p>
    <w:p w14:paraId="177E2BD9" w14:textId="2EC5049B" w:rsidR="00E75956" w:rsidRPr="00E75956" w:rsidRDefault="00E75956" w:rsidP="00E75956">
      <w:pPr>
        <w:rPr>
          <w:rFonts w:ascii="Arial" w:hAnsi="Arial" w:cs="Arial"/>
        </w:rPr>
      </w:pPr>
      <w:r w:rsidRPr="00E75956">
        <w:rPr>
          <w:rFonts w:ascii="Arial" w:hAnsi="Arial" w:cs="Arial"/>
        </w:rPr>
        <w:t xml:space="preserve">You may re-use this information (excluding logos) free of charge in any format or medium, under the terms of the Open Government Licence v.3. To view this licence visit </w:t>
      </w:r>
      <w:hyperlink r:id="rId9" w:history="1">
        <w:r w:rsidRPr="00E75956">
          <w:rPr>
            <w:rStyle w:val="Hyperlink"/>
            <w:rFonts w:ascii="Arial" w:hAnsi="Arial" w:cs="Arial"/>
          </w:rPr>
          <w:t>www.nationalarchives.gov.uk/doc/open-government-licence/version/3/</w:t>
        </w:r>
      </w:hyperlink>
      <w:r w:rsidRPr="00E75956">
        <w:rPr>
          <w:rFonts w:ascii="Arial" w:hAnsi="Arial" w:cs="Arial"/>
        </w:rPr>
        <w:t xml:space="preserve"> </w:t>
      </w:r>
    </w:p>
    <w:p w14:paraId="1BB324D2" w14:textId="2957E440" w:rsidR="00575EE8" w:rsidRDefault="00635CB8" w:rsidP="0035674E">
      <w:pPr>
        <w:rPr>
          <w:rFonts w:ascii="Arial" w:hAnsi="Arial" w:cs="Arial"/>
        </w:rPr>
      </w:pPr>
      <w:r>
        <w:rPr>
          <w:rFonts w:ascii="Arial" w:hAnsi="Arial" w:cs="Arial"/>
        </w:rPr>
        <w:lastRenderedPageBreak/>
        <w:t xml:space="preserve">Please email </w:t>
      </w:r>
      <w:hyperlink r:id="rId10" w:history="1">
        <w:r w:rsidR="0023261E" w:rsidRPr="00CC06F4">
          <w:rPr>
            <w:rStyle w:val="Hyperlink"/>
            <w:rFonts w:ascii="Arial" w:hAnsi="Arial" w:cs="Arial"/>
          </w:rPr>
          <w:t>englishlanguagerequirement@cabinetoffice.gov.uk</w:t>
        </w:r>
      </w:hyperlink>
      <w:r>
        <w:rPr>
          <w:rFonts w:ascii="Arial" w:hAnsi="Arial" w:cs="Arial"/>
        </w:rPr>
        <w:t xml:space="preserve"> if you require a copy of this consultation document in </w:t>
      </w:r>
      <w:r w:rsidR="00575EE8">
        <w:rPr>
          <w:rFonts w:ascii="Arial" w:hAnsi="Arial" w:cs="Arial"/>
        </w:rPr>
        <w:t xml:space="preserve">large print, audio, braille or </w:t>
      </w:r>
      <w:r>
        <w:rPr>
          <w:rFonts w:ascii="Arial" w:hAnsi="Arial" w:cs="Arial"/>
        </w:rPr>
        <w:t xml:space="preserve">Welsh. </w:t>
      </w:r>
      <w:r>
        <w:rPr>
          <w:rFonts w:ascii="Arial" w:hAnsi="Arial" w:cs="Arial"/>
        </w:rPr>
        <w:br/>
      </w:r>
    </w:p>
    <w:p w14:paraId="3C5BF4A4" w14:textId="77777777" w:rsidR="00E6426C" w:rsidRDefault="00E6426C">
      <w:pPr>
        <w:rPr>
          <w:rFonts w:ascii="Arial" w:hAnsi="Arial" w:cs="Arial"/>
          <w:b/>
          <w:sz w:val="24"/>
          <w:szCs w:val="24"/>
        </w:rPr>
      </w:pPr>
      <w:r>
        <w:rPr>
          <w:rFonts w:ascii="Arial" w:hAnsi="Arial" w:cs="Arial"/>
          <w:b/>
          <w:sz w:val="24"/>
          <w:szCs w:val="24"/>
        </w:rPr>
        <w:br w:type="page"/>
      </w:r>
    </w:p>
    <w:p w14:paraId="0A741522" w14:textId="2BDC4551" w:rsidR="0035674E" w:rsidRPr="00575EE8" w:rsidRDefault="005961BA" w:rsidP="0035674E">
      <w:pPr>
        <w:rPr>
          <w:rFonts w:ascii="Arial" w:hAnsi="Arial" w:cs="Arial"/>
        </w:rPr>
      </w:pPr>
      <w:r>
        <w:rPr>
          <w:rFonts w:ascii="Arial" w:hAnsi="Arial" w:cs="Arial"/>
          <w:b/>
          <w:sz w:val="24"/>
          <w:szCs w:val="24"/>
        </w:rPr>
        <w:lastRenderedPageBreak/>
        <w:t>FOREWORD</w:t>
      </w:r>
    </w:p>
    <w:p w14:paraId="15CDCE79" w14:textId="77777777" w:rsidR="00DA2932" w:rsidRDefault="007F0698" w:rsidP="007F0698">
      <w:pPr>
        <w:pStyle w:val="Text"/>
      </w:pPr>
      <w:r w:rsidRPr="0065647B">
        <w:t>We committed in our manifesto to “legislate to ensure that every public sector worker operating in a customer facing role must speak fluent English”, and we are delivering on this commitment through the Immigration Bill currently before Parliament.</w:t>
      </w:r>
    </w:p>
    <w:p w14:paraId="499BCA02" w14:textId="77777777" w:rsidR="00DA2932" w:rsidRDefault="007F0698" w:rsidP="007F0698">
      <w:pPr>
        <w:pStyle w:val="Text"/>
      </w:pPr>
      <w:r w:rsidRPr="0065647B">
        <w:t xml:space="preserve"> </w:t>
      </w:r>
    </w:p>
    <w:p w14:paraId="079DAF13" w14:textId="4C476B7B" w:rsidR="008E1BCC" w:rsidRDefault="00DE57A7" w:rsidP="007F0698">
      <w:pPr>
        <w:pStyle w:val="Text"/>
      </w:pPr>
      <w:r>
        <w:t xml:space="preserve">In order </w:t>
      </w:r>
      <w:r w:rsidR="007F0698">
        <w:t>to improve the quality, efficiency and safety of public services, and to support taxpayers’ confidence that they are receiving the best value from public funds</w:t>
      </w:r>
      <w:r>
        <w:t>, w</w:t>
      </w:r>
      <w:r w:rsidR="006949F9" w:rsidRPr="006949F9">
        <w:t xml:space="preserve">orkers who regularly speak to the public as part of their role must be </w:t>
      </w:r>
      <w:r w:rsidR="00C12C48">
        <w:t xml:space="preserve">able </w:t>
      </w:r>
      <w:r w:rsidR="006949F9" w:rsidRPr="006949F9">
        <w:t>to speak fluent English.</w:t>
      </w:r>
      <w:r w:rsidR="00D00DA2">
        <w:t xml:space="preserve"> </w:t>
      </w:r>
      <w:r w:rsidR="007B227A">
        <w:t>T</w:t>
      </w:r>
      <w:r w:rsidR="00D00DA2">
        <w:t>he public ha</w:t>
      </w:r>
      <w:r w:rsidR="007B227A">
        <w:t>ve</w:t>
      </w:r>
      <w:r w:rsidR="00DA2932">
        <w:t xml:space="preserve"> the right to expect that those with whom they interact in the sphere of public services </w:t>
      </w:r>
      <w:r w:rsidR="00D00DA2">
        <w:t xml:space="preserve">will </w:t>
      </w:r>
      <w:r w:rsidR="00DA2932">
        <w:t>have sufficient language skills to provide the service</w:t>
      </w:r>
      <w:r w:rsidR="007B227A">
        <w:t>s</w:t>
      </w:r>
      <w:r w:rsidR="00DA2932">
        <w:t xml:space="preserve"> effectively. </w:t>
      </w:r>
    </w:p>
    <w:p w14:paraId="324E97A6" w14:textId="77777777" w:rsidR="008E1BCC" w:rsidRDefault="008E1BCC" w:rsidP="007F0698">
      <w:pPr>
        <w:pStyle w:val="Text"/>
      </w:pPr>
    </w:p>
    <w:p w14:paraId="3CE5B4AB" w14:textId="002BCB10" w:rsidR="00DA2932" w:rsidRDefault="00B07469" w:rsidP="007F0698">
      <w:pPr>
        <w:pStyle w:val="Text"/>
      </w:pPr>
      <w:r>
        <w:t>Our aim is to deliver on this commitment without a significant burden on employers. We will not require any further action from those who speak English fluently, and will police the duty through complaints, not direct action. To implement the policy we have prepared a draft statutory Code of Practice which public authorities will have to consider when deciding how to comply with this new legal duty. This aims to support and inform public authorities to which the duty will apply. We are actively seeking comment and insights from public bodies and others as to how it might affect them. We welcome your views.</w:t>
      </w:r>
    </w:p>
    <w:p w14:paraId="7A0DD831" w14:textId="77777777" w:rsidR="00B07469" w:rsidRDefault="00B07469" w:rsidP="007F0698">
      <w:pPr>
        <w:pStyle w:val="Text"/>
      </w:pPr>
    </w:p>
    <w:p w14:paraId="2B19D0A6" w14:textId="77777777" w:rsidR="00B07469" w:rsidRDefault="00B07469" w:rsidP="007F0698">
      <w:pPr>
        <w:pStyle w:val="Text"/>
      </w:pPr>
    </w:p>
    <w:p w14:paraId="18662DC0" w14:textId="77777777" w:rsidR="00B07469" w:rsidRDefault="00B07469" w:rsidP="007F0698">
      <w:pPr>
        <w:pStyle w:val="Text"/>
      </w:pPr>
    </w:p>
    <w:p w14:paraId="22F5DE84" w14:textId="656D447B" w:rsidR="00B07469" w:rsidRPr="00B07469" w:rsidRDefault="00B07469" w:rsidP="007F0698">
      <w:pPr>
        <w:pStyle w:val="Text"/>
        <w:rPr>
          <w:b/>
        </w:rPr>
      </w:pPr>
      <w:r w:rsidRPr="00B07469">
        <w:rPr>
          <w:b/>
        </w:rPr>
        <w:t>The Rt Hon Matt Hancock MP</w:t>
      </w:r>
    </w:p>
    <w:p w14:paraId="4D663788" w14:textId="25E43E91" w:rsidR="00B07469" w:rsidRDefault="00B07469" w:rsidP="007F0698">
      <w:pPr>
        <w:pStyle w:val="Text"/>
      </w:pPr>
      <w:r>
        <w:t>Minister for the Cabinet Office and Paymaster General</w:t>
      </w:r>
    </w:p>
    <w:p w14:paraId="5350DA4A" w14:textId="77777777" w:rsidR="00DA2932" w:rsidRDefault="00DA2932" w:rsidP="007F0698">
      <w:pPr>
        <w:pStyle w:val="Text"/>
      </w:pPr>
    </w:p>
    <w:p w14:paraId="41412C61" w14:textId="77777777" w:rsidR="00DA2932" w:rsidRDefault="00DA2932" w:rsidP="007F0698">
      <w:pPr>
        <w:pStyle w:val="Text"/>
      </w:pPr>
    </w:p>
    <w:p w14:paraId="7C506777" w14:textId="77777777" w:rsidR="00DA2932" w:rsidRDefault="00DA2932" w:rsidP="007F0698">
      <w:pPr>
        <w:pStyle w:val="Text"/>
      </w:pPr>
    </w:p>
    <w:p w14:paraId="339E4574" w14:textId="77777777" w:rsidR="00DA2932" w:rsidRDefault="00DA2932" w:rsidP="007F0698">
      <w:pPr>
        <w:pStyle w:val="Text"/>
      </w:pPr>
    </w:p>
    <w:p w14:paraId="59DB4B7B" w14:textId="77777777" w:rsidR="00DA2932" w:rsidRDefault="00DA2932" w:rsidP="007F0698">
      <w:pPr>
        <w:pStyle w:val="Text"/>
      </w:pPr>
    </w:p>
    <w:p w14:paraId="4CEB8D71" w14:textId="77777777" w:rsidR="00DA2932" w:rsidRDefault="00DA2932" w:rsidP="007F0698">
      <w:pPr>
        <w:pStyle w:val="Text"/>
      </w:pPr>
    </w:p>
    <w:p w14:paraId="039E0724" w14:textId="77777777" w:rsidR="00DA2932" w:rsidRDefault="00DA2932" w:rsidP="007F0698">
      <w:pPr>
        <w:pStyle w:val="Text"/>
      </w:pPr>
    </w:p>
    <w:p w14:paraId="60849072" w14:textId="77777777" w:rsidR="00DA2932" w:rsidRDefault="00DA2932" w:rsidP="007F0698">
      <w:pPr>
        <w:pStyle w:val="Text"/>
      </w:pPr>
    </w:p>
    <w:p w14:paraId="58A6513C" w14:textId="77777777" w:rsidR="00DA2932" w:rsidRDefault="00DA2932" w:rsidP="007F0698">
      <w:pPr>
        <w:pStyle w:val="Text"/>
      </w:pPr>
    </w:p>
    <w:p w14:paraId="7F87533E" w14:textId="77777777" w:rsidR="00DA2932" w:rsidRDefault="00DA2932" w:rsidP="007F0698">
      <w:pPr>
        <w:pStyle w:val="Text"/>
      </w:pPr>
    </w:p>
    <w:p w14:paraId="059179AC" w14:textId="77777777" w:rsidR="00DA2932" w:rsidRDefault="00DA2932" w:rsidP="007F0698">
      <w:pPr>
        <w:pStyle w:val="Text"/>
      </w:pPr>
    </w:p>
    <w:p w14:paraId="38F5709C" w14:textId="77777777" w:rsidR="00DA2932" w:rsidRDefault="00DA2932" w:rsidP="007F0698">
      <w:pPr>
        <w:pStyle w:val="Text"/>
      </w:pPr>
    </w:p>
    <w:p w14:paraId="3AEDE232" w14:textId="77777777" w:rsidR="00DA2932" w:rsidRDefault="00DA2932" w:rsidP="007F0698">
      <w:pPr>
        <w:pStyle w:val="Text"/>
      </w:pPr>
    </w:p>
    <w:p w14:paraId="530B639E" w14:textId="77777777" w:rsidR="00DA2932" w:rsidRDefault="00DA2932" w:rsidP="007F0698">
      <w:pPr>
        <w:pStyle w:val="Text"/>
      </w:pPr>
    </w:p>
    <w:p w14:paraId="76F97ADD" w14:textId="77777777" w:rsidR="00DA2932" w:rsidRDefault="00DA2932" w:rsidP="007F0698">
      <w:pPr>
        <w:pStyle w:val="Text"/>
      </w:pPr>
    </w:p>
    <w:p w14:paraId="5BEB61A6" w14:textId="77777777" w:rsidR="00DA2932" w:rsidRDefault="00DA2932" w:rsidP="007F0698">
      <w:pPr>
        <w:pStyle w:val="Text"/>
      </w:pPr>
    </w:p>
    <w:p w14:paraId="700E16C3" w14:textId="77777777" w:rsidR="00DA2932" w:rsidRDefault="00DA2932" w:rsidP="007F0698">
      <w:pPr>
        <w:pStyle w:val="Text"/>
      </w:pPr>
    </w:p>
    <w:p w14:paraId="678C2189" w14:textId="77777777" w:rsidR="00DA2932" w:rsidRDefault="00DA2932" w:rsidP="007F0698">
      <w:pPr>
        <w:pStyle w:val="Text"/>
      </w:pPr>
    </w:p>
    <w:p w14:paraId="05EF77CA" w14:textId="77777777" w:rsidR="00DA2932" w:rsidRDefault="00DA2932" w:rsidP="007F0698">
      <w:pPr>
        <w:pStyle w:val="Text"/>
      </w:pPr>
    </w:p>
    <w:p w14:paraId="4ED32CE4" w14:textId="77777777" w:rsidR="00DA2932" w:rsidRDefault="00DA2932" w:rsidP="007F0698">
      <w:pPr>
        <w:pStyle w:val="Text"/>
      </w:pPr>
    </w:p>
    <w:p w14:paraId="166DFCA0" w14:textId="77777777" w:rsidR="00DA2932" w:rsidRDefault="00DA2932" w:rsidP="007F0698">
      <w:pPr>
        <w:pStyle w:val="Text"/>
      </w:pPr>
    </w:p>
    <w:p w14:paraId="148138C8" w14:textId="77777777" w:rsidR="00DA2932" w:rsidRDefault="00DA2932" w:rsidP="007F0698">
      <w:pPr>
        <w:pStyle w:val="Text"/>
      </w:pPr>
    </w:p>
    <w:p w14:paraId="3C6BFC0A" w14:textId="77777777" w:rsidR="00DA2932" w:rsidRDefault="00DA2932" w:rsidP="007F0698">
      <w:pPr>
        <w:pStyle w:val="Text"/>
      </w:pPr>
    </w:p>
    <w:p w14:paraId="15B0EBFE" w14:textId="77777777" w:rsidR="00DA2932" w:rsidRDefault="00DA2932" w:rsidP="007F0698">
      <w:pPr>
        <w:pStyle w:val="Text"/>
      </w:pPr>
    </w:p>
    <w:p w14:paraId="3F5A3961" w14:textId="77777777" w:rsidR="00DA2932" w:rsidRDefault="00DA2932" w:rsidP="007F0698">
      <w:pPr>
        <w:pStyle w:val="Text"/>
      </w:pPr>
    </w:p>
    <w:p w14:paraId="03580A5F" w14:textId="77777777" w:rsidR="00DA2932" w:rsidRDefault="00DA2932" w:rsidP="007F0698">
      <w:pPr>
        <w:pStyle w:val="Text"/>
      </w:pPr>
    </w:p>
    <w:p w14:paraId="6392809A" w14:textId="77777777" w:rsidR="00DA2932" w:rsidRDefault="00DA2932" w:rsidP="007F0698">
      <w:pPr>
        <w:pStyle w:val="Text"/>
      </w:pPr>
    </w:p>
    <w:p w14:paraId="065C8697" w14:textId="77777777" w:rsidR="00DA2932" w:rsidRDefault="00DA2932" w:rsidP="007F0698">
      <w:pPr>
        <w:pStyle w:val="Text"/>
      </w:pPr>
    </w:p>
    <w:p w14:paraId="26A3FEE3" w14:textId="77777777" w:rsidR="00DA2932" w:rsidRDefault="00DA2932" w:rsidP="007F0698">
      <w:pPr>
        <w:pStyle w:val="Text"/>
      </w:pPr>
    </w:p>
    <w:p w14:paraId="7C760E7F" w14:textId="77777777" w:rsidR="00DA2932" w:rsidRDefault="00DA2932" w:rsidP="007F0698">
      <w:pPr>
        <w:pStyle w:val="Text"/>
      </w:pPr>
    </w:p>
    <w:p w14:paraId="58171BA4" w14:textId="77777777" w:rsidR="00DA2932" w:rsidRDefault="00DA2932" w:rsidP="007F0698">
      <w:pPr>
        <w:pStyle w:val="Text"/>
      </w:pPr>
    </w:p>
    <w:p w14:paraId="67CC74E9" w14:textId="79377D94" w:rsidR="0010470C" w:rsidRDefault="0035674E" w:rsidP="00E6426C">
      <w:pPr>
        <w:pStyle w:val="Text"/>
        <w:rPr>
          <w:rFonts w:cs="Arial"/>
        </w:rPr>
      </w:pPr>
      <w:r w:rsidRPr="00CD1000">
        <w:rPr>
          <w:rFonts w:cs="Arial"/>
          <w:b/>
          <w:sz w:val="24"/>
          <w:szCs w:val="24"/>
        </w:rPr>
        <w:lastRenderedPageBreak/>
        <w:t>HOW TO RESPOND TO THIS CONSULTATION</w:t>
      </w:r>
      <w:r>
        <w:rPr>
          <w:rFonts w:cs="Arial"/>
        </w:rPr>
        <w:br/>
      </w:r>
      <w:r>
        <w:rPr>
          <w:rFonts w:cs="Arial"/>
        </w:rPr>
        <w:br/>
        <w:t xml:space="preserve">Responses can be </w:t>
      </w:r>
      <w:r w:rsidR="009F6F1E">
        <w:rPr>
          <w:rFonts w:cs="Arial"/>
        </w:rPr>
        <w:t>made</w:t>
      </w:r>
      <w:r>
        <w:rPr>
          <w:rFonts w:cs="Arial"/>
        </w:rPr>
        <w:t xml:space="preserve"> </w:t>
      </w:r>
      <w:r w:rsidR="0010470C">
        <w:rPr>
          <w:rFonts w:cs="Arial"/>
        </w:rPr>
        <w:t xml:space="preserve">by </w:t>
      </w:r>
      <w:r w:rsidR="009F6F1E">
        <w:rPr>
          <w:rFonts w:cs="Arial"/>
        </w:rPr>
        <w:t>completing</w:t>
      </w:r>
      <w:r w:rsidR="0010470C">
        <w:rPr>
          <w:rFonts w:cs="Arial"/>
        </w:rPr>
        <w:t xml:space="preserve"> the</w:t>
      </w:r>
      <w:r w:rsidR="009F6F1E">
        <w:rPr>
          <w:rFonts w:cs="Arial"/>
        </w:rPr>
        <w:t xml:space="preserve"> form at </w:t>
      </w:r>
      <w:r w:rsidR="0023261E">
        <w:rPr>
          <w:rFonts w:cs="Arial"/>
        </w:rPr>
        <w:t xml:space="preserve">Annex B and emailing this to </w:t>
      </w:r>
      <w:hyperlink r:id="rId11" w:history="1">
        <w:r w:rsidR="00705BFC" w:rsidRPr="00CC06F4">
          <w:rPr>
            <w:rStyle w:val="Hyperlink"/>
            <w:rFonts w:cs="Arial"/>
          </w:rPr>
          <w:t>englishlanguagerequirement@cabinetoffice.gov.uk</w:t>
        </w:r>
      </w:hyperlink>
      <w:r w:rsidR="0010470C">
        <w:rPr>
          <w:rFonts w:cs="Arial"/>
        </w:rPr>
        <w:t xml:space="preserve">, or </w:t>
      </w:r>
      <w:r w:rsidR="009F6F1E">
        <w:rPr>
          <w:rFonts w:cs="Arial"/>
        </w:rPr>
        <w:t>sending</w:t>
      </w:r>
      <w:r w:rsidR="0010470C">
        <w:rPr>
          <w:rFonts w:cs="Arial"/>
        </w:rPr>
        <w:t xml:space="preserve"> </w:t>
      </w:r>
      <w:r w:rsidR="009F6F1E">
        <w:rPr>
          <w:rFonts w:cs="Arial"/>
        </w:rPr>
        <w:t xml:space="preserve">it </w:t>
      </w:r>
      <w:r w:rsidR="0010470C">
        <w:rPr>
          <w:rFonts w:cs="Arial"/>
        </w:rPr>
        <w:t>to the address</w:t>
      </w:r>
      <w:r w:rsidR="009F6F1E">
        <w:rPr>
          <w:rFonts w:cs="Arial"/>
        </w:rPr>
        <w:t xml:space="preserve"> below</w:t>
      </w:r>
      <w:r w:rsidR="0010470C">
        <w:rPr>
          <w:rFonts w:cs="Arial"/>
        </w:rPr>
        <w:t>.</w:t>
      </w:r>
    </w:p>
    <w:p w14:paraId="60D99804" w14:textId="77777777" w:rsidR="00E6426C" w:rsidRPr="00E6426C" w:rsidRDefault="00E6426C" w:rsidP="00E6426C">
      <w:pPr>
        <w:pStyle w:val="Text"/>
      </w:pPr>
    </w:p>
    <w:p w14:paraId="29AE0C00" w14:textId="77777777" w:rsidR="0010470C" w:rsidRDefault="0010470C" w:rsidP="0035674E">
      <w:pPr>
        <w:rPr>
          <w:rFonts w:ascii="Arial" w:hAnsi="Arial" w:cs="Arial"/>
        </w:rPr>
      </w:pPr>
      <w:r>
        <w:rPr>
          <w:rFonts w:ascii="Arial" w:hAnsi="Arial" w:cs="Arial"/>
        </w:rPr>
        <w:t>English speaking in the public sector</w:t>
      </w:r>
      <w:r>
        <w:rPr>
          <w:rFonts w:ascii="Arial" w:hAnsi="Arial" w:cs="Arial"/>
        </w:rPr>
        <w:br/>
        <w:t>Workforce Reform</w:t>
      </w:r>
      <w:r>
        <w:rPr>
          <w:rFonts w:ascii="Arial" w:hAnsi="Arial" w:cs="Arial"/>
        </w:rPr>
        <w:br/>
        <w:t>Cabinet Office</w:t>
      </w:r>
      <w:r>
        <w:rPr>
          <w:rFonts w:ascii="Arial" w:hAnsi="Arial" w:cs="Arial"/>
        </w:rPr>
        <w:br/>
        <w:t>1 Horse Guards Road</w:t>
      </w:r>
      <w:r>
        <w:rPr>
          <w:rFonts w:ascii="Arial" w:hAnsi="Arial" w:cs="Arial"/>
        </w:rPr>
        <w:br/>
        <w:t>London</w:t>
      </w:r>
      <w:r>
        <w:rPr>
          <w:rFonts w:ascii="Arial" w:hAnsi="Arial" w:cs="Arial"/>
        </w:rPr>
        <w:br/>
        <w:t>SW1A 2HQ</w:t>
      </w:r>
    </w:p>
    <w:p w14:paraId="150F316C" w14:textId="6339BB2C" w:rsidR="0035674E" w:rsidRPr="0035674E" w:rsidRDefault="002067FA" w:rsidP="0035674E">
      <w:pPr>
        <w:rPr>
          <w:rFonts w:ascii="Arial" w:hAnsi="Arial" w:cs="Arial"/>
        </w:rPr>
      </w:pPr>
      <w:r>
        <w:rPr>
          <w:rFonts w:ascii="Arial" w:hAnsi="Arial" w:cs="Arial"/>
        </w:rPr>
        <w:t xml:space="preserve">We welcome your views. </w:t>
      </w:r>
      <w:r w:rsidR="0010470C">
        <w:rPr>
          <w:rFonts w:ascii="Arial" w:hAnsi="Arial" w:cs="Arial"/>
        </w:rPr>
        <w:t xml:space="preserve">The closing date for responses is </w:t>
      </w:r>
      <w:r w:rsidR="00E6426C">
        <w:rPr>
          <w:rFonts w:ascii="Arial" w:hAnsi="Arial" w:cs="Arial"/>
          <w:b/>
          <w:color w:val="000000" w:themeColor="text1"/>
        </w:rPr>
        <w:t>8 December 2015</w:t>
      </w:r>
      <w:r w:rsidR="0010470C">
        <w:rPr>
          <w:rFonts w:ascii="Arial" w:hAnsi="Arial" w:cs="Arial"/>
        </w:rPr>
        <w:t xml:space="preserve">. </w:t>
      </w:r>
      <w:r w:rsidR="0035674E">
        <w:rPr>
          <w:rFonts w:ascii="Arial" w:hAnsi="Arial" w:cs="Arial"/>
        </w:rPr>
        <w:t xml:space="preserve"> </w:t>
      </w:r>
    </w:p>
    <w:p w14:paraId="02E7B269" w14:textId="77777777" w:rsidR="0035674E" w:rsidRPr="0035674E" w:rsidRDefault="0035674E" w:rsidP="0035674E">
      <w:pPr>
        <w:rPr>
          <w:rFonts w:ascii="Arial" w:hAnsi="Arial" w:cs="Arial"/>
          <w:b/>
        </w:rPr>
      </w:pPr>
    </w:p>
    <w:p w14:paraId="0DB42623" w14:textId="77777777" w:rsidR="0035674E" w:rsidRDefault="0035674E" w:rsidP="0035674E">
      <w:pPr>
        <w:rPr>
          <w:rFonts w:ascii="Arial" w:hAnsi="Arial" w:cs="Arial"/>
        </w:rPr>
      </w:pPr>
    </w:p>
    <w:p w14:paraId="5327C4D6" w14:textId="77777777" w:rsidR="0035674E" w:rsidRDefault="0035674E" w:rsidP="0035674E">
      <w:pPr>
        <w:rPr>
          <w:rFonts w:ascii="Arial" w:hAnsi="Arial" w:cs="Arial"/>
        </w:rPr>
      </w:pPr>
    </w:p>
    <w:p w14:paraId="37B73875" w14:textId="77777777" w:rsidR="0035674E" w:rsidRDefault="0035674E" w:rsidP="0035674E">
      <w:pPr>
        <w:rPr>
          <w:rFonts w:ascii="Arial" w:hAnsi="Arial" w:cs="Arial"/>
        </w:rPr>
      </w:pPr>
    </w:p>
    <w:p w14:paraId="0AFDBDDE" w14:textId="77777777" w:rsidR="0035674E" w:rsidRDefault="0035674E" w:rsidP="0035674E">
      <w:pPr>
        <w:rPr>
          <w:rFonts w:ascii="Arial" w:hAnsi="Arial" w:cs="Arial"/>
        </w:rPr>
      </w:pPr>
    </w:p>
    <w:p w14:paraId="4369AD90" w14:textId="77777777" w:rsidR="0035674E" w:rsidRDefault="0035674E" w:rsidP="0035674E">
      <w:pPr>
        <w:rPr>
          <w:rFonts w:ascii="Arial" w:hAnsi="Arial" w:cs="Arial"/>
        </w:rPr>
      </w:pPr>
    </w:p>
    <w:p w14:paraId="483444D4" w14:textId="77777777" w:rsidR="0035674E" w:rsidRDefault="0035674E" w:rsidP="0035674E">
      <w:pPr>
        <w:rPr>
          <w:rFonts w:ascii="Arial" w:hAnsi="Arial" w:cs="Arial"/>
        </w:rPr>
      </w:pPr>
    </w:p>
    <w:p w14:paraId="184158DA" w14:textId="77777777" w:rsidR="0035674E" w:rsidRDefault="0035674E" w:rsidP="0035674E">
      <w:pPr>
        <w:rPr>
          <w:rFonts w:ascii="Arial" w:hAnsi="Arial" w:cs="Arial"/>
        </w:rPr>
      </w:pPr>
    </w:p>
    <w:p w14:paraId="1DFA62E3" w14:textId="77777777" w:rsidR="0035674E" w:rsidRDefault="0035674E" w:rsidP="0035674E">
      <w:pPr>
        <w:rPr>
          <w:rFonts w:ascii="Arial" w:hAnsi="Arial" w:cs="Arial"/>
        </w:rPr>
      </w:pPr>
    </w:p>
    <w:p w14:paraId="29B06114" w14:textId="77777777" w:rsidR="0035674E" w:rsidRDefault="0035674E" w:rsidP="0035674E">
      <w:pPr>
        <w:rPr>
          <w:rFonts w:ascii="Arial" w:hAnsi="Arial" w:cs="Arial"/>
        </w:rPr>
      </w:pPr>
    </w:p>
    <w:p w14:paraId="6E890219" w14:textId="77777777" w:rsidR="0035674E" w:rsidRDefault="0035674E" w:rsidP="0035674E">
      <w:pPr>
        <w:rPr>
          <w:rFonts w:ascii="Arial" w:hAnsi="Arial" w:cs="Arial"/>
        </w:rPr>
      </w:pPr>
    </w:p>
    <w:p w14:paraId="19225E03" w14:textId="77777777" w:rsidR="0035674E" w:rsidRDefault="0035674E" w:rsidP="0035674E">
      <w:pPr>
        <w:rPr>
          <w:rFonts w:ascii="Arial" w:hAnsi="Arial" w:cs="Arial"/>
        </w:rPr>
      </w:pPr>
    </w:p>
    <w:p w14:paraId="567D6657" w14:textId="77777777" w:rsidR="0035674E" w:rsidRDefault="0035674E" w:rsidP="0035674E">
      <w:pPr>
        <w:rPr>
          <w:rFonts w:ascii="Arial" w:hAnsi="Arial" w:cs="Arial"/>
        </w:rPr>
      </w:pPr>
    </w:p>
    <w:p w14:paraId="23CBFBDD" w14:textId="77777777" w:rsidR="0035674E" w:rsidRDefault="0035674E" w:rsidP="0035674E">
      <w:pPr>
        <w:rPr>
          <w:rFonts w:ascii="Arial" w:hAnsi="Arial" w:cs="Arial"/>
        </w:rPr>
      </w:pPr>
    </w:p>
    <w:p w14:paraId="638A021C" w14:textId="77777777" w:rsidR="0035674E" w:rsidRDefault="0035674E" w:rsidP="0035674E">
      <w:pPr>
        <w:rPr>
          <w:rFonts w:ascii="Arial" w:hAnsi="Arial" w:cs="Arial"/>
        </w:rPr>
      </w:pPr>
    </w:p>
    <w:p w14:paraId="407FC82F" w14:textId="77777777" w:rsidR="0035674E" w:rsidRDefault="0035674E" w:rsidP="0035674E">
      <w:pPr>
        <w:rPr>
          <w:rFonts w:ascii="Arial" w:hAnsi="Arial" w:cs="Arial"/>
        </w:rPr>
      </w:pPr>
    </w:p>
    <w:p w14:paraId="012F8F04" w14:textId="77777777" w:rsidR="0035674E" w:rsidRDefault="0035674E" w:rsidP="0035674E">
      <w:pPr>
        <w:rPr>
          <w:rFonts w:ascii="Arial" w:hAnsi="Arial" w:cs="Arial"/>
        </w:rPr>
      </w:pPr>
    </w:p>
    <w:p w14:paraId="188E3B10" w14:textId="77777777" w:rsidR="0035674E" w:rsidRDefault="0035674E" w:rsidP="0035674E">
      <w:pPr>
        <w:rPr>
          <w:rFonts w:ascii="Arial" w:hAnsi="Arial" w:cs="Arial"/>
        </w:rPr>
      </w:pPr>
    </w:p>
    <w:p w14:paraId="237C878B" w14:textId="77777777" w:rsidR="0035674E" w:rsidRDefault="0035674E" w:rsidP="0035674E">
      <w:pPr>
        <w:rPr>
          <w:rFonts w:ascii="Arial" w:hAnsi="Arial" w:cs="Arial"/>
        </w:rPr>
      </w:pPr>
    </w:p>
    <w:p w14:paraId="7B689D59" w14:textId="77777777" w:rsidR="0035674E" w:rsidRDefault="0035674E" w:rsidP="0035674E">
      <w:pPr>
        <w:rPr>
          <w:rFonts w:ascii="Arial" w:hAnsi="Arial" w:cs="Arial"/>
        </w:rPr>
      </w:pPr>
    </w:p>
    <w:p w14:paraId="78731DF2" w14:textId="77777777" w:rsidR="008E1BCC" w:rsidRDefault="008E1BCC" w:rsidP="002A7567">
      <w:pPr>
        <w:rPr>
          <w:rFonts w:ascii="Arial" w:hAnsi="Arial" w:cs="Arial"/>
        </w:rPr>
      </w:pPr>
    </w:p>
    <w:p w14:paraId="7350BA88" w14:textId="77777777" w:rsidR="008E1BCC" w:rsidRDefault="008E1BCC" w:rsidP="002A7567">
      <w:pPr>
        <w:rPr>
          <w:rFonts w:ascii="Arial" w:hAnsi="Arial" w:cs="Arial"/>
        </w:rPr>
      </w:pPr>
    </w:p>
    <w:p w14:paraId="7B5FDE5C" w14:textId="77777777" w:rsidR="007F0698" w:rsidRDefault="007F0698" w:rsidP="002A7567">
      <w:pPr>
        <w:rPr>
          <w:rFonts w:ascii="Arial" w:hAnsi="Arial" w:cs="Arial"/>
          <w:b/>
          <w:sz w:val="24"/>
          <w:szCs w:val="24"/>
        </w:rPr>
      </w:pPr>
    </w:p>
    <w:p w14:paraId="627358A8" w14:textId="77777777" w:rsidR="00E6426C" w:rsidRDefault="00E6426C">
      <w:pPr>
        <w:rPr>
          <w:rFonts w:ascii="Arial" w:hAnsi="Arial" w:cs="Arial"/>
          <w:b/>
          <w:sz w:val="24"/>
          <w:szCs w:val="24"/>
        </w:rPr>
      </w:pPr>
      <w:r>
        <w:rPr>
          <w:rFonts w:ascii="Arial" w:hAnsi="Arial" w:cs="Arial"/>
          <w:b/>
          <w:sz w:val="24"/>
          <w:szCs w:val="24"/>
        </w:rPr>
        <w:br w:type="page"/>
      </w:r>
    </w:p>
    <w:p w14:paraId="1D511159" w14:textId="38CE6E89" w:rsidR="002A7567" w:rsidRPr="00CD1000" w:rsidRDefault="002A7567" w:rsidP="002A7567">
      <w:pPr>
        <w:rPr>
          <w:rFonts w:ascii="Arial" w:hAnsi="Arial" w:cs="Arial"/>
          <w:b/>
          <w:sz w:val="24"/>
          <w:szCs w:val="24"/>
        </w:rPr>
      </w:pPr>
      <w:r w:rsidRPr="00CD1000">
        <w:rPr>
          <w:rFonts w:ascii="Arial" w:hAnsi="Arial" w:cs="Arial"/>
          <w:b/>
          <w:sz w:val="24"/>
          <w:szCs w:val="24"/>
        </w:rPr>
        <w:lastRenderedPageBreak/>
        <w:t>SCOPE OF THIS CONSULTATION</w:t>
      </w:r>
    </w:p>
    <w:tbl>
      <w:tblPr>
        <w:tblStyle w:val="TableGrid"/>
        <w:tblW w:w="0" w:type="auto"/>
        <w:tblLook w:val="04A0" w:firstRow="1" w:lastRow="0" w:firstColumn="1" w:lastColumn="0" w:noHBand="0" w:noVBand="1"/>
      </w:tblPr>
      <w:tblGrid>
        <w:gridCol w:w="3397"/>
        <w:gridCol w:w="5619"/>
      </w:tblGrid>
      <w:tr w:rsidR="002A7567" w14:paraId="65E4F642" w14:textId="77777777" w:rsidTr="009F6F1E">
        <w:tc>
          <w:tcPr>
            <w:tcW w:w="3397" w:type="dxa"/>
            <w:shd w:val="clear" w:color="auto" w:fill="9CC2E5" w:themeFill="accent1" w:themeFillTint="99"/>
          </w:tcPr>
          <w:p w14:paraId="4A13566D" w14:textId="77777777" w:rsidR="002A7567" w:rsidRDefault="002A7567" w:rsidP="009F6F1E">
            <w:pPr>
              <w:rPr>
                <w:rFonts w:ascii="Arial" w:hAnsi="Arial" w:cs="Arial"/>
                <w:b/>
              </w:rPr>
            </w:pPr>
            <w:r>
              <w:rPr>
                <w:rFonts w:ascii="Arial" w:hAnsi="Arial" w:cs="Arial"/>
                <w:b/>
              </w:rPr>
              <w:t>Topic of this consultation</w:t>
            </w:r>
          </w:p>
        </w:tc>
        <w:tc>
          <w:tcPr>
            <w:tcW w:w="5619" w:type="dxa"/>
          </w:tcPr>
          <w:p w14:paraId="62E77E4B" w14:textId="5FEC417A" w:rsidR="002A7567" w:rsidRPr="004527AA" w:rsidRDefault="002A7567" w:rsidP="00BB504C">
            <w:pPr>
              <w:pStyle w:val="Title"/>
              <w:rPr>
                <w:rFonts w:ascii="Arial" w:hAnsi="Arial" w:cs="Arial"/>
                <w:b w:val="0"/>
                <w:sz w:val="22"/>
                <w:szCs w:val="22"/>
              </w:rPr>
            </w:pPr>
            <w:r w:rsidRPr="004527AA">
              <w:rPr>
                <w:rFonts w:ascii="Arial" w:hAnsi="Arial" w:cs="Arial"/>
                <w:b w:val="0"/>
                <w:color w:val="000000" w:themeColor="text1"/>
                <w:sz w:val="22"/>
                <w:szCs w:val="22"/>
              </w:rPr>
              <w:t xml:space="preserve">This consultation is </w:t>
            </w:r>
            <w:r w:rsidR="00A311CB">
              <w:rPr>
                <w:rFonts w:ascii="Arial" w:hAnsi="Arial" w:cs="Arial"/>
                <w:b w:val="0"/>
                <w:color w:val="000000" w:themeColor="text1"/>
                <w:sz w:val="22"/>
                <w:szCs w:val="22"/>
              </w:rPr>
              <w:t>on the</w:t>
            </w:r>
            <w:r w:rsidRPr="004527AA">
              <w:rPr>
                <w:rFonts w:ascii="Arial" w:hAnsi="Arial" w:cs="Arial"/>
                <w:b w:val="0"/>
                <w:color w:val="000000" w:themeColor="text1"/>
                <w:sz w:val="22"/>
                <w:szCs w:val="22"/>
              </w:rPr>
              <w:t xml:space="preserve"> draft</w:t>
            </w:r>
            <w:r w:rsidR="008E1BCC">
              <w:rPr>
                <w:rFonts w:ascii="Arial" w:hAnsi="Arial" w:cs="Arial"/>
                <w:b w:val="0"/>
                <w:color w:val="000000" w:themeColor="text1"/>
                <w:sz w:val="22"/>
                <w:szCs w:val="22"/>
              </w:rPr>
              <w:t xml:space="preserve"> s</w:t>
            </w:r>
            <w:r w:rsidR="004527AA" w:rsidRPr="004527AA">
              <w:rPr>
                <w:rFonts w:ascii="Arial" w:hAnsi="Arial" w:cs="Arial"/>
                <w:b w:val="0"/>
                <w:color w:val="000000" w:themeColor="text1"/>
                <w:sz w:val="22"/>
                <w:szCs w:val="22"/>
              </w:rPr>
              <w:t>tatutory Code of Practice on</w:t>
            </w:r>
            <w:r w:rsidR="00BB504C">
              <w:rPr>
                <w:rFonts w:ascii="Arial" w:hAnsi="Arial" w:cs="Arial"/>
                <w:b w:val="0"/>
                <w:color w:val="000000" w:themeColor="text1"/>
                <w:sz w:val="22"/>
                <w:szCs w:val="22"/>
              </w:rPr>
              <w:t xml:space="preserve"> language </w:t>
            </w:r>
            <w:r w:rsidR="00341D0D">
              <w:rPr>
                <w:rFonts w:ascii="Arial" w:hAnsi="Arial" w:cs="Arial"/>
                <w:b w:val="0"/>
                <w:color w:val="000000" w:themeColor="text1"/>
                <w:sz w:val="22"/>
                <w:szCs w:val="22"/>
              </w:rPr>
              <w:t>requirements</w:t>
            </w:r>
            <w:r w:rsidR="004527AA" w:rsidRPr="004527AA">
              <w:rPr>
                <w:rFonts w:ascii="Arial" w:hAnsi="Arial" w:cs="Arial"/>
                <w:b w:val="0"/>
                <w:color w:val="000000" w:themeColor="text1"/>
                <w:sz w:val="22"/>
                <w:szCs w:val="22"/>
              </w:rPr>
              <w:t xml:space="preserve"> for public sector workers</w:t>
            </w:r>
            <w:r w:rsidR="00341D0D">
              <w:rPr>
                <w:rFonts w:ascii="Arial" w:hAnsi="Arial" w:cs="Arial"/>
                <w:b w:val="0"/>
                <w:color w:val="000000" w:themeColor="text1"/>
                <w:sz w:val="22"/>
                <w:szCs w:val="22"/>
              </w:rPr>
              <w:t xml:space="preserve"> at Annex A</w:t>
            </w:r>
            <w:r w:rsidR="004527AA" w:rsidRPr="004527AA">
              <w:rPr>
                <w:rFonts w:ascii="Arial" w:hAnsi="Arial" w:cs="Arial"/>
                <w:b w:val="0"/>
                <w:color w:val="000000" w:themeColor="text1"/>
                <w:sz w:val="22"/>
                <w:szCs w:val="22"/>
              </w:rPr>
              <w:t>.</w:t>
            </w:r>
            <w:r w:rsidRPr="004527AA">
              <w:rPr>
                <w:rFonts w:ascii="Arial" w:hAnsi="Arial" w:cs="Arial"/>
                <w:b w:val="0"/>
                <w:color w:val="000000" w:themeColor="text1"/>
                <w:sz w:val="22"/>
                <w:szCs w:val="22"/>
              </w:rPr>
              <w:t xml:space="preserve">  </w:t>
            </w:r>
          </w:p>
        </w:tc>
      </w:tr>
      <w:tr w:rsidR="002A7567" w14:paraId="35AA0129" w14:textId="77777777" w:rsidTr="009F6F1E">
        <w:tc>
          <w:tcPr>
            <w:tcW w:w="3397" w:type="dxa"/>
            <w:shd w:val="clear" w:color="auto" w:fill="9CC2E5" w:themeFill="accent1" w:themeFillTint="99"/>
          </w:tcPr>
          <w:p w14:paraId="1BC83B37" w14:textId="77777777" w:rsidR="002A7567" w:rsidRDefault="002A7567" w:rsidP="009F6F1E">
            <w:pPr>
              <w:rPr>
                <w:rFonts w:ascii="Arial" w:hAnsi="Arial" w:cs="Arial"/>
                <w:b/>
              </w:rPr>
            </w:pPr>
            <w:r>
              <w:rPr>
                <w:rFonts w:ascii="Arial" w:hAnsi="Arial" w:cs="Arial"/>
                <w:b/>
              </w:rPr>
              <w:t>Purpose of this consultation</w:t>
            </w:r>
          </w:p>
        </w:tc>
        <w:tc>
          <w:tcPr>
            <w:tcW w:w="5619" w:type="dxa"/>
          </w:tcPr>
          <w:p w14:paraId="6B945C68" w14:textId="0598C9A7" w:rsidR="002A7567" w:rsidRPr="00747676" w:rsidRDefault="002A7567" w:rsidP="00341D0D">
            <w:pPr>
              <w:rPr>
                <w:rFonts w:ascii="Arial" w:hAnsi="Arial" w:cs="Arial"/>
              </w:rPr>
            </w:pPr>
            <w:r w:rsidRPr="00747676">
              <w:rPr>
                <w:rFonts w:ascii="Arial" w:hAnsi="Arial" w:cs="Arial"/>
              </w:rPr>
              <w:t xml:space="preserve">The purpose of this consultation is to gather views on </w:t>
            </w:r>
            <w:r>
              <w:rPr>
                <w:rFonts w:ascii="Arial" w:hAnsi="Arial" w:cs="Arial"/>
              </w:rPr>
              <w:t>the content</w:t>
            </w:r>
            <w:r w:rsidR="00341D0D">
              <w:rPr>
                <w:rFonts w:ascii="Arial" w:hAnsi="Arial" w:cs="Arial"/>
              </w:rPr>
              <w:t>, scope</w:t>
            </w:r>
            <w:r>
              <w:rPr>
                <w:rFonts w:ascii="Arial" w:hAnsi="Arial" w:cs="Arial"/>
              </w:rPr>
              <w:t xml:space="preserve"> </w:t>
            </w:r>
            <w:r w:rsidR="009F6F1E">
              <w:rPr>
                <w:rFonts w:ascii="Arial" w:hAnsi="Arial" w:cs="Arial"/>
              </w:rPr>
              <w:t xml:space="preserve">and </w:t>
            </w:r>
            <w:r w:rsidR="00341D0D">
              <w:rPr>
                <w:rFonts w:ascii="Arial" w:hAnsi="Arial" w:cs="Arial"/>
              </w:rPr>
              <w:t xml:space="preserve">potential </w:t>
            </w:r>
            <w:r w:rsidR="009F6F1E">
              <w:rPr>
                <w:rFonts w:ascii="Arial" w:hAnsi="Arial" w:cs="Arial"/>
              </w:rPr>
              <w:t xml:space="preserve">impact </w:t>
            </w:r>
            <w:r>
              <w:rPr>
                <w:rFonts w:ascii="Arial" w:hAnsi="Arial" w:cs="Arial"/>
              </w:rPr>
              <w:t>of the</w:t>
            </w:r>
            <w:r w:rsidR="008E1BCC">
              <w:rPr>
                <w:rFonts w:ascii="Arial" w:hAnsi="Arial" w:cs="Arial"/>
              </w:rPr>
              <w:t xml:space="preserve"> </w:t>
            </w:r>
            <w:r>
              <w:rPr>
                <w:rFonts w:ascii="Arial" w:hAnsi="Arial" w:cs="Arial"/>
              </w:rPr>
              <w:t>Code of Practice</w:t>
            </w:r>
            <w:r w:rsidR="00E22438">
              <w:rPr>
                <w:rFonts w:ascii="Arial" w:hAnsi="Arial" w:cs="Arial"/>
              </w:rPr>
              <w:t xml:space="preserve">. </w:t>
            </w:r>
            <w:r w:rsidR="000D66BA">
              <w:rPr>
                <w:rFonts w:ascii="Arial" w:hAnsi="Arial" w:cs="Arial"/>
              </w:rPr>
              <w:t xml:space="preserve">It will be used to test key </w:t>
            </w:r>
            <w:r w:rsidR="00341D0D">
              <w:rPr>
                <w:rFonts w:ascii="Arial" w:hAnsi="Arial" w:cs="Arial"/>
              </w:rPr>
              <w:t xml:space="preserve">concepts </w:t>
            </w:r>
            <w:r w:rsidR="000D66BA">
              <w:rPr>
                <w:rFonts w:ascii="Arial" w:hAnsi="Arial" w:cs="Arial"/>
              </w:rPr>
              <w:t xml:space="preserve">and to gain more detail on costs and benefits. </w:t>
            </w:r>
          </w:p>
        </w:tc>
      </w:tr>
      <w:tr w:rsidR="002A7567" w14:paraId="0278B34C" w14:textId="77777777" w:rsidTr="009F6F1E">
        <w:tc>
          <w:tcPr>
            <w:tcW w:w="3397" w:type="dxa"/>
            <w:shd w:val="clear" w:color="auto" w:fill="9CC2E5" w:themeFill="accent1" w:themeFillTint="99"/>
          </w:tcPr>
          <w:p w14:paraId="55FB53A4" w14:textId="517CC776" w:rsidR="002A7567" w:rsidRDefault="002A7567" w:rsidP="009F6F1E">
            <w:pPr>
              <w:rPr>
                <w:rFonts w:ascii="Arial" w:hAnsi="Arial" w:cs="Arial"/>
                <w:b/>
              </w:rPr>
            </w:pPr>
            <w:r>
              <w:rPr>
                <w:rFonts w:ascii="Arial" w:hAnsi="Arial" w:cs="Arial"/>
                <w:b/>
              </w:rPr>
              <w:t xml:space="preserve">Target </w:t>
            </w:r>
            <w:r w:rsidR="002067FA">
              <w:rPr>
                <w:rFonts w:ascii="Arial" w:hAnsi="Arial" w:cs="Arial"/>
                <w:b/>
              </w:rPr>
              <w:t>of</w:t>
            </w:r>
            <w:r>
              <w:rPr>
                <w:rFonts w:ascii="Arial" w:hAnsi="Arial" w:cs="Arial"/>
                <w:b/>
              </w:rPr>
              <w:t xml:space="preserve"> this consultation</w:t>
            </w:r>
          </w:p>
        </w:tc>
        <w:tc>
          <w:tcPr>
            <w:tcW w:w="5619" w:type="dxa"/>
          </w:tcPr>
          <w:p w14:paraId="25C49AF0" w14:textId="4BC568F7" w:rsidR="00420DE6" w:rsidRPr="008E1BCC" w:rsidRDefault="002A7567" w:rsidP="00341D0D">
            <w:pPr>
              <w:rPr>
                <w:rFonts w:ascii="Arial" w:hAnsi="Arial" w:cs="Arial"/>
                <w:color w:val="000000" w:themeColor="text1"/>
              </w:rPr>
            </w:pPr>
            <w:r w:rsidRPr="008E1BCC">
              <w:rPr>
                <w:rFonts w:ascii="Arial" w:hAnsi="Arial" w:cs="Arial"/>
                <w:color w:val="000000" w:themeColor="text1"/>
              </w:rPr>
              <w:t>Thi</w:t>
            </w:r>
            <w:r w:rsidR="00852C47" w:rsidRPr="008E1BCC">
              <w:rPr>
                <w:rFonts w:ascii="Arial" w:hAnsi="Arial" w:cs="Arial"/>
                <w:color w:val="000000" w:themeColor="text1"/>
              </w:rPr>
              <w:t>s consultation is</w:t>
            </w:r>
            <w:r w:rsidR="008E1BCC">
              <w:rPr>
                <w:rFonts w:ascii="Arial" w:hAnsi="Arial" w:cs="Arial"/>
                <w:color w:val="000000" w:themeColor="text1"/>
              </w:rPr>
              <w:t xml:space="preserve"> open to everyone, but is</w:t>
            </w:r>
            <w:r w:rsidR="00852C47" w:rsidRPr="008E1BCC">
              <w:rPr>
                <w:rFonts w:ascii="Arial" w:hAnsi="Arial" w:cs="Arial"/>
                <w:color w:val="000000" w:themeColor="text1"/>
              </w:rPr>
              <w:t xml:space="preserve"> targeted</w:t>
            </w:r>
            <w:r w:rsidRPr="008E1BCC">
              <w:rPr>
                <w:rFonts w:ascii="Arial" w:hAnsi="Arial" w:cs="Arial"/>
                <w:color w:val="000000" w:themeColor="text1"/>
              </w:rPr>
              <w:t xml:space="preserve"> at</w:t>
            </w:r>
            <w:r w:rsidR="00420DE6" w:rsidRPr="008E1BCC">
              <w:rPr>
                <w:rFonts w:ascii="Arial" w:hAnsi="Arial" w:cs="Arial"/>
                <w:color w:val="000000" w:themeColor="text1"/>
              </w:rPr>
              <w:t xml:space="preserve"> all public authorities in England, </w:t>
            </w:r>
            <w:r w:rsidR="008E1BCC" w:rsidRPr="008E1BCC">
              <w:rPr>
                <w:rFonts w:ascii="Arial" w:hAnsi="Arial" w:cs="Arial"/>
                <w:color w:val="000000" w:themeColor="text1"/>
              </w:rPr>
              <w:t xml:space="preserve">Wales and Scotland </w:t>
            </w:r>
            <w:r w:rsidR="00341D0D">
              <w:rPr>
                <w:rFonts w:ascii="Arial" w:hAnsi="Arial" w:cs="Arial"/>
                <w:color w:val="000000" w:themeColor="text1"/>
              </w:rPr>
              <w:t xml:space="preserve">within the meaning of clause </w:t>
            </w:r>
            <w:r w:rsidR="00B07469">
              <w:rPr>
                <w:rFonts w:ascii="Arial" w:hAnsi="Arial" w:cs="Arial"/>
                <w:color w:val="000000" w:themeColor="text1"/>
              </w:rPr>
              <w:t>7</w:t>
            </w:r>
            <w:r w:rsidR="008E1BCC" w:rsidRPr="008E1BCC">
              <w:rPr>
                <w:rFonts w:ascii="Arial" w:hAnsi="Arial" w:cs="Arial"/>
                <w:color w:val="000000" w:themeColor="text1"/>
              </w:rPr>
              <w:t xml:space="preserve"> of the Immigration</w:t>
            </w:r>
            <w:r w:rsidR="00341D0D">
              <w:rPr>
                <w:rFonts w:ascii="Arial" w:hAnsi="Arial" w:cs="Arial"/>
                <w:color w:val="000000" w:themeColor="text1"/>
              </w:rPr>
              <w:t xml:space="preserve"> Bill</w:t>
            </w:r>
            <w:r w:rsidR="008E1BCC" w:rsidRPr="008E1BCC">
              <w:rPr>
                <w:rFonts w:ascii="Arial" w:hAnsi="Arial" w:cs="Arial"/>
                <w:color w:val="000000" w:themeColor="text1"/>
              </w:rPr>
              <w:t xml:space="preserve">. </w:t>
            </w:r>
            <w:r w:rsidR="00341D0D">
              <w:rPr>
                <w:rFonts w:ascii="Arial" w:hAnsi="Arial" w:cs="Arial"/>
              </w:rPr>
              <w:t>They</w:t>
            </w:r>
            <w:r w:rsidR="0008580D">
              <w:rPr>
                <w:rFonts w:ascii="Arial" w:hAnsi="Arial" w:cs="Arial"/>
              </w:rPr>
              <w:t xml:space="preserve"> are </w:t>
            </w:r>
            <w:r w:rsidR="00341D0D">
              <w:rPr>
                <w:rFonts w:ascii="Arial" w:hAnsi="Arial" w:cs="Arial"/>
              </w:rPr>
              <w:t>requested</w:t>
            </w:r>
            <w:r w:rsidR="0008580D">
              <w:rPr>
                <w:rFonts w:ascii="Arial" w:hAnsi="Arial" w:cs="Arial"/>
              </w:rPr>
              <w:t xml:space="preserve"> to consult widely with their staff and employee groups </w:t>
            </w:r>
            <w:r w:rsidR="00341D0D">
              <w:rPr>
                <w:rFonts w:ascii="Arial" w:hAnsi="Arial" w:cs="Arial"/>
              </w:rPr>
              <w:t>before</w:t>
            </w:r>
            <w:r w:rsidR="002067FA">
              <w:rPr>
                <w:rFonts w:ascii="Arial" w:hAnsi="Arial" w:cs="Arial"/>
              </w:rPr>
              <w:t xml:space="preserve"> submitting</w:t>
            </w:r>
            <w:r w:rsidR="0008580D">
              <w:rPr>
                <w:rFonts w:ascii="Arial" w:hAnsi="Arial" w:cs="Arial"/>
              </w:rPr>
              <w:t xml:space="preserve"> their responses.</w:t>
            </w:r>
          </w:p>
        </w:tc>
      </w:tr>
      <w:tr w:rsidR="002A7567" w14:paraId="1911CF29" w14:textId="77777777" w:rsidTr="009F6F1E">
        <w:tc>
          <w:tcPr>
            <w:tcW w:w="3397" w:type="dxa"/>
            <w:shd w:val="clear" w:color="auto" w:fill="9CC2E5" w:themeFill="accent1" w:themeFillTint="99"/>
          </w:tcPr>
          <w:p w14:paraId="6B83105F" w14:textId="77777777" w:rsidR="002A7567" w:rsidRDefault="002A7567" w:rsidP="009F6F1E">
            <w:pPr>
              <w:rPr>
                <w:rFonts w:ascii="Arial" w:hAnsi="Arial" w:cs="Arial"/>
                <w:b/>
              </w:rPr>
            </w:pPr>
            <w:r>
              <w:rPr>
                <w:rFonts w:ascii="Arial" w:hAnsi="Arial" w:cs="Arial"/>
                <w:b/>
              </w:rPr>
              <w:t>Duration of this consultation</w:t>
            </w:r>
          </w:p>
        </w:tc>
        <w:tc>
          <w:tcPr>
            <w:tcW w:w="5619" w:type="dxa"/>
          </w:tcPr>
          <w:p w14:paraId="1E17FB56" w14:textId="1105198E" w:rsidR="002A7567" w:rsidRPr="00747676" w:rsidRDefault="00535C70" w:rsidP="00B07469">
            <w:pPr>
              <w:rPr>
                <w:rFonts w:ascii="Arial" w:hAnsi="Arial" w:cs="Arial"/>
              </w:rPr>
            </w:pPr>
            <w:r>
              <w:rPr>
                <w:rFonts w:ascii="Arial" w:hAnsi="Arial" w:cs="Arial"/>
                <w:color w:val="000000" w:themeColor="text1"/>
              </w:rPr>
              <w:t xml:space="preserve">8 </w:t>
            </w:r>
            <w:r w:rsidR="00B07469">
              <w:rPr>
                <w:rFonts w:ascii="Arial" w:hAnsi="Arial" w:cs="Arial"/>
                <w:color w:val="000000" w:themeColor="text1"/>
              </w:rPr>
              <w:t>weeks</w:t>
            </w:r>
          </w:p>
        </w:tc>
      </w:tr>
      <w:tr w:rsidR="002A7567" w14:paraId="6C3551BD" w14:textId="77777777" w:rsidTr="009F6F1E">
        <w:tc>
          <w:tcPr>
            <w:tcW w:w="3397" w:type="dxa"/>
            <w:shd w:val="clear" w:color="auto" w:fill="9CC2E5" w:themeFill="accent1" w:themeFillTint="99"/>
          </w:tcPr>
          <w:p w14:paraId="5B452538" w14:textId="77777777" w:rsidR="002A7567" w:rsidRDefault="002A7567" w:rsidP="009F6F1E">
            <w:pPr>
              <w:rPr>
                <w:rFonts w:ascii="Arial" w:hAnsi="Arial" w:cs="Arial"/>
                <w:b/>
              </w:rPr>
            </w:pPr>
            <w:r>
              <w:rPr>
                <w:rFonts w:ascii="Arial" w:hAnsi="Arial" w:cs="Arial"/>
                <w:b/>
              </w:rPr>
              <w:t>Enquiries and response</w:t>
            </w:r>
          </w:p>
        </w:tc>
        <w:tc>
          <w:tcPr>
            <w:tcW w:w="5619" w:type="dxa"/>
          </w:tcPr>
          <w:p w14:paraId="06B1C092" w14:textId="464A9D1F" w:rsidR="002A7567" w:rsidRPr="00747676" w:rsidRDefault="002A7567" w:rsidP="009F6F1E">
            <w:pPr>
              <w:rPr>
                <w:rFonts w:ascii="Arial" w:hAnsi="Arial" w:cs="Arial"/>
              </w:rPr>
            </w:pPr>
            <w:r w:rsidRPr="00747676">
              <w:rPr>
                <w:rFonts w:ascii="Arial" w:hAnsi="Arial" w:cs="Arial"/>
              </w:rPr>
              <w:t xml:space="preserve">Enquiries about the content or scope of the consultation should be </w:t>
            </w:r>
            <w:r>
              <w:rPr>
                <w:rFonts w:ascii="Arial" w:hAnsi="Arial" w:cs="Arial"/>
              </w:rPr>
              <w:t>sent</w:t>
            </w:r>
            <w:r w:rsidRPr="00747676">
              <w:rPr>
                <w:rFonts w:ascii="Arial" w:hAnsi="Arial" w:cs="Arial"/>
              </w:rPr>
              <w:t xml:space="preserve"> to </w:t>
            </w:r>
            <w:hyperlink r:id="rId12" w:history="1">
              <w:r w:rsidR="0023261E" w:rsidRPr="00CC06F4">
                <w:rPr>
                  <w:rStyle w:val="Hyperlink"/>
                  <w:rFonts w:ascii="Arial" w:hAnsi="Arial" w:cs="Arial"/>
                </w:rPr>
                <w:t>englishlanguagerequirement@cabinetoffice.gov.uk</w:t>
              </w:r>
            </w:hyperlink>
          </w:p>
        </w:tc>
      </w:tr>
      <w:tr w:rsidR="002A7567" w14:paraId="7C064A8B" w14:textId="77777777" w:rsidTr="009F6F1E">
        <w:tc>
          <w:tcPr>
            <w:tcW w:w="3397" w:type="dxa"/>
            <w:shd w:val="clear" w:color="auto" w:fill="9CC2E5" w:themeFill="accent1" w:themeFillTint="99"/>
          </w:tcPr>
          <w:p w14:paraId="548DC269" w14:textId="77777777" w:rsidR="002A7567" w:rsidRDefault="002A7567" w:rsidP="009F6F1E">
            <w:pPr>
              <w:rPr>
                <w:rFonts w:ascii="Arial" w:hAnsi="Arial" w:cs="Arial"/>
                <w:b/>
              </w:rPr>
            </w:pPr>
            <w:r>
              <w:rPr>
                <w:rFonts w:ascii="Arial" w:hAnsi="Arial" w:cs="Arial"/>
                <w:b/>
              </w:rPr>
              <w:t>After the consultation</w:t>
            </w:r>
          </w:p>
        </w:tc>
        <w:tc>
          <w:tcPr>
            <w:tcW w:w="5619" w:type="dxa"/>
          </w:tcPr>
          <w:p w14:paraId="5D680EA2" w14:textId="50DCF724" w:rsidR="002A7567" w:rsidRPr="00747676" w:rsidRDefault="002A7567" w:rsidP="009F6F1E">
            <w:pPr>
              <w:rPr>
                <w:rFonts w:ascii="Arial" w:hAnsi="Arial" w:cs="Arial"/>
              </w:rPr>
            </w:pPr>
            <w:r w:rsidRPr="00747676">
              <w:rPr>
                <w:rFonts w:ascii="Arial" w:hAnsi="Arial" w:cs="Arial"/>
              </w:rPr>
              <w:t xml:space="preserve">A summary of responses will be published on the gov.uk website within 12 weeks of the consultation period finishing. Where possible, participants will be informed of publication. </w:t>
            </w:r>
            <w:r>
              <w:rPr>
                <w:rFonts w:ascii="Arial" w:hAnsi="Arial" w:cs="Arial"/>
              </w:rPr>
              <w:t xml:space="preserve">The </w:t>
            </w:r>
            <w:r w:rsidR="0092565A">
              <w:rPr>
                <w:rFonts w:ascii="Arial" w:hAnsi="Arial" w:cs="Arial"/>
              </w:rPr>
              <w:t xml:space="preserve">draft </w:t>
            </w:r>
            <w:r>
              <w:rPr>
                <w:rFonts w:ascii="Arial" w:hAnsi="Arial" w:cs="Arial"/>
              </w:rPr>
              <w:t xml:space="preserve">Code of Practice will then be revised </w:t>
            </w:r>
            <w:r w:rsidR="009F6F1E">
              <w:rPr>
                <w:rFonts w:ascii="Arial" w:hAnsi="Arial" w:cs="Arial"/>
              </w:rPr>
              <w:t>in light of</w:t>
            </w:r>
            <w:r>
              <w:rPr>
                <w:rFonts w:ascii="Arial" w:hAnsi="Arial" w:cs="Arial"/>
              </w:rPr>
              <w:t xml:space="preserve"> responses </w:t>
            </w:r>
            <w:r w:rsidR="00631A1A">
              <w:rPr>
                <w:rFonts w:ascii="Arial" w:hAnsi="Arial" w:cs="Arial"/>
              </w:rPr>
              <w:t xml:space="preserve">received </w:t>
            </w:r>
            <w:r>
              <w:rPr>
                <w:rFonts w:ascii="Arial" w:hAnsi="Arial" w:cs="Arial"/>
              </w:rPr>
              <w:t xml:space="preserve">and laid before Parliament </w:t>
            </w:r>
            <w:r w:rsidR="00925A6D">
              <w:rPr>
                <w:rFonts w:ascii="Arial" w:hAnsi="Arial" w:cs="Arial"/>
              </w:rPr>
              <w:t>before it is</w:t>
            </w:r>
            <w:r w:rsidR="0092565A">
              <w:rPr>
                <w:rFonts w:ascii="Arial" w:hAnsi="Arial" w:cs="Arial"/>
              </w:rPr>
              <w:t xml:space="preserve"> issued</w:t>
            </w:r>
            <w:r>
              <w:rPr>
                <w:rFonts w:ascii="Arial" w:hAnsi="Arial" w:cs="Arial"/>
              </w:rPr>
              <w:t>.</w:t>
            </w:r>
          </w:p>
        </w:tc>
      </w:tr>
      <w:tr w:rsidR="002A7567" w14:paraId="66EB7AA9" w14:textId="77777777" w:rsidTr="009F6F1E">
        <w:tc>
          <w:tcPr>
            <w:tcW w:w="3397" w:type="dxa"/>
            <w:shd w:val="clear" w:color="auto" w:fill="9CC2E5" w:themeFill="accent1" w:themeFillTint="99"/>
          </w:tcPr>
          <w:p w14:paraId="1866B3B4" w14:textId="77777777" w:rsidR="002A7567" w:rsidRDefault="002A7567" w:rsidP="009F6F1E">
            <w:pPr>
              <w:rPr>
                <w:rFonts w:ascii="Arial" w:hAnsi="Arial" w:cs="Arial"/>
                <w:b/>
              </w:rPr>
            </w:pPr>
            <w:r>
              <w:rPr>
                <w:rFonts w:ascii="Arial" w:hAnsi="Arial" w:cs="Arial"/>
                <w:b/>
              </w:rPr>
              <w:t xml:space="preserve">Previous engagement </w:t>
            </w:r>
          </w:p>
        </w:tc>
        <w:tc>
          <w:tcPr>
            <w:tcW w:w="5619" w:type="dxa"/>
          </w:tcPr>
          <w:p w14:paraId="3708C7F3" w14:textId="39008616" w:rsidR="002A7567" w:rsidRPr="002A7567" w:rsidRDefault="002A7567" w:rsidP="003D24DB">
            <w:pPr>
              <w:rPr>
                <w:rFonts w:ascii="Arial" w:hAnsi="Arial" w:cs="Arial"/>
                <w:color w:val="000000" w:themeColor="text1"/>
              </w:rPr>
            </w:pPr>
            <w:r>
              <w:rPr>
                <w:rFonts w:ascii="Arial" w:hAnsi="Arial" w:cs="Arial"/>
                <w:color w:val="000000" w:themeColor="text1"/>
              </w:rPr>
              <w:t>We engaged with those Government Departments responsible for public sector workforces</w:t>
            </w:r>
            <w:r w:rsidR="003D24DB">
              <w:rPr>
                <w:rFonts w:ascii="Arial" w:hAnsi="Arial" w:cs="Arial"/>
                <w:color w:val="000000" w:themeColor="text1"/>
              </w:rPr>
              <w:t xml:space="preserve"> </w:t>
            </w:r>
            <w:r>
              <w:rPr>
                <w:rFonts w:ascii="Arial" w:hAnsi="Arial" w:cs="Arial"/>
                <w:color w:val="000000" w:themeColor="text1"/>
              </w:rPr>
              <w:t>prior to formal consultation, to inform drafting of the Code of Practice.</w:t>
            </w:r>
            <w:r w:rsidR="00E75956">
              <w:rPr>
                <w:rFonts w:ascii="Arial" w:hAnsi="Arial" w:cs="Arial"/>
                <w:color w:val="000000" w:themeColor="text1"/>
              </w:rPr>
              <w:t xml:space="preserve"> A full list can be found at the end of this document. </w:t>
            </w:r>
          </w:p>
        </w:tc>
      </w:tr>
      <w:tr w:rsidR="002A7567" w14:paraId="39EEEFD5" w14:textId="77777777" w:rsidTr="009F6F1E">
        <w:tc>
          <w:tcPr>
            <w:tcW w:w="3397" w:type="dxa"/>
            <w:shd w:val="clear" w:color="auto" w:fill="9CC2E5" w:themeFill="accent1" w:themeFillTint="99"/>
          </w:tcPr>
          <w:p w14:paraId="72CD86E0" w14:textId="77777777" w:rsidR="002A7567" w:rsidRDefault="002A7567" w:rsidP="009F6F1E">
            <w:pPr>
              <w:rPr>
                <w:rFonts w:ascii="Arial" w:hAnsi="Arial" w:cs="Arial"/>
                <w:b/>
              </w:rPr>
            </w:pPr>
            <w:r>
              <w:rPr>
                <w:rFonts w:ascii="Arial" w:hAnsi="Arial" w:cs="Arial"/>
                <w:b/>
              </w:rPr>
              <w:t>Impact assessment (IA)</w:t>
            </w:r>
          </w:p>
        </w:tc>
        <w:tc>
          <w:tcPr>
            <w:tcW w:w="5619" w:type="dxa"/>
          </w:tcPr>
          <w:p w14:paraId="51BC2547" w14:textId="150AAF61" w:rsidR="002A7567" w:rsidRPr="00747676" w:rsidRDefault="002A7567" w:rsidP="009F6F1E">
            <w:pPr>
              <w:rPr>
                <w:rFonts w:ascii="Arial" w:hAnsi="Arial" w:cs="Arial"/>
              </w:rPr>
            </w:pPr>
            <w:r>
              <w:rPr>
                <w:rFonts w:ascii="Arial" w:hAnsi="Arial" w:cs="Arial"/>
              </w:rPr>
              <w:t xml:space="preserve">See attached. </w:t>
            </w:r>
          </w:p>
        </w:tc>
      </w:tr>
    </w:tbl>
    <w:p w14:paraId="1E738C75" w14:textId="77777777" w:rsidR="002A7567" w:rsidRPr="00823666" w:rsidRDefault="002A7567" w:rsidP="002A7567">
      <w:pPr>
        <w:rPr>
          <w:rFonts w:ascii="Arial" w:hAnsi="Arial" w:cs="Arial"/>
          <w:b/>
        </w:rPr>
      </w:pPr>
    </w:p>
    <w:p w14:paraId="51E02252" w14:textId="77777777" w:rsidR="002A7567" w:rsidRDefault="002A7567" w:rsidP="0035674E">
      <w:pPr>
        <w:rPr>
          <w:rFonts w:ascii="Arial" w:hAnsi="Arial" w:cs="Arial"/>
        </w:rPr>
      </w:pPr>
    </w:p>
    <w:p w14:paraId="1E917803" w14:textId="77777777" w:rsidR="002A7567" w:rsidRDefault="002A7567" w:rsidP="0035674E">
      <w:pPr>
        <w:rPr>
          <w:rFonts w:ascii="Arial" w:hAnsi="Arial" w:cs="Arial"/>
        </w:rPr>
      </w:pPr>
    </w:p>
    <w:p w14:paraId="4DB5C4DC" w14:textId="77777777" w:rsidR="002A7567" w:rsidRDefault="002A7567" w:rsidP="0035674E">
      <w:pPr>
        <w:rPr>
          <w:rFonts w:ascii="Arial" w:hAnsi="Arial" w:cs="Arial"/>
        </w:rPr>
      </w:pPr>
    </w:p>
    <w:p w14:paraId="514E077C" w14:textId="77777777" w:rsidR="002A7567" w:rsidRDefault="002A7567" w:rsidP="0035674E">
      <w:pPr>
        <w:rPr>
          <w:rFonts w:ascii="Arial" w:hAnsi="Arial" w:cs="Arial"/>
        </w:rPr>
      </w:pPr>
    </w:p>
    <w:p w14:paraId="3981F88A" w14:textId="77777777" w:rsidR="002A7567" w:rsidRDefault="002A7567" w:rsidP="0035674E">
      <w:pPr>
        <w:rPr>
          <w:rFonts w:ascii="Arial" w:hAnsi="Arial" w:cs="Arial"/>
        </w:rPr>
      </w:pPr>
    </w:p>
    <w:p w14:paraId="4A288D77" w14:textId="77777777" w:rsidR="002A7567" w:rsidRDefault="002A7567" w:rsidP="0035674E">
      <w:pPr>
        <w:rPr>
          <w:rFonts w:ascii="Arial" w:hAnsi="Arial" w:cs="Arial"/>
        </w:rPr>
      </w:pPr>
    </w:p>
    <w:p w14:paraId="10C7E513" w14:textId="77777777" w:rsidR="002A7567" w:rsidRDefault="002A7567" w:rsidP="0035674E">
      <w:pPr>
        <w:rPr>
          <w:rFonts w:ascii="Arial" w:hAnsi="Arial" w:cs="Arial"/>
        </w:rPr>
      </w:pPr>
    </w:p>
    <w:p w14:paraId="5FABD162" w14:textId="77777777" w:rsidR="002A7567" w:rsidRDefault="002A7567" w:rsidP="0035674E">
      <w:pPr>
        <w:rPr>
          <w:rFonts w:ascii="Arial" w:hAnsi="Arial" w:cs="Arial"/>
        </w:rPr>
      </w:pPr>
    </w:p>
    <w:p w14:paraId="5D8C8161" w14:textId="77777777" w:rsidR="002A7567" w:rsidRDefault="002A7567" w:rsidP="0035674E">
      <w:pPr>
        <w:rPr>
          <w:rFonts w:ascii="Arial" w:hAnsi="Arial" w:cs="Arial"/>
        </w:rPr>
      </w:pPr>
    </w:p>
    <w:p w14:paraId="724C4BD7" w14:textId="77777777" w:rsidR="002A7567" w:rsidRDefault="002A7567" w:rsidP="0035674E">
      <w:pPr>
        <w:rPr>
          <w:rFonts w:ascii="Arial" w:hAnsi="Arial" w:cs="Arial"/>
        </w:rPr>
      </w:pPr>
    </w:p>
    <w:p w14:paraId="74065CA1" w14:textId="77777777" w:rsidR="002A7567" w:rsidRDefault="002A7567" w:rsidP="0035674E">
      <w:pPr>
        <w:rPr>
          <w:rFonts w:ascii="Arial" w:hAnsi="Arial" w:cs="Arial"/>
        </w:rPr>
      </w:pPr>
    </w:p>
    <w:p w14:paraId="331C917D" w14:textId="77777777" w:rsidR="002A7567" w:rsidRDefault="002A7567" w:rsidP="0035674E">
      <w:pPr>
        <w:rPr>
          <w:rFonts w:ascii="Arial" w:hAnsi="Arial" w:cs="Arial"/>
        </w:rPr>
      </w:pPr>
    </w:p>
    <w:p w14:paraId="6A062BC5" w14:textId="77777777" w:rsidR="002A7567" w:rsidRDefault="002A7567" w:rsidP="0035674E">
      <w:pPr>
        <w:rPr>
          <w:rFonts w:ascii="Arial" w:hAnsi="Arial" w:cs="Arial"/>
        </w:rPr>
      </w:pPr>
    </w:p>
    <w:p w14:paraId="2D88AE33" w14:textId="77777777" w:rsidR="00E75956" w:rsidRDefault="00E75956" w:rsidP="0035674E">
      <w:pPr>
        <w:rPr>
          <w:rFonts w:ascii="Arial" w:hAnsi="Arial" w:cs="Arial"/>
        </w:rPr>
      </w:pPr>
    </w:p>
    <w:p w14:paraId="579BC23F" w14:textId="77777777" w:rsidR="0035674E" w:rsidRPr="00CD1000" w:rsidRDefault="00981997" w:rsidP="0035674E">
      <w:pPr>
        <w:rPr>
          <w:rFonts w:ascii="Arial" w:hAnsi="Arial" w:cs="Arial"/>
          <w:b/>
          <w:sz w:val="24"/>
          <w:szCs w:val="24"/>
        </w:rPr>
      </w:pPr>
      <w:r w:rsidRPr="00CD1000">
        <w:rPr>
          <w:rFonts w:ascii="Arial" w:hAnsi="Arial" w:cs="Arial"/>
          <w:b/>
          <w:sz w:val="24"/>
          <w:szCs w:val="24"/>
        </w:rPr>
        <w:t>PURPOSE</w:t>
      </w:r>
    </w:p>
    <w:p w14:paraId="4B325228" w14:textId="798B32BB" w:rsidR="00981997" w:rsidRPr="008E1BCC" w:rsidRDefault="0010470C" w:rsidP="008E1BCC">
      <w:pPr>
        <w:pStyle w:val="ListParagraph"/>
        <w:numPr>
          <w:ilvl w:val="1"/>
          <w:numId w:val="6"/>
        </w:numPr>
        <w:rPr>
          <w:rFonts w:ascii="Arial" w:hAnsi="Arial" w:cs="Arial"/>
        </w:rPr>
      </w:pPr>
      <w:r w:rsidRPr="008E1BCC">
        <w:rPr>
          <w:rFonts w:ascii="Arial" w:hAnsi="Arial" w:cs="Arial"/>
        </w:rPr>
        <w:t xml:space="preserve">This consultation </w:t>
      </w:r>
      <w:r w:rsidR="008E1BCC">
        <w:rPr>
          <w:rFonts w:ascii="Arial" w:hAnsi="Arial" w:cs="Arial"/>
        </w:rPr>
        <w:t>document seeks views on the</w:t>
      </w:r>
      <w:r w:rsidR="00925A6D" w:rsidRPr="008E1BCC">
        <w:rPr>
          <w:rFonts w:ascii="Arial" w:hAnsi="Arial" w:cs="Arial"/>
        </w:rPr>
        <w:t xml:space="preserve"> draft</w:t>
      </w:r>
      <w:r w:rsidR="00B75AE4">
        <w:rPr>
          <w:rFonts w:ascii="Arial" w:hAnsi="Arial" w:cs="Arial"/>
        </w:rPr>
        <w:t xml:space="preserve"> s</w:t>
      </w:r>
      <w:r w:rsidR="004527AA" w:rsidRPr="008E1BCC">
        <w:rPr>
          <w:rFonts w:ascii="Arial" w:hAnsi="Arial" w:cs="Arial"/>
        </w:rPr>
        <w:t xml:space="preserve">tatutory Code of Practice on </w:t>
      </w:r>
      <w:r w:rsidR="00BB504C">
        <w:rPr>
          <w:rFonts w:ascii="Arial" w:hAnsi="Arial" w:cs="Arial"/>
        </w:rPr>
        <w:t xml:space="preserve">the language </w:t>
      </w:r>
      <w:r w:rsidR="00C80D23">
        <w:rPr>
          <w:rFonts w:ascii="Arial" w:hAnsi="Arial" w:cs="Arial"/>
        </w:rPr>
        <w:t>requirements</w:t>
      </w:r>
      <w:r w:rsidR="004527AA" w:rsidRPr="008E1BCC">
        <w:rPr>
          <w:rFonts w:ascii="Arial" w:hAnsi="Arial" w:cs="Arial"/>
        </w:rPr>
        <w:t xml:space="preserve"> for public sector workers</w:t>
      </w:r>
      <w:r w:rsidR="00631A1A" w:rsidRPr="008E1BCC">
        <w:rPr>
          <w:rFonts w:ascii="Arial" w:hAnsi="Arial" w:cs="Arial"/>
        </w:rPr>
        <w:t>. The draft is at Annex A.</w:t>
      </w:r>
      <w:r w:rsidR="00981997" w:rsidRPr="008E1BCC">
        <w:rPr>
          <w:rFonts w:ascii="Arial" w:hAnsi="Arial" w:cs="Arial"/>
        </w:rPr>
        <w:br/>
      </w:r>
    </w:p>
    <w:p w14:paraId="6486B7B9" w14:textId="77777777" w:rsidR="00981997" w:rsidRDefault="00981997" w:rsidP="00981997">
      <w:pPr>
        <w:rPr>
          <w:rFonts w:ascii="Arial" w:hAnsi="Arial" w:cs="Arial"/>
          <w:b/>
          <w:sz w:val="24"/>
          <w:szCs w:val="24"/>
        </w:rPr>
      </w:pPr>
      <w:r w:rsidRPr="00CD1000">
        <w:rPr>
          <w:rFonts w:ascii="Arial" w:hAnsi="Arial" w:cs="Arial"/>
          <w:b/>
          <w:sz w:val="24"/>
          <w:szCs w:val="24"/>
        </w:rPr>
        <w:t>BACKGROUND</w:t>
      </w:r>
    </w:p>
    <w:p w14:paraId="1F432354" w14:textId="75758800" w:rsidR="00981997" w:rsidRPr="008E1BCC" w:rsidRDefault="000B16D9" w:rsidP="000B16D9">
      <w:pPr>
        <w:pStyle w:val="ListParagraph"/>
        <w:numPr>
          <w:ilvl w:val="1"/>
          <w:numId w:val="5"/>
        </w:numPr>
        <w:rPr>
          <w:rFonts w:ascii="Arial" w:hAnsi="Arial" w:cs="Arial"/>
          <w:b/>
        </w:rPr>
      </w:pPr>
      <w:r w:rsidRPr="000B16D9">
        <w:rPr>
          <w:rFonts w:ascii="Arial" w:hAnsi="Arial" w:cs="Arial"/>
          <w:color w:val="000000" w:themeColor="text1"/>
        </w:rPr>
        <w:t>The intention of the Code of Practice is to assist public authorities in meeting their obligations under Part 7 of the Immigration Bill, but also to provide a higher quality service offering to the public.</w:t>
      </w:r>
      <w:r w:rsidRPr="008E1BCC">
        <w:rPr>
          <w:rFonts w:ascii="Arial" w:hAnsi="Arial" w:cs="Arial"/>
          <w:color w:val="000000" w:themeColor="text1"/>
        </w:rPr>
        <w:t xml:space="preserve"> </w:t>
      </w:r>
      <w:r w:rsidR="00557CBA" w:rsidRPr="008E1BCC">
        <w:rPr>
          <w:rFonts w:ascii="Arial" w:hAnsi="Arial" w:cs="Arial"/>
          <w:color w:val="000000" w:themeColor="text1"/>
        </w:rPr>
        <w:t xml:space="preserve">The </w:t>
      </w:r>
      <w:r w:rsidR="00925A6D" w:rsidRPr="008E1BCC">
        <w:rPr>
          <w:rFonts w:ascii="Arial" w:hAnsi="Arial" w:cs="Arial"/>
          <w:color w:val="000000" w:themeColor="text1"/>
        </w:rPr>
        <w:t>G</w:t>
      </w:r>
      <w:r w:rsidR="00557CBA" w:rsidRPr="008E1BCC">
        <w:rPr>
          <w:rFonts w:ascii="Arial" w:hAnsi="Arial" w:cs="Arial"/>
          <w:color w:val="000000" w:themeColor="text1"/>
        </w:rPr>
        <w:t>overnment believe</w:t>
      </w:r>
      <w:r w:rsidR="00C12C48">
        <w:rPr>
          <w:rFonts w:ascii="Arial" w:hAnsi="Arial" w:cs="Arial"/>
          <w:color w:val="000000" w:themeColor="text1"/>
        </w:rPr>
        <w:t>s</w:t>
      </w:r>
      <w:r w:rsidR="00557CBA" w:rsidRPr="008E1BCC">
        <w:rPr>
          <w:rFonts w:ascii="Arial" w:hAnsi="Arial" w:cs="Arial"/>
          <w:color w:val="000000" w:themeColor="text1"/>
        </w:rPr>
        <w:t xml:space="preserve"> that UK public services should be amongst the best in the world, and that</w:t>
      </w:r>
      <w:r w:rsidR="00567523">
        <w:rPr>
          <w:rFonts w:ascii="Arial" w:hAnsi="Arial" w:cs="Arial"/>
          <w:color w:val="000000" w:themeColor="text1"/>
        </w:rPr>
        <w:t xml:space="preserve"> this</w:t>
      </w:r>
      <w:r w:rsidR="00557CBA" w:rsidRPr="008E1BCC">
        <w:rPr>
          <w:rFonts w:ascii="Arial" w:hAnsi="Arial" w:cs="Arial"/>
          <w:color w:val="000000" w:themeColor="text1"/>
        </w:rPr>
        <w:t xml:space="preserve"> Code of Practice will contribute to efficient and effective public service</w:t>
      </w:r>
      <w:r w:rsidR="00925A6D" w:rsidRPr="008E1BCC">
        <w:rPr>
          <w:rFonts w:ascii="Arial" w:hAnsi="Arial" w:cs="Arial"/>
          <w:color w:val="000000" w:themeColor="text1"/>
        </w:rPr>
        <w:t>s</w:t>
      </w:r>
      <w:r w:rsidR="00557CBA" w:rsidRPr="008E1BCC">
        <w:rPr>
          <w:rFonts w:ascii="Arial" w:hAnsi="Arial" w:cs="Arial"/>
          <w:color w:val="000000" w:themeColor="text1"/>
        </w:rPr>
        <w:t xml:space="preserve"> by ensuring sufficient fluency and comprehension in all interactions with the public.</w:t>
      </w:r>
      <w:r w:rsidR="008E1BCC" w:rsidRPr="008E1BCC">
        <w:rPr>
          <w:rFonts w:ascii="Arial" w:hAnsi="Arial" w:cs="Arial"/>
          <w:color w:val="000000" w:themeColor="text1"/>
        </w:rPr>
        <w:t xml:space="preserve"> </w:t>
      </w:r>
      <w:r w:rsidR="00981997" w:rsidRPr="008E1BCC">
        <w:rPr>
          <w:rFonts w:ascii="Arial" w:hAnsi="Arial" w:cs="Arial"/>
        </w:rPr>
        <w:br/>
      </w:r>
    </w:p>
    <w:p w14:paraId="6DAF0F4D" w14:textId="34BDFBC4" w:rsidR="00981997" w:rsidRPr="004876B9" w:rsidRDefault="00981997" w:rsidP="008E1BCC">
      <w:pPr>
        <w:pStyle w:val="ListParagraph"/>
        <w:numPr>
          <w:ilvl w:val="1"/>
          <w:numId w:val="5"/>
        </w:numPr>
        <w:rPr>
          <w:rFonts w:ascii="Arial" w:hAnsi="Arial" w:cs="Arial"/>
        </w:rPr>
      </w:pPr>
      <w:r w:rsidRPr="00981997">
        <w:rPr>
          <w:rFonts w:ascii="Arial" w:hAnsi="Arial" w:cs="Arial"/>
        </w:rPr>
        <w:t>The public have the right to expect that all those with whom they interact, in the s</w:t>
      </w:r>
      <w:r w:rsidR="004876B9">
        <w:rPr>
          <w:rFonts w:ascii="Arial" w:hAnsi="Arial" w:cs="Arial"/>
        </w:rPr>
        <w:t xml:space="preserve">phere of public services, will </w:t>
      </w:r>
      <w:r w:rsidRPr="00981997">
        <w:rPr>
          <w:rFonts w:ascii="Arial" w:hAnsi="Arial" w:cs="Arial"/>
        </w:rPr>
        <w:t xml:space="preserve">have sufficient </w:t>
      </w:r>
      <w:r w:rsidR="00C979FE">
        <w:rPr>
          <w:rFonts w:ascii="Arial" w:hAnsi="Arial" w:cs="Arial"/>
        </w:rPr>
        <w:t xml:space="preserve">fluency in </w:t>
      </w:r>
      <w:r w:rsidR="00567523">
        <w:rPr>
          <w:rFonts w:ascii="Arial" w:hAnsi="Arial" w:cs="Arial"/>
        </w:rPr>
        <w:t>English (or</w:t>
      </w:r>
      <w:r w:rsidR="00B75AE4">
        <w:rPr>
          <w:rFonts w:ascii="Arial" w:hAnsi="Arial" w:cs="Arial"/>
        </w:rPr>
        <w:t xml:space="preserve"> English or Welsh fluency </w:t>
      </w:r>
      <w:r w:rsidR="00567523">
        <w:rPr>
          <w:rFonts w:ascii="Arial" w:hAnsi="Arial" w:cs="Arial"/>
        </w:rPr>
        <w:t>in Wales)</w:t>
      </w:r>
      <w:r w:rsidRPr="00981997">
        <w:rPr>
          <w:rFonts w:ascii="Arial" w:hAnsi="Arial" w:cs="Arial"/>
        </w:rPr>
        <w:t xml:space="preserve"> to be able to communicate with them effectively.  Ensuring that this is the case through a statutory Code of Practice will have a number of positive benefits including greater efficiency, increased public confidence and improved health and safety. The </w:t>
      </w:r>
      <w:r w:rsidR="00925A6D">
        <w:rPr>
          <w:rFonts w:ascii="Arial" w:hAnsi="Arial" w:cs="Arial"/>
        </w:rPr>
        <w:t>G</w:t>
      </w:r>
      <w:r w:rsidRPr="00981997">
        <w:rPr>
          <w:rFonts w:ascii="Arial" w:hAnsi="Arial" w:cs="Arial"/>
        </w:rPr>
        <w:t xml:space="preserve">overnment </w:t>
      </w:r>
      <w:r w:rsidR="00C12C48">
        <w:rPr>
          <w:rFonts w:ascii="Arial" w:hAnsi="Arial" w:cs="Arial"/>
        </w:rPr>
        <w:t>is</w:t>
      </w:r>
      <w:r w:rsidR="00C12C48" w:rsidRPr="00981997">
        <w:rPr>
          <w:rFonts w:ascii="Arial" w:hAnsi="Arial" w:cs="Arial"/>
        </w:rPr>
        <w:t xml:space="preserve"> </w:t>
      </w:r>
      <w:r w:rsidRPr="00981997">
        <w:rPr>
          <w:rFonts w:ascii="Arial" w:hAnsi="Arial" w:cs="Arial"/>
        </w:rPr>
        <w:t>particularly eager to ensure that the public feel they are getting the best value from public services.</w:t>
      </w:r>
      <w:r>
        <w:rPr>
          <w:rFonts w:ascii="Arial" w:hAnsi="Arial" w:cs="Arial"/>
        </w:rPr>
        <w:br/>
      </w:r>
    </w:p>
    <w:p w14:paraId="6FEAE93E" w14:textId="77777777" w:rsidR="00981997" w:rsidRPr="004876B9" w:rsidRDefault="00CD1000" w:rsidP="00981997">
      <w:pPr>
        <w:rPr>
          <w:rFonts w:ascii="Arial" w:hAnsi="Arial" w:cs="Arial"/>
          <w:b/>
        </w:rPr>
      </w:pPr>
      <w:r>
        <w:rPr>
          <w:rFonts w:ascii="Arial" w:hAnsi="Arial" w:cs="Arial"/>
          <w:b/>
        </w:rPr>
        <w:t>Efficiency</w:t>
      </w:r>
    </w:p>
    <w:p w14:paraId="2202DB7F" w14:textId="577D36A2" w:rsidR="00981997" w:rsidRPr="00D05E90" w:rsidRDefault="00981997" w:rsidP="008E1BCC">
      <w:pPr>
        <w:pStyle w:val="ListParagraph"/>
        <w:numPr>
          <w:ilvl w:val="1"/>
          <w:numId w:val="5"/>
        </w:numPr>
        <w:rPr>
          <w:rFonts w:ascii="Arial" w:hAnsi="Arial" w:cs="Arial"/>
          <w:color w:val="000000" w:themeColor="text1"/>
        </w:rPr>
      </w:pPr>
      <w:r w:rsidRPr="004876B9">
        <w:rPr>
          <w:rFonts w:ascii="Arial" w:hAnsi="Arial" w:cs="Arial"/>
        </w:rPr>
        <w:t xml:space="preserve">Ensuring sufficient </w:t>
      </w:r>
      <w:r w:rsidR="00C979FE" w:rsidRPr="004876B9">
        <w:rPr>
          <w:rFonts w:ascii="Arial" w:hAnsi="Arial" w:cs="Arial"/>
        </w:rPr>
        <w:t>fluency</w:t>
      </w:r>
      <w:r w:rsidR="00C979FE">
        <w:rPr>
          <w:rFonts w:ascii="Arial" w:hAnsi="Arial" w:cs="Arial"/>
        </w:rPr>
        <w:t xml:space="preserve"> in</w:t>
      </w:r>
      <w:r w:rsidR="00C979FE" w:rsidRPr="004876B9">
        <w:rPr>
          <w:rFonts w:ascii="Arial" w:hAnsi="Arial" w:cs="Arial"/>
        </w:rPr>
        <w:t xml:space="preserve"> </w:t>
      </w:r>
      <w:r w:rsidRPr="004876B9">
        <w:rPr>
          <w:rFonts w:ascii="Arial" w:hAnsi="Arial" w:cs="Arial"/>
        </w:rPr>
        <w:t>English</w:t>
      </w:r>
      <w:r w:rsidR="00964B96">
        <w:rPr>
          <w:rFonts w:ascii="Arial" w:hAnsi="Arial" w:cs="Arial"/>
        </w:rPr>
        <w:t xml:space="preserve"> or Welsh</w:t>
      </w:r>
      <w:r w:rsidRPr="004876B9">
        <w:rPr>
          <w:rFonts w:ascii="Arial" w:hAnsi="Arial" w:cs="Arial"/>
        </w:rPr>
        <w:t xml:space="preserve"> in public service delivery will bolster efficiency by reducing </w:t>
      </w:r>
      <w:r w:rsidR="00925A6D">
        <w:rPr>
          <w:rFonts w:ascii="Arial" w:hAnsi="Arial" w:cs="Arial"/>
        </w:rPr>
        <w:t xml:space="preserve">the </w:t>
      </w:r>
      <w:r w:rsidRPr="004876B9">
        <w:rPr>
          <w:rFonts w:ascii="Arial" w:hAnsi="Arial" w:cs="Arial"/>
        </w:rPr>
        <w:t xml:space="preserve">time taken in routine interactions and the likelihood of human error.  </w:t>
      </w:r>
      <w:r w:rsidRPr="00D05E90">
        <w:rPr>
          <w:rFonts w:ascii="Arial" w:hAnsi="Arial" w:cs="Arial"/>
        </w:rPr>
        <w:br/>
      </w:r>
    </w:p>
    <w:p w14:paraId="2E2641BD" w14:textId="5E550A8E" w:rsidR="00B07469" w:rsidRPr="00B07469" w:rsidRDefault="00981997" w:rsidP="008E1BCC">
      <w:pPr>
        <w:pStyle w:val="ListParagraph"/>
        <w:numPr>
          <w:ilvl w:val="1"/>
          <w:numId w:val="5"/>
        </w:numPr>
        <w:rPr>
          <w:rFonts w:ascii="Arial" w:hAnsi="Arial" w:cs="Arial"/>
          <w:b/>
        </w:rPr>
      </w:pPr>
      <w:r w:rsidRPr="008E1701">
        <w:rPr>
          <w:rFonts w:ascii="Arial" w:hAnsi="Arial" w:cs="Arial"/>
          <w:color w:val="000000" w:themeColor="text1"/>
        </w:rPr>
        <w:t xml:space="preserve">As well as reducing communication difficulties, anecdotal evidence suggests that learning </w:t>
      </w:r>
      <w:r w:rsidR="00964B96">
        <w:rPr>
          <w:rFonts w:ascii="Arial" w:hAnsi="Arial" w:cs="Arial"/>
          <w:color w:val="000000" w:themeColor="text1"/>
        </w:rPr>
        <w:t>a shared language</w:t>
      </w:r>
      <w:r w:rsidRPr="008E1701">
        <w:rPr>
          <w:rFonts w:ascii="Arial" w:hAnsi="Arial" w:cs="Arial"/>
          <w:color w:val="000000" w:themeColor="text1"/>
        </w:rPr>
        <w:t xml:space="preserve"> </w:t>
      </w:r>
      <w:r w:rsidR="00B07469">
        <w:rPr>
          <w:rFonts w:ascii="Arial" w:hAnsi="Arial" w:cs="Arial"/>
          <w:color w:val="000000" w:themeColor="text1"/>
        </w:rPr>
        <w:t xml:space="preserve">leads </w:t>
      </w:r>
      <w:r w:rsidRPr="008E1701">
        <w:rPr>
          <w:rFonts w:ascii="Arial" w:hAnsi="Arial" w:cs="Arial"/>
          <w:color w:val="000000" w:themeColor="text1"/>
        </w:rPr>
        <w:t>to higher productivity and retention, as well as promoting integration outside of work</w:t>
      </w:r>
      <w:r w:rsidR="008E1701">
        <w:rPr>
          <w:rStyle w:val="FootnoteReference"/>
          <w:rFonts w:ascii="Arial" w:hAnsi="Arial" w:cs="Arial"/>
          <w:color w:val="000000" w:themeColor="text1"/>
        </w:rPr>
        <w:footnoteReference w:id="1"/>
      </w:r>
      <w:r w:rsidRPr="008E1701">
        <w:rPr>
          <w:rFonts w:ascii="Arial" w:hAnsi="Arial" w:cs="Arial"/>
          <w:color w:val="000000" w:themeColor="text1"/>
        </w:rPr>
        <w:t>.</w:t>
      </w:r>
      <w:r w:rsidR="00E545E7">
        <w:rPr>
          <w:rFonts w:ascii="Arial" w:hAnsi="Arial" w:cs="Arial"/>
          <w:color w:val="000000" w:themeColor="text1"/>
        </w:rPr>
        <w:t xml:space="preserve"> This higher productivity and efficiency has the clear benefit of reduced opportunity costs for the public, as well as time savings in public authorities. </w:t>
      </w:r>
      <w:r w:rsidR="00B07469">
        <w:rPr>
          <w:rFonts w:ascii="Arial" w:hAnsi="Arial" w:cs="Arial"/>
          <w:color w:val="000000" w:themeColor="text1"/>
        </w:rPr>
        <w:br/>
      </w:r>
    </w:p>
    <w:p w14:paraId="62AB673C" w14:textId="7F82CD16" w:rsidR="00981997" w:rsidRPr="00852C47" w:rsidRDefault="00B07469" w:rsidP="008E1BCC">
      <w:pPr>
        <w:pStyle w:val="ListParagraph"/>
        <w:numPr>
          <w:ilvl w:val="1"/>
          <w:numId w:val="5"/>
        </w:numPr>
        <w:rPr>
          <w:rFonts w:ascii="Arial" w:hAnsi="Arial" w:cs="Arial"/>
          <w:b/>
        </w:rPr>
      </w:pPr>
      <w:r>
        <w:rPr>
          <w:rFonts w:ascii="Arial" w:hAnsi="Arial" w:cs="Arial"/>
          <w:color w:val="000000" w:themeColor="text1"/>
        </w:rPr>
        <w:t>This is not about saying communication must be in English, but rather than it can be. So, for example, a public servant fluent in French may choose to speak to a French customer in French. Rather the purpose is to ensure all public sector works can communicate in fluent English.</w:t>
      </w:r>
      <w:r w:rsidR="00981997" w:rsidRPr="00852C47">
        <w:rPr>
          <w:rFonts w:ascii="Arial" w:hAnsi="Arial" w:cs="Arial"/>
          <w:b/>
        </w:rPr>
        <w:br/>
      </w:r>
    </w:p>
    <w:p w14:paraId="64A4494D" w14:textId="77777777" w:rsidR="00981997" w:rsidRPr="004876B9" w:rsidRDefault="00CD1000" w:rsidP="00981997">
      <w:pPr>
        <w:rPr>
          <w:rFonts w:ascii="Arial" w:hAnsi="Arial" w:cs="Arial"/>
          <w:b/>
        </w:rPr>
      </w:pPr>
      <w:r>
        <w:rPr>
          <w:rFonts w:ascii="Arial" w:hAnsi="Arial" w:cs="Arial"/>
          <w:b/>
        </w:rPr>
        <w:t>Public confidence</w:t>
      </w:r>
    </w:p>
    <w:p w14:paraId="610BC7A7" w14:textId="0519808C" w:rsidR="001C1876" w:rsidRPr="00964B96" w:rsidRDefault="00981997" w:rsidP="00964B96">
      <w:pPr>
        <w:pStyle w:val="ListParagraph"/>
        <w:numPr>
          <w:ilvl w:val="1"/>
          <w:numId w:val="5"/>
        </w:numPr>
        <w:rPr>
          <w:rFonts w:ascii="Arial" w:hAnsi="Arial" w:cs="Arial"/>
          <w:b/>
        </w:rPr>
      </w:pPr>
      <w:r w:rsidRPr="004876B9">
        <w:rPr>
          <w:rFonts w:ascii="Arial" w:hAnsi="Arial" w:cs="Arial"/>
        </w:rPr>
        <w:t xml:space="preserve">Citizens have the right to expect that </w:t>
      </w:r>
      <w:r w:rsidR="00E545E7">
        <w:rPr>
          <w:rFonts w:ascii="Arial" w:hAnsi="Arial" w:cs="Arial"/>
        </w:rPr>
        <w:t xml:space="preserve">customer-facing </w:t>
      </w:r>
      <w:r w:rsidRPr="004876B9">
        <w:rPr>
          <w:rFonts w:ascii="Arial" w:hAnsi="Arial" w:cs="Arial"/>
        </w:rPr>
        <w:t xml:space="preserve">public sector workers will be able to comprehend their needs </w:t>
      </w:r>
      <w:r w:rsidR="00C979FE">
        <w:rPr>
          <w:rFonts w:ascii="Arial" w:hAnsi="Arial" w:cs="Arial"/>
        </w:rPr>
        <w:t xml:space="preserve">well </w:t>
      </w:r>
      <w:r w:rsidRPr="004876B9">
        <w:rPr>
          <w:rFonts w:ascii="Arial" w:hAnsi="Arial" w:cs="Arial"/>
        </w:rPr>
        <w:t>and offer assurance that their request</w:t>
      </w:r>
      <w:r w:rsidR="0006584F">
        <w:rPr>
          <w:rFonts w:ascii="Arial" w:hAnsi="Arial" w:cs="Arial"/>
        </w:rPr>
        <w:t>s</w:t>
      </w:r>
      <w:r w:rsidRPr="004876B9">
        <w:rPr>
          <w:rFonts w:ascii="Arial" w:hAnsi="Arial" w:cs="Arial"/>
        </w:rPr>
        <w:t xml:space="preserve"> will be dealt with</w:t>
      </w:r>
      <w:r w:rsidR="00E545E7">
        <w:rPr>
          <w:rFonts w:ascii="Arial" w:hAnsi="Arial" w:cs="Arial"/>
        </w:rPr>
        <w:t xml:space="preserve"> quickly and</w:t>
      </w:r>
      <w:r w:rsidRPr="004876B9">
        <w:rPr>
          <w:rFonts w:ascii="Arial" w:hAnsi="Arial" w:cs="Arial"/>
        </w:rPr>
        <w:t xml:space="preserve"> appropriately. </w:t>
      </w:r>
      <w:r w:rsidR="001C1876" w:rsidRPr="00964B96">
        <w:rPr>
          <w:rFonts w:ascii="Arial" w:hAnsi="Arial" w:cs="Arial"/>
        </w:rPr>
        <w:t xml:space="preserve">Reports </w:t>
      </w:r>
      <w:r w:rsidR="00BB504C" w:rsidRPr="00964B96">
        <w:rPr>
          <w:rFonts w:ascii="Arial" w:hAnsi="Arial" w:cs="Arial"/>
        </w:rPr>
        <w:t>suggest that th</w:t>
      </w:r>
      <w:r w:rsidR="001C1876" w:rsidRPr="00964B96">
        <w:rPr>
          <w:rFonts w:ascii="Arial" w:hAnsi="Arial" w:cs="Arial"/>
        </w:rPr>
        <w:t>e public view a good standard of</w:t>
      </w:r>
      <w:r w:rsidR="00BB504C" w:rsidRPr="00964B96">
        <w:rPr>
          <w:rFonts w:ascii="Arial" w:hAnsi="Arial" w:cs="Arial"/>
        </w:rPr>
        <w:t xml:space="preserve"> </w:t>
      </w:r>
      <w:r w:rsidR="00BB504C" w:rsidRPr="00964B96">
        <w:rPr>
          <w:rFonts w:ascii="Arial" w:hAnsi="Arial" w:cs="Arial"/>
        </w:rPr>
        <w:lastRenderedPageBreak/>
        <w:t>service provision as a core priority for public services</w:t>
      </w:r>
      <w:r w:rsidR="00BB504C">
        <w:rPr>
          <w:rStyle w:val="FootnoteReference"/>
          <w:rFonts w:ascii="Arial" w:hAnsi="Arial" w:cs="Arial"/>
        </w:rPr>
        <w:footnoteReference w:id="2"/>
      </w:r>
      <w:r w:rsidRPr="00964B96">
        <w:rPr>
          <w:rFonts w:ascii="Arial" w:hAnsi="Arial" w:cs="Arial"/>
        </w:rPr>
        <w:t xml:space="preserve">. </w:t>
      </w:r>
      <w:r w:rsidR="009E18FD" w:rsidRPr="00964B96">
        <w:rPr>
          <w:rFonts w:ascii="Arial" w:hAnsi="Arial" w:cs="Arial"/>
        </w:rPr>
        <w:br/>
      </w:r>
    </w:p>
    <w:p w14:paraId="5D17061F" w14:textId="5E2E8C9C" w:rsidR="00981997" w:rsidRPr="009E18FD" w:rsidRDefault="001C1876" w:rsidP="009E18FD">
      <w:pPr>
        <w:pStyle w:val="ListParagraph"/>
        <w:numPr>
          <w:ilvl w:val="1"/>
          <w:numId w:val="5"/>
        </w:numPr>
        <w:rPr>
          <w:rFonts w:ascii="Arial" w:hAnsi="Arial" w:cs="Arial"/>
        </w:rPr>
      </w:pPr>
      <w:r>
        <w:rPr>
          <w:rFonts w:ascii="Arial" w:hAnsi="Arial" w:cs="Arial"/>
          <w:color w:val="000000" w:themeColor="text1"/>
        </w:rPr>
        <w:t xml:space="preserve">Given this, </w:t>
      </w:r>
      <w:r w:rsidR="00981997" w:rsidRPr="004876B9">
        <w:rPr>
          <w:rFonts w:ascii="Arial" w:hAnsi="Arial" w:cs="Arial"/>
        </w:rPr>
        <w:t xml:space="preserve">the Government </w:t>
      </w:r>
      <w:r>
        <w:rPr>
          <w:rFonts w:ascii="Arial" w:hAnsi="Arial" w:cs="Arial"/>
        </w:rPr>
        <w:t>b</w:t>
      </w:r>
      <w:r w:rsidR="009E18FD">
        <w:rPr>
          <w:rFonts w:ascii="Arial" w:hAnsi="Arial" w:cs="Arial"/>
        </w:rPr>
        <w:t>elieve</w:t>
      </w:r>
      <w:r w:rsidR="00C12C48">
        <w:rPr>
          <w:rFonts w:ascii="Arial" w:hAnsi="Arial" w:cs="Arial"/>
        </w:rPr>
        <w:t>s</w:t>
      </w:r>
      <w:r w:rsidR="009E18FD">
        <w:rPr>
          <w:rFonts w:ascii="Arial" w:hAnsi="Arial" w:cs="Arial"/>
        </w:rPr>
        <w:t xml:space="preserve"> that fluency in English </w:t>
      </w:r>
      <w:r w:rsidR="00964B96">
        <w:rPr>
          <w:rFonts w:ascii="Arial" w:hAnsi="Arial" w:cs="Arial"/>
        </w:rPr>
        <w:t xml:space="preserve">or Welsh </w:t>
      </w:r>
      <w:r w:rsidR="00D00DA2" w:rsidRPr="009E18FD">
        <w:rPr>
          <w:rFonts w:ascii="Arial" w:hAnsi="Arial" w:cs="Arial"/>
        </w:rPr>
        <w:t xml:space="preserve">must </w:t>
      </w:r>
      <w:r w:rsidR="00981997" w:rsidRPr="009E18FD">
        <w:rPr>
          <w:rFonts w:ascii="Arial" w:hAnsi="Arial" w:cs="Arial"/>
        </w:rPr>
        <w:t xml:space="preserve">be a requirement for all </w:t>
      </w:r>
      <w:r w:rsidR="0006584F" w:rsidRPr="009E18FD">
        <w:rPr>
          <w:rFonts w:ascii="Arial" w:hAnsi="Arial" w:cs="Arial"/>
        </w:rPr>
        <w:t>customer</w:t>
      </w:r>
      <w:r w:rsidR="00D00DA2" w:rsidRPr="009E18FD">
        <w:rPr>
          <w:rFonts w:ascii="Arial" w:hAnsi="Arial" w:cs="Arial"/>
        </w:rPr>
        <w:t>-facing public sector workers. This is to ensure</w:t>
      </w:r>
      <w:r w:rsidR="00981997" w:rsidRPr="009E18FD">
        <w:rPr>
          <w:rFonts w:ascii="Arial" w:hAnsi="Arial" w:cs="Arial"/>
        </w:rPr>
        <w:t xml:space="preserve"> that the public are able to trust in the comprehension of those staff </w:t>
      </w:r>
      <w:r w:rsidR="00C979FE">
        <w:rPr>
          <w:rFonts w:ascii="Arial" w:hAnsi="Arial" w:cs="Arial"/>
        </w:rPr>
        <w:t xml:space="preserve">with whom </w:t>
      </w:r>
      <w:r w:rsidR="00981997" w:rsidRPr="009E18FD">
        <w:rPr>
          <w:rFonts w:ascii="Arial" w:hAnsi="Arial" w:cs="Arial"/>
        </w:rPr>
        <w:t>they interact</w:t>
      </w:r>
      <w:r w:rsidR="0006584F" w:rsidRPr="009E18FD">
        <w:rPr>
          <w:rFonts w:ascii="Arial" w:hAnsi="Arial" w:cs="Arial"/>
        </w:rPr>
        <w:t>; and</w:t>
      </w:r>
      <w:r w:rsidR="00981997" w:rsidRPr="009E18FD">
        <w:rPr>
          <w:rFonts w:ascii="Arial" w:hAnsi="Arial" w:cs="Arial"/>
        </w:rPr>
        <w:t xml:space="preserve"> at the higher</w:t>
      </w:r>
      <w:r w:rsidR="00D00DA2" w:rsidRPr="009E18FD">
        <w:rPr>
          <w:rFonts w:ascii="Arial" w:hAnsi="Arial" w:cs="Arial"/>
        </w:rPr>
        <w:t xml:space="preserve"> level, to ensure that</w:t>
      </w:r>
      <w:r w:rsidR="00981997" w:rsidRPr="009E18FD">
        <w:rPr>
          <w:rFonts w:ascii="Arial" w:hAnsi="Arial" w:cs="Arial"/>
        </w:rPr>
        <w:t xml:space="preserve"> the public feel that the Government recognis</w:t>
      </w:r>
      <w:r w:rsidR="00C979FE">
        <w:rPr>
          <w:rFonts w:ascii="Arial" w:hAnsi="Arial" w:cs="Arial"/>
        </w:rPr>
        <w:t>es</w:t>
      </w:r>
      <w:r w:rsidR="00981997" w:rsidRPr="009E18FD">
        <w:rPr>
          <w:rFonts w:ascii="Arial" w:hAnsi="Arial" w:cs="Arial"/>
        </w:rPr>
        <w:t xml:space="preserve"> and act</w:t>
      </w:r>
      <w:r w:rsidR="00C979FE">
        <w:rPr>
          <w:rFonts w:ascii="Arial" w:hAnsi="Arial" w:cs="Arial"/>
        </w:rPr>
        <w:t>s</w:t>
      </w:r>
      <w:r w:rsidR="00981997" w:rsidRPr="009E18FD">
        <w:rPr>
          <w:rFonts w:ascii="Arial" w:hAnsi="Arial" w:cs="Arial"/>
        </w:rPr>
        <w:t xml:space="preserve"> on their concerns. </w:t>
      </w:r>
      <w:r w:rsidR="00981997" w:rsidRPr="009E18FD">
        <w:rPr>
          <w:rFonts w:ascii="Arial" w:hAnsi="Arial" w:cs="Arial"/>
        </w:rPr>
        <w:br/>
      </w:r>
    </w:p>
    <w:p w14:paraId="5752C2D4" w14:textId="77777777" w:rsidR="00981997" w:rsidRPr="004876B9" w:rsidRDefault="00CD1000" w:rsidP="00981997">
      <w:pPr>
        <w:rPr>
          <w:rFonts w:ascii="Arial" w:hAnsi="Arial" w:cs="Arial"/>
          <w:b/>
        </w:rPr>
      </w:pPr>
      <w:r>
        <w:rPr>
          <w:rFonts w:ascii="Arial" w:hAnsi="Arial" w:cs="Arial"/>
          <w:b/>
        </w:rPr>
        <w:t>Health and safety</w:t>
      </w:r>
    </w:p>
    <w:p w14:paraId="1D092A9D" w14:textId="7A270EF3" w:rsidR="00CD1000" w:rsidRPr="0059306E" w:rsidRDefault="00981997" w:rsidP="008E1BCC">
      <w:pPr>
        <w:pStyle w:val="ListParagraph"/>
        <w:numPr>
          <w:ilvl w:val="1"/>
          <w:numId w:val="5"/>
        </w:numPr>
        <w:rPr>
          <w:rFonts w:ascii="Arial" w:hAnsi="Arial" w:cs="Arial"/>
          <w:b/>
        </w:rPr>
      </w:pPr>
      <w:r w:rsidRPr="004876B9">
        <w:rPr>
          <w:rFonts w:ascii="Arial" w:hAnsi="Arial" w:cs="Arial"/>
        </w:rPr>
        <w:t>Where public sector workers have one-to-one relationships or interactions with the public</w:t>
      </w:r>
      <w:r w:rsidR="00062021">
        <w:rPr>
          <w:rFonts w:ascii="Arial" w:hAnsi="Arial" w:cs="Arial"/>
        </w:rPr>
        <w:t>,</w:t>
      </w:r>
      <w:r w:rsidRPr="004876B9">
        <w:rPr>
          <w:rFonts w:ascii="Arial" w:hAnsi="Arial" w:cs="Arial"/>
        </w:rPr>
        <w:t xml:space="preserve"> English </w:t>
      </w:r>
      <w:r w:rsidR="00964B96">
        <w:rPr>
          <w:rFonts w:ascii="Arial" w:hAnsi="Arial" w:cs="Arial"/>
        </w:rPr>
        <w:t xml:space="preserve">or Welsh </w:t>
      </w:r>
      <w:r w:rsidRPr="004876B9">
        <w:rPr>
          <w:rFonts w:ascii="Arial" w:hAnsi="Arial" w:cs="Arial"/>
        </w:rPr>
        <w:t>spe</w:t>
      </w:r>
      <w:r w:rsidR="00062021">
        <w:rPr>
          <w:rFonts w:ascii="Arial" w:hAnsi="Arial" w:cs="Arial"/>
        </w:rPr>
        <w:t>aking is particularly important</w:t>
      </w:r>
      <w:r w:rsidRPr="004876B9">
        <w:rPr>
          <w:rFonts w:ascii="Arial" w:hAnsi="Arial" w:cs="Arial"/>
        </w:rPr>
        <w:t xml:space="preserve"> as it promotes safety as well as efficiency. The effectiveness of one-to-one interactions, whatever the profession of the public servant in question, relies on trust, understanding and honesty.  </w:t>
      </w:r>
      <w:r w:rsidR="00852C47">
        <w:rPr>
          <w:rFonts w:ascii="Arial" w:hAnsi="Arial" w:cs="Arial"/>
        </w:rPr>
        <w:t>In</w:t>
      </w:r>
      <w:r w:rsidRPr="004876B9">
        <w:rPr>
          <w:rFonts w:ascii="Arial" w:hAnsi="Arial" w:cs="Arial"/>
        </w:rPr>
        <w:t xml:space="preserve"> healthcare particularly, a lack of fluency in English</w:t>
      </w:r>
      <w:r w:rsidR="00964B96">
        <w:rPr>
          <w:rFonts w:ascii="Arial" w:hAnsi="Arial" w:cs="Arial"/>
        </w:rPr>
        <w:t xml:space="preserve"> or Welsh</w:t>
      </w:r>
      <w:r w:rsidRPr="004876B9">
        <w:rPr>
          <w:rFonts w:ascii="Arial" w:hAnsi="Arial" w:cs="Arial"/>
        </w:rPr>
        <w:t>, or reliance on other staff to interpret, inhibits effecti</w:t>
      </w:r>
      <w:r w:rsidR="00BD31D7">
        <w:rPr>
          <w:rFonts w:ascii="Arial" w:hAnsi="Arial" w:cs="Arial"/>
        </w:rPr>
        <w:t xml:space="preserve">ve care and service. </w:t>
      </w:r>
      <w:r w:rsidR="00567523">
        <w:rPr>
          <w:rFonts w:ascii="Arial" w:hAnsi="Arial" w:cs="Arial"/>
        </w:rPr>
        <w:t>For example, a lack of fluency in English</w:t>
      </w:r>
      <w:r w:rsidR="00964B96">
        <w:rPr>
          <w:rFonts w:ascii="Arial" w:hAnsi="Arial" w:cs="Arial"/>
        </w:rPr>
        <w:t xml:space="preserve"> or Welsh</w:t>
      </w:r>
      <w:r w:rsidR="00567523">
        <w:rPr>
          <w:rFonts w:ascii="Arial" w:hAnsi="Arial" w:cs="Arial"/>
        </w:rPr>
        <w:t xml:space="preserve"> within the health sector could result in a misinterpretation of doses or symptoms, and </w:t>
      </w:r>
      <w:r w:rsidR="009E18FD">
        <w:rPr>
          <w:rFonts w:ascii="Arial" w:hAnsi="Arial" w:cs="Arial"/>
        </w:rPr>
        <w:t xml:space="preserve">therefore have a serious impact on patient safety. </w:t>
      </w:r>
      <w:r w:rsidR="00567523">
        <w:rPr>
          <w:rFonts w:ascii="Arial" w:hAnsi="Arial" w:cs="Arial"/>
        </w:rPr>
        <w:t xml:space="preserve"> </w:t>
      </w:r>
    </w:p>
    <w:p w14:paraId="03B49C96" w14:textId="77777777" w:rsidR="0059306E" w:rsidRPr="009D670E" w:rsidRDefault="0059306E" w:rsidP="0059306E">
      <w:pPr>
        <w:pStyle w:val="ListParagraph"/>
        <w:ind w:left="624"/>
        <w:rPr>
          <w:rFonts w:ascii="Arial" w:hAnsi="Arial" w:cs="Arial"/>
          <w:b/>
        </w:rPr>
      </w:pPr>
    </w:p>
    <w:p w14:paraId="50ED0FEF" w14:textId="77777777" w:rsidR="00CD1000" w:rsidRPr="00CD1000" w:rsidRDefault="00CD1000" w:rsidP="00CD1000">
      <w:pPr>
        <w:rPr>
          <w:rFonts w:ascii="Arial" w:hAnsi="Arial" w:cs="Arial"/>
          <w:b/>
        </w:rPr>
      </w:pPr>
      <w:r w:rsidRPr="00CD1000">
        <w:rPr>
          <w:rFonts w:ascii="Arial" w:hAnsi="Arial" w:cs="Arial"/>
        </w:rPr>
        <w:br/>
      </w:r>
      <w:r>
        <w:rPr>
          <w:rFonts w:ascii="Arial" w:hAnsi="Arial" w:cs="Arial"/>
          <w:b/>
        </w:rPr>
        <w:t xml:space="preserve">APPLICATION OF THE POLICY </w:t>
      </w:r>
    </w:p>
    <w:p w14:paraId="318918F2" w14:textId="5950F0AF" w:rsidR="00CD1000" w:rsidRPr="00E545E7" w:rsidRDefault="00CD1000" w:rsidP="00BD31D7">
      <w:pPr>
        <w:pStyle w:val="ListParagraph"/>
        <w:numPr>
          <w:ilvl w:val="1"/>
          <w:numId w:val="7"/>
        </w:numPr>
        <w:rPr>
          <w:rFonts w:ascii="Arial" w:hAnsi="Arial" w:cs="Arial"/>
        </w:rPr>
      </w:pPr>
      <w:r w:rsidRPr="00E545E7">
        <w:rPr>
          <w:rFonts w:ascii="Arial" w:hAnsi="Arial" w:cs="Arial"/>
        </w:rPr>
        <w:t xml:space="preserve">As stated in the </w:t>
      </w:r>
      <w:r w:rsidR="0006584F" w:rsidRPr="00E545E7">
        <w:rPr>
          <w:rFonts w:ascii="Arial" w:hAnsi="Arial" w:cs="Arial"/>
        </w:rPr>
        <w:t xml:space="preserve">draft </w:t>
      </w:r>
      <w:r w:rsidRPr="00E545E7">
        <w:rPr>
          <w:rFonts w:ascii="Arial" w:hAnsi="Arial" w:cs="Arial"/>
        </w:rPr>
        <w:t xml:space="preserve">Code of Practice, the implementation of this policy is affected by several key definitions. </w:t>
      </w:r>
      <w:r w:rsidR="009D670E" w:rsidRPr="00E545E7">
        <w:rPr>
          <w:rFonts w:ascii="Arial" w:hAnsi="Arial" w:cs="Arial"/>
        </w:rPr>
        <w:br/>
      </w:r>
    </w:p>
    <w:p w14:paraId="738EBC93" w14:textId="7E94427C" w:rsidR="008D2FCE" w:rsidRDefault="009D670E" w:rsidP="00E545E7">
      <w:pPr>
        <w:pStyle w:val="ListParagraph"/>
        <w:numPr>
          <w:ilvl w:val="1"/>
          <w:numId w:val="7"/>
        </w:numPr>
        <w:rPr>
          <w:rFonts w:ascii="Arial" w:hAnsi="Arial" w:cs="Arial"/>
        </w:rPr>
      </w:pPr>
      <w:r>
        <w:rPr>
          <w:rFonts w:ascii="Arial" w:hAnsi="Arial" w:cs="Arial"/>
        </w:rPr>
        <w:t xml:space="preserve">For the purposes of the Code of Practice, public </w:t>
      </w:r>
      <w:r w:rsidR="0006584F">
        <w:rPr>
          <w:rFonts w:ascii="Arial" w:hAnsi="Arial" w:cs="Arial"/>
        </w:rPr>
        <w:t>authorities are</w:t>
      </w:r>
      <w:r>
        <w:rPr>
          <w:rFonts w:ascii="Arial" w:hAnsi="Arial" w:cs="Arial"/>
        </w:rPr>
        <w:t xml:space="preserve"> defined </w:t>
      </w:r>
      <w:r w:rsidR="0006584F">
        <w:rPr>
          <w:rFonts w:ascii="Arial" w:hAnsi="Arial" w:cs="Arial"/>
        </w:rPr>
        <w:t xml:space="preserve">broadly so </w:t>
      </w:r>
      <w:r>
        <w:rPr>
          <w:rFonts w:ascii="Arial" w:hAnsi="Arial" w:cs="Arial"/>
        </w:rPr>
        <w:t xml:space="preserve">as </w:t>
      </w:r>
      <w:r w:rsidR="0006584F">
        <w:rPr>
          <w:rFonts w:ascii="Arial" w:hAnsi="Arial" w:cs="Arial"/>
        </w:rPr>
        <w:t xml:space="preserve">to include </w:t>
      </w:r>
      <w:r w:rsidR="008D2FCE">
        <w:rPr>
          <w:rFonts w:ascii="Arial" w:hAnsi="Arial" w:cs="Arial"/>
        </w:rPr>
        <w:t>central government departments, lo</w:t>
      </w:r>
      <w:r w:rsidR="007D094D">
        <w:rPr>
          <w:rFonts w:ascii="Arial" w:hAnsi="Arial" w:cs="Arial"/>
        </w:rPr>
        <w:t xml:space="preserve">cal authorities, NHS bodies, </w:t>
      </w:r>
      <w:r w:rsidR="008D2FCE">
        <w:rPr>
          <w:rFonts w:ascii="Arial" w:hAnsi="Arial" w:cs="Arial"/>
        </w:rPr>
        <w:t>state-funded schools</w:t>
      </w:r>
      <w:r w:rsidR="007D094D">
        <w:rPr>
          <w:rFonts w:ascii="Arial" w:hAnsi="Arial" w:cs="Arial"/>
        </w:rPr>
        <w:t>, the police, armed forces</w:t>
      </w:r>
      <w:r w:rsidR="008D2FCE">
        <w:rPr>
          <w:rFonts w:ascii="Arial" w:hAnsi="Arial" w:cs="Arial"/>
        </w:rPr>
        <w:t xml:space="preserve"> as well as </w:t>
      </w:r>
      <w:r w:rsidR="001D6AAF">
        <w:rPr>
          <w:rFonts w:ascii="Arial" w:hAnsi="Arial" w:cs="Arial"/>
        </w:rPr>
        <w:t>public</w:t>
      </w:r>
      <w:r w:rsidR="008D2FCE">
        <w:rPr>
          <w:rFonts w:ascii="Arial" w:hAnsi="Arial" w:cs="Arial"/>
        </w:rPr>
        <w:t xml:space="preserve"> </w:t>
      </w:r>
      <w:r w:rsidR="0059306E">
        <w:rPr>
          <w:rFonts w:ascii="Arial" w:hAnsi="Arial" w:cs="Arial"/>
        </w:rPr>
        <w:t xml:space="preserve">corporations. </w:t>
      </w:r>
      <w:r w:rsidR="00567523">
        <w:rPr>
          <w:rFonts w:ascii="Arial" w:hAnsi="Arial" w:cs="Arial"/>
        </w:rPr>
        <w:br/>
      </w:r>
    </w:p>
    <w:p w14:paraId="45E54A3D" w14:textId="47757DB5" w:rsidR="008D2FCE" w:rsidRDefault="009D670E" w:rsidP="00E545E7">
      <w:pPr>
        <w:pStyle w:val="ListParagraph"/>
        <w:numPr>
          <w:ilvl w:val="1"/>
          <w:numId w:val="7"/>
        </w:numPr>
        <w:rPr>
          <w:rFonts w:ascii="Arial" w:hAnsi="Arial" w:cs="Arial"/>
        </w:rPr>
      </w:pPr>
      <w:r>
        <w:rPr>
          <w:rFonts w:ascii="Arial" w:hAnsi="Arial" w:cs="Arial"/>
        </w:rPr>
        <w:t>C</w:t>
      </w:r>
      <w:r w:rsidR="008D2FCE">
        <w:rPr>
          <w:rFonts w:ascii="Arial" w:hAnsi="Arial" w:cs="Arial"/>
        </w:rPr>
        <w:t>ustomer-facing</w:t>
      </w:r>
      <w:r w:rsidR="00901A3D">
        <w:rPr>
          <w:rFonts w:ascii="Arial" w:hAnsi="Arial" w:cs="Arial"/>
        </w:rPr>
        <w:t xml:space="preserve"> workers are those who are </w:t>
      </w:r>
      <w:r w:rsidR="00567523">
        <w:rPr>
          <w:rFonts w:ascii="Arial" w:hAnsi="Arial" w:cs="Arial"/>
        </w:rPr>
        <w:t xml:space="preserve">directly employed by a public authority, and who are </w:t>
      </w:r>
      <w:r w:rsidR="00901A3D">
        <w:rPr>
          <w:rFonts w:ascii="Arial" w:hAnsi="Arial" w:cs="Arial"/>
        </w:rPr>
        <w:t>required to speak to members of</w:t>
      </w:r>
      <w:r w:rsidR="008D2FCE">
        <w:rPr>
          <w:rFonts w:ascii="Arial" w:hAnsi="Arial" w:cs="Arial"/>
        </w:rPr>
        <w:t xml:space="preserve"> the public, either face-to-face or by telephone, as a </w:t>
      </w:r>
      <w:r w:rsidR="00901A3D">
        <w:rPr>
          <w:rFonts w:ascii="Arial" w:hAnsi="Arial" w:cs="Arial"/>
        </w:rPr>
        <w:t>regular and intrinsic</w:t>
      </w:r>
      <w:r w:rsidR="008D2FCE">
        <w:rPr>
          <w:rFonts w:ascii="Arial" w:hAnsi="Arial" w:cs="Arial"/>
        </w:rPr>
        <w:t xml:space="preserve"> part of their role. </w:t>
      </w:r>
      <w:r w:rsidR="00567523">
        <w:rPr>
          <w:rFonts w:ascii="Arial" w:hAnsi="Arial" w:cs="Arial"/>
        </w:rPr>
        <w:t>As such, t</w:t>
      </w:r>
      <w:r w:rsidR="003D24DB">
        <w:rPr>
          <w:rFonts w:ascii="Arial" w:hAnsi="Arial" w:cs="Arial"/>
        </w:rPr>
        <w:t>hey</w:t>
      </w:r>
      <w:r w:rsidR="00901A3D" w:rsidRPr="00901A3D">
        <w:rPr>
          <w:rFonts w:ascii="Arial" w:hAnsi="Arial" w:cs="Arial"/>
        </w:rPr>
        <w:t xml:space="preserve"> must have a co</w:t>
      </w:r>
      <w:r w:rsidR="00567523">
        <w:rPr>
          <w:rFonts w:ascii="Arial" w:hAnsi="Arial" w:cs="Arial"/>
        </w:rPr>
        <w:t xml:space="preserve">mmand of spoken </w:t>
      </w:r>
      <w:r w:rsidR="00C979FE">
        <w:rPr>
          <w:rFonts w:ascii="Arial" w:hAnsi="Arial" w:cs="Arial"/>
        </w:rPr>
        <w:t>English</w:t>
      </w:r>
      <w:r w:rsidR="00C979FE" w:rsidRPr="00901A3D">
        <w:rPr>
          <w:rFonts w:ascii="Arial" w:hAnsi="Arial" w:cs="Arial"/>
        </w:rPr>
        <w:t xml:space="preserve"> </w:t>
      </w:r>
      <w:r w:rsidR="00964B96">
        <w:rPr>
          <w:rFonts w:ascii="Arial" w:hAnsi="Arial" w:cs="Arial"/>
        </w:rPr>
        <w:t xml:space="preserve">or Welsh </w:t>
      </w:r>
      <w:r w:rsidR="00C979FE" w:rsidRPr="00901A3D">
        <w:rPr>
          <w:rFonts w:ascii="Arial" w:hAnsi="Arial" w:cs="Arial"/>
        </w:rPr>
        <w:t>that</w:t>
      </w:r>
      <w:r w:rsidR="00901A3D" w:rsidRPr="00901A3D">
        <w:rPr>
          <w:rFonts w:ascii="Arial" w:hAnsi="Arial" w:cs="Arial"/>
        </w:rPr>
        <w:t xml:space="preserve"> is sufficient to enable the effective performance of their role</w:t>
      </w:r>
      <w:r w:rsidR="00901A3D">
        <w:rPr>
          <w:rFonts w:ascii="Arial" w:hAnsi="Arial" w:cs="Arial"/>
        </w:rPr>
        <w:t>.</w:t>
      </w:r>
      <w:r w:rsidR="008D2FCE">
        <w:rPr>
          <w:rFonts w:ascii="Arial" w:hAnsi="Arial" w:cs="Arial"/>
        </w:rPr>
        <w:br/>
      </w:r>
    </w:p>
    <w:p w14:paraId="085DE34D" w14:textId="76F98A50" w:rsidR="0059306E" w:rsidRPr="0059306E" w:rsidRDefault="008D2FCE" w:rsidP="00E545E7">
      <w:pPr>
        <w:pStyle w:val="ListParagraph"/>
        <w:numPr>
          <w:ilvl w:val="1"/>
          <w:numId w:val="7"/>
        </w:numPr>
        <w:rPr>
          <w:rFonts w:ascii="Arial" w:hAnsi="Arial" w:cs="Arial"/>
          <w:b/>
        </w:rPr>
      </w:pPr>
      <w:r>
        <w:rPr>
          <w:rFonts w:ascii="Arial" w:hAnsi="Arial" w:cs="Arial"/>
        </w:rPr>
        <w:t>Th</w:t>
      </w:r>
      <w:r w:rsidR="00901A3D">
        <w:rPr>
          <w:rFonts w:ascii="Arial" w:hAnsi="Arial" w:cs="Arial"/>
        </w:rPr>
        <w:t xml:space="preserve">e Code of </w:t>
      </w:r>
      <w:r w:rsidR="00FB5B98">
        <w:rPr>
          <w:rFonts w:ascii="Arial" w:hAnsi="Arial" w:cs="Arial"/>
        </w:rPr>
        <w:t>Practice</w:t>
      </w:r>
      <w:r w:rsidR="00B75AE4">
        <w:rPr>
          <w:rFonts w:ascii="Arial" w:hAnsi="Arial" w:cs="Arial"/>
        </w:rPr>
        <w:t xml:space="preserve"> will</w:t>
      </w:r>
      <w:r>
        <w:rPr>
          <w:rFonts w:ascii="Arial" w:hAnsi="Arial" w:cs="Arial"/>
        </w:rPr>
        <w:t xml:space="preserve"> apply to public </w:t>
      </w:r>
      <w:r w:rsidR="00FB5B98">
        <w:rPr>
          <w:rFonts w:ascii="Arial" w:hAnsi="Arial" w:cs="Arial"/>
        </w:rPr>
        <w:t>authorities in respect of existing</w:t>
      </w:r>
      <w:r>
        <w:rPr>
          <w:rFonts w:ascii="Arial" w:hAnsi="Arial" w:cs="Arial"/>
        </w:rPr>
        <w:t xml:space="preserve"> workers in </w:t>
      </w:r>
      <w:r w:rsidR="00FB5B98">
        <w:rPr>
          <w:rFonts w:ascii="Arial" w:hAnsi="Arial" w:cs="Arial"/>
        </w:rPr>
        <w:t>such roles</w:t>
      </w:r>
      <w:r>
        <w:rPr>
          <w:rFonts w:ascii="Arial" w:hAnsi="Arial" w:cs="Arial"/>
        </w:rPr>
        <w:t xml:space="preserve">, not just newly recruited staff. It would therefore be </w:t>
      </w:r>
      <w:r w:rsidR="00C12C48">
        <w:rPr>
          <w:rFonts w:ascii="Arial" w:hAnsi="Arial" w:cs="Arial"/>
        </w:rPr>
        <w:t xml:space="preserve">enforced </w:t>
      </w:r>
      <w:r>
        <w:rPr>
          <w:rFonts w:ascii="Arial" w:hAnsi="Arial" w:cs="Arial"/>
        </w:rPr>
        <w:t>for new staff via the recruitment process, a</w:t>
      </w:r>
      <w:r w:rsidR="009D670E">
        <w:rPr>
          <w:rFonts w:ascii="Arial" w:hAnsi="Arial" w:cs="Arial"/>
        </w:rPr>
        <w:t>nd for existing staff through a complaints</w:t>
      </w:r>
      <w:r w:rsidR="00C979FE">
        <w:rPr>
          <w:rFonts w:ascii="Arial" w:hAnsi="Arial" w:cs="Arial"/>
        </w:rPr>
        <w:t>-</w:t>
      </w:r>
      <w:r w:rsidR="009D670E">
        <w:rPr>
          <w:rFonts w:ascii="Arial" w:hAnsi="Arial" w:cs="Arial"/>
        </w:rPr>
        <w:t>based process rather than routine re-testing</w:t>
      </w:r>
      <w:r>
        <w:rPr>
          <w:rFonts w:ascii="Arial" w:hAnsi="Arial" w:cs="Arial"/>
        </w:rPr>
        <w:t xml:space="preserve">, with the opportunity for training </w:t>
      </w:r>
      <w:r w:rsidR="00FB5B98">
        <w:rPr>
          <w:rFonts w:ascii="Arial" w:hAnsi="Arial" w:cs="Arial"/>
        </w:rPr>
        <w:t xml:space="preserve">or redeployment </w:t>
      </w:r>
      <w:r w:rsidR="00567523">
        <w:rPr>
          <w:rFonts w:ascii="Arial" w:hAnsi="Arial" w:cs="Arial"/>
        </w:rPr>
        <w:t>if English</w:t>
      </w:r>
      <w:r w:rsidR="00964B96">
        <w:rPr>
          <w:rFonts w:ascii="Arial" w:hAnsi="Arial" w:cs="Arial"/>
        </w:rPr>
        <w:t xml:space="preserve"> or Welsh</w:t>
      </w:r>
      <w:r w:rsidR="00567523">
        <w:rPr>
          <w:rFonts w:ascii="Arial" w:hAnsi="Arial" w:cs="Arial"/>
        </w:rPr>
        <w:t xml:space="preserve"> </w:t>
      </w:r>
      <w:r>
        <w:rPr>
          <w:rFonts w:ascii="Arial" w:hAnsi="Arial" w:cs="Arial"/>
        </w:rPr>
        <w:t xml:space="preserve">language </w:t>
      </w:r>
      <w:r w:rsidR="009D670E">
        <w:rPr>
          <w:rFonts w:ascii="Arial" w:hAnsi="Arial" w:cs="Arial"/>
        </w:rPr>
        <w:t>fluency is deemed insufficient.</w:t>
      </w:r>
      <w:r w:rsidR="004527AA">
        <w:rPr>
          <w:rFonts w:ascii="Arial" w:hAnsi="Arial" w:cs="Arial"/>
        </w:rPr>
        <w:t xml:space="preserve"> This is explored in detail in the draft Code of Practice. </w:t>
      </w:r>
    </w:p>
    <w:p w14:paraId="14E5ABFC" w14:textId="77777777" w:rsidR="0059306E" w:rsidRDefault="0059306E" w:rsidP="0059306E">
      <w:pPr>
        <w:pStyle w:val="ListParagraph"/>
        <w:ind w:left="624"/>
        <w:rPr>
          <w:rFonts w:ascii="Arial" w:hAnsi="Arial" w:cs="Arial"/>
          <w:b/>
        </w:rPr>
      </w:pPr>
    </w:p>
    <w:p w14:paraId="5802CD96" w14:textId="77777777" w:rsidR="00B07469" w:rsidRDefault="00B07469" w:rsidP="0059306E">
      <w:pPr>
        <w:pStyle w:val="ListParagraph"/>
        <w:ind w:left="624"/>
        <w:rPr>
          <w:rFonts w:ascii="Arial" w:hAnsi="Arial" w:cs="Arial"/>
          <w:b/>
        </w:rPr>
      </w:pPr>
    </w:p>
    <w:p w14:paraId="7E95D26C" w14:textId="77777777" w:rsidR="00B07469" w:rsidRPr="0059306E" w:rsidRDefault="00B07469" w:rsidP="0059306E">
      <w:pPr>
        <w:pStyle w:val="ListParagraph"/>
        <w:ind w:left="624"/>
        <w:rPr>
          <w:rFonts w:ascii="Arial" w:hAnsi="Arial" w:cs="Arial"/>
          <w:b/>
        </w:rPr>
      </w:pPr>
    </w:p>
    <w:p w14:paraId="4A03A010" w14:textId="77777777" w:rsidR="00CD1000" w:rsidRPr="0059306E" w:rsidRDefault="0059306E" w:rsidP="0059306E">
      <w:pPr>
        <w:rPr>
          <w:rFonts w:ascii="Arial" w:hAnsi="Arial" w:cs="Arial"/>
          <w:b/>
        </w:rPr>
      </w:pPr>
      <w:r>
        <w:rPr>
          <w:rFonts w:ascii="Arial" w:hAnsi="Arial" w:cs="Arial"/>
          <w:b/>
        </w:rPr>
        <w:lastRenderedPageBreak/>
        <w:t>CODE OF PRACTICE</w:t>
      </w:r>
      <w:r w:rsidRPr="0059306E">
        <w:rPr>
          <w:rFonts w:ascii="Arial" w:hAnsi="Arial" w:cs="Arial"/>
          <w:b/>
        </w:rPr>
        <w:br/>
      </w:r>
    </w:p>
    <w:p w14:paraId="72E30424" w14:textId="33ECBF69" w:rsidR="008E08A6" w:rsidRPr="009E18FD" w:rsidRDefault="00B07469" w:rsidP="009E18FD">
      <w:pPr>
        <w:pStyle w:val="ListParagraph"/>
        <w:numPr>
          <w:ilvl w:val="1"/>
          <w:numId w:val="10"/>
        </w:numPr>
        <w:rPr>
          <w:rFonts w:ascii="Arial" w:hAnsi="Arial" w:cs="Arial"/>
        </w:rPr>
      </w:pPr>
      <w:r>
        <w:rPr>
          <w:rFonts w:ascii="Arial" w:hAnsi="Arial" w:cs="Arial"/>
        </w:rPr>
        <w:t>Part 7 of t</w:t>
      </w:r>
      <w:r w:rsidR="008E08A6" w:rsidRPr="009E18FD">
        <w:rPr>
          <w:rFonts w:ascii="Arial" w:hAnsi="Arial" w:cs="Arial"/>
        </w:rPr>
        <w:t xml:space="preserve">he Immigration Bill currently before Parliament requires the Secretary of State or Chancellor of the Duchy of Lancaster to consult </w:t>
      </w:r>
      <w:r w:rsidR="00C979FE" w:rsidRPr="009E18FD">
        <w:rPr>
          <w:rFonts w:ascii="Arial" w:hAnsi="Arial" w:cs="Arial"/>
        </w:rPr>
        <w:t>whomever</w:t>
      </w:r>
      <w:r w:rsidR="008E08A6" w:rsidRPr="009E18FD">
        <w:rPr>
          <w:rFonts w:ascii="Arial" w:hAnsi="Arial" w:cs="Arial"/>
        </w:rPr>
        <w:t xml:space="preserve"> he thinks appropriate when preparing the Code of Practice. This consultation fulfils that requirement.  </w:t>
      </w:r>
      <w:r w:rsidR="00420DE6" w:rsidRPr="009E18FD">
        <w:rPr>
          <w:rFonts w:ascii="Arial" w:hAnsi="Arial" w:cs="Arial"/>
        </w:rPr>
        <w:br/>
      </w:r>
    </w:p>
    <w:p w14:paraId="4DCC6CF6" w14:textId="4D3BAF59" w:rsidR="008E1BCC" w:rsidRPr="0022577D" w:rsidRDefault="0023261E" w:rsidP="009E18FD">
      <w:pPr>
        <w:pStyle w:val="ListParagraph"/>
        <w:numPr>
          <w:ilvl w:val="1"/>
          <w:numId w:val="10"/>
        </w:numPr>
        <w:rPr>
          <w:rFonts w:ascii="Arial" w:hAnsi="Arial" w:cs="Arial"/>
        </w:rPr>
      </w:pPr>
      <w:r>
        <w:rPr>
          <w:rFonts w:ascii="Arial" w:hAnsi="Arial" w:cs="Arial"/>
        </w:rPr>
        <w:t xml:space="preserve">The attached </w:t>
      </w:r>
      <w:r w:rsidR="008E1BCC" w:rsidRPr="0022577D">
        <w:rPr>
          <w:rFonts w:ascii="Arial" w:hAnsi="Arial" w:cs="Arial"/>
        </w:rPr>
        <w:t>draft</w:t>
      </w:r>
      <w:r w:rsidR="00567523" w:rsidRPr="0022577D">
        <w:rPr>
          <w:rFonts w:ascii="Arial" w:hAnsi="Arial" w:cs="Arial"/>
        </w:rPr>
        <w:t xml:space="preserve"> version of the Code of Practice</w:t>
      </w:r>
      <w:r>
        <w:rPr>
          <w:rFonts w:ascii="Arial" w:hAnsi="Arial" w:cs="Arial"/>
        </w:rPr>
        <w:t xml:space="preserve"> (Annex A)</w:t>
      </w:r>
      <w:r w:rsidR="008E1BCC" w:rsidRPr="0022577D">
        <w:rPr>
          <w:rFonts w:ascii="Arial" w:hAnsi="Arial" w:cs="Arial"/>
        </w:rPr>
        <w:t xml:space="preserve"> lists the information that the Code must address, including – the requisite standard of spoken English</w:t>
      </w:r>
      <w:r w:rsidR="00964B96">
        <w:rPr>
          <w:rFonts w:ascii="Arial" w:hAnsi="Arial" w:cs="Arial"/>
        </w:rPr>
        <w:t xml:space="preserve"> or Welsh</w:t>
      </w:r>
      <w:r w:rsidR="008E1BCC" w:rsidRPr="0022577D">
        <w:rPr>
          <w:rFonts w:ascii="Arial" w:hAnsi="Arial" w:cs="Arial"/>
        </w:rPr>
        <w:t>; how any failures to meet that standard will be dealt with; and procedures for dealing with complaints from the public.</w:t>
      </w:r>
      <w:r w:rsidR="00567523" w:rsidRPr="0022577D">
        <w:rPr>
          <w:rFonts w:ascii="Arial" w:hAnsi="Arial" w:cs="Arial"/>
        </w:rPr>
        <w:br/>
      </w:r>
    </w:p>
    <w:p w14:paraId="1B4238A6" w14:textId="46DAA2BF" w:rsidR="0022577D" w:rsidRDefault="00687DF4" w:rsidP="009E18FD">
      <w:pPr>
        <w:pStyle w:val="ListParagraph"/>
        <w:numPr>
          <w:ilvl w:val="1"/>
          <w:numId w:val="10"/>
        </w:numPr>
        <w:rPr>
          <w:rFonts w:ascii="Arial" w:hAnsi="Arial" w:cs="Arial"/>
        </w:rPr>
      </w:pPr>
      <w:r>
        <w:rPr>
          <w:rFonts w:ascii="Arial" w:hAnsi="Arial" w:cs="Arial"/>
        </w:rPr>
        <w:t>T</w:t>
      </w:r>
      <w:r w:rsidR="0022577D">
        <w:rPr>
          <w:rFonts w:ascii="Arial" w:hAnsi="Arial" w:cs="Arial"/>
        </w:rPr>
        <w:t>his draft version of the Code of Practice is made up of five sections</w:t>
      </w:r>
      <w:r w:rsidR="009E18FD">
        <w:rPr>
          <w:rFonts w:ascii="Arial" w:hAnsi="Arial" w:cs="Arial"/>
        </w:rPr>
        <w:t>:</w:t>
      </w:r>
    </w:p>
    <w:p w14:paraId="3FA9B1D8" w14:textId="370A59BC" w:rsidR="0022577D" w:rsidRDefault="0022577D" w:rsidP="0022577D">
      <w:pPr>
        <w:pStyle w:val="ListParagraph"/>
        <w:numPr>
          <w:ilvl w:val="0"/>
          <w:numId w:val="9"/>
        </w:numPr>
        <w:rPr>
          <w:rFonts w:ascii="Arial" w:hAnsi="Arial" w:cs="Arial"/>
        </w:rPr>
      </w:pPr>
      <w:r>
        <w:rPr>
          <w:rFonts w:ascii="Arial" w:hAnsi="Arial" w:cs="Arial"/>
        </w:rPr>
        <w:t>Section 1 defines the scope of the Code.</w:t>
      </w:r>
    </w:p>
    <w:p w14:paraId="05EED913" w14:textId="53306E2F" w:rsidR="0022577D" w:rsidRDefault="0022577D" w:rsidP="0022577D">
      <w:pPr>
        <w:pStyle w:val="ListParagraph"/>
        <w:numPr>
          <w:ilvl w:val="0"/>
          <w:numId w:val="9"/>
        </w:numPr>
        <w:rPr>
          <w:rFonts w:ascii="Arial" w:hAnsi="Arial" w:cs="Arial"/>
        </w:rPr>
      </w:pPr>
      <w:r>
        <w:rPr>
          <w:rFonts w:ascii="Arial" w:hAnsi="Arial" w:cs="Arial"/>
        </w:rPr>
        <w:t>Section 2 explains the appropriate standards of spoken English or Welsh for customer-facing roles.</w:t>
      </w:r>
    </w:p>
    <w:p w14:paraId="2321651A" w14:textId="03FFF5D1" w:rsidR="0022577D" w:rsidRPr="009E18FD" w:rsidRDefault="0022577D" w:rsidP="0022577D">
      <w:pPr>
        <w:pStyle w:val="ListParagraph"/>
        <w:numPr>
          <w:ilvl w:val="0"/>
          <w:numId w:val="9"/>
        </w:numPr>
        <w:rPr>
          <w:rFonts w:ascii="Arial" w:hAnsi="Arial" w:cs="Arial"/>
          <w:color w:val="000000" w:themeColor="text1"/>
        </w:rPr>
      </w:pPr>
      <w:r w:rsidRPr="009E18FD">
        <w:rPr>
          <w:rFonts w:ascii="Arial" w:hAnsi="Arial" w:cs="Arial"/>
          <w:color w:val="000000" w:themeColor="text1"/>
        </w:rPr>
        <w:t>Section 3 provides options for remedial action where staff do not meet the necessary standard or spoken English or Welsh.</w:t>
      </w:r>
    </w:p>
    <w:p w14:paraId="0D860641" w14:textId="1173CB85" w:rsidR="0022577D" w:rsidRPr="009E18FD" w:rsidRDefault="0022577D" w:rsidP="0022577D">
      <w:pPr>
        <w:pStyle w:val="ListParagraph"/>
        <w:numPr>
          <w:ilvl w:val="0"/>
          <w:numId w:val="9"/>
        </w:numPr>
        <w:rPr>
          <w:rFonts w:ascii="Arial" w:hAnsi="Arial" w:cs="Arial"/>
          <w:color w:val="000000" w:themeColor="text1"/>
        </w:rPr>
      </w:pPr>
      <w:r w:rsidRPr="009E18FD">
        <w:rPr>
          <w:rFonts w:ascii="Arial" w:hAnsi="Arial" w:cs="Arial"/>
          <w:color w:val="000000" w:themeColor="text1"/>
        </w:rPr>
        <w:t xml:space="preserve">Section 4 </w:t>
      </w:r>
      <w:r w:rsidR="009E18FD" w:rsidRPr="009E18FD">
        <w:rPr>
          <w:rFonts w:ascii="Arial" w:hAnsi="Arial" w:cs="Arial"/>
          <w:color w:val="000000" w:themeColor="text1"/>
        </w:rPr>
        <w:t xml:space="preserve">outlines the complaints procedure that must be followed. </w:t>
      </w:r>
    </w:p>
    <w:p w14:paraId="17520418" w14:textId="768C5CB2" w:rsidR="0022577D" w:rsidRPr="009E18FD" w:rsidRDefault="0022577D" w:rsidP="0022577D">
      <w:pPr>
        <w:pStyle w:val="ListParagraph"/>
        <w:numPr>
          <w:ilvl w:val="0"/>
          <w:numId w:val="9"/>
        </w:numPr>
        <w:rPr>
          <w:rFonts w:ascii="Arial" w:hAnsi="Arial" w:cs="Arial"/>
          <w:color w:val="000000" w:themeColor="text1"/>
        </w:rPr>
      </w:pPr>
      <w:r w:rsidRPr="009E18FD">
        <w:rPr>
          <w:rFonts w:ascii="Arial" w:hAnsi="Arial" w:cs="Arial"/>
          <w:color w:val="000000" w:themeColor="text1"/>
        </w:rPr>
        <w:t xml:space="preserve">Section 5 </w:t>
      </w:r>
      <w:r w:rsidR="009E18FD" w:rsidRPr="009E18FD">
        <w:rPr>
          <w:rFonts w:ascii="Arial" w:hAnsi="Arial" w:cs="Arial"/>
          <w:color w:val="000000" w:themeColor="text1"/>
        </w:rPr>
        <w:t>provides guidance on compliance with other legal obligations.</w:t>
      </w:r>
      <w:r w:rsidRPr="009E18FD">
        <w:rPr>
          <w:rFonts w:ascii="Arial" w:hAnsi="Arial" w:cs="Arial"/>
          <w:color w:val="000000" w:themeColor="text1"/>
        </w:rPr>
        <w:t xml:space="preserve"> </w:t>
      </w:r>
    </w:p>
    <w:p w14:paraId="1ECFC282" w14:textId="77777777" w:rsidR="007E0EBA" w:rsidRDefault="007E0EBA" w:rsidP="007E0EBA">
      <w:pPr>
        <w:rPr>
          <w:rFonts w:ascii="Arial" w:hAnsi="Arial" w:cs="Arial"/>
        </w:rPr>
      </w:pPr>
    </w:p>
    <w:p w14:paraId="5DBD32EF" w14:textId="777AA880" w:rsidR="0059306E" w:rsidRPr="007E0EBA" w:rsidRDefault="007E0EBA" w:rsidP="007E0EBA">
      <w:pPr>
        <w:rPr>
          <w:rFonts w:ascii="Arial" w:hAnsi="Arial" w:cs="Arial"/>
          <w:b/>
        </w:rPr>
      </w:pPr>
      <w:r w:rsidRPr="007E0EBA">
        <w:rPr>
          <w:rFonts w:ascii="Arial" w:hAnsi="Arial" w:cs="Arial"/>
          <w:b/>
        </w:rPr>
        <w:t>IMPACT ASSESSMENT</w:t>
      </w:r>
      <w:r w:rsidRPr="007E0EBA">
        <w:rPr>
          <w:rFonts w:ascii="Arial" w:hAnsi="Arial" w:cs="Arial"/>
          <w:b/>
        </w:rPr>
        <w:br/>
      </w:r>
    </w:p>
    <w:p w14:paraId="68F1619E" w14:textId="06B261C1" w:rsidR="00441F03" w:rsidRPr="00E75956" w:rsidRDefault="007E0EBA" w:rsidP="00E75956">
      <w:pPr>
        <w:pStyle w:val="ListParagraph"/>
        <w:numPr>
          <w:ilvl w:val="1"/>
          <w:numId w:val="11"/>
        </w:numPr>
        <w:rPr>
          <w:rFonts w:ascii="Arial" w:hAnsi="Arial" w:cs="Arial"/>
        </w:rPr>
      </w:pPr>
      <w:r w:rsidRPr="009E18FD">
        <w:rPr>
          <w:rFonts w:ascii="Arial" w:hAnsi="Arial" w:cs="Arial"/>
        </w:rPr>
        <w:t>An Impact Assessment has been prepared to provide evidence for and analysis of the preferred policy option. The Impact Assessment is published on gov.uk alongside this consultation document.</w:t>
      </w:r>
      <w:r w:rsidR="00FB5B98" w:rsidRPr="009E18FD">
        <w:rPr>
          <w:rFonts w:ascii="Arial" w:hAnsi="Arial" w:cs="Arial"/>
        </w:rPr>
        <w:t xml:space="preserve"> As part of this consultation, we are seeking views on </w:t>
      </w:r>
      <w:r w:rsidR="0085572C" w:rsidRPr="009E18FD">
        <w:rPr>
          <w:rFonts w:ascii="Arial" w:hAnsi="Arial" w:cs="Arial"/>
        </w:rPr>
        <w:t xml:space="preserve">the expected </w:t>
      </w:r>
      <w:r w:rsidR="00FB5B98" w:rsidRPr="009E18FD">
        <w:rPr>
          <w:rFonts w:ascii="Arial" w:hAnsi="Arial" w:cs="Arial"/>
        </w:rPr>
        <w:t>costs and benefits of the policy</w:t>
      </w:r>
      <w:r w:rsidR="0085572C" w:rsidRPr="009E18FD">
        <w:rPr>
          <w:rFonts w:ascii="Arial" w:hAnsi="Arial" w:cs="Arial"/>
        </w:rPr>
        <w:t xml:space="preserve"> set out in the Impact Assessment</w:t>
      </w:r>
      <w:r w:rsidR="00E75956">
        <w:rPr>
          <w:rFonts w:ascii="Arial" w:hAnsi="Arial" w:cs="Arial"/>
        </w:rPr>
        <w:t xml:space="preserve">, which also includes further information on the evidence base and current practice in public authorities. </w:t>
      </w:r>
    </w:p>
    <w:p w14:paraId="24AB4356" w14:textId="77777777" w:rsidR="00441F03" w:rsidRPr="007E0EBA" w:rsidRDefault="00441F03" w:rsidP="00441F03">
      <w:pPr>
        <w:pStyle w:val="ListParagraph"/>
        <w:ind w:left="624"/>
        <w:rPr>
          <w:rFonts w:ascii="Arial" w:hAnsi="Arial" w:cs="Arial"/>
        </w:rPr>
      </w:pPr>
    </w:p>
    <w:p w14:paraId="3E57D4E3" w14:textId="77777777" w:rsidR="00BE699A" w:rsidRDefault="00BE699A" w:rsidP="0059306E">
      <w:pPr>
        <w:rPr>
          <w:rFonts w:ascii="Arial" w:hAnsi="Arial" w:cs="Arial"/>
        </w:rPr>
      </w:pPr>
    </w:p>
    <w:p w14:paraId="4A8EEF0B" w14:textId="77777777" w:rsidR="00BE699A" w:rsidRDefault="00BE699A" w:rsidP="0059306E">
      <w:pPr>
        <w:rPr>
          <w:rFonts w:ascii="Arial" w:hAnsi="Arial" w:cs="Arial"/>
        </w:rPr>
      </w:pPr>
    </w:p>
    <w:p w14:paraId="68754605" w14:textId="77777777" w:rsidR="00BE699A" w:rsidRDefault="00BE699A" w:rsidP="0059306E">
      <w:pPr>
        <w:rPr>
          <w:rFonts w:ascii="Arial" w:hAnsi="Arial" w:cs="Arial"/>
        </w:rPr>
      </w:pPr>
    </w:p>
    <w:p w14:paraId="12AC9A91" w14:textId="77777777" w:rsidR="0022577D" w:rsidRDefault="0022577D" w:rsidP="0059306E">
      <w:pPr>
        <w:rPr>
          <w:rFonts w:ascii="Arial" w:hAnsi="Arial" w:cs="Arial"/>
        </w:rPr>
      </w:pPr>
    </w:p>
    <w:p w14:paraId="2085EA31" w14:textId="77777777" w:rsidR="00E75956" w:rsidRDefault="00E75956" w:rsidP="0059306E">
      <w:pPr>
        <w:rPr>
          <w:rFonts w:ascii="Arial" w:hAnsi="Arial" w:cs="Arial"/>
        </w:rPr>
      </w:pPr>
    </w:p>
    <w:p w14:paraId="0FD00039" w14:textId="77777777" w:rsidR="00964B96" w:rsidRDefault="00964B96" w:rsidP="0059306E">
      <w:pPr>
        <w:rPr>
          <w:rFonts w:ascii="Arial" w:hAnsi="Arial" w:cs="Arial"/>
        </w:rPr>
      </w:pPr>
    </w:p>
    <w:p w14:paraId="39A5423B" w14:textId="77777777" w:rsidR="00964B96" w:rsidRDefault="00964B96" w:rsidP="0059306E">
      <w:pPr>
        <w:rPr>
          <w:rFonts w:ascii="Arial" w:hAnsi="Arial" w:cs="Arial"/>
        </w:rPr>
      </w:pPr>
    </w:p>
    <w:p w14:paraId="13EA9BC4" w14:textId="77777777" w:rsidR="00964B96" w:rsidRDefault="00964B96" w:rsidP="0059306E">
      <w:pPr>
        <w:rPr>
          <w:rFonts w:ascii="Arial" w:hAnsi="Arial" w:cs="Arial"/>
        </w:rPr>
      </w:pPr>
    </w:p>
    <w:p w14:paraId="2A6668E0" w14:textId="77777777" w:rsidR="00964B96" w:rsidRDefault="00964B96" w:rsidP="0059306E">
      <w:pPr>
        <w:rPr>
          <w:rFonts w:ascii="Arial" w:hAnsi="Arial" w:cs="Arial"/>
        </w:rPr>
      </w:pPr>
    </w:p>
    <w:p w14:paraId="35D21578" w14:textId="77777777" w:rsidR="00964B96" w:rsidRDefault="00964B96" w:rsidP="0059306E">
      <w:pPr>
        <w:rPr>
          <w:rFonts w:ascii="Arial" w:hAnsi="Arial" w:cs="Arial"/>
        </w:rPr>
      </w:pPr>
    </w:p>
    <w:p w14:paraId="578E69FE" w14:textId="77777777" w:rsidR="00964B96" w:rsidRDefault="00964B96" w:rsidP="0059306E">
      <w:pPr>
        <w:rPr>
          <w:rFonts w:ascii="Arial" w:hAnsi="Arial" w:cs="Arial"/>
        </w:rPr>
      </w:pPr>
    </w:p>
    <w:p w14:paraId="475BBB4C" w14:textId="77777777" w:rsidR="00964B96" w:rsidRDefault="00964B96" w:rsidP="0059306E">
      <w:pPr>
        <w:rPr>
          <w:rFonts w:ascii="Arial" w:hAnsi="Arial" w:cs="Arial"/>
          <w:b/>
        </w:rPr>
      </w:pPr>
    </w:p>
    <w:p w14:paraId="46D15C2E" w14:textId="592F6E3C" w:rsidR="00BE699A" w:rsidRDefault="00BE699A" w:rsidP="0059306E">
      <w:pPr>
        <w:rPr>
          <w:rFonts w:ascii="Arial" w:hAnsi="Arial" w:cs="Arial"/>
          <w:b/>
        </w:rPr>
      </w:pPr>
      <w:r w:rsidRPr="00BE699A">
        <w:rPr>
          <w:rFonts w:ascii="Arial" w:hAnsi="Arial" w:cs="Arial"/>
          <w:b/>
        </w:rPr>
        <w:lastRenderedPageBreak/>
        <w:t xml:space="preserve">FORM FOR </w:t>
      </w:r>
      <w:r w:rsidR="001D6AAF">
        <w:rPr>
          <w:rFonts w:ascii="Arial" w:hAnsi="Arial" w:cs="Arial"/>
          <w:b/>
        </w:rPr>
        <w:t xml:space="preserve">RESPONDING TO </w:t>
      </w:r>
      <w:r w:rsidRPr="00BE699A">
        <w:rPr>
          <w:rFonts w:ascii="Arial" w:hAnsi="Arial" w:cs="Arial"/>
          <w:b/>
        </w:rPr>
        <w:t xml:space="preserve">THE </w:t>
      </w:r>
      <w:r w:rsidR="001D6AAF">
        <w:rPr>
          <w:rFonts w:ascii="Arial" w:hAnsi="Arial" w:cs="Arial"/>
          <w:b/>
        </w:rPr>
        <w:t>CONSULTATION</w:t>
      </w:r>
    </w:p>
    <w:p w14:paraId="68CA21B5" w14:textId="270D4018" w:rsidR="00BE699A" w:rsidRPr="00BE699A" w:rsidRDefault="00BE699A" w:rsidP="0059306E">
      <w:pPr>
        <w:rPr>
          <w:rFonts w:ascii="Arial" w:hAnsi="Arial" w:cs="Arial"/>
        </w:rPr>
      </w:pPr>
      <w:r>
        <w:rPr>
          <w:rFonts w:ascii="Arial" w:hAnsi="Arial" w:cs="Arial"/>
        </w:rPr>
        <w:t xml:space="preserve">Please </w:t>
      </w:r>
      <w:r w:rsidR="00756ABA">
        <w:rPr>
          <w:rFonts w:ascii="Arial" w:hAnsi="Arial" w:cs="Arial"/>
        </w:rPr>
        <w:t>use</w:t>
      </w:r>
      <w:r>
        <w:rPr>
          <w:rFonts w:ascii="Arial" w:hAnsi="Arial" w:cs="Arial"/>
        </w:rPr>
        <w:t xml:space="preserve"> this form to</w:t>
      </w:r>
      <w:r w:rsidR="00756ABA">
        <w:rPr>
          <w:rFonts w:ascii="Arial" w:hAnsi="Arial" w:cs="Arial"/>
        </w:rPr>
        <w:t xml:space="preserve"> respond to the consultation and send your completed form to</w:t>
      </w:r>
      <w:r>
        <w:rPr>
          <w:rFonts w:ascii="Arial" w:hAnsi="Arial" w:cs="Arial"/>
        </w:rPr>
        <w:t xml:space="preserve"> </w:t>
      </w:r>
      <w:hyperlink r:id="rId13" w:history="1">
        <w:r w:rsidR="00705BFC" w:rsidRPr="00CC06F4">
          <w:rPr>
            <w:rStyle w:val="Hyperlink"/>
            <w:rFonts w:ascii="Arial" w:hAnsi="Arial" w:cs="Arial"/>
          </w:rPr>
          <w:t>englishlanguagerequirement@cabinetoffice.gov.uk</w:t>
        </w:r>
      </w:hyperlink>
      <w:r w:rsidR="0022577D">
        <w:rPr>
          <w:rStyle w:val="Hyperlink"/>
          <w:rFonts w:ascii="Arial" w:hAnsi="Arial" w:cs="Arial"/>
        </w:rPr>
        <w:t>,</w:t>
      </w:r>
      <w:r>
        <w:rPr>
          <w:rFonts w:ascii="Arial" w:hAnsi="Arial" w:cs="Arial"/>
        </w:rPr>
        <w:t xml:space="preserve"> </w:t>
      </w:r>
      <w:r w:rsidR="0022577D">
        <w:rPr>
          <w:rFonts w:ascii="Arial" w:hAnsi="Arial" w:cs="Arial"/>
        </w:rPr>
        <w:t>or the address s</w:t>
      </w:r>
      <w:r w:rsidR="00EC5F41">
        <w:rPr>
          <w:rFonts w:ascii="Arial" w:hAnsi="Arial" w:cs="Arial"/>
        </w:rPr>
        <w:t xml:space="preserve">tated </w:t>
      </w:r>
      <w:r w:rsidR="0022577D">
        <w:rPr>
          <w:rFonts w:ascii="Arial" w:hAnsi="Arial" w:cs="Arial"/>
        </w:rPr>
        <w:t xml:space="preserve">above, </w:t>
      </w:r>
      <w:r w:rsidR="00E6426C">
        <w:rPr>
          <w:rFonts w:ascii="Arial" w:hAnsi="Arial" w:cs="Arial"/>
        </w:rPr>
        <w:t>by 8 December 2015</w:t>
      </w:r>
      <w:r>
        <w:rPr>
          <w:rFonts w:ascii="Arial" w:hAnsi="Arial" w:cs="Arial"/>
        </w:rPr>
        <w:t xml:space="preserve">. </w:t>
      </w:r>
      <w:r w:rsidR="0022577D">
        <w:rPr>
          <w:rFonts w:ascii="Arial" w:hAnsi="Arial" w:cs="Arial"/>
        </w:rPr>
        <w:t xml:space="preserve">Anyone may return a completed form to the above email or address, but it is primarily targeted at </w:t>
      </w:r>
      <w:r w:rsidR="00EC5F41">
        <w:rPr>
          <w:rFonts w:ascii="Arial" w:hAnsi="Arial" w:cs="Arial"/>
        </w:rPr>
        <w:t>public a</w:t>
      </w:r>
      <w:r w:rsidR="00E75956">
        <w:rPr>
          <w:rFonts w:ascii="Arial" w:hAnsi="Arial" w:cs="Arial"/>
        </w:rPr>
        <w:t>uthorities to whom the Code applies</w:t>
      </w:r>
      <w:r w:rsidR="00EC5F41">
        <w:rPr>
          <w:rFonts w:ascii="Arial" w:hAnsi="Arial" w:cs="Arial"/>
        </w:rPr>
        <w:t>.</w:t>
      </w:r>
      <w:r w:rsidR="0022577D">
        <w:rPr>
          <w:rFonts w:ascii="Arial" w:hAnsi="Arial" w:cs="Arial"/>
        </w:rPr>
        <w:t xml:space="preserve"> Public authorities are also expected to consult widely with their staff and</w:t>
      </w:r>
      <w:r w:rsidR="0008580D">
        <w:rPr>
          <w:rFonts w:ascii="Arial" w:hAnsi="Arial" w:cs="Arial"/>
        </w:rPr>
        <w:t xml:space="preserve"> employee groups before completing their response</w:t>
      </w:r>
      <w:r w:rsidR="00E75956">
        <w:rPr>
          <w:rFonts w:ascii="Arial" w:hAnsi="Arial" w:cs="Arial"/>
        </w:rPr>
        <w:t>s</w:t>
      </w:r>
      <w:r w:rsidR="0022577D">
        <w:rPr>
          <w:rFonts w:ascii="Arial" w:hAnsi="Arial" w:cs="Arial"/>
        </w:rPr>
        <w:t xml:space="preserve">. </w:t>
      </w:r>
    </w:p>
    <w:tbl>
      <w:tblPr>
        <w:tblStyle w:val="TableGrid"/>
        <w:tblW w:w="0" w:type="auto"/>
        <w:tblLook w:val="04A0" w:firstRow="1" w:lastRow="0" w:firstColumn="1" w:lastColumn="0" w:noHBand="0" w:noVBand="1"/>
      </w:tblPr>
      <w:tblGrid>
        <w:gridCol w:w="4508"/>
        <w:gridCol w:w="4508"/>
      </w:tblGrid>
      <w:tr w:rsidR="00BE699A" w14:paraId="7C68406D" w14:textId="77777777" w:rsidTr="00BE699A">
        <w:tc>
          <w:tcPr>
            <w:tcW w:w="4508" w:type="dxa"/>
          </w:tcPr>
          <w:p w14:paraId="2D7C0428" w14:textId="77777777" w:rsidR="00BE699A" w:rsidRDefault="00BE699A" w:rsidP="0059306E">
            <w:pPr>
              <w:rPr>
                <w:rFonts w:ascii="Arial" w:hAnsi="Arial" w:cs="Arial"/>
              </w:rPr>
            </w:pPr>
            <w:r>
              <w:rPr>
                <w:rFonts w:ascii="Arial" w:hAnsi="Arial" w:cs="Arial"/>
              </w:rPr>
              <w:t>Name</w:t>
            </w:r>
          </w:p>
        </w:tc>
        <w:tc>
          <w:tcPr>
            <w:tcW w:w="4508" w:type="dxa"/>
          </w:tcPr>
          <w:p w14:paraId="09B83F7C" w14:textId="77777777" w:rsidR="00BE699A" w:rsidRDefault="00BE699A" w:rsidP="0059306E">
            <w:pPr>
              <w:rPr>
                <w:rFonts w:ascii="Arial" w:hAnsi="Arial" w:cs="Arial"/>
              </w:rPr>
            </w:pPr>
          </w:p>
        </w:tc>
      </w:tr>
      <w:tr w:rsidR="00BE699A" w14:paraId="65D70DA8" w14:textId="77777777" w:rsidTr="00BE699A">
        <w:tc>
          <w:tcPr>
            <w:tcW w:w="4508" w:type="dxa"/>
          </w:tcPr>
          <w:p w14:paraId="467C8145" w14:textId="77777777" w:rsidR="00BE699A" w:rsidRDefault="00BE699A" w:rsidP="0059306E">
            <w:pPr>
              <w:rPr>
                <w:rFonts w:ascii="Arial" w:hAnsi="Arial" w:cs="Arial"/>
              </w:rPr>
            </w:pPr>
            <w:r>
              <w:rPr>
                <w:rFonts w:ascii="Arial" w:hAnsi="Arial" w:cs="Arial"/>
              </w:rPr>
              <w:t>Job Role</w:t>
            </w:r>
          </w:p>
        </w:tc>
        <w:tc>
          <w:tcPr>
            <w:tcW w:w="4508" w:type="dxa"/>
          </w:tcPr>
          <w:p w14:paraId="31780EA8" w14:textId="77777777" w:rsidR="00BE699A" w:rsidRDefault="00BE699A" w:rsidP="0059306E">
            <w:pPr>
              <w:rPr>
                <w:rFonts w:ascii="Arial" w:hAnsi="Arial" w:cs="Arial"/>
              </w:rPr>
            </w:pPr>
          </w:p>
        </w:tc>
      </w:tr>
      <w:tr w:rsidR="00BE699A" w14:paraId="04386ACC" w14:textId="77777777" w:rsidTr="00BE699A">
        <w:tc>
          <w:tcPr>
            <w:tcW w:w="4508" w:type="dxa"/>
          </w:tcPr>
          <w:p w14:paraId="0633E2F1" w14:textId="77777777" w:rsidR="00BE699A" w:rsidRDefault="00BE699A" w:rsidP="0059306E">
            <w:pPr>
              <w:rPr>
                <w:rFonts w:ascii="Arial" w:hAnsi="Arial" w:cs="Arial"/>
              </w:rPr>
            </w:pPr>
            <w:r>
              <w:rPr>
                <w:rFonts w:ascii="Arial" w:hAnsi="Arial" w:cs="Arial"/>
              </w:rPr>
              <w:t>Organisation</w:t>
            </w:r>
          </w:p>
        </w:tc>
        <w:tc>
          <w:tcPr>
            <w:tcW w:w="4508" w:type="dxa"/>
          </w:tcPr>
          <w:p w14:paraId="0F95E32A" w14:textId="77777777" w:rsidR="00BE699A" w:rsidRDefault="00BE699A" w:rsidP="0059306E">
            <w:pPr>
              <w:rPr>
                <w:rFonts w:ascii="Arial" w:hAnsi="Arial" w:cs="Arial"/>
              </w:rPr>
            </w:pPr>
          </w:p>
        </w:tc>
      </w:tr>
      <w:tr w:rsidR="00BE699A" w14:paraId="7FB0AAAA" w14:textId="77777777" w:rsidTr="00BE699A">
        <w:tc>
          <w:tcPr>
            <w:tcW w:w="4508" w:type="dxa"/>
          </w:tcPr>
          <w:p w14:paraId="0365D1DB" w14:textId="77777777" w:rsidR="00BE699A" w:rsidRDefault="00BE699A" w:rsidP="0059306E">
            <w:pPr>
              <w:rPr>
                <w:rFonts w:ascii="Arial" w:hAnsi="Arial" w:cs="Arial"/>
              </w:rPr>
            </w:pPr>
            <w:r>
              <w:rPr>
                <w:rFonts w:ascii="Arial" w:hAnsi="Arial" w:cs="Arial"/>
              </w:rPr>
              <w:t>Contact details</w:t>
            </w:r>
          </w:p>
        </w:tc>
        <w:tc>
          <w:tcPr>
            <w:tcW w:w="4508" w:type="dxa"/>
          </w:tcPr>
          <w:p w14:paraId="74306572" w14:textId="77777777" w:rsidR="00BE699A" w:rsidRDefault="00BE699A" w:rsidP="0059306E">
            <w:pPr>
              <w:rPr>
                <w:rFonts w:ascii="Arial" w:hAnsi="Arial" w:cs="Arial"/>
              </w:rPr>
            </w:pPr>
          </w:p>
        </w:tc>
      </w:tr>
      <w:tr w:rsidR="00BE699A" w14:paraId="33929B87" w14:textId="77777777" w:rsidTr="009F6F1E">
        <w:tc>
          <w:tcPr>
            <w:tcW w:w="9016" w:type="dxa"/>
            <w:gridSpan w:val="2"/>
          </w:tcPr>
          <w:p w14:paraId="1356F0B2" w14:textId="168314B7" w:rsidR="007950DE" w:rsidRDefault="00F4781A" w:rsidP="00DA2932">
            <w:pPr>
              <w:rPr>
                <w:rFonts w:ascii="Arial" w:hAnsi="Arial" w:cs="Arial"/>
              </w:rPr>
            </w:pPr>
            <w:r>
              <w:rPr>
                <w:rFonts w:ascii="Arial" w:hAnsi="Arial" w:cs="Arial"/>
              </w:rPr>
              <w:t xml:space="preserve">Q1: </w:t>
            </w:r>
            <w:r w:rsidRPr="00F4781A">
              <w:rPr>
                <w:rFonts w:ascii="Arial" w:hAnsi="Arial" w:cs="Arial"/>
              </w:rPr>
              <w:t>Is the guidance in the Code of Practice sufficient to help you meet the duties imposed on public authorities by Part 7 of the Immigration Act [2016] and set the necessary standard of spoken English? If not, please suggest what additions are necessary.</w:t>
            </w:r>
            <w:r w:rsidR="00BE699A">
              <w:rPr>
                <w:rFonts w:ascii="Arial" w:hAnsi="Arial" w:cs="Arial"/>
              </w:rPr>
              <w:br/>
            </w:r>
          </w:p>
          <w:p w14:paraId="4260B302" w14:textId="77777777" w:rsidR="00E6426C" w:rsidRDefault="00E6426C" w:rsidP="00DA2932">
            <w:pPr>
              <w:rPr>
                <w:rFonts w:ascii="Arial" w:hAnsi="Arial" w:cs="Arial"/>
              </w:rPr>
            </w:pPr>
          </w:p>
          <w:p w14:paraId="12C028D9" w14:textId="77777777" w:rsidR="00E6426C" w:rsidRDefault="00E6426C" w:rsidP="00DA2932">
            <w:pPr>
              <w:rPr>
                <w:rFonts w:ascii="Arial" w:hAnsi="Arial" w:cs="Arial"/>
              </w:rPr>
            </w:pPr>
          </w:p>
          <w:p w14:paraId="042AD302" w14:textId="77777777" w:rsidR="007950DE" w:rsidRDefault="007950DE" w:rsidP="00DA2932">
            <w:pPr>
              <w:rPr>
                <w:rFonts w:ascii="Arial" w:hAnsi="Arial" w:cs="Arial"/>
              </w:rPr>
            </w:pPr>
          </w:p>
          <w:p w14:paraId="37903D76" w14:textId="095C9A1C" w:rsidR="00BE699A" w:rsidRDefault="00BE699A" w:rsidP="00DA2932">
            <w:pPr>
              <w:rPr>
                <w:rFonts w:ascii="Arial" w:hAnsi="Arial" w:cs="Arial"/>
              </w:rPr>
            </w:pPr>
            <w:r>
              <w:rPr>
                <w:rFonts w:ascii="Arial" w:hAnsi="Arial" w:cs="Arial"/>
              </w:rPr>
              <w:br/>
            </w:r>
          </w:p>
        </w:tc>
      </w:tr>
      <w:tr w:rsidR="00BE699A" w14:paraId="3ED5455A" w14:textId="77777777" w:rsidTr="009F6F1E">
        <w:tc>
          <w:tcPr>
            <w:tcW w:w="9016" w:type="dxa"/>
            <w:gridSpan w:val="2"/>
          </w:tcPr>
          <w:p w14:paraId="4090D58D" w14:textId="00027E95" w:rsidR="007950DE" w:rsidRDefault="00BE699A" w:rsidP="00DA2932">
            <w:pPr>
              <w:rPr>
                <w:rFonts w:ascii="Arial" w:hAnsi="Arial" w:cs="Arial"/>
              </w:rPr>
            </w:pPr>
            <w:r w:rsidRPr="00BE699A">
              <w:rPr>
                <w:rFonts w:ascii="Arial" w:hAnsi="Arial" w:cs="Arial"/>
              </w:rPr>
              <w:t xml:space="preserve">Q2: </w:t>
            </w:r>
            <w:r w:rsidR="00F4781A" w:rsidRPr="00F4781A">
              <w:rPr>
                <w:rFonts w:ascii="Arial" w:hAnsi="Arial" w:cs="Arial"/>
              </w:rPr>
              <w:t>Is the Code of Practice clear in its alignment with any existing legal obligations that you must adhere to, such as the Equality Act 2010 or Welsh Language (Wales) Measure 2011? If not, please suggest how it could be better aligned with those obligations or any others not already included.</w:t>
            </w:r>
            <w:r>
              <w:rPr>
                <w:rFonts w:ascii="Arial" w:hAnsi="Arial" w:cs="Arial"/>
              </w:rPr>
              <w:br/>
            </w:r>
          </w:p>
          <w:p w14:paraId="70EBCD7E" w14:textId="77777777" w:rsidR="00E6426C" w:rsidRDefault="00E6426C" w:rsidP="00DA2932">
            <w:pPr>
              <w:rPr>
                <w:rFonts w:ascii="Arial" w:hAnsi="Arial" w:cs="Arial"/>
              </w:rPr>
            </w:pPr>
          </w:p>
          <w:p w14:paraId="2137519D" w14:textId="77777777" w:rsidR="00E6426C" w:rsidRDefault="00E6426C" w:rsidP="00DA2932">
            <w:pPr>
              <w:rPr>
                <w:rFonts w:ascii="Arial" w:hAnsi="Arial" w:cs="Arial"/>
              </w:rPr>
            </w:pPr>
          </w:p>
          <w:p w14:paraId="6242AACE" w14:textId="77777777" w:rsidR="00E6426C" w:rsidRDefault="00E6426C" w:rsidP="00DA2932">
            <w:pPr>
              <w:rPr>
                <w:rFonts w:ascii="Arial" w:hAnsi="Arial" w:cs="Arial"/>
              </w:rPr>
            </w:pPr>
          </w:p>
          <w:p w14:paraId="09E9D746" w14:textId="77777777" w:rsidR="007950DE" w:rsidRDefault="007950DE" w:rsidP="00DA2932">
            <w:pPr>
              <w:rPr>
                <w:rFonts w:ascii="Arial" w:hAnsi="Arial" w:cs="Arial"/>
              </w:rPr>
            </w:pPr>
          </w:p>
          <w:p w14:paraId="1A6564B5" w14:textId="15414896" w:rsidR="00BE699A" w:rsidRDefault="00BE699A" w:rsidP="00DA2932">
            <w:pPr>
              <w:rPr>
                <w:rFonts w:ascii="Arial" w:hAnsi="Arial" w:cs="Arial"/>
              </w:rPr>
            </w:pPr>
          </w:p>
        </w:tc>
      </w:tr>
      <w:tr w:rsidR="00F546F2" w14:paraId="4D633A41" w14:textId="77777777" w:rsidTr="009F6F1E">
        <w:tc>
          <w:tcPr>
            <w:tcW w:w="9016" w:type="dxa"/>
            <w:gridSpan w:val="2"/>
          </w:tcPr>
          <w:p w14:paraId="6AF45C2A" w14:textId="11CF2E39" w:rsidR="00F4781A" w:rsidRDefault="00F546F2" w:rsidP="00F4781A">
            <w:pPr>
              <w:rPr>
                <w:rFonts w:ascii="Arial" w:hAnsi="Arial" w:cs="Arial"/>
              </w:rPr>
            </w:pPr>
            <w:r>
              <w:rPr>
                <w:rFonts w:ascii="Arial" w:hAnsi="Arial" w:cs="Arial"/>
              </w:rPr>
              <w:t xml:space="preserve">Q3: </w:t>
            </w:r>
            <w:r w:rsidR="00F4781A" w:rsidRPr="00F4781A">
              <w:rPr>
                <w:rFonts w:ascii="Arial" w:hAnsi="Arial" w:cs="Arial"/>
              </w:rPr>
              <w:t>Do you have an exis</w:t>
            </w:r>
            <w:r w:rsidR="00F4781A">
              <w:rPr>
                <w:rFonts w:ascii="Arial" w:hAnsi="Arial" w:cs="Arial"/>
              </w:rPr>
              <w:t>ting minimum language standard</w:t>
            </w:r>
            <w:r w:rsidR="00F4781A" w:rsidRPr="00F4781A">
              <w:rPr>
                <w:rFonts w:ascii="Arial" w:hAnsi="Arial" w:cs="Arial"/>
              </w:rPr>
              <w:t xml:space="preserve"> for your customer-facing workers? If so, please provide details and </w:t>
            </w:r>
            <w:r w:rsidR="00F4781A">
              <w:rPr>
                <w:rFonts w:ascii="Arial" w:hAnsi="Arial" w:cs="Arial"/>
              </w:rPr>
              <w:t xml:space="preserve">confirm </w:t>
            </w:r>
            <w:r w:rsidR="00F4781A" w:rsidRPr="00F4781A">
              <w:rPr>
                <w:rFonts w:ascii="Arial" w:hAnsi="Arial" w:cs="Arial"/>
              </w:rPr>
              <w:t xml:space="preserve">if you are satisfied that </w:t>
            </w:r>
            <w:r w:rsidR="00F4781A">
              <w:rPr>
                <w:rFonts w:ascii="Arial" w:hAnsi="Arial" w:cs="Arial"/>
              </w:rPr>
              <w:t>your existing standard meets your</w:t>
            </w:r>
            <w:r w:rsidR="00F4781A" w:rsidRPr="00F4781A">
              <w:rPr>
                <w:rFonts w:ascii="Arial" w:hAnsi="Arial" w:cs="Arial"/>
              </w:rPr>
              <w:t xml:space="preserve"> </w:t>
            </w:r>
            <w:r w:rsidR="00F4781A">
              <w:rPr>
                <w:rFonts w:ascii="Arial" w:hAnsi="Arial" w:cs="Arial"/>
              </w:rPr>
              <w:t>obligations under</w:t>
            </w:r>
            <w:r w:rsidR="00F4781A" w:rsidRPr="00F4781A">
              <w:rPr>
                <w:rFonts w:ascii="Arial" w:hAnsi="Arial" w:cs="Arial"/>
              </w:rPr>
              <w:t xml:space="preserve"> Par</w:t>
            </w:r>
            <w:r w:rsidR="00F4781A">
              <w:rPr>
                <w:rFonts w:ascii="Arial" w:hAnsi="Arial" w:cs="Arial"/>
              </w:rPr>
              <w:t>t</w:t>
            </w:r>
            <w:r w:rsidR="00F4781A" w:rsidRPr="00F4781A">
              <w:rPr>
                <w:rFonts w:ascii="Arial" w:hAnsi="Arial" w:cs="Arial"/>
              </w:rPr>
              <w:t xml:space="preserve"> 7 of the Immigration Act [2016].</w:t>
            </w:r>
          </w:p>
          <w:p w14:paraId="15E1D28C" w14:textId="7ABEC270" w:rsidR="00F546F2" w:rsidRDefault="00F546F2" w:rsidP="005961BA">
            <w:pPr>
              <w:rPr>
                <w:rFonts w:ascii="Arial" w:hAnsi="Arial" w:cs="Arial"/>
              </w:rPr>
            </w:pPr>
            <w:r>
              <w:rPr>
                <w:rFonts w:ascii="Arial" w:hAnsi="Arial" w:cs="Arial"/>
              </w:rPr>
              <w:br/>
            </w:r>
            <w:r>
              <w:rPr>
                <w:rFonts w:ascii="Arial" w:hAnsi="Arial" w:cs="Arial"/>
              </w:rPr>
              <w:br/>
            </w:r>
          </w:p>
          <w:p w14:paraId="329F9893" w14:textId="77777777" w:rsidR="007950DE" w:rsidRDefault="007950DE" w:rsidP="005961BA">
            <w:pPr>
              <w:rPr>
                <w:rFonts w:ascii="Arial" w:hAnsi="Arial" w:cs="Arial"/>
              </w:rPr>
            </w:pPr>
          </w:p>
          <w:p w14:paraId="2FACFCEB" w14:textId="77777777" w:rsidR="00E6426C" w:rsidRDefault="00E6426C" w:rsidP="005961BA">
            <w:pPr>
              <w:rPr>
                <w:rFonts w:ascii="Arial" w:hAnsi="Arial" w:cs="Arial"/>
              </w:rPr>
            </w:pPr>
          </w:p>
          <w:p w14:paraId="578611BC" w14:textId="7AA41746" w:rsidR="00E6426C" w:rsidRPr="00BE699A" w:rsidRDefault="00E6426C" w:rsidP="005961BA">
            <w:pPr>
              <w:rPr>
                <w:rFonts w:ascii="Arial" w:hAnsi="Arial" w:cs="Arial"/>
              </w:rPr>
            </w:pPr>
          </w:p>
        </w:tc>
      </w:tr>
      <w:tr w:rsidR="005961BA" w14:paraId="2ADBB9F1" w14:textId="77777777" w:rsidTr="009F6F1E">
        <w:tc>
          <w:tcPr>
            <w:tcW w:w="9016" w:type="dxa"/>
            <w:gridSpan w:val="2"/>
          </w:tcPr>
          <w:p w14:paraId="79ED9810" w14:textId="0492302C" w:rsidR="005961BA" w:rsidRDefault="005961BA" w:rsidP="005961BA">
            <w:pPr>
              <w:rPr>
                <w:rFonts w:ascii="Arial" w:hAnsi="Arial" w:cs="Arial"/>
              </w:rPr>
            </w:pPr>
            <w:r>
              <w:rPr>
                <w:rFonts w:ascii="Arial" w:hAnsi="Arial" w:cs="Arial"/>
              </w:rPr>
              <w:t xml:space="preserve">Q4: </w:t>
            </w:r>
            <w:r w:rsidR="00F4781A" w:rsidRPr="00F4781A">
              <w:rPr>
                <w:rFonts w:ascii="Arial" w:hAnsi="Arial" w:cs="Arial"/>
              </w:rPr>
              <w:t>Do you have, or are you aware of, any existing best practice for establishing a necessary level of English or Welsh fluency that would be useful to reflect in the Code of Practice? If so, please give details.</w:t>
            </w:r>
            <w:r>
              <w:rPr>
                <w:rFonts w:ascii="Arial" w:hAnsi="Arial" w:cs="Arial"/>
              </w:rPr>
              <w:br/>
            </w:r>
            <w:r>
              <w:rPr>
                <w:rFonts w:ascii="Arial" w:hAnsi="Arial" w:cs="Arial"/>
              </w:rPr>
              <w:br/>
            </w:r>
          </w:p>
          <w:p w14:paraId="2AEFA1B0" w14:textId="77777777" w:rsidR="007950DE" w:rsidRDefault="007950DE" w:rsidP="005961BA">
            <w:pPr>
              <w:rPr>
                <w:rFonts w:ascii="Arial" w:hAnsi="Arial" w:cs="Arial"/>
              </w:rPr>
            </w:pPr>
          </w:p>
          <w:p w14:paraId="1A6FA215" w14:textId="77777777" w:rsidR="00E6426C" w:rsidRDefault="00E6426C" w:rsidP="005961BA">
            <w:pPr>
              <w:rPr>
                <w:rFonts w:ascii="Arial" w:hAnsi="Arial" w:cs="Arial"/>
              </w:rPr>
            </w:pPr>
          </w:p>
          <w:p w14:paraId="47A9C9E2" w14:textId="77777777" w:rsidR="00E6426C" w:rsidRDefault="00E6426C" w:rsidP="005961BA">
            <w:pPr>
              <w:rPr>
                <w:rFonts w:ascii="Arial" w:hAnsi="Arial" w:cs="Arial"/>
              </w:rPr>
            </w:pPr>
          </w:p>
          <w:p w14:paraId="57B2BD2A" w14:textId="77777777" w:rsidR="007950DE" w:rsidRDefault="007950DE" w:rsidP="005961BA">
            <w:pPr>
              <w:rPr>
                <w:rFonts w:ascii="Arial" w:hAnsi="Arial" w:cs="Arial"/>
              </w:rPr>
            </w:pPr>
          </w:p>
          <w:p w14:paraId="7F0FDAD5" w14:textId="77777777" w:rsidR="00E6426C" w:rsidRDefault="00E6426C" w:rsidP="005961BA">
            <w:pPr>
              <w:rPr>
                <w:rFonts w:ascii="Arial" w:hAnsi="Arial" w:cs="Arial"/>
              </w:rPr>
            </w:pPr>
          </w:p>
          <w:p w14:paraId="14E4DC14" w14:textId="74A8212A" w:rsidR="00E6426C" w:rsidRDefault="00E6426C" w:rsidP="005961BA">
            <w:pPr>
              <w:rPr>
                <w:rFonts w:ascii="Arial" w:hAnsi="Arial" w:cs="Arial"/>
              </w:rPr>
            </w:pPr>
          </w:p>
        </w:tc>
      </w:tr>
      <w:tr w:rsidR="00BE699A" w14:paraId="1FBE313F" w14:textId="77777777" w:rsidTr="009F6F1E">
        <w:tc>
          <w:tcPr>
            <w:tcW w:w="9016" w:type="dxa"/>
            <w:gridSpan w:val="2"/>
          </w:tcPr>
          <w:p w14:paraId="461AAACA" w14:textId="048A6675" w:rsidR="007950DE" w:rsidRDefault="005961BA" w:rsidP="00DA2932">
            <w:pPr>
              <w:rPr>
                <w:rFonts w:ascii="Arial" w:hAnsi="Arial" w:cs="Arial"/>
              </w:rPr>
            </w:pPr>
            <w:r>
              <w:rPr>
                <w:rFonts w:ascii="Arial" w:hAnsi="Arial" w:cs="Arial"/>
              </w:rPr>
              <w:lastRenderedPageBreak/>
              <w:t>Q5</w:t>
            </w:r>
            <w:r w:rsidR="00BE699A" w:rsidRPr="00BE699A">
              <w:rPr>
                <w:rFonts w:ascii="Arial" w:hAnsi="Arial" w:cs="Arial"/>
              </w:rPr>
              <w:t xml:space="preserve">: What would be the impact </w:t>
            </w:r>
            <w:r w:rsidR="00DA2932">
              <w:rPr>
                <w:rFonts w:ascii="Arial" w:hAnsi="Arial" w:cs="Arial"/>
              </w:rPr>
              <w:t>of extending</w:t>
            </w:r>
            <w:r w:rsidR="00BE699A" w:rsidRPr="00BE699A">
              <w:rPr>
                <w:rFonts w:ascii="Arial" w:hAnsi="Arial" w:cs="Arial"/>
              </w:rPr>
              <w:t xml:space="preserve"> the Code of Practice to voluntary and private sector suppliers that you contract with?</w:t>
            </w:r>
            <w:r w:rsidR="00705BFC">
              <w:rPr>
                <w:rFonts w:ascii="Arial" w:hAnsi="Arial" w:cs="Arial"/>
              </w:rPr>
              <w:t xml:space="preserve"> Please explain your answer.</w:t>
            </w:r>
            <w:r w:rsidR="00BE699A">
              <w:rPr>
                <w:rFonts w:ascii="Arial" w:hAnsi="Arial" w:cs="Arial"/>
              </w:rPr>
              <w:br/>
            </w:r>
          </w:p>
          <w:p w14:paraId="6F35CB9C" w14:textId="77777777" w:rsidR="007950DE" w:rsidRDefault="007950DE" w:rsidP="00DA2932">
            <w:pPr>
              <w:rPr>
                <w:rFonts w:ascii="Arial" w:hAnsi="Arial" w:cs="Arial"/>
              </w:rPr>
            </w:pPr>
          </w:p>
          <w:p w14:paraId="1E4B10C5" w14:textId="77777777" w:rsidR="00E6426C" w:rsidRDefault="00E6426C" w:rsidP="00DA2932">
            <w:pPr>
              <w:rPr>
                <w:rFonts w:ascii="Arial" w:hAnsi="Arial" w:cs="Arial"/>
              </w:rPr>
            </w:pPr>
          </w:p>
          <w:p w14:paraId="40CF24EA" w14:textId="77777777" w:rsidR="00E6426C" w:rsidRDefault="00E6426C" w:rsidP="00DA2932">
            <w:pPr>
              <w:rPr>
                <w:rFonts w:ascii="Arial" w:hAnsi="Arial" w:cs="Arial"/>
              </w:rPr>
            </w:pPr>
          </w:p>
          <w:p w14:paraId="65C80C8F" w14:textId="77777777" w:rsidR="00E6426C" w:rsidRDefault="00E6426C" w:rsidP="00DA2932">
            <w:pPr>
              <w:rPr>
                <w:rFonts w:ascii="Arial" w:hAnsi="Arial" w:cs="Arial"/>
              </w:rPr>
            </w:pPr>
          </w:p>
          <w:p w14:paraId="4696A4D6" w14:textId="77777777" w:rsidR="00E6426C" w:rsidRDefault="00E6426C" w:rsidP="00DA2932">
            <w:pPr>
              <w:rPr>
                <w:rFonts w:ascii="Arial" w:hAnsi="Arial" w:cs="Arial"/>
              </w:rPr>
            </w:pPr>
          </w:p>
          <w:p w14:paraId="16D2601F" w14:textId="0816D6A9" w:rsidR="00BE699A" w:rsidRDefault="00BE699A" w:rsidP="00DA2932">
            <w:pPr>
              <w:rPr>
                <w:rFonts w:ascii="Arial" w:hAnsi="Arial" w:cs="Arial"/>
              </w:rPr>
            </w:pPr>
            <w:r>
              <w:rPr>
                <w:rFonts w:ascii="Arial" w:hAnsi="Arial" w:cs="Arial"/>
              </w:rPr>
              <w:br/>
            </w:r>
          </w:p>
        </w:tc>
      </w:tr>
      <w:tr w:rsidR="00BE699A" w14:paraId="2AC08B1A" w14:textId="77777777" w:rsidTr="009F6F1E">
        <w:tc>
          <w:tcPr>
            <w:tcW w:w="9016" w:type="dxa"/>
            <w:gridSpan w:val="2"/>
          </w:tcPr>
          <w:p w14:paraId="5B26F6FD" w14:textId="13F4F53D" w:rsidR="00705BFC" w:rsidRDefault="005961BA" w:rsidP="00BE699A">
            <w:pPr>
              <w:rPr>
                <w:rFonts w:ascii="Arial" w:hAnsi="Arial" w:cs="Arial"/>
              </w:rPr>
            </w:pPr>
            <w:r>
              <w:rPr>
                <w:rFonts w:ascii="Arial" w:hAnsi="Arial" w:cs="Arial"/>
              </w:rPr>
              <w:t>Q6</w:t>
            </w:r>
            <w:r w:rsidR="00705BFC">
              <w:rPr>
                <w:rFonts w:ascii="Arial" w:hAnsi="Arial" w:cs="Arial"/>
              </w:rPr>
              <w:t>a</w:t>
            </w:r>
            <w:r w:rsidR="00BE699A" w:rsidRPr="00BE699A">
              <w:rPr>
                <w:rFonts w:ascii="Arial" w:hAnsi="Arial" w:cs="Arial"/>
              </w:rPr>
              <w:t xml:space="preserve">: </w:t>
            </w:r>
            <w:r w:rsidR="00113662">
              <w:rPr>
                <w:rFonts w:ascii="Arial" w:hAnsi="Arial" w:cs="Arial"/>
              </w:rPr>
              <w:t>What will be the additional cost to your organisation to implement this duty?</w:t>
            </w:r>
            <w:r w:rsidR="00CC5DB1">
              <w:rPr>
                <w:rFonts w:ascii="Arial" w:hAnsi="Arial" w:cs="Arial"/>
              </w:rPr>
              <w:t xml:space="preserve"> Please provide detailed estimates.</w:t>
            </w:r>
            <w:r w:rsidR="00113662">
              <w:rPr>
                <w:rFonts w:ascii="Arial" w:hAnsi="Arial" w:cs="Arial"/>
              </w:rPr>
              <w:t xml:space="preserve"> </w:t>
            </w:r>
          </w:p>
          <w:p w14:paraId="00DE2D5E" w14:textId="77777777" w:rsidR="00705BFC" w:rsidRDefault="00705BFC" w:rsidP="00BE699A">
            <w:pPr>
              <w:rPr>
                <w:rFonts w:ascii="Arial" w:hAnsi="Arial" w:cs="Arial"/>
              </w:rPr>
            </w:pPr>
          </w:p>
          <w:p w14:paraId="1C3E8C3F" w14:textId="77777777" w:rsidR="00E6426C" w:rsidRDefault="00E6426C" w:rsidP="00BE699A">
            <w:pPr>
              <w:rPr>
                <w:rFonts w:ascii="Arial" w:hAnsi="Arial" w:cs="Arial"/>
              </w:rPr>
            </w:pPr>
          </w:p>
          <w:p w14:paraId="269712F2" w14:textId="77777777" w:rsidR="00E6426C" w:rsidRDefault="00E6426C" w:rsidP="00BE699A">
            <w:pPr>
              <w:rPr>
                <w:rFonts w:ascii="Arial" w:hAnsi="Arial" w:cs="Arial"/>
              </w:rPr>
            </w:pPr>
          </w:p>
          <w:p w14:paraId="0CBEA163" w14:textId="77777777" w:rsidR="00E6426C" w:rsidRDefault="00E6426C" w:rsidP="00BE699A">
            <w:pPr>
              <w:rPr>
                <w:rFonts w:ascii="Arial" w:hAnsi="Arial" w:cs="Arial"/>
              </w:rPr>
            </w:pPr>
          </w:p>
          <w:p w14:paraId="084213C8" w14:textId="77777777" w:rsidR="00E6426C" w:rsidRDefault="00E6426C" w:rsidP="00BE699A">
            <w:pPr>
              <w:rPr>
                <w:rFonts w:ascii="Arial" w:hAnsi="Arial" w:cs="Arial"/>
              </w:rPr>
            </w:pPr>
          </w:p>
          <w:p w14:paraId="667F2060" w14:textId="77777777" w:rsidR="00705BFC" w:rsidRDefault="00705BFC" w:rsidP="00BE699A">
            <w:pPr>
              <w:rPr>
                <w:rFonts w:ascii="Arial" w:hAnsi="Arial" w:cs="Arial"/>
              </w:rPr>
            </w:pPr>
          </w:p>
          <w:p w14:paraId="35567F3E" w14:textId="1F495DD6" w:rsidR="00705BFC" w:rsidRDefault="00705BFC" w:rsidP="00BE699A">
            <w:pPr>
              <w:rPr>
                <w:rFonts w:ascii="Arial" w:hAnsi="Arial" w:cs="Arial"/>
              </w:rPr>
            </w:pPr>
            <w:r>
              <w:rPr>
                <w:rFonts w:ascii="Arial" w:hAnsi="Arial" w:cs="Arial"/>
              </w:rPr>
              <w:t xml:space="preserve">Q6b: From your perspective, would implementing this policy have a specific impact on the country, region or business sector which you operate in? Please explain your answer. </w:t>
            </w:r>
          </w:p>
          <w:p w14:paraId="4AEA9CD0" w14:textId="77777777" w:rsidR="00705BFC" w:rsidRDefault="00705BFC" w:rsidP="00BE699A">
            <w:pPr>
              <w:rPr>
                <w:rFonts w:ascii="Arial" w:hAnsi="Arial" w:cs="Arial"/>
              </w:rPr>
            </w:pPr>
          </w:p>
          <w:p w14:paraId="70FD640F" w14:textId="77777777" w:rsidR="00705BFC" w:rsidRDefault="00705BFC" w:rsidP="00BE699A">
            <w:pPr>
              <w:rPr>
                <w:rFonts w:ascii="Arial" w:hAnsi="Arial" w:cs="Arial"/>
              </w:rPr>
            </w:pPr>
          </w:p>
          <w:p w14:paraId="43F4753B" w14:textId="77777777" w:rsidR="00705BFC" w:rsidRDefault="00705BFC" w:rsidP="00BE699A">
            <w:pPr>
              <w:rPr>
                <w:rFonts w:ascii="Arial" w:hAnsi="Arial" w:cs="Arial"/>
              </w:rPr>
            </w:pPr>
          </w:p>
          <w:p w14:paraId="69FD97B3" w14:textId="77777777" w:rsidR="00E6426C" w:rsidRDefault="00E6426C" w:rsidP="00BE699A">
            <w:pPr>
              <w:rPr>
                <w:rFonts w:ascii="Arial" w:hAnsi="Arial" w:cs="Arial"/>
              </w:rPr>
            </w:pPr>
          </w:p>
          <w:p w14:paraId="40B1A923" w14:textId="77777777" w:rsidR="00E6426C" w:rsidRDefault="00E6426C" w:rsidP="00BE699A">
            <w:pPr>
              <w:rPr>
                <w:rFonts w:ascii="Arial" w:hAnsi="Arial" w:cs="Arial"/>
              </w:rPr>
            </w:pPr>
          </w:p>
          <w:p w14:paraId="7AB267E5" w14:textId="77777777" w:rsidR="00E6426C" w:rsidRDefault="00E6426C" w:rsidP="00BE699A">
            <w:pPr>
              <w:rPr>
                <w:rFonts w:ascii="Arial" w:hAnsi="Arial" w:cs="Arial"/>
              </w:rPr>
            </w:pPr>
          </w:p>
          <w:p w14:paraId="2948C7A2" w14:textId="77777777" w:rsidR="00E6426C" w:rsidRDefault="00E6426C" w:rsidP="00BE699A">
            <w:pPr>
              <w:rPr>
                <w:rFonts w:ascii="Arial" w:hAnsi="Arial" w:cs="Arial"/>
              </w:rPr>
            </w:pPr>
          </w:p>
          <w:p w14:paraId="144233ED" w14:textId="09851093" w:rsidR="00705BFC" w:rsidRDefault="00705BFC" w:rsidP="00BE699A">
            <w:pPr>
              <w:rPr>
                <w:rFonts w:ascii="Arial" w:hAnsi="Arial" w:cs="Arial"/>
              </w:rPr>
            </w:pPr>
            <w:r>
              <w:rPr>
                <w:rFonts w:ascii="Arial" w:hAnsi="Arial" w:cs="Arial"/>
              </w:rPr>
              <w:t>Q6c: If you are a local government body, t</w:t>
            </w:r>
            <w:r w:rsidRPr="00BE699A">
              <w:rPr>
                <w:rFonts w:ascii="Arial" w:hAnsi="Arial" w:cs="Arial"/>
              </w:rPr>
              <w:t>o what extent would this new duty constitute a New Burden for your organisation?</w:t>
            </w:r>
            <w:r w:rsidR="00113662">
              <w:rPr>
                <w:rFonts w:ascii="Arial" w:hAnsi="Arial" w:cs="Arial"/>
              </w:rPr>
              <w:t xml:space="preserve"> Please explain your answer.</w:t>
            </w:r>
          </w:p>
          <w:p w14:paraId="7DD1250A" w14:textId="77777777" w:rsidR="007950DE" w:rsidRDefault="007950DE" w:rsidP="00BE699A">
            <w:pPr>
              <w:rPr>
                <w:rFonts w:ascii="Arial" w:hAnsi="Arial" w:cs="Arial"/>
              </w:rPr>
            </w:pPr>
          </w:p>
          <w:p w14:paraId="5B86FD1F" w14:textId="77777777" w:rsidR="007950DE" w:rsidRDefault="007950DE" w:rsidP="00BE699A">
            <w:pPr>
              <w:rPr>
                <w:rFonts w:ascii="Arial" w:hAnsi="Arial" w:cs="Arial"/>
              </w:rPr>
            </w:pPr>
          </w:p>
          <w:p w14:paraId="681F6D0A" w14:textId="77777777" w:rsidR="00E6426C" w:rsidRDefault="00E6426C" w:rsidP="00BE699A">
            <w:pPr>
              <w:rPr>
                <w:rFonts w:ascii="Arial" w:hAnsi="Arial" w:cs="Arial"/>
              </w:rPr>
            </w:pPr>
          </w:p>
          <w:p w14:paraId="580439E1" w14:textId="77777777" w:rsidR="00E6426C" w:rsidRDefault="00E6426C" w:rsidP="00BE699A">
            <w:pPr>
              <w:rPr>
                <w:rFonts w:ascii="Arial" w:hAnsi="Arial" w:cs="Arial"/>
              </w:rPr>
            </w:pPr>
          </w:p>
          <w:p w14:paraId="352D41B5" w14:textId="77777777" w:rsidR="00E6426C" w:rsidRDefault="00E6426C" w:rsidP="00BE699A">
            <w:pPr>
              <w:rPr>
                <w:rFonts w:ascii="Arial" w:hAnsi="Arial" w:cs="Arial"/>
              </w:rPr>
            </w:pPr>
          </w:p>
          <w:p w14:paraId="672FAB03" w14:textId="77777777" w:rsidR="00BE699A" w:rsidRDefault="00BE699A" w:rsidP="00BE699A">
            <w:pPr>
              <w:rPr>
                <w:rFonts w:ascii="Arial" w:hAnsi="Arial" w:cs="Arial"/>
              </w:rPr>
            </w:pPr>
          </w:p>
        </w:tc>
      </w:tr>
      <w:tr w:rsidR="00BE699A" w14:paraId="7CF72780" w14:textId="77777777" w:rsidTr="009F6F1E">
        <w:tc>
          <w:tcPr>
            <w:tcW w:w="9016" w:type="dxa"/>
            <w:gridSpan w:val="2"/>
          </w:tcPr>
          <w:p w14:paraId="37A52556" w14:textId="13712C12" w:rsidR="00BE699A" w:rsidRDefault="005961BA" w:rsidP="00113662">
            <w:pPr>
              <w:rPr>
                <w:rFonts w:ascii="Arial" w:hAnsi="Arial" w:cs="Arial"/>
              </w:rPr>
            </w:pPr>
            <w:r>
              <w:rPr>
                <w:rFonts w:ascii="Arial" w:hAnsi="Arial" w:cs="Arial"/>
              </w:rPr>
              <w:t>Q7</w:t>
            </w:r>
            <w:r w:rsidR="00113662">
              <w:rPr>
                <w:rFonts w:ascii="Arial" w:hAnsi="Arial" w:cs="Arial"/>
              </w:rPr>
              <w:t>:</w:t>
            </w:r>
            <w:r w:rsidR="00113662">
              <w:t xml:space="preserve">  </w:t>
            </w:r>
            <w:r w:rsidR="00113662" w:rsidRPr="00113662">
              <w:rPr>
                <w:rFonts w:ascii="Arial" w:hAnsi="Arial" w:cs="Arial"/>
              </w:rPr>
              <w:t xml:space="preserve">How many workers will this new duty affect </w:t>
            </w:r>
            <w:r w:rsidR="00113662">
              <w:rPr>
                <w:rFonts w:ascii="Arial" w:hAnsi="Arial" w:cs="Arial"/>
              </w:rPr>
              <w:t>in your organisation? P</w:t>
            </w:r>
            <w:r w:rsidR="00113662" w:rsidRPr="00113662">
              <w:rPr>
                <w:rFonts w:ascii="Arial" w:hAnsi="Arial" w:cs="Arial"/>
              </w:rPr>
              <w:t>lease provide de</w:t>
            </w:r>
            <w:r w:rsidR="00113662">
              <w:rPr>
                <w:rFonts w:ascii="Arial" w:hAnsi="Arial" w:cs="Arial"/>
              </w:rPr>
              <w:t>tails such as employment status.</w:t>
            </w:r>
          </w:p>
          <w:p w14:paraId="768612A2" w14:textId="77777777" w:rsidR="00BE699A" w:rsidRDefault="00BE699A" w:rsidP="00BE699A">
            <w:pPr>
              <w:rPr>
                <w:rFonts w:ascii="Arial" w:hAnsi="Arial" w:cs="Arial"/>
              </w:rPr>
            </w:pPr>
          </w:p>
          <w:p w14:paraId="1085B7BB" w14:textId="77777777" w:rsidR="007950DE" w:rsidRDefault="007950DE" w:rsidP="00BE699A">
            <w:pPr>
              <w:rPr>
                <w:rFonts w:ascii="Arial" w:hAnsi="Arial" w:cs="Arial"/>
              </w:rPr>
            </w:pPr>
          </w:p>
          <w:p w14:paraId="50438FA1" w14:textId="77777777" w:rsidR="007950DE" w:rsidRDefault="007950DE" w:rsidP="00BE699A">
            <w:pPr>
              <w:rPr>
                <w:rFonts w:ascii="Arial" w:hAnsi="Arial" w:cs="Arial"/>
              </w:rPr>
            </w:pPr>
          </w:p>
          <w:p w14:paraId="243E95D8" w14:textId="77777777" w:rsidR="00E6426C" w:rsidRDefault="00E6426C" w:rsidP="00BE699A">
            <w:pPr>
              <w:rPr>
                <w:rFonts w:ascii="Arial" w:hAnsi="Arial" w:cs="Arial"/>
              </w:rPr>
            </w:pPr>
          </w:p>
          <w:p w14:paraId="10075830" w14:textId="77777777" w:rsidR="00E6426C" w:rsidRDefault="00E6426C" w:rsidP="00BE699A">
            <w:pPr>
              <w:rPr>
                <w:rFonts w:ascii="Arial" w:hAnsi="Arial" w:cs="Arial"/>
              </w:rPr>
            </w:pPr>
          </w:p>
          <w:p w14:paraId="796D9B99" w14:textId="77777777" w:rsidR="007950DE" w:rsidRPr="00BE699A" w:rsidRDefault="007950DE" w:rsidP="00BE699A">
            <w:pPr>
              <w:rPr>
                <w:rFonts w:ascii="Arial" w:hAnsi="Arial" w:cs="Arial"/>
              </w:rPr>
            </w:pPr>
          </w:p>
        </w:tc>
      </w:tr>
      <w:tr w:rsidR="00BE699A" w14:paraId="0C659B3F" w14:textId="77777777" w:rsidTr="009F6F1E">
        <w:tc>
          <w:tcPr>
            <w:tcW w:w="9016" w:type="dxa"/>
            <w:gridSpan w:val="2"/>
          </w:tcPr>
          <w:p w14:paraId="30B3617F" w14:textId="1D18E709" w:rsidR="00BE699A" w:rsidRDefault="00C86893" w:rsidP="00C86893">
            <w:pPr>
              <w:rPr>
                <w:rFonts w:ascii="Arial" w:hAnsi="Arial" w:cs="Arial"/>
              </w:rPr>
            </w:pPr>
            <w:r>
              <w:rPr>
                <w:rFonts w:ascii="Arial" w:hAnsi="Arial" w:cs="Arial"/>
              </w:rPr>
              <w:t>Q8</w:t>
            </w:r>
            <w:r w:rsidRPr="00BE699A">
              <w:rPr>
                <w:rFonts w:ascii="Arial" w:hAnsi="Arial" w:cs="Arial"/>
              </w:rPr>
              <w:t xml:space="preserve">: </w:t>
            </w:r>
            <w:r w:rsidR="00113662" w:rsidRPr="00113662">
              <w:rPr>
                <w:rFonts w:ascii="Arial" w:hAnsi="Arial" w:cs="Arial"/>
              </w:rPr>
              <w:t>If complaints handling were to remain at the discretion of your organisation, what do you envisage as the basic process for enforcing it and for dealing with workers who do not meet the requisite language standards? Please provide details of your current process for dealing with complaints and escalation route from members of the public; any complaints data you currently publish, and the likely cost of expanding the process to include language-related complaints.</w:t>
            </w:r>
          </w:p>
          <w:p w14:paraId="6CB012AF" w14:textId="77777777" w:rsidR="00BE699A" w:rsidRDefault="00BE699A" w:rsidP="00BE699A">
            <w:pPr>
              <w:rPr>
                <w:rFonts w:ascii="Arial" w:hAnsi="Arial" w:cs="Arial"/>
              </w:rPr>
            </w:pPr>
          </w:p>
          <w:p w14:paraId="25344B9E" w14:textId="77777777" w:rsidR="007950DE" w:rsidRDefault="007950DE" w:rsidP="00BE699A">
            <w:pPr>
              <w:rPr>
                <w:rFonts w:ascii="Arial" w:hAnsi="Arial" w:cs="Arial"/>
              </w:rPr>
            </w:pPr>
          </w:p>
          <w:p w14:paraId="4BD2F176" w14:textId="77777777" w:rsidR="007950DE" w:rsidRDefault="007950DE" w:rsidP="00BE699A">
            <w:pPr>
              <w:rPr>
                <w:rFonts w:ascii="Arial" w:hAnsi="Arial" w:cs="Arial"/>
              </w:rPr>
            </w:pPr>
          </w:p>
          <w:p w14:paraId="39C9C3B4" w14:textId="77777777" w:rsidR="00BE699A" w:rsidRPr="00BE699A" w:rsidRDefault="00BE699A" w:rsidP="00BE699A">
            <w:pPr>
              <w:rPr>
                <w:rFonts w:ascii="Arial" w:hAnsi="Arial" w:cs="Arial"/>
              </w:rPr>
            </w:pPr>
          </w:p>
        </w:tc>
      </w:tr>
    </w:tbl>
    <w:p w14:paraId="0B781BA9" w14:textId="77777777" w:rsidR="00BE699A" w:rsidRDefault="00BE699A" w:rsidP="0059306E">
      <w:pPr>
        <w:rPr>
          <w:rFonts w:ascii="Arial" w:hAnsi="Arial" w:cs="Arial"/>
        </w:rPr>
      </w:pPr>
    </w:p>
    <w:p w14:paraId="3D698CF1" w14:textId="379ECD2D" w:rsidR="00F1541B" w:rsidRPr="00F1541B" w:rsidRDefault="00F1541B" w:rsidP="00F1541B">
      <w:pPr>
        <w:rPr>
          <w:rFonts w:ascii="Arial" w:hAnsi="Arial" w:cs="Arial"/>
        </w:rPr>
      </w:pPr>
      <w:r w:rsidRPr="00F1541B">
        <w:rPr>
          <w:rFonts w:ascii="Arial" w:hAnsi="Arial" w:cs="Arial"/>
          <w:b/>
        </w:rPr>
        <w:lastRenderedPageBreak/>
        <w:t>Consultation principles</w:t>
      </w:r>
      <w:r w:rsidRPr="00F1541B">
        <w:rPr>
          <w:rFonts w:ascii="Arial" w:hAnsi="Arial" w:cs="Arial"/>
        </w:rPr>
        <w:t xml:space="preserve"> </w:t>
      </w:r>
      <w:r w:rsidRPr="00F1541B">
        <w:rPr>
          <w:rFonts w:ascii="Arial" w:hAnsi="Arial" w:cs="Arial"/>
        </w:rPr>
        <w:br/>
      </w:r>
      <w:r w:rsidRPr="00F1541B">
        <w:rPr>
          <w:rFonts w:ascii="Arial" w:hAnsi="Arial" w:cs="Arial"/>
        </w:rPr>
        <w:br/>
        <w:t xml:space="preserve">This consultation is issued in line with Cabinet Office consultation principles. These can be found at </w:t>
      </w:r>
      <w:hyperlink r:id="rId14" w:history="1">
        <w:r w:rsidRPr="00F1541B">
          <w:rPr>
            <w:rStyle w:val="Hyperlink"/>
            <w:rFonts w:ascii="Arial" w:hAnsi="Arial" w:cs="Arial"/>
          </w:rPr>
          <w:t>https://www.gov.uk/government/publications/consultation-principles-guidance</w:t>
        </w:r>
      </w:hyperlink>
      <w:r w:rsidRPr="00F1541B">
        <w:rPr>
          <w:rFonts w:ascii="Arial" w:hAnsi="Arial" w:cs="Arial"/>
        </w:rPr>
        <w:t xml:space="preserve"> </w:t>
      </w:r>
    </w:p>
    <w:p w14:paraId="1550E17B" w14:textId="77777777" w:rsidR="00F1541B" w:rsidRPr="00F1541B" w:rsidRDefault="00F1541B" w:rsidP="00F1541B">
      <w:pPr>
        <w:rPr>
          <w:rFonts w:ascii="Arial" w:hAnsi="Arial" w:cs="Arial"/>
        </w:rPr>
      </w:pPr>
      <w:r w:rsidRPr="00F1541B">
        <w:rPr>
          <w:rFonts w:ascii="Arial" w:hAnsi="Arial" w:cs="Arial"/>
        </w:rPr>
        <w:t>If you have any comments or complaints about the consultation process, please address them to:</w:t>
      </w:r>
    </w:p>
    <w:p w14:paraId="215E7C9B" w14:textId="77777777" w:rsidR="000D66BA" w:rsidRPr="000D66BA" w:rsidRDefault="000D66BA" w:rsidP="000D66BA">
      <w:pPr>
        <w:spacing w:after="0" w:line="240" w:lineRule="auto"/>
        <w:rPr>
          <w:rFonts w:ascii="Arial" w:eastAsia="Times New Roman" w:hAnsi="Arial" w:cs="Times New Roman"/>
          <w:lang w:eastAsia="en-GB"/>
        </w:rPr>
      </w:pPr>
      <w:r w:rsidRPr="000D66BA">
        <w:rPr>
          <w:rFonts w:ascii="Arial" w:eastAsia="Times New Roman" w:hAnsi="Arial" w:cs="Times New Roman"/>
          <w:lang w:eastAsia="en-GB"/>
        </w:rPr>
        <w:t>Karen West</w:t>
      </w:r>
    </w:p>
    <w:p w14:paraId="40DF15BC" w14:textId="77777777" w:rsidR="000D66BA" w:rsidRPr="000D66BA" w:rsidRDefault="000D66BA" w:rsidP="000D66BA">
      <w:pPr>
        <w:spacing w:after="0" w:line="240" w:lineRule="auto"/>
        <w:rPr>
          <w:rFonts w:ascii="Arial" w:eastAsia="Times New Roman" w:hAnsi="Arial" w:cs="Times New Roman"/>
          <w:lang w:eastAsia="en-GB"/>
        </w:rPr>
      </w:pPr>
      <w:r w:rsidRPr="000D66BA">
        <w:rPr>
          <w:rFonts w:ascii="Arial" w:eastAsia="Times New Roman" w:hAnsi="Arial" w:cs="Times New Roman"/>
          <w:lang w:eastAsia="en-GB"/>
        </w:rPr>
        <w:t>Cabinet Office</w:t>
      </w:r>
    </w:p>
    <w:p w14:paraId="4951A0F4" w14:textId="77777777" w:rsidR="000D66BA" w:rsidRPr="000D66BA" w:rsidRDefault="000D66BA" w:rsidP="000D66BA">
      <w:pPr>
        <w:spacing w:after="0" w:line="240" w:lineRule="auto"/>
        <w:rPr>
          <w:rFonts w:ascii="Arial" w:eastAsia="Times New Roman" w:hAnsi="Arial" w:cs="Times New Roman"/>
          <w:lang w:eastAsia="en-GB"/>
        </w:rPr>
      </w:pPr>
      <w:r w:rsidRPr="000D66BA">
        <w:rPr>
          <w:rFonts w:ascii="Arial" w:eastAsia="Times New Roman" w:hAnsi="Arial" w:cs="Times New Roman"/>
          <w:lang w:eastAsia="en-GB"/>
        </w:rPr>
        <w:t>Better Regulation Unit</w:t>
      </w:r>
    </w:p>
    <w:p w14:paraId="5B989618" w14:textId="3E19DB38" w:rsidR="000D66BA" w:rsidRPr="000D66BA" w:rsidRDefault="000D66BA" w:rsidP="000D66BA">
      <w:pPr>
        <w:spacing w:after="0" w:line="240" w:lineRule="auto"/>
        <w:rPr>
          <w:rFonts w:ascii="Arial" w:eastAsia="Times New Roman" w:hAnsi="Arial" w:cs="Times New Roman"/>
          <w:lang w:eastAsia="en-GB"/>
        </w:rPr>
      </w:pPr>
      <w:r w:rsidRPr="000D66BA">
        <w:rPr>
          <w:rFonts w:ascii="Arial" w:eastAsia="Times New Roman" w:hAnsi="Arial" w:cs="Times New Roman"/>
          <w:lang w:eastAsia="en-GB"/>
        </w:rPr>
        <w:t>Rosebery Court</w:t>
      </w:r>
    </w:p>
    <w:p w14:paraId="07C2EE50" w14:textId="77777777" w:rsidR="000D66BA" w:rsidRPr="000D66BA" w:rsidRDefault="000D66BA" w:rsidP="000D66BA">
      <w:pPr>
        <w:spacing w:after="0" w:line="240" w:lineRule="auto"/>
        <w:rPr>
          <w:rFonts w:ascii="Arial" w:eastAsia="Times New Roman" w:hAnsi="Arial" w:cs="Times New Roman"/>
          <w:lang w:eastAsia="en-GB"/>
        </w:rPr>
      </w:pPr>
      <w:r w:rsidRPr="000D66BA">
        <w:rPr>
          <w:rFonts w:ascii="Arial" w:eastAsia="Times New Roman" w:hAnsi="Arial" w:cs="Times New Roman"/>
          <w:lang w:eastAsia="en-GB"/>
        </w:rPr>
        <w:t xml:space="preserve">Norwich </w:t>
      </w:r>
    </w:p>
    <w:p w14:paraId="5C3D3380" w14:textId="77777777" w:rsidR="000D66BA" w:rsidRPr="000D66BA" w:rsidRDefault="000D66BA" w:rsidP="000D66BA">
      <w:pPr>
        <w:spacing w:after="0" w:line="240" w:lineRule="auto"/>
        <w:rPr>
          <w:rFonts w:ascii="Arial" w:eastAsia="Times New Roman" w:hAnsi="Arial" w:cs="Times New Roman"/>
          <w:lang w:eastAsia="en-GB"/>
        </w:rPr>
      </w:pPr>
      <w:r w:rsidRPr="000D66BA">
        <w:rPr>
          <w:rFonts w:ascii="Arial" w:eastAsia="Times New Roman" w:hAnsi="Arial" w:cs="Times New Roman"/>
          <w:lang w:eastAsia="en-GB"/>
        </w:rPr>
        <w:t>NR7 0HS</w:t>
      </w:r>
    </w:p>
    <w:p w14:paraId="32ED976F" w14:textId="77777777" w:rsidR="000D66BA" w:rsidRPr="000D66BA" w:rsidRDefault="000D66BA" w:rsidP="000D66BA">
      <w:pPr>
        <w:spacing w:after="0" w:line="240" w:lineRule="auto"/>
        <w:rPr>
          <w:rFonts w:ascii="Arial" w:eastAsia="Times New Roman" w:hAnsi="Arial" w:cs="Times New Roman"/>
          <w:lang w:eastAsia="en-GB"/>
        </w:rPr>
      </w:pPr>
    </w:p>
    <w:p w14:paraId="5205EE06" w14:textId="7E0597D5" w:rsidR="00F1541B" w:rsidRPr="00B75AE4" w:rsidRDefault="000D66BA" w:rsidP="00B75AE4">
      <w:pPr>
        <w:spacing w:after="0" w:line="240" w:lineRule="auto"/>
        <w:rPr>
          <w:rFonts w:ascii="Arial" w:eastAsia="Times New Roman" w:hAnsi="Arial" w:cs="Times New Roman"/>
          <w:lang w:eastAsia="en-GB"/>
        </w:rPr>
      </w:pPr>
      <w:r w:rsidRPr="000D66BA">
        <w:rPr>
          <w:rFonts w:ascii="Arial" w:eastAsia="Times New Roman" w:hAnsi="Arial" w:cs="Times New Roman"/>
          <w:lang w:eastAsia="en-GB"/>
        </w:rPr>
        <w:t>Email:</w:t>
      </w:r>
      <w:r w:rsidR="00B75AE4">
        <w:rPr>
          <w:rFonts w:ascii="Arial" w:eastAsia="Times New Roman" w:hAnsi="Arial" w:cs="Times New Roman"/>
          <w:lang w:eastAsia="en-GB"/>
        </w:rPr>
        <w:t xml:space="preserve"> </w:t>
      </w:r>
      <w:r w:rsidRPr="000D66BA">
        <w:rPr>
          <w:rFonts w:ascii="Arial" w:eastAsia="Cambria" w:hAnsi="Arial" w:cs="Times New Roman"/>
          <w:color w:val="0000FF"/>
          <w:sz w:val="24"/>
          <w:szCs w:val="24"/>
          <w:u w:val="single"/>
        </w:rPr>
        <w:t>kare</w:t>
      </w:r>
      <w:r w:rsidR="00B75AE4">
        <w:rPr>
          <w:rFonts w:ascii="Arial" w:eastAsia="Cambria" w:hAnsi="Arial" w:cs="Times New Roman"/>
          <w:color w:val="0000FF"/>
          <w:sz w:val="24"/>
          <w:szCs w:val="24"/>
          <w:u w:val="single"/>
        </w:rPr>
        <w:t>n.west@cabinetoffice.gov.uk</w:t>
      </w:r>
    </w:p>
    <w:p w14:paraId="2D72BF69" w14:textId="77777777" w:rsidR="000D66BA" w:rsidRDefault="000D66BA" w:rsidP="000D66BA">
      <w:pPr>
        <w:spacing w:after="0" w:line="240" w:lineRule="auto"/>
        <w:jc w:val="both"/>
        <w:rPr>
          <w:rFonts w:ascii="Arial" w:eastAsia="Cambria" w:hAnsi="Arial" w:cs="Times New Roman"/>
          <w:color w:val="58595B"/>
          <w:sz w:val="24"/>
          <w:szCs w:val="24"/>
        </w:rPr>
      </w:pPr>
    </w:p>
    <w:p w14:paraId="2625E222" w14:textId="77777777" w:rsidR="000D66BA" w:rsidRPr="000D66BA" w:rsidRDefault="000D66BA" w:rsidP="000D66BA">
      <w:pPr>
        <w:spacing w:after="0" w:line="240" w:lineRule="auto"/>
        <w:jc w:val="both"/>
        <w:rPr>
          <w:rFonts w:ascii="Arial" w:eastAsia="Cambria" w:hAnsi="Arial" w:cs="Times New Roman"/>
          <w:color w:val="58595B"/>
          <w:sz w:val="24"/>
          <w:szCs w:val="24"/>
        </w:rPr>
      </w:pPr>
    </w:p>
    <w:p w14:paraId="191345D1" w14:textId="77777777" w:rsidR="00DB0440" w:rsidRPr="000D66BA" w:rsidRDefault="00DB0440" w:rsidP="0035674E">
      <w:pPr>
        <w:rPr>
          <w:rFonts w:ascii="Arial" w:hAnsi="Arial" w:cs="Arial"/>
          <w:b/>
        </w:rPr>
      </w:pPr>
    </w:p>
    <w:p w14:paraId="136A1D86" w14:textId="41E947C2" w:rsidR="00DB0440" w:rsidRPr="000D66BA" w:rsidRDefault="000D66BA" w:rsidP="0035674E">
      <w:pPr>
        <w:rPr>
          <w:rFonts w:ascii="Arial" w:hAnsi="Arial" w:cs="Arial"/>
          <w:b/>
        </w:rPr>
      </w:pPr>
      <w:r w:rsidRPr="000D66BA">
        <w:rPr>
          <w:rFonts w:ascii="Arial" w:hAnsi="Arial" w:cs="Arial"/>
          <w:b/>
        </w:rPr>
        <w:t>Handling of information from individuals</w:t>
      </w:r>
      <w:r>
        <w:rPr>
          <w:rFonts w:ascii="Arial" w:hAnsi="Arial" w:cs="Arial"/>
          <w:b/>
        </w:rPr>
        <w:br/>
      </w:r>
    </w:p>
    <w:p w14:paraId="2478CCE3" w14:textId="506261CE" w:rsidR="000D66BA" w:rsidRPr="000D66BA" w:rsidRDefault="000D66BA" w:rsidP="000D66BA">
      <w:pPr>
        <w:spacing w:line="240" w:lineRule="auto"/>
        <w:rPr>
          <w:rFonts w:ascii="Arial" w:hAnsi="Arial" w:cs="Arial"/>
        </w:rPr>
      </w:pPr>
      <w:r w:rsidRPr="000D66BA">
        <w:rPr>
          <w:rFonts w:ascii="Arial" w:hAnsi="Arial" w:cs="Arial"/>
        </w:rPr>
        <w:t xml:space="preserve">The information you send may need to be passed to colleagues within Cabinet Office or other Government departments, and may be published in full or in a summary of responses. </w:t>
      </w:r>
    </w:p>
    <w:p w14:paraId="72907626" w14:textId="694F0149" w:rsidR="000D66BA" w:rsidRPr="000D66BA" w:rsidRDefault="000D66BA" w:rsidP="000D66BA">
      <w:pPr>
        <w:spacing w:line="240" w:lineRule="auto"/>
        <w:rPr>
          <w:rFonts w:ascii="Arial" w:hAnsi="Arial" w:cs="Arial"/>
        </w:rPr>
      </w:pPr>
      <w:r w:rsidRPr="000D66BA">
        <w:rPr>
          <w:rFonts w:ascii="Arial" w:hAnsi="Arial" w:cs="Arial"/>
        </w:rPr>
        <w:t>All information in responses, including personal information, may be subject to publication or disclosure in accordance with the access to information regimes (these are primarily the Freedom of Information Act 2000, the Data Protection Act 1998 and the Environmental Information Regulations 2004). If you want your response to remain confidential, you should explain why confidentiality is necessary and your request will be acceded to only if it is appropriate in the circumstances. An automatic confidentiality disclaimer generated by your IT system will not, of itself, be regarded as binding on the Department. Contributions to the consultation will be anonymised if they are quoted.</w:t>
      </w:r>
    </w:p>
    <w:p w14:paraId="2B1176FC" w14:textId="77777777" w:rsidR="000D66BA" w:rsidRPr="000D66BA" w:rsidRDefault="000D66BA" w:rsidP="000D66BA">
      <w:pPr>
        <w:spacing w:line="240" w:lineRule="auto"/>
        <w:rPr>
          <w:rFonts w:ascii="Arial" w:hAnsi="Arial" w:cs="Arial"/>
        </w:rPr>
      </w:pPr>
      <w:r w:rsidRPr="000D66BA">
        <w:rPr>
          <w:rFonts w:ascii="Arial" w:hAnsi="Arial" w:cs="Arial"/>
        </w:rPr>
        <w:t>Individual contributions will not be acknowledged unless specifically requested.</w:t>
      </w:r>
    </w:p>
    <w:p w14:paraId="05D1542A" w14:textId="77777777" w:rsidR="000D66BA" w:rsidRDefault="000D66BA" w:rsidP="0035674E">
      <w:pPr>
        <w:rPr>
          <w:rFonts w:ascii="Arial" w:hAnsi="Arial" w:cs="Arial"/>
        </w:rPr>
      </w:pPr>
    </w:p>
    <w:p w14:paraId="23D1CF08" w14:textId="32C43D82" w:rsidR="00747676" w:rsidRPr="00BE699A" w:rsidRDefault="00BE699A" w:rsidP="0035674E">
      <w:pPr>
        <w:rPr>
          <w:rFonts w:ascii="Arial" w:hAnsi="Arial" w:cs="Arial"/>
          <w:b/>
        </w:rPr>
      </w:pPr>
      <w:r w:rsidRPr="00BE699A">
        <w:rPr>
          <w:rFonts w:ascii="Arial" w:hAnsi="Arial" w:cs="Arial"/>
          <w:b/>
        </w:rPr>
        <w:t>List of Organisations consulted on the</w:t>
      </w:r>
      <w:r w:rsidR="005961BA">
        <w:rPr>
          <w:rFonts w:ascii="Arial" w:hAnsi="Arial" w:cs="Arial"/>
          <w:b/>
        </w:rPr>
        <w:t xml:space="preserve"> </w:t>
      </w:r>
      <w:r w:rsidR="000D66BA">
        <w:rPr>
          <w:rFonts w:ascii="Arial" w:hAnsi="Arial" w:cs="Arial"/>
          <w:b/>
        </w:rPr>
        <w:t>policy to inform drafting of the Code of Practice</w:t>
      </w:r>
      <w:r w:rsidRPr="00BE699A">
        <w:rPr>
          <w:rFonts w:ascii="Arial" w:hAnsi="Arial" w:cs="Arial"/>
          <w:b/>
        </w:rPr>
        <w:t xml:space="preserve"> </w:t>
      </w:r>
    </w:p>
    <w:p w14:paraId="75CC36EB" w14:textId="6BDD8C94" w:rsidR="00BE699A" w:rsidRPr="00BE699A" w:rsidRDefault="00BE699A" w:rsidP="00BE699A">
      <w:pPr>
        <w:rPr>
          <w:rFonts w:ascii="Arial" w:hAnsi="Arial" w:cs="Arial"/>
        </w:rPr>
      </w:pPr>
      <w:r w:rsidRPr="00BE699A">
        <w:rPr>
          <w:rFonts w:ascii="Arial" w:hAnsi="Arial" w:cs="Arial"/>
        </w:rPr>
        <w:t>D</w:t>
      </w:r>
      <w:r w:rsidR="00113662">
        <w:rPr>
          <w:rFonts w:ascii="Arial" w:hAnsi="Arial" w:cs="Arial"/>
        </w:rPr>
        <w:t>epartment for Communities and Local Government</w:t>
      </w:r>
    </w:p>
    <w:p w14:paraId="49BB40DC" w14:textId="48CE5CF0" w:rsidR="00BE699A" w:rsidRPr="00BE699A" w:rsidRDefault="00BE699A" w:rsidP="00BE699A">
      <w:pPr>
        <w:rPr>
          <w:rFonts w:ascii="Arial" w:hAnsi="Arial" w:cs="Arial"/>
        </w:rPr>
      </w:pPr>
      <w:r w:rsidRPr="00BE699A">
        <w:rPr>
          <w:rFonts w:ascii="Arial" w:hAnsi="Arial" w:cs="Arial"/>
        </w:rPr>
        <w:t>D</w:t>
      </w:r>
      <w:r w:rsidR="00113662">
        <w:rPr>
          <w:rFonts w:ascii="Arial" w:hAnsi="Arial" w:cs="Arial"/>
        </w:rPr>
        <w:t>epartment of Health</w:t>
      </w:r>
    </w:p>
    <w:p w14:paraId="2FB41E33" w14:textId="681B2F85" w:rsidR="00BE699A" w:rsidRPr="00BE699A" w:rsidRDefault="00BE699A" w:rsidP="00BE699A">
      <w:pPr>
        <w:rPr>
          <w:rFonts w:ascii="Arial" w:hAnsi="Arial" w:cs="Arial"/>
        </w:rPr>
      </w:pPr>
      <w:r w:rsidRPr="00BE699A">
        <w:rPr>
          <w:rFonts w:ascii="Arial" w:hAnsi="Arial" w:cs="Arial"/>
        </w:rPr>
        <w:t>D</w:t>
      </w:r>
      <w:r w:rsidR="00113662">
        <w:rPr>
          <w:rFonts w:ascii="Arial" w:hAnsi="Arial" w:cs="Arial"/>
        </w:rPr>
        <w:t xml:space="preserve">epartment </w:t>
      </w:r>
      <w:r w:rsidRPr="00BE699A">
        <w:rPr>
          <w:rFonts w:ascii="Arial" w:hAnsi="Arial" w:cs="Arial"/>
        </w:rPr>
        <w:t>f</w:t>
      </w:r>
      <w:r w:rsidR="00113662">
        <w:rPr>
          <w:rFonts w:ascii="Arial" w:hAnsi="Arial" w:cs="Arial"/>
        </w:rPr>
        <w:t xml:space="preserve">or </w:t>
      </w:r>
      <w:r w:rsidRPr="00BE699A">
        <w:rPr>
          <w:rFonts w:ascii="Arial" w:hAnsi="Arial" w:cs="Arial"/>
        </w:rPr>
        <w:t>E</w:t>
      </w:r>
      <w:r w:rsidR="00113662">
        <w:rPr>
          <w:rFonts w:ascii="Arial" w:hAnsi="Arial" w:cs="Arial"/>
        </w:rPr>
        <w:t>ducation</w:t>
      </w:r>
      <w:r w:rsidRPr="00BE699A">
        <w:rPr>
          <w:rFonts w:ascii="Arial" w:hAnsi="Arial" w:cs="Arial"/>
        </w:rPr>
        <w:t xml:space="preserve"> </w:t>
      </w:r>
    </w:p>
    <w:p w14:paraId="5DC6EE11" w14:textId="34295A08" w:rsidR="00BE699A" w:rsidRPr="00BE699A" w:rsidRDefault="00113662" w:rsidP="00BE699A">
      <w:pPr>
        <w:rPr>
          <w:rFonts w:ascii="Arial" w:hAnsi="Arial" w:cs="Arial"/>
        </w:rPr>
      </w:pPr>
      <w:r>
        <w:rPr>
          <w:rFonts w:ascii="Arial" w:hAnsi="Arial" w:cs="Arial"/>
        </w:rPr>
        <w:t>Ministry of Justice</w:t>
      </w:r>
    </w:p>
    <w:p w14:paraId="25350B3C" w14:textId="434D4DB3" w:rsidR="00113662" w:rsidRPr="00BE699A" w:rsidRDefault="00113662" w:rsidP="00BE699A">
      <w:pPr>
        <w:rPr>
          <w:rFonts w:ascii="Arial" w:hAnsi="Arial" w:cs="Arial"/>
        </w:rPr>
      </w:pPr>
      <w:r>
        <w:rPr>
          <w:rFonts w:ascii="Arial" w:hAnsi="Arial" w:cs="Arial"/>
        </w:rPr>
        <w:t>Department for Work and Pensions</w:t>
      </w:r>
    </w:p>
    <w:p w14:paraId="4BF4FD00" w14:textId="2EB28691" w:rsidR="00BE699A" w:rsidRPr="00BE699A" w:rsidRDefault="00113662" w:rsidP="00BE699A">
      <w:pPr>
        <w:rPr>
          <w:rFonts w:ascii="Arial" w:hAnsi="Arial" w:cs="Arial"/>
        </w:rPr>
      </w:pPr>
      <w:r>
        <w:rPr>
          <w:rFonts w:ascii="Arial" w:hAnsi="Arial" w:cs="Arial"/>
        </w:rPr>
        <w:t>HM Revenue and Customs</w:t>
      </w:r>
    </w:p>
    <w:p w14:paraId="1DDAF0A4" w14:textId="1CA59739" w:rsidR="00BE699A" w:rsidRPr="00BE699A" w:rsidRDefault="00113662" w:rsidP="00BE699A">
      <w:pPr>
        <w:rPr>
          <w:rFonts w:ascii="Arial" w:hAnsi="Arial" w:cs="Arial"/>
        </w:rPr>
      </w:pPr>
      <w:r>
        <w:rPr>
          <w:rFonts w:ascii="Arial" w:hAnsi="Arial" w:cs="Arial"/>
        </w:rPr>
        <w:t>Home Office</w:t>
      </w:r>
    </w:p>
    <w:p w14:paraId="734E7A7F" w14:textId="7FC8D9E4" w:rsidR="00BE699A" w:rsidRPr="00BE699A" w:rsidRDefault="00113662" w:rsidP="00BE699A">
      <w:pPr>
        <w:rPr>
          <w:rFonts w:ascii="Arial" w:hAnsi="Arial" w:cs="Arial"/>
        </w:rPr>
      </w:pPr>
      <w:r>
        <w:rPr>
          <w:rFonts w:ascii="Arial" w:hAnsi="Arial" w:cs="Arial"/>
        </w:rPr>
        <w:t xml:space="preserve">Ministry of Defence </w:t>
      </w:r>
    </w:p>
    <w:p w14:paraId="4A43CCE5" w14:textId="0588C441" w:rsidR="00747676" w:rsidRPr="0035674E" w:rsidRDefault="00113662" w:rsidP="0035674E">
      <w:pPr>
        <w:rPr>
          <w:rFonts w:ascii="Arial" w:hAnsi="Arial" w:cs="Arial"/>
        </w:rPr>
      </w:pPr>
      <w:r>
        <w:rPr>
          <w:rFonts w:ascii="Arial" w:hAnsi="Arial" w:cs="Arial"/>
        </w:rPr>
        <w:t>Department for</w:t>
      </w:r>
      <w:r w:rsidR="00BE699A" w:rsidRPr="00BE699A">
        <w:rPr>
          <w:rFonts w:ascii="Arial" w:hAnsi="Arial" w:cs="Arial"/>
        </w:rPr>
        <w:t xml:space="preserve"> Transport</w:t>
      </w:r>
    </w:p>
    <w:sectPr w:rsidR="00747676" w:rsidRPr="0035674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1A5C0" w14:textId="77777777" w:rsidR="00FF52DA" w:rsidRDefault="00FF52DA" w:rsidP="0035674E">
      <w:pPr>
        <w:spacing w:after="0" w:line="240" w:lineRule="auto"/>
      </w:pPr>
      <w:r>
        <w:separator/>
      </w:r>
    </w:p>
  </w:endnote>
  <w:endnote w:type="continuationSeparator" w:id="0">
    <w:p w14:paraId="2F2509EB" w14:textId="77777777" w:rsidR="00FF52DA" w:rsidRDefault="00FF52DA" w:rsidP="0035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A336C" w14:textId="77777777" w:rsidR="00EA14B9" w:rsidRDefault="00EA1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519265"/>
      <w:docPartObj>
        <w:docPartGallery w:val="Page Numbers (Bottom of Page)"/>
        <w:docPartUnique/>
      </w:docPartObj>
    </w:sdtPr>
    <w:sdtEndPr>
      <w:rPr>
        <w:noProof/>
      </w:rPr>
    </w:sdtEndPr>
    <w:sdtContent>
      <w:p w14:paraId="3C17396A" w14:textId="77777777" w:rsidR="00C979FE" w:rsidRDefault="00C979FE">
        <w:pPr>
          <w:pStyle w:val="Footer"/>
          <w:jc w:val="right"/>
        </w:pPr>
        <w:r>
          <w:fldChar w:fldCharType="begin"/>
        </w:r>
        <w:r>
          <w:instrText xml:space="preserve"> PAGE   \* MERGEFORMAT </w:instrText>
        </w:r>
        <w:r>
          <w:fldChar w:fldCharType="separate"/>
        </w:r>
        <w:r w:rsidR="00EA14B9">
          <w:rPr>
            <w:noProof/>
          </w:rPr>
          <w:t>1</w:t>
        </w:r>
        <w:r>
          <w:rPr>
            <w:noProof/>
          </w:rPr>
          <w:fldChar w:fldCharType="end"/>
        </w:r>
      </w:p>
    </w:sdtContent>
  </w:sdt>
  <w:p w14:paraId="62026488" w14:textId="77777777" w:rsidR="00C979FE" w:rsidRDefault="00C979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AE8F3" w14:textId="77777777" w:rsidR="00EA14B9" w:rsidRDefault="00EA1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5E5CA" w14:textId="77777777" w:rsidR="00FF52DA" w:rsidRDefault="00FF52DA" w:rsidP="0035674E">
      <w:pPr>
        <w:spacing w:after="0" w:line="240" w:lineRule="auto"/>
      </w:pPr>
      <w:r>
        <w:separator/>
      </w:r>
    </w:p>
  </w:footnote>
  <w:footnote w:type="continuationSeparator" w:id="0">
    <w:p w14:paraId="13FCE185" w14:textId="77777777" w:rsidR="00FF52DA" w:rsidRDefault="00FF52DA" w:rsidP="0035674E">
      <w:pPr>
        <w:spacing w:after="0" w:line="240" w:lineRule="auto"/>
      </w:pPr>
      <w:r>
        <w:continuationSeparator/>
      </w:r>
    </w:p>
  </w:footnote>
  <w:footnote w:id="1">
    <w:p w14:paraId="0D2867AB" w14:textId="77777777" w:rsidR="00C979FE" w:rsidRDefault="00C979FE">
      <w:pPr>
        <w:pStyle w:val="FootnoteText"/>
      </w:pPr>
      <w:r>
        <w:rPr>
          <w:rStyle w:val="FootnoteReference"/>
        </w:rPr>
        <w:footnoteRef/>
      </w:r>
      <w:r>
        <w:t xml:space="preserve"> Commission on cohesion and integration final report (2007), Our Shared Future, </w:t>
      </w:r>
      <w:hyperlink r:id="rId1" w:history="1">
        <w:r w:rsidRPr="001D7572">
          <w:rPr>
            <w:rStyle w:val="Hyperlink"/>
          </w:rPr>
          <w:t>http://resources.cohesioninstitute.org.uk/Publications/Documents/Document/DownloadDocumentsFile.aspx?recordId=18&amp;file=PDFversion</w:t>
        </w:r>
      </w:hyperlink>
      <w:r>
        <w:t xml:space="preserve"> </w:t>
      </w:r>
    </w:p>
  </w:footnote>
  <w:footnote w:id="2">
    <w:p w14:paraId="29FDBA61" w14:textId="77777777" w:rsidR="00C979FE" w:rsidRDefault="00C979FE" w:rsidP="00BB504C">
      <w:pPr>
        <w:pStyle w:val="FootnoteText"/>
      </w:pPr>
      <w:r>
        <w:rPr>
          <w:rStyle w:val="FootnoteReference"/>
        </w:rPr>
        <w:footnoteRef/>
      </w:r>
      <w:r>
        <w:t xml:space="preserve"> Ipsos Mori (2010), </w:t>
      </w:r>
      <w:r>
        <w:rPr>
          <w:i/>
        </w:rPr>
        <w:t>What do people want need and expect from public services, (</w:t>
      </w:r>
      <w:r>
        <w:t>https://www.ipsos-m</w:t>
      </w:r>
      <w:r w:rsidRPr="00EA0B9F">
        <w:t>ori.com/DownloadPublication/1345_sri_what_do_people_want_need_and_expect_from_public_services_110310.pdf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0AFC1" w14:textId="77777777" w:rsidR="00EA14B9" w:rsidRDefault="00EA1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C9EC4" w14:textId="77777777" w:rsidR="00EA14B9" w:rsidRDefault="00EA14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27A2B" w14:textId="77777777" w:rsidR="00EA14B9" w:rsidRDefault="00EA1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6411"/>
    <w:multiLevelType w:val="hybridMultilevel"/>
    <w:tmpl w:val="44B89B3E"/>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
    <w:nsid w:val="112E38FB"/>
    <w:multiLevelType w:val="multilevel"/>
    <w:tmpl w:val="5A4A2018"/>
    <w:lvl w:ilvl="0">
      <w:start w:val="3"/>
      <w:numFmt w:val="decimal"/>
      <w:lvlText w:val="%1"/>
      <w:lvlJc w:val="left"/>
      <w:pPr>
        <w:ind w:left="360" w:hanging="360"/>
      </w:pPr>
      <w:rPr>
        <w:rFonts w:hint="default"/>
      </w:rPr>
    </w:lvl>
    <w:lvl w:ilvl="1">
      <w:start w:val="1"/>
      <w:numFmt w:val="decimal"/>
      <w:lvlText w:val="%1.%2"/>
      <w:lvlJc w:val="left"/>
      <w:pPr>
        <w:ind w:left="510" w:hanging="51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086687"/>
    <w:multiLevelType w:val="hybridMultilevel"/>
    <w:tmpl w:val="228E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43955"/>
    <w:multiLevelType w:val="hybridMultilevel"/>
    <w:tmpl w:val="83304A8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nsid w:val="36FD3C7D"/>
    <w:multiLevelType w:val="multilevel"/>
    <w:tmpl w:val="58809F4A"/>
    <w:lvl w:ilvl="0">
      <w:start w:val="4"/>
      <w:numFmt w:val="decimal"/>
      <w:lvlText w:val="%1"/>
      <w:lvlJc w:val="left"/>
      <w:pPr>
        <w:ind w:left="360" w:hanging="36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8786FE3"/>
    <w:multiLevelType w:val="hybridMultilevel"/>
    <w:tmpl w:val="614E6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724F7E"/>
    <w:multiLevelType w:val="multilevel"/>
    <w:tmpl w:val="928A4418"/>
    <w:lvl w:ilvl="0">
      <w:start w:val="5"/>
      <w:numFmt w:val="decimal"/>
      <w:lvlText w:val="%1"/>
      <w:lvlJc w:val="left"/>
      <w:pPr>
        <w:ind w:left="360" w:hanging="36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EFE3A3C"/>
    <w:multiLevelType w:val="multilevel"/>
    <w:tmpl w:val="AC387E5C"/>
    <w:lvl w:ilvl="0">
      <w:start w:val="1"/>
      <w:numFmt w:val="decimal"/>
      <w:lvlText w:val="%1"/>
      <w:lvlJc w:val="left"/>
      <w:pPr>
        <w:ind w:left="370" w:hanging="370"/>
      </w:pPr>
      <w:rPr>
        <w:rFonts w:hint="default"/>
      </w:rPr>
    </w:lvl>
    <w:lvl w:ilvl="1">
      <w:start w:val="1"/>
      <w:numFmt w:val="decimal"/>
      <w:lvlText w:val="%1.%2"/>
      <w:lvlJc w:val="left"/>
      <w:pPr>
        <w:ind w:left="624" w:hanging="624"/>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25C4E75"/>
    <w:multiLevelType w:val="multilevel"/>
    <w:tmpl w:val="3D820CA2"/>
    <w:lvl w:ilvl="0">
      <w:start w:val="1"/>
      <w:numFmt w:val="decimal"/>
      <w:lvlText w:val="%1"/>
      <w:lvlJc w:val="left"/>
      <w:pPr>
        <w:ind w:left="360" w:hanging="36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6831F51"/>
    <w:multiLevelType w:val="hybridMultilevel"/>
    <w:tmpl w:val="5768B12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0">
    <w:nsid w:val="6EBC6C95"/>
    <w:multiLevelType w:val="hybridMultilevel"/>
    <w:tmpl w:val="13723BA4"/>
    <w:lvl w:ilvl="0" w:tplc="D49E4122">
      <w:start w:val="1"/>
      <w:numFmt w:val="bullet"/>
      <w:lvlText w:val="-"/>
      <w:lvlJc w:val="left"/>
      <w:pPr>
        <w:ind w:left="730" w:hanging="360"/>
      </w:pPr>
      <w:rPr>
        <w:rFonts w:ascii="Arial" w:eastAsiaTheme="minorHAnsi" w:hAnsi="Arial" w:cs="Aria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1">
    <w:nsid w:val="79EA554D"/>
    <w:multiLevelType w:val="multilevel"/>
    <w:tmpl w:val="4816084A"/>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3"/>
  </w:num>
  <w:num w:numId="4">
    <w:abstractNumId w:val="5"/>
  </w:num>
  <w:num w:numId="5">
    <w:abstractNumId w:val="11"/>
  </w:num>
  <w:num w:numId="6">
    <w:abstractNumId w:val="8"/>
  </w:num>
  <w:num w:numId="7">
    <w:abstractNumId w:val="1"/>
  </w:num>
  <w:num w:numId="8">
    <w:abstractNumId w:val="9"/>
  </w:num>
  <w:num w:numId="9">
    <w:abstractNumId w:val="0"/>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4E"/>
    <w:rsid w:val="00007DC6"/>
    <w:rsid w:val="00062021"/>
    <w:rsid w:val="0006584F"/>
    <w:rsid w:val="0008580D"/>
    <w:rsid w:val="00086874"/>
    <w:rsid w:val="000B16D9"/>
    <w:rsid w:val="000D2E04"/>
    <w:rsid w:val="000D66BA"/>
    <w:rsid w:val="0010470C"/>
    <w:rsid w:val="00113662"/>
    <w:rsid w:val="001312E1"/>
    <w:rsid w:val="00146A66"/>
    <w:rsid w:val="0015203B"/>
    <w:rsid w:val="00167D7B"/>
    <w:rsid w:val="001A7088"/>
    <w:rsid w:val="001C1876"/>
    <w:rsid w:val="001C2E45"/>
    <w:rsid w:val="001C2E55"/>
    <w:rsid w:val="001D08B0"/>
    <w:rsid w:val="001D6AAF"/>
    <w:rsid w:val="001F70B1"/>
    <w:rsid w:val="002067FA"/>
    <w:rsid w:val="0022577D"/>
    <w:rsid w:val="0023261E"/>
    <w:rsid w:val="00262F20"/>
    <w:rsid w:val="00264EAA"/>
    <w:rsid w:val="002A2DE6"/>
    <w:rsid w:val="002A7567"/>
    <w:rsid w:val="00337854"/>
    <w:rsid w:val="00341D0D"/>
    <w:rsid w:val="0035674E"/>
    <w:rsid w:val="00363E78"/>
    <w:rsid w:val="00381986"/>
    <w:rsid w:val="00397A94"/>
    <w:rsid w:val="003B4240"/>
    <w:rsid w:val="003D24DB"/>
    <w:rsid w:val="00404AB7"/>
    <w:rsid w:val="00406670"/>
    <w:rsid w:val="00420DE6"/>
    <w:rsid w:val="00441F03"/>
    <w:rsid w:val="004527AA"/>
    <w:rsid w:val="004876B9"/>
    <w:rsid w:val="00487F2D"/>
    <w:rsid w:val="004F732A"/>
    <w:rsid w:val="00514C50"/>
    <w:rsid w:val="00535C70"/>
    <w:rsid w:val="00557CBA"/>
    <w:rsid w:val="00567523"/>
    <w:rsid w:val="00575EE8"/>
    <w:rsid w:val="0059306E"/>
    <w:rsid w:val="005961BA"/>
    <w:rsid w:val="005E5A1E"/>
    <w:rsid w:val="00631A1A"/>
    <w:rsid w:val="00631F34"/>
    <w:rsid w:val="00635CB8"/>
    <w:rsid w:val="00687DF4"/>
    <w:rsid w:val="006949F9"/>
    <w:rsid w:val="00705BFC"/>
    <w:rsid w:val="00737FE0"/>
    <w:rsid w:val="00740C0F"/>
    <w:rsid w:val="00745A2B"/>
    <w:rsid w:val="00747676"/>
    <w:rsid w:val="00756ABA"/>
    <w:rsid w:val="007927B1"/>
    <w:rsid w:val="007950DE"/>
    <w:rsid w:val="007B227A"/>
    <w:rsid w:val="007C6411"/>
    <w:rsid w:val="007D094D"/>
    <w:rsid w:val="007E0EBA"/>
    <w:rsid w:val="007F0698"/>
    <w:rsid w:val="008137A2"/>
    <w:rsid w:val="0081734C"/>
    <w:rsid w:val="00823666"/>
    <w:rsid w:val="00834E33"/>
    <w:rsid w:val="00852C47"/>
    <w:rsid w:val="0085572C"/>
    <w:rsid w:val="00892420"/>
    <w:rsid w:val="008D2FCE"/>
    <w:rsid w:val="008E08A6"/>
    <w:rsid w:val="008E1701"/>
    <w:rsid w:val="008E1BCC"/>
    <w:rsid w:val="00901A3D"/>
    <w:rsid w:val="00902A14"/>
    <w:rsid w:val="0092565A"/>
    <w:rsid w:val="00925A6D"/>
    <w:rsid w:val="0093725D"/>
    <w:rsid w:val="00964B96"/>
    <w:rsid w:val="00981997"/>
    <w:rsid w:val="009A5C65"/>
    <w:rsid w:val="009C5675"/>
    <w:rsid w:val="009D670E"/>
    <w:rsid w:val="009E18FD"/>
    <w:rsid w:val="009F6F1E"/>
    <w:rsid w:val="00A06695"/>
    <w:rsid w:val="00A311CB"/>
    <w:rsid w:val="00A51FD9"/>
    <w:rsid w:val="00A54FBF"/>
    <w:rsid w:val="00A65EBE"/>
    <w:rsid w:val="00AB6BE8"/>
    <w:rsid w:val="00B07469"/>
    <w:rsid w:val="00B50B5B"/>
    <w:rsid w:val="00B75AE4"/>
    <w:rsid w:val="00BB504C"/>
    <w:rsid w:val="00BD31D7"/>
    <w:rsid w:val="00BE699A"/>
    <w:rsid w:val="00C12C48"/>
    <w:rsid w:val="00C146DC"/>
    <w:rsid w:val="00C3776D"/>
    <w:rsid w:val="00C73750"/>
    <w:rsid w:val="00C80D23"/>
    <w:rsid w:val="00C86893"/>
    <w:rsid w:val="00C9559E"/>
    <w:rsid w:val="00C979FE"/>
    <w:rsid w:val="00CC1964"/>
    <w:rsid w:val="00CC5DB1"/>
    <w:rsid w:val="00CD1000"/>
    <w:rsid w:val="00CF430E"/>
    <w:rsid w:val="00D00DA2"/>
    <w:rsid w:val="00D05E90"/>
    <w:rsid w:val="00D11C63"/>
    <w:rsid w:val="00D24B8C"/>
    <w:rsid w:val="00D52325"/>
    <w:rsid w:val="00D62D5E"/>
    <w:rsid w:val="00DA2932"/>
    <w:rsid w:val="00DA2D38"/>
    <w:rsid w:val="00DB0440"/>
    <w:rsid w:val="00DE57A7"/>
    <w:rsid w:val="00E0603A"/>
    <w:rsid w:val="00E108B1"/>
    <w:rsid w:val="00E22438"/>
    <w:rsid w:val="00E36D46"/>
    <w:rsid w:val="00E545E7"/>
    <w:rsid w:val="00E6426C"/>
    <w:rsid w:val="00E73655"/>
    <w:rsid w:val="00E75956"/>
    <w:rsid w:val="00EA14B9"/>
    <w:rsid w:val="00EC5F41"/>
    <w:rsid w:val="00F1541B"/>
    <w:rsid w:val="00F24C26"/>
    <w:rsid w:val="00F31833"/>
    <w:rsid w:val="00F4781A"/>
    <w:rsid w:val="00F546F2"/>
    <w:rsid w:val="00F575FC"/>
    <w:rsid w:val="00F93768"/>
    <w:rsid w:val="00F96352"/>
    <w:rsid w:val="00FB5B98"/>
    <w:rsid w:val="00FE1132"/>
    <w:rsid w:val="00FF52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25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58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54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74E"/>
  </w:style>
  <w:style w:type="paragraph" w:styleId="Footer">
    <w:name w:val="footer"/>
    <w:basedOn w:val="Normal"/>
    <w:link w:val="FooterChar"/>
    <w:uiPriority w:val="99"/>
    <w:unhideWhenUsed/>
    <w:rsid w:val="00356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74E"/>
  </w:style>
  <w:style w:type="character" w:styleId="Hyperlink">
    <w:name w:val="Hyperlink"/>
    <w:basedOn w:val="DefaultParagraphFont"/>
    <w:uiPriority w:val="99"/>
    <w:unhideWhenUsed/>
    <w:rsid w:val="0010470C"/>
    <w:rPr>
      <w:color w:val="0563C1" w:themeColor="hyperlink"/>
      <w:u w:val="single"/>
    </w:rPr>
  </w:style>
  <w:style w:type="paragraph" w:styleId="ListParagraph">
    <w:name w:val="List Paragraph"/>
    <w:basedOn w:val="Normal"/>
    <w:uiPriority w:val="34"/>
    <w:qFormat/>
    <w:rsid w:val="0010470C"/>
    <w:pPr>
      <w:ind w:left="720"/>
      <w:contextualSpacing/>
    </w:pPr>
  </w:style>
  <w:style w:type="table" w:styleId="TableGrid">
    <w:name w:val="Table Grid"/>
    <w:basedOn w:val="TableNormal"/>
    <w:uiPriority w:val="39"/>
    <w:rsid w:val="00823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2C47"/>
    <w:rPr>
      <w:sz w:val="16"/>
      <w:szCs w:val="16"/>
    </w:rPr>
  </w:style>
  <w:style w:type="paragraph" w:styleId="CommentText">
    <w:name w:val="annotation text"/>
    <w:basedOn w:val="Normal"/>
    <w:link w:val="CommentTextChar"/>
    <w:uiPriority w:val="99"/>
    <w:semiHidden/>
    <w:unhideWhenUsed/>
    <w:rsid w:val="00852C47"/>
    <w:pPr>
      <w:spacing w:line="240" w:lineRule="auto"/>
    </w:pPr>
    <w:rPr>
      <w:sz w:val="20"/>
      <w:szCs w:val="20"/>
    </w:rPr>
  </w:style>
  <w:style w:type="character" w:customStyle="1" w:styleId="CommentTextChar">
    <w:name w:val="Comment Text Char"/>
    <w:basedOn w:val="DefaultParagraphFont"/>
    <w:link w:val="CommentText"/>
    <w:uiPriority w:val="99"/>
    <w:semiHidden/>
    <w:rsid w:val="00852C47"/>
    <w:rPr>
      <w:sz w:val="20"/>
      <w:szCs w:val="20"/>
    </w:rPr>
  </w:style>
  <w:style w:type="paragraph" w:styleId="CommentSubject">
    <w:name w:val="annotation subject"/>
    <w:basedOn w:val="CommentText"/>
    <w:next w:val="CommentText"/>
    <w:link w:val="CommentSubjectChar"/>
    <w:uiPriority w:val="99"/>
    <w:semiHidden/>
    <w:unhideWhenUsed/>
    <w:rsid w:val="00852C47"/>
    <w:rPr>
      <w:b/>
      <w:bCs/>
    </w:rPr>
  </w:style>
  <w:style w:type="character" w:customStyle="1" w:styleId="CommentSubjectChar">
    <w:name w:val="Comment Subject Char"/>
    <w:basedOn w:val="CommentTextChar"/>
    <w:link w:val="CommentSubject"/>
    <w:uiPriority w:val="99"/>
    <w:semiHidden/>
    <w:rsid w:val="00852C47"/>
    <w:rPr>
      <w:b/>
      <w:bCs/>
      <w:sz w:val="20"/>
      <w:szCs w:val="20"/>
    </w:rPr>
  </w:style>
  <w:style w:type="paragraph" w:styleId="BalloonText">
    <w:name w:val="Balloon Text"/>
    <w:basedOn w:val="Normal"/>
    <w:link w:val="BalloonTextChar"/>
    <w:uiPriority w:val="99"/>
    <w:semiHidden/>
    <w:unhideWhenUsed/>
    <w:rsid w:val="00852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C47"/>
    <w:rPr>
      <w:rFonts w:ascii="Segoe UI" w:hAnsi="Segoe UI" w:cs="Segoe UI"/>
      <w:sz w:val="18"/>
      <w:szCs w:val="18"/>
    </w:rPr>
  </w:style>
  <w:style w:type="paragraph" w:styleId="FootnoteText">
    <w:name w:val="footnote text"/>
    <w:basedOn w:val="Normal"/>
    <w:link w:val="FootnoteTextChar"/>
    <w:uiPriority w:val="99"/>
    <w:semiHidden/>
    <w:unhideWhenUsed/>
    <w:rsid w:val="008E17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1701"/>
    <w:rPr>
      <w:sz w:val="20"/>
      <w:szCs w:val="20"/>
    </w:rPr>
  </w:style>
  <w:style w:type="character" w:styleId="FootnoteReference">
    <w:name w:val="footnote reference"/>
    <w:basedOn w:val="DefaultParagraphFont"/>
    <w:uiPriority w:val="99"/>
    <w:semiHidden/>
    <w:unhideWhenUsed/>
    <w:rsid w:val="008E1701"/>
    <w:rPr>
      <w:vertAlign w:val="superscript"/>
    </w:rPr>
  </w:style>
  <w:style w:type="character" w:customStyle="1" w:styleId="TextChar">
    <w:name w:val="Text Char"/>
    <w:basedOn w:val="DefaultParagraphFont"/>
    <w:link w:val="Text"/>
    <w:rsid w:val="007F0698"/>
    <w:rPr>
      <w:rFonts w:ascii="Arial" w:hAnsi="Arial"/>
      <w:lang w:eastAsia="en-GB"/>
    </w:rPr>
  </w:style>
  <w:style w:type="paragraph" w:customStyle="1" w:styleId="Text">
    <w:name w:val="Text"/>
    <w:basedOn w:val="Normal"/>
    <w:link w:val="TextChar"/>
    <w:rsid w:val="007F0698"/>
    <w:pPr>
      <w:spacing w:after="0" w:line="240" w:lineRule="auto"/>
    </w:pPr>
    <w:rPr>
      <w:rFonts w:ascii="Arial" w:hAnsi="Arial"/>
      <w:lang w:eastAsia="en-GB"/>
    </w:rPr>
  </w:style>
  <w:style w:type="paragraph" w:styleId="Title">
    <w:name w:val="Title"/>
    <w:basedOn w:val="Normal"/>
    <w:link w:val="TitleChar"/>
    <w:qFormat/>
    <w:rsid w:val="004527AA"/>
    <w:pPr>
      <w:spacing w:after="120" w:line="240" w:lineRule="auto"/>
      <w:outlineLvl w:val="0"/>
    </w:pPr>
    <w:rPr>
      <w:rFonts w:ascii="Minion Pro" w:eastAsia="Times New Roman" w:hAnsi="Minion Pro" w:cs="Times New Roman"/>
      <w:b/>
      <w:color w:val="266EBC"/>
      <w:sz w:val="76"/>
      <w:szCs w:val="20"/>
      <w:lang w:eastAsia="en-GB"/>
    </w:rPr>
  </w:style>
  <w:style w:type="character" w:customStyle="1" w:styleId="TitleChar">
    <w:name w:val="Title Char"/>
    <w:basedOn w:val="DefaultParagraphFont"/>
    <w:link w:val="Title"/>
    <w:rsid w:val="004527AA"/>
    <w:rPr>
      <w:rFonts w:ascii="Minion Pro" w:eastAsia="Times New Roman" w:hAnsi="Minion Pro" w:cs="Times New Roman"/>
      <w:b/>
      <w:color w:val="266EBC"/>
      <w:sz w:val="76"/>
      <w:szCs w:val="20"/>
      <w:lang w:eastAsia="en-GB"/>
    </w:rPr>
  </w:style>
  <w:style w:type="paragraph" w:styleId="EndnoteText">
    <w:name w:val="endnote text"/>
    <w:basedOn w:val="Normal"/>
    <w:link w:val="EndnoteTextChar"/>
    <w:uiPriority w:val="99"/>
    <w:rsid w:val="00D05E90"/>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D05E90"/>
    <w:rPr>
      <w:rFonts w:ascii="Arial" w:eastAsia="Times New Roman" w:hAnsi="Arial" w:cs="Times New Roman"/>
      <w:sz w:val="20"/>
      <w:szCs w:val="20"/>
    </w:rPr>
  </w:style>
  <w:style w:type="character" w:styleId="EndnoteReference">
    <w:name w:val="endnote reference"/>
    <w:basedOn w:val="DefaultParagraphFont"/>
    <w:uiPriority w:val="99"/>
    <w:rsid w:val="00D05E90"/>
    <w:rPr>
      <w:vertAlign w:val="superscript"/>
    </w:rPr>
  </w:style>
  <w:style w:type="character" w:customStyle="1" w:styleId="Heading1Char">
    <w:name w:val="Heading 1 Char"/>
    <w:basedOn w:val="DefaultParagraphFont"/>
    <w:link w:val="Heading1"/>
    <w:uiPriority w:val="9"/>
    <w:rsid w:val="0008580D"/>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75956"/>
    <w:rPr>
      <w:color w:val="954F72" w:themeColor="followedHyperlink"/>
      <w:u w:val="single"/>
    </w:rPr>
  </w:style>
  <w:style w:type="character" w:customStyle="1" w:styleId="Heading2Char">
    <w:name w:val="Heading 2 Char"/>
    <w:basedOn w:val="DefaultParagraphFont"/>
    <w:link w:val="Heading2"/>
    <w:uiPriority w:val="9"/>
    <w:semiHidden/>
    <w:rsid w:val="00F1541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glishlanguagerequirement@cabinetoffice.gov.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nglishlanguagerequirement@cabinetoffice.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glishlanguagerequirement@cabinetoffice.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nglishlanguagerequirement@cabinetoffice.gov.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ationalarchives.gov.uk/doc/open-government-licence/version/3/" TargetMode="External"/><Relationship Id="rId14" Type="http://schemas.openxmlformats.org/officeDocument/2006/relationships/hyperlink" Target="https://www.gov.uk/government/publications/consultation-principles-guidanc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esources.cohesioninstitute.org.uk/Publications/Documents/Document/DownloadDocumentsFile.aspx?recordId=18&amp;file=PDF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F2D04-D54D-4CF0-A95C-D8EB75E7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2265</Words>
  <Characters>12913</Characters>
  <Application>Microsoft Office Word</Application>
  <DocSecurity>0</DocSecurity>
  <Lines>107</Lines>
  <Paragraphs>30</Paragraphs>
  <ScaleCrop>false</ScaleCrop>
  <Company/>
  <LinksUpToDate>false</LinksUpToDate>
  <CharactersWithSpaces>15148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2015-10-13T11:40:00Z</dcterms:created>
  <dcterms:modified xsi:type="dcterms:W3CDTF">2015-10-13T11:40:00Z</dcterms:modified>
</cp:coreProperties>
</file>