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9BFA9" w14:textId="77777777" w:rsidR="003C5600" w:rsidRPr="004026B4" w:rsidRDefault="00C16C9B" w:rsidP="00424221">
      <w:pPr>
        <w:pStyle w:val="Title"/>
      </w:pPr>
      <w:r w:rsidRPr="00C16C9B">
        <w:t>Joint Targeted Area Inspections</w:t>
      </w:r>
    </w:p>
    <w:p w14:paraId="5CB9BFAA" w14:textId="662035C1" w:rsidR="003C5600" w:rsidRPr="004026B4" w:rsidRDefault="00C16C9B" w:rsidP="003C5600">
      <w:pPr>
        <w:pStyle w:val="Sub-title"/>
      </w:pPr>
      <w:r w:rsidRPr="00C16C9B">
        <w:t>Consultation outcome, learning from the pilot inspection and next step</w:t>
      </w:r>
      <w:bookmarkStart w:id="0" w:name="_GoBack"/>
      <w:bookmarkEnd w:id="0"/>
      <w: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3C5600" w14:paraId="5CB9BFB0" w14:textId="77777777">
        <w:trPr>
          <w:trHeight w:val="9398"/>
        </w:trPr>
        <w:tc>
          <w:tcPr>
            <w:tcW w:w="9279" w:type="dxa"/>
            <w:tcBorders>
              <w:top w:val="nil"/>
              <w:left w:val="nil"/>
              <w:bottom w:val="nil"/>
              <w:right w:val="nil"/>
            </w:tcBorders>
          </w:tcPr>
          <w:p w14:paraId="5CB9BFAB" w14:textId="1389621F" w:rsidR="00C16C9B" w:rsidRDefault="00C16C9B" w:rsidP="00C16C9B">
            <w:pPr>
              <w:pStyle w:val="Summary"/>
            </w:pPr>
            <w:r>
              <w:t>This report summarises the response to the proposals for Joint Targeted Area Inspections of services to evaluate how local agencies work together to protect children.</w:t>
            </w:r>
          </w:p>
          <w:p w14:paraId="5CB9BFAC" w14:textId="77777777" w:rsidR="00C16C9B" w:rsidRDefault="00C16C9B" w:rsidP="00C16C9B">
            <w:pPr>
              <w:pStyle w:val="Summary"/>
            </w:pPr>
          </w:p>
          <w:p w14:paraId="5CB9BFAD" w14:textId="77777777" w:rsidR="00616704" w:rsidRDefault="00C16C9B" w:rsidP="00C16C9B">
            <w:pPr>
              <w:pStyle w:val="Summary"/>
            </w:pPr>
            <w:r>
              <w:t>It also outlines the main learning points arising from the pilot inspection undertaken to test these proposals and the next steps the inspectorates plan to take.</w:t>
            </w:r>
          </w:p>
          <w:p w14:paraId="5CB9BFAE" w14:textId="77777777" w:rsidR="00C16C9B" w:rsidRDefault="00C16C9B" w:rsidP="00C16C9B">
            <w:pPr>
              <w:pStyle w:val="Summary"/>
            </w:pPr>
          </w:p>
          <w:p w14:paraId="7FB6C63F" w14:textId="77777777" w:rsidR="00C16C9B" w:rsidRDefault="009E3B51" w:rsidP="009E3B51">
            <w:pPr>
              <w:pStyle w:val="Summary"/>
            </w:pPr>
            <w:r>
              <w:t>Later in the report we summarise the response to proposals about whether Ofsted could use a version of the joint framework to undertake targeted inspections of local authorities.</w:t>
            </w:r>
          </w:p>
          <w:p w14:paraId="5CB9BFAF" w14:textId="18860AA4" w:rsidR="009230DC" w:rsidRDefault="009230DC" w:rsidP="009E3B51">
            <w:pPr>
              <w:pStyle w:val="Summary"/>
            </w:pPr>
            <w:r>
              <w:rPr>
                <w:noProof/>
                <w:lang w:eastAsia="en-GB"/>
              </w:rPr>
              <mc:AlternateContent>
                <mc:Choice Requires="wpg">
                  <w:drawing>
                    <wp:anchor distT="0" distB="0" distL="114300" distR="114300" simplePos="0" relativeHeight="251658240" behindDoc="0" locked="0" layoutInCell="1" allowOverlap="1" wp14:editId="429895E6">
                      <wp:simplePos x="0" y="0"/>
                      <wp:positionH relativeFrom="column">
                        <wp:posOffset>240995</wp:posOffset>
                      </wp:positionH>
                      <wp:positionV relativeFrom="paragraph">
                        <wp:posOffset>229235</wp:posOffset>
                      </wp:positionV>
                      <wp:extent cx="5186680" cy="3293745"/>
                      <wp:effectExtent l="0" t="0" r="0" b="190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6680" cy="3293745"/>
                                <a:chOff x="0" y="0"/>
                                <a:chExt cx="4322081" cy="2744810"/>
                              </a:xfrm>
                            </wpg:grpSpPr>
                            <pic:pic xmlns:pic="http://schemas.openxmlformats.org/drawingml/2006/picture">
                              <pic:nvPicPr>
                                <pic:cNvPr id="1"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1928" cy="1311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255288" y="1579628"/>
                                  <a:ext cx="1066793" cy="1165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868543"/>
                                  <a:ext cx="2582846" cy="876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descr="CQC new_logo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520280" y="371461"/>
                                  <a:ext cx="1801801" cy="568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9pt;margin-top:18.05pt;width:408.4pt;height:259.35pt;z-index:251658240" coordsize="43220,27448"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319;height:13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T0VrBAAAA2gAAAA8AAABkcnMvZG93bnJldi54bWxET9tqwkAQfRf8h2WEvunG2opEVxGLF6gP&#10;9fIBQ3ZMotnZsLtN0r/vCoU+DYdzncWqM5VoyPnSsoLxKAFBnFldcq7getkOZyB8QNZYWSYFP+Rh&#10;tez3Fphq2/KJmnPIRQxhn6KCIoQ6ldJnBRn0I1sTR+5mncEQoculdtjGcFPJ1ySZSoMlx4YCa9oU&#10;lD3O30bBZLz/eJu2TXJsd/evBjv3fjh+KvUy6NZzEIG68C/+cx90nA/PV55XL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T0VrBAAAA2gAAAA8AAAAAAAAAAAAAAAAAnwIA&#10;AGRycy9kb3ducmV2LnhtbFBLBQYAAAAABAAEAPcAAACNAwAAAAA=&#10;">
                        <v:imagedata r:id="rId17" o:title=""/>
                      </v:shape>
                      <v:shape id="Picture 3" o:spid="_x0000_s1028" type="#_x0000_t75" style="position:absolute;left:32552;top:15796;width:10668;height:11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Nff7CAAAA2gAAAA8AAABkcnMvZG93bnJldi54bWxEj9FqAjEURN8L/YdwC77VrMWKXY1SRUF9&#10;UusHXDbX3dXNTUiibv/eCIKPw8ycYcbT1jTiSj7UlhX0uhkI4sLqmksFh7/l5xBEiMgaG8uk4J8C&#10;TCfvb2PMtb3xjq77WIoE4ZCjgipGl0sZiooMhq51xMk7Wm8wJulLqT3eEtw08ivLBtJgzWmhQkfz&#10;iorz/mIUXH7sprfl1W42X5zKoZ99u9PaKdX5aH9HICK18RV+tldaQR8eV9INkJ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zX3+wgAAANoAAAAPAAAAAAAAAAAAAAAAAJ8C&#10;AABkcnMvZG93bnJldi54bWxQSwUGAAAAAAQABAD3AAAAjgMAAAAA&#10;">
                        <v:imagedata r:id="rId18" o:title=""/>
                      </v:shape>
                      <v:shape id="Picture 4" o:spid="_x0000_s1029" type="#_x0000_t75" style="position:absolute;top:18685;width:258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XTfPBAAAA2gAAAA8AAABkcnMvZG93bnJldi54bWxEj92KwjAUhO8F3yEcwTtN/UWqqciKsBeL&#10;sOoDHJpjW9qc1CSrdZ9+Iwh7OczMN8xm25lG3Mn5yrKCyTgBQZxbXXGh4HI+jFYgfEDW2FgmBU/y&#10;sM36vQ2m2j74m+6nUIgIYZ+igjKENpXS5yUZ9GPbEkfvap3BEKUrpHb4iHDTyGmSLKXBiuNCiS19&#10;lJTXpx+joPudyq+5fU5ca2YLtrfLsdjXSg0H3W4NIlAX/sPv9qdWsIDXlXgDZ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5XTfPBAAAA2gAAAA8AAAAAAAAAAAAAAAAAnwIA&#10;AGRycy9kb3ducmV2LnhtbFBLBQYAAAAABAAEAPcAAACNAwAAAAA=&#10;">
                        <v:imagedata r:id="rId19" o:title=""/>
                      </v:shape>
                      <v:shape id="Picture 5" o:spid="_x0000_s1030" type="#_x0000_t75" alt="CQC new_logo_RGB" style="position:absolute;left:25202;top:3714;width:18018;height:5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pttXCAAAA2gAAAA8AAABkcnMvZG93bnJldi54bWxEj0+LwjAUxO+C3yG8BW+argeRrlFkRdAV&#10;FP9Ar2+bZ1u2eSlJ1tZvbwTB4zAzv2Fmi87U4kbOV5YVfI4SEMS51RUXCi7n9XAKwgdkjbVlUnAn&#10;D4t5vzfDVNuWj3Q7hUJECPsUFZQhNKmUPi/JoB/Zhjh6V+sMhihdIbXDNsJNLcdJMpEGK44LJTb0&#10;XVL+d/o3CnY/brzKs0u97Q6rttUh2//eM6UGH93yC0SgLrzDr/ZGK5jA80q8A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6bbVwgAAANoAAAAPAAAAAAAAAAAAAAAAAJ8C&#10;AABkcnMvZG93bnJldi54bWxQSwUGAAAAAAQABAD3AAAAjgMAAAAA&#10;">
                        <v:imagedata r:id="rId20" o:title="CQC new_logo_RGB"/>
                      </v:shape>
                    </v:group>
                  </w:pict>
                </mc:Fallback>
              </mc:AlternateContent>
            </w:r>
          </w:p>
        </w:tc>
      </w:tr>
    </w:tbl>
    <w:p w14:paraId="5CB9BFB1" w14:textId="4AB6082D" w:rsidR="003C5600" w:rsidRDefault="003C5600" w:rsidP="003C5600">
      <w:pPr>
        <w:pStyle w:val="CoverStats"/>
      </w:pPr>
      <w:r w:rsidRPr="00AB22BC">
        <w:rPr>
          <w:rStyle w:val="StyleCoverStatsBoldChar"/>
        </w:rPr>
        <w:t>Published:</w:t>
      </w:r>
      <w:r w:rsidR="007B340C">
        <w:t xml:space="preserve"> </w:t>
      </w:r>
      <w:r w:rsidR="002540F9">
        <w:t xml:space="preserve">14 </w:t>
      </w:r>
      <w:r w:rsidR="00B619A1">
        <w:t>January 2016</w:t>
      </w:r>
    </w:p>
    <w:p w14:paraId="5CB9BFB2" w14:textId="2F14C428"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0763BC">
        <w:t>150151</w:t>
      </w:r>
    </w:p>
    <w:p w14:paraId="5CB9BFB3" w14:textId="77777777" w:rsidR="00EB2E3E" w:rsidRDefault="00EB2E3E" w:rsidP="003C5600">
      <w:pPr>
        <w:pStyle w:val="Unnumberedparagraph"/>
        <w:spacing w:after="0"/>
        <w:sectPr w:rsidR="00EB2E3E" w:rsidSect="0071679F">
          <w:headerReference w:type="even" r:id="rId21"/>
          <w:headerReference w:type="default" r:id="rId22"/>
          <w:footerReference w:type="even" r:id="rId23"/>
          <w:footerReference w:type="default" r:id="rId24"/>
          <w:headerReference w:type="first" r:id="rId25"/>
          <w:footerReference w:type="first" r:id="rId26"/>
          <w:pgSz w:w="11906" w:h="16838" w:code="9"/>
          <w:pgMar w:top="2438" w:right="1418" w:bottom="1134" w:left="1418" w:header="567" w:footer="567" w:gutter="0"/>
          <w:cols w:space="708"/>
          <w:docGrid w:linePitch="360"/>
        </w:sectPr>
      </w:pPr>
    </w:p>
    <w:p w14:paraId="5CB9BFB4" w14:textId="77777777" w:rsidR="003C5600" w:rsidRDefault="003C5600" w:rsidP="003C5600">
      <w:pPr>
        <w:pStyle w:val="Unnumberedparagraph"/>
        <w:spacing w:after="0"/>
      </w:pPr>
    </w:p>
    <w:p w14:paraId="5CB9BFB5" w14:textId="77777777" w:rsidR="002E55A9" w:rsidRDefault="002E55A9">
      <w:pPr>
        <w:rPr>
          <w:vanish/>
        </w:rPr>
      </w:pPr>
    </w:p>
    <w:p w14:paraId="5CB9BFB6" w14:textId="77777777" w:rsidR="002E55A9" w:rsidRDefault="002E55A9">
      <w:pPr>
        <w:rPr>
          <w:vanish/>
        </w:rPr>
      </w:pPr>
    </w:p>
    <w:p w14:paraId="5CB9BFB7" w14:textId="77777777" w:rsidR="002E55A9" w:rsidRDefault="002E55A9"/>
    <w:p w14:paraId="5CB9BFB8" w14:textId="77777777" w:rsidR="00EB2E3E" w:rsidRDefault="00EB2E3E" w:rsidP="00BB4268">
      <w:pPr>
        <w:pStyle w:val="Contentsheading"/>
        <w:sectPr w:rsidR="00EB2E3E" w:rsidSect="0071679F">
          <w:headerReference w:type="even" r:id="rId27"/>
          <w:footerReference w:type="even" r:id="rId28"/>
          <w:pgSz w:w="11906" w:h="16838" w:code="9"/>
          <w:pgMar w:top="2438" w:right="1418" w:bottom="1134" w:left="1418" w:header="567" w:footer="567" w:gutter="0"/>
          <w:cols w:space="708"/>
          <w:docGrid w:linePitch="360"/>
        </w:sectPr>
      </w:pPr>
    </w:p>
    <w:p w14:paraId="5CB9BFB9" w14:textId="77777777" w:rsidR="00BB4268" w:rsidRDefault="00BB4268" w:rsidP="00BB4268">
      <w:pPr>
        <w:pStyle w:val="Contentsheading"/>
      </w:pPr>
      <w:r>
        <w:lastRenderedPageBreak/>
        <w:t>Contents</w:t>
      </w:r>
    </w:p>
    <w:p w14:paraId="41384CF0" w14:textId="77777777" w:rsidR="002B0A9B" w:rsidRDefault="00AE50F9" w:rsidP="009230DC">
      <w:pPr>
        <w:pStyle w:val="TOC1"/>
        <w:spacing w:before="120" w:after="120"/>
        <w:rPr>
          <w:rFonts w:asciiTheme="minorHAnsi" w:eastAsiaTheme="minorEastAsia" w:hAnsiTheme="minorHAnsi" w:cstheme="minorBidi"/>
          <w:b w:val="0"/>
          <w:noProof/>
          <w:color w:val="auto"/>
          <w:sz w:val="22"/>
          <w:szCs w:val="22"/>
          <w:lang w:eastAsia="en-GB"/>
        </w:rPr>
      </w:pPr>
      <w:r>
        <w:fldChar w:fldCharType="begin"/>
      </w:r>
      <w:r>
        <w:instrText xml:space="preserve"> TOC \o "1-1" \h \z \u </w:instrText>
      </w:r>
      <w:r>
        <w:fldChar w:fldCharType="separate"/>
      </w:r>
      <w:hyperlink w:anchor="_Toc440280305" w:history="1">
        <w:r w:rsidR="002B0A9B" w:rsidRPr="003C7E24">
          <w:rPr>
            <w:rStyle w:val="Hyperlink"/>
            <w:noProof/>
          </w:rPr>
          <w:t>Introduction</w:t>
        </w:r>
        <w:r w:rsidR="002B0A9B">
          <w:rPr>
            <w:noProof/>
            <w:webHidden/>
          </w:rPr>
          <w:tab/>
        </w:r>
        <w:r w:rsidR="002B0A9B">
          <w:rPr>
            <w:noProof/>
            <w:webHidden/>
          </w:rPr>
          <w:fldChar w:fldCharType="begin"/>
        </w:r>
        <w:r w:rsidR="002B0A9B">
          <w:rPr>
            <w:noProof/>
            <w:webHidden/>
          </w:rPr>
          <w:instrText xml:space="preserve"> PAGEREF _Toc440280305 \h </w:instrText>
        </w:r>
        <w:r w:rsidR="002B0A9B">
          <w:rPr>
            <w:noProof/>
            <w:webHidden/>
          </w:rPr>
        </w:r>
        <w:r w:rsidR="002B0A9B">
          <w:rPr>
            <w:noProof/>
            <w:webHidden/>
          </w:rPr>
          <w:fldChar w:fldCharType="separate"/>
        </w:r>
        <w:r w:rsidR="009F5878">
          <w:rPr>
            <w:noProof/>
            <w:webHidden/>
          </w:rPr>
          <w:t>4</w:t>
        </w:r>
        <w:r w:rsidR="002B0A9B">
          <w:rPr>
            <w:noProof/>
            <w:webHidden/>
          </w:rPr>
          <w:fldChar w:fldCharType="end"/>
        </w:r>
      </w:hyperlink>
    </w:p>
    <w:p w14:paraId="27EC78B8" w14:textId="77777777" w:rsidR="002B0A9B" w:rsidRDefault="009F5878" w:rsidP="009230DC">
      <w:pPr>
        <w:pStyle w:val="TOC1"/>
        <w:spacing w:before="120" w:after="120"/>
        <w:rPr>
          <w:rFonts w:asciiTheme="minorHAnsi" w:eastAsiaTheme="minorEastAsia" w:hAnsiTheme="minorHAnsi" w:cstheme="minorBidi"/>
          <w:b w:val="0"/>
          <w:noProof/>
          <w:color w:val="auto"/>
          <w:sz w:val="22"/>
          <w:szCs w:val="22"/>
          <w:lang w:eastAsia="en-GB"/>
        </w:rPr>
      </w:pPr>
      <w:hyperlink w:anchor="_Toc440280306" w:history="1">
        <w:r w:rsidR="002B0A9B" w:rsidRPr="003C7E24">
          <w:rPr>
            <w:rStyle w:val="Hyperlink"/>
            <w:noProof/>
          </w:rPr>
          <w:t>Consultation proposals</w:t>
        </w:r>
        <w:r w:rsidR="002B0A9B">
          <w:rPr>
            <w:noProof/>
            <w:webHidden/>
          </w:rPr>
          <w:tab/>
        </w:r>
        <w:r w:rsidR="002B0A9B">
          <w:rPr>
            <w:noProof/>
            <w:webHidden/>
          </w:rPr>
          <w:fldChar w:fldCharType="begin"/>
        </w:r>
        <w:r w:rsidR="002B0A9B">
          <w:rPr>
            <w:noProof/>
            <w:webHidden/>
          </w:rPr>
          <w:instrText xml:space="preserve"> PAGEREF _Toc440280306 \h </w:instrText>
        </w:r>
        <w:r w:rsidR="002B0A9B">
          <w:rPr>
            <w:noProof/>
            <w:webHidden/>
          </w:rPr>
        </w:r>
        <w:r w:rsidR="002B0A9B">
          <w:rPr>
            <w:noProof/>
            <w:webHidden/>
          </w:rPr>
          <w:fldChar w:fldCharType="separate"/>
        </w:r>
        <w:r>
          <w:rPr>
            <w:noProof/>
            <w:webHidden/>
          </w:rPr>
          <w:t>4</w:t>
        </w:r>
        <w:r w:rsidR="002B0A9B">
          <w:rPr>
            <w:noProof/>
            <w:webHidden/>
          </w:rPr>
          <w:fldChar w:fldCharType="end"/>
        </w:r>
      </w:hyperlink>
    </w:p>
    <w:p w14:paraId="35DFE30A" w14:textId="77777777" w:rsidR="002B0A9B" w:rsidRDefault="009F5878" w:rsidP="009230DC">
      <w:pPr>
        <w:pStyle w:val="TOC1"/>
        <w:spacing w:before="120" w:after="120"/>
        <w:rPr>
          <w:rFonts w:asciiTheme="minorHAnsi" w:eastAsiaTheme="minorEastAsia" w:hAnsiTheme="minorHAnsi" w:cstheme="minorBidi"/>
          <w:b w:val="0"/>
          <w:noProof/>
          <w:color w:val="auto"/>
          <w:sz w:val="22"/>
          <w:szCs w:val="22"/>
          <w:lang w:eastAsia="en-GB"/>
        </w:rPr>
      </w:pPr>
      <w:hyperlink w:anchor="_Toc440280307" w:history="1">
        <w:r w:rsidR="002B0A9B" w:rsidRPr="003C7E24">
          <w:rPr>
            <w:rStyle w:val="Hyperlink"/>
            <w:noProof/>
          </w:rPr>
          <w:t>Consultation feedback</w:t>
        </w:r>
        <w:r w:rsidR="002B0A9B">
          <w:rPr>
            <w:noProof/>
            <w:webHidden/>
          </w:rPr>
          <w:tab/>
        </w:r>
        <w:r w:rsidR="002B0A9B">
          <w:rPr>
            <w:noProof/>
            <w:webHidden/>
          </w:rPr>
          <w:fldChar w:fldCharType="begin"/>
        </w:r>
        <w:r w:rsidR="002B0A9B">
          <w:rPr>
            <w:noProof/>
            <w:webHidden/>
          </w:rPr>
          <w:instrText xml:space="preserve"> PAGEREF _Toc440280307 \h </w:instrText>
        </w:r>
        <w:r w:rsidR="002B0A9B">
          <w:rPr>
            <w:noProof/>
            <w:webHidden/>
          </w:rPr>
        </w:r>
        <w:r w:rsidR="002B0A9B">
          <w:rPr>
            <w:noProof/>
            <w:webHidden/>
          </w:rPr>
          <w:fldChar w:fldCharType="separate"/>
        </w:r>
        <w:r>
          <w:rPr>
            <w:noProof/>
            <w:webHidden/>
          </w:rPr>
          <w:t>5</w:t>
        </w:r>
        <w:r w:rsidR="002B0A9B">
          <w:rPr>
            <w:noProof/>
            <w:webHidden/>
          </w:rPr>
          <w:fldChar w:fldCharType="end"/>
        </w:r>
      </w:hyperlink>
    </w:p>
    <w:p w14:paraId="6915D950" w14:textId="77777777" w:rsidR="002B0A9B" w:rsidRDefault="009F5878" w:rsidP="009230DC">
      <w:pPr>
        <w:pStyle w:val="TOC1"/>
        <w:spacing w:before="120" w:after="120"/>
        <w:rPr>
          <w:rFonts w:asciiTheme="minorHAnsi" w:eastAsiaTheme="minorEastAsia" w:hAnsiTheme="minorHAnsi" w:cstheme="minorBidi"/>
          <w:b w:val="0"/>
          <w:noProof/>
          <w:color w:val="auto"/>
          <w:sz w:val="22"/>
          <w:szCs w:val="22"/>
          <w:lang w:eastAsia="en-GB"/>
        </w:rPr>
      </w:pPr>
      <w:hyperlink w:anchor="_Toc440280308" w:history="1">
        <w:r w:rsidR="002B0A9B" w:rsidRPr="003C7E24">
          <w:rPr>
            <w:rStyle w:val="Hyperlink"/>
            <w:noProof/>
          </w:rPr>
          <w:t>Testing the methodology</w:t>
        </w:r>
        <w:r w:rsidR="002B0A9B">
          <w:rPr>
            <w:noProof/>
            <w:webHidden/>
          </w:rPr>
          <w:tab/>
        </w:r>
        <w:r w:rsidR="002B0A9B">
          <w:rPr>
            <w:noProof/>
            <w:webHidden/>
          </w:rPr>
          <w:fldChar w:fldCharType="begin"/>
        </w:r>
        <w:r w:rsidR="002B0A9B">
          <w:rPr>
            <w:noProof/>
            <w:webHidden/>
          </w:rPr>
          <w:instrText xml:space="preserve"> PAGEREF _Toc440280308 \h </w:instrText>
        </w:r>
        <w:r w:rsidR="002B0A9B">
          <w:rPr>
            <w:noProof/>
            <w:webHidden/>
          </w:rPr>
        </w:r>
        <w:r w:rsidR="002B0A9B">
          <w:rPr>
            <w:noProof/>
            <w:webHidden/>
          </w:rPr>
          <w:fldChar w:fldCharType="separate"/>
        </w:r>
        <w:r>
          <w:rPr>
            <w:noProof/>
            <w:webHidden/>
          </w:rPr>
          <w:t>6</w:t>
        </w:r>
        <w:r w:rsidR="002B0A9B">
          <w:rPr>
            <w:noProof/>
            <w:webHidden/>
          </w:rPr>
          <w:fldChar w:fldCharType="end"/>
        </w:r>
      </w:hyperlink>
    </w:p>
    <w:p w14:paraId="063EB45F" w14:textId="77777777" w:rsidR="002B0A9B" w:rsidRDefault="009F5878" w:rsidP="009230DC">
      <w:pPr>
        <w:pStyle w:val="TOC1"/>
        <w:spacing w:before="120" w:after="120"/>
        <w:rPr>
          <w:rFonts w:asciiTheme="minorHAnsi" w:eastAsiaTheme="minorEastAsia" w:hAnsiTheme="minorHAnsi" w:cstheme="minorBidi"/>
          <w:b w:val="0"/>
          <w:noProof/>
          <w:color w:val="auto"/>
          <w:sz w:val="22"/>
          <w:szCs w:val="22"/>
          <w:lang w:eastAsia="en-GB"/>
        </w:rPr>
      </w:pPr>
      <w:hyperlink w:anchor="_Toc440280309" w:history="1">
        <w:r w:rsidR="002B0A9B" w:rsidRPr="003C7E24">
          <w:rPr>
            <w:rStyle w:val="Hyperlink"/>
            <w:noProof/>
          </w:rPr>
          <w:t>Changes to the inspection</w:t>
        </w:r>
        <w:r w:rsidR="002B0A9B">
          <w:rPr>
            <w:noProof/>
            <w:webHidden/>
          </w:rPr>
          <w:tab/>
        </w:r>
        <w:r w:rsidR="002B0A9B">
          <w:rPr>
            <w:noProof/>
            <w:webHidden/>
          </w:rPr>
          <w:fldChar w:fldCharType="begin"/>
        </w:r>
        <w:r w:rsidR="002B0A9B">
          <w:rPr>
            <w:noProof/>
            <w:webHidden/>
          </w:rPr>
          <w:instrText xml:space="preserve"> PAGEREF _Toc440280309 \h </w:instrText>
        </w:r>
        <w:r w:rsidR="002B0A9B">
          <w:rPr>
            <w:noProof/>
            <w:webHidden/>
          </w:rPr>
        </w:r>
        <w:r w:rsidR="002B0A9B">
          <w:rPr>
            <w:noProof/>
            <w:webHidden/>
          </w:rPr>
          <w:fldChar w:fldCharType="separate"/>
        </w:r>
        <w:r>
          <w:rPr>
            <w:noProof/>
            <w:webHidden/>
          </w:rPr>
          <w:t>6</w:t>
        </w:r>
        <w:r w:rsidR="002B0A9B">
          <w:rPr>
            <w:noProof/>
            <w:webHidden/>
          </w:rPr>
          <w:fldChar w:fldCharType="end"/>
        </w:r>
      </w:hyperlink>
    </w:p>
    <w:p w14:paraId="2E9A5FFA" w14:textId="77777777" w:rsidR="002B0A9B" w:rsidRDefault="009F5878" w:rsidP="009230DC">
      <w:pPr>
        <w:pStyle w:val="TOC1"/>
        <w:spacing w:before="120" w:after="120"/>
        <w:rPr>
          <w:rFonts w:asciiTheme="minorHAnsi" w:eastAsiaTheme="minorEastAsia" w:hAnsiTheme="minorHAnsi" w:cstheme="minorBidi"/>
          <w:b w:val="0"/>
          <w:noProof/>
          <w:color w:val="auto"/>
          <w:sz w:val="22"/>
          <w:szCs w:val="22"/>
          <w:lang w:eastAsia="en-GB"/>
        </w:rPr>
      </w:pPr>
      <w:hyperlink w:anchor="_Toc440280310" w:history="1">
        <w:r w:rsidR="002B0A9B" w:rsidRPr="003C7E24">
          <w:rPr>
            <w:rStyle w:val="Hyperlink"/>
            <w:noProof/>
          </w:rPr>
          <w:t>Ofsted only inspection</w:t>
        </w:r>
        <w:r w:rsidR="002B0A9B">
          <w:rPr>
            <w:noProof/>
            <w:webHidden/>
          </w:rPr>
          <w:tab/>
        </w:r>
        <w:r w:rsidR="002B0A9B">
          <w:rPr>
            <w:noProof/>
            <w:webHidden/>
          </w:rPr>
          <w:fldChar w:fldCharType="begin"/>
        </w:r>
        <w:r w:rsidR="002B0A9B">
          <w:rPr>
            <w:noProof/>
            <w:webHidden/>
          </w:rPr>
          <w:instrText xml:space="preserve"> PAGEREF _Toc440280310 \h </w:instrText>
        </w:r>
        <w:r w:rsidR="002B0A9B">
          <w:rPr>
            <w:noProof/>
            <w:webHidden/>
          </w:rPr>
        </w:r>
        <w:r w:rsidR="002B0A9B">
          <w:rPr>
            <w:noProof/>
            <w:webHidden/>
          </w:rPr>
          <w:fldChar w:fldCharType="separate"/>
        </w:r>
        <w:r>
          <w:rPr>
            <w:noProof/>
            <w:webHidden/>
          </w:rPr>
          <w:t>7</w:t>
        </w:r>
        <w:r w:rsidR="002B0A9B">
          <w:rPr>
            <w:noProof/>
            <w:webHidden/>
          </w:rPr>
          <w:fldChar w:fldCharType="end"/>
        </w:r>
      </w:hyperlink>
    </w:p>
    <w:p w14:paraId="7360CDE3" w14:textId="77777777" w:rsidR="002B0A9B" w:rsidRDefault="009F5878" w:rsidP="009230DC">
      <w:pPr>
        <w:pStyle w:val="TOC1"/>
        <w:spacing w:before="120" w:after="120"/>
        <w:rPr>
          <w:rFonts w:asciiTheme="minorHAnsi" w:eastAsiaTheme="minorEastAsia" w:hAnsiTheme="minorHAnsi" w:cstheme="minorBidi"/>
          <w:b w:val="0"/>
          <w:noProof/>
          <w:color w:val="auto"/>
          <w:sz w:val="22"/>
          <w:szCs w:val="22"/>
          <w:lang w:eastAsia="en-GB"/>
        </w:rPr>
      </w:pPr>
      <w:hyperlink w:anchor="_Toc440280311" w:history="1">
        <w:r w:rsidR="002B0A9B" w:rsidRPr="003C7E24">
          <w:rPr>
            <w:rStyle w:val="Hyperlink"/>
            <w:noProof/>
          </w:rPr>
          <w:t>Next steps</w:t>
        </w:r>
        <w:r w:rsidR="002B0A9B">
          <w:rPr>
            <w:noProof/>
            <w:webHidden/>
          </w:rPr>
          <w:tab/>
        </w:r>
        <w:r w:rsidR="002B0A9B">
          <w:rPr>
            <w:noProof/>
            <w:webHidden/>
          </w:rPr>
          <w:fldChar w:fldCharType="begin"/>
        </w:r>
        <w:r w:rsidR="002B0A9B">
          <w:rPr>
            <w:noProof/>
            <w:webHidden/>
          </w:rPr>
          <w:instrText xml:space="preserve"> PAGEREF _Toc440280311 \h </w:instrText>
        </w:r>
        <w:r w:rsidR="002B0A9B">
          <w:rPr>
            <w:noProof/>
            <w:webHidden/>
          </w:rPr>
        </w:r>
        <w:r w:rsidR="002B0A9B">
          <w:rPr>
            <w:noProof/>
            <w:webHidden/>
          </w:rPr>
          <w:fldChar w:fldCharType="separate"/>
        </w:r>
        <w:r>
          <w:rPr>
            <w:noProof/>
            <w:webHidden/>
          </w:rPr>
          <w:t>8</w:t>
        </w:r>
        <w:r w:rsidR="002B0A9B">
          <w:rPr>
            <w:noProof/>
            <w:webHidden/>
          </w:rPr>
          <w:fldChar w:fldCharType="end"/>
        </w:r>
      </w:hyperlink>
    </w:p>
    <w:p w14:paraId="63C77606" w14:textId="77777777" w:rsidR="002B0A9B" w:rsidRDefault="009F5878" w:rsidP="009230DC">
      <w:pPr>
        <w:pStyle w:val="TOC1"/>
        <w:spacing w:before="120" w:after="120"/>
        <w:rPr>
          <w:rFonts w:asciiTheme="minorHAnsi" w:eastAsiaTheme="minorEastAsia" w:hAnsiTheme="minorHAnsi" w:cstheme="minorBidi"/>
          <w:b w:val="0"/>
          <w:noProof/>
          <w:color w:val="auto"/>
          <w:sz w:val="22"/>
          <w:szCs w:val="22"/>
          <w:lang w:eastAsia="en-GB"/>
        </w:rPr>
      </w:pPr>
      <w:hyperlink w:anchor="_Toc440280312" w:history="1">
        <w:r w:rsidR="002B0A9B" w:rsidRPr="003C7E24">
          <w:rPr>
            <w:rStyle w:val="Hyperlink"/>
            <w:noProof/>
          </w:rPr>
          <w:t>Annex 1. Full data response from the online consultation</w:t>
        </w:r>
        <w:r w:rsidR="002B0A9B">
          <w:rPr>
            <w:noProof/>
            <w:webHidden/>
          </w:rPr>
          <w:tab/>
        </w:r>
        <w:r w:rsidR="002B0A9B">
          <w:rPr>
            <w:noProof/>
            <w:webHidden/>
          </w:rPr>
          <w:fldChar w:fldCharType="begin"/>
        </w:r>
        <w:r w:rsidR="002B0A9B">
          <w:rPr>
            <w:noProof/>
            <w:webHidden/>
          </w:rPr>
          <w:instrText xml:space="preserve"> PAGEREF _Toc440280312 \h </w:instrText>
        </w:r>
        <w:r w:rsidR="002B0A9B">
          <w:rPr>
            <w:noProof/>
            <w:webHidden/>
          </w:rPr>
        </w:r>
        <w:r w:rsidR="002B0A9B">
          <w:rPr>
            <w:noProof/>
            <w:webHidden/>
          </w:rPr>
          <w:fldChar w:fldCharType="separate"/>
        </w:r>
        <w:r>
          <w:rPr>
            <w:noProof/>
            <w:webHidden/>
          </w:rPr>
          <w:t>9</w:t>
        </w:r>
        <w:r w:rsidR="002B0A9B">
          <w:rPr>
            <w:noProof/>
            <w:webHidden/>
          </w:rPr>
          <w:fldChar w:fldCharType="end"/>
        </w:r>
      </w:hyperlink>
    </w:p>
    <w:p w14:paraId="7607A80E" w14:textId="77777777" w:rsidR="002B0A9B" w:rsidRDefault="009F5878" w:rsidP="009230DC">
      <w:pPr>
        <w:pStyle w:val="TOC1"/>
        <w:spacing w:before="120" w:after="120"/>
        <w:rPr>
          <w:rFonts w:asciiTheme="minorHAnsi" w:eastAsiaTheme="minorEastAsia" w:hAnsiTheme="minorHAnsi" w:cstheme="minorBidi"/>
          <w:b w:val="0"/>
          <w:noProof/>
          <w:color w:val="auto"/>
          <w:sz w:val="22"/>
          <w:szCs w:val="22"/>
          <w:lang w:eastAsia="en-GB"/>
        </w:rPr>
      </w:pPr>
      <w:hyperlink w:anchor="_Toc440280313" w:history="1">
        <w:r w:rsidR="002B0A9B" w:rsidRPr="003C7E24">
          <w:rPr>
            <w:rStyle w:val="Hyperlink"/>
            <w:noProof/>
          </w:rPr>
          <w:t>Annex 2: Identifying areas of good practice</w:t>
        </w:r>
        <w:r w:rsidR="002B0A9B">
          <w:rPr>
            <w:noProof/>
            <w:webHidden/>
          </w:rPr>
          <w:tab/>
        </w:r>
        <w:r w:rsidR="002B0A9B">
          <w:rPr>
            <w:noProof/>
            <w:webHidden/>
          </w:rPr>
          <w:fldChar w:fldCharType="begin"/>
        </w:r>
        <w:r w:rsidR="002B0A9B">
          <w:rPr>
            <w:noProof/>
            <w:webHidden/>
          </w:rPr>
          <w:instrText xml:space="preserve"> PAGEREF _Toc440280313 \h </w:instrText>
        </w:r>
        <w:r w:rsidR="002B0A9B">
          <w:rPr>
            <w:noProof/>
            <w:webHidden/>
          </w:rPr>
        </w:r>
        <w:r w:rsidR="002B0A9B">
          <w:rPr>
            <w:noProof/>
            <w:webHidden/>
          </w:rPr>
          <w:fldChar w:fldCharType="separate"/>
        </w:r>
        <w:r>
          <w:rPr>
            <w:noProof/>
            <w:webHidden/>
          </w:rPr>
          <w:t>15</w:t>
        </w:r>
        <w:r w:rsidR="002B0A9B">
          <w:rPr>
            <w:noProof/>
            <w:webHidden/>
          </w:rPr>
          <w:fldChar w:fldCharType="end"/>
        </w:r>
      </w:hyperlink>
    </w:p>
    <w:p w14:paraId="5CB9BFBA" w14:textId="77777777" w:rsidR="00BB4268" w:rsidRDefault="00AE50F9" w:rsidP="009230DC">
      <w:pPr>
        <w:pStyle w:val="TOC1"/>
        <w:spacing w:before="120" w:after="120"/>
      </w:pPr>
      <w:r>
        <w:fldChar w:fldCharType="end"/>
      </w:r>
    </w:p>
    <w:p w14:paraId="5CB9BFBB" w14:textId="77777777" w:rsidR="00BB4268" w:rsidRDefault="00BB4268" w:rsidP="00BB4268"/>
    <w:p w14:paraId="5CB9BFBC" w14:textId="77777777" w:rsidR="008F2AC8" w:rsidRDefault="008F2AC8" w:rsidP="008412A3">
      <w:pPr>
        <w:pStyle w:val="Unnumberedparagraph"/>
        <w:sectPr w:rsidR="008F2AC8" w:rsidSect="00317361">
          <w:headerReference w:type="default" r:id="rId29"/>
          <w:footerReference w:type="default" r:id="rId30"/>
          <w:pgSz w:w="11906" w:h="16838" w:code="9"/>
          <w:pgMar w:top="1871" w:right="1418" w:bottom="1134" w:left="1418" w:header="567" w:footer="567" w:gutter="0"/>
          <w:cols w:space="708"/>
          <w:docGrid w:linePitch="360"/>
        </w:sectPr>
      </w:pPr>
    </w:p>
    <w:p w14:paraId="5CB9BFBD" w14:textId="77777777" w:rsidR="00C16C9B" w:rsidRDefault="00C16C9B" w:rsidP="00C16C9B">
      <w:pPr>
        <w:pStyle w:val="Heading1"/>
      </w:pPr>
      <w:bookmarkStart w:id="1" w:name="_Toc440280305"/>
      <w:r>
        <w:lastRenderedPageBreak/>
        <w:t>Introduction</w:t>
      </w:r>
      <w:bookmarkEnd w:id="1"/>
    </w:p>
    <w:p w14:paraId="5CB9BFBE" w14:textId="77777777" w:rsidR="00C16C9B" w:rsidRDefault="00C16C9B" w:rsidP="00C16C9B">
      <w:pPr>
        <w:pStyle w:val="Numberedparagraph"/>
      </w:pPr>
      <w:r>
        <w:t>In July 2015, Ofsted, the Care Quality Commission, Her Majesty’s Inspectorate of Constabulary and Her Majesty’s Inspectorate of Probation</w:t>
      </w:r>
      <w:r w:rsidR="00156CA8">
        <w:t xml:space="preserve"> </w:t>
      </w:r>
      <w:r>
        <w:t xml:space="preserve">set out our joint intention to complete a small number of </w:t>
      </w:r>
      <w:r w:rsidR="00156CA8">
        <w:t>J</w:t>
      </w:r>
      <w:r>
        <w:t xml:space="preserve">oint </w:t>
      </w:r>
      <w:r w:rsidR="00156CA8">
        <w:t>T</w:t>
      </w:r>
      <w:r>
        <w:t xml:space="preserve">argeted </w:t>
      </w:r>
      <w:r w:rsidR="00156CA8">
        <w:t>A</w:t>
      </w:r>
      <w:r>
        <w:t xml:space="preserve">rea </w:t>
      </w:r>
      <w:r w:rsidR="00156CA8">
        <w:t>I</w:t>
      </w:r>
      <w:r>
        <w:t>nspections</w:t>
      </w:r>
      <w:r w:rsidR="00156CA8">
        <w:t xml:space="preserve"> (JTAI)</w:t>
      </w:r>
      <w:r>
        <w:t xml:space="preserve"> in local areas. These </w:t>
      </w:r>
      <w:r w:rsidR="00156CA8">
        <w:t>JTAIs</w:t>
      </w:r>
      <w:r>
        <w:t xml:space="preserve"> will evaluate how local agencies work together to protect children and will include a focus on a specific area of concern.</w:t>
      </w:r>
    </w:p>
    <w:p w14:paraId="5CB9BFBF" w14:textId="79842EEC" w:rsidR="00C16C9B" w:rsidRDefault="00FD6605" w:rsidP="00C16C9B">
      <w:pPr>
        <w:pStyle w:val="Numberedparagraph"/>
      </w:pPr>
      <w:r>
        <w:t>In addition to a four week on</w:t>
      </w:r>
      <w:r w:rsidR="00C16C9B">
        <w:t xml:space="preserve">line consultation, we undertook face-to-face meetings with key stakeholders and young people and hosted a series of webinars with key sector representatives. </w:t>
      </w:r>
    </w:p>
    <w:p w14:paraId="5CB9BFC0" w14:textId="09C0D02B" w:rsidR="00C16C9B" w:rsidRDefault="00C16C9B" w:rsidP="00C16C9B">
      <w:pPr>
        <w:pStyle w:val="Numberedparagraph"/>
      </w:pPr>
      <w:r>
        <w:t xml:space="preserve">The </w:t>
      </w:r>
      <w:r w:rsidR="00156CA8">
        <w:t>JTAI</w:t>
      </w:r>
      <w:r>
        <w:t xml:space="preserve"> framework is</w:t>
      </w:r>
      <w:r w:rsidR="00156CA8">
        <w:t>,</w:t>
      </w:r>
      <w:r>
        <w:t xml:space="preserve"> in part</w:t>
      </w:r>
      <w:r w:rsidR="00156CA8">
        <w:t>,</w:t>
      </w:r>
      <w:r>
        <w:t xml:space="preserve"> a response to the Government report </w:t>
      </w:r>
      <w:proofErr w:type="gramStart"/>
      <w:r w:rsidRPr="00C16C9B">
        <w:rPr>
          <w:i/>
        </w:rPr>
        <w:t>Tackling</w:t>
      </w:r>
      <w:proofErr w:type="gramEnd"/>
      <w:r w:rsidRPr="00C16C9B">
        <w:rPr>
          <w:i/>
        </w:rPr>
        <w:t xml:space="preserve"> child sexual exploitation</w:t>
      </w:r>
      <w:r>
        <w:t>,</w:t>
      </w:r>
      <w:r>
        <w:rPr>
          <w:rStyle w:val="FootnoteReference"/>
        </w:rPr>
        <w:footnoteReference w:id="1"/>
      </w:r>
      <w:r>
        <w:t xml:space="preserve"> but also reflects the continuing collaboration between the inspectorates over recent years to develop a model of joint inspection that maximises added value to the sector and the systems that support the most vulnerable children and their families.</w:t>
      </w:r>
    </w:p>
    <w:p w14:paraId="5CB9BFC1" w14:textId="77777777" w:rsidR="00C16C9B" w:rsidRDefault="00C16C9B" w:rsidP="00C16C9B">
      <w:pPr>
        <w:pStyle w:val="Heading1"/>
      </w:pPr>
      <w:bookmarkStart w:id="2" w:name="_Toc440280306"/>
      <w:r>
        <w:t>Consultation proposals</w:t>
      </w:r>
      <w:bookmarkEnd w:id="2"/>
    </w:p>
    <w:p w14:paraId="5CB9BFC2" w14:textId="77777777" w:rsidR="00C16C9B" w:rsidRDefault="00C16C9B" w:rsidP="00C16C9B">
      <w:pPr>
        <w:pStyle w:val="Numberedparagraph"/>
      </w:pPr>
      <w:r>
        <w:t xml:space="preserve">We proposed that the </w:t>
      </w:r>
      <w:r w:rsidR="00156CA8">
        <w:t>JTAI</w:t>
      </w:r>
      <w:r>
        <w:t xml:space="preserve"> would have a tightly defined scope</w:t>
      </w:r>
      <w:r w:rsidR="00156CA8">
        <w:t>,</w:t>
      </w:r>
      <w:r>
        <w:t xml:space="preserve"> focusing on areas of multi-agency practice where an independent evaluation would add most value for the local partnership. We proposed </w:t>
      </w:r>
      <w:r w:rsidR="00156CA8">
        <w:t>to</w:t>
      </w:r>
      <w:r>
        <w:t xml:space="preserve"> evaluate the effectiveness of multi-agency practice to protect children. We also wanted to include some flexibility within the scope so that we have in place a joint published framework that will allow us to respond to specific areas of interest or concerns that may arise. We proposed that these inspections would evaluate:</w:t>
      </w:r>
    </w:p>
    <w:p w14:paraId="5CB9BFC3" w14:textId="77777777" w:rsidR="00C16C9B" w:rsidRDefault="00C16C9B" w:rsidP="001E1DD1">
      <w:pPr>
        <w:pStyle w:val="Bulletsspaced"/>
      </w:pPr>
      <w:r>
        <w:t>the multi-agency response to all forms of child abuse and neglect at the point of identification and referral/notification</w:t>
      </w:r>
    </w:p>
    <w:p w14:paraId="5CB9BFC4" w14:textId="77777777" w:rsidR="00C16C9B" w:rsidRDefault="00C16C9B" w:rsidP="00B07127">
      <w:pPr>
        <w:pStyle w:val="Bulletsspaced"/>
      </w:pPr>
      <w:r>
        <w:t xml:space="preserve">the quality and impact of assessment and decision making in response to those notifications and referrals </w:t>
      </w:r>
    </w:p>
    <w:p w14:paraId="5CB9BFC5" w14:textId="77777777" w:rsidR="00C16C9B" w:rsidRDefault="00C16C9B" w:rsidP="00D858E8">
      <w:pPr>
        <w:pStyle w:val="Bulletsspaced"/>
      </w:pPr>
      <w:r>
        <w:t>the experiences of a specific cohort of children and young people at risk of harm through a ‘deep dive’ investigation</w:t>
      </w:r>
    </w:p>
    <w:p w14:paraId="5CB9BFC6" w14:textId="77777777" w:rsidR="00C16C9B" w:rsidRDefault="00C16C9B" w:rsidP="002540F9">
      <w:pPr>
        <w:pStyle w:val="Bulletsspaced-lastbullet"/>
      </w:pPr>
      <w:proofErr w:type="gramStart"/>
      <w:r>
        <w:t>the</w:t>
      </w:r>
      <w:proofErr w:type="gramEnd"/>
      <w:r>
        <w:t xml:space="preserve"> leadership and management of this work and the effectiveness of the local safeguarding children board (LSCB) in these areas.</w:t>
      </w:r>
    </w:p>
    <w:p w14:paraId="5CB9BFC7" w14:textId="0E1F8499" w:rsidR="005C1916" w:rsidRDefault="00C16C9B" w:rsidP="00C16C9B">
      <w:pPr>
        <w:pStyle w:val="Numberedparagraph"/>
      </w:pPr>
      <w:r>
        <w:t>The full consultation proposals can be found at</w:t>
      </w:r>
      <w:r w:rsidRPr="00C16C9B">
        <w:t xml:space="preserve"> </w:t>
      </w:r>
      <w:hyperlink r:id="rId31" w:history="1">
        <w:r w:rsidRPr="00AD21D2">
          <w:rPr>
            <w:rStyle w:val="Hyperlink"/>
          </w:rPr>
          <w:t>www.gov.uk/government/consultations/joint-targeted-area-inspections</w:t>
        </w:r>
      </w:hyperlink>
      <w:r>
        <w:t xml:space="preserve"> </w:t>
      </w:r>
    </w:p>
    <w:p w14:paraId="5CB9BFC8" w14:textId="77777777" w:rsidR="00C16C9B" w:rsidRDefault="00C16C9B" w:rsidP="00C16C9B">
      <w:pPr>
        <w:pStyle w:val="Heading1"/>
      </w:pPr>
      <w:bookmarkStart w:id="3" w:name="_Toc440280307"/>
      <w:r>
        <w:lastRenderedPageBreak/>
        <w:t>Consultation feedback</w:t>
      </w:r>
      <w:bookmarkEnd w:id="3"/>
    </w:p>
    <w:p w14:paraId="5CB9BFC9" w14:textId="227E72B5" w:rsidR="00C16C9B" w:rsidRDefault="00C16C9B" w:rsidP="00C16C9B">
      <w:pPr>
        <w:pStyle w:val="Numberedparagraph"/>
      </w:pPr>
      <w:r>
        <w:t xml:space="preserve">We received 190 responses to the online consultation and we had 72 attendees at stakeholder webinars. Respondents broadly </w:t>
      </w:r>
      <w:r w:rsidR="000877DB">
        <w:t>agreed</w:t>
      </w:r>
      <w:r>
        <w:t xml:space="preserve"> with our proposals although there was a consistent concern that, as the </w:t>
      </w:r>
      <w:r w:rsidR="00156CA8">
        <w:t>JTAI</w:t>
      </w:r>
      <w:r>
        <w:t xml:space="preserve"> would be additional inspections, this added burden into the system. </w:t>
      </w:r>
      <w:r w:rsidR="002540F9">
        <w:t>The full date response to the consultation is in Annex 1. The bullet points that follow are a summary of the responses to the consultation.</w:t>
      </w:r>
    </w:p>
    <w:p w14:paraId="5CB9BFCA" w14:textId="007D8481" w:rsidR="00C16C9B" w:rsidRDefault="002540F9" w:rsidP="001E1DD1">
      <w:pPr>
        <w:pStyle w:val="Bulletsspaced"/>
      </w:pPr>
      <w:r>
        <w:t>It is important that the inspection</w:t>
      </w:r>
      <w:r w:rsidR="00C16C9B">
        <w:t xml:space="preserve"> recognis</w:t>
      </w:r>
      <w:r>
        <w:t>es</w:t>
      </w:r>
      <w:r w:rsidR="00C16C9B">
        <w:t xml:space="preserve"> and </w:t>
      </w:r>
      <w:r w:rsidR="00DB0A24">
        <w:t>clearly</w:t>
      </w:r>
      <w:r w:rsidR="00C16C9B">
        <w:t xml:space="preserve"> </w:t>
      </w:r>
      <w:r>
        <w:t xml:space="preserve">distinguishes </w:t>
      </w:r>
      <w:r w:rsidR="00C16C9B">
        <w:t>the</w:t>
      </w:r>
      <w:r>
        <w:t xml:space="preserve"> difference between the</w:t>
      </w:r>
      <w:r w:rsidR="00C16C9B">
        <w:t xml:space="preserve"> effectiveness and leadership of the agencies</w:t>
      </w:r>
      <w:r>
        <w:t xml:space="preserve"> and</w:t>
      </w:r>
      <w:r w:rsidR="00C16C9B">
        <w:t xml:space="preserve"> the effectiveness of the LSCB</w:t>
      </w:r>
      <w:r>
        <w:t>.</w:t>
      </w:r>
    </w:p>
    <w:p w14:paraId="5CB9BFCB" w14:textId="7D8A0E73" w:rsidR="00C16C9B" w:rsidRDefault="002540F9" w:rsidP="00B07127">
      <w:pPr>
        <w:pStyle w:val="Bulletsspaced"/>
      </w:pPr>
      <w:r>
        <w:t>T</w:t>
      </w:r>
      <w:r w:rsidR="00C16C9B">
        <w:t>he framework needs to consider arrangements for services and structures that cross local authority borders</w:t>
      </w:r>
      <w:r w:rsidR="00156CA8">
        <w:t>.</w:t>
      </w:r>
    </w:p>
    <w:p w14:paraId="5CB9BFCC" w14:textId="05C3E02D" w:rsidR="00C16C9B" w:rsidRDefault="00C16C9B" w:rsidP="00D858E8">
      <w:pPr>
        <w:pStyle w:val="Bulletsspaced"/>
      </w:pPr>
      <w:r>
        <w:t xml:space="preserve">The framework </w:t>
      </w:r>
      <w:r w:rsidR="00156CA8">
        <w:t>should</w:t>
      </w:r>
      <w:r>
        <w:t xml:space="preserve"> avoid duplicating existing inspection frameworks</w:t>
      </w:r>
      <w:r w:rsidR="00156CA8">
        <w:t>.</w:t>
      </w:r>
    </w:p>
    <w:p w14:paraId="5CB9BFCD" w14:textId="6FB6634E" w:rsidR="00C16C9B" w:rsidRDefault="00C16C9B" w:rsidP="004E6BF3">
      <w:pPr>
        <w:pStyle w:val="Bulletsspaced"/>
      </w:pPr>
      <w:r>
        <w:t>Many respondents expressed some concern about the continued focus on child sexual exploitation</w:t>
      </w:r>
      <w:r w:rsidR="004D2C57">
        <w:t>, stating that this</w:t>
      </w:r>
      <w:r>
        <w:t xml:space="preserve"> could lead to other equally important areas being neglected</w:t>
      </w:r>
    </w:p>
    <w:p w14:paraId="5CB9BFCE" w14:textId="4772362E" w:rsidR="00C16C9B" w:rsidRDefault="00C16C9B" w:rsidP="008E0960">
      <w:pPr>
        <w:pStyle w:val="Bulletsspaced"/>
      </w:pPr>
      <w:r>
        <w:t xml:space="preserve">Some </w:t>
      </w:r>
      <w:r w:rsidR="007A65CB">
        <w:t>respondents suggested</w:t>
      </w:r>
      <w:r>
        <w:t xml:space="preserve"> that it might be better to make child sexual exploitation the focus of a deep dive element in a later round of inspections</w:t>
      </w:r>
      <w:r w:rsidR="007A65CB">
        <w:t xml:space="preserve">. This would </w:t>
      </w:r>
      <w:r w:rsidR="00DB0A24">
        <w:t>allow</w:t>
      </w:r>
      <w:r>
        <w:t xml:space="preserve"> </w:t>
      </w:r>
      <w:r w:rsidR="007A65CB">
        <w:t xml:space="preserve">more time for </w:t>
      </w:r>
      <w:r>
        <w:t>practice to develop and improve following the recent Ofsted thematic report on this issue</w:t>
      </w:r>
    </w:p>
    <w:p w14:paraId="5CB9BFCF" w14:textId="1E7596C7" w:rsidR="00C16C9B" w:rsidRDefault="00C16C9B" w:rsidP="00EF65D5">
      <w:pPr>
        <w:pStyle w:val="Bulletsspaced"/>
      </w:pPr>
      <w:r>
        <w:t xml:space="preserve">A common theme from respondents was </w:t>
      </w:r>
      <w:r w:rsidR="00DB0A24">
        <w:t xml:space="preserve">that </w:t>
      </w:r>
      <w:r w:rsidR="007A65CB">
        <w:t xml:space="preserve">notification of the </w:t>
      </w:r>
      <w:r>
        <w:t xml:space="preserve">inspection </w:t>
      </w:r>
      <w:r w:rsidR="00DB0A24">
        <w:t>should be through</w:t>
      </w:r>
      <w:r w:rsidR="00DB0A24" w:rsidRPr="00DB0A24">
        <w:t xml:space="preserve"> </w:t>
      </w:r>
      <w:r w:rsidR="00DB0A24">
        <w:t>Director of Children’s Services (DCS)</w:t>
      </w:r>
      <w:r w:rsidR="007A65CB">
        <w:t>,</w:t>
      </w:r>
      <w:r w:rsidR="00DB0A24">
        <w:t xml:space="preserve"> as the local operational lead for child protection</w:t>
      </w:r>
      <w:r w:rsidR="007A65CB">
        <w:t>,</w:t>
      </w:r>
      <w:r w:rsidR="00DB0A24">
        <w:t xml:space="preserve"> or</w:t>
      </w:r>
      <w:r w:rsidR="007A65CB">
        <w:t xml:space="preserve"> </w:t>
      </w:r>
      <w:r w:rsidR="00DB0A24">
        <w:t>the local authority Chief Executive</w:t>
      </w:r>
      <w:r w:rsidR="007A65CB">
        <w:t>;</w:t>
      </w:r>
      <w:r w:rsidR="00DB0A24">
        <w:t xml:space="preserve"> </w:t>
      </w:r>
      <w:r w:rsidR="007A65CB">
        <w:t>our proposal to notify the</w:t>
      </w:r>
      <w:r>
        <w:t xml:space="preserve"> Chair of the LSCB </w:t>
      </w:r>
      <w:r w:rsidR="007A65CB">
        <w:t xml:space="preserve">would be </w:t>
      </w:r>
      <w:r w:rsidR="00672770">
        <w:t>problematic</w:t>
      </w:r>
      <w:r w:rsidR="007A65CB">
        <w:t xml:space="preserve"> as they </w:t>
      </w:r>
      <w:r>
        <w:t>work only limited days and ha</w:t>
      </w:r>
      <w:r w:rsidR="007A65CB">
        <w:t>ve</w:t>
      </w:r>
      <w:r>
        <w:t xml:space="preserve"> few</w:t>
      </w:r>
      <w:r w:rsidR="007A65CB">
        <w:t>er</w:t>
      </w:r>
      <w:r>
        <w:t xml:space="preserve"> resources to support this function. </w:t>
      </w:r>
    </w:p>
    <w:p w14:paraId="5CB9BFD0" w14:textId="20260844" w:rsidR="00C16C9B" w:rsidRDefault="007A65CB" w:rsidP="00077EE1">
      <w:pPr>
        <w:pStyle w:val="Bulletsspaced"/>
      </w:pPr>
      <w:r>
        <w:t>Respondents’ views varied</w:t>
      </w:r>
      <w:r w:rsidR="00C16C9B">
        <w:t xml:space="preserve"> about the number of cases it was feasible for a local area to jointly audit </w:t>
      </w:r>
      <w:r>
        <w:t>between being notified of the inspection and the time that inspectors arrive onsite.</w:t>
      </w:r>
      <w:r w:rsidR="00C16C9B">
        <w:t xml:space="preserve"> Respondents felt th</w:t>
      </w:r>
      <w:r>
        <w:t>at the number of audits requested</w:t>
      </w:r>
      <w:r w:rsidR="00C16C9B">
        <w:t xml:space="preserve"> should </w:t>
      </w:r>
      <w:r>
        <w:t>take account of the</w:t>
      </w:r>
      <w:r w:rsidR="00C16C9B">
        <w:t xml:space="preserve"> size of the local area. Some requested that </w:t>
      </w:r>
      <w:r>
        <w:t>the inspection not</w:t>
      </w:r>
      <w:r w:rsidR="00C16C9B">
        <w:t xml:space="preserve"> penalise </w:t>
      </w:r>
      <w:r>
        <w:t xml:space="preserve">areas </w:t>
      </w:r>
      <w:r w:rsidR="00C16C9B">
        <w:t>where local infrastructure made drawing together information for joint audit</w:t>
      </w:r>
      <w:r>
        <w:t>s</w:t>
      </w:r>
      <w:r w:rsidR="00C16C9B">
        <w:t xml:space="preserve"> legitimately more challenging.</w:t>
      </w:r>
    </w:p>
    <w:p w14:paraId="5CB9BFD1" w14:textId="274D22CE" w:rsidR="00C16C9B" w:rsidRDefault="00C16C9B" w:rsidP="00682AAD">
      <w:pPr>
        <w:pStyle w:val="Bulletsspaced"/>
      </w:pPr>
      <w:r>
        <w:t>Most respondents agreed that arranging a joint set-up meeting was desirable but would require a tightly managed and agreed format. Some were concerned that with only eight days’ notice this would still be challenging to arrange. Publishing notification dates in advance, as with some existing inspection programmes, would help with setting up those multi-agency meetings.</w:t>
      </w:r>
    </w:p>
    <w:p w14:paraId="5CB9BFD2" w14:textId="471F02B0" w:rsidR="00C16C9B" w:rsidRDefault="00C16C9B" w:rsidP="006D69C3">
      <w:pPr>
        <w:pStyle w:val="Bulletsspaced"/>
      </w:pPr>
      <w:r>
        <w:t>There was broad support for recommendations arising from an inspection to be presented according to their priority</w:t>
      </w:r>
      <w:r w:rsidR="006174C3">
        <w:t xml:space="preserve"> and </w:t>
      </w:r>
      <w:r w:rsidR="00162660">
        <w:t>clearly</w:t>
      </w:r>
      <w:r w:rsidR="006174C3">
        <w:t xml:space="preserve"> stating</w:t>
      </w:r>
      <w:r>
        <w:t xml:space="preserve"> where they require a joint response or are specific to an agency. However, there were some concerns that including areas for priority or urgent action could fuel </w:t>
      </w:r>
      <w:r>
        <w:lastRenderedPageBreak/>
        <w:t>counterproductive interest</w:t>
      </w:r>
      <w:r w:rsidR="006D57B8">
        <w:t xml:space="preserve"> that diverts attention from aspects of local services that are </w:t>
      </w:r>
      <w:r w:rsidR="00672770">
        <w:t>performing</w:t>
      </w:r>
      <w:r w:rsidR="006D57B8">
        <w:t xml:space="preserve"> well</w:t>
      </w:r>
      <w:r>
        <w:t xml:space="preserve">. </w:t>
      </w:r>
    </w:p>
    <w:p w14:paraId="5CB9BFD3" w14:textId="5151FC3D" w:rsidR="00C16C9B" w:rsidRDefault="007A65CB" w:rsidP="008802D1">
      <w:pPr>
        <w:pStyle w:val="Bulletsspaced"/>
      </w:pPr>
      <w:r>
        <w:t xml:space="preserve">Similar to </w:t>
      </w:r>
      <w:r w:rsidR="006D57B8">
        <w:t>respondents’</w:t>
      </w:r>
      <w:r>
        <w:t xml:space="preserve"> views about arrangements to notify the local area of the inspection, respondents felt that the DCS or Chief Executive, rather than the Chair of the LSCB, should be asked to </w:t>
      </w:r>
      <w:r w:rsidR="006D57B8">
        <w:t>coordinate the</w:t>
      </w:r>
      <w:r w:rsidR="00C16C9B">
        <w:t xml:space="preserve"> factual accuracy check of the inspection report/letter. One respondent commented that making additional expectations on the LSCB Chair would have significant impact on the funding for this role.</w:t>
      </w:r>
    </w:p>
    <w:p w14:paraId="5CB9BFD4" w14:textId="3FF604BD" w:rsidR="00C16C9B" w:rsidRDefault="00C16C9B" w:rsidP="006D57B8">
      <w:pPr>
        <w:pStyle w:val="Bulletsspaced-lastbullet"/>
      </w:pPr>
      <w:r>
        <w:t xml:space="preserve">Respondents </w:t>
      </w:r>
      <w:r w:rsidR="006D57B8">
        <w:t xml:space="preserve">supported the proposal for </w:t>
      </w:r>
      <w:r>
        <w:t xml:space="preserve">the inspections </w:t>
      </w:r>
      <w:r w:rsidR="006D57B8">
        <w:t xml:space="preserve">to be </w:t>
      </w:r>
      <w:r>
        <w:t xml:space="preserve">announced. However, there was concern </w:t>
      </w:r>
      <w:r w:rsidR="006D57B8">
        <w:t>that the</w:t>
      </w:r>
      <w:r>
        <w:t xml:space="preserve"> </w:t>
      </w:r>
      <w:r w:rsidR="006D57B8">
        <w:t>length of the</w:t>
      </w:r>
      <w:r>
        <w:t xml:space="preserve"> notice </w:t>
      </w:r>
      <w:r w:rsidR="006D57B8">
        <w:t xml:space="preserve">period </w:t>
      </w:r>
      <w:r>
        <w:t xml:space="preserve">and </w:t>
      </w:r>
      <w:r w:rsidR="006D57B8">
        <w:t>having only one week of</w:t>
      </w:r>
      <w:r>
        <w:t xml:space="preserve"> inspection fieldwork </w:t>
      </w:r>
      <w:r w:rsidR="006D57B8">
        <w:t xml:space="preserve">would make it more challenging for </w:t>
      </w:r>
      <w:r>
        <w:t>inspectors to engage with children and young people</w:t>
      </w:r>
      <w:r w:rsidR="006D57B8">
        <w:t xml:space="preserve"> in the local area</w:t>
      </w:r>
      <w:r>
        <w:t xml:space="preserve">. </w:t>
      </w:r>
    </w:p>
    <w:p w14:paraId="5CB9BFD5" w14:textId="4A9EE074" w:rsidR="00C16C9B" w:rsidRDefault="006D57B8" w:rsidP="006D57B8">
      <w:pPr>
        <w:pStyle w:val="Numberedparagraph"/>
      </w:pPr>
      <w:r>
        <w:t xml:space="preserve">In our </w:t>
      </w:r>
      <w:r w:rsidR="00672770">
        <w:t>consultation,</w:t>
      </w:r>
      <w:r>
        <w:t xml:space="preserve"> we</w:t>
      </w:r>
      <w:r w:rsidR="00C16C9B">
        <w:t xml:space="preserve"> asked </w:t>
      </w:r>
      <w:r>
        <w:t>what</w:t>
      </w:r>
      <w:r w:rsidR="00C16C9B">
        <w:t xml:space="preserve"> sources of </w:t>
      </w:r>
      <w:r>
        <w:t xml:space="preserve">information may indicate where </w:t>
      </w:r>
      <w:r w:rsidR="00C16C9B">
        <w:t xml:space="preserve">local areas </w:t>
      </w:r>
      <w:r>
        <w:t>are demonstrating</w:t>
      </w:r>
      <w:r w:rsidR="00C16C9B">
        <w:t xml:space="preserve"> good or outstanding practice</w:t>
      </w:r>
      <w:r>
        <w:t xml:space="preserve"> so that we could inspect i</w:t>
      </w:r>
      <w:r w:rsidR="00672770">
        <w:t>n these areas and highlight good practice f</w:t>
      </w:r>
      <w:r>
        <w:t>r</w:t>
      </w:r>
      <w:r w:rsidR="00672770">
        <w:t>om</w:t>
      </w:r>
      <w:r>
        <w:t xml:space="preserve"> </w:t>
      </w:r>
      <w:r w:rsidR="00672770">
        <w:t>which others can learn</w:t>
      </w:r>
      <w:r w:rsidR="00C16C9B">
        <w:t>.</w:t>
      </w:r>
      <w:r w:rsidR="00672770">
        <w:t xml:space="preserve"> </w:t>
      </w:r>
      <w:r>
        <w:t>Respondents’</w:t>
      </w:r>
      <w:r w:rsidR="00C16C9B">
        <w:t xml:space="preserve"> suggestions are set out in Annex 2. </w:t>
      </w:r>
    </w:p>
    <w:p w14:paraId="5CB9BFD6" w14:textId="531804A0" w:rsidR="00C16C9B" w:rsidRDefault="00A910F6" w:rsidP="00C16C9B">
      <w:pPr>
        <w:pStyle w:val="Numberedparagraph"/>
      </w:pPr>
      <w:proofErr w:type="gramStart"/>
      <w:r>
        <w:t>The Who</w:t>
      </w:r>
      <w:proofErr w:type="gramEnd"/>
      <w:r>
        <w:t xml:space="preserve"> Cares? Trust </w:t>
      </w:r>
      <w:r w:rsidR="00C16C9B">
        <w:t xml:space="preserve">invited </w:t>
      </w:r>
      <w:r>
        <w:t xml:space="preserve">us </w:t>
      </w:r>
      <w:r w:rsidR="00C16C9B">
        <w:t xml:space="preserve">to meet with a group of young people </w:t>
      </w:r>
      <w:r w:rsidR="00B25C13">
        <w:t>to discuss o</w:t>
      </w:r>
      <w:r w:rsidR="00C16C9B">
        <w:t xml:space="preserve">ur </w:t>
      </w:r>
      <w:r w:rsidR="00B25C13">
        <w:t>proposals</w:t>
      </w:r>
      <w:r w:rsidR="00C16C9B">
        <w:t xml:space="preserve">. Young people had mixed views about how well inspectors can really get to the heart of their experiences and some </w:t>
      </w:r>
      <w:r w:rsidR="00EF2E79">
        <w:t xml:space="preserve">were </w:t>
      </w:r>
      <w:r w:rsidR="00C16C9B">
        <w:t>sceptic</w:t>
      </w:r>
      <w:r w:rsidR="00B25C13">
        <w:t>al</w:t>
      </w:r>
      <w:r w:rsidR="00C16C9B">
        <w:t xml:space="preserve"> about the accuracy of ‘good’ judgements. They provided us with a report </w:t>
      </w:r>
      <w:r w:rsidR="00EF2E79">
        <w:t xml:space="preserve">that </w:t>
      </w:r>
      <w:r w:rsidR="00C16C9B">
        <w:t>set out some extremely useful suggestions for future ‘deep dive’ topics and how inspectors might find good practice (see Annex 2). Young people identified some advantages to giving the local area a notice period, but also expressed concerns</w:t>
      </w:r>
      <w:r w:rsidR="00EF2E79">
        <w:t>,</w:t>
      </w:r>
      <w:r w:rsidR="00C16C9B">
        <w:t xml:space="preserve"> for example</w:t>
      </w:r>
      <w:r w:rsidR="00EF2E79">
        <w:t>:</w:t>
      </w:r>
      <w:r w:rsidR="00C16C9B">
        <w:t xml:space="preserve"> “They [local agencies] will know inspectors are coming and this will give them a chance to change things and make things look better”.</w:t>
      </w:r>
    </w:p>
    <w:p w14:paraId="5CB9BFD8" w14:textId="77777777" w:rsidR="00C16C9B" w:rsidRDefault="00C16C9B" w:rsidP="00C16C9B">
      <w:pPr>
        <w:pStyle w:val="Heading1"/>
      </w:pPr>
      <w:bookmarkStart w:id="4" w:name="_Toc440280308"/>
      <w:r>
        <w:t>Testing the methodology</w:t>
      </w:r>
      <w:bookmarkEnd w:id="4"/>
    </w:p>
    <w:p w14:paraId="5CB9BFD9" w14:textId="6A50E628" w:rsidR="00C16C9B" w:rsidRDefault="00C16C9B" w:rsidP="00C16C9B">
      <w:pPr>
        <w:pStyle w:val="Numberedparagraph"/>
      </w:pPr>
      <w:r>
        <w:t xml:space="preserve">In addition to the consultation, we undertook live testing of </w:t>
      </w:r>
      <w:r w:rsidR="00B25C13">
        <w:t>some of the multi-agency aspects of the</w:t>
      </w:r>
      <w:r>
        <w:t xml:space="preserve"> methodology</w:t>
      </w:r>
      <w:r w:rsidR="00B25C13">
        <w:t xml:space="preserve"> in one local area</w:t>
      </w:r>
      <w:r>
        <w:t xml:space="preserve">, </w:t>
      </w:r>
      <w:r w:rsidR="00B25C13">
        <w:t xml:space="preserve">and a </w:t>
      </w:r>
      <w:r>
        <w:t>full pilot inspection</w:t>
      </w:r>
      <w:r w:rsidR="00B25C13">
        <w:t xml:space="preserve"> in another area</w:t>
      </w:r>
      <w:r>
        <w:t xml:space="preserve">. We </w:t>
      </w:r>
      <w:r w:rsidR="00EF2E79">
        <w:t xml:space="preserve">learnt </w:t>
      </w:r>
      <w:r>
        <w:t xml:space="preserve">some valuable lessons from these activities and have refined the framework and methodology in response. The pilot </w:t>
      </w:r>
      <w:r w:rsidR="00B25C13">
        <w:t xml:space="preserve">inspection </w:t>
      </w:r>
      <w:r>
        <w:t xml:space="preserve">in particular has shown that this </w:t>
      </w:r>
      <w:r w:rsidR="00EF2E79">
        <w:t xml:space="preserve">type of </w:t>
      </w:r>
      <w:r w:rsidR="00170EAE">
        <w:t>inspection</w:t>
      </w:r>
      <w:r>
        <w:t xml:space="preserve"> can and does work and the full pilot inspection was well-received by local senior leaders.</w:t>
      </w:r>
    </w:p>
    <w:p w14:paraId="5CB9BFDA" w14:textId="77777777" w:rsidR="00C16C9B" w:rsidRDefault="00C16C9B" w:rsidP="00C16C9B">
      <w:pPr>
        <w:pStyle w:val="Heading1"/>
      </w:pPr>
      <w:bookmarkStart w:id="5" w:name="_Toc440280309"/>
      <w:r>
        <w:t>Changes to the inspection</w:t>
      </w:r>
      <w:bookmarkEnd w:id="5"/>
    </w:p>
    <w:p w14:paraId="5CB9BFDB" w14:textId="5D275705" w:rsidR="00C16C9B" w:rsidRDefault="00C16C9B" w:rsidP="00C16C9B">
      <w:pPr>
        <w:pStyle w:val="Numberedparagraph"/>
      </w:pPr>
      <w:r>
        <w:t xml:space="preserve">As a result of consultation feedback and lessons </w:t>
      </w:r>
      <w:r w:rsidR="00EF2E79">
        <w:t xml:space="preserve">learnt </w:t>
      </w:r>
      <w:r>
        <w:t>from the pilot, we made the following changes to the framework and methodology:</w:t>
      </w:r>
    </w:p>
    <w:p w14:paraId="5CB9BFDC" w14:textId="77777777" w:rsidR="00C16C9B" w:rsidRDefault="00C16C9B" w:rsidP="001E1DD1">
      <w:pPr>
        <w:pStyle w:val="Bulletsspaced"/>
      </w:pPr>
      <w:r>
        <w:t>We have made clear in the framework that leadership, management and the LSCB are only considered in relation to their impact on the ‘front door’ of services and the deep dive theme (this is not a wider assessment of leadership in the local area).</w:t>
      </w:r>
    </w:p>
    <w:p w14:paraId="5CB9BFDD" w14:textId="77777777" w:rsidR="00C16C9B" w:rsidRDefault="00C16C9B" w:rsidP="00B07127">
      <w:pPr>
        <w:pStyle w:val="Bulletsspaced"/>
      </w:pPr>
      <w:r>
        <w:lastRenderedPageBreak/>
        <w:t>We have increased the notice period from eight to nine working days. This is the most time we could add without extending the inspection across a greater number of weeks.</w:t>
      </w:r>
    </w:p>
    <w:p w14:paraId="5CB9BFDE" w14:textId="2D47A649" w:rsidR="00C16C9B" w:rsidRDefault="00B25C13" w:rsidP="00D858E8">
      <w:pPr>
        <w:pStyle w:val="Bulletsspaced"/>
      </w:pPr>
      <w:r>
        <w:t xml:space="preserve">We will </w:t>
      </w:r>
      <w:r w:rsidR="00C16C9B">
        <w:t>notif</w:t>
      </w:r>
      <w:r>
        <w:t>y</w:t>
      </w:r>
      <w:r w:rsidR="00C16C9B">
        <w:t xml:space="preserve"> </w:t>
      </w:r>
      <w:r w:rsidR="003B4446">
        <w:t xml:space="preserve">the </w:t>
      </w:r>
      <w:r>
        <w:t xml:space="preserve">DCS of the start of the </w:t>
      </w:r>
      <w:r w:rsidR="00C16C9B">
        <w:t xml:space="preserve">inspection </w:t>
      </w:r>
      <w:r>
        <w:t xml:space="preserve">(followed by senior leaders in other local agencies) </w:t>
      </w:r>
      <w:r w:rsidR="000B426D">
        <w:t>rather than</w:t>
      </w:r>
      <w:r w:rsidR="00C16C9B">
        <w:t xml:space="preserve"> coordin</w:t>
      </w:r>
      <w:r w:rsidR="000B426D">
        <w:t>ating this</w:t>
      </w:r>
      <w:r w:rsidR="00C16C9B">
        <w:t xml:space="preserve"> through the </w:t>
      </w:r>
      <w:r w:rsidR="000B426D">
        <w:t>C</w:t>
      </w:r>
      <w:r w:rsidR="00C16C9B">
        <w:t>hair</w:t>
      </w:r>
      <w:r w:rsidR="000B426D">
        <w:t xml:space="preserve"> of the LSCB</w:t>
      </w:r>
      <w:r w:rsidR="00C16C9B">
        <w:t>.</w:t>
      </w:r>
    </w:p>
    <w:p w14:paraId="5CB9BFDF" w14:textId="524094BA" w:rsidR="00C16C9B" w:rsidRDefault="00C16C9B" w:rsidP="004E6BF3">
      <w:pPr>
        <w:pStyle w:val="Bulletsspaced"/>
      </w:pPr>
      <w:r>
        <w:t xml:space="preserve">We will offer a conference call for all local senior leaders on the afternoon they are notified of the inspection. This will allow joint ‘set-up’ of the inspection to commence earlier and before inspectors </w:t>
      </w:r>
      <w:proofErr w:type="gramStart"/>
      <w:r>
        <w:t>arrive</w:t>
      </w:r>
      <w:proofErr w:type="gramEnd"/>
      <w:r>
        <w:t xml:space="preserve"> onsite. We will </w:t>
      </w:r>
      <w:r w:rsidR="00E750B3">
        <w:t xml:space="preserve">also </w:t>
      </w:r>
      <w:r>
        <w:t>offer a joint meeting for inspectors and senior leaders on the first day onsite.</w:t>
      </w:r>
    </w:p>
    <w:p w14:paraId="5CB9BFE0" w14:textId="16508E36" w:rsidR="00C16C9B" w:rsidRDefault="00C16C9B" w:rsidP="004E6BF3">
      <w:pPr>
        <w:pStyle w:val="Bulletsspaced"/>
      </w:pPr>
      <w:r>
        <w:t xml:space="preserve">We </w:t>
      </w:r>
      <w:r w:rsidR="00156CA8">
        <w:t>will ask the area to evaluate five to seven cases</w:t>
      </w:r>
      <w:r w:rsidR="000B426D">
        <w:t xml:space="preserve"> before inspectors </w:t>
      </w:r>
      <w:proofErr w:type="gramStart"/>
      <w:r w:rsidR="000B426D">
        <w:t>arrive</w:t>
      </w:r>
      <w:proofErr w:type="gramEnd"/>
      <w:r w:rsidR="000B426D">
        <w:t xml:space="preserve"> onsite</w:t>
      </w:r>
      <w:r w:rsidR="00156CA8">
        <w:t>, allowing some flexibility according to the size of the area and the structure of local systems.</w:t>
      </w:r>
    </w:p>
    <w:p w14:paraId="5CB9BFE1" w14:textId="6BF68D33" w:rsidR="00C16C9B" w:rsidRDefault="00C16C9B" w:rsidP="008E0960">
      <w:pPr>
        <w:pStyle w:val="Bulletsspaced"/>
      </w:pPr>
      <w:r>
        <w:t xml:space="preserve">Inspectors will not track any cases in addition to </w:t>
      </w:r>
      <w:r w:rsidR="00156CA8">
        <w:t>those</w:t>
      </w:r>
      <w:r>
        <w:t xml:space="preserve"> the area </w:t>
      </w:r>
      <w:r w:rsidR="00156CA8">
        <w:t xml:space="preserve">are asked to </w:t>
      </w:r>
      <w:r>
        <w:t>joint</w:t>
      </w:r>
      <w:r w:rsidR="00156CA8">
        <w:t>ly</w:t>
      </w:r>
      <w:r>
        <w:t xml:space="preserve"> evaluate. </w:t>
      </w:r>
      <w:r w:rsidR="00156CA8">
        <w:t>Inspectors</w:t>
      </w:r>
      <w:r>
        <w:t xml:space="preserve"> will instead spend more time jointly case sampling.</w:t>
      </w:r>
      <w:r w:rsidR="00156CA8">
        <w:t xml:space="preserve"> Tracking fewer cases will also help minimise the amount of documentation the local area is </w:t>
      </w:r>
      <w:r w:rsidR="00351526">
        <w:t xml:space="preserve">asked </w:t>
      </w:r>
      <w:r w:rsidR="00156CA8">
        <w:t>to provide.</w:t>
      </w:r>
    </w:p>
    <w:p w14:paraId="5CB9BFE2" w14:textId="6EF0F72F" w:rsidR="00C16C9B" w:rsidRDefault="00C16C9B" w:rsidP="001E1DD1">
      <w:pPr>
        <w:pStyle w:val="Bulletsspaced"/>
      </w:pPr>
      <w:r>
        <w:t xml:space="preserve">We will separate the recommendations in the inspection letter/report into </w:t>
      </w:r>
      <w:r w:rsidR="00351526">
        <w:t>‘</w:t>
      </w:r>
      <w:r>
        <w:t>areas for priority action</w:t>
      </w:r>
      <w:r w:rsidR="00351526">
        <w:t xml:space="preserve">’ </w:t>
      </w:r>
      <w:r>
        <w:t xml:space="preserve">and </w:t>
      </w:r>
      <w:r w:rsidR="00351526">
        <w:t>‘</w:t>
      </w:r>
      <w:r>
        <w:t xml:space="preserve">areas for </w:t>
      </w:r>
      <w:r w:rsidR="00156CA8">
        <w:t>development</w:t>
      </w:r>
      <w:r w:rsidR="00351526">
        <w:t>'.</w:t>
      </w:r>
    </w:p>
    <w:p w14:paraId="5CB9BFE3" w14:textId="4318064F" w:rsidR="00C16C9B" w:rsidRDefault="00C16C9B" w:rsidP="003B4446">
      <w:pPr>
        <w:pStyle w:val="Bulletsspaced-lastbullet"/>
      </w:pPr>
      <w:r>
        <w:t xml:space="preserve">We will still ask the partnership to provide single factual accuracy response to the letter of findings, but we will ask the DCS to coordinate this work not the </w:t>
      </w:r>
      <w:r w:rsidR="003B4446">
        <w:t xml:space="preserve">Chair of the </w:t>
      </w:r>
      <w:r>
        <w:t xml:space="preserve">LSCB </w:t>
      </w:r>
      <w:r w:rsidR="001E1DD1">
        <w:t>Chair</w:t>
      </w:r>
      <w:r>
        <w:t>.</w:t>
      </w:r>
    </w:p>
    <w:p w14:paraId="5CB9BFE4" w14:textId="5C65022F" w:rsidR="00417E39" w:rsidRDefault="00C16C9B" w:rsidP="00C16C9B">
      <w:pPr>
        <w:pStyle w:val="Numberedparagraph"/>
      </w:pPr>
      <w:r>
        <w:t xml:space="preserve">We have heard the concern about focusing the ‘deep dive’ on child sexual exploitation in the first round of inspections. However, the Chief Inspectors have decided that we must commit to delivering against this key ministerial priority. We have decided </w:t>
      </w:r>
      <w:r w:rsidR="003B4446">
        <w:t>to</w:t>
      </w:r>
      <w:r>
        <w:t xml:space="preserve"> publish two documents: the first is </w:t>
      </w:r>
      <w:r w:rsidR="00156CA8">
        <w:t>the</w:t>
      </w:r>
      <w:r>
        <w:t xml:space="preserve"> generic framework and </w:t>
      </w:r>
      <w:r w:rsidR="00170EAE">
        <w:t>guidance</w:t>
      </w:r>
      <w:r>
        <w:t xml:space="preserve"> for the joint inspection; the second relates to the specific deep dive theme. This will support us to be flexible in developing and implementing new deep dive themes in the future. We look forward to exploring future deep dive topics with all interested parties.</w:t>
      </w:r>
    </w:p>
    <w:p w14:paraId="5CB9BFE5" w14:textId="77777777" w:rsidR="00C16C9B" w:rsidRDefault="00C16C9B" w:rsidP="00C16C9B">
      <w:pPr>
        <w:pStyle w:val="Heading1"/>
      </w:pPr>
      <w:bookmarkStart w:id="6" w:name="_Toc440280310"/>
      <w:r>
        <w:t>Ofsted only inspection</w:t>
      </w:r>
      <w:bookmarkEnd w:id="6"/>
    </w:p>
    <w:p w14:paraId="5CB9BFE6" w14:textId="306C8DDA" w:rsidR="00C16C9B" w:rsidRDefault="00FC2BDA" w:rsidP="00C16C9B">
      <w:pPr>
        <w:pStyle w:val="Numberedparagraph"/>
      </w:pPr>
      <w:r>
        <w:t>In addition to proposals</w:t>
      </w:r>
      <w:r w:rsidR="00C16C9B">
        <w:t xml:space="preserve"> about the joint inspection, Ofsted asked whether they could use a version of the joint inspection framework to conduct an Ofsted-only inspection of the local authority. The scope and methodology would be the same as the joint framework, with some modifications to account for only the local authority being involved.</w:t>
      </w:r>
    </w:p>
    <w:p w14:paraId="5CB9BFE7" w14:textId="34B466FB" w:rsidR="00C16C9B" w:rsidRDefault="00C16C9B" w:rsidP="00C16C9B">
      <w:pPr>
        <w:pStyle w:val="Numberedparagraph"/>
      </w:pPr>
      <w:r>
        <w:t xml:space="preserve">Overall, respondents agreed that Ofsted could use the framework in this way. Attendees at external webinars (which focused on the views of local authority staff) were less supportive. However, respondents’ comments and </w:t>
      </w:r>
      <w:r w:rsidR="00BA3B9A">
        <w:t xml:space="preserve">other </w:t>
      </w:r>
      <w:r>
        <w:t>discussions with the local authority sector indicated that the</w:t>
      </w:r>
      <w:r w:rsidR="00FC2BDA">
        <w:t>ir</w:t>
      </w:r>
      <w:r>
        <w:t xml:space="preserve"> concern was </w:t>
      </w:r>
      <w:r>
        <w:lastRenderedPageBreak/>
        <w:t xml:space="preserve">mainly about the additional burden created by </w:t>
      </w:r>
      <w:r w:rsidR="00FC2BDA">
        <w:t xml:space="preserve">introducing </w:t>
      </w:r>
      <w:r>
        <w:t>an</w:t>
      </w:r>
      <w:r w:rsidR="002A2B8C">
        <w:t xml:space="preserve">other type of inspection. Respondents’ expressed concern about the </w:t>
      </w:r>
      <w:r w:rsidR="00FC2BDA">
        <w:t>proposed focus on child sexual exploitation</w:t>
      </w:r>
      <w:r w:rsidR="002A2B8C">
        <w:t xml:space="preserve"> for the first deep dive theme; these concerns mirrored those raised in relation to the Joint Targeted Area Inspection.</w:t>
      </w:r>
    </w:p>
    <w:p w14:paraId="5CB9BFE8" w14:textId="1E1712FB" w:rsidR="00C16C9B" w:rsidRDefault="00C16C9B" w:rsidP="00C16C9B">
      <w:pPr>
        <w:pStyle w:val="Numberedparagraph"/>
      </w:pPr>
      <w:r>
        <w:t>Ofsted want</w:t>
      </w:r>
      <w:r w:rsidR="00B07127">
        <w:t>s</w:t>
      </w:r>
      <w:r>
        <w:t xml:space="preserve"> to reassure local </w:t>
      </w:r>
      <w:r w:rsidR="00B07127">
        <w:t xml:space="preserve">authorities </w:t>
      </w:r>
      <w:r>
        <w:t>that while our current single inspection framework (SIF)</w:t>
      </w:r>
      <w:r>
        <w:rPr>
          <w:rStyle w:val="FootnoteReference"/>
        </w:rPr>
        <w:footnoteReference w:id="2"/>
      </w:r>
      <w:r>
        <w:t xml:space="preserve"> is live, the Ofsted-only target inspection will not be an additional ‘programme’ of inspection and we do not propose to predetermine the number of these inspections we will undertake each year. Rather, we will use this more focused targeted inspection where concerns have been identified but where it would be disproportionate to undertake a full SIF. Introducing the new targeted inspection will provide Ofsted with an alternative mechanism to respond to concerns that will help us to minimise the burden of inspection on local authorities.</w:t>
      </w:r>
    </w:p>
    <w:p w14:paraId="5CB9BFE9" w14:textId="77777777" w:rsidR="00C16C9B" w:rsidRDefault="00C16C9B" w:rsidP="00C16C9B">
      <w:pPr>
        <w:pStyle w:val="Heading1"/>
      </w:pPr>
      <w:bookmarkStart w:id="7" w:name="_Toc440280311"/>
      <w:r>
        <w:t>Next steps</w:t>
      </w:r>
      <w:bookmarkEnd w:id="7"/>
    </w:p>
    <w:p w14:paraId="5CB9BFEA" w14:textId="763FDB68" w:rsidR="00BA3B9A" w:rsidRDefault="00C16C9B" w:rsidP="00BA3B9A">
      <w:pPr>
        <w:pStyle w:val="Numberedparagraph"/>
      </w:pPr>
      <w:r>
        <w:t xml:space="preserve">We </w:t>
      </w:r>
      <w:r w:rsidR="00D858E8">
        <w:t xml:space="preserve">have </w:t>
      </w:r>
      <w:r>
        <w:t>published the Joint Targeted Area Inspection framework</w:t>
      </w:r>
      <w:r w:rsidR="00170EAE">
        <w:t xml:space="preserve"> and inspection guidance</w:t>
      </w:r>
      <w:r w:rsidR="00BA3B9A">
        <w:rPr>
          <w:rStyle w:val="FootnoteReference"/>
        </w:rPr>
        <w:footnoteReference w:id="3"/>
      </w:r>
      <w:r>
        <w:t xml:space="preserve"> </w:t>
      </w:r>
      <w:r w:rsidR="00BA3B9A">
        <w:t>at the same time as</w:t>
      </w:r>
      <w:r>
        <w:t xml:space="preserve"> this consultation outcome document</w:t>
      </w:r>
      <w:r w:rsidR="00D858E8">
        <w:t>.</w:t>
      </w:r>
      <w:r>
        <w:t xml:space="preserve"> </w:t>
      </w:r>
      <w:r w:rsidR="00D858E8">
        <w:t>T</w:t>
      </w:r>
      <w:r>
        <w:t xml:space="preserve">he programme of live inspections </w:t>
      </w:r>
      <w:r w:rsidR="00BA3B9A">
        <w:t xml:space="preserve">will start </w:t>
      </w:r>
      <w:r>
        <w:t>in February 2016. We plan to complete up to six inspection</w:t>
      </w:r>
      <w:r w:rsidR="00BA3B9A">
        <w:t>s</w:t>
      </w:r>
      <w:r>
        <w:t xml:space="preserve"> (including our pilot) </w:t>
      </w:r>
      <w:r w:rsidR="00BA3B9A" w:rsidRPr="00BA3B9A">
        <w:t>by September 2016</w:t>
      </w:r>
      <w:r w:rsidR="00BA3B9A">
        <w:t>.</w:t>
      </w:r>
    </w:p>
    <w:p w14:paraId="5CB9BFEB" w14:textId="70027485" w:rsidR="00C16C9B" w:rsidRDefault="00BA3B9A" w:rsidP="00BA3B9A">
      <w:pPr>
        <w:pStyle w:val="Numberedparagraph"/>
      </w:pPr>
      <w:r>
        <w:t>The initial deep dive theme will be child sexual exploitation and children missing from home, care or education.</w:t>
      </w:r>
      <w:r>
        <w:rPr>
          <w:rStyle w:val="FootnoteReference"/>
        </w:rPr>
        <w:footnoteReference w:id="4"/>
      </w:r>
      <w:r>
        <w:t xml:space="preserve"> We will publish a thematic overview report about the findings from these inspections. </w:t>
      </w:r>
      <w:r w:rsidR="002A2B8C">
        <w:t>To maximise the opportunities for learning for all local areas, we will publish an overview thematic report following each future ‘deep dive’ topic</w:t>
      </w:r>
      <w:r w:rsidR="00C16C9B">
        <w:t xml:space="preserve"> in addition to the individual local</w:t>
      </w:r>
      <w:r>
        <w:t xml:space="preserve"> area inspection letter.</w:t>
      </w:r>
    </w:p>
    <w:p w14:paraId="5CB9BFEC" w14:textId="74DF3F5D" w:rsidR="00BA3B9A" w:rsidRDefault="00BA3B9A" w:rsidP="00BA3B9A">
      <w:pPr>
        <w:pStyle w:val="Numberedparagraph"/>
      </w:pPr>
      <w:r>
        <w:t>During 2016</w:t>
      </w:r>
      <w:r w:rsidR="004E6BF3">
        <w:t>,</w:t>
      </w:r>
      <w:r>
        <w:t xml:space="preserve"> we will continue to confer with all the inspected sectors and stakeholders about future ‘deep dive’ themes.</w:t>
      </w:r>
    </w:p>
    <w:p w14:paraId="5CB9BFED" w14:textId="67106C9E" w:rsidR="00C16C9B" w:rsidRDefault="002B0A9B" w:rsidP="00C16C9B">
      <w:pPr>
        <w:pStyle w:val="Numberedparagraph"/>
      </w:pPr>
      <w:r>
        <w:t xml:space="preserve">At the same time as publishing the joint framework, </w:t>
      </w:r>
      <w:r w:rsidR="00C16C9B">
        <w:t>Ofsted published its framework</w:t>
      </w:r>
      <w:r w:rsidR="00170EAE">
        <w:t xml:space="preserve"> and inspection guidance</w:t>
      </w:r>
      <w:r w:rsidR="00C16C9B">
        <w:t xml:space="preserve"> for an Ofsted targeted inspection of the local authority.</w:t>
      </w:r>
      <w:r w:rsidR="00BA3B9A">
        <w:rPr>
          <w:rStyle w:val="FootnoteReference"/>
        </w:rPr>
        <w:footnoteReference w:id="5"/>
      </w:r>
    </w:p>
    <w:p w14:paraId="5CB9BFEE" w14:textId="29639A29" w:rsidR="00C16C9B" w:rsidRDefault="00C16C9B" w:rsidP="00C16C9B">
      <w:pPr>
        <w:pStyle w:val="Heading1"/>
      </w:pPr>
      <w:r>
        <w:br w:type="page"/>
      </w:r>
      <w:bookmarkStart w:id="8" w:name="_Toc440280312"/>
      <w:r>
        <w:lastRenderedPageBreak/>
        <w:t xml:space="preserve">Annex </w:t>
      </w:r>
      <w:r w:rsidR="00AE50F9">
        <w:t>1</w:t>
      </w:r>
      <w:r>
        <w:t xml:space="preserve">. </w:t>
      </w:r>
      <w:r w:rsidR="00AE50F9">
        <w:t xml:space="preserve">Full </w:t>
      </w:r>
      <w:r>
        <w:t>data response from the online consultation</w:t>
      </w:r>
      <w:bookmarkEnd w:id="8"/>
    </w:p>
    <w:p w14:paraId="5CB9BFEF" w14:textId="77777777" w:rsidR="00C16C9B" w:rsidRPr="00C16C9B" w:rsidRDefault="00C16C9B" w:rsidP="00C16C9B">
      <w:pPr>
        <w:pStyle w:val="Unnumberedparagraph"/>
        <w:rPr>
          <w:lang w:eastAsia="en-GB"/>
        </w:rPr>
      </w:pPr>
      <w:r w:rsidRPr="00C16C9B">
        <w:rPr>
          <w:lang w:eastAsia="en-GB"/>
        </w:rPr>
        <w:t xml:space="preserve">As well as an online consultation, we carried out webinars for stakeholders where attendees </w:t>
      </w:r>
      <w:r>
        <w:rPr>
          <w:lang w:eastAsia="en-GB"/>
        </w:rPr>
        <w:t xml:space="preserve">could </w:t>
      </w:r>
      <w:r w:rsidRPr="00C16C9B">
        <w:rPr>
          <w:lang w:eastAsia="en-GB"/>
        </w:rPr>
        <w:t xml:space="preserve">submit their </w:t>
      </w:r>
      <w:r>
        <w:rPr>
          <w:lang w:eastAsia="en-GB"/>
        </w:rPr>
        <w:t xml:space="preserve">response </w:t>
      </w:r>
      <w:r w:rsidRPr="00C16C9B">
        <w:rPr>
          <w:lang w:eastAsia="en-GB"/>
        </w:rPr>
        <w:t>to the consultation questio</w:t>
      </w:r>
      <w:r>
        <w:rPr>
          <w:lang w:eastAsia="en-GB"/>
        </w:rPr>
        <w:t>ns using the webinar technology.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35"/>
      </w:tblGrid>
      <w:tr w:rsidR="00C16C9B" w:rsidRPr="008E0960" w14:paraId="5CB9BFF2" w14:textId="77777777" w:rsidTr="00125B2E">
        <w:tc>
          <w:tcPr>
            <w:tcW w:w="4536" w:type="dxa"/>
            <w:shd w:val="clear" w:color="auto" w:fill="auto"/>
          </w:tcPr>
          <w:p w14:paraId="5CB9BFF0" w14:textId="77777777" w:rsidR="00C16C9B" w:rsidRPr="002A2B8C" w:rsidRDefault="00C16C9B" w:rsidP="002A2B8C">
            <w:pPr>
              <w:pStyle w:val="Tabletext-left"/>
            </w:pPr>
            <w:r w:rsidRPr="002A2B8C">
              <w:t>Number of responses to the online consultation</w:t>
            </w:r>
          </w:p>
        </w:tc>
        <w:tc>
          <w:tcPr>
            <w:tcW w:w="4635" w:type="dxa"/>
            <w:shd w:val="clear" w:color="auto" w:fill="auto"/>
          </w:tcPr>
          <w:p w14:paraId="5CB9BFF1" w14:textId="665FF41F" w:rsidR="00C16C9B" w:rsidRPr="008E0960" w:rsidRDefault="00C16C9B" w:rsidP="002A2B8C">
            <w:pPr>
              <w:pStyle w:val="Tabletext-left"/>
            </w:pPr>
            <w:r w:rsidRPr="008E0960">
              <w:t>1</w:t>
            </w:r>
            <w:r w:rsidR="00392EF8">
              <w:t>80</w:t>
            </w:r>
          </w:p>
        </w:tc>
      </w:tr>
      <w:tr w:rsidR="00C16C9B" w:rsidRPr="008E0960" w14:paraId="5CB9BFF5" w14:textId="77777777" w:rsidTr="00125B2E">
        <w:tc>
          <w:tcPr>
            <w:tcW w:w="4536" w:type="dxa"/>
            <w:shd w:val="clear" w:color="auto" w:fill="auto"/>
          </w:tcPr>
          <w:p w14:paraId="5CB9BFF3" w14:textId="77777777" w:rsidR="00C16C9B" w:rsidRPr="002A2B8C" w:rsidRDefault="00C16C9B" w:rsidP="002A2B8C">
            <w:pPr>
              <w:pStyle w:val="Tabletext-left"/>
            </w:pPr>
            <w:r w:rsidRPr="002A2B8C">
              <w:t>Number of responses via stakeholder webinar surveys</w:t>
            </w:r>
          </w:p>
        </w:tc>
        <w:tc>
          <w:tcPr>
            <w:tcW w:w="4635" w:type="dxa"/>
            <w:shd w:val="clear" w:color="auto" w:fill="auto"/>
          </w:tcPr>
          <w:p w14:paraId="5CB9BFF4" w14:textId="77777777" w:rsidR="00C16C9B" w:rsidRPr="008E0960" w:rsidRDefault="00C16C9B" w:rsidP="002A2B8C">
            <w:pPr>
              <w:pStyle w:val="Tabletext-left"/>
            </w:pPr>
            <w:r w:rsidRPr="008E0960">
              <w:t>72</w:t>
            </w:r>
          </w:p>
        </w:tc>
      </w:tr>
      <w:tr w:rsidR="007F1C7D" w:rsidRPr="008E0960" w14:paraId="11381763" w14:textId="77777777" w:rsidTr="00125B2E">
        <w:tc>
          <w:tcPr>
            <w:tcW w:w="4536" w:type="dxa"/>
            <w:shd w:val="clear" w:color="auto" w:fill="auto"/>
          </w:tcPr>
          <w:p w14:paraId="58289048" w14:textId="38D3A52D" w:rsidR="007F1C7D" w:rsidRPr="002A2B8C" w:rsidRDefault="007F1C7D" w:rsidP="007F1C7D">
            <w:pPr>
              <w:pStyle w:val="Tabletext-left"/>
            </w:pPr>
            <w:r>
              <w:t>Number of response received via other channels</w:t>
            </w:r>
          </w:p>
        </w:tc>
        <w:tc>
          <w:tcPr>
            <w:tcW w:w="4635" w:type="dxa"/>
            <w:shd w:val="clear" w:color="auto" w:fill="auto"/>
          </w:tcPr>
          <w:p w14:paraId="273401DC" w14:textId="37DC75C5" w:rsidR="007F1C7D" w:rsidRPr="008E0960" w:rsidRDefault="007F1C7D" w:rsidP="002A2B8C">
            <w:pPr>
              <w:pStyle w:val="Tabletext-left"/>
            </w:pPr>
            <w:r>
              <w:t>10</w:t>
            </w:r>
          </w:p>
        </w:tc>
      </w:tr>
      <w:tr w:rsidR="00C16C9B" w:rsidRPr="008E0960" w14:paraId="5CB9BFF8" w14:textId="77777777" w:rsidTr="00125B2E">
        <w:tc>
          <w:tcPr>
            <w:tcW w:w="4536" w:type="dxa"/>
            <w:shd w:val="clear" w:color="auto" w:fill="auto"/>
          </w:tcPr>
          <w:p w14:paraId="5CB9BFF6" w14:textId="77777777" w:rsidR="00C16C9B" w:rsidRPr="002A2B8C" w:rsidRDefault="00C16C9B" w:rsidP="002A2B8C">
            <w:pPr>
              <w:pStyle w:val="Tabletext-left"/>
            </w:pPr>
            <w:r w:rsidRPr="002A2B8C">
              <w:t>Total number of consultation responses submitted</w:t>
            </w:r>
          </w:p>
        </w:tc>
        <w:tc>
          <w:tcPr>
            <w:tcW w:w="4635" w:type="dxa"/>
            <w:shd w:val="clear" w:color="auto" w:fill="auto"/>
          </w:tcPr>
          <w:p w14:paraId="5CB9BFF7" w14:textId="1AB5503B" w:rsidR="00C16C9B" w:rsidRPr="002540F9" w:rsidRDefault="007F1C7D" w:rsidP="002A2B8C">
            <w:pPr>
              <w:pStyle w:val="Tabletext-left"/>
            </w:pPr>
            <w:r>
              <w:t>27</w:t>
            </w:r>
            <w:r w:rsidR="00C16C9B" w:rsidRPr="008E0960">
              <w:t>2</w:t>
            </w:r>
          </w:p>
        </w:tc>
      </w:tr>
    </w:tbl>
    <w:p w14:paraId="5CB9BFF9" w14:textId="77777777" w:rsidR="00C16C9B" w:rsidRDefault="00C16C9B" w:rsidP="00C16C9B">
      <w:pPr>
        <w:rPr>
          <w:lang w:eastAsia="en-GB"/>
        </w:rPr>
      </w:pPr>
    </w:p>
    <w:p w14:paraId="5CB9BFFA" w14:textId="77777777" w:rsidR="00862D22" w:rsidRPr="00862D22" w:rsidRDefault="00862D22" w:rsidP="00C16C9B">
      <w:pPr>
        <w:rPr>
          <w:rStyle w:val="Strong"/>
        </w:rPr>
      </w:pPr>
      <w:r>
        <w:rPr>
          <w:rStyle w:val="Strong"/>
          <w:lang w:eastAsia="en-GB"/>
        </w:rPr>
        <w:t>R</w:t>
      </w:r>
      <w:r w:rsidRPr="00862D22">
        <w:rPr>
          <w:rStyle w:val="Strong"/>
          <w:lang w:eastAsia="en-GB"/>
        </w:rPr>
        <w:t>esponse</w:t>
      </w:r>
      <w:r>
        <w:rPr>
          <w:rStyle w:val="Strong"/>
          <w:lang w:eastAsia="en-GB"/>
        </w:rPr>
        <w:t>s</w:t>
      </w:r>
      <w:r w:rsidRPr="00862D22">
        <w:rPr>
          <w:rStyle w:val="Strong"/>
          <w:lang w:eastAsia="en-GB"/>
        </w:rPr>
        <w:t xml:space="preserve"> to the online consultation by sector</w:t>
      </w:r>
    </w:p>
    <w:p w14:paraId="5CB9BFFB" w14:textId="77777777" w:rsidR="00862D22" w:rsidRDefault="00862D22" w:rsidP="00C16C9B">
      <w:pPr>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639"/>
      </w:tblGrid>
      <w:tr w:rsidR="00C16C9B" w:rsidRPr="008E0960" w14:paraId="5CB9BFFE" w14:textId="77777777" w:rsidTr="00125B2E">
        <w:tc>
          <w:tcPr>
            <w:tcW w:w="4532" w:type="dxa"/>
            <w:shd w:val="clear" w:color="auto" w:fill="auto"/>
          </w:tcPr>
          <w:p w14:paraId="5CB9BFFC" w14:textId="77777777" w:rsidR="00C16C9B" w:rsidRPr="008E0960" w:rsidRDefault="00862D22" w:rsidP="002A2B8C">
            <w:pPr>
              <w:pStyle w:val="Tableheader-left"/>
            </w:pPr>
            <w:r w:rsidRPr="008E0960">
              <w:t>Sector</w:t>
            </w:r>
          </w:p>
        </w:tc>
        <w:tc>
          <w:tcPr>
            <w:tcW w:w="4639" w:type="dxa"/>
            <w:shd w:val="clear" w:color="auto" w:fill="auto"/>
          </w:tcPr>
          <w:p w14:paraId="5CB9BFFD" w14:textId="77777777" w:rsidR="00C16C9B" w:rsidRPr="006D69C3" w:rsidRDefault="00C16C9B" w:rsidP="002A2B8C">
            <w:pPr>
              <w:pStyle w:val="Tableheader-left"/>
            </w:pPr>
            <w:r w:rsidRPr="00EF65D5">
              <w:t>N</w:t>
            </w:r>
            <w:r w:rsidRPr="00077EE1">
              <w:t>umber</w:t>
            </w:r>
            <w:r w:rsidR="00862D22" w:rsidRPr="00682AAD">
              <w:t xml:space="preserve"> of responses</w:t>
            </w:r>
          </w:p>
        </w:tc>
      </w:tr>
      <w:tr w:rsidR="00C16C9B" w14:paraId="5CB9C001" w14:textId="77777777" w:rsidTr="00125B2E">
        <w:tc>
          <w:tcPr>
            <w:tcW w:w="4532" w:type="dxa"/>
            <w:shd w:val="clear" w:color="auto" w:fill="auto"/>
          </w:tcPr>
          <w:p w14:paraId="5CB9BFFF" w14:textId="77777777" w:rsidR="00C16C9B" w:rsidRPr="008E0960" w:rsidRDefault="00C16C9B" w:rsidP="002A2B8C">
            <w:pPr>
              <w:pStyle w:val="Tabletext-left"/>
            </w:pPr>
            <w:r w:rsidRPr="008E0960">
              <w:t>Social care</w:t>
            </w:r>
          </w:p>
        </w:tc>
        <w:tc>
          <w:tcPr>
            <w:tcW w:w="4639" w:type="dxa"/>
            <w:shd w:val="clear" w:color="auto" w:fill="auto"/>
          </w:tcPr>
          <w:p w14:paraId="5CB9C000" w14:textId="77777777" w:rsidR="00C16C9B" w:rsidRPr="00EF65D5" w:rsidRDefault="00C16C9B" w:rsidP="002A2B8C">
            <w:pPr>
              <w:pStyle w:val="Tabletext-left"/>
            </w:pPr>
            <w:r w:rsidRPr="00EF65D5">
              <w:t>41</w:t>
            </w:r>
          </w:p>
        </w:tc>
      </w:tr>
      <w:tr w:rsidR="00C16C9B" w14:paraId="5CB9C004" w14:textId="77777777" w:rsidTr="00125B2E">
        <w:tc>
          <w:tcPr>
            <w:tcW w:w="4532" w:type="dxa"/>
            <w:shd w:val="clear" w:color="auto" w:fill="auto"/>
          </w:tcPr>
          <w:p w14:paraId="5CB9C002" w14:textId="77777777" w:rsidR="00C16C9B" w:rsidRPr="008E0960" w:rsidRDefault="00C16C9B" w:rsidP="002A2B8C">
            <w:pPr>
              <w:pStyle w:val="Tabletext-left"/>
            </w:pPr>
            <w:r w:rsidRPr="008E0960">
              <w:t>Education</w:t>
            </w:r>
          </w:p>
        </w:tc>
        <w:tc>
          <w:tcPr>
            <w:tcW w:w="4639" w:type="dxa"/>
            <w:shd w:val="clear" w:color="auto" w:fill="auto"/>
          </w:tcPr>
          <w:p w14:paraId="5CB9C003" w14:textId="77777777" w:rsidR="00C16C9B" w:rsidRPr="00EF65D5" w:rsidRDefault="00C16C9B" w:rsidP="002A2B8C">
            <w:pPr>
              <w:pStyle w:val="Tabletext-left"/>
            </w:pPr>
            <w:r w:rsidRPr="00EF65D5">
              <w:t>19</w:t>
            </w:r>
          </w:p>
        </w:tc>
      </w:tr>
      <w:tr w:rsidR="00C16C9B" w14:paraId="5CB9C007" w14:textId="77777777" w:rsidTr="00125B2E">
        <w:tc>
          <w:tcPr>
            <w:tcW w:w="4532" w:type="dxa"/>
            <w:shd w:val="clear" w:color="auto" w:fill="auto"/>
          </w:tcPr>
          <w:p w14:paraId="5CB9C005" w14:textId="77777777" w:rsidR="00C16C9B" w:rsidRPr="008E0960" w:rsidRDefault="00C16C9B" w:rsidP="002A2B8C">
            <w:pPr>
              <w:pStyle w:val="Tabletext-left"/>
            </w:pPr>
            <w:r w:rsidRPr="008E0960">
              <w:t>Health services</w:t>
            </w:r>
          </w:p>
        </w:tc>
        <w:tc>
          <w:tcPr>
            <w:tcW w:w="4639" w:type="dxa"/>
            <w:shd w:val="clear" w:color="auto" w:fill="auto"/>
          </w:tcPr>
          <w:p w14:paraId="5CB9C006" w14:textId="77777777" w:rsidR="00C16C9B" w:rsidRPr="00EF65D5" w:rsidRDefault="00C16C9B" w:rsidP="002A2B8C">
            <w:pPr>
              <w:pStyle w:val="Tabletext-left"/>
            </w:pPr>
            <w:r w:rsidRPr="00EF65D5">
              <w:t>27</w:t>
            </w:r>
          </w:p>
        </w:tc>
      </w:tr>
      <w:tr w:rsidR="00C16C9B" w14:paraId="5CB9C00A" w14:textId="77777777" w:rsidTr="00125B2E">
        <w:tc>
          <w:tcPr>
            <w:tcW w:w="4532" w:type="dxa"/>
            <w:shd w:val="clear" w:color="auto" w:fill="auto"/>
          </w:tcPr>
          <w:p w14:paraId="5CB9C008" w14:textId="77777777" w:rsidR="00C16C9B" w:rsidRPr="008E0960" w:rsidRDefault="00C16C9B" w:rsidP="002A2B8C">
            <w:pPr>
              <w:pStyle w:val="Tabletext-left"/>
            </w:pPr>
            <w:r w:rsidRPr="008E0960">
              <w:t>Policing</w:t>
            </w:r>
          </w:p>
        </w:tc>
        <w:tc>
          <w:tcPr>
            <w:tcW w:w="4639" w:type="dxa"/>
            <w:shd w:val="clear" w:color="auto" w:fill="auto"/>
          </w:tcPr>
          <w:p w14:paraId="5CB9C009" w14:textId="77777777" w:rsidR="00C16C9B" w:rsidRPr="00EF65D5" w:rsidRDefault="00C16C9B" w:rsidP="002A2B8C">
            <w:pPr>
              <w:pStyle w:val="Tabletext-left"/>
            </w:pPr>
            <w:r w:rsidRPr="00EF65D5">
              <w:t>20</w:t>
            </w:r>
          </w:p>
        </w:tc>
      </w:tr>
      <w:tr w:rsidR="00C16C9B" w14:paraId="5CB9C00D" w14:textId="77777777" w:rsidTr="00125B2E">
        <w:tc>
          <w:tcPr>
            <w:tcW w:w="4532" w:type="dxa"/>
            <w:shd w:val="clear" w:color="auto" w:fill="auto"/>
          </w:tcPr>
          <w:p w14:paraId="5CB9C00B" w14:textId="77777777" w:rsidR="00C16C9B" w:rsidRPr="008E0960" w:rsidRDefault="00C16C9B" w:rsidP="002A2B8C">
            <w:pPr>
              <w:pStyle w:val="Tabletext-left"/>
            </w:pPr>
            <w:r w:rsidRPr="008E0960">
              <w:t>Probation services</w:t>
            </w:r>
          </w:p>
        </w:tc>
        <w:tc>
          <w:tcPr>
            <w:tcW w:w="4639" w:type="dxa"/>
            <w:shd w:val="clear" w:color="auto" w:fill="auto"/>
          </w:tcPr>
          <w:p w14:paraId="5CB9C00C" w14:textId="77777777" w:rsidR="00C16C9B" w:rsidRPr="00EF65D5" w:rsidRDefault="00C16C9B" w:rsidP="002A2B8C">
            <w:pPr>
              <w:pStyle w:val="Tabletext-left"/>
            </w:pPr>
            <w:r w:rsidRPr="00EF65D5">
              <w:t>4</w:t>
            </w:r>
          </w:p>
        </w:tc>
      </w:tr>
      <w:tr w:rsidR="00C16C9B" w14:paraId="5CB9C010" w14:textId="77777777" w:rsidTr="00125B2E">
        <w:tc>
          <w:tcPr>
            <w:tcW w:w="4532" w:type="dxa"/>
            <w:shd w:val="clear" w:color="auto" w:fill="auto"/>
          </w:tcPr>
          <w:p w14:paraId="5CB9C00E" w14:textId="77777777" w:rsidR="00C16C9B" w:rsidRPr="008E0960" w:rsidRDefault="00C16C9B" w:rsidP="002A2B8C">
            <w:pPr>
              <w:pStyle w:val="Tabletext-left"/>
            </w:pPr>
            <w:r w:rsidRPr="008E0960">
              <w:t>Youth offending team</w:t>
            </w:r>
          </w:p>
        </w:tc>
        <w:tc>
          <w:tcPr>
            <w:tcW w:w="4639" w:type="dxa"/>
            <w:shd w:val="clear" w:color="auto" w:fill="auto"/>
          </w:tcPr>
          <w:p w14:paraId="5CB9C00F" w14:textId="77777777" w:rsidR="00C16C9B" w:rsidRPr="00EF65D5" w:rsidRDefault="00C16C9B" w:rsidP="002A2B8C">
            <w:pPr>
              <w:pStyle w:val="Tabletext-left"/>
            </w:pPr>
            <w:r w:rsidRPr="00EF65D5">
              <w:t>3</w:t>
            </w:r>
          </w:p>
        </w:tc>
      </w:tr>
      <w:tr w:rsidR="00C16C9B" w14:paraId="5CB9C013" w14:textId="77777777" w:rsidTr="00125B2E">
        <w:tc>
          <w:tcPr>
            <w:tcW w:w="4532" w:type="dxa"/>
            <w:shd w:val="clear" w:color="auto" w:fill="auto"/>
          </w:tcPr>
          <w:p w14:paraId="5CB9C011" w14:textId="77777777" w:rsidR="00C16C9B" w:rsidRPr="008E0960" w:rsidRDefault="00C16C9B" w:rsidP="002A2B8C">
            <w:pPr>
              <w:pStyle w:val="Tabletext-left"/>
            </w:pPr>
            <w:r w:rsidRPr="008E0960">
              <w:t>Community rehabilitation company</w:t>
            </w:r>
          </w:p>
        </w:tc>
        <w:tc>
          <w:tcPr>
            <w:tcW w:w="4639" w:type="dxa"/>
            <w:shd w:val="clear" w:color="auto" w:fill="auto"/>
          </w:tcPr>
          <w:p w14:paraId="5CB9C012" w14:textId="77777777" w:rsidR="00C16C9B" w:rsidRPr="00EF65D5" w:rsidRDefault="00C16C9B" w:rsidP="002A2B8C">
            <w:pPr>
              <w:pStyle w:val="Tabletext-left"/>
            </w:pPr>
            <w:r w:rsidRPr="00EF65D5">
              <w:t>2</w:t>
            </w:r>
          </w:p>
        </w:tc>
      </w:tr>
      <w:tr w:rsidR="00C16C9B" w14:paraId="5CB9C016" w14:textId="77777777" w:rsidTr="00125B2E">
        <w:tc>
          <w:tcPr>
            <w:tcW w:w="4532" w:type="dxa"/>
            <w:shd w:val="clear" w:color="auto" w:fill="auto"/>
          </w:tcPr>
          <w:p w14:paraId="5CB9C014" w14:textId="77777777" w:rsidR="00C16C9B" w:rsidRPr="008E0960" w:rsidRDefault="00C16C9B" w:rsidP="002A2B8C">
            <w:pPr>
              <w:pStyle w:val="Tabletext-left"/>
            </w:pPr>
            <w:r w:rsidRPr="008E0960">
              <w:t>For a charity</w:t>
            </w:r>
          </w:p>
        </w:tc>
        <w:tc>
          <w:tcPr>
            <w:tcW w:w="4639" w:type="dxa"/>
            <w:shd w:val="clear" w:color="auto" w:fill="auto"/>
          </w:tcPr>
          <w:p w14:paraId="5CB9C015" w14:textId="77777777" w:rsidR="00C16C9B" w:rsidRPr="00EF65D5" w:rsidRDefault="00C16C9B" w:rsidP="002A2B8C">
            <w:pPr>
              <w:pStyle w:val="Tabletext-left"/>
            </w:pPr>
            <w:r w:rsidRPr="00EF65D5">
              <w:t>4</w:t>
            </w:r>
          </w:p>
        </w:tc>
      </w:tr>
      <w:tr w:rsidR="00C16C9B" w14:paraId="5CB9C019" w14:textId="77777777" w:rsidTr="00125B2E">
        <w:tc>
          <w:tcPr>
            <w:tcW w:w="4532" w:type="dxa"/>
            <w:shd w:val="clear" w:color="auto" w:fill="auto"/>
          </w:tcPr>
          <w:p w14:paraId="5CB9C017" w14:textId="77777777" w:rsidR="00C16C9B" w:rsidRPr="008E0960" w:rsidRDefault="00C16C9B" w:rsidP="002A2B8C">
            <w:pPr>
              <w:pStyle w:val="Tabletext-left"/>
            </w:pPr>
            <w:r w:rsidRPr="008E0960">
              <w:t>For a voluntary sector organisation</w:t>
            </w:r>
          </w:p>
        </w:tc>
        <w:tc>
          <w:tcPr>
            <w:tcW w:w="4639" w:type="dxa"/>
            <w:shd w:val="clear" w:color="auto" w:fill="auto"/>
          </w:tcPr>
          <w:p w14:paraId="5CB9C018" w14:textId="77777777" w:rsidR="00C16C9B" w:rsidRPr="00EF65D5" w:rsidRDefault="00C16C9B" w:rsidP="002A2B8C">
            <w:pPr>
              <w:pStyle w:val="Tabletext-left"/>
            </w:pPr>
            <w:r w:rsidRPr="00EF65D5">
              <w:t>2</w:t>
            </w:r>
          </w:p>
        </w:tc>
      </w:tr>
      <w:tr w:rsidR="00C16C9B" w14:paraId="5CB9C01C" w14:textId="77777777" w:rsidTr="00125B2E">
        <w:tc>
          <w:tcPr>
            <w:tcW w:w="4532" w:type="dxa"/>
            <w:shd w:val="clear" w:color="auto" w:fill="auto"/>
          </w:tcPr>
          <w:p w14:paraId="5CB9C01A" w14:textId="77777777" w:rsidR="00C16C9B" w:rsidRPr="008E0960" w:rsidRDefault="00C16C9B" w:rsidP="002A2B8C">
            <w:pPr>
              <w:pStyle w:val="Tabletext-left"/>
            </w:pPr>
            <w:r w:rsidRPr="008E0960">
              <w:t>Local safeguarding children board</w:t>
            </w:r>
          </w:p>
        </w:tc>
        <w:tc>
          <w:tcPr>
            <w:tcW w:w="4639" w:type="dxa"/>
            <w:shd w:val="clear" w:color="auto" w:fill="auto"/>
          </w:tcPr>
          <w:p w14:paraId="5CB9C01B" w14:textId="77777777" w:rsidR="00C16C9B" w:rsidRPr="00077EE1" w:rsidRDefault="00C16C9B" w:rsidP="002A2B8C">
            <w:pPr>
              <w:pStyle w:val="Tabletext-left"/>
            </w:pPr>
            <w:r w:rsidRPr="00EF65D5">
              <w:t>2</w:t>
            </w:r>
            <w:r w:rsidRPr="00077EE1">
              <w:t>9</w:t>
            </w:r>
          </w:p>
        </w:tc>
      </w:tr>
      <w:tr w:rsidR="00C16C9B" w14:paraId="5CB9C01F" w14:textId="77777777" w:rsidTr="00125B2E">
        <w:tc>
          <w:tcPr>
            <w:tcW w:w="4532" w:type="dxa"/>
            <w:shd w:val="clear" w:color="auto" w:fill="auto"/>
          </w:tcPr>
          <w:p w14:paraId="5CB9C01D" w14:textId="77777777" w:rsidR="00C16C9B" w:rsidRPr="008E0960" w:rsidRDefault="00C16C9B" w:rsidP="002A2B8C">
            <w:pPr>
              <w:pStyle w:val="Tabletext-left"/>
            </w:pPr>
            <w:r w:rsidRPr="008E0960">
              <w:t>Prefer not to say</w:t>
            </w:r>
          </w:p>
        </w:tc>
        <w:tc>
          <w:tcPr>
            <w:tcW w:w="4639" w:type="dxa"/>
            <w:shd w:val="clear" w:color="auto" w:fill="auto"/>
          </w:tcPr>
          <w:p w14:paraId="5CB9C01E" w14:textId="77777777" w:rsidR="00C16C9B" w:rsidRPr="00EF65D5" w:rsidRDefault="00C16C9B" w:rsidP="002A2B8C">
            <w:pPr>
              <w:pStyle w:val="Tabletext-left"/>
            </w:pPr>
            <w:r w:rsidRPr="00EF65D5">
              <w:t>2</w:t>
            </w:r>
          </w:p>
        </w:tc>
      </w:tr>
      <w:tr w:rsidR="00C16C9B" w14:paraId="5CB9C022" w14:textId="77777777" w:rsidTr="00125B2E">
        <w:tc>
          <w:tcPr>
            <w:tcW w:w="4532" w:type="dxa"/>
            <w:shd w:val="clear" w:color="auto" w:fill="auto"/>
          </w:tcPr>
          <w:p w14:paraId="5CB9C020" w14:textId="77777777" w:rsidR="00C16C9B" w:rsidRPr="008E0960" w:rsidRDefault="00C16C9B" w:rsidP="002A2B8C">
            <w:pPr>
              <w:pStyle w:val="Tabletext-left"/>
            </w:pPr>
            <w:r w:rsidRPr="008E0960">
              <w:t>Did not answer</w:t>
            </w:r>
          </w:p>
        </w:tc>
        <w:tc>
          <w:tcPr>
            <w:tcW w:w="4639" w:type="dxa"/>
            <w:shd w:val="clear" w:color="auto" w:fill="auto"/>
          </w:tcPr>
          <w:p w14:paraId="5CB9C021" w14:textId="77777777" w:rsidR="00C16C9B" w:rsidRPr="00EF65D5" w:rsidRDefault="00C16C9B" w:rsidP="002A2B8C">
            <w:pPr>
              <w:pStyle w:val="Tabletext-left"/>
            </w:pPr>
            <w:r w:rsidRPr="00EF65D5">
              <w:t>27</w:t>
            </w:r>
          </w:p>
        </w:tc>
      </w:tr>
      <w:tr w:rsidR="00C16C9B" w14:paraId="5CB9C025" w14:textId="77777777" w:rsidTr="00125B2E">
        <w:tc>
          <w:tcPr>
            <w:tcW w:w="4532" w:type="dxa"/>
            <w:shd w:val="clear" w:color="auto" w:fill="auto"/>
          </w:tcPr>
          <w:p w14:paraId="5CB9C023" w14:textId="77777777" w:rsidR="00C16C9B" w:rsidRPr="005E1EFE" w:rsidRDefault="00C16C9B" w:rsidP="002A2B8C">
            <w:pPr>
              <w:pStyle w:val="Tableheader-left"/>
            </w:pPr>
            <w:r w:rsidRPr="005E1EFE">
              <w:t>Total</w:t>
            </w:r>
          </w:p>
        </w:tc>
        <w:tc>
          <w:tcPr>
            <w:tcW w:w="4639" w:type="dxa"/>
            <w:shd w:val="clear" w:color="auto" w:fill="auto"/>
          </w:tcPr>
          <w:p w14:paraId="5CB9C024" w14:textId="77777777" w:rsidR="00C16C9B" w:rsidRDefault="00C16C9B" w:rsidP="002A2B8C">
            <w:pPr>
              <w:pStyle w:val="Tableheader-left"/>
            </w:pPr>
            <w:r w:rsidRPr="005E1EFE">
              <w:t>180</w:t>
            </w:r>
          </w:p>
        </w:tc>
      </w:tr>
    </w:tbl>
    <w:p w14:paraId="5CB9C026" w14:textId="77777777" w:rsidR="00862D22" w:rsidRPr="00862D22" w:rsidRDefault="00862D22" w:rsidP="00862D22"/>
    <w:p w14:paraId="5CB9C027" w14:textId="2CB2C38C" w:rsidR="00C16C9B" w:rsidRDefault="00862D22" w:rsidP="00862D22">
      <w:pPr>
        <w:pStyle w:val="Unnumberedparagraph"/>
        <w:rPr>
          <w:lang w:eastAsia="en-GB"/>
        </w:rPr>
      </w:pPr>
      <w:r>
        <w:rPr>
          <w:lang w:eastAsia="en-GB"/>
        </w:rPr>
        <w:t xml:space="preserve">Although the total number of respondents </w:t>
      </w:r>
      <w:r w:rsidR="007F1C7D">
        <w:rPr>
          <w:lang w:eastAsia="en-GB"/>
        </w:rPr>
        <w:t xml:space="preserve">to the online questionnaire </w:t>
      </w:r>
      <w:r>
        <w:rPr>
          <w:lang w:eastAsia="en-GB"/>
        </w:rPr>
        <w:t>was 180, not all respondents answered all questions. The figures below a</w:t>
      </w:r>
      <w:r w:rsidR="008E0960">
        <w:rPr>
          <w:lang w:eastAsia="en-GB"/>
        </w:rPr>
        <w:t>re</w:t>
      </w:r>
      <w:r>
        <w:rPr>
          <w:lang w:eastAsia="en-GB"/>
        </w:rPr>
        <w:t xml:space="preserve"> based on the number of responses to each specific question.</w:t>
      </w:r>
    </w:p>
    <w:p w14:paraId="3CE1F533" w14:textId="77777777" w:rsidR="008E0960" w:rsidRDefault="008E0960">
      <w:pPr>
        <w:rPr>
          <w:b/>
          <w:color w:val="auto"/>
          <w:sz w:val="28"/>
          <w:szCs w:val="28"/>
          <w:lang w:eastAsia="en-GB"/>
        </w:rPr>
      </w:pPr>
      <w:r>
        <w:br w:type="page"/>
      </w:r>
    </w:p>
    <w:p w14:paraId="5CB9C028" w14:textId="23FA18E7" w:rsidR="00862D22" w:rsidRDefault="00862D22" w:rsidP="00862D22">
      <w:pPr>
        <w:pStyle w:val="Heading2"/>
      </w:pPr>
      <w:r w:rsidRPr="00862D22">
        <w:lastRenderedPageBreak/>
        <w:t>Part 1 – Joint target</w:t>
      </w:r>
      <w:r w:rsidR="00AE50F9">
        <w:t>ed</w:t>
      </w:r>
      <w:r w:rsidRPr="00862D22">
        <w:t xml:space="preserve"> area inspections</w:t>
      </w:r>
    </w:p>
    <w:p w14:paraId="5CB9C029" w14:textId="77777777" w:rsidR="00862D22" w:rsidRDefault="00862D22" w:rsidP="00862D22">
      <w:pPr>
        <w:pStyle w:val="Heading3"/>
      </w:pPr>
      <w:r>
        <w:t>Proposal one: the scope of the joint targeted area inspections</w:t>
      </w:r>
    </w:p>
    <w:p w14:paraId="5CB9C02A" w14:textId="77777777" w:rsidR="00862D22" w:rsidRDefault="00B94A80" w:rsidP="00862D22">
      <w:pPr>
        <w:pStyle w:val="Unnumberedparagraph"/>
        <w:rPr>
          <w:lang w:eastAsia="en-GB"/>
        </w:rPr>
      </w:pPr>
      <w:r>
        <w:rPr>
          <w:lang w:eastAsia="en-GB"/>
        </w:rPr>
        <w:t xml:space="preserve">Q1. </w:t>
      </w:r>
      <w:r w:rsidR="00862D22">
        <w:rPr>
          <w:lang w:eastAsia="en-GB"/>
        </w:rPr>
        <w:t xml:space="preserve">Do you agree that the joint targeted area inspections can best help the local partnership to improve by focusing </w:t>
      </w:r>
      <w:proofErr w:type="gramStart"/>
      <w:r w:rsidR="00862D22">
        <w:rPr>
          <w:lang w:eastAsia="en-GB"/>
        </w:rPr>
        <w:t>on:</w:t>
      </w:r>
      <w:proofErr w:type="gramEnd"/>
    </w:p>
    <w:p w14:paraId="5CB9C02B" w14:textId="77777777" w:rsidR="00862D22" w:rsidRDefault="00862D22" w:rsidP="00862D22">
      <w:pPr>
        <w:pStyle w:val="Bulletskeyfindings-lastbullet"/>
        <w:rPr>
          <w:lang w:eastAsia="en-GB"/>
        </w:rPr>
      </w:pPr>
      <w:proofErr w:type="gramStart"/>
      <w:r>
        <w:rPr>
          <w:lang w:eastAsia="en-GB"/>
        </w:rPr>
        <w:t>the</w:t>
      </w:r>
      <w:proofErr w:type="gramEnd"/>
      <w:r>
        <w:rPr>
          <w:lang w:eastAsia="en-GB"/>
        </w:rPr>
        <w:t xml:space="preserve"> multi-agency response to all forms of abuse and neglect at the point of</w:t>
      </w:r>
      <w:r w:rsidR="00B94A80">
        <w:rPr>
          <w:lang w:eastAsia="en-GB"/>
        </w:rPr>
        <w:t xml:space="preserve"> </w:t>
      </w:r>
      <w:r>
        <w:rPr>
          <w:lang w:eastAsia="en-GB"/>
        </w:rPr>
        <w:t>identification, referral/notification?</w:t>
      </w:r>
    </w:p>
    <w:tbl>
      <w:tblPr>
        <w:tblW w:w="435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019"/>
        <w:gridCol w:w="2020"/>
        <w:gridCol w:w="2020"/>
      </w:tblGrid>
      <w:tr w:rsidR="00862D22" w:rsidRPr="008E0960" w14:paraId="5CB9C030" w14:textId="77777777" w:rsidTr="00B94A80">
        <w:trPr>
          <w:trHeight w:val="396"/>
        </w:trPr>
        <w:tc>
          <w:tcPr>
            <w:tcW w:w="1250" w:type="pct"/>
          </w:tcPr>
          <w:p w14:paraId="5CB9C02C" w14:textId="438874A7" w:rsidR="00862D22" w:rsidRPr="00EF65D5" w:rsidRDefault="008E0960" w:rsidP="002A2B8C">
            <w:pPr>
              <w:pStyle w:val="Tableheader-left"/>
            </w:pPr>
            <w:r w:rsidRPr="008E0960">
              <w:t>Type</w:t>
            </w:r>
          </w:p>
        </w:tc>
        <w:tc>
          <w:tcPr>
            <w:tcW w:w="1250" w:type="pct"/>
          </w:tcPr>
          <w:p w14:paraId="5CB9C02D" w14:textId="77777777" w:rsidR="00862D22" w:rsidRPr="00077EE1" w:rsidRDefault="00862D22" w:rsidP="002A2B8C">
            <w:pPr>
              <w:pStyle w:val="Tableheader-left"/>
            </w:pPr>
            <w:r w:rsidRPr="00077EE1">
              <w:t>Yes</w:t>
            </w:r>
          </w:p>
        </w:tc>
        <w:tc>
          <w:tcPr>
            <w:tcW w:w="1250" w:type="pct"/>
          </w:tcPr>
          <w:p w14:paraId="5CB9C02E" w14:textId="77777777" w:rsidR="00862D22" w:rsidRPr="00682AAD" w:rsidRDefault="00862D22" w:rsidP="002A2B8C">
            <w:pPr>
              <w:pStyle w:val="Tableheader-left"/>
            </w:pPr>
            <w:r w:rsidRPr="00682AAD">
              <w:t>No</w:t>
            </w:r>
          </w:p>
        </w:tc>
        <w:tc>
          <w:tcPr>
            <w:tcW w:w="1250" w:type="pct"/>
          </w:tcPr>
          <w:p w14:paraId="5CB9C02F" w14:textId="77777777" w:rsidR="00862D22" w:rsidRPr="006D69C3" w:rsidRDefault="00862D22" w:rsidP="002A2B8C">
            <w:pPr>
              <w:pStyle w:val="Tableheader-left"/>
            </w:pPr>
            <w:r w:rsidRPr="006D69C3">
              <w:t>Don’t know</w:t>
            </w:r>
          </w:p>
        </w:tc>
      </w:tr>
      <w:tr w:rsidR="00862D22" w:rsidRPr="00862D22" w14:paraId="5CB9C035" w14:textId="77777777" w:rsidTr="00B94A80">
        <w:trPr>
          <w:trHeight w:val="488"/>
        </w:trPr>
        <w:tc>
          <w:tcPr>
            <w:tcW w:w="1250" w:type="pct"/>
          </w:tcPr>
          <w:p w14:paraId="5CB9C031" w14:textId="77777777" w:rsidR="00862D22" w:rsidRPr="00862D22" w:rsidRDefault="00862D22" w:rsidP="002A2B8C">
            <w:pPr>
              <w:pStyle w:val="Tabletext-left"/>
            </w:pPr>
            <w:r>
              <w:t>Online c</w:t>
            </w:r>
            <w:r w:rsidRPr="00862D22">
              <w:t>onsultation</w:t>
            </w:r>
          </w:p>
        </w:tc>
        <w:tc>
          <w:tcPr>
            <w:tcW w:w="1250" w:type="pct"/>
            <w:vAlign w:val="center"/>
          </w:tcPr>
          <w:p w14:paraId="5CB9C032" w14:textId="77777777" w:rsidR="00862D22" w:rsidRPr="00862D22" w:rsidRDefault="00862D22" w:rsidP="002A2B8C">
            <w:pPr>
              <w:pStyle w:val="Tabletext-left"/>
            </w:pPr>
            <w:r w:rsidRPr="00862D22">
              <w:t>167 (95%)</w:t>
            </w:r>
          </w:p>
        </w:tc>
        <w:tc>
          <w:tcPr>
            <w:tcW w:w="1250" w:type="pct"/>
            <w:vAlign w:val="center"/>
          </w:tcPr>
          <w:p w14:paraId="5CB9C033" w14:textId="77777777" w:rsidR="00862D22" w:rsidRPr="00862D22" w:rsidRDefault="00862D22" w:rsidP="002A2B8C">
            <w:pPr>
              <w:pStyle w:val="Tabletext-left"/>
            </w:pPr>
            <w:r w:rsidRPr="00862D22">
              <w:t>3 (2%)</w:t>
            </w:r>
          </w:p>
        </w:tc>
        <w:tc>
          <w:tcPr>
            <w:tcW w:w="1250" w:type="pct"/>
            <w:vAlign w:val="center"/>
          </w:tcPr>
          <w:p w14:paraId="5CB9C034" w14:textId="77777777" w:rsidR="00862D22" w:rsidRPr="00862D22" w:rsidRDefault="00862D22" w:rsidP="002A2B8C">
            <w:pPr>
              <w:pStyle w:val="Tabletext-left"/>
            </w:pPr>
            <w:r w:rsidRPr="00862D22">
              <w:t>5 (3%)</w:t>
            </w:r>
          </w:p>
        </w:tc>
      </w:tr>
      <w:tr w:rsidR="00862D22" w:rsidRPr="00862D22" w14:paraId="5CB9C03A" w14:textId="77777777" w:rsidTr="00B94A80">
        <w:trPr>
          <w:trHeight w:val="488"/>
        </w:trPr>
        <w:tc>
          <w:tcPr>
            <w:tcW w:w="1250" w:type="pct"/>
          </w:tcPr>
          <w:p w14:paraId="5CB9C036" w14:textId="77777777" w:rsidR="00862D22" w:rsidRPr="00862D22" w:rsidRDefault="00862D22" w:rsidP="002A2B8C">
            <w:pPr>
              <w:pStyle w:val="Tabletext-left"/>
            </w:pPr>
            <w:r w:rsidRPr="00862D22">
              <w:t>Stakeholder webinars</w:t>
            </w:r>
          </w:p>
        </w:tc>
        <w:tc>
          <w:tcPr>
            <w:tcW w:w="1250" w:type="pct"/>
            <w:vAlign w:val="center"/>
          </w:tcPr>
          <w:p w14:paraId="5CB9C037" w14:textId="77777777" w:rsidR="00862D22" w:rsidRPr="00862D22" w:rsidRDefault="00862D22" w:rsidP="002A2B8C">
            <w:pPr>
              <w:pStyle w:val="Tabletext-left"/>
            </w:pPr>
            <w:r w:rsidRPr="00862D22">
              <w:t>49 (84%)</w:t>
            </w:r>
          </w:p>
        </w:tc>
        <w:tc>
          <w:tcPr>
            <w:tcW w:w="1250" w:type="pct"/>
            <w:vAlign w:val="center"/>
          </w:tcPr>
          <w:p w14:paraId="5CB9C038" w14:textId="77777777" w:rsidR="00862D22" w:rsidRPr="00862D22" w:rsidRDefault="00862D22" w:rsidP="002A2B8C">
            <w:pPr>
              <w:pStyle w:val="Tabletext-left"/>
            </w:pPr>
            <w:r w:rsidRPr="00862D22">
              <w:t>3 (5%)</w:t>
            </w:r>
          </w:p>
        </w:tc>
        <w:tc>
          <w:tcPr>
            <w:tcW w:w="1250" w:type="pct"/>
            <w:vAlign w:val="center"/>
          </w:tcPr>
          <w:p w14:paraId="5CB9C039" w14:textId="77777777" w:rsidR="00862D22" w:rsidRPr="00862D22" w:rsidRDefault="00862D22" w:rsidP="002A2B8C">
            <w:pPr>
              <w:pStyle w:val="Tabletext-left"/>
            </w:pPr>
            <w:r w:rsidRPr="00862D22">
              <w:t>6 (10%)</w:t>
            </w:r>
          </w:p>
        </w:tc>
      </w:tr>
      <w:tr w:rsidR="00862D22" w:rsidRPr="00862D22" w14:paraId="5CB9C03F" w14:textId="77777777" w:rsidTr="00B94A80">
        <w:trPr>
          <w:trHeight w:val="488"/>
        </w:trPr>
        <w:tc>
          <w:tcPr>
            <w:tcW w:w="1250" w:type="pct"/>
          </w:tcPr>
          <w:p w14:paraId="5CB9C03B" w14:textId="77777777" w:rsidR="00862D22" w:rsidRPr="00862D22" w:rsidRDefault="00862D22" w:rsidP="00BC5EC7">
            <w:pPr>
              <w:pStyle w:val="Tableheader-left"/>
              <w:spacing w:before="120" w:after="120"/>
              <w:contextualSpacing w:val="0"/>
            </w:pPr>
            <w:r>
              <w:t>Total</w:t>
            </w:r>
          </w:p>
        </w:tc>
        <w:tc>
          <w:tcPr>
            <w:tcW w:w="1250" w:type="pct"/>
            <w:vAlign w:val="center"/>
          </w:tcPr>
          <w:p w14:paraId="5CB9C03C" w14:textId="77777777" w:rsidR="00862D22" w:rsidRPr="00862D22" w:rsidRDefault="00862D22" w:rsidP="00BC5EC7">
            <w:pPr>
              <w:pStyle w:val="Tableheader-top"/>
              <w:spacing w:before="120" w:after="120"/>
              <w:contextualSpacing w:val="0"/>
            </w:pPr>
            <w:r w:rsidRPr="00862D22">
              <w:t>216 (93%)</w:t>
            </w:r>
          </w:p>
        </w:tc>
        <w:tc>
          <w:tcPr>
            <w:tcW w:w="1250" w:type="pct"/>
            <w:vAlign w:val="center"/>
          </w:tcPr>
          <w:p w14:paraId="5CB9C03D" w14:textId="77777777" w:rsidR="00862D22" w:rsidRPr="00862D22" w:rsidRDefault="00862D22" w:rsidP="00BC5EC7">
            <w:pPr>
              <w:pStyle w:val="Tableheader-top"/>
              <w:spacing w:before="120" w:after="120"/>
              <w:contextualSpacing w:val="0"/>
            </w:pPr>
            <w:r w:rsidRPr="00862D22">
              <w:t>6 (3%)</w:t>
            </w:r>
          </w:p>
        </w:tc>
        <w:tc>
          <w:tcPr>
            <w:tcW w:w="1250" w:type="pct"/>
            <w:vAlign w:val="center"/>
          </w:tcPr>
          <w:p w14:paraId="5CB9C03E" w14:textId="77777777" w:rsidR="00862D22" w:rsidRPr="00862D22" w:rsidRDefault="00862D22" w:rsidP="00BC5EC7">
            <w:pPr>
              <w:pStyle w:val="Tableheader-top"/>
              <w:spacing w:before="120" w:after="120"/>
              <w:contextualSpacing w:val="0"/>
            </w:pPr>
            <w:r w:rsidRPr="00862D22">
              <w:t>11 (5%)</w:t>
            </w:r>
          </w:p>
        </w:tc>
      </w:tr>
    </w:tbl>
    <w:p w14:paraId="5CB9C040" w14:textId="77777777" w:rsidR="00B94A80" w:rsidRDefault="00B94A80" w:rsidP="00B94A80"/>
    <w:p w14:paraId="5CB9C041" w14:textId="77777777" w:rsidR="00862D22" w:rsidRDefault="00B94A80" w:rsidP="00B94A80">
      <w:pPr>
        <w:pStyle w:val="Bulletskeyfindings-lastbullet"/>
      </w:pPr>
      <w:proofErr w:type="gramStart"/>
      <w:r>
        <w:t>the</w:t>
      </w:r>
      <w:proofErr w:type="gramEnd"/>
      <w:r>
        <w:t xml:space="preserve"> quality and impact of assessment and decision making in response to referrals?</w:t>
      </w:r>
    </w:p>
    <w:tbl>
      <w:tblPr>
        <w:tblW w:w="435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019"/>
        <w:gridCol w:w="2020"/>
        <w:gridCol w:w="2020"/>
      </w:tblGrid>
      <w:tr w:rsidR="00B94A80" w:rsidRPr="00862D22" w14:paraId="5CB9C046" w14:textId="77777777" w:rsidTr="00125B2E">
        <w:trPr>
          <w:trHeight w:val="396"/>
        </w:trPr>
        <w:tc>
          <w:tcPr>
            <w:tcW w:w="1250" w:type="pct"/>
          </w:tcPr>
          <w:p w14:paraId="5CB9C042" w14:textId="77777777" w:rsidR="00B94A80" w:rsidRPr="00862D22" w:rsidRDefault="00B94A80" w:rsidP="00BC5EC7">
            <w:pPr>
              <w:spacing w:before="120" w:after="120"/>
            </w:pPr>
          </w:p>
        </w:tc>
        <w:tc>
          <w:tcPr>
            <w:tcW w:w="1250" w:type="pct"/>
          </w:tcPr>
          <w:p w14:paraId="5CB9C043" w14:textId="77777777" w:rsidR="00B94A80" w:rsidRPr="00862D22" w:rsidRDefault="00B94A80" w:rsidP="00BC5EC7">
            <w:pPr>
              <w:pStyle w:val="Tableheader-top"/>
              <w:spacing w:before="120" w:after="120"/>
              <w:contextualSpacing w:val="0"/>
            </w:pPr>
            <w:r w:rsidRPr="00862D22">
              <w:t>Yes</w:t>
            </w:r>
          </w:p>
        </w:tc>
        <w:tc>
          <w:tcPr>
            <w:tcW w:w="1250" w:type="pct"/>
          </w:tcPr>
          <w:p w14:paraId="5CB9C044" w14:textId="77777777" w:rsidR="00B94A80" w:rsidRPr="00862D22" w:rsidRDefault="00B94A80" w:rsidP="00BC5EC7">
            <w:pPr>
              <w:pStyle w:val="Tableheader-top"/>
              <w:spacing w:before="120" w:after="120"/>
              <w:contextualSpacing w:val="0"/>
            </w:pPr>
            <w:r w:rsidRPr="00862D22">
              <w:t>No</w:t>
            </w:r>
          </w:p>
        </w:tc>
        <w:tc>
          <w:tcPr>
            <w:tcW w:w="1250" w:type="pct"/>
          </w:tcPr>
          <w:p w14:paraId="5CB9C045" w14:textId="77777777" w:rsidR="00B94A80" w:rsidRPr="00862D22" w:rsidRDefault="00B94A80" w:rsidP="00BC5EC7">
            <w:pPr>
              <w:pStyle w:val="Tableheader-top"/>
              <w:spacing w:before="120" w:after="120"/>
              <w:contextualSpacing w:val="0"/>
            </w:pPr>
            <w:r w:rsidRPr="00862D22">
              <w:t>Don’t know</w:t>
            </w:r>
          </w:p>
        </w:tc>
      </w:tr>
      <w:tr w:rsidR="00B94A80" w:rsidRPr="00862D22" w14:paraId="5CB9C04B" w14:textId="77777777" w:rsidTr="00125B2E">
        <w:trPr>
          <w:trHeight w:val="488"/>
        </w:trPr>
        <w:tc>
          <w:tcPr>
            <w:tcW w:w="1250" w:type="pct"/>
          </w:tcPr>
          <w:p w14:paraId="5CB9C047" w14:textId="77777777" w:rsidR="00B94A80" w:rsidRPr="00862D22" w:rsidRDefault="00B94A80" w:rsidP="00BC5EC7">
            <w:pPr>
              <w:pStyle w:val="Tabletext-left"/>
              <w:spacing w:before="120" w:after="120"/>
              <w:contextualSpacing w:val="0"/>
            </w:pPr>
            <w:r>
              <w:t>Online c</w:t>
            </w:r>
            <w:r w:rsidRPr="00862D22">
              <w:t>onsultation</w:t>
            </w:r>
          </w:p>
        </w:tc>
        <w:tc>
          <w:tcPr>
            <w:tcW w:w="1250" w:type="pct"/>
          </w:tcPr>
          <w:p w14:paraId="5CB9C048" w14:textId="77777777" w:rsidR="00B94A80" w:rsidRPr="00DD750A" w:rsidRDefault="00B94A80" w:rsidP="00BC5EC7">
            <w:pPr>
              <w:pStyle w:val="Tabletext-centred"/>
              <w:spacing w:before="120" w:after="120"/>
              <w:contextualSpacing w:val="0"/>
            </w:pPr>
            <w:r w:rsidRPr="00DD750A">
              <w:t>159 (92%)</w:t>
            </w:r>
          </w:p>
        </w:tc>
        <w:tc>
          <w:tcPr>
            <w:tcW w:w="1250" w:type="pct"/>
          </w:tcPr>
          <w:p w14:paraId="5CB9C049" w14:textId="77777777" w:rsidR="00B94A80" w:rsidRPr="00DD750A" w:rsidRDefault="00B94A80" w:rsidP="00BC5EC7">
            <w:pPr>
              <w:pStyle w:val="Tabletext-centred"/>
              <w:spacing w:before="120" w:after="120"/>
              <w:contextualSpacing w:val="0"/>
            </w:pPr>
            <w:r w:rsidRPr="00DD750A">
              <w:t>5 (3%)</w:t>
            </w:r>
          </w:p>
        </w:tc>
        <w:tc>
          <w:tcPr>
            <w:tcW w:w="1250" w:type="pct"/>
          </w:tcPr>
          <w:p w14:paraId="5CB9C04A" w14:textId="77777777" w:rsidR="00B94A80" w:rsidRPr="00DD750A" w:rsidRDefault="00B94A80" w:rsidP="00BC5EC7">
            <w:pPr>
              <w:pStyle w:val="Tabletext-centred"/>
              <w:spacing w:before="120" w:after="120"/>
              <w:contextualSpacing w:val="0"/>
            </w:pPr>
            <w:r w:rsidRPr="00DD750A">
              <w:t>9 (5%)</w:t>
            </w:r>
          </w:p>
        </w:tc>
      </w:tr>
      <w:tr w:rsidR="00B94A80" w:rsidRPr="00862D22" w14:paraId="5CB9C050" w14:textId="77777777" w:rsidTr="00125B2E">
        <w:trPr>
          <w:trHeight w:val="488"/>
        </w:trPr>
        <w:tc>
          <w:tcPr>
            <w:tcW w:w="1250" w:type="pct"/>
          </w:tcPr>
          <w:p w14:paraId="5CB9C04C" w14:textId="77777777" w:rsidR="00B94A80" w:rsidRPr="00862D22" w:rsidRDefault="00B94A80" w:rsidP="00BC5EC7">
            <w:pPr>
              <w:pStyle w:val="Tabletext-left"/>
              <w:spacing w:before="120" w:after="120"/>
              <w:contextualSpacing w:val="0"/>
            </w:pPr>
            <w:r w:rsidRPr="00862D22">
              <w:t>Stakeholder webinars</w:t>
            </w:r>
          </w:p>
        </w:tc>
        <w:tc>
          <w:tcPr>
            <w:tcW w:w="1250" w:type="pct"/>
          </w:tcPr>
          <w:p w14:paraId="5CB9C04D" w14:textId="77777777" w:rsidR="00B94A80" w:rsidRPr="00DD750A" w:rsidRDefault="00B94A80" w:rsidP="00BC5EC7">
            <w:pPr>
              <w:pStyle w:val="Tabletext-centred"/>
              <w:spacing w:before="120" w:after="120"/>
              <w:contextualSpacing w:val="0"/>
            </w:pPr>
            <w:r w:rsidRPr="00DD750A">
              <w:t>54 (89%)</w:t>
            </w:r>
          </w:p>
        </w:tc>
        <w:tc>
          <w:tcPr>
            <w:tcW w:w="1250" w:type="pct"/>
          </w:tcPr>
          <w:p w14:paraId="5CB9C04E" w14:textId="77777777" w:rsidR="00B94A80" w:rsidRPr="00DD750A" w:rsidRDefault="00B94A80" w:rsidP="00BC5EC7">
            <w:pPr>
              <w:pStyle w:val="Tabletext-centred"/>
              <w:spacing w:before="120" w:after="120"/>
              <w:contextualSpacing w:val="0"/>
            </w:pPr>
            <w:r w:rsidRPr="00DD750A">
              <w:t>1 (2%)</w:t>
            </w:r>
          </w:p>
        </w:tc>
        <w:tc>
          <w:tcPr>
            <w:tcW w:w="1250" w:type="pct"/>
          </w:tcPr>
          <w:p w14:paraId="5CB9C04F" w14:textId="77777777" w:rsidR="00B94A80" w:rsidRDefault="00B94A80" w:rsidP="00BC5EC7">
            <w:pPr>
              <w:pStyle w:val="Tabletext-centred"/>
              <w:spacing w:before="120" w:after="120"/>
              <w:contextualSpacing w:val="0"/>
            </w:pPr>
            <w:r w:rsidRPr="00DD750A">
              <w:t>6 (10%)</w:t>
            </w:r>
          </w:p>
        </w:tc>
      </w:tr>
      <w:tr w:rsidR="00B94A80" w:rsidRPr="00862D22" w14:paraId="5CB9C055" w14:textId="77777777" w:rsidTr="00125B2E">
        <w:trPr>
          <w:trHeight w:val="488"/>
        </w:trPr>
        <w:tc>
          <w:tcPr>
            <w:tcW w:w="1250" w:type="pct"/>
          </w:tcPr>
          <w:p w14:paraId="5CB9C051" w14:textId="77777777" w:rsidR="00B94A80" w:rsidRPr="00862D22" w:rsidRDefault="00B94A80" w:rsidP="00BC5EC7">
            <w:pPr>
              <w:pStyle w:val="Tableheader-left"/>
              <w:spacing w:before="120" w:after="120"/>
              <w:contextualSpacing w:val="0"/>
            </w:pPr>
            <w:r>
              <w:t>Total</w:t>
            </w:r>
          </w:p>
        </w:tc>
        <w:tc>
          <w:tcPr>
            <w:tcW w:w="1250" w:type="pct"/>
          </w:tcPr>
          <w:p w14:paraId="5CB9C052" w14:textId="77777777" w:rsidR="00B94A80" w:rsidRPr="0002345B" w:rsidRDefault="00B94A80" w:rsidP="00BC5EC7">
            <w:pPr>
              <w:pStyle w:val="Tableheader-top"/>
              <w:spacing w:before="120" w:after="120"/>
              <w:contextualSpacing w:val="0"/>
            </w:pPr>
            <w:r w:rsidRPr="0002345B">
              <w:t>213 (91%)</w:t>
            </w:r>
          </w:p>
        </w:tc>
        <w:tc>
          <w:tcPr>
            <w:tcW w:w="1250" w:type="pct"/>
          </w:tcPr>
          <w:p w14:paraId="5CB9C053" w14:textId="77777777" w:rsidR="00B94A80" w:rsidRPr="0002345B" w:rsidRDefault="00B94A80" w:rsidP="00BC5EC7">
            <w:pPr>
              <w:pStyle w:val="Tableheader-top"/>
              <w:spacing w:before="120" w:after="120"/>
              <w:contextualSpacing w:val="0"/>
            </w:pPr>
            <w:r w:rsidRPr="0002345B">
              <w:t>6 (3%)</w:t>
            </w:r>
          </w:p>
        </w:tc>
        <w:tc>
          <w:tcPr>
            <w:tcW w:w="1250" w:type="pct"/>
          </w:tcPr>
          <w:p w14:paraId="5CB9C054" w14:textId="77777777" w:rsidR="00B94A80" w:rsidRDefault="00B94A80" w:rsidP="00BC5EC7">
            <w:pPr>
              <w:pStyle w:val="Tableheader-top"/>
              <w:spacing w:before="120" w:after="120"/>
              <w:contextualSpacing w:val="0"/>
            </w:pPr>
            <w:r w:rsidRPr="0002345B">
              <w:t>15 (7%)</w:t>
            </w:r>
          </w:p>
        </w:tc>
      </w:tr>
    </w:tbl>
    <w:p w14:paraId="5CB9C056" w14:textId="77777777" w:rsidR="00B94A80" w:rsidRPr="00B94A80" w:rsidRDefault="00B94A80" w:rsidP="00B94A80"/>
    <w:p w14:paraId="5CB9C057" w14:textId="77777777" w:rsidR="00B94A80" w:rsidRDefault="00B94A80" w:rsidP="00B94A80">
      <w:pPr>
        <w:pStyle w:val="Bulletskeyfindings-lastbullet"/>
      </w:pPr>
      <w:proofErr w:type="gramStart"/>
      <w:r w:rsidRPr="00B94A80">
        <w:t>the</w:t>
      </w:r>
      <w:proofErr w:type="gramEnd"/>
      <w:r w:rsidRPr="00B94A80">
        <w:t xml:space="preserve"> leadership and management of this work and the effectiveness of the local safeguarding children board (LSCB) in these areas?</w:t>
      </w:r>
    </w:p>
    <w:tbl>
      <w:tblPr>
        <w:tblW w:w="435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2019"/>
        <w:gridCol w:w="2020"/>
        <w:gridCol w:w="2020"/>
      </w:tblGrid>
      <w:tr w:rsidR="00B94A80" w:rsidRPr="00862D22" w14:paraId="5CB9C05C" w14:textId="77777777" w:rsidTr="00BC5EC7">
        <w:trPr>
          <w:trHeight w:val="396"/>
        </w:trPr>
        <w:tc>
          <w:tcPr>
            <w:tcW w:w="1250" w:type="pct"/>
          </w:tcPr>
          <w:p w14:paraId="5CB9C058" w14:textId="77777777" w:rsidR="00B94A80" w:rsidRPr="00862D22" w:rsidRDefault="00B94A80" w:rsidP="00125B2E">
            <w:pPr>
              <w:spacing w:before="120" w:after="120"/>
            </w:pPr>
          </w:p>
        </w:tc>
        <w:tc>
          <w:tcPr>
            <w:tcW w:w="1250" w:type="pct"/>
          </w:tcPr>
          <w:p w14:paraId="5CB9C059" w14:textId="77777777" w:rsidR="00B94A80" w:rsidRPr="00862D22" w:rsidRDefault="00B94A80" w:rsidP="00125B2E">
            <w:pPr>
              <w:pStyle w:val="Tableheader-top"/>
              <w:spacing w:before="120" w:after="120"/>
              <w:contextualSpacing w:val="0"/>
            </w:pPr>
            <w:r w:rsidRPr="00862D22">
              <w:t>Yes</w:t>
            </w:r>
          </w:p>
        </w:tc>
        <w:tc>
          <w:tcPr>
            <w:tcW w:w="1250" w:type="pct"/>
          </w:tcPr>
          <w:p w14:paraId="5CB9C05A" w14:textId="77777777" w:rsidR="00B94A80" w:rsidRPr="00862D22" w:rsidRDefault="00B94A80" w:rsidP="00125B2E">
            <w:pPr>
              <w:pStyle w:val="Tableheader-top"/>
              <w:spacing w:before="120" w:after="120"/>
              <w:contextualSpacing w:val="0"/>
            </w:pPr>
            <w:r w:rsidRPr="00862D22">
              <w:t>No</w:t>
            </w:r>
          </w:p>
        </w:tc>
        <w:tc>
          <w:tcPr>
            <w:tcW w:w="1250" w:type="pct"/>
          </w:tcPr>
          <w:p w14:paraId="5CB9C05B" w14:textId="77777777" w:rsidR="00B94A80" w:rsidRPr="00862D22" w:rsidRDefault="00B94A80" w:rsidP="00125B2E">
            <w:pPr>
              <w:pStyle w:val="Tableheader-top"/>
              <w:spacing w:before="120" w:after="120"/>
              <w:contextualSpacing w:val="0"/>
            </w:pPr>
            <w:r w:rsidRPr="00862D22">
              <w:t>Don’t know</w:t>
            </w:r>
          </w:p>
        </w:tc>
      </w:tr>
      <w:tr w:rsidR="00BC5EC7" w:rsidRPr="00862D22" w14:paraId="5CB9C061" w14:textId="77777777" w:rsidTr="00BC5EC7">
        <w:trPr>
          <w:trHeight w:val="488"/>
        </w:trPr>
        <w:tc>
          <w:tcPr>
            <w:tcW w:w="1250" w:type="pct"/>
          </w:tcPr>
          <w:p w14:paraId="5CB9C05D" w14:textId="77777777" w:rsidR="00B94A80" w:rsidRPr="00862D22" w:rsidRDefault="00B94A80" w:rsidP="00BC5EC7">
            <w:pPr>
              <w:pStyle w:val="Tabletext-left"/>
              <w:spacing w:before="120" w:after="120"/>
              <w:contextualSpacing w:val="0"/>
            </w:pPr>
            <w:r>
              <w:t>Online c</w:t>
            </w:r>
            <w:r w:rsidRPr="00862D22">
              <w:t>onsultation</w:t>
            </w:r>
          </w:p>
        </w:tc>
        <w:tc>
          <w:tcPr>
            <w:tcW w:w="1250" w:type="pct"/>
          </w:tcPr>
          <w:p w14:paraId="5CB9C05E" w14:textId="77777777" w:rsidR="00B94A80" w:rsidRPr="002851C6" w:rsidRDefault="00B94A80" w:rsidP="00BC5EC7">
            <w:pPr>
              <w:pStyle w:val="Tabletext-centred"/>
              <w:spacing w:before="120" w:after="120"/>
              <w:contextualSpacing w:val="0"/>
            </w:pPr>
            <w:r w:rsidRPr="002851C6">
              <w:t>164 (94%)</w:t>
            </w:r>
          </w:p>
        </w:tc>
        <w:tc>
          <w:tcPr>
            <w:tcW w:w="1250" w:type="pct"/>
          </w:tcPr>
          <w:p w14:paraId="5CB9C05F" w14:textId="77777777" w:rsidR="00B94A80" w:rsidRPr="002851C6" w:rsidRDefault="00B94A80" w:rsidP="00BC5EC7">
            <w:pPr>
              <w:pStyle w:val="Tabletext-centred"/>
              <w:spacing w:before="120" w:after="120"/>
              <w:contextualSpacing w:val="0"/>
            </w:pPr>
            <w:r w:rsidRPr="002851C6">
              <w:t>5 (3%)</w:t>
            </w:r>
          </w:p>
        </w:tc>
        <w:tc>
          <w:tcPr>
            <w:tcW w:w="1250" w:type="pct"/>
          </w:tcPr>
          <w:p w14:paraId="5CB9C060" w14:textId="77777777" w:rsidR="00B94A80" w:rsidRPr="002851C6" w:rsidRDefault="00B94A80" w:rsidP="00BC5EC7">
            <w:pPr>
              <w:pStyle w:val="Tabletext-centred"/>
              <w:spacing w:before="120" w:after="120"/>
              <w:contextualSpacing w:val="0"/>
            </w:pPr>
            <w:r w:rsidRPr="002851C6">
              <w:t>6 (3%)</w:t>
            </w:r>
          </w:p>
        </w:tc>
      </w:tr>
      <w:tr w:rsidR="00BC5EC7" w:rsidRPr="00862D22" w14:paraId="5CB9C066" w14:textId="77777777" w:rsidTr="00BC5EC7">
        <w:trPr>
          <w:trHeight w:val="488"/>
        </w:trPr>
        <w:tc>
          <w:tcPr>
            <w:tcW w:w="1250" w:type="pct"/>
          </w:tcPr>
          <w:p w14:paraId="5CB9C062" w14:textId="77777777" w:rsidR="00B94A80" w:rsidRPr="00862D22" w:rsidRDefault="00B94A80" w:rsidP="00BC5EC7">
            <w:pPr>
              <w:pStyle w:val="Tabletext-left"/>
              <w:spacing w:before="120" w:after="120"/>
              <w:contextualSpacing w:val="0"/>
            </w:pPr>
            <w:r w:rsidRPr="00862D22">
              <w:t>Stakeholder webinars</w:t>
            </w:r>
          </w:p>
        </w:tc>
        <w:tc>
          <w:tcPr>
            <w:tcW w:w="1250" w:type="pct"/>
          </w:tcPr>
          <w:p w14:paraId="5CB9C063" w14:textId="77777777" w:rsidR="00B94A80" w:rsidRPr="002851C6" w:rsidRDefault="00B94A80" w:rsidP="00BC5EC7">
            <w:pPr>
              <w:pStyle w:val="Tabletext-centred"/>
              <w:spacing w:before="120" w:after="120"/>
              <w:contextualSpacing w:val="0"/>
            </w:pPr>
            <w:r w:rsidRPr="002851C6">
              <w:t>51 (85%)</w:t>
            </w:r>
          </w:p>
        </w:tc>
        <w:tc>
          <w:tcPr>
            <w:tcW w:w="1250" w:type="pct"/>
          </w:tcPr>
          <w:p w14:paraId="5CB9C064" w14:textId="77777777" w:rsidR="00B94A80" w:rsidRPr="002851C6" w:rsidRDefault="00B94A80" w:rsidP="00BC5EC7">
            <w:pPr>
              <w:pStyle w:val="Tabletext-centred"/>
              <w:spacing w:before="120" w:after="120"/>
              <w:contextualSpacing w:val="0"/>
            </w:pPr>
            <w:r w:rsidRPr="002851C6">
              <w:t>4 (7%)</w:t>
            </w:r>
          </w:p>
        </w:tc>
        <w:tc>
          <w:tcPr>
            <w:tcW w:w="1250" w:type="pct"/>
          </w:tcPr>
          <w:p w14:paraId="5CB9C065" w14:textId="77777777" w:rsidR="00B94A80" w:rsidRDefault="00B94A80" w:rsidP="00BC5EC7">
            <w:pPr>
              <w:pStyle w:val="Tabletext-centred"/>
              <w:spacing w:before="120" w:after="120"/>
              <w:contextualSpacing w:val="0"/>
            </w:pPr>
            <w:r w:rsidRPr="002851C6">
              <w:t>5 (8%)</w:t>
            </w:r>
          </w:p>
        </w:tc>
      </w:tr>
      <w:tr w:rsidR="00BC5EC7" w:rsidRPr="00862D22" w14:paraId="5CB9C06B" w14:textId="77777777" w:rsidTr="00BC5EC7">
        <w:trPr>
          <w:trHeight w:val="488"/>
        </w:trPr>
        <w:tc>
          <w:tcPr>
            <w:tcW w:w="1250" w:type="pct"/>
          </w:tcPr>
          <w:p w14:paraId="5CB9C067" w14:textId="77777777" w:rsidR="00B94A80" w:rsidRPr="00862D22" w:rsidRDefault="00B94A80" w:rsidP="00BC5EC7">
            <w:pPr>
              <w:pStyle w:val="Tableheader-left"/>
              <w:spacing w:before="120" w:after="120"/>
              <w:contextualSpacing w:val="0"/>
            </w:pPr>
            <w:r>
              <w:t>Total</w:t>
            </w:r>
          </w:p>
        </w:tc>
        <w:tc>
          <w:tcPr>
            <w:tcW w:w="1250" w:type="pct"/>
          </w:tcPr>
          <w:p w14:paraId="5CB9C068" w14:textId="77777777" w:rsidR="00B94A80" w:rsidRPr="006E1358" w:rsidRDefault="00B94A80" w:rsidP="00BC5EC7">
            <w:pPr>
              <w:pStyle w:val="Tableheader-top"/>
              <w:spacing w:before="120" w:after="120"/>
              <w:contextualSpacing w:val="0"/>
            </w:pPr>
            <w:r w:rsidRPr="006E1358">
              <w:t>215 (91%)</w:t>
            </w:r>
          </w:p>
        </w:tc>
        <w:tc>
          <w:tcPr>
            <w:tcW w:w="1250" w:type="pct"/>
          </w:tcPr>
          <w:p w14:paraId="5CB9C069" w14:textId="77777777" w:rsidR="00B94A80" w:rsidRPr="006E1358" w:rsidRDefault="00B94A80" w:rsidP="00BC5EC7">
            <w:pPr>
              <w:pStyle w:val="Tableheader-top"/>
              <w:spacing w:before="120" w:after="120"/>
              <w:contextualSpacing w:val="0"/>
            </w:pPr>
            <w:r w:rsidRPr="006E1358">
              <w:t>9 (4%)</w:t>
            </w:r>
          </w:p>
        </w:tc>
        <w:tc>
          <w:tcPr>
            <w:tcW w:w="1250" w:type="pct"/>
          </w:tcPr>
          <w:p w14:paraId="5CB9C06A" w14:textId="77777777" w:rsidR="00B94A80" w:rsidRDefault="00B94A80" w:rsidP="00BC5EC7">
            <w:pPr>
              <w:pStyle w:val="Tableheader-top"/>
              <w:spacing w:before="120" w:after="120"/>
              <w:contextualSpacing w:val="0"/>
            </w:pPr>
            <w:r w:rsidRPr="006E1358">
              <w:t>11 (5%)</w:t>
            </w:r>
          </w:p>
        </w:tc>
      </w:tr>
    </w:tbl>
    <w:p w14:paraId="5CB9C06C" w14:textId="77777777" w:rsidR="00B94A80" w:rsidRDefault="00B94A80" w:rsidP="00B94A80">
      <w:pPr>
        <w:pStyle w:val="Unnumberedparagraph"/>
      </w:pPr>
    </w:p>
    <w:p w14:paraId="64EACEAC" w14:textId="77777777" w:rsidR="00EF65D5" w:rsidRDefault="00EF65D5">
      <w:r>
        <w:br w:type="page"/>
      </w:r>
    </w:p>
    <w:p w14:paraId="5CB9C06D" w14:textId="56325B70" w:rsidR="00B94A80" w:rsidRDefault="00B94A80" w:rsidP="00B94A80">
      <w:pPr>
        <w:pStyle w:val="Unnumberedparagraph"/>
      </w:pPr>
      <w:r>
        <w:lastRenderedPageBreak/>
        <w:t xml:space="preserve">Q2. </w:t>
      </w:r>
      <w:r w:rsidRPr="00B94A80">
        <w:t>Do you agree that the deep dive aspect of inspections between October 2015 and March 2016 should be the experiences of children at risk of sexual exploitation or and those missing from home, school or care?</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2"/>
        <w:gridCol w:w="2162"/>
      </w:tblGrid>
      <w:tr w:rsidR="00BC5EC7" w:rsidRPr="00862D22" w14:paraId="5CB9C072" w14:textId="77777777" w:rsidTr="00BC5EC7">
        <w:trPr>
          <w:trHeight w:val="396"/>
        </w:trPr>
        <w:tc>
          <w:tcPr>
            <w:tcW w:w="1250" w:type="pct"/>
          </w:tcPr>
          <w:p w14:paraId="5CB9C06E" w14:textId="77777777" w:rsidR="00B94A80" w:rsidRPr="00862D22" w:rsidRDefault="00B94A80" w:rsidP="00BC5EC7">
            <w:pPr>
              <w:spacing w:before="120" w:after="120"/>
            </w:pPr>
          </w:p>
        </w:tc>
        <w:tc>
          <w:tcPr>
            <w:tcW w:w="1250" w:type="pct"/>
          </w:tcPr>
          <w:p w14:paraId="5CB9C06F" w14:textId="77777777" w:rsidR="00B94A80" w:rsidRPr="00862D22" w:rsidRDefault="00B94A80" w:rsidP="00BC5EC7">
            <w:pPr>
              <w:pStyle w:val="Tableheader-top"/>
              <w:spacing w:before="120" w:after="120"/>
              <w:contextualSpacing w:val="0"/>
            </w:pPr>
            <w:r w:rsidRPr="00862D22">
              <w:t>Yes</w:t>
            </w:r>
          </w:p>
        </w:tc>
        <w:tc>
          <w:tcPr>
            <w:tcW w:w="1250" w:type="pct"/>
          </w:tcPr>
          <w:p w14:paraId="5CB9C070" w14:textId="77777777" w:rsidR="00B94A80" w:rsidRPr="00862D22" w:rsidRDefault="00B94A80" w:rsidP="00BC5EC7">
            <w:pPr>
              <w:pStyle w:val="Tableheader-top"/>
              <w:spacing w:before="120" w:after="120"/>
              <w:contextualSpacing w:val="0"/>
            </w:pPr>
            <w:r w:rsidRPr="00862D22">
              <w:t>No</w:t>
            </w:r>
          </w:p>
        </w:tc>
        <w:tc>
          <w:tcPr>
            <w:tcW w:w="1250" w:type="pct"/>
          </w:tcPr>
          <w:p w14:paraId="5CB9C071" w14:textId="77777777" w:rsidR="00B94A80" w:rsidRPr="00862D22" w:rsidRDefault="00B94A80" w:rsidP="00BC5EC7">
            <w:pPr>
              <w:pStyle w:val="Tableheader-top"/>
              <w:spacing w:before="120" w:after="120"/>
              <w:contextualSpacing w:val="0"/>
            </w:pPr>
            <w:r w:rsidRPr="00862D22">
              <w:t>Don’t know</w:t>
            </w:r>
          </w:p>
        </w:tc>
      </w:tr>
      <w:tr w:rsidR="00BC5EC7" w:rsidRPr="00862D22" w14:paraId="5CB9C077" w14:textId="77777777" w:rsidTr="00BC5EC7">
        <w:trPr>
          <w:trHeight w:val="488"/>
        </w:trPr>
        <w:tc>
          <w:tcPr>
            <w:tcW w:w="1250" w:type="pct"/>
          </w:tcPr>
          <w:p w14:paraId="5CB9C073" w14:textId="77777777" w:rsidR="00B94A80" w:rsidRPr="00862D22" w:rsidRDefault="00B94A80" w:rsidP="00BC5EC7">
            <w:pPr>
              <w:pStyle w:val="Tabletext-left"/>
              <w:spacing w:before="120" w:after="120"/>
              <w:contextualSpacing w:val="0"/>
            </w:pPr>
            <w:r>
              <w:t>Online c</w:t>
            </w:r>
            <w:r w:rsidRPr="00862D22">
              <w:t>onsultation</w:t>
            </w:r>
          </w:p>
        </w:tc>
        <w:tc>
          <w:tcPr>
            <w:tcW w:w="1250" w:type="pct"/>
          </w:tcPr>
          <w:p w14:paraId="5CB9C074" w14:textId="77777777" w:rsidR="00B94A80" w:rsidRPr="00A30DDA" w:rsidRDefault="00B94A80" w:rsidP="00BC5EC7">
            <w:pPr>
              <w:pStyle w:val="Tabletext-centred"/>
              <w:spacing w:before="120" w:after="120"/>
              <w:contextualSpacing w:val="0"/>
            </w:pPr>
            <w:r w:rsidRPr="00A30DDA">
              <w:t>129 (75%)</w:t>
            </w:r>
          </w:p>
        </w:tc>
        <w:tc>
          <w:tcPr>
            <w:tcW w:w="1250" w:type="pct"/>
          </w:tcPr>
          <w:p w14:paraId="5CB9C075" w14:textId="77777777" w:rsidR="00B94A80" w:rsidRPr="00A30DDA" w:rsidRDefault="00B94A80" w:rsidP="00BC5EC7">
            <w:pPr>
              <w:pStyle w:val="Tabletext-centred"/>
              <w:spacing w:before="120" w:after="120"/>
              <w:contextualSpacing w:val="0"/>
            </w:pPr>
            <w:r w:rsidRPr="00A30DDA">
              <w:t>36 (21%)</w:t>
            </w:r>
          </w:p>
        </w:tc>
        <w:tc>
          <w:tcPr>
            <w:tcW w:w="1250" w:type="pct"/>
          </w:tcPr>
          <w:p w14:paraId="5CB9C076" w14:textId="77777777" w:rsidR="00B94A80" w:rsidRPr="00A30DDA" w:rsidRDefault="00B94A80" w:rsidP="00BC5EC7">
            <w:pPr>
              <w:pStyle w:val="Tabletext-centred"/>
              <w:spacing w:before="120" w:after="120"/>
              <w:contextualSpacing w:val="0"/>
            </w:pPr>
            <w:r w:rsidRPr="00A30DDA">
              <w:t>8 (5%)</w:t>
            </w:r>
          </w:p>
        </w:tc>
      </w:tr>
      <w:tr w:rsidR="00BC5EC7" w:rsidRPr="00862D22" w14:paraId="5CB9C07C" w14:textId="77777777" w:rsidTr="00BC5EC7">
        <w:trPr>
          <w:trHeight w:val="488"/>
        </w:trPr>
        <w:tc>
          <w:tcPr>
            <w:tcW w:w="1250" w:type="pct"/>
          </w:tcPr>
          <w:p w14:paraId="5CB9C078" w14:textId="77777777" w:rsidR="00B94A80" w:rsidRPr="00862D22" w:rsidRDefault="00B94A80" w:rsidP="00BC5EC7">
            <w:pPr>
              <w:pStyle w:val="Tabletext-left"/>
              <w:spacing w:before="120" w:after="120"/>
              <w:contextualSpacing w:val="0"/>
            </w:pPr>
            <w:r w:rsidRPr="00862D22">
              <w:t>Stakeholder webinars</w:t>
            </w:r>
          </w:p>
        </w:tc>
        <w:tc>
          <w:tcPr>
            <w:tcW w:w="1250" w:type="pct"/>
          </w:tcPr>
          <w:p w14:paraId="5CB9C079" w14:textId="77777777" w:rsidR="00B94A80" w:rsidRPr="00A30DDA" w:rsidRDefault="00B94A80" w:rsidP="00BC5EC7">
            <w:pPr>
              <w:pStyle w:val="Tabletext-centred"/>
              <w:spacing w:before="120" w:after="120"/>
              <w:contextualSpacing w:val="0"/>
            </w:pPr>
            <w:r w:rsidRPr="00A30DDA">
              <w:t>36 (60%)</w:t>
            </w:r>
          </w:p>
        </w:tc>
        <w:tc>
          <w:tcPr>
            <w:tcW w:w="1250" w:type="pct"/>
          </w:tcPr>
          <w:p w14:paraId="5CB9C07A" w14:textId="77777777" w:rsidR="00B94A80" w:rsidRPr="00A30DDA" w:rsidRDefault="00B94A80" w:rsidP="00BC5EC7">
            <w:pPr>
              <w:pStyle w:val="Tabletext-centred"/>
              <w:spacing w:before="120" w:after="120"/>
              <w:contextualSpacing w:val="0"/>
            </w:pPr>
            <w:r w:rsidRPr="00A30DDA">
              <w:t>21 (35%)</w:t>
            </w:r>
          </w:p>
        </w:tc>
        <w:tc>
          <w:tcPr>
            <w:tcW w:w="1250" w:type="pct"/>
          </w:tcPr>
          <w:p w14:paraId="5CB9C07B" w14:textId="77777777" w:rsidR="00B94A80" w:rsidRDefault="00B94A80" w:rsidP="00BC5EC7">
            <w:pPr>
              <w:pStyle w:val="Tabletext-centred"/>
              <w:spacing w:before="120" w:after="120"/>
              <w:contextualSpacing w:val="0"/>
            </w:pPr>
            <w:r w:rsidRPr="00A30DDA">
              <w:t>3 (5%)</w:t>
            </w:r>
          </w:p>
        </w:tc>
      </w:tr>
      <w:tr w:rsidR="00BC5EC7" w:rsidRPr="00862D22" w14:paraId="5CB9C081" w14:textId="77777777" w:rsidTr="00BC5EC7">
        <w:trPr>
          <w:trHeight w:val="488"/>
        </w:trPr>
        <w:tc>
          <w:tcPr>
            <w:tcW w:w="1250" w:type="pct"/>
          </w:tcPr>
          <w:p w14:paraId="5CB9C07D" w14:textId="77777777" w:rsidR="00B94A80" w:rsidRPr="00862D22" w:rsidRDefault="00B94A80" w:rsidP="00BC5EC7">
            <w:pPr>
              <w:pStyle w:val="Tableheader-left"/>
              <w:spacing w:before="120" w:after="120"/>
              <w:contextualSpacing w:val="0"/>
            </w:pPr>
            <w:r>
              <w:t>Total</w:t>
            </w:r>
          </w:p>
        </w:tc>
        <w:tc>
          <w:tcPr>
            <w:tcW w:w="1250" w:type="pct"/>
          </w:tcPr>
          <w:p w14:paraId="5CB9C07E" w14:textId="77777777" w:rsidR="00B94A80" w:rsidRPr="00206456" w:rsidRDefault="00B94A80" w:rsidP="00BC5EC7">
            <w:pPr>
              <w:pStyle w:val="Tableheader-top"/>
              <w:spacing w:before="120" w:after="120"/>
              <w:contextualSpacing w:val="0"/>
            </w:pPr>
            <w:r w:rsidRPr="00206456">
              <w:t>165 (71%)</w:t>
            </w:r>
          </w:p>
        </w:tc>
        <w:tc>
          <w:tcPr>
            <w:tcW w:w="1250" w:type="pct"/>
          </w:tcPr>
          <w:p w14:paraId="5CB9C07F" w14:textId="77777777" w:rsidR="00B94A80" w:rsidRPr="00206456" w:rsidRDefault="00B94A80" w:rsidP="00BC5EC7">
            <w:pPr>
              <w:pStyle w:val="Tableheader-top"/>
              <w:spacing w:before="120" w:after="120"/>
              <w:contextualSpacing w:val="0"/>
            </w:pPr>
            <w:r w:rsidRPr="00206456">
              <w:t>57 (24%)</w:t>
            </w:r>
          </w:p>
        </w:tc>
        <w:tc>
          <w:tcPr>
            <w:tcW w:w="1250" w:type="pct"/>
          </w:tcPr>
          <w:p w14:paraId="5CB9C080" w14:textId="77777777" w:rsidR="00B94A80" w:rsidRDefault="00B94A80" w:rsidP="00BC5EC7">
            <w:pPr>
              <w:pStyle w:val="Tableheader-top"/>
              <w:spacing w:before="120" w:after="120"/>
              <w:contextualSpacing w:val="0"/>
            </w:pPr>
            <w:r w:rsidRPr="00206456">
              <w:t>11 (5%)</w:t>
            </w:r>
          </w:p>
        </w:tc>
      </w:tr>
    </w:tbl>
    <w:p w14:paraId="5CB9C082" w14:textId="77777777" w:rsidR="00B94A80" w:rsidRDefault="00B94A80" w:rsidP="00B94A80"/>
    <w:p w14:paraId="5CB9C083" w14:textId="77777777" w:rsidR="00BC5EC7" w:rsidRPr="00B94A80" w:rsidRDefault="00BC5EC7" w:rsidP="00B94A80"/>
    <w:p w14:paraId="5CB9C084" w14:textId="77777777" w:rsidR="00B94A80" w:rsidRDefault="00B94A80" w:rsidP="00B94A80">
      <w:pPr>
        <w:pStyle w:val="Heading3"/>
      </w:pPr>
      <w:r w:rsidRPr="00B94A80">
        <w:t>Proposal two: notice period and duration of fieldwork</w:t>
      </w:r>
    </w:p>
    <w:p w14:paraId="5CB9C085" w14:textId="2D959168" w:rsidR="00B94A80" w:rsidRDefault="00B94A80" w:rsidP="00B94A80">
      <w:pPr>
        <w:pStyle w:val="Unnumberedparagraph"/>
        <w:rPr>
          <w:lang w:eastAsia="en-GB"/>
        </w:rPr>
      </w:pPr>
      <w:r w:rsidRPr="00B94A80">
        <w:rPr>
          <w:lang w:eastAsia="en-GB"/>
        </w:rPr>
        <w:t xml:space="preserve">Q3. Should the </w:t>
      </w:r>
      <w:r w:rsidR="00077EE1">
        <w:rPr>
          <w:lang w:eastAsia="en-GB"/>
        </w:rPr>
        <w:t>C</w:t>
      </w:r>
      <w:r w:rsidR="00077EE1" w:rsidRPr="00B94A80">
        <w:rPr>
          <w:lang w:eastAsia="en-GB"/>
        </w:rPr>
        <w:t xml:space="preserve">hair </w:t>
      </w:r>
      <w:r w:rsidRPr="00B94A80">
        <w:rPr>
          <w:lang w:eastAsia="en-GB"/>
        </w:rPr>
        <w:t>of the LSCB be the first person we notify of the inspection?</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2"/>
        <w:gridCol w:w="2162"/>
      </w:tblGrid>
      <w:tr w:rsidR="00BC5EC7" w:rsidRPr="00862D22" w14:paraId="5CB9C08A" w14:textId="77777777" w:rsidTr="00BC5EC7">
        <w:trPr>
          <w:trHeight w:val="396"/>
        </w:trPr>
        <w:tc>
          <w:tcPr>
            <w:tcW w:w="1250" w:type="pct"/>
          </w:tcPr>
          <w:p w14:paraId="5CB9C086" w14:textId="77777777" w:rsidR="00B94A80" w:rsidRPr="00B94A80" w:rsidRDefault="00B94A80" w:rsidP="00BC5EC7">
            <w:pPr>
              <w:spacing w:before="120" w:after="120"/>
            </w:pPr>
          </w:p>
        </w:tc>
        <w:tc>
          <w:tcPr>
            <w:tcW w:w="1250" w:type="pct"/>
          </w:tcPr>
          <w:p w14:paraId="5CB9C087" w14:textId="77777777" w:rsidR="00B94A80" w:rsidRPr="00862D22" w:rsidRDefault="00B94A80" w:rsidP="00BC5EC7">
            <w:pPr>
              <w:pStyle w:val="Tableheader-top"/>
              <w:spacing w:before="120" w:after="120"/>
              <w:contextualSpacing w:val="0"/>
            </w:pPr>
            <w:r w:rsidRPr="00862D22">
              <w:t>Yes</w:t>
            </w:r>
          </w:p>
        </w:tc>
        <w:tc>
          <w:tcPr>
            <w:tcW w:w="1250" w:type="pct"/>
          </w:tcPr>
          <w:p w14:paraId="5CB9C088" w14:textId="77777777" w:rsidR="00B94A80" w:rsidRPr="00862D22" w:rsidRDefault="00B94A80" w:rsidP="00BC5EC7">
            <w:pPr>
              <w:pStyle w:val="Tableheader-top"/>
              <w:spacing w:before="120" w:after="120"/>
              <w:contextualSpacing w:val="0"/>
            </w:pPr>
            <w:r w:rsidRPr="00862D22">
              <w:t>No</w:t>
            </w:r>
          </w:p>
        </w:tc>
        <w:tc>
          <w:tcPr>
            <w:tcW w:w="1250" w:type="pct"/>
          </w:tcPr>
          <w:p w14:paraId="5CB9C089" w14:textId="77777777" w:rsidR="00B94A80" w:rsidRPr="00862D22" w:rsidRDefault="00B94A80" w:rsidP="00BC5EC7">
            <w:pPr>
              <w:pStyle w:val="Tableheader-top"/>
              <w:spacing w:before="120" w:after="120"/>
              <w:contextualSpacing w:val="0"/>
            </w:pPr>
            <w:r w:rsidRPr="00862D22">
              <w:t>Don’t know</w:t>
            </w:r>
          </w:p>
        </w:tc>
      </w:tr>
      <w:tr w:rsidR="00BC5EC7" w:rsidRPr="00862D22" w14:paraId="5CB9C08F" w14:textId="77777777" w:rsidTr="00BC5EC7">
        <w:trPr>
          <w:trHeight w:val="488"/>
        </w:trPr>
        <w:tc>
          <w:tcPr>
            <w:tcW w:w="1250" w:type="pct"/>
          </w:tcPr>
          <w:p w14:paraId="5CB9C08B" w14:textId="77777777" w:rsidR="00B94A80" w:rsidRPr="00B94A80" w:rsidRDefault="00B94A80" w:rsidP="00BC5EC7">
            <w:pPr>
              <w:pStyle w:val="Tabletext-left"/>
              <w:spacing w:before="120" w:after="120"/>
              <w:contextualSpacing w:val="0"/>
            </w:pPr>
            <w:r w:rsidRPr="00B94A80">
              <w:t>Online consultation</w:t>
            </w:r>
          </w:p>
        </w:tc>
        <w:tc>
          <w:tcPr>
            <w:tcW w:w="1250" w:type="pct"/>
          </w:tcPr>
          <w:p w14:paraId="5CB9C08C" w14:textId="77777777" w:rsidR="00B94A80" w:rsidRPr="00903920" w:rsidRDefault="00B94A80" w:rsidP="00BC5EC7">
            <w:pPr>
              <w:pStyle w:val="Tabletext-centred"/>
              <w:spacing w:before="120" w:after="120"/>
              <w:contextualSpacing w:val="0"/>
            </w:pPr>
            <w:r w:rsidRPr="00903920">
              <w:t>98 (56%)</w:t>
            </w:r>
          </w:p>
        </w:tc>
        <w:tc>
          <w:tcPr>
            <w:tcW w:w="1250" w:type="pct"/>
          </w:tcPr>
          <w:p w14:paraId="5CB9C08D" w14:textId="77777777" w:rsidR="00B94A80" w:rsidRPr="00903920" w:rsidRDefault="00B94A80" w:rsidP="00BC5EC7">
            <w:pPr>
              <w:pStyle w:val="Tabletext-centred"/>
              <w:spacing w:before="120" w:after="120"/>
              <w:contextualSpacing w:val="0"/>
            </w:pPr>
            <w:r w:rsidRPr="00903920">
              <w:t>71 (41%)</w:t>
            </w:r>
          </w:p>
        </w:tc>
        <w:tc>
          <w:tcPr>
            <w:tcW w:w="1250" w:type="pct"/>
          </w:tcPr>
          <w:p w14:paraId="5CB9C08E" w14:textId="77777777" w:rsidR="00B94A80" w:rsidRPr="00903920" w:rsidRDefault="00B94A80" w:rsidP="00BC5EC7">
            <w:pPr>
              <w:pStyle w:val="Tabletext-centred"/>
              <w:spacing w:before="120" w:after="120"/>
              <w:contextualSpacing w:val="0"/>
            </w:pPr>
            <w:r w:rsidRPr="00903920">
              <w:t>6 (3%)</w:t>
            </w:r>
          </w:p>
        </w:tc>
      </w:tr>
      <w:tr w:rsidR="00BC5EC7" w:rsidRPr="00862D22" w14:paraId="5CB9C094" w14:textId="77777777" w:rsidTr="00BC5EC7">
        <w:trPr>
          <w:trHeight w:val="488"/>
        </w:trPr>
        <w:tc>
          <w:tcPr>
            <w:tcW w:w="1250" w:type="pct"/>
          </w:tcPr>
          <w:p w14:paraId="5CB9C090" w14:textId="77777777" w:rsidR="00B94A80" w:rsidRPr="00B94A80" w:rsidRDefault="00B94A80" w:rsidP="00BC5EC7">
            <w:pPr>
              <w:pStyle w:val="Tabletext-left"/>
              <w:spacing w:before="120" w:after="120"/>
              <w:contextualSpacing w:val="0"/>
            </w:pPr>
            <w:r w:rsidRPr="00B94A80">
              <w:t>Stakeholder webinars</w:t>
            </w:r>
          </w:p>
        </w:tc>
        <w:tc>
          <w:tcPr>
            <w:tcW w:w="1250" w:type="pct"/>
          </w:tcPr>
          <w:p w14:paraId="5CB9C091" w14:textId="77777777" w:rsidR="00B94A80" w:rsidRPr="00903920" w:rsidRDefault="00B94A80" w:rsidP="00BC5EC7">
            <w:pPr>
              <w:pStyle w:val="Tabletext-centred"/>
              <w:spacing w:before="120" w:after="120"/>
              <w:contextualSpacing w:val="0"/>
            </w:pPr>
            <w:r w:rsidRPr="00903920">
              <w:t>19 (32%)</w:t>
            </w:r>
          </w:p>
        </w:tc>
        <w:tc>
          <w:tcPr>
            <w:tcW w:w="1250" w:type="pct"/>
          </w:tcPr>
          <w:p w14:paraId="5CB9C092" w14:textId="77777777" w:rsidR="00B94A80" w:rsidRPr="00903920" w:rsidRDefault="00B94A80" w:rsidP="00BC5EC7">
            <w:pPr>
              <w:pStyle w:val="Tabletext-centred"/>
              <w:spacing w:before="120" w:after="120"/>
              <w:contextualSpacing w:val="0"/>
            </w:pPr>
            <w:r w:rsidRPr="00903920">
              <w:t>35 (59%)</w:t>
            </w:r>
          </w:p>
        </w:tc>
        <w:tc>
          <w:tcPr>
            <w:tcW w:w="1250" w:type="pct"/>
          </w:tcPr>
          <w:p w14:paraId="5CB9C093" w14:textId="77777777" w:rsidR="00B94A80" w:rsidRDefault="00B94A80" w:rsidP="00BC5EC7">
            <w:pPr>
              <w:pStyle w:val="Tabletext-centred"/>
              <w:spacing w:before="120" w:after="120"/>
              <w:contextualSpacing w:val="0"/>
            </w:pPr>
            <w:r w:rsidRPr="00903920">
              <w:t>5 (8%)</w:t>
            </w:r>
          </w:p>
        </w:tc>
      </w:tr>
      <w:tr w:rsidR="00BC5EC7" w:rsidRPr="00862D22" w14:paraId="5CB9C099" w14:textId="77777777" w:rsidTr="00BC5EC7">
        <w:trPr>
          <w:trHeight w:val="488"/>
        </w:trPr>
        <w:tc>
          <w:tcPr>
            <w:tcW w:w="1250" w:type="pct"/>
          </w:tcPr>
          <w:p w14:paraId="5CB9C095" w14:textId="77777777" w:rsidR="00B94A80" w:rsidRPr="00B94A80" w:rsidRDefault="00B94A80" w:rsidP="00BC5EC7">
            <w:pPr>
              <w:pStyle w:val="Tableheader-left"/>
              <w:spacing w:before="120" w:after="120"/>
              <w:contextualSpacing w:val="0"/>
            </w:pPr>
            <w:r w:rsidRPr="00B94A80">
              <w:t>Total</w:t>
            </w:r>
          </w:p>
        </w:tc>
        <w:tc>
          <w:tcPr>
            <w:tcW w:w="1250" w:type="pct"/>
          </w:tcPr>
          <w:p w14:paraId="5CB9C096" w14:textId="77777777" w:rsidR="00B94A80" w:rsidRPr="005E3589" w:rsidRDefault="00B94A80" w:rsidP="00BC5EC7">
            <w:pPr>
              <w:pStyle w:val="Tableheader-top"/>
              <w:spacing w:before="120" w:after="120"/>
              <w:contextualSpacing w:val="0"/>
            </w:pPr>
            <w:r w:rsidRPr="005E3589">
              <w:t>117 (50%)</w:t>
            </w:r>
          </w:p>
        </w:tc>
        <w:tc>
          <w:tcPr>
            <w:tcW w:w="1250" w:type="pct"/>
          </w:tcPr>
          <w:p w14:paraId="5CB9C097" w14:textId="77777777" w:rsidR="00B94A80" w:rsidRPr="005E3589" w:rsidRDefault="00B94A80" w:rsidP="00BC5EC7">
            <w:pPr>
              <w:pStyle w:val="Tableheader-top"/>
              <w:spacing w:before="120" w:after="120"/>
              <w:contextualSpacing w:val="0"/>
            </w:pPr>
            <w:r w:rsidRPr="005E3589">
              <w:t>106 (45%)</w:t>
            </w:r>
          </w:p>
        </w:tc>
        <w:tc>
          <w:tcPr>
            <w:tcW w:w="1250" w:type="pct"/>
          </w:tcPr>
          <w:p w14:paraId="5CB9C098" w14:textId="77777777" w:rsidR="00B94A80" w:rsidRDefault="00B94A80" w:rsidP="00BC5EC7">
            <w:pPr>
              <w:pStyle w:val="Tableheader-top"/>
              <w:spacing w:before="120" w:after="120"/>
              <w:contextualSpacing w:val="0"/>
            </w:pPr>
            <w:r w:rsidRPr="005E3589">
              <w:t>11 (5%)</w:t>
            </w:r>
          </w:p>
        </w:tc>
      </w:tr>
    </w:tbl>
    <w:p w14:paraId="5CB9C09A" w14:textId="77777777" w:rsidR="00B94A80" w:rsidRDefault="00B94A80" w:rsidP="00B94A80"/>
    <w:p w14:paraId="5CB9C09B" w14:textId="77777777" w:rsidR="00156CA8" w:rsidRPr="00B94A80" w:rsidRDefault="00156CA8" w:rsidP="00B94A80"/>
    <w:p w14:paraId="5CB9C09C" w14:textId="77777777" w:rsidR="00B94A80" w:rsidRPr="00B94A80" w:rsidRDefault="00B94A80" w:rsidP="00B94A80">
      <w:pPr>
        <w:pStyle w:val="Unnumberedparagraph"/>
        <w:rPr>
          <w:lang w:eastAsia="en-GB"/>
        </w:rPr>
      </w:pPr>
      <w:r w:rsidRPr="00B94A80">
        <w:rPr>
          <w:lang w:eastAsia="en-GB"/>
        </w:rPr>
        <w:t>Q4. How many children’s cases could the local partnership jointly audit in the eight working days before inspectors arrive in the local area?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729"/>
        <w:gridCol w:w="1730"/>
        <w:gridCol w:w="1729"/>
        <w:gridCol w:w="1730"/>
      </w:tblGrid>
      <w:tr w:rsidR="00B94A80" w14:paraId="5CB9C0A2" w14:textId="77777777" w:rsidTr="00125B2E">
        <w:tc>
          <w:tcPr>
            <w:tcW w:w="1729" w:type="dxa"/>
            <w:shd w:val="clear" w:color="auto" w:fill="auto"/>
          </w:tcPr>
          <w:p w14:paraId="5CB9C09D" w14:textId="77777777" w:rsidR="00B94A80" w:rsidRDefault="00B94A80" w:rsidP="00125B2E">
            <w:pPr>
              <w:spacing w:before="120" w:after="120"/>
              <w:rPr>
                <w:lang w:eastAsia="en-GB"/>
              </w:rPr>
            </w:pPr>
          </w:p>
        </w:tc>
        <w:tc>
          <w:tcPr>
            <w:tcW w:w="1729" w:type="dxa"/>
            <w:shd w:val="clear" w:color="auto" w:fill="auto"/>
          </w:tcPr>
          <w:p w14:paraId="5CB9C09E" w14:textId="77777777" w:rsidR="00B94A80" w:rsidRPr="00574983" w:rsidRDefault="00B94A80" w:rsidP="00125B2E">
            <w:pPr>
              <w:pStyle w:val="Tableheader-top"/>
              <w:spacing w:before="120" w:after="120"/>
              <w:contextualSpacing w:val="0"/>
            </w:pPr>
            <w:r w:rsidRPr="00574983">
              <w:t>5 cases or fewer</w:t>
            </w:r>
          </w:p>
        </w:tc>
        <w:tc>
          <w:tcPr>
            <w:tcW w:w="1730" w:type="dxa"/>
            <w:shd w:val="clear" w:color="auto" w:fill="auto"/>
          </w:tcPr>
          <w:p w14:paraId="5CB9C09F" w14:textId="77777777" w:rsidR="00B94A80" w:rsidRPr="00574983" w:rsidRDefault="00B94A80" w:rsidP="00125B2E">
            <w:pPr>
              <w:pStyle w:val="Tableheader-top"/>
              <w:spacing w:before="120" w:after="120"/>
              <w:contextualSpacing w:val="0"/>
            </w:pPr>
            <w:r w:rsidRPr="00574983">
              <w:t>6 to 10 cases</w:t>
            </w:r>
          </w:p>
        </w:tc>
        <w:tc>
          <w:tcPr>
            <w:tcW w:w="1729" w:type="dxa"/>
            <w:shd w:val="clear" w:color="auto" w:fill="auto"/>
          </w:tcPr>
          <w:p w14:paraId="5CB9C0A0" w14:textId="77777777" w:rsidR="00B94A80" w:rsidRPr="00574983" w:rsidRDefault="00B94A80" w:rsidP="00125B2E">
            <w:pPr>
              <w:pStyle w:val="Tableheader-top"/>
              <w:spacing w:before="120" w:after="120"/>
              <w:contextualSpacing w:val="0"/>
            </w:pPr>
            <w:r w:rsidRPr="00574983">
              <w:t>More than 10 cases</w:t>
            </w:r>
          </w:p>
        </w:tc>
        <w:tc>
          <w:tcPr>
            <w:tcW w:w="1730" w:type="dxa"/>
            <w:shd w:val="clear" w:color="auto" w:fill="auto"/>
          </w:tcPr>
          <w:p w14:paraId="5CB9C0A1" w14:textId="77777777" w:rsidR="00B94A80" w:rsidRDefault="00B94A80" w:rsidP="00125B2E">
            <w:pPr>
              <w:pStyle w:val="Tableheader-top"/>
              <w:spacing w:before="120" w:after="120"/>
              <w:contextualSpacing w:val="0"/>
            </w:pPr>
            <w:r w:rsidRPr="00574983">
              <w:t>None, it is not possible to jointly audit cases in eight days</w:t>
            </w:r>
          </w:p>
        </w:tc>
      </w:tr>
      <w:tr w:rsidR="00B94A80" w14:paraId="5CB9C0A8" w14:textId="77777777" w:rsidTr="00125B2E">
        <w:tc>
          <w:tcPr>
            <w:tcW w:w="1729" w:type="dxa"/>
            <w:shd w:val="clear" w:color="auto" w:fill="auto"/>
          </w:tcPr>
          <w:p w14:paraId="5CB9C0A3" w14:textId="77777777" w:rsidR="00B94A80" w:rsidRPr="00B94A80" w:rsidRDefault="00B94A80" w:rsidP="00125B2E">
            <w:pPr>
              <w:pStyle w:val="Tabletext-left"/>
              <w:spacing w:before="120" w:after="120"/>
              <w:contextualSpacing w:val="0"/>
            </w:pPr>
            <w:r w:rsidRPr="00B94A80">
              <w:t>Online consultation</w:t>
            </w:r>
          </w:p>
        </w:tc>
        <w:tc>
          <w:tcPr>
            <w:tcW w:w="1729" w:type="dxa"/>
            <w:shd w:val="clear" w:color="auto" w:fill="auto"/>
          </w:tcPr>
          <w:p w14:paraId="5CB9C0A4" w14:textId="77777777" w:rsidR="00B94A80" w:rsidRPr="001E34DC" w:rsidRDefault="00B94A80" w:rsidP="00125B2E">
            <w:pPr>
              <w:pStyle w:val="Tabletext-centred"/>
              <w:spacing w:before="120" w:after="120"/>
              <w:contextualSpacing w:val="0"/>
            </w:pPr>
            <w:r w:rsidRPr="001E34DC">
              <w:t>54 (32%)</w:t>
            </w:r>
          </w:p>
        </w:tc>
        <w:tc>
          <w:tcPr>
            <w:tcW w:w="1730" w:type="dxa"/>
            <w:shd w:val="clear" w:color="auto" w:fill="auto"/>
          </w:tcPr>
          <w:p w14:paraId="5CB9C0A5" w14:textId="77777777" w:rsidR="00B94A80" w:rsidRPr="001E34DC" w:rsidRDefault="00B94A80" w:rsidP="00125B2E">
            <w:pPr>
              <w:pStyle w:val="Tabletext-centred"/>
              <w:spacing w:before="120" w:after="120"/>
              <w:contextualSpacing w:val="0"/>
            </w:pPr>
            <w:r w:rsidRPr="001E34DC">
              <w:t>83 (49%)</w:t>
            </w:r>
          </w:p>
        </w:tc>
        <w:tc>
          <w:tcPr>
            <w:tcW w:w="1729" w:type="dxa"/>
            <w:shd w:val="clear" w:color="auto" w:fill="auto"/>
          </w:tcPr>
          <w:p w14:paraId="5CB9C0A6" w14:textId="77777777" w:rsidR="00B94A80" w:rsidRPr="001E34DC" w:rsidRDefault="00B94A80" w:rsidP="00125B2E">
            <w:pPr>
              <w:pStyle w:val="Tabletext-centred"/>
              <w:spacing w:before="120" w:after="120"/>
              <w:contextualSpacing w:val="0"/>
            </w:pPr>
            <w:r w:rsidRPr="001E34DC">
              <w:t>17 (10%)</w:t>
            </w:r>
          </w:p>
        </w:tc>
        <w:tc>
          <w:tcPr>
            <w:tcW w:w="1730" w:type="dxa"/>
            <w:shd w:val="clear" w:color="auto" w:fill="auto"/>
          </w:tcPr>
          <w:p w14:paraId="5CB9C0A7" w14:textId="77777777" w:rsidR="00B94A80" w:rsidRPr="001E34DC" w:rsidRDefault="00B94A80" w:rsidP="00125B2E">
            <w:pPr>
              <w:pStyle w:val="Tabletext-centred"/>
              <w:spacing w:before="120" w:after="120"/>
              <w:contextualSpacing w:val="0"/>
            </w:pPr>
            <w:r w:rsidRPr="001E34DC">
              <w:t>17 (10%)</w:t>
            </w:r>
          </w:p>
        </w:tc>
      </w:tr>
      <w:tr w:rsidR="00B94A80" w14:paraId="5CB9C0AE" w14:textId="77777777" w:rsidTr="00125B2E">
        <w:tc>
          <w:tcPr>
            <w:tcW w:w="1729" w:type="dxa"/>
            <w:shd w:val="clear" w:color="auto" w:fill="auto"/>
          </w:tcPr>
          <w:p w14:paraId="5CB9C0A9" w14:textId="77777777" w:rsidR="00B94A80" w:rsidRPr="00B94A80" w:rsidRDefault="00B94A80" w:rsidP="00125B2E">
            <w:pPr>
              <w:pStyle w:val="Tabletext-left"/>
              <w:spacing w:before="120" w:after="120"/>
              <w:contextualSpacing w:val="0"/>
            </w:pPr>
            <w:r w:rsidRPr="00B94A80">
              <w:t>Stakeholder webinars</w:t>
            </w:r>
          </w:p>
        </w:tc>
        <w:tc>
          <w:tcPr>
            <w:tcW w:w="1729" w:type="dxa"/>
            <w:shd w:val="clear" w:color="auto" w:fill="auto"/>
          </w:tcPr>
          <w:p w14:paraId="5CB9C0AA" w14:textId="77777777" w:rsidR="00B94A80" w:rsidRPr="001E34DC" w:rsidRDefault="00B94A80" w:rsidP="00125B2E">
            <w:pPr>
              <w:pStyle w:val="Tabletext-centred"/>
              <w:spacing w:before="120" w:after="120"/>
              <w:contextualSpacing w:val="0"/>
            </w:pPr>
            <w:r w:rsidRPr="001E34DC">
              <w:t>23 (40%)</w:t>
            </w:r>
          </w:p>
        </w:tc>
        <w:tc>
          <w:tcPr>
            <w:tcW w:w="1730" w:type="dxa"/>
            <w:shd w:val="clear" w:color="auto" w:fill="auto"/>
          </w:tcPr>
          <w:p w14:paraId="5CB9C0AB" w14:textId="77777777" w:rsidR="00B94A80" w:rsidRPr="001E34DC" w:rsidRDefault="00B94A80" w:rsidP="00125B2E">
            <w:pPr>
              <w:pStyle w:val="Tabletext-centred"/>
              <w:spacing w:before="120" w:after="120"/>
              <w:contextualSpacing w:val="0"/>
            </w:pPr>
            <w:r w:rsidRPr="001E34DC">
              <w:t>21 (37%)</w:t>
            </w:r>
          </w:p>
        </w:tc>
        <w:tc>
          <w:tcPr>
            <w:tcW w:w="1729" w:type="dxa"/>
            <w:shd w:val="clear" w:color="auto" w:fill="auto"/>
          </w:tcPr>
          <w:p w14:paraId="5CB9C0AC" w14:textId="77777777" w:rsidR="00B94A80" w:rsidRPr="001E34DC" w:rsidRDefault="00B94A80" w:rsidP="00125B2E">
            <w:pPr>
              <w:pStyle w:val="Tabletext-centred"/>
              <w:spacing w:before="120" w:after="120"/>
              <w:contextualSpacing w:val="0"/>
            </w:pPr>
            <w:r w:rsidRPr="001E34DC">
              <w:t>6 (11%)</w:t>
            </w:r>
          </w:p>
        </w:tc>
        <w:tc>
          <w:tcPr>
            <w:tcW w:w="1730" w:type="dxa"/>
            <w:shd w:val="clear" w:color="auto" w:fill="auto"/>
          </w:tcPr>
          <w:p w14:paraId="5CB9C0AD" w14:textId="77777777" w:rsidR="00B94A80" w:rsidRDefault="00B94A80" w:rsidP="00125B2E">
            <w:pPr>
              <w:pStyle w:val="Tabletext-centred"/>
              <w:spacing w:before="120" w:after="120"/>
              <w:contextualSpacing w:val="0"/>
            </w:pPr>
            <w:r w:rsidRPr="001E34DC">
              <w:t>7 (12%)</w:t>
            </w:r>
          </w:p>
        </w:tc>
      </w:tr>
      <w:tr w:rsidR="00B94A80" w14:paraId="5CB9C0B4" w14:textId="77777777" w:rsidTr="00125B2E">
        <w:tc>
          <w:tcPr>
            <w:tcW w:w="1729" w:type="dxa"/>
            <w:shd w:val="clear" w:color="auto" w:fill="auto"/>
          </w:tcPr>
          <w:p w14:paraId="5CB9C0AF" w14:textId="77777777" w:rsidR="00B94A80" w:rsidRPr="00B94A80" w:rsidRDefault="00B94A80" w:rsidP="00125B2E">
            <w:pPr>
              <w:pStyle w:val="Tableheader-left"/>
              <w:spacing w:before="120" w:after="120"/>
              <w:contextualSpacing w:val="0"/>
            </w:pPr>
            <w:r w:rsidRPr="00B94A80">
              <w:t>Total</w:t>
            </w:r>
          </w:p>
        </w:tc>
        <w:tc>
          <w:tcPr>
            <w:tcW w:w="1729" w:type="dxa"/>
            <w:shd w:val="clear" w:color="auto" w:fill="auto"/>
          </w:tcPr>
          <w:p w14:paraId="5CB9C0B0" w14:textId="77777777" w:rsidR="00B94A80" w:rsidRPr="00340D17" w:rsidRDefault="00B94A80" w:rsidP="00125B2E">
            <w:pPr>
              <w:pStyle w:val="Tableheader-top"/>
              <w:spacing w:before="120" w:after="120"/>
              <w:contextualSpacing w:val="0"/>
            </w:pPr>
            <w:r w:rsidRPr="00340D17">
              <w:t>77 (34%)</w:t>
            </w:r>
          </w:p>
        </w:tc>
        <w:tc>
          <w:tcPr>
            <w:tcW w:w="1730" w:type="dxa"/>
            <w:shd w:val="clear" w:color="auto" w:fill="auto"/>
          </w:tcPr>
          <w:p w14:paraId="5CB9C0B1" w14:textId="77777777" w:rsidR="00B94A80" w:rsidRPr="00340D17" w:rsidRDefault="00B94A80" w:rsidP="00125B2E">
            <w:pPr>
              <w:pStyle w:val="Tableheader-top"/>
              <w:spacing w:before="120" w:after="120"/>
              <w:contextualSpacing w:val="0"/>
            </w:pPr>
            <w:r w:rsidRPr="00340D17">
              <w:t>104 (46%)</w:t>
            </w:r>
          </w:p>
        </w:tc>
        <w:tc>
          <w:tcPr>
            <w:tcW w:w="1729" w:type="dxa"/>
            <w:shd w:val="clear" w:color="auto" w:fill="auto"/>
          </w:tcPr>
          <w:p w14:paraId="5CB9C0B2" w14:textId="77777777" w:rsidR="00B94A80" w:rsidRPr="00340D17" w:rsidRDefault="00B94A80" w:rsidP="00125B2E">
            <w:pPr>
              <w:pStyle w:val="Tableheader-top"/>
              <w:spacing w:before="120" w:after="120"/>
              <w:contextualSpacing w:val="0"/>
            </w:pPr>
            <w:r w:rsidRPr="00340D17">
              <w:t>23 (10%)</w:t>
            </w:r>
          </w:p>
        </w:tc>
        <w:tc>
          <w:tcPr>
            <w:tcW w:w="1730" w:type="dxa"/>
            <w:shd w:val="clear" w:color="auto" w:fill="auto"/>
          </w:tcPr>
          <w:p w14:paraId="5CB9C0B3" w14:textId="77777777" w:rsidR="00B94A80" w:rsidRDefault="00B94A80" w:rsidP="00125B2E">
            <w:pPr>
              <w:pStyle w:val="Tableheader-top"/>
              <w:spacing w:before="120" w:after="120"/>
              <w:contextualSpacing w:val="0"/>
            </w:pPr>
            <w:r w:rsidRPr="00340D17">
              <w:t>24 (11%)</w:t>
            </w:r>
          </w:p>
        </w:tc>
      </w:tr>
    </w:tbl>
    <w:p w14:paraId="5CB9C0B5" w14:textId="77777777" w:rsidR="00B94A80" w:rsidRDefault="00B94A80" w:rsidP="00B94A80">
      <w:pPr>
        <w:rPr>
          <w:lang w:eastAsia="en-GB"/>
        </w:rPr>
      </w:pPr>
    </w:p>
    <w:p w14:paraId="5CB9C0B6" w14:textId="77777777" w:rsidR="00B94A80" w:rsidRDefault="00B94A80" w:rsidP="00B94A80">
      <w:pPr>
        <w:pStyle w:val="Heading3"/>
      </w:pPr>
      <w:r w:rsidRPr="00B94A80">
        <w:lastRenderedPageBreak/>
        <w:t>Proposal three: inspection methodology</w:t>
      </w:r>
    </w:p>
    <w:p w14:paraId="5CB9C0B7" w14:textId="77777777" w:rsidR="00B94A80" w:rsidRDefault="00B94A80" w:rsidP="00B94A80">
      <w:pPr>
        <w:pStyle w:val="Unnumberedparagraph"/>
        <w:rPr>
          <w:lang w:eastAsia="en-GB"/>
        </w:rPr>
      </w:pPr>
      <w:r w:rsidRPr="00B94A80">
        <w:rPr>
          <w:lang w:eastAsia="en-GB"/>
        </w:rPr>
        <w:t>Q5. Is it feasible (with eight days’ notice) to organise a joint set-up meeting on the first day of the inspection that brings together all the inspectorates and all the local service leaders?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2"/>
        <w:gridCol w:w="2162"/>
      </w:tblGrid>
      <w:tr w:rsidR="00BC5EC7" w:rsidRPr="00862D22" w14:paraId="5CB9C0BC" w14:textId="77777777" w:rsidTr="00BC5EC7">
        <w:trPr>
          <w:trHeight w:val="396"/>
        </w:trPr>
        <w:tc>
          <w:tcPr>
            <w:tcW w:w="1250" w:type="pct"/>
          </w:tcPr>
          <w:p w14:paraId="5CB9C0B8" w14:textId="77777777" w:rsidR="00BC5EC7" w:rsidRPr="00B94A80" w:rsidRDefault="00BC5EC7" w:rsidP="00BC5EC7">
            <w:pPr>
              <w:spacing w:before="120" w:after="120"/>
            </w:pPr>
          </w:p>
        </w:tc>
        <w:tc>
          <w:tcPr>
            <w:tcW w:w="1250" w:type="pct"/>
          </w:tcPr>
          <w:p w14:paraId="5CB9C0B9" w14:textId="77777777" w:rsidR="00BC5EC7" w:rsidRPr="00264E3D" w:rsidRDefault="00BC5EC7" w:rsidP="00BC5EC7">
            <w:pPr>
              <w:pStyle w:val="Tableheader-top"/>
              <w:spacing w:before="120" w:after="120"/>
              <w:contextualSpacing w:val="0"/>
            </w:pPr>
            <w:r w:rsidRPr="00264E3D">
              <w:t>Yes, this is achievable with eight days’ notice</w:t>
            </w:r>
          </w:p>
        </w:tc>
        <w:tc>
          <w:tcPr>
            <w:tcW w:w="1250" w:type="pct"/>
          </w:tcPr>
          <w:p w14:paraId="5CB9C0BA" w14:textId="77777777" w:rsidR="00BC5EC7" w:rsidRPr="00264E3D" w:rsidRDefault="00BC5EC7" w:rsidP="00BC5EC7">
            <w:pPr>
              <w:pStyle w:val="Tableheader-top"/>
              <w:spacing w:before="120" w:after="120"/>
              <w:contextualSpacing w:val="0"/>
            </w:pPr>
            <w:r w:rsidRPr="00264E3D">
              <w:t>No, this is not achievable with eight days’ notice</w:t>
            </w:r>
          </w:p>
        </w:tc>
        <w:tc>
          <w:tcPr>
            <w:tcW w:w="1250" w:type="pct"/>
          </w:tcPr>
          <w:p w14:paraId="5CB9C0BB" w14:textId="77777777" w:rsidR="00BC5EC7" w:rsidRDefault="00BC5EC7" w:rsidP="00BC5EC7">
            <w:pPr>
              <w:pStyle w:val="Tableheader-top"/>
              <w:spacing w:before="120" w:after="120"/>
              <w:contextualSpacing w:val="0"/>
            </w:pPr>
            <w:r w:rsidRPr="00264E3D">
              <w:t>Don’t know</w:t>
            </w:r>
          </w:p>
        </w:tc>
      </w:tr>
      <w:tr w:rsidR="00BC5EC7" w:rsidRPr="00862D22" w14:paraId="5CB9C0C1" w14:textId="77777777" w:rsidTr="00BC5EC7">
        <w:trPr>
          <w:trHeight w:val="488"/>
        </w:trPr>
        <w:tc>
          <w:tcPr>
            <w:tcW w:w="1250" w:type="pct"/>
          </w:tcPr>
          <w:p w14:paraId="5CB9C0BD" w14:textId="77777777" w:rsidR="00B94A80" w:rsidRPr="00B94A80" w:rsidRDefault="00B94A80" w:rsidP="00BC5EC7">
            <w:pPr>
              <w:pStyle w:val="Tabletext-left"/>
              <w:spacing w:before="120" w:after="120"/>
              <w:contextualSpacing w:val="0"/>
            </w:pPr>
            <w:r w:rsidRPr="00B94A80">
              <w:t>Online consultation</w:t>
            </w:r>
          </w:p>
        </w:tc>
        <w:tc>
          <w:tcPr>
            <w:tcW w:w="1250" w:type="pct"/>
          </w:tcPr>
          <w:p w14:paraId="5CB9C0BE" w14:textId="77777777" w:rsidR="00B94A80" w:rsidRPr="00381715" w:rsidRDefault="00B94A80" w:rsidP="00BC5EC7">
            <w:pPr>
              <w:pStyle w:val="Tabletext-centred"/>
              <w:spacing w:before="120" w:after="120"/>
              <w:contextualSpacing w:val="0"/>
            </w:pPr>
            <w:r w:rsidRPr="00381715">
              <w:t>130 (74%)</w:t>
            </w:r>
          </w:p>
        </w:tc>
        <w:tc>
          <w:tcPr>
            <w:tcW w:w="1250" w:type="pct"/>
          </w:tcPr>
          <w:p w14:paraId="5CB9C0BF" w14:textId="77777777" w:rsidR="00B94A80" w:rsidRPr="00381715" w:rsidRDefault="00B94A80" w:rsidP="00BC5EC7">
            <w:pPr>
              <w:pStyle w:val="Tabletext-centred"/>
              <w:spacing w:before="120" w:after="120"/>
              <w:contextualSpacing w:val="0"/>
            </w:pPr>
            <w:r w:rsidRPr="00381715">
              <w:t>28 (16%)</w:t>
            </w:r>
          </w:p>
        </w:tc>
        <w:tc>
          <w:tcPr>
            <w:tcW w:w="1250" w:type="pct"/>
          </w:tcPr>
          <w:p w14:paraId="5CB9C0C0" w14:textId="77777777" w:rsidR="00B94A80" w:rsidRPr="00381715" w:rsidRDefault="00B94A80" w:rsidP="00BC5EC7">
            <w:pPr>
              <w:pStyle w:val="Tabletext-centred"/>
              <w:spacing w:before="120" w:after="120"/>
              <w:contextualSpacing w:val="0"/>
            </w:pPr>
            <w:r w:rsidRPr="00381715">
              <w:t>17 (10%)</w:t>
            </w:r>
          </w:p>
        </w:tc>
      </w:tr>
      <w:tr w:rsidR="00BC5EC7" w:rsidRPr="00862D22" w14:paraId="5CB9C0C6" w14:textId="77777777" w:rsidTr="00BC5EC7">
        <w:trPr>
          <w:trHeight w:val="488"/>
        </w:trPr>
        <w:tc>
          <w:tcPr>
            <w:tcW w:w="1250" w:type="pct"/>
          </w:tcPr>
          <w:p w14:paraId="5CB9C0C2" w14:textId="77777777" w:rsidR="00B94A80" w:rsidRPr="00B94A80" w:rsidRDefault="00B94A80" w:rsidP="00BC5EC7">
            <w:pPr>
              <w:pStyle w:val="Tabletext-left"/>
              <w:spacing w:before="120" w:after="120"/>
              <w:contextualSpacing w:val="0"/>
            </w:pPr>
            <w:r w:rsidRPr="00B94A80">
              <w:t>Stakeholder webinars</w:t>
            </w:r>
          </w:p>
        </w:tc>
        <w:tc>
          <w:tcPr>
            <w:tcW w:w="1250" w:type="pct"/>
          </w:tcPr>
          <w:p w14:paraId="5CB9C0C3" w14:textId="77777777" w:rsidR="00B94A80" w:rsidRPr="00381715" w:rsidRDefault="00B94A80" w:rsidP="00BC5EC7">
            <w:pPr>
              <w:pStyle w:val="Tabletext-centred"/>
              <w:spacing w:before="120" w:after="120"/>
              <w:contextualSpacing w:val="0"/>
            </w:pPr>
            <w:r w:rsidRPr="00381715">
              <w:t>51 (88%)</w:t>
            </w:r>
          </w:p>
        </w:tc>
        <w:tc>
          <w:tcPr>
            <w:tcW w:w="1250" w:type="pct"/>
          </w:tcPr>
          <w:p w14:paraId="5CB9C0C4" w14:textId="77777777" w:rsidR="00B94A80" w:rsidRPr="00381715" w:rsidRDefault="00B94A80" w:rsidP="00BC5EC7">
            <w:pPr>
              <w:pStyle w:val="Tabletext-centred"/>
              <w:spacing w:before="120" w:after="120"/>
              <w:contextualSpacing w:val="0"/>
            </w:pPr>
            <w:r w:rsidRPr="00381715">
              <w:t>3 (5%)</w:t>
            </w:r>
          </w:p>
        </w:tc>
        <w:tc>
          <w:tcPr>
            <w:tcW w:w="1250" w:type="pct"/>
          </w:tcPr>
          <w:p w14:paraId="5CB9C0C5" w14:textId="77777777" w:rsidR="00B94A80" w:rsidRDefault="00B94A80" w:rsidP="00BC5EC7">
            <w:pPr>
              <w:pStyle w:val="Tabletext-centred"/>
              <w:spacing w:before="120" w:after="120"/>
              <w:contextualSpacing w:val="0"/>
            </w:pPr>
            <w:r w:rsidRPr="00381715">
              <w:t>4 (7%)</w:t>
            </w:r>
          </w:p>
        </w:tc>
      </w:tr>
      <w:tr w:rsidR="00BC5EC7" w:rsidRPr="00862D22" w14:paraId="5CB9C0CB" w14:textId="77777777" w:rsidTr="00BC5EC7">
        <w:trPr>
          <w:trHeight w:val="488"/>
        </w:trPr>
        <w:tc>
          <w:tcPr>
            <w:tcW w:w="1250" w:type="pct"/>
          </w:tcPr>
          <w:p w14:paraId="5CB9C0C7" w14:textId="77777777" w:rsidR="00B94A80" w:rsidRPr="00B94A80" w:rsidRDefault="00B94A80" w:rsidP="00BC5EC7">
            <w:pPr>
              <w:pStyle w:val="Tableheader-left"/>
              <w:spacing w:before="120" w:after="120"/>
              <w:contextualSpacing w:val="0"/>
            </w:pPr>
            <w:r w:rsidRPr="00B94A80">
              <w:t>Total</w:t>
            </w:r>
          </w:p>
        </w:tc>
        <w:tc>
          <w:tcPr>
            <w:tcW w:w="1250" w:type="pct"/>
          </w:tcPr>
          <w:p w14:paraId="5CB9C0C8" w14:textId="77777777" w:rsidR="00B94A80" w:rsidRPr="00D16B3D" w:rsidRDefault="00B94A80" w:rsidP="00BC5EC7">
            <w:pPr>
              <w:pStyle w:val="Tableheader-top"/>
              <w:spacing w:before="120" w:after="120"/>
              <w:contextualSpacing w:val="0"/>
            </w:pPr>
            <w:r w:rsidRPr="00D16B3D">
              <w:t>181 (78%)</w:t>
            </w:r>
          </w:p>
        </w:tc>
        <w:tc>
          <w:tcPr>
            <w:tcW w:w="1250" w:type="pct"/>
          </w:tcPr>
          <w:p w14:paraId="5CB9C0C9" w14:textId="77777777" w:rsidR="00B94A80" w:rsidRPr="00D16B3D" w:rsidRDefault="00B94A80" w:rsidP="00BC5EC7">
            <w:pPr>
              <w:pStyle w:val="Tableheader-top"/>
              <w:spacing w:before="120" w:after="120"/>
              <w:contextualSpacing w:val="0"/>
            </w:pPr>
            <w:r w:rsidRPr="00D16B3D">
              <w:t>31 (13%)</w:t>
            </w:r>
          </w:p>
        </w:tc>
        <w:tc>
          <w:tcPr>
            <w:tcW w:w="1250" w:type="pct"/>
          </w:tcPr>
          <w:p w14:paraId="5CB9C0CA" w14:textId="77777777" w:rsidR="00B94A80" w:rsidRDefault="00B94A80" w:rsidP="00BC5EC7">
            <w:pPr>
              <w:pStyle w:val="Tableheader-top"/>
              <w:spacing w:before="120" w:after="120"/>
              <w:contextualSpacing w:val="0"/>
            </w:pPr>
            <w:r w:rsidRPr="00D16B3D">
              <w:t>21 (9%)</w:t>
            </w:r>
          </w:p>
        </w:tc>
      </w:tr>
    </w:tbl>
    <w:p w14:paraId="5CB9C0CC" w14:textId="77777777" w:rsidR="00B94A80" w:rsidRDefault="00B94A80" w:rsidP="00B94A80"/>
    <w:p w14:paraId="5CB9C0CD" w14:textId="77777777" w:rsidR="00156CA8" w:rsidRPr="00B94A80" w:rsidRDefault="00156CA8" w:rsidP="00B94A80"/>
    <w:p w14:paraId="5CB9C0CE" w14:textId="77777777" w:rsidR="00B94A80" w:rsidRDefault="00B94A80" w:rsidP="00B94A80">
      <w:pPr>
        <w:pStyle w:val="Unnumberedparagraph"/>
        <w:rPr>
          <w:lang w:eastAsia="en-GB"/>
        </w:rPr>
      </w:pPr>
      <w:r w:rsidRPr="00B94A80">
        <w:rPr>
          <w:lang w:eastAsia="en-GB"/>
        </w:rPr>
        <w:t>Q6. Is a joint feedback meeting that involves all inspectorates and service leaders the best way to help local agencies understand the findings of the inspection or should each local agency meet with the relevant Inspectorate separately so they can focus on their part of the service?</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2"/>
        <w:gridCol w:w="2162"/>
      </w:tblGrid>
      <w:tr w:rsidR="00BC5EC7" w:rsidRPr="00862D22" w14:paraId="5CB9C0D3" w14:textId="77777777" w:rsidTr="00BC5EC7">
        <w:trPr>
          <w:trHeight w:val="396"/>
        </w:trPr>
        <w:tc>
          <w:tcPr>
            <w:tcW w:w="1250" w:type="pct"/>
          </w:tcPr>
          <w:p w14:paraId="5CB9C0CF" w14:textId="77777777" w:rsidR="00BC5EC7" w:rsidRPr="00B94A80" w:rsidRDefault="00BC5EC7" w:rsidP="00BC5EC7">
            <w:pPr>
              <w:spacing w:before="120" w:after="120"/>
            </w:pPr>
          </w:p>
        </w:tc>
        <w:tc>
          <w:tcPr>
            <w:tcW w:w="1250" w:type="pct"/>
          </w:tcPr>
          <w:p w14:paraId="5CB9C0D0" w14:textId="77777777" w:rsidR="00BC5EC7" w:rsidRPr="00A437FB" w:rsidRDefault="00BC5EC7" w:rsidP="00BC5EC7">
            <w:pPr>
              <w:pStyle w:val="Tableheader-top"/>
              <w:spacing w:before="120" w:after="120"/>
              <w:contextualSpacing w:val="0"/>
            </w:pPr>
            <w:r w:rsidRPr="00A437FB">
              <w:t>All local agencies should hear the findings together at a joint feedback meeting</w:t>
            </w:r>
          </w:p>
        </w:tc>
        <w:tc>
          <w:tcPr>
            <w:tcW w:w="1250" w:type="pct"/>
          </w:tcPr>
          <w:p w14:paraId="5CB9C0D1" w14:textId="77777777" w:rsidR="00BC5EC7" w:rsidRPr="00A437FB" w:rsidRDefault="00BC5EC7" w:rsidP="00BC5EC7">
            <w:pPr>
              <w:pStyle w:val="Tableheader-top"/>
              <w:spacing w:before="120" w:after="120"/>
              <w:contextualSpacing w:val="0"/>
            </w:pPr>
            <w:r w:rsidRPr="00A437FB">
              <w:t>Each local agency should receive feedback from the relevant inspectorate separately</w:t>
            </w:r>
          </w:p>
        </w:tc>
        <w:tc>
          <w:tcPr>
            <w:tcW w:w="1250" w:type="pct"/>
          </w:tcPr>
          <w:p w14:paraId="5CB9C0D2" w14:textId="77777777" w:rsidR="00BC5EC7" w:rsidRDefault="00BC5EC7" w:rsidP="00BC5EC7">
            <w:pPr>
              <w:pStyle w:val="Tableheader-top"/>
              <w:spacing w:before="120" w:after="120"/>
              <w:contextualSpacing w:val="0"/>
            </w:pPr>
            <w:r w:rsidRPr="00A437FB">
              <w:t>Don’t know</w:t>
            </w:r>
          </w:p>
        </w:tc>
      </w:tr>
      <w:tr w:rsidR="00BC5EC7" w:rsidRPr="00862D22" w14:paraId="5CB9C0D8" w14:textId="77777777" w:rsidTr="00BC5EC7">
        <w:trPr>
          <w:trHeight w:val="488"/>
        </w:trPr>
        <w:tc>
          <w:tcPr>
            <w:tcW w:w="1250" w:type="pct"/>
          </w:tcPr>
          <w:p w14:paraId="5CB9C0D4" w14:textId="77777777" w:rsidR="00B94A80" w:rsidRPr="00B94A80" w:rsidRDefault="00B94A80" w:rsidP="00BC5EC7">
            <w:pPr>
              <w:pStyle w:val="Tabletext-left"/>
              <w:spacing w:before="120" w:after="120"/>
              <w:contextualSpacing w:val="0"/>
            </w:pPr>
            <w:r w:rsidRPr="00B94A80">
              <w:t>Online consultation</w:t>
            </w:r>
          </w:p>
        </w:tc>
        <w:tc>
          <w:tcPr>
            <w:tcW w:w="1250" w:type="pct"/>
          </w:tcPr>
          <w:p w14:paraId="5CB9C0D5" w14:textId="77777777" w:rsidR="00B94A80" w:rsidRPr="00CE708B" w:rsidRDefault="00B94A80" w:rsidP="00BC5EC7">
            <w:pPr>
              <w:pStyle w:val="Tabletext-centred"/>
              <w:spacing w:before="120" w:after="120"/>
              <w:contextualSpacing w:val="0"/>
            </w:pPr>
            <w:r w:rsidRPr="00CE708B">
              <w:t>149 (86%)</w:t>
            </w:r>
          </w:p>
        </w:tc>
        <w:tc>
          <w:tcPr>
            <w:tcW w:w="1250" w:type="pct"/>
          </w:tcPr>
          <w:p w14:paraId="5CB9C0D6" w14:textId="77777777" w:rsidR="00B94A80" w:rsidRPr="00CE708B" w:rsidRDefault="00B94A80" w:rsidP="00BC5EC7">
            <w:pPr>
              <w:pStyle w:val="Tabletext-centred"/>
              <w:spacing w:before="120" w:after="120"/>
              <w:contextualSpacing w:val="0"/>
            </w:pPr>
            <w:r w:rsidRPr="00CE708B">
              <w:t>19 (11%)</w:t>
            </w:r>
          </w:p>
        </w:tc>
        <w:tc>
          <w:tcPr>
            <w:tcW w:w="1250" w:type="pct"/>
          </w:tcPr>
          <w:p w14:paraId="5CB9C0D7" w14:textId="77777777" w:rsidR="00B94A80" w:rsidRPr="00CE708B" w:rsidRDefault="00B94A80" w:rsidP="00BC5EC7">
            <w:pPr>
              <w:pStyle w:val="Tabletext-centred"/>
              <w:spacing w:before="120" w:after="120"/>
              <w:contextualSpacing w:val="0"/>
            </w:pPr>
            <w:r w:rsidRPr="00CE708B">
              <w:t>5 (3%)</w:t>
            </w:r>
          </w:p>
        </w:tc>
      </w:tr>
      <w:tr w:rsidR="00BC5EC7" w:rsidRPr="00862D22" w14:paraId="5CB9C0DD" w14:textId="77777777" w:rsidTr="00BC5EC7">
        <w:trPr>
          <w:trHeight w:val="488"/>
        </w:trPr>
        <w:tc>
          <w:tcPr>
            <w:tcW w:w="1250" w:type="pct"/>
          </w:tcPr>
          <w:p w14:paraId="5CB9C0D9" w14:textId="77777777" w:rsidR="00B94A80" w:rsidRPr="00B94A80" w:rsidRDefault="00B94A80" w:rsidP="00BC5EC7">
            <w:pPr>
              <w:pStyle w:val="Tabletext-left"/>
              <w:spacing w:before="120" w:after="120"/>
              <w:contextualSpacing w:val="0"/>
            </w:pPr>
            <w:r w:rsidRPr="00B94A80">
              <w:t>Stakeholder webinars</w:t>
            </w:r>
          </w:p>
        </w:tc>
        <w:tc>
          <w:tcPr>
            <w:tcW w:w="1250" w:type="pct"/>
          </w:tcPr>
          <w:p w14:paraId="5CB9C0DA" w14:textId="77777777" w:rsidR="00B94A80" w:rsidRPr="00CE708B" w:rsidRDefault="00B94A80" w:rsidP="00BC5EC7">
            <w:pPr>
              <w:pStyle w:val="Tabletext-centred"/>
              <w:spacing w:before="120" w:after="120"/>
              <w:contextualSpacing w:val="0"/>
            </w:pPr>
            <w:r w:rsidRPr="00CE708B">
              <w:t>52 (90%)</w:t>
            </w:r>
          </w:p>
        </w:tc>
        <w:tc>
          <w:tcPr>
            <w:tcW w:w="1250" w:type="pct"/>
          </w:tcPr>
          <w:p w14:paraId="5CB9C0DB" w14:textId="77777777" w:rsidR="00B94A80" w:rsidRPr="00CE708B" w:rsidRDefault="00B94A80" w:rsidP="00BC5EC7">
            <w:pPr>
              <w:pStyle w:val="Tabletext-centred"/>
              <w:spacing w:before="120" w:after="120"/>
              <w:contextualSpacing w:val="0"/>
            </w:pPr>
            <w:r w:rsidRPr="00CE708B">
              <w:t>4 (7%)</w:t>
            </w:r>
          </w:p>
        </w:tc>
        <w:tc>
          <w:tcPr>
            <w:tcW w:w="1250" w:type="pct"/>
          </w:tcPr>
          <w:p w14:paraId="5CB9C0DC" w14:textId="77777777" w:rsidR="00B94A80" w:rsidRDefault="00B94A80" w:rsidP="00BC5EC7">
            <w:pPr>
              <w:pStyle w:val="Tabletext-centred"/>
              <w:spacing w:before="120" w:after="120"/>
              <w:contextualSpacing w:val="0"/>
            </w:pPr>
            <w:r w:rsidRPr="00CE708B">
              <w:t>2 (3%)</w:t>
            </w:r>
          </w:p>
        </w:tc>
      </w:tr>
      <w:tr w:rsidR="00BC5EC7" w:rsidRPr="00862D22" w14:paraId="5CB9C0E2" w14:textId="77777777" w:rsidTr="00BC5EC7">
        <w:trPr>
          <w:trHeight w:val="488"/>
        </w:trPr>
        <w:tc>
          <w:tcPr>
            <w:tcW w:w="1250" w:type="pct"/>
          </w:tcPr>
          <w:p w14:paraId="5CB9C0DE" w14:textId="77777777" w:rsidR="00B94A80" w:rsidRPr="00B94A80" w:rsidRDefault="00B94A80" w:rsidP="00BC5EC7">
            <w:pPr>
              <w:pStyle w:val="Tableheader-left"/>
              <w:spacing w:before="120" w:after="120"/>
              <w:contextualSpacing w:val="0"/>
            </w:pPr>
            <w:r w:rsidRPr="00B94A80">
              <w:t>Total</w:t>
            </w:r>
          </w:p>
        </w:tc>
        <w:tc>
          <w:tcPr>
            <w:tcW w:w="1250" w:type="pct"/>
          </w:tcPr>
          <w:p w14:paraId="5CB9C0DF" w14:textId="77777777" w:rsidR="00B94A80" w:rsidRPr="00EF37C1" w:rsidRDefault="00B94A80" w:rsidP="00BC5EC7">
            <w:pPr>
              <w:pStyle w:val="Tableheader-top"/>
              <w:spacing w:before="120" w:after="120"/>
              <w:contextualSpacing w:val="0"/>
            </w:pPr>
            <w:r w:rsidRPr="00EF37C1">
              <w:t>201 (87%)</w:t>
            </w:r>
          </w:p>
        </w:tc>
        <w:tc>
          <w:tcPr>
            <w:tcW w:w="1250" w:type="pct"/>
          </w:tcPr>
          <w:p w14:paraId="5CB9C0E0" w14:textId="77777777" w:rsidR="00B94A80" w:rsidRPr="00EF37C1" w:rsidRDefault="00B94A80" w:rsidP="00BC5EC7">
            <w:pPr>
              <w:pStyle w:val="Tableheader-top"/>
              <w:spacing w:before="120" w:after="120"/>
              <w:contextualSpacing w:val="0"/>
            </w:pPr>
            <w:r w:rsidRPr="00EF37C1">
              <w:t>23 (10%)</w:t>
            </w:r>
          </w:p>
        </w:tc>
        <w:tc>
          <w:tcPr>
            <w:tcW w:w="1250" w:type="pct"/>
          </w:tcPr>
          <w:p w14:paraId="5CB9C0E1" w14:textId="77777777" w:rsidR="00B94A80" w:rsidRDefault="00B94A80" w:rsidP="00BC5EC7">
            <w:pPr>
              <w:pStyle w:val="Tableheader-top"/>
              <w:spacing w:before="120" w:after="120"/>
              <w:contextualSpacing w:val="0"/>
            </w:pPr>
            <w:r w:rsidRPr="00EF37C1">
              <w:t>7 (3%)</w:t>
            </w:r>
          </w:p>
        </w:tc>
      </w:tr>
    </w:tbl>
    <w:p w14:paraId="5CB9C0E3" w14:textId="77777777" w:rsidR="00B94A80" w:rsidRDefault="00B94A80" w:rsidP="00B94A80"/>
    <w:p w14:paraId="5CB9C0E4" w14:textId="77777777" w:rsidR="00BC5EC7" w:rsidRPr="00B94A80" w:rsidRDefault="00BC5EC7" w:rsidP="00B94A80"/>
    <w:p w14:paraId="5CB9C0E5" w14:textId="77777777" w:rsidR="00B94A80" w:rsidRDefault="00B94A80" w:rsidP="00B94A80">
      <w:pPr>
        <w:pStyle w:val="Heading3"/>
      </w:pPr>
      <w:r>
        <w:lastRenderedPageBreak/>
        <w:t>Proposal four: reporting the inspection outcome</w:t>
      </w:r>
    </w:p>
    <w:p w14:paraId="5CB9C0E6" w14:textId="77777777" w:rsidR="00B94A80" w:rsidRDefault="00B94A80" w:rsidP="00BC5EC7">
      <w:pPr>
        <w:pStyle w:val="Unnumberedparagraph"/>
        <w:keepNext/>
        <w:rPr>
          <w:lang w:eastAsia="en-GB"/>
        </w:rPr>
      </w:pPr>
      <w:r>
        <w:rPr>
          <w:lang w:eastAsia="en-GB"/>
        </w:rPr>
        <w:t>Q7. Should the report list the recommendations without any indication of priority or should it indicate which issues need urgent or priority attention?</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2"/>
        <w:gridCol w:w="2162"/>
      </w:tblGrid>
      <w:tr w:rsidR="00BC5EC7" w:rsidRPr="00862D22" w14:paraId="5CB9C0EB" w14:textId="77777777" w:rsidTr="00BC5EC7">
        <w:trPr>
          <w:trHeight w:val="396"/>
        </w:trPr>
        <w:tc>
          <w:tcPr>
            <w:tcW w:w="1250" w:type="pct"/>
          </w:tcPr>
          <w:p w14:paraId="5CB9C0E7" w14:textId="77777777" w:rsidR="00BC5EC7" w:rsidRPr="00B94A80" w:rsidRDefault="00BC5EC7" w:rsidP="00BC5EC7">
            <w:pPr>
              <w:keepNext/>
              <w:spacing w:before="120" w:after="120"/>
            </w:pPr>
          </w:p>
        </w:tc>
        <w:tc>
          <w:tcPr>
            <w:tcW w:w="1250" w:type="pct"/>
          </w:tcPr>
          <w:p w14:paraId="5CB9C0E8" w14:textId="77777777" w:rsidR="00BC5EC7" w:rsidRPr="00FF5219" w:rsidRDefault="00BC5EC7" w:rsidP="00BC5EC7">
            <w:pPr>
              <w:pStyle w:val="Tableheader-top"/>
              <w:keepNext/>
              <w:spacing w:before="120" w:after="120"/>
              <w:contextualSpacing w:val="0"/>
            </w:pPr>
            <w:r w:rsidRPr="00FF5219">
              <w:t>Without prioritisation</w:t>
            </w:r>
          </w:p>
        </w:tc>
        <w:tc>
          <w:tcPr>
            <w:tcW w:w="1250" w:type="pct"/>
          </w:tcPr>
          <w:p w14:paraId="5CB9C0E9" w14:textId="77777777" w:rsidR="00BC5EC7" w:rsidRPr="00FF5219" w:rsidRDefault="00BC5EC7" w:rsidP="00BC5EC7">
            <w:pPr>
              <w:pStyle w:val="Tableheader-top"/>
              <w:keepNext/>
              <w:spacing w:before="120" w:after="120"/>
              <w:contextualSpacing w:val="0"/>
            </w:pPr>
            <w:r w:rsidRPr="00FF5219">
              <w:t>Indicate which issues need priority/urgent action</w:t>
            </w:r>
          </w:p>
        </w:tc>
        <w:tc>
          <w:tcPr>
            <w:tcW w:w="1250" w:type="pct"/>
          </w:tcPr>
          <w:p w14:paraId="5CB9C0EA" w14:textId="77777777" w:rsidR="00BC5EC7" w:rsidRDefault="00BC5EC7" w:rsidP="00BC5EC7">
            <w:pPr>
              <w:pStyle w:val="Tableheader-top"/>
              <w:keepNext/>
              <w:spacing w:before="120" w:after="120"/>
              <w:contextualSpacing w:val="0"/>
            </w:pPr>
            <w:r w:rsidRPr="00FF5219">
              <w:t>Don’t know</w:t>
            </w:r>
          </w:p>
        </w:tc>
      </w:tr>
      <w:tr w:rsidR="00BC5EC7" w:rsidRPr="00862D22" w14:paraId="5CB9C0F0" w14:textId="77777777" w:rsidTr="00BC5EC7">
        <w:trPr>
          <w:trHeight w:val="488"/>
        </w:trPr>
        <w:tc>
          <w:tcPr>
            <w:tcW w:w="1250" w:type="pct"/>
          </w:tcPr>
          <w:p w14:paraId="5CB9C0EC" w14:textId="77777777" w:rsidR="00B94A80" w:rsidRPr="00B94A80" w:rsidRDefault="00B94A80" w:rsidP="00BC5EC7">
            <w:pPr>
              <w:pStyle w:val="Tabletext-left"/>
              <w:spacing w:before="120" w:after="120"/>
              <w:contextualSpacing w:val="0"/>
            </w:pPr>
            <w:r w:rsidRPr="00B94A80">
              <w:t>Online consultation</w:t>
            </w:r>
          </w:p>
        </w:tc>
        <w:tc>
          <w:tcPr>
            <w:tcW w:w="1250" w:type="pct"/>
          </w:tcPr>
          <w:p w14:paraId="5CB9C0ED" w14:textId="77777777" w:rsidR="00B94A80" w:rsidRPr="00800CA9" w:rsidRDefault="00B94A80" w:rsidP="00BC5EC7">
            <w:pPr>
              <w:pStyle w:val="Tabletext-centred"/>
              <w:spacing w:before="120" w:after="120"/>
              <w:contextualSpacing w:val="0"/>
            </w:pPr>
            <w:r w:rsidRPr="00800CA9">
              <w:t>7 (4%)</w:t>
            </w:r>
          </w:p>
        </w:tc>
        <w:tc>
          <w:tcPr>
            <w:tcW w:w="1250" w:type="pct"/>
          </w:tcPr>
          <w:p w14:paraId="5CB9C0EE" w14:textId="77777777" w:rsidR="00B94A80" w:rsidRPr="00800CA9" w:rsidRDefault="00B94A80" w:rsidP="00BC5EC7">
            <w:pPr>
              <w:pStyle w:val="Tabletext-centred"/>
              <w:spacing w:before="120" w:after="120"/>
              <w:contextualSpacing w:val="0"/>
            </w:pPr>
            <w:r w:rsidRPr="00800CA9">
              <w:t>165 (94%)</w:t>
            </w:r>
          </w:p>
        </w:tc>
        <w:tc>
          <w:tcPr>
            <w:tcW w:w="1250" w:type="pct"/>
          </w:tcPr>
          <w:p w14:paraId="5CB9C0EF" w14:textId="77777777" w:rsidR="00B94A80" w:rsidRPr="00800CA9" w:rsidRDefault="00B94A80" w:rsidP="00BC5EC7">
            <w:pPr>
              <w:pStyle w:val="Tabletext-centred"/>
              <w:spacing w:before="120" w:after="120"/>
              <w:contextualSpacing w:val="0"/>
            </w:pPr>
            <w:r w:rsidRPr="00800CA9">
              <w:t>3 (2%)</w:t>
            </w:r>
          </w:p>
        </w:tc>
      </w:tr>
      <w:tr w:rsidR="00BC5EC7" w:rsidRPr="00862D22" w14:paraId="5CB9C0F5" w14:textId="77777777" w:rsidTr="00BC5EC7">
        <w:trPr>
          <w:trHeight w:val="488"/>
        </w:trPr>
        <w:tc>
          <w:tcPr>
            <w:tcW w:w="1250" w:type="pct"/>
          </w:tcPr>
          <w:p w14:paraId="5CB9C0F1" w14:textId="77777777" w:rsidR="00B94A80" w:rsidRPr="00B94A80" w:rsidRDefault="00B94A80" w:rsidP="00BC5EC7">
            <w:pPr>
              <w:pStyle w:val="Tabletext-left"/>
              <w:spacing w:before="120" w:after="120"/>
              <w:contextualSpacing w:val="0"/>
            </w:pPr>
            <w:r w:rsidRPr="00B94A80">
              <w:t>Stakeholder webinars</w:t>
            </w:r>
          </w:p>
        </w:tc>
        <w:tc>
          <w:tcPr>
            <w:tcW w:w="1250" w:type="pct"/>
          </w:tcPr>
          <w:p w14:paraId="5CB9C0F2" w14:textId="77777777" w:rsidR="00B94A80" w:rsidRPr="00800CA9" w:rsidRDefault="00B94A80" w:rsidP="00BC5EC7">
            <w:pPr>
              <w:pStyle w:val="Tabletext-centred"/>
              <w:spacing w:before="120" w:after="120"/>
              <w:contextualSpacing w:val="0"/>
            </w:pPr>
            <w:r w:rsidRPr="00800CA9">
              <w:t>13 (22%)</w:t>
            </w:r>
          </w:p>
        </w:tc>
        <w:tc>
          <w:tcPr>
            <w:tcW w:w="1250" w:type="pct"/>
          </w:tcPr>
          <w:p w14:paraId="5CB9C0F3" w14:textId="77777777" w:rsidR="00B94A80" w:rsidRPr="00800CA9" w:rsidRDefault="00B94A80" w:rsidP="00BC5EC7">
            <w:pPr>
              <w:pStyle w:val="Tabletext-centred"/>
              <w:spacing w:before="120" w:after="120"/>
              <w:contextualSpacing w:val="0"/>
            </w:pPr>
            <w:r w:rsidRPr="00800CA9">
              <w:t>46 (77%)</w:t>
            </w:r>
          </w:p>
        </w:tc>
        <w:tc>
          <w:tcPr>
            <w:tcW w:w="1250" w:type="pct"/>
          </w:tcPr>
          <w:p w14:paraId="5CB9C0F4" w14:textId="77777777" w:rsidR="00B94A80" w:rsidRDefault="00B94A80" w:rsidP="00BC5EC7">
            <w:pPr>
              <w:pStyle w:val="Tabletext-centred"/>
              <w:spacing w:before="120" w:after="120"/>
              <w:contextualSpacing w:val="0"/>
            </w:pPr>
            <w:r w:rsidRPr="00800CA9">
              <w:t>1 (2%)</w:t>
            </w:r>
          </w:p>
        </w:tc>
      </w:tr>
      <w:tr w:rsidR="00BC5EC7" w:rsidRPr="00862D22" w14:paraId="5CB9C0FA" w14:textId="77777777" w:rsidTr="00BC5EC7">
        <w:trPr>
          <w:trHeight w:val="488"/>
        </w:trPr>
        <w:tc>
          <w:tcPr>
            <w:tcW w:w="1250" w:type="pct"/>
          </w:tcPr>
          <w:p w14:paraId="5CB9C0F6" w14:textId="77777777" w:rsidR="00B94A80" w:rsidRPr="00B94A80" w:rsidRDefault="00B94A80" w:rsidP="00BC5EC7">
            <w:pPr>
              <w:pStyle w:val="Tableheader-left"/>
              <w:spacing w:before="120" w:after="120"/>
              <w:contextualSpacing w:val="0"/>
            </w:pPr>
            <w:r w:rsidRPr="00B94A80">
              <w:t>Total</w:t>
            </w:r>
          </w:p>
        </w:tc>
        <w:tc>
          <w:tcPr>
            <w:tcW w:w="1250" w:type="pct"/>
          </w:tcPr>
          <w:p w14:paraId="5CB9C0F7" w14:textId="77777777" w:rsidR="00B94A80" w:rsidRPr="003D2771" w:rsidRDefault="00B94A80" w:rsidP="00BC5EC7">
            <w:pPr>
              <w:pStyle w:val="Tableheader-top"/>
              <w:spacing w:before="120" w:after="120"/>
              <w:contextualSpacing w:val="0"/>
            </w:pPr>
            <w:r w:rsidRPr="003D2771">
              <w:t>20 (9%)</w:t>
            </w:r>
          </w:p>
        </w:tc>
        <w:tc>
          <w:tcPr>
            <w:tcW w:w="1250" w:type="pct"/>
          </w:tcPr>
          <w:p w14:paraId="5CB9C0F8" w14:textId="77777777" w:rsidR="00B94A80" w:rsidRPr="003D2771" w:rsidRDefault="00B94A80" w:rsidP="00BC5EC7">
            <w:pPr>
              <w:pStyle w:val="Tableheader-top"/>
              <w:spacing w:before="120" w:after="120"/>
              <w:contextualSpacing w:val="0"/>
            </w:pPr>
            <w:r w:rsidRPr="003D2771">
              <w:t>211 (90%)</w:t>
            </w:r>
          </w:p>
        </w:tc>
        <w:tc>
          <w:tcPr>
            <w:tcW w:w="1250" w:type="pct"/>
          </w:tcPr>
          <w:p w14:paraId="5CB9C0F9" w14:textId="77777777" w:rsidR="00B94A80" w:rsidRDefault="00B94A80" w:rsidP="00BC5EC7">
            <w:pPr>
              <w:pStyle w:val="Tableheader-top"/>
              <w:spacing w:before="120" w:after="120"/>
              <w:contextualSpacing w:val="0"/>
            </w:pPr>
            <w:r w:rsidRPr="003D2771">
              <w:t>4 (2%)</w:t>
            </w:r>
          </w:p>
        </w:tc>
      </w:tr>
    </w:tbl>
    <w:p w14:paraId="5CB9C0FB" w14:textId="77777777" w:rsidR="00BC5EC7" w:rsidRDefault="00BC5EC7" w:rsidP="00BC5EC7"/>
    <w:p w14:paraId="5CB9C0FC" w14:textId="77777777" w:rsidR="00156CA8" w:rsidRPr="00BC5EC7" w:rsidRDefault="00156CA8" w:rsidP="00BC5EC7"/>
    <w:p w14:paraId="5CB9C0FD" w14:textId="0F1BF7B8" w:rsidR="00B94A80" w:rsidRDefault="00B94A80" w:rsidP="00B94A80">
      <w:pPr>
        <w:pStyle w:val="Unnumberedparagraph"/>
        <w:rPr>
          <w:lang w:eastAsia="en-GB"/>
        </w:rPr>
      </w:pPr>
      <w:r>
        <w:rPr>
          <w:lang w:eastAsia="en-GB"/>
        </w:rPr>
        <w:t>Q</w:t>
      </w:r>
      <w:r w:rsidRPr="00B94A80">
        <w:rPr>
          <w:lang w:eastAsia="en-GB"/>
        </w:rPr>
        <w:t xml:space="preserve">8. Should each agency and the </w:t>
      </w:r>
      <w:r w:rsidR="006D69C3">
        <w:rPr>
          <w:lang w:eastAsia="en-GB"/>
        </w:rPr>
        <w:t>C</w:t>
      </w:r>
      <w:r w:rsidR="006D69C3" w:rsidRPr="00B94A80">
        <w:rPr>
          <w:lang w:eastAsia="en-GB"/>
        </w:rPr>
        <w:t xml:space="preserve">hair </w:t>
      </w:r>
      <w:r w:rsidRPr="00B94A80">
        <w:rPr>
          <w:lang w:eastAsia="en-GB"/>
        </w:rPr>
        <w:t xml:space="preserve">of the LSCB be asked to comment on the factual accuracy of the draft report separately or should the </w:t>
      </w:r>
      <w:r w:rsidR="006D69C3">
        <w:rPr>
          <w:lang w:eastAsia="en-GB"/>
        </w:rPr>
        <w:t>C</w:t>
      </w:r>
      <w:r w:rsidR="006D69C3" w:rsidRPr="00B94A80">
        <w:rPr>
          <w:lang w:eastAsia="en-GB"/>
        </w:rPr>
        <w:t xml:space="preserve">hair </w:t>
      </w:r>
      <w:r w:rsidRPr="00B94A80">
        <w:rPr>
          <w:lang w:eastAsia="en-GB"/>
        </w:rPr>
        <w:t>of the LSCB be asked to coordinate a single joint response?</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2"/>
        <w:gridCol w:w="2162"/>
      </w:tblGrid>
      <w:tr w:rsidR="00BC5EC7" w:rsidRPr="00862D22" w14:paraId="5CB9C102" w14:textId="77777777" w:rsidTr="00BC5EC7">
        <w:trPr>
          <w:trHeight w:val="396"/>
        </w:trPr>
        <w:tc>
          <w:tcPr>
            <w:tcW w:w="1250" w:type="pct"/>
          </w:tcPr>
          <w:p w14:paraId="5CB9C0FE" w14:textId="77777777" w:rsidR="00BC5EC7" w:rsidRPr="00B94A80" w:rsidRDefault="00BC5EC7" w:rsidP="00BC5EC7">
            <w:pPr>
              <w:spacing w:before="120" w:after="120"/>
            </w:pPr>
          </w:p>
        </w:tc>
        <w:tc>
          <w:tcPr>
            <w:tcW w:w="1250" w:type="pct"/>
          </w:tcPr>
          <w:p w14:paraId="5CB9C0FF" w14:textId="77777777" w:rsidR="00BC5EC7" w:rsidRPr="004571A2" w:rsidRDefault="00BC5EC7" w:rsidP="002A2B8C">
            <w:pPr>
              <w:pStyle w:val="Tableheader-left"/>
            </w:pPr>
            <w:r w:rsidRPr="004571A2">
              <w:t>A single joint response coordinated by the chair of the LSCB</w:t>
            </w:r>
          </w:p>
        </w:tc>
        <w:tc>
          <w:tcPr>
            <w:tcW w:w="1250" w:type="pct"/>
          </w:tcPr>
          <w:p w14:paraId="5CB9C100" w14:textId="77777777" w:rsidR="00BC5EC7" w:rsidRPr="004571A2" w:rsidRDefault="00BC5EC7" w:rsidP="002A2B8C">
            <w:pPr>
              <w:pStyle w:val="Tableheader-left"/>
            </w:pPr>
            <w:r w:rsidRPr="004571A2">
              <w:t>Separate responses from each agency and the chair of the LSCB</w:t>
            </w:r>
          </w:p>
        </w:tc>
        <w:tc>
          <w:tcPr>
            <w:tcW w:w="1250" w:type="pct"/>
          </w:tcPr>
          <w:p w14:paraId="5CB9C101" w14:textId="77777777" w:rsidR="00BC5EC7" w:rsidRDefault="00BC5EC7" w:rsidP="002A2B8C">
            <w:pPr>
              <w:pStyle w:val="Tableheader-left"/>
            </w:pPr>
            <w:r w:rsidRPr="004571A2">
              <w:t>Don’t know</w:t>
            </w:r>
          </w:p>
        </w:tc>
      </w:tr>
      <w:tr w:rsidR="00BC5EC7" w:rsidRPr="00862D22" w14:paraId="5CB9C107" w14:textId="77777777" w:rsidTr="00BC5EC7">
        <w:trPr>
          <w:trHeight w:val="488"/>
        </w:trPr>
        <w:tc>
          <w:tcPr>
            <w:tcW w:w="1250" w:type="pct"/>
          </w:tcPr>
          <w:p w14:paraId="5CB9C103" w14:textId="77777777" w:rsidR="00B94A80" w:rsidRPr="00B94A80" w:rsidRDefault="00B94A80" w:rsidP="002A2B8C">
            <w:pPr>
              <w:pStyle w:val="Tabletext-left"/>
            </w:pPr>
            <w:r w:rsidRPr="00B94A80">
              <w:t>Online consultation</w:t>
            </w:r>
          </w:p>
        </w:tc>
        <w:tc>
          <w:tcPr>
            <w:tcW w:w="1250" w:type="pct"/>
          </w:tcPr>
          <w:p w14:paraId="5CB9C104" w14:textId="77777777" w:rsidR="00B94A80" w:rsidRPr="00555CA2" w:rsidRDefault="00B94A80" w:rsidP="002A2B8C">
            <w:pPr>
              <w:pStyle w:val="Tabletext-left"/>
            </w:pPr>
            <w:r w:rsidRPr="00555CA2">
              <w:t>96 (55%)</w:t>
            </w:r>
          </w:p>
        </w:tc>
        <w:tc>
          <w:tcPr>
            <w:tcW w:w="1250" w:type="pct"/>
          </w:tcPr>
          <w:p w14:paraId="5CB9C105" w14:textId="77777777" w:rsidR="00B94A80" w:rsidRPr="00555CA2" w:rsidRDefault="00B94A80" w:rsidP="002A2B8C">
            <w:pPr>
              <w:pStyle w:val="Tabletext-left"/>
            </w:pPr>
            <w:r w:rsidRPr="00555CA2">
              <w:t>75 (43%)</w:t>
            </w:r>
          </w:p>
        </w:tc>
        <w:tc>
          <w:tcPr>
            <w:tcW w:w="1250" w:type="pct"/>
          </w:tcPr>
          <w:p w14:paraId="5CB9C106" w14:textId="77777777" w:rsidR="00B94A80" w:rsidRPr="00555CA2" w:rsidRDefault="00B94A80" w:rsidP="002A2B8C">
            <w:pPr>
              <w:pStyle w:val="Tabletext-left"/>
            </w:pPr>
            <w:r w:rsidRPr="00555CA2">
              <w:t>3 (2%)</w:t>
            </w:r>
          </w:p>
        </w:tc>
      </w:tr>
      <w:tr w:rsidR="00BC5EC7" w:rsidRPr="00862D22" w14:paraId="5CB9C10C" w14:textId="77777777" w:rsidTr="00BC5EC7">
        <w:trPr>
          <w:trHeight w:val="488"/>
        </w:trPr>
        <w:tc>
          <w:tcPr>
            <w:tcW w:w="1250" w:type="pct"/>
          </w:tcPr>
          <w:p w14:paraId="5CB9C108" w14:textId="77777777" w:rsidR="00B94A80" w:rsidRPr="00B94A80" w:rsidRDefault="00B94A80" w:rsidP="002A2B8C">
            <w:pPr>
              <w:pStyle w:val="Tabletext-left"/>
            </w:pPr>
            <w:r w:rsidRPr="00B94A80">
              <w:t>Stakeholder webinars</w:t>
            </w:r>
          </w:p>
        </w:tc>
        <w:tc>
          <w:tcPr>
            <w:tcW w:w="1250" w:type="pct"/>
          </w:tcPr>
          <w:p w14:paraId="5CB9C109" w14:textId="77777777" w:rsidR="00B94A80" w:rsidRPr="00555CA2" w:rsidRDefault="00B94A80" w:rsidP="002A2B8C">
            <w:pPr>
              <w:pStyle w:val="Tabletext-left"/>
            </w:pPr>
            <w:r w:rsidRPr="00555CA2">
              <w:t>43 (81%)</w:t>
            </w:r>
          </w:p>
        </w:tc>
        <w:tc>
          <w:tcPr>
            <w:tcW w:w="1250" w:type="pct"/>
          </w:tcPr>
          <w:p w14:paraId="5CB9C10A" w14:textId="77777777" w:rsidR="00B94A80" w:rsidRPr="00555CA2" w:rsidRDefault="00B94A80" w:rsidP="002A2B8C">
            <w:pPr>
              <w:pStyle w:val="Tabletext-left"/>
            </w:pPr>
            <w:r w:rsidRPr="00555CA2">
              <w:t>10 (19%)</w:t>
            </w:r>
          </w:p>
        </w:tc>
        <w:tc>
          <w:tcPr>
            <w:tcW w:w="1250" w:type="pct"/>
          </w:tcPr>
          <w:p w14:paraId="5CB9C10B" w14:textId="77777777" w:rsidR="00B94A80" w:rsidRDefault="00B94A80" w:rsidP="002A2B8C">
            <w:pPr>
              <w:pStyle w:val="Tabletext-left"/>
            </w:pPr>
            <w:r w:rsidRPr="00555CA2">
              <w:t>0 (0%)</w:t>
            </w:r>
          </w:p>
        </w:tc>
      </w:tr>
      <w:tr w:rsidR="00BC5EC7" w:rsidRPr="00862D22" w14:paraId="5CB9C111" w14:textId="77777777" w:rsidTr="00BC5EC7">
        <w:trPr>
          <w:trHeight w:val="488"/>
        </w:trPr>
        <w:tc>
          <w:tcPr>
            <w:tcW w:w="1250" w:type="pct"/>
          </w:tcPr>
          <w:p w14:paraId="5CB9C10D" w14:textId="77777777" w:rsidR="00B94A80" w:rsidRPr="00B94A80" w:rsidRDefault="00B94A80" w:rsidP="002A2B8C">
            <w:pPr>
              <w:pStyle w:val="Tableheader-left"/>
            </w:pPr>
            <w:r w:rsidRPr="00B94A80">
              <w:t>Total</w:t>
            </w:r>
          </w:p>
        </w:tc>
        <w:tc>
          <w:tcPr>
            <w:tcW w:w="1250" w:type="pct"/>
          </w:tcPr>
          <w:p w14:paraId="5CB9C10E" w14:textId="77777777" w:rsidR="00B94A80" w:rsidRPr="00BD7EC2" w:rsidRDefault="00B94A80" w:rsidP="002A2B8C">
            <w:pPr>
              <w:pStyle w:val="Tableheader-left"/>
            </w:pPr>
            <w:r w:rsidRPr="00BD7EC2">
              <w:t>139 (61%)</w:t>
            </w:r>
          </w:p>
        </w:tc>
        <w:tc>
          <w:tcPr>
            <w:tcW w:w="1250" w:type="pct"/>
          </w:tcPr>
          <w:p w14:paraId="5CB9C10F" w14:textId="77777777" w:rsidR="00B94A80" w:rsidRPr="00BD7EC2" w:rsidRDefault="00B94A80" w:rsidP="002A2B8C">
            <w:pPr>
              <w:pStyle w:val="Tableheader-left"/>
            </w:pPr>
            <w:r w:rsidRPr="00BD7EC2">
              <w:t>85 (37%)</w:t>
            </w:r>
          </w:p>
        </w:tc>
        <w:tc>
          <w:tcPr>
            <w:tcW w:w="1250" w:type="pct"/>
          </w:tcPr>
          <w:p w14:paraId="5CB9C110" w14:textId="77777777" w:rsidR="00B94A80" w:rsidRDefault="00B94A80" w:rsidP="002A2B8C">
            <w:pPr>
              <w:pStyle w:val="Tableheader-left"/>
            </w:pPr>
            <w:r w:rsidRPr="00BD7EC2">
              <w:t>3 (1%)</w:t>
            </w:r>
          </w:p>
        </w:tc>
      </w:tr>
    </w:tbl>
    <w:p w14:paraId="5CB9C112" w14:textId="77777777" w:rsidR="00B94A80" w:rsidRPr="00156CA8" w:rsidRDefault="00B94A80" w:rsidP="00156CA8"/>
    <w:p w14:paraId="5CB9C113" w14:textId="77777777" w:rsidR="00BC5EC7" w:rsidRPr="00B94A80" w:rsidRDefault="00BC5EC7" w:rsidP="00B94A80"/>
    <w:p w14:paraId="5CB9C114" w14:textId="77777777" w:rsidR="00B94A80" w:rsidRDefault="00B94A80" w:rsidP="00B94A80">
      <w:pPr>
        <w:pStyle w:val="Unnumberedparagraph"/>
        <w:rPr>
          <w:lang w:eastAsia="en-GB"/>
        </w:rPr>
      </w:pPr>
      <w:r>
        <w:rPr>
          <w:lang w:eastAsia="en-GB"/>
        </w:rPr>
        <w:t>Q9. Please give us your views on how the inspectorates can identify areas where good or best practice exists.</w:t>
      </w:r>
    </w:p>
    <w:p w14:paraId="5CB9C115" w14:textId="77777777" w:rsidR="00B94A80" w:rsidRDefault="00B94A80" w:rsidP="00B94A80">
      <w:pPr>
        <w:pStyle w:val="Unnumberedparagraph"/>
        <w:rPr>
          <w:lang w:eastAsia="en-GB"/>
        </w:rPr>
      </w:pPr>
      <w:r>
        <w:rPr>
          <w:lang w:eastAsia="en-GB"/>
        </w:rPr>
        <w:t>See Annex 2 for information on the responses to this question.</w:t>
      </w:r>
    </w:p>
    <w:p w14:paraId="5CB9C116" w14:textId="77777777" w:rsidR="00BC5EC7" w:rsidRPr="00BC5EC7" w:rsidRDefault="00BC5EC7" w:rsidP="00BC5EC7"/>
    <w:p w14:paraId="5CB9C117" w14:textId="3D3246B0" w:rsidR="00B94A80" w:rsidRDefault="00B94A80" w:rsidP="00B94A80">
      <w:pPr>
        <w:pStyle w:val="Heading2"/>
      </w:pPr>
      <w:r>
        <w:lastRenderedPageBreak/>
        <w:t>Part 2</w:t>
      </w:r>
      <w:r w:rsidR="00AE50F9">
        <w:t xml:space="preserve">: </w:t>
      </w:r>
      <w:r>
        <w:t>Ofsted’s proposals for a single agency inspection</w:t>
      </w:r>
    </w:p>
    <w:p w14:paraId="5CB9C118" w14:textId="77777777" w:rsidR="00B94A80" w:rsidRDefault="00B94A80" w:rsidP="00BC5EC7">
      <w:pPr>
        <w:pStyle w:val="Unnumberedparagraph"/>
        <w:keepNext/>
        <w:rPr>
          <w:lang w:eastAsia="en-GB"/>
        </w:rPr>
      </w:pPr>
      <w:r>
        <w:rPr>
          <w:lang w:eastAsia="en-GB"/>
        </w:rPr>
        <w:t>Q10. Could Ofsted use the joint targeted inspection model to undertake a single agency targeted area inspection of the local authority and LSCB where concerns are identified?</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2"/>
        <w:gridCol w:w="2162"/>
      </w:tblGrid>
      <w:tr w:rsidR="00BC5EC7" w:rsidRPr="00862D22" w14:paraId="5CB9C11D" w14:textId="77777777" w:rsidTr="00BC5EC7">
        <w:trPr>
          <w:trHeight w:val="396"/>
        </w:trPr>
        <w:tc>
          <w:tcPr>
            <w:tcW w:w="1250" w:type="pct"/>
          </w:tcPr>
          <w:p w14:paraId="5CB9C119" w14:textId="77777777" w:rsidR="00BC5EC7" w:rsidRPr="00B94A80" w:rsidRDefault="00BC5EC7" w:rsidP="00BC5EC7">
            <w:pPr>
              <w:keepNext/>
              <w:spacing w:before="120" w:after="120"/>
            </w:pPr>
          </w:p>
        </w:tc>
        <w:tc>
          <w:tcPr>
            <w:tcW w:w="1250" w:type="pct"/>
          </w:tcPr>
          <w:p w14:paraId="5CB9C11A" w14:textId="77777777" w:rsidR="00BC5EC7" w:rsidRPr="00637061" w:rsidRDefault="00BC5EC7" w:rsidP="00BC5EC7">
            <w:pPr>
              <w:pStyle w:val="Tableheader-top"/>
              <w:keepNext/>
              <w:spacing w:before="120" w:after="120"/>
              <w:contextualSpacing w:val="0"/>
            </w:pPr>
            <w:r w:rsidRPr="00637061">
              <w:t>Yes, Ofsted could use the joint inspection model for single agency targeted area inspection</w:t>
            </w:r>
          </w:p>
        </w:tc>
        <w:tc>
          <w:tcPr>
            <w:tcW w:w="1250" w:type="pct"/>
          </w:tcPr>
          <w:p w14:paraId="5CB9C11B" w14:textId="486A284F" w:rsidR="00BC5EC7" w:rsidRPr="00637061" w:rsidRDefault="00BC5EC7" w:rsidP="00162660">
            <w:pPr>
              <w:pStyle w:val="Tableheader-top"/>
              <w:keepNext/>
              <w:spacing w:before="120" w:after="120"/>
              <w:contextualSpacing w:val="0"/>
            </w:pPr>
            <w:r w:rsidRPr="00637061">
              <w:t>No, Ofsted should use their current full single inspection framework only which is specific to local authorities and LSCBs</w:t>
            </w:r>
          </w:p>
        </w:tc>
        <w:tc>
          <w:tcPr>
            <w:tcW w:w="1250" w:type="pct"/>
          </w:tcPr>
          <w:p w14:paraId="5CB9C11C" w14:textId="77777777" w:rsidR="00BC5EC7" w:rsidRDefault="00BC5EC7" w:rsidP="00BC5EC7">
            <w:pPr>
              <w:pStyle w:val="Tableheader-top"/>
              <w:keepNext/>
              <w:spacing w:before="120" w:after="120"/>
              <w:contextualSpacing w:val="0"/>
            </w:pPr>
            <w:r w:rsidRPr="00637061">
              <w:t>Don’t know</w:t>
            </w:r>
          </w:p>
        </w:tc>
      </w:tr>
      <w:tr w:rsidR="00BC5EC7" w:rsidRPr="00862D22" w14:paraId="5CB9C122" w14:textId="77777777" w:rsidTr="00BC5EC7">
        <w:trPr>
          <w:trHeight w:val="488"/>
        </w:trPr>
        <w:tc>
          <w:tcPr>
            <w:tcW w:w="1250" w:type="pct"/>
          </w:tcPr>
          <w:p w14:paraId="5CB9C11E" w14:textId="77777777" w:rsidR="00B94A80" w:rsidRPr="00B94A80" w:rsidRDefault="00B94A80" w:rsidP="00BC5EC7">
            <w:pPr>
              <w:pStyle w:val="Tabletext-left"/>
              <w:spacing w:before="120" w:after="120"/>
              <w:contextualSpacing w:val="0"/>
            </w:pPr>
            <w:r w:rsidRPr="00B94A80">
              <w:t>Online consultation</w:t>
            </w:r>
          </w:p>
        </w:tc>
        <w:tc>
          <w:tcPr>
            <w:tcW w:w="1250" w:type="pct"/>
          </w:tcPr>
          <w:p w14:paraId="5CB9C11F" w14:textId="77777777" w:rsidR="00B94A80" w:rsidRPr="003C7C6A" w:rsidRDefault="00B94A80" w:rsidP="00BC5EC7">
            <w:pPr>
              <w:pStyle w:val="Tabletext-centred"/>
              <w:spacing w:before="120" w:after="120"/>
              <w:contextualSpacing w:val="0"/>
            </w:pPr>
            <w:r w:rsidRPr="003C7C6A">
              <w:t>95 (67%)</w:t>
            </w:r>
          </w:p>
        </w:tc>
        <w:tc>
          <w:tcPr>
            <w:tcW w:w="1250" w:type="pct"/>
          </w:tcPr>
          <w:p w14:paraId="5CB9C120" w14:textId="77777777" w:rsidR="00B94A80" w:rsidRPr="003C7C6A" w:rsidRDefault="00B94A80" w:rsidP="00BC5EC7">
            <w:pPr>
              <w:pStyle w:val="Tabletext-centred"/>
              <w:spacing w:before="120" w:after="120"/>
              <w:contextualSpacing w:val="0"/>
            </w:pPr>
            <w:r w:rsidRPr="003C7C6A">
              <w:t>26 (18%)</w:t>
            </w:r>
          </w:p>
        </w:tc>
        <w:tc>
          <w:tcPr>
            <w:tcW w:w="1250" w:type="pct"/>
          </w:tcPr>
          <w:p w14:paraId="5CB9C121" w14:textId="77777777" w:rsidR="00B94A80" w:rsidRPr="003C7C6A" w:rsidRDefault="00B94A80" w:rsidP="00BC5EC7">
            <w:pPr>
              <w:pStyle w:val="Tabletext-centred"/>
              <w:spacing w:before="120" w:after="120"/>
              <w:contextualSpacing w:val="0"/>
            </w:pPr>
            <w:r w:rsidRPr="003C7C6A">
              <w:t>21 (15%)</w:t>
            </w:r>
          </w:p>
        </w:tc>
      </w:tr>
      <w:tr w:rsidR="00BC5EC7" w:rsidRPr="00862D22" w14:paraId="5CB9C127" w14:textId="77777777" w:rsidTr="00BC5EC7">
        <w:trPr>
          <w:trHeight w:val="488"/>
        </w:trPr>
        <w:tc>
          <w:tcPr>
            <w:tcW w:w="1250" w:type="pct"/>
          </w:tcPr>
          <w:p w14:paraId="5CB9C123" w14:textId="77777777" w:rsidR="00B94A80" w:rsidRPr="00B94A80" w:rsidRDefault="00B94A80" w:rsidP="00BC5EC7">
            <w:pPr>
              <w:pStyle w:val="Tabletext-left"/>
              <w:spacing w:before="120" w:after="120"/>
              <w:contextualSpacing w:val="0"/>
            </w:pPr>
            <w:r w:rsidRPr="00B94A80">
              <w:t>Stakeholder webinars</w:t>
            </w:r>
          </w:p>
        </w:tc>
        <w:tc>
          <w:tcPr>
            <w:tcW w:w="1250" w:type="pct"/>
          </w:tcPr>
          <w:p w14:paraId="5CB9C124" w14:textId="77777777" w:rsidR="00B94A80" w:rsidRPr="003C7C6A" w:rsidRDefault="00B94A80" w:rsidP="00BC5EC7">
            <w:pPr>
              <w:pStyle w:val="Tabletext-centred"/>
              <w:spacing w:before="120" w:after="120"/>
              <w:contextualSpacing w:val="0"/>
            </w:pPr>
            <w:r w:rsidRPr="003C7C6A">
              <w:t>28 (49%)</w:t>
            </w:r>
          </w:p>
        </w:tc>
        <w:tc>
          <w:tcPr>
            <w:tcW w:w="1250" w:type="pct"/>
          </w:tcPr>
          <w:p w14:paraId="5CB9C125" w14:textId="77777777" w:rsidR="00B94A80" w:rsidRPr="003C7C6A" w:rsidRDefault="00B94A80" w:rsidP="00BC5EC7">
            <w:pPr>
              <w:pStyle w:val="Tabletext-centred"/>
              <w:spacing w:before="120" w:after="120"/>
              <w:contextualSpacing w:val="0"/>
            </w:pPr>
            <w:r w:rsidRPr="003C7C6A">
              <w:t>12 (21%)</w:t>
            </w:r>
          </w:p>
        </w:tc>
        <w:tc>
          <w:tcPr>
            <w:tcW w:w="1250" w:type="pct"/>
          </w:tcPr>
          <w:p w14:paraId="5CB9C126" w14:textId="77777777" w:rsidR="00B94A80" w:rsidRDefault="00B94A80" w:rsidP="00BC5EC7">
            <w:pPr>
              <w:pStyle w:val="Tabletext-centred"/>
              <w:spacing w:before="120" w:after="120"/>
              <w:contextualSpacing w:val="0"/>
            </w:pPr>
            <w:r w:rsidRPr="003C7C6A">
              <w:t>17 (30%)</w:t>
            </w:r>
          </w:p>
        </w:tc>
      </w:tr>
      <w:tr w:rsidR="00BC5EC7" w:rsidRPr="00862D22" w14:paraId="5CB9C12C" w14:textId="77777777" w:rsidTr="00BC5EC7">
        <w:trPr>
          <w:trHeight w:val="488"/>
        </w:trPr>
        <w:tc>
          <w:tcPr>
            <w:tcW w:w="1250" w:type="pct"/>
          </w:tcPr>
          <w:p w14:paraId="5CB9C128" w14:textId="77777777" w:rsidR="00B94A80" w:rsidRPr="00B94A80" w:rsidRDefault="00B94A80" w:rsidP="00BC5EC7">
            <w:pPr>
              <w:pStyle w:val="Tableheader-left"/>
              <w:spacing w:before="120" w:after="120"/>
              <w:contextualSpacing w:val="0"/>
            </w:pPr>
            <w:r w:rsidRPr="00B94A80">
              <w:t>Total</w:t>
            </w:r>
          </w:p>
        </w:tc>
        <w:tc>
          <w:tcPr>
            <w:tcW w:w="1250" w:type="pct"/>
          </w:tcPr>
          <w:p w14:paraId="5CB9C129" w14:textId="77777777" w:rsidR="00B94A80" w:rsidRPr="001073E1" w:rsidRDefault="00B94A80" w:rsidP="00BC5EC7">
            <w:pPr>
              <w:pStyle w:val="Tableheader-top"/>
              <w:spacing w:before="120" w:after="120"/>
              <w:contextualSpacing w:val="0"/>
            </w:pPr>
            <w:r w:rsidRPr="001073E1">
              <w:t>123 (62%)</w:t>
            </w:r>
          </w:p>
        </w:tc>
        <w:tc>
          <w:tcPr>
            <w:tcW w:w="1250" w:type="pct"/>
          </w:tcPr>
          <w:p w14:paraId="5CB9C12A" w14:textId="77777777" w:rsidR="00B94A80" w:rsidRPr="001073E1" w:rsidRDefault="00B94A80" w:rsidP="00BC5EC7">
            <w:pPr>
              <w:pStyle w:val="Tableheader-top"/>
              <w:spacing w:before="120" w:after="120"/>
              <w:contextualSpacing w:val="0"/>
            </w:pPr>
            <w:r w:rsidRPr="001073E1">
              <w:t>38 (19%)</w:t>
            </w:r>
          </w:p>
        </w:tc>
        <w:tc>
          <w:tcPr>
            <w:tcW w:w="1250" w:type="pct"/>
          </w:tcPr>
          <w:p w14:paraId="5CB9C12B" w14:textId="77777777" w:rsidR="00B94A80" w:rsidRDefault="00B94A80" w:rsidP="00BC5EC7">
            <w:pPr>
              <w:pStyle w:val="Tableheader-top"/>
              <w:spacing w:before="120" w:after="120"/>
              <w:contextualSpacing w:val="0"/>
            </w:pPr>
            <w:r w:rsidRPr="001073E1">
              <w:t>38 (19%)</w:t>
            </w:r>
          </w:p>
        </w:tc>
      </w:tr>
    </w:tbl>
    <w:p w14:paraId="5CB9C12D" w14:textId="77777777" w:rsidR="00B94A80" w:rsidRDefault="00B94A80" w:rsidP="00B94A80">
      <w:pPr>
        <w:pStyle w:val="Unnumberedparagraph"/>
        <w:rPr>
          <w:lang w:eastAsia="en-GB"/>
        </w:rPr>
      </w:pPr>
    </w:p>
    <w:p w14:paraId="5CB9C12E" w14:textId="77777777" w:rsidR="00BC5EC7" w:rsidRPr="008802D1" w:rsidRDefault="00BC5EC7" w:rsidP="006D69C3">
      <w:pPr>
        <w:pStyle w:val="Heading1"/>
      </w:pPr>
      <w:r>
        <w:br w:type="page"/>
      </w:r>
      <w:bookmarkStart w:id="9" w:name="_Toc440280313"/>
      <w:r w:rsidRPr="006D69C3">
        <w:lastRenderedPageBreak/>
        <w:t>Annex 2: Identifying areas of good practice</w:t>
      </w:r>
      <w:bookmarkEnd w:id="9"/>
    </w:p>
    <w:p w14:paraId="5CB9C12F" w14:textId="77777777" w:rsidR="00BC5EC7" w:rsidRDefault="00BC5EC7" w:rsidP="00BC5EC7">
      <w:pPr>
        <w:pStyle w:val="Unnumberedparagraph"/>
        <w:rPr>
          <w:lang w:eastAsia="en-GB"/>
        </w:rPr>
      </w:pPr>
      <w:r w:rsidRPr="00BC5EC7">
        <w:t>Respondents</w:t>
      </w:r>
      <w:r>
        <w:rPr>
          <w:lang w:eastAsia="en-GB"/>
        </w:rPr>
        <w:t xml:space="preserve"> suggested the following indicators could be used to identify areas of potential good practice:</w:t>
      </w:r>
    </w:p>
    <w:p w14:paraId="5CB9C130" w14:textId="77777777" w:rsidR="00BC5EC7" w:rsidRDefault="00BC5EC7" w:rsidP="001E1DD1">
      <w:pPr>
        <w:pStyle w:val="Bulletsspaced"/>
        <w:rPr>
          <w:lang w:eastAsia="en-GB"/>
        </w:rPr>
      </w:pPr>
      <w:r>
        <w:rPr>
          <w:lang w:eastAsia="en-GB"/>
        </w:rPr>
        <w:t>The views of key groups, such as: children and families, front-line practitioners, representative groups and professional networks (such as ADCS, SOLACE, LGA, Association of Independent LSCB Chairs), and third-party partners and stakeholders (such as charities and third-sector organisations).</w:t>
      </w:r>
    </w:p>
    <w:p w14:paraId="5CB9C131" w14:textId="77777777" w:rsidR="00BC5EC7" w:rsidRDefault="00BC5EC7" w:rsidP="00B07127">
      <w:pPr>
        <w:pStyle w:val="Bulletsspaced"/>
        <w:rPr>
          <w:lang w:eastAsia="en-GB"/>
        </w:rPr>
      </w:pPr>
      <w:r>
        <w:rPr>
          <w:lang w:eastAsia="en-GB"/>
        </w:rPr>
        <w:t>Information and intelligence held by government departments and other organisations, such as the Office of the Children’s Commissioner.</w:t>
      </w:r>
    </w:p>
    <w:p w14:paraId="5CB9C132" w14:textId="3ED2DB0E" w:rsidR="00BC5EC7" w:rsidRDefault="00BC5EC7" w:rsidP="00B07127">
      <w:pPr>
        <w:pStyle w:val="Bulletsspaced"/>
        <w:rPr>
          <w:lang w:eastAsia="en-GB"/>
        </w:rPr>
      </w:pPr>
      <w:r>
        <w:rPr>
          <w:lang w:eastAsia="en-GB"/>
        </w:rPr>
        <w:t xml:space="preserve">Data on local performance, particularly ‘bellwether’ indicators that indicate consistently good or significantly improved performance of help and protection services (for example, re-referrals or children subject of a child protection plan for </w:t>
      </w:r>
      <w:r w:rsidR="00EF602A">
        <w:rPr>
          <w:lang w:eastAsia="en-GB"/>
        </w:rPr>
        <w:t xml:space="preserve">a </w:t>
      </w:r>
      <w:r>
        <w:rPr>
          <w:lang w:eastAsia="en-GB"/>
        </w:rPr>
        <w:t>second/subsequent time).</w:t>
      </w:r>
    </w:p>
    <w:p w14:paraId="5CB9C133" w14:textId="77777777" w:rsidR="00BC5EC7" w:rsidRDefault="00BC5EC7" w:rsidP="00D858E8">
      <w:pPr>
        <w:pStyle w:val="Bulletsspaced"/>
        <w:rPr>
          <w:lang w:eastAsia="en-GB"/>
        </w:rPr>
      </w:pPr>
      <w:r>
        <w:rPr>
          <w:lang w:eastAsia="en-GB"/>
        </w:rPr>
        <w:t>The outcomes of other evaluations of performance, including: inspection reports, peer reviews, self-assessments, LSCB annual reports and serious case reviews.</w:t>
      </w:r>
    </w:p>
    <w:p w14:paraId="5CB9C134" w14:textId="77777777" w:rsidR="00BC5EC7" w:rsidRDefault="00BC5EC7" w:rsidP="00D858E8">
      <w:pPr>
        <w:pStyle w:val="Bulletsspaced"/>
        <w:rPr>
          <w:lang w:eastAsia="en-GB"/>
        </w:rPr>
      </w:pPr>
      <w:r>
        <w:rPr>
          <w:lang w:eastAsia="en-GB"/>
        </w:rPr>
        <w:t>Encourage ‘best practice folders’ that the inspectorates can access.</w:t>
      </w:r>
    </w:p>
    <w:p w14:paraId="5CB9C135" w14:textId="77777777" w:rsidR="00BC5EC7" w:rsidRDefault="00BC5EC7" w:rsidP="004E6BF3">
      <w:pPr>
        <w:pStyle w:val="Bulletsspaced"/>
        <w:rPr>
          <w:lang w:eastAsia="en-GB"/>
        </w:rPr>
      </w:pPr>
      <w:r>
        <w:rPr>
          <w:lang w:eastAsia="en-GB"/>
        </w:rPr>
        <w:t>Where there is leadership and workforce stability</w:t>
      </w:r>
    </w:p>
    <w:p w14:paraId="5CB9C136" w14:textId="3A2A7231" w:rsidR="00BC5EC7" w:rsidRDefault="00BC5EC7" w:rsidP="008E0960">
      <w:pPr>
        <w:pStyle w:val="Bulletsspaced"/>
        <w:rPr>
          <w:lang w:eastAsia="en-GB"/>
        </w:rPr>
      </w:pPr>
      <w:r>
        <w:rPr>
          <w:lang w:eastAsia="en-GB"/>
        </w:rPr>
        <w:t xml:space="preserve">Research into practice </w:t>
      </w:r>
      <w:r w:rsidR="00B265DD">
        <w:rPr>
          <w:lang w:eastAsia="en-GB"/>
        </w:rPr>
        <w:t xml:space="preserve">that </w:t>
      </w:r>
      <w:r>
        <w:rPr>
          <w:lang w:eastAsia="en-GB"/>
        </w:rPr>
        <w:t>identified examples of good practice</w:t>
      </w:r>
    </w:p>
    <w:p w14:paraId="5CB9C137" w14:textId="77777777" w:rsidR="00BC5EC7" w:rsidRDefault="00BC5EC7" w:rsidP="00EF65D5">
      <w:pPr>
        <w:pStyle w:val="Bulletsspaced"/>
        <w:rPr>
          <w:lang w:eastAsia="en-GB"/>
        </w:rPr>
      </w:pPr>
      <w:r>
        <w:rPr>
          <w:lang w:eastAsia="en-GB"/>
        </w:rPr>
        <w:t>Evaluations of projects with social innovation programme funding</w:t>
      </w:r>
    </w:p>
    <w:p w14:paraId="5CB9C138" w14:textId="2C4022A6" w:rsidR="00BC5EC7" w:rsidRDefault="00BC5EC7" w:rsidP="00077EE1">
      <w:pPr>
        <w:pStyle w:val="Bulletsspaced"/>
        <w:rPr>
          <w:lang w:eastAsia="en-GB"/>
        </w:rPr>
      </w:pPr>
      <w:r>
        <w:rPr>
          <w:lang w:eastAsia="en-GB"/>
        </w:rPr>
        <w:t>Identifying areas that employ independent Parent Liaison Officers in multi-agency teams tackling child sexual exploitation to maximise the ability and capacity of statutory agencies and families to safeguard a child at risk of/being sexually exploited.</w:t>
      </w:r>
    </w:p>
    <w:p w14:paraId="5CB9C139" w14:textId="48A5A7F4" w:rsidR="00BC5EC7" w:rsidRDefault="00BC5EC7" w:rsidP="00672770">
      <w:pPr>
        <w:pStyle w:val="Bulletsspaced-lastbullet"/>
        <w:rPr>
          <w:lang w:eastAsia="en-GB"/>
        </w:rPr>
      </w:pPr>
      <w:r>
        <w:rPr>
          <w:lang w:eastAsia="en-GB"/>
        </w:rPr>
        <w:t xml:space="preserve">Areas that offer return home interviews, and those that have been using the intelligence gained from </w:t>
      </w:r>
      <w:r w:rsidR="00672770">
        <w:rPr>
          <w:lang w:eastAsia="en-GB"/>
        </w:rPr>
        <w:t>these interviews</w:t>
      </w:r>
      <w:r>
        <w:rPr>
          <w:lang w:eastAsia="en-GB"/>
        </w:rPr>
        <w:t xml:space="preserve"> to map out key areas of risk, not just within their local vicinity but also in the neighbouring boroughs.</w:t>
      </w:r>
    </w:p>
    <w:p w14:paraId="5CB9C13A" w14:textId="65C95438" w:rsidR="00BC5EC7" w:rsidRDefault="00BC5EC7" w:rsidP="00BC5EC7">
      <w:pPr>
        <w:pStyle w:val="Heading3"/>
      </w:pPr>
      <w:r>
        <w:t>Young people’s views</w:t>
      </w:r>
      <w:r w:rsidR="00A14F01">
        <w:t xml:space="preserve"> on identifying good practice</w:t>
      </w:r>
    </w:p>
    <w:p w14:paraId="5CB9C13B" w14:textId="16291F00" w:rsidR="00BC5EC7" w:rsidRDefault="00AF55C4" w:rsidP="001E1DD1">
      <w:pPr>
        <w:pStyle w:val="Bulletsspaced"/>
        <w:rPr>
          <w:lang w:eastAsia="en-GB"/>
        </w:rPr>
      </w:pPr>
      <w:r>
        <w:rPr>
          <w:lang w:eastAsia="en-GB"/>
        </w:rPr>
        <w:t>Review f</w:t>
      </w:r>
      <w:r w:rsidR="00BC5EC7">
        <w:rPr>
          <w:lang w:eastAsia="en-GB"/>
        </w:rPr>
        <w:t xml:space="preserve">eedback from young people via email or </w:t>
      </w:r>
      <w:r w:rsidR="00BC5EC7" w:rsidRPr="00672770">
        <w:rPr>
          <w:i/>
          <w:lang w:eastAsia="en-GB"/>
        </w:rPr>
        <w:t>have your say</w:t>
      </w:r>
      <w:r w:rsidR="00BC5EC7">
        <w:rPr>
          <w:lang w:eastAsia="en-GB"/>
        </w:rPr>
        <w:t xml:space="preserve"> forms.</w:t>
      </w:r>
    </w:p>
    <w:p w14:paraId="5CB9C13C" w14:textId="77777777" w:rsidR="00BC5EC7" w:rsidRDefault="00BC5EC7" w:rsidP="00B07127">
      <w:pPr>
        <w:pStyle w:val="Bulletsspaced"/>
        <w:rPr>
          <w:lang w:eastAsia="en-GB"/>
        </w:rPr>
      </w:pPr>
      <w:r>
        <w:rPr>
          <w:lang w:eastAsia="en-GB"/>
        </w:rPr>
        <w:t>Does the local authority have apprenticeships or volunteering opportunities in each department?</w:t>
      </w:r>
    </w:p>
    <w:p w14:paraId="5CB9C13D" w14:textId="77777777" w:rsidR="00BC5EC7" w:rsidRDefault="00BC5EC7" w:rsidP="00B07127">
      <w:pPr>
        <w:pStyle w:val="Bulletsspaced"/>
        <w:rPr>
          <w:lang w:eastAsia="en-GB"/>
        </w:rPr>
      </w:pPr>
      <w:r>
        <w:rPr>
          <w:lang w:eastAsia="en-GB"/>
        </w:rPr>
        <w:t>How does the local authority listen to and take into account young people’s thoughts and feelings?</w:t>
      </w:r>
    </w:p>
    <w:p w14:paraId="5CB9C13E" w14:textId="77777777" w:rsidR="00BC5EC7" w:rsidRDefault="00BC5EC7" w:rsidP="00D858E8">
      <w:pPr>
        <w:pStyle w:val="Bulletsspaced"/>
        <w:rPr>
          <w:lang w:eastAsia="en-GB"/>
        </w:rPr>
      </w:pPr>
      <w:r>
        <w:rPr>
          <w:lang w:eastAsia="en-GB"/>
        </w:rPr>
        <w:t>Is the local authority ready to adapt when needed to deal with young people’s issues?</w:t>
      </w:r>
    </w:p>
    <w:p w14:paraId="5CB9C13F" w14:textId="77777777" w:rsidR="00BC5EC7" w:rsidRDefault="00BC5EC7" w:rsidP="00D858E8">
      <w:pPr>
        <w:pStyle w:val="Bulletsspaced"/>
        <w:rPr>
          <w:lang w:eastAsia="en-GB"/>
        </w:rPr>
      </w:pPr>
      <w:r>
        <w:rPr>
          <w:lang w:eastAsia="en-GB"/>
        </w:rPr>
        <w:t>Speak with service users both in and out of the children in care council.</w:t>
      </w:r>
    </w:p>
    <w:p w14:paraId="5CB9C140" w14:textId="77777777" w:rsidR="00BC5EC7" w:rsidRDefault="00BC5EC7" w:rsidP="004E6BF3">
      <w:pPr>
        <w:pStyle w:val="Bulletsspaced"/>
        <w:rPr>
          <w:lang w:eastAsia="en-GB"/>
        </w:rPr>
      </w:pPr>
      <w:r>
        <w:rPr>
          <w:lang w:eastAsia="en-GB"/>
        </w:rPr>
        <w:t>Speak to the advocacy service.</w:t>
      </w:r>
    </w:p>
    <w:p w14:paraId="5CB9C141" w14:textId="77777777" w:rsidR="00BC5EC7" w:rsidRDefault="00BC5EC7" w:rsidP="004E6BF3">
      <w:pPr>
        <w:pStyle w:val="Bulletsspaced"/>
        <w:rPr>
          <w:lang w:eastAsia="en-GB"/>
        </w:rPr>
      </w:pPr>
      <w:r>
        <w:rPr>
          <w:lang w:eastAsia="en-GB"/>
        </w:rPr>
        <w:lastRenderedPageBreak/>
        <w:t>Speak to the IROs.</w:t>
      </w:r>
    </w:p>
    <w:p w14:paraId="5CB9C142" w14:textId="4C805CFE" w:rsidR="00BC5EC7" w:rsidRDefault="00BC5EC7" w:rsidP="008E0960">
      <w:pPr>
        <w:pStyle w:val="Bulletsspaced"/>
        <w:rPr>
          <w:lang w:eastAsia="en-GB"/>
        </w:rPr>
      </w:pPr>
      <w:r>
        <w:rPr>
          <w:lang w:eastAsia="en-GB"/>
        </w:rPr>
        <w:t xml:space="preserve">Interview </w:t>
      </w:r>
      <w:r w:rsidR="00AF55C4">
        <w:rPr>
          <w:lang w:eastAsia="en-GB"/>
        </w:rPr>
        <w:t>participation w</w:t>
      </w:r>
      <w:r>
        <w:rPr>
          <w:lang w:eastAsia="en-GB"/>
        </w:rPr>
        <w:t xml:space="preserve">orkers and </w:t>
      </w:r>
      <w:r w:rsidR="00AF55C4">
        <w:rPr>
          <w:lang w:eastAsia="en-GB"/>
        </w:rPr>
        <w:t>t</w:t>
      </w:r>
      <w:r>
        <w:rPr>
          <w:lang w:eastAsia="en-GB"/>
        </w:rPr>
        <w:t xml:space="preserve">argeted </w:t>
      </w:r>
      <w:r w:rsidR="00AF55C4">
        <w:rPr>
          <w:lang w:eastAsia="en-GB"/>
        </w:rPr>
        <w:t>y</w:t>
      </w:r>
      <w:r>
        <w:rPr>
          <w:lang w:eastAsia="en-GB"/>
        </w:rPr>
        <w:t xml:space="preserve">outh </w:t>
      </w:r>
      <w:r w:rsidR="00AF55C4">
        <w:rPr>
          <w:lang w:eastAsia="en-GB"/>
        </w:rPr>
        <w:t>a</w:t>
      </w:r>
      <w:r>
        <w:rPr>
          <w:lang w:eastAsia="en-GB"/>
        </w:rPr>
        <w:t>dvisors.</w:t>
      </w:r>
    </w:p>
    <w:p w14:paraId="5CB9C143" w14:textId="77777777" w:rsidR="00BC5EC7" w:rsidRDefault="00BC5EC7" w:rsidP="00EF65D5">
      <w:pPr>
        <w:pStyle w:val="Bulletsspaced"/>
        <w:rPr>
          <w:lang w:eastAsia="en-GB"/>
        </w:rPr>
      </w:pPr>
      <w:r>
        <w:rPr>
          <w:lang w:eastAsia="en-GB"/>
        </w:rPr>
        <w:t xml:space="preserve">Look at how effective the </w:t>
      </w:r>
      <w:proofErr w:type="gramStart"/>
      <w:r>
        <w:rPr>
          <w:lang w:eastAsia="en-GB"/>
        </w:rPr>
        <w:t>children in care council is</w:t>
      </w:r>
      <w:proofErr w:type="gramEnd"/>
      <w:r>
        <w:rPr>
          <w:lang w:eastAsia="en-GB"/>
        </w:rPr>
        <w:t>.</w:t>
      </w:r>
    </w:p>
    <w:p w14:paraId="5CB9C144" w14:textId="692078FE" w:rsidR="00BC5EC7" w:rsidRDefault="00BC5EC7" w:rsidP="00077EE1">
      <w:pPr>
        <w:pStyle w:val="Bulletsspaced"/>
        <w:rPr>
          <w:lang w:eastAsia="en-GB"/>
        </w:rPr>
      </w:pPr>
      <w:r>
        <w:rPr>
          <w:lang w:eastAsia="en-GB"/>
        </w:rPr>
        <w:t xml:space="preserve">Look at what recommendations have been </w:t>
      </w:r>
      <w:r w:rsidR="00672770">
        <w:rPr>
          <w:lang w:eastAsia="en-GB"/>
        </w:rPr>
        <w:t>acted</w:t>
      </w:r>
      <w:r>
        <w:rPr>
          <w:lang w:eastAsia="en-GB"/>
        </w:rPr>
        <w:t xml:space="preserve"> on.</w:t>
      </w:r>
    </w:p>
    <w:p w14:paraId="5CB9C145" w14:textId="77777777" w:rsidR="00BC5EC7" w:rsidRDefault="00BC5EC7" w:rsidP="00682AAD">
      <w:pPr>
        <w:pStyle w:val="Bulletsspaced"/>
        <w:rPr>
          <w:lang w:eastAsia="en-GB"/>
        </w:rPr>
      </w:pPr>
      <w:r>
        <w:rPr>
          <w:lang w:eastAsia="en-GB"/>
        </w:rPr>
        <w:t>Look at placement breakdowns and moves.</w:t>
      </w:r>
    </w:p>
    <w:p w14:paraId="5CB9C146" w14:textId="77777777" w:rsidR="00BC5EC7" w:rsidRDefault="00BC5EC7" w:rsidP="006D69C3">
      <w:pPr>
        <w:pStyle w:val="Bulletsspaced"/>
        <w:rPr>
          <w:lang w:eastAsia="en-GB"/>
        </w:rPr>
      </w:pPr>
      <w:r>
        <w:rPr>
          <w:lang w:eastAsia="en-GB"/>
        </w:rPr>
        <w:t>Look at the use of the Staying Put policy.</w:t>
      </w:r>
    </w:p>
    <w:p w14:paraId="5CB9C147" w14:textId="040C9FAA" w:rsidR="00BC5EC7" w:rsidRDefault="00BC5EC7" w:rsidP="008802D1">
      <w:pPr>
        <w:pStyle w:val="Bulletsspaced"/>
        <w:rPr>
          <w:lang w:eastAsia="en-GB"/>
        </w:rPr>
      </w:pPr>
      <w:r>
        <w:rPr>
          <w:lang w:eastAsia="en-GB"/>
        </w:rPr>
        <w:t xml:space="preserve">Look at how many </w:t>
      </w:r>
      <w:r w:rsidR="00AF55C4">
        <w:rPr>
          <w:lang w:eastAsia="en-GB"/>
        </w:rPr>
        <w:t>c</w:t>
      </w:r>
      <w:r>
        <w:rPr>
          <w:lang w:eastAsia="en-GB"/>
        </w:rPr>
        <w:t xml:space="preserve">are </w:t>
      </w:r>
      <w:r w:rsidR="00AF55C4">
        <w:rPr>
          <w:lang w:eastAsia="en-GB"/>
        </w:rPr>
        <w:t>l</w:t>
      </w:r>
      <w:r>
        <w:rPr>
          <w:lang w:eastAsia="en-GB"/>
        </w:rPr>
        <w:t xml:space="preserve">eavers are in </w:t>
      </w:r>
      <w:r w:rsidR="00AF55C4">
        <w:rPr>
          <w:lang w:eastAsia="en-GB"/>
        </w:rPr>
        <w:t>h</w:t>
      </w:r>
      <w:r>
        <w:rPr>
          <w:lang w:eastAsia="en-GB"/>
        </w:rPr>
        <w:t xml:space="preserve">igher </w:t>
      </w:r>
      <w:r w:rsidR="00AF55C4">
        <w:rPr>
          <w:lang w:eastAsia="en-GB"/>
        </w:rPr>
        <w:t>e</w:t>
      </w:r>
      <w:r>
        <w:rPr>
          <w:lang w:eastAsia="en-GB"/>
        </w:rPr>
        <w:t>ducation.</w:t>
      </w:r>
    </w:p>
    <w:p w14:paraId="5CB9C148" w14:textId="42D70081" w:rsidR="00BC5EC7" w:rsidRDefault="00BC5EC7" w:rsidP="008802D1">
      <w:pPr>
        <w:pStyle w:val="Bulletsspaced"/>
        <w:rPr>
          <w:lang w:eastAsia="en-GB"/>
        </w:rPr>
      </w:pPr>
      <w:r>
        <w:rPr>
          <w:lang w:eastAsia="en-GB"/>
        </w:rPr>
        <w:t xml:space="preserve">Look at how many </w:t>
      </w:r>
      <w:r w:rsidR="00AF55C4">
        <w:rPr>
          <w:lang w:eastAsia="en-GB"/>
        </w:rPr>
        <w:t>c</w:t>
      </w:r>
      <w:r>
        <w:rPr>
          <w:lang w:eastAsia="en-GB"/>
        </w:rPr>
        <w:t xml:space="preserve">are </w:t>
      </w:r>
      <w:r w:rsidR="00AF55C4">
        <w:rPr>
          <w:lang w:eastAsia="en-GB"/>
        </w:rPr>
        <w:t>l</w:t>
      </w:r>
      <w:r>
        <w:rPr>
          <w:lang w:eastAsia="en-GB"/>
        </w:rPr>
        <w:t>eavers are in employment.</w:t>
      </w:r>
    </w:p>
    <w:p w14:paraId="5CB9C149" w14:textId="77777777" w:rsidR="00BC5EC7" w:rsidRDefault="00BC5EC7" w:rsidP="00EF602A">
      <w:pPr>
        <w:pStyle w:val="Bulletsspaced"/>
        <w:rPr>
          <w:lang w:eastAsia="en-GB"/>
        </w:rPr>
      </w:pPr>
      <w:r>
        <w:rPr>
          <w:lang w:eastAsia="en-GB"/>
        </w:rPr>
        <w:t xml:space="preserve">Look at young </w:t>
      </w:r>
      <w:proofErr w:type="gramStart"/>
      <w:r>
        <w:rPr>
          <w:lang w:eastAsia="en-GB"/>
        </w:rPr>
        <w:t>people’s understanding</w:t>
      </w:r>
      <w:proofErr w:type="gramEnd"/>
      <w:r>
        <w:rPr>
          <w:lang w:eastAsia="en-GB"/>
        </w:rPr>
        <w:t xml:space="preserve"> of their rights and entitlements.</w:t>
      </w:r>
    </w:p>
    <w:p w14:paraId="5CB9C14A" w14:textId="77777777" w:rsidR="00BC5EC7" w:rsidRDefault="00BC5EC7" w:rsidP="00B265DD">
      <w:pPr>
        <w:pStyle w:val="Bulletsspaced"/>
        <w:rPr>
          <w:lang w:eastAsia="en-GB"/>
        </w:rPr>
      </w:pPr>
      <w:r>
        <w:rPr>
          <w:lang w:eastAsia="en-GB"/>
        </w:rPr>
        <w:t>Look at how workers encourage young people.</w:t>
      </w:r>
    </w:p>
    <w:p w14:paraId="5CB9C14B" w14:textId="77777777" w:rsidR="00BC5EC7" w:rsidRPr="00B94A80" w:rsidRDefault="00BC5EC7" w:rsidP="00A14F01">
      <w:pPr>
        <w:pStyle w:val="Bulletsspaced-lastbullet"/>
        <w:rPr>
          <w:lang w:eastAsia="en-GB"/>
        </w:rPr>
      </w:pPr>
      <w:r>
        <w:rPr>
          <w:lang w:eastAsia="en-GB"/>
        </w:rPr>
        <w:t>Assess the quality of relationships between staff and service users.</w:t>
      </w:r>
    </w:p>
    <w:sectPr w:rsidR="00BC5EC7" w:rsidRPr="00B94A80" w:rsidSect="00317361">
      <w:headerReference w:type="even" r:id="rId32"/>
      <w:headerReference w:type="default" r:id="rId33"/>
      <w:footerReference w:type="even" r:id="rId34"/>
      <w:footerReference w:type="default" r:id="rId35"/>
      <w:headerReference w:type="first" r:id="rId36"/>
      <w:pgSz w:w="11899" w:h="16838"/>
      <w:pgMar w:top="1871" w:right="1418" w:bottom="1134"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9C151" w14:textId="77777777" w:rsidR="007F1C7D" w:rsidRDefault="007F1C7D">
      <w:pPr>
        <w:pStyle w:val="Tabletext-left"/>
      </w:pPr>
      <w:r>
        <w:separator/>
      </w:r>
    </w:p>
    <w:p w14:paraId="5CB9C152" w14:textId="77777777" w:rsidR="007F1C7D" w:rsidRDefault="007F1C7D"/>
    <w:p w14:paraId="5CB9C153" w14:textId="77777777" w:rsidR="007F1C7D" w:rsidRDefault="007F1C7D"/>
  </w:endnote>
  <w:endnote w:type="continuationSeparator" w:id="0">
    <w:p w14:paraId="5CB9C154" w14:textId="77777777" w:rsidR="007F1C7D" w:rsidRDefault="007F1C7D">
      <w:pPr>
        <w:pStyle w:val="Tabletext-left"/>
      </w:pPr>
      <w:r>
        <w:continuationSeparator/>
      </w:r>
    </w:p>
    <w:p w14:paraId="5CB9C155" w14:textId="77777777" w:rsidR="007F1C7D" w:rsidRDefault="007F1C7D"/>
    <w:p w14:paraId="5CB9C156" w14:textId="77777777" w:rsidR="007F1C7D" w:rsidRDefault="007F1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509E" w14:textId="77777777" w:rsidR="007F1C7D" w:rsidRDefault="007F1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C15A" w14:textId="77777777" w:rsidR="007F1C7D" w:rsidRDefault="007F1C7D" w:rsidP="008C1D16">
    <w:pPr>
      <w:pStyle w:val="Footer"/>
      <w:jc w:val="right"/>
    </w:pPr>
    <w:r>
      <w:rPr>
        <w:noProof/>
        <w:lang w:eastAsia="en-GB"/>
      </w:rPr>
      <w:drawing>
        <wp:inline distT="0" distB="0" distL="0" distR="0" wp14:anchorId="5CB9C182" wp14:editId="5CB9C183">
          <wp:extent cx="2087880" cy="448310"/>
          <wp:effectExtent l="0" t="0" r="7620" b="8890"/>
          <wp:docPr id="2" name="Picture 2"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44831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FCB91" w14:textId="77777777" w:rsidR="007F1C7D" w:rsidRDefault="007F1C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82"/>
      <w:gridCol w:w="4397"/>
    </w:tblGrid>
    <w:tr w:rsidR="007F1C7D" w14:paraId="5CB9C163" w14:textId="77777777" w:rsidTr="006B1F60">
      <w:trPr>
        <w:cantSplit/>
        <w:trHeight w:val="2970"/>
      </w:trPr>
      <w:tc>
        <w:tcPr>
          <w:tcW w:w="9279" w:type="dxa"/>
          <w:gridSpan w:val="2"/>
        </w:tcPr>
        <w:p w14:paraId="5CB9C15E" w14:textId="77777777" w:rsidR="007F1C7D" w:rsidRPr="00AB2A72" w:rsidRDefault="007F1C7D" w:rsidP="004530C1">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val="en"/>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w:t>
          </w:r>
          <w:r>
            <w:t xml:space="preserve"> and</w:t>
          </w:r>
          <w:r w:rsidRPr="00AB2A72">
            <w:t xml:space="preserve"> Support Service (</w:t>
          </w:r>
          <w:proofErr w:type="spellStart"/>
          <w:r w:rsidRPr="00AB2A72">
            <w:rPr>
              <w:color w:val="auto"/>
            </w:rPr>
            <w:t>Cafcass</w:t>
          </w:r>
          <w:proofErr w:type="spellEnd"/>
          <w:r w:rsidRPr="00AB2A72">
            <w:rPr>
              <w:color w:val="auto"/>
            </w:rPr>
            <w:t xml:space="preserve">), schools, colleges, initial teacher training, </w:t>
          </w:r>
          <w:r>
            <w:rPr>
              <w:color w:val="auto"/>
            </w:rPr>
            <w:t>further education and skills</w:t>
          </w:r>
          <w:r w:rsidRPr="00AB2A72">
            <w:rPr>
              <w:color w:val="auto"/>
            </w:rPr>
            <w:t xml:space="preserve">,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14:paraId="5CB9C15F" w14:textId="77777777" w:rsidR="007F1C7D" w:rsidRDefault="007F1C7D" w:rsidP="000036F4">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14:paraId="5CB9C160" w14:textId="004B14C8" w:rsidR="007F1C7D" w:rsidRPr="00F05402" w:rsidRDefault="007F1C7D" w:rsidP="00BF12C9">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674435">
              <w:rPr>
                <w:rStyle w:val="Hyperlink"/>
              </w:rPr>
              <w:t>www.nationalarchives.gov.uk/doc/open-government-licence</w:t>
            </w:r>
          </w:hyperlink>
          <w:r w:rsidRPr="00F05402">
            <w:t xml:space="preserve">, write to the Information Policy Team, The National Archives, Kew, London TW9 4DU, or email: </w:t>
          </w:r>
          <w:hyperlink r:id="rId2" w:history="1">
            <w:r w:rsidRPr="00674435">
              <w:rPr>
                <w:rStyle w:val="Hyperlink"/>
              </w:rPr>
              <w:t>psi@nationalarchives.gsi.gov.uk</w:t>
            </w:r>
          </w:hyperlink>
          <w:r w:rsidRPr="00F05402">
            <w:t>.</w:t>
          </w:r>
        </w:p>
        <w:p w14:paraId="5CB9C161" w14:textId="3C99CFC8" w:rsidR="007F1C7D" w:rsidRDefault="007F1C7D" w:rsidP="00BF12C9">
          <w:pPr>
            <w:pStyle w:val="Copyright"/>
          </w:pPr>
          <w:r w:rsidRPr="00F05402">
            <w:t>This publication is available at</w:t>
          </w:r>
          <w:r>
            <w:t xml:space="preserve"> </w:t>
          </w:r>
          <w:hyperlink r:id="rId3" w:history="1">
            <w:r w:rsidRPr="00674435">
              <w:rPr>
                <w:rStyle w:val="Hyperlink"/>
              </w:rPr>
              <w:t>www.gov.uk/government/organisations/ofsted</w:t>
            </w:r>
          </w:hyperlink>
          <w:r w:rsidRPr="00F05402">
            <w:t>.</w:t>
          </w:r>
        </w:p>
        <w:p w14:paraId="5CB9C162" w14:textId="0F974799" w:rsidR="007F1C7D" w:rsidRDefault="007F1C7D" w:rsidP="00672770">
          <w:pPr>
            <w:pStyle w:val="Copyright"/>
            <w:rPr>
              <w:noProof/>
            </w:rPr>
          </w:pPr>
          <w:r w:rsidRPr="00E2380D">
            <w:rPr>
              <w:rFonts w:cs="Tahoma"/>
              <w:color w:val="auto"/>
              <w:lang w:eastAsia="en-GB"/>
            </w:rPr>
            <w:t>Interested in our work? You can subscribe to our monthly newsletter for more information and updates</w:t>
          </w:r>
          <w:r>
            <w:rPr>
              <w:rFonts w:cs="Tahoma"/>
              <w:color w:val="auto"/>
              <w:lang w:eastAsia="en-GB"/>
            </w:rPr>
            <w:t>:</w:t>
          </w:r>
          <w:r>
            <w:t xml:space="preserve"> </w:t>
          </w:r>
          <w:hyperlink r:id="rId4" w:history="1">
            <w:r w:rsidRPr="00674435">
              <w:rPr>
                <w:rStyle w:val="Hyperlink"/>
              </w:rPr>
              <w:t>http://eepurl.com/iTrDn</w:t>
            </w:r>
          </w:hyperlink>
          <w:r>
            <w:rPr>
              <w:rFonts w:cs="Tahoma"/>
              <w:color w:val="auto"/>
              <w:lang w:eastAsia="en-GB"/>
            </w:rPr>
            <w:t xml:space="preserve"> </w:t>
          </w:r>
        </w:p>
      </w:tc>
    </w:tr>
    <w:tr w:rsidR="007F1C7D" w14:paraId="5CB9C16F" w14:textId="77777777" w:rsidTr="000036F4">
      <w:trPr>
        <w:cantSplit/>
      </w:trPr>
      <w:tc>
        <w:tcPr>
          <w:tcW w:w="4882" w:type="dxa"/>
        </w:tcPr>
        <w:p w14:paraId="5CB9C164" w14:textId="77777777" w:rsidR="007F1C7D" w:rsidRDefault="007F1C7D" w:rsidP="00120582">
          <w:pPr>
            <w:pStyle w:val="Copyright"/>
            <w:spacing w:after="0"/>
          </w:pPr>
          <w:r w:rsidRPr="00D34558">
            <w:t>Piccadilly Gate</w:t>
          </w:r>
        </w:p>
        <w:p w14:paraId="5CB9C165" w14:textId="77777777" w:rsidR="007F1C7D" w:rsidRDefault="007F1C7D" w:rsidP="00120582">
          <w:pPr>
            <w:pStyle w:val="Copyright"/>
            <w:spacing w:after="0"/>
          </w:pPr>
          <w:r>
            <w:t>Store Street</w:t>
          </w:r>
        </w:p>
        <w:p w14:paraId="5CB9C166" w14:textId="77777777" w:rsidR="007F1C7D" w:rsidRDefault="007F1C7D" w:rsidP="00120582">
          <w:pPr>
            <w:pStyle w:val="Copyright"/>
            <w:spacing w:after="0"/>
          </w:pPr>
          <w:r w:rsidRPr="00D34558">
            <w:t>Manchester</w:t>
          </w:r>
        </w:p>
        <w:p w14:paraId="5CB9C167" w14:textId="77777777" w:rsidR="007F1C7D" w:rsidRPr="00D34558" w:rsidRDefault="007F1C7D" w:rsidP="00120582">
          <w:pPr>
            <w:pStyle w:val="Copyright"/>
            <w:spacing w:after="0"/>
          </w:pPr>
          <w:r w:rsidRPr="00D34558">
            <w:t>M1 2WD</w:t>
          </w:r>
        </w:p>
        <w:p w14:paraId="5CB9C168" w14:textId="77777777" w:rsidR="007F1C7D" w:rsidRPr="00AF7EB5" w:rsidRDefault="007F1C7D" w:rsidP="009C0EC6">
          <w:pPr>
            <w:pStyle w:val="Copyright"/>
            <w:spacing w:after="0"/>
          </w:pPr>
        </w:p>
        <w:p w14:paraId="5CB9C169" w14:textId="77777777" w:rsidR="007F1C7D" w:rsidRDefault="007F1C7D" w:rsidP="009C0EC6">
          <w:pPr>
            <w:pStyle w:val="Copyright"/>
            <w:spacing w:after="0"/>
          </w:pPr>
          <w:r>
            <w:t xml:space="preserve">T: </w:t>
          </w:r>
          <w:r w:rsidRPr="00F55763">
            <w:t>0300</w:t>
          </w:r>
          <w:r>
            <w:t xml:space="preserve"> </w:t>
          </w:r>
          <w:r w:rsidRPr="00F55763">
            <w:t>123</w:t>
          </w:r>
          <w:r>
            <w:t xml:space="preserve"> </w:t>
          </w:r>
          <w:r w:rsidRPr="00F55763">
            <w:t>1231</w:t>
          </w:r>
        </w:p>
        <w:p w14:paraId="5CB9C16A" w14:textId="77777777" w:rsidR="007F1C7D" w:rsidRDefault="007F1C7D" w:rsidP="009C0EC6">
          <w:pPr>
            <w:pStyle w:val="Copyright"/>
            <w:spacing w:after="0"/>
          </w:pPr>
          <w:proofErr w:type="spellStart"/>
          <w:r>
            <w:t>Textphone</w:t>
          </w:r>
          <w:proofErr w:type="spellEnd"/>
          <w:r>
            <w:t>: 0161 618 8524</w:t>
          </w:r>
        </w:p>
        <w:p w14:paraId="5CB9C16B" w14:textId="77777777" w:rsidR="007F1C7D" w:rsidRPr="00512378" w:rsidRDefault="007F1C7D" w:rsidP="00BD3139">
          <w:pPr>
            <w:pStyle w:val="Copyright"/>
            <w:spacing w:after="0"/>
          </w:pPr>
          <w:r>
            <w:t xml:space="preserve">E: </w:t>
          </w:r>
          <w:r w:rsidRPr="00826710">
            <w:rPr>
              <w:rStyle w:val="Hyperlink"/>
            </w:rPr>
            <w:t>enquiries@ofsted.gov.uk</w:t>
          </w:r>
        </w:p>
        <w:p w14:paraId="5CB9C16C" w14:textId="720D3A2B" w:rsidR="007F1C7D" w:rsidRPr="00512378" w:rsidRDefault="007F1C7D" w:rsidP="009C0EC6">
          <w:pPr>
            <w:pStyle w:val="Copyright"/>
          </w:pPr>
          <w:r w:rsidRPr="00512378">
            <w:t>W:</w:t>
          </w:r>
          <w:r w:rsidRPr="009C0EC6">
            <w:t xml:space="preserve"> </w:t>
          </w:r>
          <w:hyperlink r:id="rId5" w:history="1">
            <w:r w:rsidRPr="00674435">
              <w:rPr>
                <w:rStyle w:val="Hyperlink"/>
              </w:rPr>
              <w:t>www.gov.uk/government/organisations/ofsted</w:t>
            </w:r>
          </w:hyperlink>
          <w:r>
            <w:t xml:space="preserve"> </w:t>
          </w:r>
        </w:p>
        <w:p w14:paraId="5CB9C16D" w14:textId="6ADE82FE" w:rsidR="007F1C7D" w:rsidRPr="009C44C9" w:rsidRDefault="007F1C7D" w:rsidP="000036F4">
          <w:pPr>
            <w:pStyle w:val="Copyright"/>
          </w:pPr>
          <w:r>
            <w:t>No. 150151</w:t>
          </w:r>
        </w:p>
      </w:tc>
      <w:tc>
        <w:tcPr>
          <w:tcW w:w="4397" w:type="dxa"/>
        </w:tcPr>
        <w:p w14:paraId="5CB9C16E" w14:textId="77777777" w:rsidR="007F1C7D" w:rsidRDefault="007F1C7D" w:rsidP="000036F4">
          <w:pPr>
            <w:pStyle w:val="Footer"/>
            <w:spacing w:after="120"/>
          </w:pPr>
          <w:r>
            <w:rPr>
              <w:noProof/>
              <w:lang w:eastAsia="en-GB"/>
            </w:rPr>
            <w:drawing>
              <wp:anchor distT="0" distB="0" distL="114300" distR="114300" simplePos="0" relativeHeight="251657728" behindDoc="0" locked="1" layoutInCell="0" allowOverlap="0" wp14:anchorId="5CB9C184" wp14:editId="5CB9C185">
                <wp:simplePos x="0" y="0"/>
                <wp:positionH relativeFrom="page">
                  <wp:posOffset>5832475</wp:posOffset>
                </wp:positionH>
                <wp:positionV relativeFrom="page">
                  <wp:posOffset>8893175</wp:posOffset>
                </wp:positionV>
                <wp:extent cx="1296035" cy="652145"/>
                <wp:effectExtent l="0" t="0" r="0" b="0"/>
                <wp:wrapNone/>
                <wp:docPr id="3" name="Picture 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F1C7D" w14:paraId="5CB9C172" w14:textId="77777777" w:rsidTr="000036F4">
      <w:trPr>
        <w:cantSplit/>
      </w:trPr>
      <w:tc>
        <w:tcPr>
          <w:tcW w:w="4882" w:type="dxa"/>
        </w:tcPr>
        <w:p w14:paraId="5CB9C170" w14:textId="77777777" w:rsidR="007F1C7D" w:rsidRDefault="007F1C7D" w:rsidP="00321B22">
          <w:pPr>
            <w:pStyle w:val="Copyright"/>
          </w:pPr>
          <w:r>
            <w:t>© Crown copyright 2016</w:t>
          </w:r>
        </w:p>
      </w:tc>
      <w:tc>
        <w:tcPr>
          <w:tcW w:w="4397" w:type="dxa"/>
        </w:tcPr>
        <w:p w14:paraId="5CB9C171" w14:textId="77777777" w:rsidR="007F1C7D" w:rsidRDefault="007F1C7D" w:rsidP="000036F4">
          <w:pPr>
            <w:pStyle w:val="Footer"/>
            <w:spacing w:after="120"/>
          </w:pPr>
        </w:p>
      </w:tc>
    </w:tr>
  </w:tbl>
  <w:p w14:paraId="5CB9C173" w14:textId="77777777" w:rsidR="007F1C7D" w:rsidRDefault="007F1C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C175" w14:textId="77777777" w:rsidR="007F1C7D" w:rsidRDefault="007F1C7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C17A" w14:textId="77777777" w:rsidR="007F1C7D" w:rsidRDefault="007F1C7D"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9F5878">
      <w:rPr>
        <w:rStyle w:val="PageNumber"/>
        <w:b w:val="0"/>
        <w:noProof/>
      </w:rPr>
      <w:t>16</w:t>
    </w:r>
    <w:r>
      <w:rPr>
        <w:rStyle w:val="PageNumber"/>
        <w:b w:val="0"/>
      </w:rPr>
      <w:fldChar w:fldCharType="end"/>
    </w:r>
  </w:p>
  <w:p w14:paraId="5CB9C17B" w14:textId="08F11CD2" w:rsidR="007F1C7D" w:rsidRDefault="007F1C7D" w:rsidP="000763BC">
    <w:pPr>
      <w:pStyle w:val="Footer-LHSEven"/>
      <w:tabs>
        <w:tab w:val="left" w:pos="720"/>
      </w:tabs>
      <w:jc w:val="right"/>
    </w:pPr>
    <w:r>
      <w:tab/>
    </w:r>
    <w:r>
      <w:tab/>
    </w:r>
    <w:r w:rsidRPr="000763BC">
      <w:t>Joint Targeted Area Inspections</w:t>
    </w:r>
    <w:r>
      <w:t>: C</w:t>
    </w:r>
    <w:r w:rsidRPr="000763BC">
      <w:t>onsultation outcome</w:t>
    </w:r>
  </w:p>
  <w:p w14:paraId="5CB9C17C" w14:textId="71511CDC" w:rsidR="007F1C7D" w:rsidRDefault="007F1C7D" w:rsidP="005E5431">
    <w:pPr>
      <w:pStyle w:val="Footer-LHSEven"/>
      <w:tabs>
        <w:tab w:val="left" w:pos="720"/>
      </w:tabs>
      <w:jc w:val="right"/>
    </w:pPr>
    <w:r>
      <w:t>January 2016, No. 150151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C17D" w14:textId="77777777" w:rsidR="007F1C7D" w:rsidRDefault="007F1C7D"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9F5878">
      <w:rPr>
        <w:rStyle w:val="PageNumber"/>
        <w:b w:val="0"/>
        <w:noProof/>
      </w:rPr>
      <w:t>15</w:t>
    </w:r>
    <w:r>
      <w:rPr>
        <w:rStyle w:val="PageNumber"/>
        <w:b w:val="0"/>
      </w:rPr>
      <w:fldChar w:fldCharType="end"/>
    </w:r>
  </w:p>
  <w:p w14:paraId="5CB9C17E" w14:textId="4FCD2210" w:rsidR="007F1C7D" w:rsidRDefault="007F1C7D" w:rsidP="000763BC">
    <w:pPr>
      <w:pStyle w:val="Footer-LHSEven"/>
      <w:tabs>
        <w:tab w:val="left" w:pos="720"/>
      </w:tabs>
    </w:pPr>
    <w:r>
      <w:t xml:space="preserve">Joint Targeted Area Inspections: </w:t>
    </w:r>
    <w:r w:rsidRPr="000763BC">
      <w:t>Consultation outcome</w:t>
    </w:r>
  </w:p>
  <w:p w14:paraId="5CB9C17F" w14:textId="2CE299F1" w:rsidR="007F1C7D" w:rsidRDefault="007F1C7D" w:rsidP="005E5431">
    <w:pPr>
      <w:pStyle w:val="Footer-RHSOdd"/>
      <w:tabs>
        <w:tab w:val="right" w:pos="8460"/>
      </w:tabs>
    </w:pPr>
    <w:r>
      <w:t>January 2016, No. 150151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9C14C" w14:textId="4107EF88" w:rsidR="007F1C7D" w:rsidRDefault="007F1C7D">
      <w:pPr>
        <w:pStyle w:val="Tabletext-left"/>
      </w:pPr>
      <w:r>
        <w:separator/>
      </w:r>
    </w:p>
    <w:p w14:paraId="5CB9C14D" w14:textId="77777777" w:rsidR="007F1C7D" w:rsidRDefault="007F1C7D"/>
  </w:footnote>
  <w:footnote w:type="continuationSeparator" w:id="0">
    <w:p w14:paraId="5CB9C14E" w14:textId="77777777" w:rsidR="007F1C7D" w:rsidRDefault="007F1C7D">
      <w:pPr>
        <w:pStyle w:val="Tabletext-left"/>
      </w:pPr>
      <w:r>
        <w:continuationSeparator/>
      </w:r>
    </w:p>
    <w:p w14:paraId="5CB9C14F" w14:textId="77777777" w:rsidR="007F1C7D" w:rsidRDefault="007F1C7D"/>
    <w:p w14:paraId="5CB9C150" w14:textId="77777777" w:rsidR="007F1C7D" w:rsidRDefault="007F1C7D"/>
  </w:footnote>
  <w:footnote w:id="1">
    <w:p w14:paraId="5CB9C186" w14:textId="544E0CA6" w:rsidR="007F1C7D" w:rsidRDefault="007F1C7D">
      <w:pPr>
        <w:pStyle w:val="FootnoteText"/>
      </w:pPr>
      <w:r>
        <w:rPr>
          <w:rStyle w:val="FootnoteReference"/>
        </w:rPr>
        <w:footnoteRef/>
      </w:r>
      <w:r>
        <w:t xml:space="preserve"> </w:t>
      </w:r>
      <w:r w:rsidRPr="00C16C9B">
        <w:t xml:space="preserve">Tackling Child </w:t>
      </w:r>
      <w:r>
        <w:t>S</w:t>
      </w:r>
      <w:r w:rsidRPr="00C16C9B">
        <w:t xml:space="preserve">exual </w:t>
      </w:r>
      <w:r>
        <w:t>E</w:t>
      </w:r>
      <w:r w:rsidRPr="00C16C9B">
        <w:t>xploitation</w:t>
      </w:r>
      <w:r>
        <w:t>,</w:t>
      </w:r>
      <w:r w:rsidRPr="00C16C9B">
        <w:t xml:space="preserve"> March 2015</w:t>
      </w:r>
      <w:r>
        <w:t>,</w:t>
      </w:r>
      <w:r w:rsidRPr="00C16C9B">
        <w:t xml:space="preserve"> Home Office; </w:t>
      </w:r>
      <w:hyperlink r:id="rId1" w:history="1">
        <w:r w:rsidRPr="00227025">
          <w:rPr>
            <w:rStyle w:val="Hyperlink"/>
          </w:rPr>
          <w:t>www</w:t>
        </w:r>
        <w:r w:rsidRPr="00AD21D2">
          <w:rPr>
            <w:rStyle w:val="Hyperlink"/>
          </w:rPr>
          <w:t>.gov.uk/government/publications/tackling-child-sexual-exploitation--2</w:t>
        </w:r>
      </w:hyperlink>
      <w:r>
        <w:t xml:space="preserve"> </w:t>
      </w:r>
    </w:p>
  </w:footnote>
  <w:footnote w:id="2">
    <w:p w14:paraId="5CB9C187" w14:textId="597D0D76" w:rsidR="007F1C7D" w:rsidRDefault="007F1C7D">
      <w:pPr>
        <w:pStyle w:val="FootnoteText"/>
      </w:pPr>
      <w:r>
        <w:rPr>
          <w:rStyle w:val="FootnoteReference"/>
        </w:rPr>
        <w:footnoteRef/>
      </w:r>
      <w:r>
        <w:t xml:space="preserve"> </w:t>
      </w:r>
      <w:r w:rsidRPr="00C16C9B">
        <w:t xml:space="preserve">Single inspection of services for children in need of help and protection, children looked after and care leavers; </w:t>
      </w:r>
      <w:r w:rsidRPr="007F1C7D">
        <w:rPr>
          <w:i/>
        </w:rPr>
        <w:t>Inspecting local authority children's services: the framework</w:t>
      </w:r>
      <w:r w:rsidRPr="00C16C9B">
        <w:t xml:space="preserve">; </w:t>
      </w:r>
      <w:hyperlink r:id="rId2" w:history="1">
        <w:r w:rsidRPr="00AD21D2">
          <w:rPr>
            <w:rStyle w:val="Hyperlink"/>
          </w:rPr>
          <w:t>www.gov.uk/government/publications/inspecting-local-authority-childrens-services-framework</w:t>
        </w:r>
      </w:hyperlink>
      <w:r>
        <w:t xml:space="preserve"> </w:t>
      </w:r>
    </w:p>
  </w:footnote>
  <w:footnote w:id="3">
    <w:p w14:paraId="5CB9C188" w14:textId="492C47B9" w:rsidR="007F1C7D" w:rsidRDefault="007F1C7D">
      <w:pPr>
        <w:pStyle w:val="FootnoteText"/>
      </w:pPr>
      <w:r>
        <w:rPr>
          <w:rStyle w:val="FootnoteReference"/>
        </w:rPr>
        <w:footnoteRef/>
      </w:r>
      <w:r>
        <w:t xml:space="preserve"> </w:t>
      </w:r>
      <w:r w:rsidRPr="007F1C7D">
        <w:rPr>
          <w:i/>
        </w:rPr>
        <w:t xml:space="preserve">Joint Targeted Area Inspections: framework and </w:t>
      </w:r>
      <w:r w:rsidRPr="007F1C7D">
        <w:t>guidance</w:t>
      </w:r>
      <w:r>
        <w:t xml:space="preserve">; </w:t>
      </w:r>
      <w:hyperlink r:id="rId3" w:history="1">
        <w:r w:rsidRPr="00373C05">
          <w:rPr>
            <w:rStyle w:val="Hyperlink"/>
          </w:rPr>
          <w:t>www.gov.uk/government/publications/joint-inspection-of-arrangements-and-services-for-children-in-need-of-help-and-protection</w:t>
        </w:r>
      </w:hyperlink>
      <w:r>
        <w:t xml:space="preserve"> </w:t>
      </w:r>
    </w:p>
  </w:footnote>
  <w:footnote w:id="4">
    <w:p w14:paraId="5CB9C189" w14:textId="1E258292" w:rsidR="007F1C7D" w:rsidRPr="007F1C7D" w:rsidRDefault="007F1C7D" w:rsidP="00BA3B9A">
      <w:pPr>
        <w:pStyle w:val="FootnoteText"/>
      </w:pPr>
      <w:r>
        <w:rPr>
          <w:rStyle w:val="FootnoteReference"/>
        </w:rPr>
        <w:footnoteRef/>
      </w:r>
      <w:r>
        <w:t xml:space="preserve"> </w:t>
      </w:r>
      <w:r w:rsidRPr="007F1C7D">
        <w:rPr>
          <w:i/>
        </w:rPr>
        <w:t>Child sexual exploitation and children missing from home, care or education: guidance for the ‘deep dive’ theme on Joint Targeted Area Inspections</w:t>
      </w:r>
      <w:r>
        <w:t xml:space="preserve">; </w:t>
      </w:r>
      <w:hyperlink r:id="rId4" w:history="1">
        <w:r w:rsidRPr="00373C05">
          <w:rPr>
            <w:rStyle w:val="Hyperlink"/>
          </w:rPr>
          <w:t>www.gov.uk/government/publications/joint-inspection-of-child-sexual-exploitation-and-missing-children-february-to-august-2016</w:t>
        </w:r>
      </w:hyperlink>
      <w:r>
        <w:t xml:space="preserve"> </w:t>
      </w:r>
    </w:p>
  </w:footnote>
  <w:footnote w:id="5">
    <w:p w14:paraId="5CB9C18A" w14:textId="181A2BEF" w:rsidR="007F1C7D" w:rsidRDefault="007F1C7D">
      <w:pPr>
        <w:pStyle w:val="FootnoteText"/>
      </w:pPr>
      <w:r>
        <w:rPr>
          <w:rStyle w:val="FootnoteReference"/>
        </w:rPr>
        <w:footnoteRef/>
      </w:r>
      <w:r>
        <w:t xml:space="preserve"> </w:t>
      </w:r>
      <w:r w:rsidR="002B0A9B" w:rsidRPr="002B0A9B">
        <w:rPr>
          <w:i/>
        </w:rPr>
        <w:t xml:space="preserve">Ofsted Targeted Local Authority Inspection: framework and </w:t>
      </w:r>
      <w:r w:rsidR="002B0A9B" w:rsidRPr="002B0A9B">
        <w:t>guidance</w:t>
      </w:r>
      <w:r w:rsidR="002B0A9B">
        <w:t xml:space="preserve">; </w:t>
      </w:r>
      <w:hyperlink r:id="rId5" w:history="1">
        <w:r w:rsidR="002B0A9B">
          <w:rPr>
            <w:rStyle w:val="Hyperlink"/>
          </w:rPr>
          <w:t>www.gov.uk/government/publications/ofsted-inspection-of-local-authority-arrangements-and-services-for-children-in-need-of-help-and-protection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33538" w14:textId="77777777" w:rsidR="007F1C7D" w:rsidRDefault="007F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C158" w14:textId="77777777" w:rsidR="007F1C7D" w:rsidRDefault="007F1C7D" w:rsidP="00672770">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B173E" w14:textId="77777777" w:rsidR="007F1C7D" w:rsidRDefault="007F1C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C15D" w14:textId="77777777" w:rsidR="007F1C7D" w:rsidRPr="00C36FCE" w:rsidRDefault="007F1C7D" w:rsidP="00C36F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C174" w14:textId="77777777" w:rsidR="007F1C7D" w:rsidRPr="00C36FCE" w:rsidRDefault="007F1C7D" w:rsidP="00C36FC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C176" w14:textId="77777777" w:rsidR="007F1C7D" w:rsidRDefault="007F1C7D" w:rsidP="008A2ECC">
    <w:pPr>
      <w:pStyle w:val="Header"/>
      <w:pBdr>
        <w:bottom w:val="none" w:sz="0" w:space="0" w:color="auto"/>
      </w:pBdr>
    </w:pPr>
  </w:p>
  <w:p w14:paraId="5CB9C177" w14:textId="77777777" w:rsidR="007F1C7D" w:rsidRDefault="007F1C7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C178" w14:textId="77777777" w:rsidR="007F1C7D" w:rsidRDefault="007F1C7D" w:rsidP="00E40D01">
    <w:pPr>
      <w:pStyle w:val="Header"/>
      <w:pBdr>
        <w:bottom w:val="none" w:sz="0" w:space="0" w:color="auto"/>
      </w:pBdr>
    </w:pPr>
  </w:p>
  <w:p w14:paraId="5CB9C179" w14:textId="77777777" w:rsidR="007F1C7D" w:rsidRDefault="007F1C7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C180" w14:textId="77777777" w:rsidR="007F1C7D" w:rsidRDefault="007F1C7D">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BE6074">
      <w:rPr>
        <w:rStyle w:val="PageNumber"/>
        <w:noProof/>
      </w:rPr>
      <w:t>4</w:t>
    </w:r>
    <w:r>
      <w:rPr>
        <w:rStyle w:val="PageNumber"/>
      </w:rPr>
      <w:fldChar w:fldCharType="end"/>
    </w:r>
  </w:p>
  <w:p w14:paraId="5CB9C181" w14:textId="77777777" w:rsidR="007F1C7D" w:rsidRDefault="007F1C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2B5FF2"/>
    <w:multiLevelType w:val="hybridMultilevel"/>
    <w:tmpl w:val="49E66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1C5A02AE"/>
    <w:lvl w:ilvl="0" w:tplc="410CD74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15AA9"/>
    <w:rsid w:val="0003086D"/>
    <w:rsid w:val="000314E9"/>
    <w:rsid w:val="00033081"/>
    <w:rsid w:val="000337F1"/>
    <w:rsid w:val="00051CB0"/>
    <w:rsid w:val="00054C7C"/>
    <w:rsid w:val="000633BF"/>
    <w:rsid w:val="00074244"/>
    <w:rsid w:val="000763BC"/>
    <w:rsid w:val="00077EE1"/>
    <w:rsid w:val="00080F6A"/>
    <w:rsid w:val="0008102D"/>
    <w:rsid w:val="000877DB"/>
    <w:rsid w:val="00096DBA"/>
    <w:rsid w:val="000A129A"/>
    <w:rsid w:val="000A7674"/>
    <w:rsid w:val="000B426D"/>
    <w:rsid w:val="000C6789"/>
    <w:rsid w:val="000D0750"/>
    <w:rsid w:val="000D6886"/>
    <w:rsid w:val="000E0353"/>
    <w:rsid w:val="00103213"/>
    <w:rsid w:val="0011118C"/>
    <w:rsid w:val="00120582"/>
    <w:rsid w:val="0012126C"/>
    <w:rsid w:val="00122DF2"/>
    <w:rsid w:val="00125B2E"/>
    <w:rsid w:val="00131186"/>
    <w:rsid w:val="00143858"/>
    <w:rsid w:val="0014479E"/>
    <w:rsid w:val="00151004"/>
    <w:rsid w:val="00156CA8"/>
    <w:rsid w:val="001600F6"/>
    <w:rsid w:val="00162579"/>
    <w:rsid w:val="00162660"/>
    <w:rsid w:val="00170EAE"/>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D5616"/>
    <w:rsid w:val="001D747C"/>
    <w:rsid w:val="001E10F9"/>
    <w:rsid w:val="001E1DD1"/>
    <w:rsid w:val="001F3D85"/>
    <w:rsid w:val="00215E9A"/>
    <w:rsid w:val="0022241C"/>
    <w:rsid w:val="002227D5"/>
    <w:rsid w:val="00227025"/>
    <w:rsid w:val="002333EB"/>
    <w:rsid w:val="00234121"/>
    <w:rsid w:val="00240233"/>
    <w:rsid w:val="002540F9"/>
    <w:rsid w:val="0025486B"/>
    <w:rsid w:val="00254E78"/>
    <w:rsid w:val="0026011B"/>
    <w:rsid w:val="00260458"/>
    <w:rsid w:val="002607A5"/>
    <w:rsid w:val="00281EA9"/>
    <w:rsid w:val="002A0231"/>
    <w:rsid w:val="002A2B8C"/>
    <w:rsid w:val="002A6188"/>
    <w:rsid w:val="002B0A9B"/>
    <w:rsid w:val="002B3474"/>
    <w:rsid w:val="002C42FC"/>
    <w:rsid w:val="002D0859"/>
    <w:rsid w:val="002E55A9"/>
    <w:rsid w:val="002F2B43"/>
    <w:rsid w:val="002F4B3A"/>
    <w:rsid w:val="002F67F2"/>
    <w:rsid w:val="003021B7"/>
    <w:rsid w:val="00304048"/>
    <w:rsid w:val="00317361"/>
    <w:rsid w:val="0031768D"/>
    <w:rsid w:val="00321B22"/>
    <w:rsid w:val="00324CB7"/>
    <w:rsid w:val="00327CFF"/>
    <w:rsid w:val="003312DB"/>
    <w:rsid w:val="00341E82"/>
    <w:rsid w:val="00350293"/>
    <w:rsid w:val="00351526"/>
    <w:rsid w:val="00364344"/>
    <w:rsid w:val="003673BA"/>
    <w:rsid w:val="00370741"/>
    <w:rsid w:val="00375225"/>
    <w:rsid w:val="00381840"/>
    <w:rsid w:val="00383833"/>
    <w:rsid w:val="003852DD"/>
    <w:rsid w:val="003860EC"/>
    <w:rsid w:val="0038619B"/>
    <w:rsid w:val="00386BC5"/>
    <w:rsid w:val="00392C6C"/>
    <w:rsid w:val="00392EF8"/>
    <w:rsid w:val="003A0566"/>
    <w:rsid w:val="003A3152"/>
    <w:rsid w:val="003A5FA1"/>
    <w:rsid w:val="003B0AE1"/>
    <w:rsid w:val="003B1959"/>
    <w:rsid w:val="003B4446"/>
    <w:rsid w:val="003C5600"/>
    <w:rsid w:val="003D0BDE"/>
    <w:rsid w:val="003D2521"/>
    <w:rsid w:val="003D443E"/>
    <w:rsid w:val="003D64E5"/>
    <w:rsid w:val="003E5868"/>
    <w:rsid w:val="003F274A"/>
    <w:rsid w:val="00400881"/>
    <w:rsid w:val="004026B4"/>
    <w:rsid w:val="00417E39"/>
    <w:rsid w:val="004205C9"/>
    <w:rsid w:val="004207BE"/>
    <w:rsid w:val="0042290D"/>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3088"/>
    <w:rsid w:val="004A5DF1"/>
    <w:rsid w:val="004B019E"/>
    <w:rsid w:val="004C0ADD"/>
    <w:rsid w:val="004C7B32"/>
    <w:rsid w:val="004D2C57"/>
    <w:rsid w:val="004D5F03"/>
    <w:rsid w:val="004D6F5A"/>
    <w:rsid w:val="004D7E32"/>
    <w:rsid w:val="004E3BEE"/>
    <w:rsid w:val="004E6BF3"/>
    <w:rsid w:val="004F016D"/>
    <w:rsid w:val="00501B4F"/>
    <w:rsid w:val="005045AA"/>
    <w:rsid w:val="005061FD"/>
    <w:rsid w:val="005066A4"/>
    <w:rsid w:val="005073A0"/>
    <w:rsid w:val="005077CD"/>
    <w:rsid w:val="0051705A"/>
    <w:rsid w:val="00533481"/>
    <w:rsid w:val="005336CD"/>
    <w:rsid w:val="00550A85"/>
    <w:rsid w:val="005571AF"/>
    <w:rsid w:val="005604C0"/>
    <w:rsid w:val="00562761"/>
    <w:rsid w:val="00591BB5"/>
    <w:rsid w:val="00593705"/>
    <w:rsid w:val="00593A90"/>
    <w:rsid w:val="005B1735"/>
    <w:rsid w:val="005C0820"/>
    <w:rsid w:val="005C1916"/>
    <w:rsid w:val="005C2FF3"/>
    <w:rsid w:val="005C44B1"/>
    <w:rsid w:val="005C5540"/>
    <w:rsid w:val="005D26CF"/>
    <w:rsid w:val="005E5431"/>
    <w:rsid w:val="005E7D60"/>
    <w:rsid w:val="005F720E"/>
    <w:rsid w:val="006054DD"/>
    <w:rsid w:val="00605D7E"/>
    <w:rsid w:val="00606F81"/>
    <w:rsid w:val="0061357A"/>
    <w:rsid w:val="00615061"/>
    <w:rsid w:val="00616704"/>
    <w:rsid w:val="006174C3"/>
    <w:rsid w:val="00623364"/>
    <w:rsid w:val="006324FE"/>
    <w:rsid w:val="0063297D"/>
    <w:rsid w:val="00640ADD"/>
    <w:rsid w:val="00646A08"/>
    <w:rsid w:val="0065300C"/>
    <w:rsid w:val="006653BE"/>
    <w:rsid w:val="00672770"/>
    <w:rsid w:val="0068057C"/>
    <w:rsid w:val="00682AAD"/>
    <w:rsid w:val="0068656B"/>
    <w:rsid w:val="006875EA"/>
    <w:rsid w:val="00694F5D"/>
    <w:rsid w:val="006A2859"/>
    <w:rsid w:val="006A484F"/>
    <w:rsid w:val="006B1F60"/>
    <w:rsid w:val="006B76EF"/>
    <w:rsid w:val="006C0E4C"/>
    <w:rsid w:val="006D57B8"/>
    <w:rsid w:val="006D69C3"/>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15C9"/>
    <w:rsid w:val="00761D10"/>
    <w:rsid w:val="00766391"/>
    <w:rsid w:val="007717A9"/>
    <w:rsid w:val="00773D5C"/>
    <w:rsid w:val="00786B64"/>
    <w:rsid w:val="007922CB"/>
    <w:rsid w:val="00793254"/>
    <w:rsid w:val="007A1ADD"/>
    <w:rsid w:val="007A65CB"/>
    <w:rsid w:val="007B340C"/>
    <w:rsid w:val="007C394C"/>
    <w:rsid w:val="007C756F"/>
    <w:rsid w:val="007D24D8"/>
    <w:rsid w:val="007F1C7D"/>
    <w:rsid w:val="00805A3D"/>
    <w:rsid w:val="008241D4"/>
    <w:rsid w:val="008262C3"/>
    <w:rsid w:val="00826710"/>
    <w:rsid w:val="00827FF5"/>
    <w:rsid w:val="00837650"/>
    <w:rsid w:val="008412A3"/>
    <w:rsid w:val="00843F38"/>
    <w:rsid w:val="0084547F"/>
    <w:rsid w:val="00860320"/>
    <w:rsid w:val="00862D22"/>
    <w:rsid w:val="008719A8"/>
    <w:rsid w:val="00874C45"/>
    <w:rsid w:val="008750E5"/>
    <w:rsid w:val="008802D1"/>
    <w:rsid w:val="00887A07"/>
    <w:rsid w:val="00890B6D"/>
    <w:rsid w:val="008A1657"/>
    <w:rsid w:val="008A2398"/>
    <w:rsid w:val="008A2ECC"/>
    <w:rsid w:val="008A6682"/>
    <w:rsid w:val="008C1B63"/>
    <w:rsid w:val="008C1D16"/>
    <w:rsid w:val="008D0DD8"/>
    <w:rsid w:val="008E0960"/>
    <w:rsid w:val="008E2A22"/>
    <w:rsid w:val="008E75AA"/>
    <w:rsid w:val="008F2AC8"/>
    <w:rsid w:val="008F3D2E"/>
    <w:rsid w:val="008F5DF8"/>
    <w:rsid w:val="008F5FAF"/>
    <w:rsid w:val="008F7338"/>
    <w:rsid w:val="00903B14"/>
    <w:rsid w:val="00921EE3"/>
    <w:rsid w:val="00922CAA"/>
    <w:rsid w:val="009230DC"/>
    <w:rsid w:val="0092387C"/>
    <w:rsid w:val="009256C5"/>
    <w:rsid w:val="00927209"/>
    <w:rsid w:val="00933419"/>
    <w:rsid w:val="0093538D"/>
    <w:rsid w:val="00940C01"/>
    <w:rsid w:val="00941BCA"/>
    <w:rsid w:val="00945CDA"/>
    <w:rsid w:val="00951C6F"/>
    <w:rsid w:val="00955CDA"/>
    <w:rsid w:val="0096659F"/>
    <w:rsid w:val="00977CB0"/>
    <w:rsid w:val="0099005D"/>
    <w:rsid w:val="009A75C3"/>
    <w:rsid w:val="009B1DB8"/>
    <w:rsid w:val="009C021D"/>
    <w:rsid w:val="009C0EC6"/>
    <w:rsid w:val="009C44C9"/>
    <w:rsid w:val="009C6931"/>
    <w:rsid w:val="009D3333"/>
    <w:rsid w:val="009D74C0"/>
    <w:rsid w:val="009E145B"/>
    <w:rsid w:val="009E3B51"/>
    <w:rsid w:val="009E5A4E"/>
    <w:rsid w:val="009F4786"/>
    <w:rsid w:val="009F5239"/>
    <w:rsid w:val="009F5878"/>
    <w:rsid w:val="00A07D48"/>
    <w:rsid w:val="00A11143"/>
    <w:rsid w:val="00A14F01"/>
    <w:rsid w:val="00A17AD4"/>
    <w:rsid w:val="00A2204A"/>
    <w:rsid w:val="00A330B8"/>
    <w:rsid w:val="00A37CA4"/>
    <w:rsid w:val="00A37EE6"/>
    <w:rsid w:val="00A436FB"/>
    <w:rsid w:val="00A82AC5"/>
    <w:rsid w:val="00A90FC6"/>
    <w:rsid w:val="00A910F6"/>
    <w:rsid w:val="00AA1ADF"/>
    <w:rsid w:val="00AB22BC"/>
    <w:rsid w:val="00AB58F1"/>
    <w:rsid w:val="00AC74FE"/>
    <w:rsid w:val="00AD0C85"/>
    <w:rsid w:val="00AD48D0"/>
    <w:rsid w:val="00AD7C60"/>
    <w:rsid w:val="00AE0F18"/>
    <w:rsid w:val="00AE318F"/>
    <w:rsid w:val="00AE4C39"/>
    <w:rsid w:val="00AE50F9"/>
    <w:rsid w:val="00AE7861"/>
    <w:rsid w:val="00AF0435"/>
    <w:rsid w:val="00AF55C4"/>
    <w:rsid w:val="00AF7EB5"/>
    <w:rsid w:val="00B028BD"/>
    <w:rsid w:val="00B0458D"/>
    <w:rsid w:val="00B07127"/>
    <w:rsid w:val="00B17690"/>
    <w:rsid w:val="00B25C13"/>
    <w:rsid w:val="00B265DD"/>
    <w:rsid w:val="00B26CA6"/>
    <w:rsid w:val="00B3567D"/>
    <w:rsid w:val="00B4127E"/>
    <w:rsid w:val="00B413F2"/>
    <w:rsid w:val="00B41871"/>
    <w:rsid w:val="00B46B9C"/>
    <w:rsid w:val="00B46F8E"/>
    <w:rsid w:val="00B52F99"/>
    <w:rsid w:val="00B53134"/>
    <w:rsid w:val="00B55820"/>
    <w:rsid w:val="00B55F2A"/>
    <w:rsid w:val="00B57400"/>
    <w:rsid w:val="00B619A1"/>
    <w:rsid w:val="00B71F55"/>
    <w:rsid w:val="00B74E0C"/>
    <w:rsid w:val="00B777FC"/>
    <w:rsid w:val="00B90699"/>
    <w:rsid w:val="00B92520"/>
    <w:rsid w:val="00B942FB"/>
    <w:rsid w:val="00B94A80"/>
    <w:rsid w:val="00BA3B9A"/>
    <w:rsid w:val="00BB0712"/>
    <w:rsid w:val="00BB1F64"/>
    <w:rsid w:val="00BB4268"/>
    <w:rsid w:val="00BB5F05"/>
    <w:rsid w:val="00BC5EC7"/>
    <w:rsid w:val="00BD3139"/>
    <w:rsid w:val="00BE0ED4"/>
    <w:rsid w:val="00BE6074"/>
    <w:rsid w:val="00BF12C9"/>
    <w:rsid w:val="00BF30AF"/>
    <w:rsid w:val="00C02433"/>
    <w:rsid w:val="00C06800"/>
    <w:rsid w:val="00C16C9B"/>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5124"/>
    <w:rsid w:val="00CD727C"/>
    <w:rsid w:val="00CE452A"/>
    <w:rsid w:val="00CF67BF"/>
    <w:rsid w:val="00D00302"/>
    <w:rsid w:val="00D12B7F"/>
    <w:rsid w:val="00D1355D"/>
    <w:rsid w:val="00D1411E"/>
    <w:rsid w:val="00D142EE"/>
    <w:rsid w:val="00D152EE"/>
    <w:rsid w:val="00D22576"/>
    <w:rsid w:val="00D22EA7"/>
    <w:rsid w:val="00D47C19"/>
    <w:rsid w:val="00D53419"/>
    <w:rsid w:val="00D572CF"/>
    <w:rsid w:val="00D625C3"/>
    <w:rsid w:val="00D62FB0"/>
    <w:rsid w:val="00D638BC"/>
    <w:rsid w:val="00D66711"/>
    <w:rsid w:val="00D76F1C"/>
    <w:rsid w:val="00D82121"/>
    <w:rsid w:val="00D82924"/>
    <w:rsid w:val="00D858E8"/>
    <w:rsid w:val="00DA45A8"/>
    <w:rsid w:val="00DA45BD"/>
    <w:rsid w:val="00DB0A24"/>
    <w:rsid w:val="00DD18BF"/>
    <w:rsid w:val="00DD2488"/>
    <w:rsid w:val="00DD5F38"/>
    <w:rsid w:val="00E0562D"/>
    <w:rsid w:val="00E1058E"/>
    <w:rsid w:val="00E1083E"/>
    <w:rsid w:val="00E139AD"/>
    <w:rsid w:val="00E2380D"/>
    <w:rsid w:val="00E2606C"/>
    <w:rsid w:val="00E268F9"/>
    <w:rsid w:val="00E26F1B"/>
    <w:rsid w:val="00E3052A"/>
    <w:rsid w:val="00E314BE"/>
    <w:rsid w:val="00E372EE"/>
    <w:rsid w:val="00E4029E"/>
    <w:rsid w:val="00E40D01"/>
    <w:rsid w:val="00E42B2C"/>
    <w:rsid w:val="00E457D2"/>
    <w:rsid w:val="00E4725F"/>
    <w:rsid w:val="00E64CE9"/>
    <w:rsid w:val="00E67E9A"/>
    <w:rsid w:val="00E750B3"/>
    <w:rsid w:val="00E7751B"/>
    <w:rsid w:val="00E826FB"/>
    <w:rsid w:val="00E97961"/>
    <w:rsid w:val="00EA705D"/>
    <w:rsid w:val="00EB2659"/>
    <w:rsid w:val="00EB2E3E"/>
    <w:rsid w:val="00EB78D4"/>
    <w:rsid w:val="00EC6932"/>
    <w:rsid w:val="00ED18F7"/>
    <w:rsid w:val="00ED3D21"/>
    <w:rsid w:val="00EF2331"/>
    <w:rsid w:val="00EF2E79"/>
    <w:rsid w:val="00EF602A"/>
    <w:rsid w:val="00EF65D5"/>
    <w:rsid w:val="00F00F28"/>
    <w:rsid w:val="00F056D2"/>
    <w:rsid w:val="00F11D7D"/>
    <w:rsid w:val="00F13543"/>
    <w:rsid w:val="00F3189B"/>
    <w:rsid w:val="00F53BF3"/>
    <w:rsid w:val="00F56A6C"/>
    <w:rsid w:val="00F85136"/>
    <w:rsid w:val="00F95358"/>
    <w:rsid w:val="00F974F5"/>
    <w:rsid w:val="00FA3ABD"/>
    <w:rsid w:val="00FB4BFC"/>
    <w:rsid w:val="00FC2BDA"/>
    <w:rsid w:val="00FD569E"/>
    <w:rsid w:val="00FD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CB9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table" w:styleId="TableGrid">
    <w:name w:val="Table Grid"/>
    <w:basedOn w:val="TableNormal"/>
    <w:rsid w:val="00C16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1E1DD1"/>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character" w:customStyle="1" w:styleId="UnnumberedparagraphChar">
    <w:name w:val="Unnumbered paragraph Char"/>
    <w:link w:val="Unnumberedparagraph"/>
    <w:locked/>
    <w:rsid w:val="00862D22"/>
    <w:rPr>
      <w:rFonts w:ascii="Tahoma" w:hAnsi="Tahoma"/>
      <w:color w:val="000000"/>
      <w:sz w:val="24"/>
      <w:szCs w:val="24"/>
      <w:lang w:eastAsia="en-U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table" w:styleId="TableGrid">
    <w:name w:val="Table Grid"/>
    <w:basedOn w:val="TableNormal"/>
    <w:rsid w:val="00C16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1E1DD1"/>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character" w:customStyle="1" w:styleId="UnnumberedparagraphChar">
    <w:name w:val="Unnumbered paragraph Char"/>
    <w:link w:val="Unnumberedparagraph"/>
    <w:locked/>
    <w:rsid w:val="00862D22"/>
    <w:rPr>
      <w:rFonts w:ascii="Tahoma" w:hAnsi="Tahoma"/>
      <w:color w:val="000000"/>
      <w:sz w:val="24"/>
      <w:szCs w:val="24"/>
      <w:lang w:eastAsia="en-U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image" Target="media/image7.emf"/><Relationship Id="rId31" Type="http://schemas.openxmlformats.org/officeDocument/2006/relationships/hyperlink" Target="http://www.gov.uk/government/consultations/joint-targeted-area-inspe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3" Type="http://schemas.openxmlformats.org/officeDocument/2006/relationships/hyperlink" Target="http://www.gov.uk/government/organisations/ofsted"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6.jpeg"/><Relationship Id="rId5" Type="http://schemas.openxmlformats.org/officeDocument/2006/relationships/hyperlink" Target="http://www.gov.uk/government/organisations/ofsted" TargetMode="External"/><Relationship Id="rId4" Type="http://schemas.openxmlformats.org/officeDocument/2006/relationships/hyperlink" Target="http://eepurl.com/iTrD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joint-inspection-of-arrangements-and-services-for-children-in-need-of-help-and-protection" TargetMode="External"/><Relationship Id="rId2" Type="http://schemas.openxmlformats.org/officeDocument/2006/relationships/hyperlink" Target="http://www.gov.uk/government/publications/inspecting-local-authority-childrens-services-framework" TargetMode="External"/><Relationship Id="rId1" Type="http://schemas.openxmlformats.org/officeDocument/2006/relationships/hyperlink" Target="http://www.gov.uk/government/publications/tackling-child-sexual-exploitation--2" TargetMode="External"/><Relationship Id="rId5" Type="http://schemas.openxmlformats.org/officeDocument/2006/relationships/hyperlink" Target="https://www.gov.uk/government/publications/ofsted-inspection-of-local-authority-arrangements-and-services-for-children-in-need-of-help-and-protection" TargetMode="External"/><Relationship Id="rId4" Type="http://schemas.openxmlformats.org/officeDocument/2006/relationships/hyperlink" Target="http://www.gov.uk/government/publications/joint-inspection-of-child-sexual-exploitation-and-missing-children-february-to-august-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RightsManagementText xmlns="3591bb42-af36-43aa-8970-5262d51261f5">OFFICIAL</RightsManagementText>
    <_DCDateModified xmlns="http://schemas.microsoft.com/sharepoint/v3/fields" xsi:nil="true"/>
    <for_x0020_review_x0020_by xmlns="10ca97e0-0fda-4618-bdca-608733746483">
      <Value>Lisa Pascoe</Value>
    </for_x0020_review_x0020_by>
    <RetentionPolicy xmlns="8e5d50da-1286-43a8-878e-ce8f4fbfdde4">7</RetentionPolicy>
    <Folder xmlns="10ca97e0-0fda-4618-bdca-608733746483">Consultation responses</Folder>
  </documentManagement>
</p:properties>
</file>

<file path=customXml/item4.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4F07FE6F55EF244BA897EBEA3B255932" ma:contentTypeVersion="5" ma:contentTypeDescription="Select the most appropriate document type from the list, if none are relevant, use 'Ofsted Base Document' or ask your Site Administrator to add other options." ma:contentTypeScope="" ma:versionID="ed4daf1bf22ba86a324c8cddcf632510">
  <xsd:schema xmlns:xsd="http://www.w3.org/2001/XMLSchema" xmlns:p="http://schemas.microsoft.com/office/2006/metadata/properties" xmlns:ns1="http://schemas.microsoft.com/sharepoint/v3" xmlns:ns2="8e5d50da-1286-43a8-878e-ce8f4fbfdde4" xmlns:ns3="3591bb42-af36-43aa-8970-5262d51261f5" xmlns:ns4="http://schemas.microsoft.com/sharepoint/v3/fields" xmlns:ns5="10ca97e0-0fda-4618-bdca-608733746483" targetNamespace="http://schemas.microsoft.com/office/2006/metadata/properties" ma:root="true" ma:fieldsID="2577a175ea70e23332cd8db684893b73" ns1:_="" ns2:_="" ns3:_="" ns4:_="" ns5:_="">
    <xsd:import namespace="http://schemas.microsoft.com/sharepoint/v3"/>
    <xsd:import namespace="8e5d50da-1286-43a8-878e-ce8f4fbfdde4"/>
    <xsd:import namespace="3591bb42-af36-43aa-8970-5262d51261f5"/>
    <xsd:import namespace="http://schemas.microsoft.com/sharepoint/v3/fields"/>
    <xsd:import namespace="10ca97e0-0fda-4618-bdca-608733746483"/>
    <xsd:element name="properties">
      <xsd:complexType>
        <xsd:sequence>
          <xsd:element name="documentManagement">
            <xsd:complexType>
              <xsd:all>
                <xsd:element ref="ns2:RetentionPolicy"/>
                <xsd:element ref="ns3:RightsManagementText"/>
                <xsd:element ref="ns4:_DCDateCreated" minOccurs="0"/>
                <xsd:element ref="ns4:_DCDateModified" minOccurs="0"/>
                <xsd:element ref="ns1:Author" minOccurs="0"/>
                <xsd:element ref="ns1:Editor" minOccurs="0"/>
                <xsd:element ref="ns5:Folder" minOccurs="0"/>
                <xsd:element ref="ns5:for_x0020_review_x0020_b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12"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RetentionPolicy" ma:index="8"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schema>
  <xsd:schema xmlns:xsd="http://www.w3.org/2001/XMLSchema" xmlns:dms="http://schemas.microsoft.com/office/2006/documentManagement/types" targetNamespace="3591bb42-af36-43aa-8970-5262d51261f5" elementFormDefault="qualified">
    <xsd:import namespace="http://schemas.microsoft.com/office/2006/documentManagement/types"/>
    <xsd:element name="RightsManagementText" ma:index="9" ma:displayName="Security classification" ma:default="OFFICIAL" ma:description="We must use OFFICIAL-SENSITIVE to alert recipients to current high risk activities. This marking is only used within central Government.&#10;&#10;Protective markings are not a security measure in themselves. Markings are just an alert.  If you need to make sure your recipient handles the information  correctly, you must tell them clearly, what to do and why." ma:format="Dropdown" ma:internalName="RightsManagementText">
      <xsd:simpleType>
        <xsd:restriction base="dms:Choice">
          <xsd:enumeration value="OFFICIAL"/>
          <xsd:enumeration value="OFFICIAL - SENSITIV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0" nillable="true" ma:displayName="Date Created" ma:description="The date on which this resource was created" ma:format="DateTime" ma:internalName="_DCDateCreated">
      <xsd:simpleType>
        <xsd:restriction base="dms:DateTime"/>
      </xsd:simpleType>
    </xsd:element>
    <xsd:element name="_DCDateModified" ma:index="11"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10ca97e0-0fda-4618-bdca-608733746483" elementFormDefault="qualified">
    <xsd:import namespace="http://schemas.microsoft.com/office/2006/documentManagement/types"/>
    <xsd:element name="Folder" ma:index="14" nillable="true" ma:displayName="Folder" ma:format="Dropdown" ma:internalName="Folder">
      <xsd:simpleType>
        <xsd:union memberTypes="dms:Text">
          <xsd:simpleType>
            <xsd:restriction base="dms:Choice">
              <xsd:enumeration value="ADCS correspondence"/>
              <xsd:enumeration value="Announcing the programme"/>
              <xsd:enumeration value="Briefings"/>
              <xsd:enumeration value="Chatham House engagement events"/>
              <xsd:enumeration value="Communication plan"/>
              <xsd:enumeration value="Consultation and engagement"/>
              <xsd:enumeration value="Consultation responses"/>
              <xsd:enumeration value="Consultation webinars"/>
              <xsd:enumeration value="Data and PiB"/>
              <xsd:enumeration value="Framework and methodology"/>
              <xsd:enumeration value="Legislation and regulations"/>
              <xsd:enumeration value="Live training"/>
              <xsd:enumeration value="Pilot evaluation"/>
              <xsd:enumeration value="Pilot inspection"/>
              <xsd:enumeration value="Pilot inspection - Hackney docs"/>
              <xsd:enumeration value="Pilot inspection - Leicestershire docs"/>
              <xsd:enumeration value="Pilot training"/>
              <xsd:enumeration value="Project management documents"/>
              <xsd:enumeration value="Report template"/>
              <xsd:enumeration value="Scheduling"/>
              <xsd:enumeration value="Surveys"/>
              <xsd:enumeration value="Testing Huddle and Google"/>
              <xsd:enumeration value="Timeline"/>
            </xsd:restriction>
          </xsd:simpleType>
        </xsd:union>
      </xsd:simpleType>
    </xsd:element>
    <xsd:element name="for_x0020_review_x0020_by" ma:index="15" nillable="true" ma:displayName="for review by" ma:internalName="for_x0020_review_x0020_by">
      <xsd:complexType>
        <xsd:complexContent>
          <xsd:extension base="dms:MultiChoice">
            <xsd:sequence>
              <xsd:element name="Value" maxOccurs="unbounded" minOccurs="0" nillable="true">
                <xsd:simpleType>
                  <xsd:restriction base="dms:Choice">
                    <xsd:enumeration value="Lisa Pascoe"/>
                    <xsd:enumeration value="Eleanor Schooling"/>
                    <xsd:enumeration value="IRG"/>
                    <xsd:enumeration value="Champions Group"/>
                    <xsd:enumeration value="SHMI"/>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7ABEB7F6-DA08-48EB-821C-3F53DB0861C0}">
  <ds:schemaRefs>
    <ds:schemaRef ds:uri="8e5d50da-1286-43a8-878e-ce8f4fbfdde4"/>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sharepoint/v3/fields"/>
    <ds:schemaRef ds:uri="http://www.w3.org/XML/1998/namespace"/>
    <ds:schemaRef ds:uri="10ca97e0-0fda-4618-bdca-608733746483"/>
    <ds:schemaRef ds:uri="http://purl.org/dc/dcmitype/"/>
    <ds:schemaRef ds:uri="3591bb42-af36-43aa-8970-5262d51261f5"/>
    <ds:schemaRef ds:uri="http://schemas.microsoft.com/sharepoint/v3"/>
    <ds:schemaRef ds:uri="http://purl.org/dc/terms/"/>
  </ds:schemaRefs>
</ds:datastoreItem>
</file>

<file path=customXml/itemProps4.xml><?xml version="1.0" encoding="utf-8"?>
<ds:datastoreItem xmlns:ds="http://schemas.openxmlformats.org/officeDocument/2006/customXml" ds:itemID="{0DDB755E-8F50-4000-B802-6EB83C1D3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3591bb42-af36-43aa-8970-5262d51261f5"/>
    <ds:schemaRef ds:uri="http://schemas.microsoft.com/sharepoint/v3/fields"/>
    <ds:schemaRef ds:uri="10ca97e0-0fda-4618-bdca-6087337464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0128FBE-C8A7-4111-AE05-A45E86A0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3480</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consultation outcomes report - JTAI</vt:lpstr>
    </vt:vector>
  </TitlesOfParts>
  <Company>Ofsted</Company>
  <LinksUpToDate>false</LinksUpToDate>
  <CharactersWithSpaces>22265</CharactersWithSpaces>
  <SharedDoc>false</SharedDoc>
  <HLinks>
    <vt:vector size="48" baseType="variant">
      <vt:variant>
        <vt:i4>2687077</vt:i4>
      </vt:variant>
      <vt:variant>
        <vt:i4>6</vt:i4>
      </vt:variant>
      <vt:variant>
        <vt:i4>0</vt:i4>
      </vt:variant>
      <vt:variant>
        <vt:i4>5</vt:i4>
      </vt:variant>
      <vt:variant>
        <vt:lpwstr>http://www.gov.uk/government/consultations/joint-targeted-area-inspections</vt:lpwstr>
      </vt:variant>
      <vt:variant>
        <vt:lpwstr/>
      </vt:variant>
      <vt:variant>
        <vt:i4>2031681</vt:i4>
      </vt:variant>
      <vt:variant>
        <vt:i4>3</vt:i4>
      </vt:variant>
      <vt:variant>
        <vt:i4>0</vt:i4>
      </vt:variant>
      <vt:variant>
        <vt:i4>5</vt:i4>
      </vt:variant>
      <vt:variant>
        <vt:lpwstr>http://www.gov.uk/government/publications/inspecting-local-authority-childrens-services-framework</vt:lpwstr>
      </vt:variant>
      <vt:variant>
        <vt:lpwstr/>
      </vt:variant>
      <vt:variant>
        <vt:i4>3932274</vt:i4>
      </vt:variant>
      <vt:variant>
        <vt:i4>0</vt:i4>
      </vt:variant>
      <vt:variant>
        <vt:i4>0</vt:i4>
      </vt:variant>
      <vt:variant>
        <vt:i4>5</vt:i4>
      </vt:variant>
      <vt:variant>
        <vt:lpwstr>http://www.gov.uk/government/publications/tackling-child-sexual-exploitation--2</vt:lpwstr>
      </vt:variant>
      <vt:variant>
        <vt:lpwstr/>
      </vt:variant>
      <vt:variant>
        <vt:i4>1114132</vt:i4>
      </vt:variant>
      <vt:variant>
        <vt:i4>12</vt:i4>
      </vt:variant>
      <vt:variant>
        <vt:i4>0</vt:i4>
      </vt:variant>
      <vt:variant>
        <vt:i4>5</vt:i4>
      </vt:variant>
      <vt:variant>
        <vt:lpwstr>http://www.gov.uk/government/organisations/ofsted</vt:lpwstr>
      </vt:variant>
      <vt:variant>
        <vt:lpwstr/>
      </vt:variant>
      <vt:variant>
        <vt:i4>3276896</vt:i4>
      </vt:variant>
      <vt:variant>
        <vt:i4>9</vt:i4>
      </vt:variant>
      <vt:variant>
        <vt:i4>0</vt:i4>
      </vt:variant>
      <vt:variant>
        <vt:i4>5</vt:i4>
      </vt:variant>
      <vt:variant>
        <vt:lpwstr>http://eepurl.com/iTrDn</vt:lpwstr>
      </vt:variant>
      <vt:variant>
        <vt:lpwstr/>
      </vt:variant>
      <vt:variant>
        <vt:i4>1114132</vt:i4>
      </vt:variant>
      <vt:variant>
        <vt:i4>6</vt:i4>
      </vt:variant>
      <vt:variant>
        <vt:i4>0</vt:i4>
      </vt:variant>
      <vt:variant>
        <vt:i4>5</vt:i4>
      </vt:variant>
      <vt:variant>
        <vt:lpwstr>http://www.gov.uk/government/organisations/ofsted</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outcomes report - JTAI</dc:title>
  <dc:creator>Nikki Blemings</dc:creator>
  <cp:lastModifiedBy>Lilian Clay</cp:lastModifiedBy>
  <cp:revision>4</cp:revision>
  <cp:lastPrinted>2016-01-13T08:34:00Z</cp:lastPrinted>
  <dcterms:created xsi:type="dcterms:W3CDTF">2016-01-13T08:34:00Z</dcterms:created>
  <dcterms:modified xsi:type="dcterms:W3CDTF">2016-01-13T08:34:00Z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display_urn:schemas-microsoft-com:office:office#Editor">
    <vt:lpwstr>Hannah Jones</vt:lpwstr>
  </property>
  <property fmtid="{D5CDD505-2E9C-101B-9397-08002B2CF9AE}" pid="22" name="xd_Signature">
    <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Hannah Jones</vt:lpwstr>
  </property>
  <property fmtid="{D5CDD505-2E9C-101B-9397-08002B2CF9AE}" pid="26" name="ContentTypeId">
    <vt:lpwstr>0x0101002831F5335B3B439B96E1EFE232D05D0E004F07FE6F55EF244BA897EBEA3B255932</vt:lpwstr>
  </property>
</Properties>
</file>