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42" w:type="dxa"/>
        <w:tblInd w:w="-633" w:type="dxa"/>
        <w:tblLayout w:type="fixed"/>
        <w:tblLook w:val="0000" w:firstRow="0" w:lastRow="0" w:firstColumn="0" w:lastColumn="0" w:noHBand="0" w:noVBand="0"/>
      </w:tblPr>
      <w:tblGrid>
        <w:gridCol w:w="10097"/>
        <w:gridCol w:w="3945"/>
      </w:tblGrid>
      <w:tr w:rsidR="00C0603E" w:rsidTr="008B33A9">
        <w:trPr>
          <w:cantSplit/>
          <w:trHeight w:val="2977"/>
        </w:trPr>
        <w:tc>
          <w:tcPr>
            <w:tcW w:w="10097" w:type="dxa"/>
          </w:tcPr>
          <w:tbl>
            <w:tblPr>
              <w:tblW w:w="9741" w:type="dxa"/>
              <w:jc w:val="center"/>
              <w:tblLayout w:type="fixed"/>
              <w:tblLook w:val="0000" w:firstRow="0" w:lastRow="0" w:firstColumn="0" w:lastColumn="0" w:noHBand="0" w:noVBand="0"/>
            </w:tblPr>
            <w:tblGrid>
              <w:gridCol w:w="2093"/>
              <w:gridCol w:w="3857"/>
              <w:gridCol w:w="3791"/>
            </w:tblGrid>
            <w:tr w:rsidR="004A6CFE" w:rsidTr="00603F93">
              <w:trPr>
                <w:trHeight w:hRule="exact" w:val="2259"/>
                <w:jc w:val="center"/>
              </w:trPr>
              <w:tc>
                <w:tcPr>
                  <w:tcW w:w="2093" w:type="dxa"/>
                </w:tcPr>
                <w:p w:rsidR="004A6CFE" w:rsidRDefault="004A6CFE" w:rsidP="00566D2A">
                  <w:pPr>
                    <w:tabs>
                      <w:tab w:val="left" w:pos="5670"/>
                      <w:tab w:val="left" w:pos="7088"/>
                    </w:tabs>
                    <w:spacing w:after="240"/>
                    <w:jc w:val="center"/>
                    <w:rPr>
                      <w:sz w:val="18"/>
                    </w:rPr>
                  </w:pPr>
                  <w:r>
                    <w:rPr>
                      <w:noProof/>
                      <w:sz w:val="18"/>
                      <w:lang w:eastAsia="en-GB"/>
                    </w:rPr>
                    <w:drawing>
                      <wp:anchor distT="0" distB="0" distL="114300" distR="114300" simplePos="0" relativeHeight="251665408" behindDoc="0" locked="0" layoutInCell="1" allowOverlap="1" wp14:anchorId="7EA76AB2" wp14:editId="77B534B5">
                        <wp:simplePos x="0" y="0"/>
                        <wp:positionH relativeFrom="column">
                          <wp:posOffset>-50800</wp:posOffset>
                        </wp:positionH>
                        <wp:positionV relativeFrom="paragraph">
                          <wp:posOffset>18415</wp:posOffset>
                        </wp:positionV>
                        <wp:extent cx="1297305" cy="11766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7305" cy="1176655"/>
                                </a:xfrm>
                                <a:prstGeom prst="rect">
                                  <a:avLst/>
                                </a:prstGeom>
                                <a:noFill/>
                              </pic:spPr>
                            </pic:pic>
                          </a:graphicData>
                        </a:graphic>
                        <wp14:sizeRelH relativeFrom="page">
                          <wp14:pctWidth>0</wp14:pctWidth>
                        </wp14:sizeRelH>
                        <wp14:sizeRelV relativeFrom="page">
                          <wp14:pctHeight>0</wp14:pctHeight>
                        </wp14:sizeRelV>
                      </wp:anchor>
                    </w:drawing>
                  </w:r>
                </w:p>
              </w:tc>
              <w:tc>
                <w:tcPr>
                  <w:tcW w:w="3857" w:type="dxa"/>
                  <w:vAlign w:val="bottom"/>
                </w:tcPr>
                <w:p w:rsidR="004A6CFE" w:rsidRDefault="004A6CFE" w:rsidP="00566D2A">
                  <w:pPr>
                    <w:tabs>
                      <w:tab w:val="left" w:pos="5670"/>
                      <w:tab w:val="left" w:pos="7088"/>
                    </w:tabs>
                    <w:spacing w:after="240"/>
                    <w:jc w:val="center"/>
                    <w:rPr>
                      <w:noProof/>
                      <w:sz w:val="18"/>
                      <w:lang w:eastAsia="en-GB"/>
                    </w:rPr>
                  </w:pPr>
                </w:p>
              </w:tc>
              <w:tc>
                <w:tcPr>
                  <w:tcW w:w="3791" w:type="dxa"/>
                </w:tcPr>
                <w:p w:rsidR="00603F93" w:rsidRDefault="00603F93" w:rsidP="00603F93">
                  <w:pPr>
                    <w:jc w:val="right"/>
                    <w:rPr>
                      <w:b/>
                      <w:sz w:val="20"/>
                    </w:rPr>
                  </w:pPr>
                  <w:r>
                    <w:rPr>
                      <w:b/>
                      <w:sz w:val="20"/>
                    </w:rPr>
                    <w:t>Veterinary Medicines Directorate</w:t>
                  </w:r>
                </w:p>
                <w:p w:rsidR="00603F93" w:rsidRDefault="00603F93" w:rsidP="00603F93">
                  <w:pPr>
                    <w:jc w:val="right"/>
                    <w:rPr>
                      <w:sz w:val="20"/>
                    </w:rPr>
                  </w:pPr>
                  <w:r>
                    <w:rPr>
                      <w:sz w:val="20"/>
                    </w:rPr>
                    <w:t>Woodham Lane, New Haw</w:t>
                  </w:r>
                </w:p>
                <w:p w:rsidR="00603F93" w:rsidRDefault="00603F93" w:rsidP="00603F93">
                  <w:pPr>
                    <w:jc w:val="right"/>
                    <w:rPr>
                      <w:sz w:val="20"/>
                    </w:rPr>
                  </w:pPr>
                  <w:r>
                    <w:rPr>
                      <w:sz w:val="20"/>
                    </w:rPr>
                    <w:t>Addlestone, Surrey</w:t>
                  </w:r>
                </w:p>
                <w:p w:rsidR="00603F93" w:rsidRDefault="00603F93" w:rsidP="00603F93">
                  <w:pPr>
                    <w:jc w:val="right"/>
                    <w:rPr>
                      <w:sz w:val="20"/>
                    </w:rPr>
                  </w:pPr>
                  <w:r>
                    <w:rPr>
                      <w:sz w:val="20"/>
                    </w:rPr>
                    <w:t>KT15 3LS</w:t>
                  </w:r>
                </w:p>
                <w:p w:rsidR="00603F93" w:rsidRDefault="00603F93" w:rsidP="00603F93">
                  <w:pPr>
                    <w:jc w:val="right"/>
                    <w:rPr>
                      <w:sz w:val="20"/>
                    </w:rPr>
                  </w:pPr>
                  <w:r>
                    <w:rPr>
                      <w:sz w:val="20"/>
                    </w:rPr>
                    <w:t>United Kingdom</w:t>
                  </w:r>
                </w:p>
                <w:p w:rsidR="00603F93" w:rsidRDefault="00603F93" w:rsidP="00603F93">
                  <w:pPr>
                    <w:jc w:val="right"/>
                    <w:rPr>
                      <w:sz w:val="20"/>
                    </w:rPr>
                  </w:pPr>
                </w:p>
                <w:p w:rsidR="00603F93" w:rsidRDefault="00603F93" w:rsidP="00603F93">
                  <w:pPr>
                    <w:jc w:val="right"/>
                    <w:rPr>
                      <w:sz w:val="20"/>
                    </w:rPr>
                  </w:pPr>
                  <w:r>
                    <w:rPr>
                      <w:sz w:val="20"/>
                    </w:rPr>
                    <w:t>Tel: +44 (0)1932 336911</w:t>
                  </w:r>
                </w:p>
                <w:p w:rsidR="00603F93" w:rsidRDefault="00603F93" w:rsidP="00603F93">
                  <w:pPr>
                    <w:jc w:val="right"/>
                    <w:rPr>
                      <w:sz w:val="20"/>
                    </w:rPr>
                  </w:pPr>
                  <w:r>
                    <w:rPr>
                      <w:sz w:val="20"/>
                    </w:rPr>
                    <w:t>Fax: +44 (0)1932 336618</w:t>
                  </w:r>
                </w:p>
                <w:p w:rsidR="004A6CFE" w:rsidRDefault="00603F93" w:rsidP="00603F93">
                  <w:pPr>
                    <w:tabs>
                      <w:tab w:val="left" w:pos="5670"/>
                      <w:tab w:val="left" w:pos="7088"/>
                    </w:tabs>
                    <w:spacing w:after="240"/>
                    <w:jc w:val="right"/>
                    <w:rPr>
                      <w:sz w:val="18"/>
                    </w:rPr>
                  </w:pPr>
                  <w:r>
                    <w:rPr>
                      <w:sz w:val="20"/>
                    </w:rPr>
                    <w:t>Search for VMD on GOV.UK</w:t>
                  </w:r>
                </w:p>
              </w:tc>
            </w:tr>
          </w:tbl>
          <w:p w:rsidR="004A6CFE" w:rsidRDefault="004A6CFE" w:rsidP="004A6CFE">
            <w:pPr>
              <w:jc w:val="center"/>
              <w:rPr>
                <w:rFonts w:cs="Arial"/>
                <w:b/>
              </w:rPr>
            </w:pPr>
          </w:p>
          <w:p w:rsidR="00C0603E" w:rsidRDefault="00C0603E" w:rsidP="00323A85">
            <w:pPr>
              <w:jc w:val="center"/>
              <w:rPr>
                <w:rFonts w:cs="Arial"/>
                <w:b/>
              </w:rPr>
            </w:pPr>
            <w:r>
              <w:rPr>
                <w:rFonts w:cs="Arial"/>
                <w:b/>
              </w:rPr>
              <w:t xml:space="preserve">APPLICATION FOR </w:t>
            </w:r>
            <w:r w:rsidR="005D6D4B">
              <w:rPr>
                <w:rFonts w:cs="Arial"/>
                <w:b/>
              </w:rPr>
              <w:t xml:space="preserve">A NEW </w:t>
            </w:r>
            <w:r w:rsidR="009079B2">
              <w:rPr>
                <w:rFonts w:cs="Arial"/>
                <w:b/>
              </w:rPr>
              <w:t>EQUINE STEM CELL CENTRE AUTHORISATION</w:t>
            </w:r>
            <w:r w:rsidR="005D6D4B">
              <w:rPr>
                <w:rFonts w:cs="Arial"/>
                <w:b/>
              </w:rPr>
              <w:t xml:space="preserve"> (</w:t>
            </w:r>
            <w:r w:rsidR="009079B2">
              <w:rPr>
                <w:rFonts w:cs="Arial"/>
                <w:b/>
              </w:rPr>
              <w:t>ESCCA</w:t>
            </w:r>
            <w:r w:rsidR="005D6D4B">
              <w:rPr>
                <w:rFonts w:cs="Arial"/>
                <w:b/>
              </w:rPr>
              <w:t>)</w:t>
            </w:r>
          </w:p>
          <w:p w:rsidR="004A6CFE" w:rsidRDefault="004A6CFE" w:rsidP="00323A85">
            <w:pPr>
              <w:jc w:val="center"/>
              <w:rPr>
                <w:rFonts w:cs="Arial"/>
                <w:b/>
              </w:rPr>
            </w:pPr>
          </w:p>
          <w:p w:rsidR="00363FD1" w:rsidRPr="00363FD1" w:rsidRDefault="00363FD1" w:rsidP="00363FD1">
            <w:pPr>
              <w:jc w:val="center"/>
              <w:rPr>
                <w:b/>
                <w:bCs/>
                <w:i/>
                <w:sz w:val="20"/>
              </w:rPr>
            </w:pPr>
            <w:r w:rsidRPr="00363FD1">
              <w:rPr>
                <w:i/>
                <w:sz w:val="20"/>
              </w:rPr>
              <w:t>This form should be used by app</w:t>
            </w:r>
            <w:smartTag w:uri="urn:schemas-microsoft-com:office:smarttags" w:element="PersonName">
              <w:r w:rsidRPr="00363FD1">
                <w:rPr>
                  <w:i/>
                  <w:sz w:val="20"/>
                </w:rPr>
                <w:t>lica</w:t>
              </w:r>
            </w:smartTag>
            <w:r w:rsidRPr="00363FD1">
              <w:rPr>
                <w:i/>
                <w:sz w:val="20"/>
              </w:rPr>
              <w:t>nts who wish to obtain an ESCCA that authorises premises in the UK used for the collection, processing, storage, and administration of equine stem cells for use as an autologous treatment for non-food producing horses.</w:t>
            </w:r>
          </w:p>
          <w:p w:rsidR="00C0603E" w:rsidRDefault="00C0603E" w:rsidP="00C0603E">
            <w:pPr>
              <w:rPr>
                <w:rFonts w:cs="Arial"/>
                <w:b/>
              </w:rPr>
            </w:pPr>
          </w:p>
          <w:p w:rsidR="00F22CFA" w:rsidRDefault="00F22CFA" w:rsidP="00C0603E">
            <w:pPr>
              <w:rPr>
                <w:rFonts w:cs="Arial"/>
                <w:b/>
              </w:rPr>
            </w:pPr>
            <w:r>
              <w:rPr>
                <w:rFonts w:cs="Arial"/>
                <w:b/>
                <w:i/>
                <w:noProof/>
                <w:sz w:val="20"/>
                <w:lang w:eastAsia="en-GB"/>
              </w:rPr>
              <mc:AlternateContent>
                <mc:Choice Requires="wps">
                  <w:drawing>
                    <wp:anchor distT="0" distB="0" distL="114300" distR="114300" simplePos="0" relativeHeight="251662336" behindDoc="0" locked="0" layoutInCell="1" allowOverlap="1" wp14:anchorId="4E0703BC" wp14:editId="7E2727B3">
                      <wp:simplePos x="0" y="0"/>
                      <wp:positionH relativeFrom="column">
                        <wp:posOffset>191135</wp:posOffset>
                      </wp:positionH>
                      <wp:positionV relativeFrom="paragraph">
                        <wp:posOffset>114300</wp:posOffset>
                      </wp:positionV>
                      <wp:extent cx="6074410" cy="1152525"/>
                      <wp:effectExtent l="57150" t="38100" r="78740" b="104775"/>
                      <wp:wrapNone/>
                      <wp:docPr id="3" name="Rounded Rectangle 3"/>
                      <wp:cNvGraphicFramePr/>
                      <a:graphic xmlns:a="http://schemas.openxmlformats.org/drawingml/2006/main">
                        <a:graphicData uri="http://schemas.microsoft.com/office/word/2010/wordprocessingShape">
                          <wps:wsp>
                            <wps:cNvSpPr/>
                            <wps:spPr>
                              <a:xfrm>
                                <a:off x="0" y="0"/>
                                <a:ext cx="6074410" cy="11525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22CFA" w:rsidRDefault="00F22CFA" w:rsidP="00F22CFA">
                                  <w:pPr>
                                    <w:jc w:val="center"/>
                                    <w:rPr>
                                      <w:rFonts w:cs="Arial"/>
                                      <w:b/>
                                      <w:bCs/>
                                      <w:sz w:val="20"/>
                                    </w:rPr>
                                  </w:pPr>
                                  <w:r w:rsidRPr="003C24C3">
                                    <w:rPr>
                                      <w:rFonts w:cs="Arial"/>
                                      <w:b/>
                                      <w:bCs/>
                                      <w:sz w:val="20"/>
                                    </w:rPr>
                                    <w:t>An incomplete application form may delay the application process.</w:t>
                                  </w:r>
                                </w:p>
                                <w:p w:rsidR="00F22CFA" w:rsidRPr="003C24C3" w:rsidRDefault="00F22CFA" w:rsidP="00F22CFA">
                                  <w:pPr>
                                    <w:jc w:val="center"/>
                                    <w:rPr>
                                      <w:rFonts w:cs="Arial"/>
                                      <w:b/>
                                      <w:bCs/>
                                      <w:sz w:val="20"/>
                                    </w:rPr>
                                  </w:pPr>
                                </w:p>
                                <w:p w:rsidR="00F22CFA" w:rsidRDefault="00F22CFA" w:rsidP="00F22CFA">
                                  <w:pPr>
                                    <w:jc w:val="center"/>
                                    <w:rPr>
                                      <w:rFonts w:cs="Arial"/>
                                      <w:b/>
                                      <w:bCs/>
                                      <w:sz w:val="20"/>
                                    </w:rPr>
                                  </w:pPr>
                                  <w:r w:rsidRPr="003C24C3">
                                    <w:rPr>
                                      <w:rFonts w:cs="Arial"/>
                                      <w:b/>
                                      <w:bCs/>
                                      <w:sz w:val="20"/>
                                    </w:rPr>
                                    <w:t xml:space="preserve"> If submitting in hard-copy, please use block capitals.</w:t>
                                  </w:r>
                                </w:p>
                                <w:p w:rsidR="00F22CFA" w:rsidRPr="003C24C3" w:rsidRDefault="00F22CFA" w:rsidP="00F22CFA">
                                  <w:pPr>
                                    <w:jc w:val="center"/>
                                    <w:rPr>
                                      <w:rFonts w:cs="Arial"/>
                                      <w:b/>
                                      <w:bCs/>
                                      <w:sz w:val="20"/>
                                    </w:rPr>
                                  </w:pPr>
                                  <w:r w:rsidRPr="003C24C3">
                                    <w:rPr>
                                      <w:rFonts w:cs="Arial"/>
                                      <w:b/>
                                      <w:bCs/>
                                      <w:sz w:val="20"/>
                                    </w:rPr>
                                    <w:t xml:space="preserve"> </w:t>
                                  </w:r>
                                </w:p>
                                <w:p w:rsidR="00F22CFA" w:rsidRPr="003C24C3" w:rsidRDefault="00F22CFA" w:rsidP="00F22CFA">
                                  <w:pPr>
                                    <w:jc w:val="center"/>
                                    <w:rPr>
                                      <w:rFonts w:cs="Arial"/>
                                      <w:b/>
                                      <w:sz w:val="20"/>
                                    </w:rPr>
                                  </w:pPr>
                                  <w:r w:rsidRPr="003C24C3">
                                    <w:rPr>
                                      <w:rFonts w:cs="Arial"/>
                                      <w:b/>
                                      <w:bCs/>
                                      <w:sz w:val="20"/>
                                    </w:rPr>
                                    <w:t>Further guidance about this application type is available in Veterinary Medicines Guidance Note (VMGN) No.</w:t>
                                  </w:r>
                                  <w:r>
                                    <w:rPr>
                                      <w:rFonts w:cs="Arial"/>
                                      <w:b/>
                                      <w:bCs/>
                                      <w:sz w:val="20"/>
                                    </w:rPr>
                                    <w:t xml:space="preserve"> 15 </w:t>
                                  </w:r>
                                  <w:r w:rsidRPr="003C24C3">
                                    <w:rPr>
                                      <w:rFonts w:cs="Arial"/>
                                      <w:b/>
                                      <w:bCs/>
                                      <w:sz w:val="20"/>
                                    </w:rPr>
                                    <w:t>entitled ‘</w:t>
                                  </w:r>
                                  <w:r>
                                    <w:rPr>
                                      <w:rFonts w:cs="Arial"/>
                                      <w:b/>
                                      <w:bCs/>
                                      <w:sz w:val="20"/>
                                    </w:rPr>
                                    <w:t>Manufacturing Authorisations’.</w:t>
                                  </w:r>
                                </w:p>
                                <w:p w:rsidR="00F22CFA" w:rsidRPr="00A732CA" w:rsidRDefault="00F22CFA" w:rsidP="00F22CF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5.05pt;margin-top:9pt;width:478.3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" fillcolor="#bfb1d0 [1623]" strokecolor="#795d9b [3047]">
                      <v:fill color2="#ece7f1 [503]" rotate="t" angle="180" colors="0 #c9b5e8;22938f #d9cbee;1 #f0eaf9" focus="100%" type="gradient"/>
                      <v:shadow on="t" color="black" opacity="24903f" origin=",.5" offset="0,.55556mm"/>
                      <v:textbox>
                        <w:txbxContent>
                          <w:p w:rsidR="00F22CFA" w:rsidRDefault="00F22CFA" w:rsidP="00F22CFA">
                            <w:pPr>
                              <w:jc w:val="center"/>
                              <w:rPr>
                                <w:rFonts w:cs="Arial"/>
                                <w:b/>
                                <w:bCs/>
                                <w:sz w:val="20"/>
                              </w:rPr>
                            </w:pPr>
                            <w:r w:rsidRPr="003C24C3">
                              <w:rPr>
                                <w:rFonts w:cs="Arial"/>
                                <w:b/>
                                <w:bCs/>
                                <w:sz w:val="20"/>
                              </w:rPr>
                              <w:t>An incomplete application form may delay the application process.</w:t>
                            </w:r>
                          </w:p>
                          <w:p w:rsidR="00F22CFA" w:rsidRPr="003C24C3" w:rsidRDefault="00F22CFA" w:rsidP="00F22CFA">
                            <w:pPr>
                              <w:jc w:val="center"/>
                              <w:rPr>
                                <w:rFonts w:cs="Arial"/>
                                <w:b/>
                                <w:bCs/>
                                <w:sz w:val="20"/>
                              </w:rPr>
                            </w:pPr>
                          </w:p>
                          <w:p w:rsidR="00F22CFA" w:rsidRDefault="00F22CFA" w:rsidP="00F22CFA">
                            <w:pPr>
                              <w:jc w:val="center"/>
                              <w:rPr>
                                <w:rFonts w:cs="Arial"/>
                                <w:b/>
                                <w:bCs/>
                                <w:sz w:val="20"/>
                              </w:rPr>
                            </w:pPr>
                            <w:r w:rsidRPr="003C24C3">
                              <w:rPr>
                                <w:rFonts w:cs="Arial"/>
                                <w:b/>
                                <w:bCs/>
                                <w:sz w:val="20"/>
                              </w:rPr>
                              <w:t xml:space="preserve"> If submitting in hard-copy, please use block capitals.</w:t>
                            </w:r>
                          </w:p>
                          <w:p w:rsidR="00F22CFA" w:rsidRPr="003C24C3" w:rsidRDefault="00F22CFA" w:rsidP="00F22CFA">
                            <w:pPr>
                              <w:jc w:val="center"/>
                              <w:rPr>
                                <w:rFonts w:cs="Arial"/>
                                <w:b/>
                                <w:bCs/>
                                <w:sz w:val="20"/>
                              </w:rPr>
                            </w:pPr>
                            <w:r w:rsidRPr="003C24C3">
                              <w:rPr>
                                <w:rFonts w:cs="Arial"/>
                                <w:b/>
                                <w:bCs/>
                                <w:sz w:val="20"/>
                              </w:rPr>
                              <w:t xml:space="preserve"> </w:t>
                            </w:r>
                          </w:p>
                          <w:p w:rsidR="00F22CFA" w:rsidRPr="003C24C3" w:rsidRDefault="00F22CFA" w:rsidP="00F22CFA">
                            <w:pPr>
                              <w:jc w:val="center"/>
                              <w:rPr>
                                <w:rFonts w:cs="Arial"/>
                                <w:b/>
                                <w:sz w:val="20"/>
                              </w:rPr>
                            </w:pPr>
                            <w:r w:rsidRPr="003C24C3">
                              <w:rPr>
                                <w:rFonts w:cs="Arial"/>
                                <w:b/>
                                <w:bCs/>
                                <w:sz w:val="20"/>
                              </w:rPr>
                              <w:t>Further guidance about this application type is available in Veterinary Medicines Guidance Note (VMGN) No.</w:t>
                            </w:r>
                            <w:r>
                              <w:rPr>
                                <w:rFonts w:cs="Arial"/>
                                <w:b/>
                                <w:bCs/>
                                <w:sz w:val="20"/>
                              </w:rPr>
                              <w:t xml:space="preserve"> 15 </w:t>
                            </w:r>
                            <w:r w:rsidRPr="003C24C3">
                              <w:rPr>
                                <w:rFonts w:cs="Arial"/>
                                <w:b/>
                                <w:bCs/>
                                <w:sz w:val="20"/>
                              </w:rPr>
                              <w:t>entitled ‘</w:t>
                            </w:r>
                            <w:r>
                              <w:rPr>
                                <w:rFonts w:cs="Arial"/>
                                <w:b/>
                                <w:bCs/>
                                <w:sz w:val="20"/>
                              </w:rPr>
                              <w:t>Manufacturing Authorisations’.</w:t>
                            </w:r>
                          </w:p>
                          <w:p w:rsidR="00F22CFA" w:rsidRPr="00A732CA" w:rsidRDefault="00F22CFA" w:rsidP="00F22CFA">
                            <w:pPr>
                              <w:jc w:val="center"/>
                              <w:rPr>
                                <w:sz w:val="20"/>
                              </w:rPr>
                            </w:pPr>
                          </w:p>
                        </w:txbxContent>
                      </v:textbox>
                    </v:roundrect>
                  </w:pict>
                </mc:Fallback>
              </mc:AlternateContent>
            </w:r>
          </w:p>
          <w:p w:rsidR="00F22CFA" w:rsidRDefault="00F22CFA" w:rsidP="00C0603E">
            <w:pPr>
              <w:rPr>
                <w:rFonts w:cs="Arial"/>
                <w:b/>
              </w:rPr>
            </w:pPr>
          </w:p>
          <w:p w:rsidR="00F22CFA" w:rsidRDefault="00F22CFA" w:rsidP="00C0603E">
            <w:pPr>
              <w:rPr>
                <w:rFonts w:cs="Arial"/>
                <w:b/>
              </w:rPr>
            </w:pPr>
          </w:p>
          <w:p w:rsidR="00F22CFA" w:rsidRDefault="00F22CFA" w:rsidP="00C0603E">
            <w:pPr>
              <w:rPr>
                <w:rFonts w:cs="Arial"/>
                <w:b/>
              </w:rPr>
            </w:pPr>
          </w:p>
          <w:p w:rsidR="00F22CFA" w:rsidRDefault="00F22CFA" w:rsidP="00C0603E">
            <w:pPr>
              <w:rPr>
                <w:rFonts w:cs="Arial"/>
                <w:b/>
              </w:rPr>
            </w:pPr>
          </w:p>
          <w:p w:rsidR="00F22CFA" w:rsidRDefault="00F22CFA" w:rsidP="00C0603E">
            <w:pPr>
              <w:rPr>
                <w:rFonts w:cs="Arial"/>
                <w:b/>
              </w:rPr>
            </w:pPr>
          </w:p>
          <w:p w:rsidR="00F22CFA" w:rsidRDefault="00F22CFA" w:rsidP="00C0603E">
            <w:pPr>
              <w:rPr>
                <w:rFonts w:cs="Arial"/>
                <w:b/>
              </w:rPr>
            </w:pPr>
          </w:p>
          <w:p w:rsidR="00F22CFA" w:rsidRDefault="00F22CFA" w:rsidP="00C0603E">
            <w:pPr>
              <w:rPr>
                <w:rFonts w:cs="Arial"/>
                <w:b/>
              </w:rPr>
            </w:pPr>
          </w:p>
          <w:p w:rsidR="00C0603E" w:rsidRDefault="00C0603E" w:rsidP="00C0603E">
            <w:pPr>
              <w:pBdr>
                <w:bottom w:val="single" w:sz="6" w:space="1" w:color="auto"/>
              </w:pBdr>
              <w:rPr>
                <w:rFonts w:cs="Arial"/>
                <w:b/>
              </w:rPr>
            </w:pPr>
          </w:p>
          <w:p w:rsidR="001C3497" w:rsidRDefault="001C3497" w:rsidP="00C0603E">
            <w:pPr>
              <w:rPr>
                <w:rFonts w:cs="Arial"/>
                <w:b/>
              </w:rPr>
            </w:pPr>
          </w:p>
          <w:p w:rsidR="002D6EBF" w:rsidRDefault="002D6EBF" w:rsidP="00C0603E">
            <w:pPr>
              <w:rPr>
                <w:rFonts w:cs="Arial"/>
                <w:b/>
              </w:rPr>
            </w:pPr>
            <w:r>
              <w:rPr>
                <w:rFonts w:cs="Arial"/>
                <w:b/>
              </w:rPr>
              <w:t>SECTION 1 – ADMINISTRATIVE DETAILS</w:t>
            </w:r>
          </w:p>
          <w:p w:rsidR="005D6D4B" w:rsidRDefault="005D6D4B" w:rsidP="00C0603E">
            <w:pPr>
              <w:rPr>
                <w:rFonts w:cs="Arial"/>
                <w:b/>
              </w:rPr>
            </w:pPr>
          </w:p>
          <w:p w:rsidR="00323A85" w:rsidRPr="00BA51A7" w:rsidRDefault="00323A85" w:rsidP="00BA51A7">
            <w:pPr>
              <w:jc w:val="right"/>
              <w:rPr>
                <w:rFonts w:cs="Arial"/>
                <w:sz w:val="16"/>
                <w:szCs w:val="16"/>
              </w:rPr>
            </w:pPr>
          </w:p>
        </w:tc>
        <w:tc>
          <w:tcPr>
            <w:tcW w:w="3945" w:type="dxa"/>
            <w:vAlign w:val="center"/>
          </w:tcPr>
          <w:p w:rsidR="00C0603E" w:rsidRDefault="00C0603E" w:rsidP="00C0603E">
            <w:pPr>
              <w:tabs>
                <w:tab w:val="left" w:pos="5437"/>
              </w:tabs>
              <w:ind w:left="-108"/>
              <w:jc w:val="center"/>
              <w:rPr>
                <w:rFonts w:cs="Arial"/>
                <w:b/>
              </w:rPr>
            </w:pPr>
          </w:p>
        </w:tc>
      </w:tr>
    </w:tbl>
    <w:p w:rsidR="00CD0BD9" w:rsidRPr="008B33A9" w:rsidRDefault="005D6D4B" w:rsidP="00E01C93">
      <w:pPr>
        <w:ind w:right="-566"/>
        <w:jc w:val="left"/>
        <w:rPr>
          <w:b/>
        </w:rPr>
      </w:pPr>
      <w:r>
        <w:rPr>
          <w:b/>
        </w:rPr>
        <w:t>1</w:t>
      </w:r>
      <w:r w:rsidR="00CD0BD9" w:rsidRPr="008B33A9">
        <w:rPr>
          <w:b/>
        </w:rPr>
        <w:t>.</w:t>
      </w:r>
      <w:r w:rsidR="00CD0BD9">
        <w:tab/>
      </w:r>
      <w:r w:rsidR="002D6EBF">
        <w:rPr>
          <w:b/>
        </w:rPr>
        <w:t xml:space="preserve">Name and Address of </w:t>
      </w:r>
      <w:r w:rsidR="00E01C93">
        <w:rPr>
          <w:b/>
        </w:rPr>
        <w:t>Proposed Authorisation Holder</w:t>
      </w:r>
      <w:r w:rsidR="002D6EBF">
        <w:rPr>
          <w:b/>
        </w:rPr>
        <w:t>:</w:t>
      </w:r>
    </w:p>
    <w:p w:rsidR="00CD0BD9" w:rsidRDefault="00CD0BD9" w:rsidP="00CD0BD9">
      <w:pPr>
        <w:jc w:val="left"/>
      </w:pPr>
    </w:p>
    <w:p w:rsidR="00323A85" w:rsidRDefault="00323A85" w:rsidP="00CD0BD9">
      <w:pPr>
        <w:jc w:val="left"/>
      </w:pPr>
      <w:r>
        <w:tab/>
      </w:r>
      <w:r w:rsidR="002D6EBF">
        <w:t xml:space="preserve">Company </w:t>
      </w:r>
      <w:r w:rsidRPr="008B33A9">
        <w:t>Name: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23A85" w:rsidRDefault="00323A85" w:rsidP="00CD0BD9">
      <w:pPr>
        <w:jc w:val="left"/>
      </w:pPr>
    </w:p>
    <w:p w:rsidR="00323A85" w:rsidRDefault="00323A85" w:rsidP="00CD0BD9">
      <w:pPr>
        <w:jc w:val="left"/>
      </w:pPr>
      <w:r>
        <w:tab/>
      </w:r>
      <w:r w:rsidRPr="008B33A9">
        <w:t>Address:</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D6D4B" w:rsidRDefault="005D6D4B" w:rsidP="00CD0BD9">
      <w:pPr>
        <w:jc w:val="left"/>
      </w:pPr>
    </w:p>
    <w:p w:rsidR="008B33A9" w:rsidRDefault="008B33A9" w:rsidP="005115EF"/>
    <w:p w:rsidR="002D6EBF" w:rsidRPr="008B33A9" w:rsidRDefault="005D6D4B" w:rsidP="002D6EBF">
      <w:pPr>
        <w:jc w:val="left"/>
        <w:rPr>
          <w:b/>
        </w:rPr>
      </w:pPr>
      <w:r>
        <w:rPr>
          <w:b/>
        </w:rPr>
        <w:t>2</w:t>
      </w:r>
      <w:r w:rsidR="002D6EBF" w:rsidRPr="008B33A9">
        <w:rPr>
          <w:b/>
        </w:rPr>
        <w:t>.</w:t>
      </w:r>
      <w:r w:rsidR="002D6EBF">
        <w:tab/>
      </w:r>
      <w:r w:rsidR="002D6EBF">
        <w:rPr>
          <w:b/>
        </w:rPr>
        <w:t>Contact Details for this Application:</w:t>
      </w:r>
    </w:p>
    <w:p w:rsidR="002D6EBF" w:rsidRDefault="002D6EBF" w:rsidP="002D6EBF">
      <w:pPr>
        <w:jc w:val="left"/>
      </w:pPr>
    </w:p>
    <w:p w:rsidR="002D6EBF" w:rsidRDefault="002D6EBF" w:rsidP="002D6EBF">
      <w:pPr>
        <w:jc w:val="left"/>
      </w:pPr>
      <w:r>
        <w:tab/>
      </w:r>
      <w:r w:rsidRPr="008B33A9">
        <w:t>Name: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D6EBF" w:rsidRDefault="002D6EBF" w:rsidP="002D6EBF">
      <w:pPr>
        <w:jc w:val="left"/>
      </w:pPr>
    </w:p>
    <w:p w:rsidR="002D6EBF" w:rsidRDefault="002D6EBF" w:rsidP="002D6EBF">
      <w:pPr>
        <w:jc w:val="left"/>
      </w:pPr>
      <w:r>
        <w:tab/>
      </w:r>
      <w:r w:rsidRPr="008B33A9">
        <w:t>Email Address:</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D6D4B" w:rsidRDefault="005D6D4B" w:rsidP="002D6EBF">
      <w:pPr>
        <w:jc w:val="left"/>
      </w:pPr>
    </w:p>
    <w:p w:rsidR="002D6EBF" w:rsidRDefault="002D6EBF" w:rsidP="002D6EBF"/>
    <w:p w:rsidR="002D6EBF" w:rsidRPr="008B33A9" w:rsidRDefault="005D6D4B" w:rsidP="002D6EBF">
      <w:pPr>
        <w:jc w:val="left"/>
        <w:rPr>
          <w:b/>
        </w:rPr>
      </w:pPr>
      <w:r>
        <w:rPr>
          <w:b/>
        </w:rPr>
        <w:t>3</w:t>
      </w:r>
      <w:r w:rsidR="002D6EBF" w:rsidRPr="008B33A9">
        <w:rPr>
          <w:b/>
        </w:rPr>
        <w:t>.</w:t>
      </w:r>
      <w:r w:rsidR="002D6EBF">
        <w:tab/>
      </w:r>
      <w:r w:rsidR="002D6EBF" w:rsidRPr="002D6EBF">
        <w:rPr>
          <w:b/>
        </w:rPr>
        <w:t>Invoice Details:</w:t>
      </w:r>
      <w:r w:rsidR="002D6EBF">
        <w:rPr>
          <w:b/>
        </w:rPr>
        <w:t xml:space="preserve"> </w:t>
      </w:r>
      <w:r w:rsidR="00E01C93" w:rsidRPr="00E01C93">
        <w:t>E</w:t>
      </w:r>
      <w:r w:rsidR="002D6EBF" w:rsidRPr="00E01C93">
        <w:t>m</w:t>
      </w:r>
      <w:r w:rsidR="002D6EBF" w:rsidRPr="002D6EBF">
        <w:t>ail address of where the invoice should be sent to.</w:t>
      </w:r>
    </w:p>
    <w:p w:rsidR="002D6EBF" w:rsidRDefault="002D6EBF" w:rsidP="002D6EBF">
      <w:pPr>
        <w:jc w:val="left"/>
      </w:pPr>
    </w:p>
    <w:p w:rsidR="002D6EBF" w:rsidRDefault="002D6EBF" w:rsidP="002D6EBF">
      <w:pPr>
        <w:jc w:val="left"/>
      </w:pPr>
      <w:r>
        <w:tab/>
      </w:r>
      <w:r w:rsidR="00E01C93">
        <w:t>Email Address</w:t>
      </w:r>
      <w:r w:rsidRPr="008B33A9">
        <w:t>:</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D6D4B" w:rsidRDefault="005D6D4B" w:rsidP="002D6EBF">
      <w:pPr>
        <w:jc w:val="left"/>
      </w:pPr>
    </w:p>
    <w:p w:rsidR="002D6EBF" w:rsidRDefault="002D6EBF" w:rsidP="005115EF"/>
    <w:p w:rsidR="00E01C93" w:rsidRPr="008B33A9" w:rsidRDefault="005D6D4B" w:rsidP="00E01C93">
      <w:pPr>
        <w:ind w:left="720" w:hanging="720"/>
        <w:jc w:val="left"/>
        <w:rPr>
          <w:b/>
        </w:rPr>
      </w:pPr>
      <w:r>
        <w:rPr>
          <w:b/>
        </w:rPr>
        <w:t>4</w:t>
      </w:r>
      <w:r w:rsidR="00E01C93" w:rsidRPr="008B33A9">
        <w:rPr>
          <w:b/>
        </w:rPr>
        <w:t>.</w:t>
      </w:r>
      <w:r w:rsidR="00E01C93">
        <w:tab/>
      </w:r>
      <w:r w:rsidR="00E01C93" w:rsidRPr="00E01C93">
        <w:rPr>
          <w:b/>
        </w:rPr>
        <w:t>e-Issuing</w:t>
      </w:r>
      <w:r w:rsidR="00E01C93" w:rsidRPr="002D6EBF">
        <w:rPr>
          <w:b/>
        </w:rPr>
        <w:t xml:space="preserve"> Details:</w:t>
      </w:r>
      <w:r w:rsidR="00E01C93">
        <w:rPr>
          <w:b/>
        </w:rPr>
        <w:t xml:space="preserve"> </w:t>
      </w:r>
      <w:r w:rsidR="00E01C93">
        <w:t>E</w:t>
      </w:r>
      <w:r w:rsidR="00E01C93" w:rsidRPr="002D6EBF">
        <w:t xml:space="preserve">mail address of where the </w:t>
      </w:r>
      <w:r w:rsidR="00E01C93">
        <w:t xml:space="preserve">authorisation documentation should </w:t>
      </w:r>
      <w:r w:rsidR="00E01C93" w:rsidRPr="002D6EBF">
        <w:t>be sent to</w:t>
      </w:r>
      <w:r w:rsidR="001C3497">
        <w:t xml:space="preserve"> (if different from 2</w:t>
      </w:r>
      <w:r w:rsidR="00E01C93">
        <w:t xml:space="preserve"> above)</w:t>
      </w:r>
      <w:r w:rsidR="00E01C93" w:rsidRPr="002D6EBF">
        <w:t>.</w:t>
      </w:r>
    </w:p>
    <w:p w:rsidR="00E01C93" w:rsidRDefault="00E01C93" w:rsidP="00E01C93">
      <w:pPr>
        <w:jc w:val="left"/>
      </w:pPr>
    </w:p>
    <w:p w:rsidR="00E01C93" w:rsidRDefault="00E01C93" w:rsidP="00E01C93">
      <w:pPr>
        <w:jc w:val="left"/>
      </w:pPr>
      <w:r>
        <w:tab/>
        <w:t>Email Address</w:t>
      </w:r>
      <w:r w:rsidRPr="008B33A9">
        <w:t>:</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D6EBF" w:rsidRDefault="002D6EBF" w:rsidP="005115EF"/>
    <w:p w:rsidR="00E01C93" w:rsidRDefault="00E01C93" w:rsidP="00E01C93">
      <w:pPr>
        <w:tabs>
          <w:tab w:val="left" w:pos="3431"/>
        </w:tabs>
      </w:pPr>
      <w:r>
        <w:tab/>
      </w:r>
    </w:p>
    <w:p w:rsidR="00E01C93" w:rsidRDefault="00E01C93" w:rsidP="00E01C93">
      <w:pPr>
        <w:tabs>
          <w:tab w:val="left" w:pos="3431"/>
        </w:tabs>
      </w:pPr>
      <w:bookmarkStart w:id="0" w:name="_GoBack"/>
      <w:bookmarkEnd w:id="0"/>
    </w:p>
    <w:p w:rsidR="005D6D4B" w:rsidRDefault="005D6D4B" w:rsidP="005D6D4B">
      <w:pPr>
        <w:jc w:val="left"/>
        <w:rPr>
          <w:b/>
          <w:bCs/>
        </w:rPr>
      </w:pPr>
      <w:r>
        <w:rPr>
          <w:b/>
          <w:bCs/>
        </w:rPr>
        <w:t>S</w:t>
      </w:r>
      <w:r w:rsidR="00DD3FAB">
        <w:rPr>
          <w:b/>
          <w:bCs/>
        </w:rPr>
        <w:t>ECTION</w:t>
      </w:r>
      <w:r>
        <w:rPr>
          <w:b/>
          <w:bCs/>
        </w:rPr>
        <w:t xml:space="preserve"> 2 – P</w:t>
      </w:r>
      <w:r w:rsidR="00DD3FAB">
        <w:rPr>
          <w:b/>
          <w:bCs/>
        </w:rPr>
        <w:t>ROPOSED AUTHORISATION DETAILS</w:t>
      </w:r>
    </w:p>
    <w:p w:rsidR="009079B2" w:rsidRDefault="009079B2" w:rsidP="009079B2">
      <w:pPr>
        <w:jc w:val="left"/>
      </w:pPr>
    </w:p>
    <w:p w:rsidR="009079B2" w:rsidRDefault="009079B2" w:rsidP="009079B2">
      <w:pPr>
        <w:jc w:val="left"/>
      </w:pPr>
      <w:r>
        <w:t>3a.</w:t>
      </w:r>
      <w:r>
        <w:tab/>
      </w:r>
      <w:proofErr w:type="gramStart"/>
      <w:r>
        <w:t>The</w:t>
      </w:r>
      <w:proofErr w:type="gramEnd"/>
      <w:r>
        <w:t xml:space="preserve"> name of the supervising veterinary surgeon(s)</w:t>
      </w:r>
    </w:p>
    <w:p w:rsidR="009079B2" w:rsidRDefault="009079B2" w:rsidP="009079B2">
      <w:pPr>
        <w:jc w:val="left"/>
      </w:pPr>
      <w:r>
        <w:t xml:space="preserve"> </w:t>
      </w: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p>
    <w:p w:rsidR="009079B2" w:rsidRDefault="009079B2" w:rsidP="009079B2">
      <w:pPr>
        <w:jc w:val="left"/>
      </w:pPr>
      <w:r>
        <w:t>AND/OR</w:t>
      </w:r>
    </w:p>
    <w:p w:rsidR="009079B2" w:rsidRDefault="009079B2" w:rsidP="009079B2">
      <w:pPr>
        <w:jc w:val="left"/>
      </w:pPr>
    </w:p>
    <w:p w:rsidR="009079B2" w:rsidRDefault="009079B2" w:rsidP="009079B2">
      <w:pPr>
        <w:ind w:left="720" w:hanging="720"/>
        <w:jc w:val="left"/>
      </w:pPr>
      <w:r>
        <w:t>3b.</w:t>
      </w:r>
      <w:r>
        <w:tab/>
      </w:r>
      <w:proofErr w:type="gramStart"/>
      <w:r>
        <w:t>The</w:t>
      </w:r>
      <w:proofErr w:type="gramEnd"/>
      <w:r>
        <w:t xml:space="preserve"> name of the person who is suitably qualified to operate the centre</w:t>
      </w:r>
    </w:p>
    <w:p w:rsidR="009079B2" w:rsidRDefault="009079B2" w:rsidP="009079B2">
      <w:pPr>
        <w:jc w:val="left"/>
      </w:pPr>
    </w:p>
    <w:p w:rsidR="009079B2" w:rsidRDefault="009079B2" w:rsidP="009079B2">
      <w:pPr>
        <w:jc w:val="left"/>
      </w:pPr>
      <w:r>
        <w:t xml:space="preserve"> </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p>
    <w:p w:rsidR="009079B2" w:rsidRDefault="009079B2" w:rsidP="009079B2">
      <w:pPr>
        <w:ind w:left="720" w:hanging="720"/>
      </w:pPr>
      <w:r>
        <w:t>4.</w:t>
      </w:r>
      <w:r>
        <w:tab/>
        <w:t>The address of the premises where the stem cells will be isolated and stored (If different to 1 above)</w:t>
      </w:r>
    </w:p>
    <w:p w:rsidR="009079B2" w:rsidRDefault="009079B2" w:rsidP="009079B2">
      <w:r>
        <w:t xml:space="preserve"> </w:t>
      </w: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D6D4B" w:rsidRDefault="005D6D4B" w:rsidP="005D6D4B">
      <w:pPr>
        <w:jc w:val="left"/>
      </w:pPr>
    </w:p>
    <w:p w:rsidR="005D6D4B" w:rsidRDefault="005D6D4B" w:rsidP="005D6D4B">
      <w:pPr>
        <w:jc w:val="left"/>
      </w:pPr>
      <w:r>
        <w:tab/>
      </w:r>
      <w:r>
        <w:tab/>
      </w:r>
    </w:p>
    <w:p w:rsidR="005D6D4B" w:rsidRPr="007E64AE" w:rsidRDefault="005D6D4B" w:rsidP="005D6D4B">
      <w:pPr>
        <w:jc w:val="left"/>
        <w:rPr>
          <w:b/>
        </w:rPr>
      </w:pPr>
      <w:r w:rsidRPr="007E64AE">
        <w:rPr>
          <w:b/>
        </w:rPr>
        <w:t>S</w:t>
      </w:r>
      <w:r w:rsidR="00DD3FAB">
        <w:rPr>
          <w:b/>
        </w:rPr>
        <w:t>ECTION 3</w:t>
      </w:r>
      <w:r w:rsidRPr="007E64AE">
        <w:rPr>
          <w:b/>
        </w:rPr>
        <w:t xml:space="preserve"> – M</w:t>
      </w:r>
      <w:r w:rsidR="00DD3FAB">
        <w:rPr>
          <w:b/>
        </w:rPr>
        <w:t>ANUFACTURING DETAILS</w:t>
      </w:r>
    </w:p>
    <w:p w:rsidR="005D6D4B" w:rsidRDefault="005D6D4B" w:rsidP="005D6D4B">
      <w:pPr>
        <w:jc w:val="left"/>
      </w:pPr>
    </w:p>
    <w:p w:rsidR="009079B2" w:rsidRDefault="009079B2" w:rsidP="009079B2">
      <w:pPr>
        <w:jc w:val="left"/>
      </w:pPr>
      <w:r>
        <w:t>5.</w:t>
      </w:r>
      <w:r>
        <w:tab/>
        <w:t xml:space="preserve">Describe the method of collection, isolation, </w:t>
      </w:r>
      <w:proofErr w:type="gramStart"/>
      <w:r>
        <w:t>harvest</w:t>
      </w:r>
      <w:proofErr w:type="gramEnd"/>
      <w:r>
        <w:t xml:space="preserve"> and storage process </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rPr>
          <w:sz w:val="26"/>
        </w:rPr>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rPr>
          <w:sz w:val="26"/>
        </w:rPr>
      </w:pPr>
    </w:p>
    <w:p w:rsidR="009079B2" w:rsidRDefault="009079B2" w:rsidP="009079B2">
      <w:pPr>
        <w:jc w:val="left"/>
        <w:rPr>
          <w:sz w:val="20"/>
        </w:rPr>
      </w:pPr>
      <w:r>
        <w:t>6.</w:t>
      </w:r>
      <w:r>
        <w:tab/>
        <w:t>Provide details of the facilities, resources and equipment</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9079B2" w:rsidRDefault="009079B2" w:rsidP="009079B2">
      <w:pPr>
        <w:jc w:val="left"/>
      </w:pPr>
    </w:p>
    <w:p w:rsidR="009079B2" w:rsidRDefault="009079B2" w:rsidP="009079B2">
      <w:pPr>
        <w:jc w:val="left"/>
      </w:pPr>
      <w:r>
        <w:t>7.</w:t>
      </w:r>
      <w:r>
        <w:tab/>
        <w:t>State the proposed shelf-life of the product</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p>
    <w:p w:rsidR="009079B2" w:rsidRDefault="009079B2" w:rsidP="009079B2">
      <w:pPr>
        <w:jc w:val="left"/>
      </w:pPr>
      <w:r>
        <w:t>8.</w:t>
      </w:r>
      <w:r>
        <w:tab/>
        <w:t xml:space="preserve">Provide details of the Quality Assurance/Quality Control Scheme: </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9079B2" w:rsidRDefault="009079B2" w:rsidP="009079B2">
      <w:pPr>
        <w:jc w:val="left"/>
      </w:pPr>
    </w:p>
    <w:p w:rsidR="009079B2" w:rsidRDefault="009079B2" w:rsidP="009079B2">
      <w:pPr>
        <w:jc w:val="left"/>
      </w:pPr>
    </w:p>
    <w:p w:rsidR="009079B2" w:rsidRDefault="009079B2" w:rsidP="009079B2">
      <w:pPr>
        <w:ind w:left="720" w:hanging="720"/>
      </w:pPr>
      <w:r>
        <w:lastRenderedPageBreak/>
        <w:t>9.</w:t>
      </w:r>
      <w:r>
        <w:tab/>
        <w:t>State the name of the person responsible for manufacture and release of the product(s)</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p>
    <w:p w:rsidR="009079B2" w:rsidRDefault="009079B2" w:rsidP="009079B2">
      <w:pPr>
        <w:jc w:val="left"/>
      </w:pPr>
      <w:r>
        <w:t>10.</w:t>
      </w:r>
      <w:r>
        <w:tab/>
        <w:t>State the name of the person responsible for pharmacovigilance</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p>
    <w:p w:rsidR="009079B2" w:rsidRDefault="009079B2" w:rsidP="009079B2">
      <w:pPr>
        <w:jc w:val="left"/>
      </w:pPr>
      <w:r>
        <w:t>11.</w:t>
      </w:r>
      <w:r>
        <w:tab/>
        <w:t xml:space="preserve">Provide a summary of the action taken to assure animal welfare </w:t>
      </w:r>
    </w:p>
    <w:p w:rsidR="009079B2" w:rsidRDefault="009079B2" w:rsidP="009079B2">
      <w:pPr>
        <w:jc w:val="left"/>
      </w:pPr>
    </w:p>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 w:rsidR="009079B2" w:rsidRDefault="009079B2" w:rsidP="009079B2">
      <w:pPr>
        <w:ind w:left="720" w:hanging="720"/>
      </w:pPr>
      <w:r>
        <w:t>12.</w:t>
      </w:r>
      <w:r>
        <w:tab/>
        <w:t>Provide a summary of the action taken to minimise the risk of spreading disease during the collection, storage, manufacture and administration of the equine stem cells</w:t>
      </w:r>
    </w:p>
    <w:p w:rsidR="009079B2" w:rsidRDefault="009079B2" w:rsidP="009079B2"/>
    <w:p w:rsidR="009079B2" w:rsidRDefault="009079B2" w:rsidP="009079B2">
      <w:pPr>
        <w:jc w:val="lef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Pr>
        <w:jc w:val="left"/>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9B2" w:rsidRDefault="009079B2" w:rsidP="009079B2"/>
    <w:p w:rsidR="009079B2" w:rsidRDefault="009079B2" w:rsidP="009079B2">
      <w:pPr>
        <w:ind w:left="720" w:hanging="720"/>
      </w:pPr>
      <w:r>
        <w:t>13.</w:t>
      </w:r>
      <w:r>
        <w:tab/>
        <w:t>Please confirm that draft labels have been supplied and are in accordance with the labelling requirements set out in the Regulations.</w:t>
      </w:r>
    </w:p>
    <w:p w:rsidR="009079B2" w:rsidRDefault="009079B2" w:rsidP="009079B2">
      <w:r>
        <w:tab/>
      </w:r>
    </w:p>
    <w:p w:rsidR="009079B2" w:rsidRDefault="009079B2" w:rsidP="009079B2">
      <w:pPr>
        <w:jc w:val="left"/>
      </w:pPr>
      <w:r>
        <w:tab/>
        <w:t>Yes</w:t>
      </w:r>
      <w:r>
        <w:tab/>
      </w:r>
      <w:r>
        <w:rPr>
          <w:noProof/>
          <w:lang w:val="en-US"/>
        </w:rPr>
        <w:fldChar w:fldCharType="begin">
          <w:ffData>
            <w:name w:val="Check4"/>
            <w:enabled/>
            <w:calcOnExit w:val="0"/>
            <w:checkBox>
              <w:size w:val="24"/>
              <w:default w:val="0"/>
            </w:checkBox>
          </w:ffData>
        </w:fldChar>
      </w:r>
      <w:r>
        <w:rPr>
          <w:noProof/>
          <w:lang w:val="en-US"/>
        </w:rPr>
        <w:instrText xml:space="preserve"> FORMCHECKBOX </w:instrText>
      </w:r>
      <w:r w:rsidR="00603F93">
        <w:rPr>
          <w:noProof/>
          <w:lang w:val="en-US"/>
        </w:rPr>
      </w:r>
      <w:r w:rsidR="00603F93">
        <w:rPr>
          <w:noProof/>
          <w:lang w:val="en-US"/>
        </w:rPr>
        <w:fldChar w:fldCharType="separate"/>
      </w:r>
      <w:r>
        <w:rPr>
          <w:noProof/>
          <w:lang w:val="en-US"/>
        </w:rPr>
        <w:fldChar w:fldCharType="end"/>
      </w:r>
      <w:r>
        <w:rPr>
          <w:noProof/>
          <w:lang w:val="en-US"/>
        </w:rPr>
        <w:tab/>
      </w:r>
      <w:r>
        <w:rPr>
          <w:noProof/>
          <w:lang w:val="en-US"/>
        </w:rPr>
        <w:tab/>
        <w:t>No</w:t>
      </w:r>
      <w:r>
        <w:rPr>
          <w:noProof/>
          <w:lang w:val="en-US"/>
        </w:rPr>
        <w:tab/>
      </w:r>
      <w:r>
        <w:rPr>
          <w:noProof/>
          <w:lang w:val="en-US"/>
        </w:rPr>
        <w:fldChar w:fldCharType="begin">
          <w:ffData>
            <w:name w:val="Check4"/>
            <w:enabled/>
            <w:calcOnExit w:val="0"/>
            <w:checkBox>
              <w:size w:val="24"/>
              <w:default w:val="0"/>
            </w:checkBox>
          </w:ffData>
        </w:fldChar>
      </w:r>
      <w:r>
        <w:rPr>
          <w:noProof/>
          <w:lang w:val="en-US"/>
        </w:rPr>
        <w:instrText xml:space="preserve"> FORMCHECKBOX </w:instrText>
      </w:r>
      <w:r w:rsidR="00603F93">
        <w:rPr>
          <w:noProof/>
          <w:lang w:val="en-US"/>
        </w:rPr>
      </w:r>
      <w:r w:rsidR="00603F93">
        <w:rPr>
          <w:noProof/>
          <w:lang w:val="en-US"/>
        </w:rPr>
        <w:fldChar w:fldCharType="separate"/>
      </w:r>
      <w:r>
        <w:rPr>
          <w:noProof/>
          <w:lang w:val="en-US"/>
        </w:rPr>
        <w:fldChar w:fldCharType="end"/>
      </w:r>
    </w:p>
    <w:p w:rsidR="009079B2" w:rsidRDefault="009079B2" w:rsidP="009079B2">
      <w:pPr>
        <w:jc w:val="left"/>
      </w:pPr>
    </w:p>
    <w:p w:rsidR="009079B2" w:rsidRDefault="009079B2" w:rsidP="009079B2"/>
    <w:p w:rsidR="009079B2" w:rsidRDefault="009079B2" w:rsidP="009079B2">
      <w:pPr>
        <w:ind w:left="720" w:hanging="720"/>
      </w:pPr>
      <w:r>
        <w:t>14.</w:t>
      </w:r>
      <w:r>
        <w:tab/>
        <w:t>Please confirm if the site holds a valid GMP certificate. If so, please include a copy of the certificate as part of the application package.</w:t>
      </w:r>
    </w:p>
    <w:p w:rsidR="009079B2" w:rsidRDefault="009079B2" w:rsidP="009079B2">
      <w:r>
        <w:tab/>
      </w:r>
    </w:p>
    <w:p w:rsidR="009079B2" w:rsidRDefault="009079B2" w:rsidP="009079B2">
      <w:pPr>
        <w:jc w:val="left"/>
      </w:pPr>
      <w:r>
        <w:tab/>
        <w:t>Yes</w:t>
      </w:r>
      <w:r>
        <w:tab/>
      </w:r>
      <w:r>
        <w:rPr>
          <w:noProof/>
          <w:lang w:val="en-US"/>
        </w:rPr>
        <w:fldChar w:fldCharType="begin">
          <w:ffData>
            <w:name w:val="Check4"/>
            <w:enabled/>
            <w:calcOnExit w:val="0"/>
            <w:checkBox>
              <w:size w:val="24"/>
              <w:default w:val="0"/>
            </w:checkBox>
          </w:ffData>
        </w:fldChar>
      </w:r>
      <w:r>
        <w:rPr>
          <w:noProof/>
          <w:lang w:val="en-US"/>
        </w:rPr>
        <w:instrText xml:space="preserve"> FORMCHECKBOX </w:instrText>
      </w:r>
      <w:r w:rsidR="00603F93">
        <w:rPr>
          <w:noProof/>
          <w:lang w:val="en-US"/>
        </w:rPr>
      </w:r>
      <w:r w:rsidR="00603F93">
        <w:rPr>
          <w:noProof/>
          <w:lang w:val="en-US"/>
        </w:rPr>
        <w:fldChar w:fldCharType="separate"/>
      </w:r>
      <w:r>
        <w:rPr>
          <w:noProof/>
          <w:lang w:val="en-US"/>
        </w:rPr>
        <w:fldChar w:fldCharType="end"/>
      </w:r>
      <w:r>
        <w:rPr>
          <w:noProof/>
          <w:lang w:val="en-US"/>
        </w:rPr>
        <w:tab/>
      </w:r>
      <w:r>
        <w:rPr>
          <w:noProof/>
          <w:lang w:val="en-US"/>
        </w:rPr>
        <w:tab/>
        <w:t>No</w:t>
      </w:r>
      <w:r>
        <w:rPr>
          <w:noProof/>
          <w:lang w:val="en-US"/>
        </w:rPr>
        <w:tab/>
      </w:r>
      <w:r>
        <w:rPr>
          <w:noProof/>
          <w:lang w:val="en-US"/>
        </w:rPr>
        <w:fldChar w:fldCharType="begin">
          <w:ffData>
            <w:name w:val="Check4"/>
            <w:enabled/>
            <w:calcOnExit w:val="0"/>
            <w:checkBox>
              <w:size w:val="24"/>
              <w:default w:val="0"/>
            </w:checkBox>
          </w:ffData>
        </w:fldChar>
      </w:r>
      <w:r>
        <w:rPr>
          <w:noProof/>
          <w:lang w:val="en-US"/>
        </w:rPr>
        <w:instrText xml:space="preserve"> FORMCHECKBOX </w:instrText>
      </w:r>
      <w:r w:rsidR="00603F93">
        <w:rPr>
          <w:noProof/>
          <w:lang w:val="en-US"/>
        </w:rPr>
      </w:r>
      <w:r w:rsidR="00603F93">
        <w:rPr>
          <w:noProof/>
          <w:lang w:val="en-US"/>
        </w:rPr>
        <w:fldChar w:fldCharType="separate"/>
      </w:r>
      <w:r>
        <w:rPr>
          <w:noProof/>
          <w:lang w:val="en-US"/>
        </w:rPr>
        <w:fldChar w:fldCharType="end"/>
      </w:r>
    </w:p>
    <w:p w:rsidR="005D6D4B" w:rsidRDefault="005D6D4B" w:rsidP="00E01C93">
      <w:pPr>
        <w:tabs>
          <w:tab w:val="left" w:pos="3431"/>
        </w:tabs>
        <w:rPr>
          <w:b/>
        </w:rPr>
      </w:pPr>
    </w:p>
    <w:p w:rsidR="00E01C93" w:rsidRDefault="00E01C93" w:rsidP="00E01C93"/>
    <w:tbl>
      <w:tblPr>
        <w:tblW w:w="10440" w:type="dxa"/>
        <w:jc w:val="center"/>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795"/>
        <w:gridCol w:w="885"/>
        <w:gridCol w:w="3600"/>
        <w:gridCol w:w="360"/>
      </w:tblGrid>
      <w:tr w:rsidR="00E01C93" w:rsidTr="00313292">
        <w:trPr>
          <w:trHeight w:val="1082"/>
          <w:jc w:val="center"/>
        </w:trPr>
        <w:tc>
          <w:tcPr>
            <w:tcW w:w="10440" w:type="dxa"/>
            <w:gridSpan w:val="5"/>
            <w:tcBorders>
              <w:top w:val="single" w:sz="4" w:space="0" w:color="auto"/>
              <w:left w:val="single" w:sz="4" w:space="0" w:color="auto"/>
              <w:bottom w:val="nil"/>
              <w:right w:val="single" w:sz="4" w:space="0" w:color="auto"/>
            </w:tcBorders>
          </w:tcPr>
          <w:p w:rsidR="00E01C93" w:rsidRDefault="00E01C93" w:rsidP="00313292">
            <w:pPr>
              <w:autoSpaceDE w:val="0"/>
              <w:autoSpaceDN w:val="0"/>
              <w:adjustRightInd w:val="0"/>
              <w:rPr>
                <w:b/>
                <w:bCs/>
                <w:lang w:val="en-US"/>
              </w:rPr>
            </w:pPr>
          </w:p>
          <w:p w:rsidR="00E01C93" w:rsidRDefault="00E01C93" w:rsidP="00313292">
            <w:pPr>
              <w:autoSpaceDE w:val="0"/>
              <w:autoSpaceDN w:val="0"/>
              <w:adjustRightInd w:val="0"/>
              <w:rPr>
                <w:b/>
                <w:bCs/>
                <w:lang w:val="en-US"/>
              </w:rPr>
            </w:pPr>
            <w:r>
              <w:rPr>
                <w:b/>
                <w:bCs/>
                <w:lang w:val="en-US"/>
              </w:rPr>
              <w:t>S</w:t>
            </w:r>
            <w:r w:rsidR="00DD3FAB">
              <w:rPr>
                <w:b/>
                <w:bCs/>
                <w:lang w:val="en-US"/>
              </w:rPr>
              <w:t>ECTION</w:t>
            </w:r>
            <w:r>
              <w:rPr>
                <w:b/>
                <w:bCs/>
                <w:lang w:val="en-US"/>
              </w:rPr>
              <w:t xml:space="preserve"> </w:t>
            </w:r>
            <w:r w:rsidR="00DD3FAB">
              <w:rPr>
                <w:b/>
                <w:bCs/>
                <w:lang w:val="en-US"/>
              </w:rPr>
              <w:t>4</w:t>
            </w:r>
            <w:r>
              <w:rPr>
                <w:b/>
                <w:bCs/>
                <w:lang w:val="en-US"/>
              </w:rPr>
              <w:t xml:space="preserve"> – Declaration</w:t>
            </w:r>
          </w:p>
          <w:p w:rsidR="00E01C93" w:rsidRDefault="00E01C93" w:rsidP="00313292">
            <w:pPr>
              <w:tabs>
                <w:tab w:val="left" w:pos="2772"/>
                <w:tab w:val="left" w:pos="5292"/>
                <w:tab w:val="left" w:pos="6552"/>
              </w:tabs>
              <w:autoSpaceDE w:val="0"/>
              <w:autoSpaceDN w:val="0"/>
              <w:adjustRightInd w:val="0"/>
              <w:ind w:left="72"/>
              <w:rPr>
                <w:sz w:val="20"/>
                <w:lang w:val="en-US"/>
              </w:rPr>
            </w:pPr>
          </w:p>
          <w:p w:rsidR="00E01C93" w:rsidRDefault="00E01C93" w:rsidP="00313292">
            <w:pPr>
              <w:tabs>
                <w:tab w:val="left" w:pos="2772"/>
                <w:tab w:val="left" w:pos="5292"/>
                <w:tab w:val="left" w:pos="6552"/>
              </w:tabs>
              <w:autoSpaceDE w:val="0"/>
              <w:autoSpaceDN w:val="0"/>
              <w:adjustRightInd w:val="0"/>
              <w:ind w:left="72"/>
              <w:rPr>
                <w:sz w:val="20"/>
                <w:lang w:val="en-US"/>
              </w:rPr>
            </w:pPr>
            <w:r>
              <w:rPr>
                <w:sz w:val="20"/>
                <w:lang w:val="en-US"/>
              </w:rPr>
              <w:t xml:space="preserve">I apply for the application </w:t>
            </w:r>
            <w:r>
              <w:rPr>
                <w:sz w:val="20"/>
              </w:rPr>
              <w:t xml:space="preserve">as </w:t>
            </w:r>
            <w:r>
              <w:rPr>
                <w:sz w:val="20"/>
                <w:lang w:val="en-US"/>
              </w:rPr>
              <w:t xml:space="preserve">described above.  I confirm that the information given in support of this application is correct at the time of </w:t>
            </w:r>
            <w:r w:rsidR="00D352A0">
              <w:rPr>
                <w:sz w:val="20"/>
                <w:lang w:val="en-US"/>
              </w:rPr>
              <w:t>submission</w:t>
            </w:r>
            <w:r>
              <w:rPr>
                <w:sz w:val="20"/>
                <w:lang w:val="en-US"/>
              </w:rPr>
              <w:t>.</w:t>
            </w:r>
          </w:p>
          <w:p w:rsidR="00E01C93" w:rsidRDefault="00E01C93" w:rsidP="00313292">
            <w:pPr>
              <w:tabs>
                <w:tab w:val="left" w:pos="2772"/>
                <w:tab w:val="left" w:pos="5292"/>
                <w:tab w:val="left" w:pos="6552"/>
              </w:tabs>
              <w:autoSpaceDE w:val="0"/>
              <w:autoSpaceDN w:val="0"/>
              <w:adjustRightInd w:val="0"/>
              <w:ind w:left="72"/>
              <w:rPr>
                <w:b/>
                <w:bCs/>
                <w:i/>
                <w:iCs/>
                <w:sz w:val="16"/>
                <w:lang w:val="en-US"/>
              </w:rPr>
            </w:pPr>
          </w:p>
        </w:tc>
      </w:tr>
      <w:tr w:rsidR="00E01C93" w:rsidTr="00313292">
        <w:trPr>
          <w:trHeight w:val="405"/>
          <w:jc w:val="center"/>
        </w:trPr>
        <w:tc>
          <w:tcPr>
            <w:tcW w:w="1800" w:type="dxa"/>
            <w:tcBorders>
              <w:top w:val="nil"/>
              <w:left w:val="single" w:sz="4" w:space="0" w:color="auto"/>
              <w:bottom w:val="nil"/>
              <w:right w:val="single" w:sz="4" w:space="0" w:color="auto"/>
            </w:tcBorders>
            <w:vAlign w:val="center"/>
          </w:tcPr>
          <w:p w:rsidR="00E01C93" w:rsidRDefault="00E01C93" w:rsidP="00313292">
            <w:pPr>
              <w:tabs>
                <w:tab w:val="left" w:pos="1872"/>
                <w:tab w:val="left" w:pos="5292"/>
                <w:tab w:val="left" w:pos="6552"/>
              </w:tabs>
              <w:autoSpaceDE w:val="0"/>
              <w:autoSpaceDN w:val="0"/>
              <w:adjustRightInd w:val="0"/>
              <w:ind w:left="72"/>
              <w:rPr>
                <w:sz w:val="20"/>
                <w:lang w:val="en-US"/>
              </w:rPr>
            </w:pPr>
            <w:r>
              <w:rPr>
                <w:sz w:val="20"/>
                <w:lang w:val="en-US"/>
              </w:rPr>
              <w:t xml:space="preserve">Signature </w:t>
            </w:r>
            <w:r>
              <w:rPr>
                <w:sz w:val="20"/>
                <w:lang w:val="en-US"/>
              </w:rPr>
              <w:tab/>
            </w:r>
          </w:p>
          <w:p w:rsidR="00E01C93" w:rsidRDefault="00E01C93" w:rsidP="00313292">
            <w:pPr>
              <w:tabs>
                <w:tab w:val="left" w:pos="2772"/>
                <w:tab w:val="left" w:pos="5292"/>
                <w:tab w:val="left" w:pos="6552"/>
              </w:tabs>
              <w:autoSpaceDE w:val="0"/>
              <w:autoSpaceDN w:val="0"/>
              <w:adjustRightInd w:val="0"/>
              <w:ind w:left="612"/>
              <w:rPr>
                <w:b/>
                <w:bCs/>
                <w:sz w:val="20"/>
                <w:lang w:val="en-US"/>
              </w:rPr>
            </w:pPr>
          </w:p>
        </w:tc>
        <w:tc>
          <w:tcPr>
            <w:tcW w:w="3795" w:type="dxa"/>
            <w:tcBorders>
              <w:top w:val="single" w:sz="4" w:space="0" w:color="auto"/>
              <w:left w:val="single" w:sz="4" w:space="0" w:color="auto"/>
              <w:bottom w:val="single" w:sz="4" w:space="0" w:color="auto"/>
              <w:right w:val="single" w:sz="4" w:space="0" w:color="auto"/>
            </w:tcBorders>
            <w:vAlign w:val="center"/>
          </w:tcPr>
          <w:p w:rsidR="00E01C93" w:rsidRDefault="00E01C93" w:rsidP="00313292">
            <w:pPr>
              <w:tabs>
                <w:tab w:val="left" w:pos="4197"/>
              </w:tabs>
              <w:rPr>
                <w:b/>
                <w:bCs/>
                <w:sz w:val="20"/>
                <w:lang w:val="en-US"/>
              </w:rPr>
            </w:pPr>
            <w:r>
              <w:rPr>
                <w:b/>
                <w:bCs/>
                <w:sz w:val="20"/>
                <w:lang w:val="en-US"/>
              </w:rPr>
              <w:fldChar w:fldCharType="begin">
                <w:ffData>
                  <w:name w:val="Text18"/>
                  <w:enabled/>
                  <w:calcOnExit w:val="0"/>
                  <w:textInput/>
                </w:ffData>
              </w:fldChar>
            </w:r>
            <w:r>
              <w:rPr>
                <w:b/>
                <w:bCs/>
                <w:sz w:val="20"/>
                <w:lang w:val="en-US"/>
              </w:rPr>
              <w:instrText xml:space="preserve"> FORMTEXT </w:instrText>
            </w:r>
            <w:r>
              <w:rPr>
                <w:b/>
                <w:bCs/>
                <w:sz w:val="20"/>
                <w:lang w:val="en-US"/>
              </w:rPr>
            </w:r>
            <w:r>
              <w:rPr>
                <w:b/>
                <w:bCs/>
                <w:sz w:val="20"/>
                <w:lang w:val="en-US"/>
              </w:rPr>
              <w:fldChar w:fldCharType="separate"/>
            </w:r>
            <w:r>
              <w:rPr>
                <w:b/>
                <w:bCs/>
                <w:noProof/>
                <w:sz w:val="20"/>
                <w:lang w:val="en-US"/>
              </w:rPr>
              <w:t> </w:t>
            </w:r>
            <w:r>
              <w:rPr>
                <w:b/>
                <w:bCs/>
                <w:noProof/>
                <w:sz w:val="20"/>
                <w:lang w:val="en-US"/>
              </w:rPr>
              <w:t> </w:t>
            </w:r>
            <w:r>
              <w:rPr>
                <w:b/>
                <w:bCs/>
                <w:noProof/>
                <w:sz w:val="20"/>
                <w:lang w:val="en-US"/>
              </w:rPr>
              <w:t> </w:t>
            </w:r>
            <w:r>
              <w:rPr>
                <w:b/>
                <w:bCs/>
                <w:noProof/>
                <w:sz w:val="20"/>
                <w:lang w:val="en-US"/>
              </w:rPr>
              <w:t> </w:t>
            </w:r>
            <w:r>
              <w:rPr>
                <w:b/>
                <w:bCs/>
                <w:noProof/>
                <w:sz w:val="20"/>
                <w:lang w:val="en-US"/>
              </w:rPr>
              <w:t> </w:t>
            </w:r>
            <w:r>
              <w:rPr>
                <w:b/>
                <w:bCs/>
                <w:sz w:val="20"/>
                <w:lang w:val="en-US"/>
              </w:rPr>
              <w:fldChar w:fldCharType="end"/>
            </w:r>
          </w:p>
          <w:p w:rsidR="00E01C93" w:rsidRDefault="00E01C93" w:rsidP="00313292">
            <w:pPr>
              <w:tabs>
                <w:tab w:val="left" w:pos="2772"/>
                <w:tab w:val="left" w:pos="5292"/>
                <w:tab w:val="left" w:pos="6552"/>
              </w:tabs>
              <w:autoSpaceDE w:val="0"/>
              <w:autoSpaceDN w:val="0"/>
              <w:adjustRightInd w:val="0"/>
              <w:rPr>
                <w:b/>
                <w:bCs/>
                <w:sz w:val="20"/>
                <w:lang w:val="en-US"/>
              </w:rPr>
            </w:pPr>
          </w:p>
        </w:tc>
        <w:tc>
          <w:tcPr>
            <w:tcW w:w="885" w:type="dxa"/>
            <w:tcBorders>
              <w:top w:val="nil"/>
              <w:left w:val="single" w:sz="4" w:space="0" w:color="auto"/>
              <w:bottom w:val="nil"/>
              <w:right w:val="single" w:sz="4" w:space="0" w:color="auto"/>
            </w:tcBorders>
            <w:vAlign w:val="center"/>
          </w:tcPr>
          <w:p w:rsidR="00E01C93" w:rsidRDefault="00E01C93" w:rsidP="00313292">
            <w:pPr>
              <w:rPr>
                <w:sz w:val="20"/>
                <w:lang w:val="en-US"/>
              </w:rPr>
            </w:pPr>
            <w:r>
              <w:rPr>
                <w:sz w:val="20"/>
                <w:lang w:val="en-US"/>
              </w:rPr>
              <w:t>Job Title</w:t>
            </w:r>
          </w:p>
          <w:p w:rsidR="00E01C93" w:rsidRDefault="00E01C93" w:rsidP="00313292">
            <w:pPr>
              <w:tabs>
                <w:tab w:val="left" w:pos="2772"/>
                <w:tab w:val="left" w:pos="5292"/>
                <w:tab w:val="left" w:pos="6552"/>
              </w:tabs>
              <w:autoSpaceDE w:val="0"/>
              <w:autoSpaceDN w:val="0"/>
              <w:adjustRightInd w:val="0"/>
              <w:rPr>
                <w:b/>
                <w:bCs/>
                <w:sz w:val="20"/>
                <w:lang w:val="en-US"/>
              </w:rPr>
            </w:pPr>
          </w:p>
        </w:tc>
        <w:tc>
          <w:tcPr>
            <w:tcW w:w="3600" w:type="dxa"/>
            <w:tcBorders>
              <w:top w:val="single" w:sz="4" w:space="0" w:color="auto"/>
              <w:left w:val="single" w:sz="4" w:space="0" w:color="auto"/>
              <w:bottom w:val="single" w:sz="4" w:space="0" w:color="auto"/>
              <w:right w:val="single" w:sz="4" w:space="0" w:color="auto"/>
            </w:tcBorders>
            <w:vAlign w:val="center"/>
          </w:tcPr>
          <w:p w:rsidR="00E01C93" w:rsidRDefault="00E01C93" w:rsidP="00313292">
            <w:pPr>
              <w:rPr>
                <w:b/>
                <w:bCs/>
                <w:sz w:val="20"/>
                <w:lang w:val="en-US"/>
              </w:rPr>
            </w:pPr>
            <w:r>
              <w:rPr>
                <w:b/>
                <w:bCs/>
                <w:sz w:val="20"/>
                <w:lang w:val="en-US"/>
              </w:rPr>
              <w:fldChar w:fldCharType="begin">
                <w:ffData>
                  <w:name w:val="Text19"/>
                  <w:enabled/>
                  <w:calcOnExit w:val="0"/>
                  <w:textInput/>
                </w:ffData>
              </w:fldChar>
            </w:r>
            <w:r>
              <w:rPr>
                <w:b/>
                <w:bCs/>
                <w:sz w:val="20"/>
                <w:lang w:val="en-US"/>
              </w:rPr>
              <w:instrText xml:space="preserve"> FORMTEXT </w:instrText>
            </w:r>
            <w:r>
              <w:rPr>
                <w:b/>
                <w:bCs/>
                <w:sz w:val="20"/>
                <w:lang w:val="en-US"/>
              </w:rPr>
            </w:r>
            <w:r>
              <w:rPr>
                <w:b/>
                <w:bCs/>
                <w:sz w:val="20"/>
                <w:lang w:val="en-US"/>
              </w:rPr>
              <w:fldChar w:fldCharType="separate"/>
            </w:r>
            <w:r>
              <w:rPr>
                <w:b/>
                <w:bCs/>
                <w:noProof/>
                <w:sz w:val="20"/>
                <w:lang w:val="en-US"/>
              </w:rPr>
              <w:t> </w:t>
            </w:r>
            <w:r>
              <w:rPr>
                <w:b/>
                <w:bCs/>
                <w:noProof/>
                <w:sz w:val="20"/>
                <w:lang w:val="en-US"/>
              </w:rPr>
              <w:t> </w:t>
            </w:r>
            <w:r>
              <w:rPr>
                <w:b/>
                <w:bCs/>
                <w:noProof/>
                <w:sz w:val="20"/>
                <w:lang w:val="en-US"/>
              </w:rPr>
              <w:t> </w:t>
            </w:r>
            <w:r>
              <w:rPr>
                <w:b/>
                <w:bCs/>
                <w:noProof/>
                <w:sz w:val="20"/>
                <w:lang w:val="en-US"/>
              </w:rPr>
              <w:t> </w:t>
            </w:r>
            <w:r>
              <w:rPr>
                <w:b/>
                <w:bCs/>
                <w:noProof/>
                <w:sz w:val="20"/>
                <w:lang w:val="en-US"/>
              </w:rPr>
              <w:t> </w:t>
            </w:r>
            <w:r>
              <w:rPr>
                <w:b/>
                <w:bCs/>
                <w:sz w:val="20"/>
                <w:lang w:val="en-US"/>
              </w:rPr>
              <w:fldChar w:fldCharType="end"/>
            </w:r>
          </w:p>
          <w:p w:rsidR="00E01C93" w:rsidRDefault="00E01C93" w:rsidP="00313292">
            <w:pPr>
              <w:tabs>
                <w:tab w:val="left" w:pos="2772"/>
                <w:tab w:val="left" w:pos="5292"/>
                <w:tab w:val="left" w:pos="6552"/>
              </w:tabs>
              <w:autoSpaceDE w:val="0"/>
              <w:autoSpaceDN w:val="0"/>
              <w:adjustRightInd w:val="0"/>
              <w:rPr>
                <w:b/>
                <w:bCs/>
                <w:sz w:val="20"/>
                <w:lang w:val="en-US"/>
              </w:rPr>
            </w:pPr>
          </w:p>
        </w:tc>
        <w:tc>
          <w:tcPr>
            <w:tcW w:w="360" w:type="dxa"/>
            <w:tcBorders>
              <w:top w:val="nil"/>
              <w:left w:val="single" w:sz="4" w:space="0" w:color="auto"/>
              <w:bottom w:val="nil"/>
              <w:right w:val="single" w:sz="4" w:space="0" w:color="auto"/>
            </w:tcBorders>
            <w:vAlign w:val="center"/>
          </w:tcPr>
          <w:p w:rsidR="00E01C93" w:rsidRDefault="00E01C93" w:rsidP="00313292">
            <w:pPr>
              <w:rPr>
                <w:b/>
                <w:bCs/>
                <w:sz w:val="20"/>
                <w:lang w:val="en-US"/>
              </w:rPr>
            </w:pPr>
          </w:p>
          <w:p w:rsidR="00E01C93" w:rsidRDefault="00E01C93" w:rsidP="00313292">
            <w:pPr>
              <w:tabs>
                <w:tab w:val="left" w:pos="2772"/>
                <w:tab w:val="left" w:pos="5292"/>
                <w:tab w:val="left" w:pos="6552"/>
              </w:tabs>
              <w:autoSpaceDE w:val="0"/>
              <w:autoSpaceDN w:val="0"/>
              <w:adjustRightInd w:val="0"/>
              <w:rPr>
                <w:b/>
                <w:bCs/>
                <w:sz w:val="20"/>
                <w:lang w:val="en-US"/>
              </w:rPr>
            </w:pPr>
          </w:p>
        </w:tc>
      </w:tr>
      <w:tr w:rsidR="00E01C93" w:rsidTr="00313292">
        <w:trPr>
          <w:trHeight w:val="170"/>
          <w:jc w:val="center"/>
        </w:trPr>
        <w:tc>
          <w:tcPr>
            <w:tcW w:w="1800" w:type="dxa"/>
            <w:tcBorders>
              <w:top w:val="nil"/>
              <w:left w:val="single" w:sz="4" w:space="0" w:color="auto"/>
              <w:bottom w:val="nil"/>
              <w:right w:val="nil"/>
            </w:tcBorders>
            <w:vAlign w:val="center"/>
          </w:tcPr>
          <w:p w:rsidR="00E01C93" w:rsidRDefault="00E01C93" w:rsidP="00313292">
            <w:pPr>
              <w:tabs>
                <w:tab w:val="left" w:pos="1872"/>
                <w:tab w:val="left" w:pos="5292"/>
                <w:tab w:val="left" w:pos="6552"/>
              </w:tabs>
              <w:autoSpaceDE w:val="0"/>
              <w:autoSpaceDN w:val="0"/>
              <w:adjustRightInd w:val="0"/>
              <w:ind w:left="612"/>
              <w:rPr>
                <w:sz w:val="16"/>
                <w:lang w:val="en-US"/>
              </w:rPr>
            </w:pPr>
          </w:p>
        </w:tc>
        <w:tc>
          <w:tcPr>
            <w:tcW w:w="4680" w:type="dxa"/>
            <w:gridSpan w:val="2"/>
            <w:tcBorders>
              <w:top w:val="nil"/>
              <w:left w:val="nil"/>
              <w:bottom w:val="nil"/>
              <w:right w:val="nil"/>
            </w:tcBorders>
            <w:vAlign w:val="center"/>
          </w:tcPr>
          <w:p w:rsidR="00E01C93" w:rsidRDefault="00E01C93" w:rsidP="00313292">
            <w:pPr>
              <w:tabs>
                <w:tab w:val="left" w:pos="4197"/>
              </w:tabs>
              <w:rPr>
                <w:b/>
                <w:bCs/>
                <w:sz w:val="16"/>
                <w:lang w:val="en-US"/>
              </w:rPr>
            </w:pPr>
          </w:p>
        </w:tc>
        <w:tc>
          <w:tcPr>
            <w:tcW w:w="3960" w:type="dxa"/>
            <w:gridSpan w:val="2"/>
            <w:tcBorders>
              <w:top w:val="nil"/>
              <w:left w:val="nil"/>
              <w:bottom w:val="nil"/>
              <w:right w:val="single" w:sz="4" w:space="0" w:color="auto"/>
            </w:tcBorders>
            <w:vAlign w:val="center"/>
          </w:tcPr>
          <w:p w:rsidR="00E01C93" w:rsidRDefault="00E01C93" w:rsidP="00313292">
            <w:pPr>
              <w:rPr>
                <w:b/>
                <w:bCs/>
                <w:sz w:val="16"/>
                <w:lang w:val="en-US"/>
              </w:rPr>
            </w:pPr>
          </w:p>
        </w:tc>
      </w:tr>
      <w:tr w:rsidR="00E01C93" w:rsidTr="00313292">
        <w:trPr>
          <w:trHeight w:val="403"/>
          <w:jc w:val="center"/>
        </w:trPr>
        <w:tc>
          <w:tcPr>
            <w:tcW w:w="1800" w:type="dxa"/>
            <w:tcBorders>
              <w:top w:val="nil"/>
              <w:left w:val="single" w:sz="4" w:space="0" w:color="auto"/>
              <w:bottom w:val="nil"/>
              <w:right w:val="single" w:sz="4" w:space="0" w:color="auto"/>
            </w:tcBorders>
            <w:vAlign w:val="center"/>
          </w:tcPr>
          <w:p w:rsidR="00E01C93" w:rsidRDefault="00E01C93" w:rsidP="00313292">
            <w:pPr>
              <w:tabs>
                <w:tab w:val="left" w:pos="2772"/>
                <w:tab w:val="left" w:pos="5112"/>
                <w:tab w:val="left" w:pos="6552"/>
              </w:tabs>
              <w:autoSpaceDE w:val="0"/>
              <w:autoSpaceDN w:val="0"/>
              <w:adjustRightInd w:val="0"/>
              <w:ind w:left="72"/>
              <w:rPr>
                <w:sz w:val="20"/>
                <w:lang w:val="en-US"/>
              </w:rPr>
            </w:pPr>
            <w:r>
              <w:rPr>
                <w:sz w:val="20"/>
                <w:lang w:val="en-US"/>
              </w:rPr>
              <w:t>Name in</w:t>
            </w:r>
          </w:p>
          <w:p w:rsidR="00E01C93" w:rsidRDefault="00E01C93" w:rsidP="00313292">
            <w:pPr>
              <w:pStyle w:val="Heading4"/>
              <w:ind w:left="72"/>
            </w:pPr>
            <w:r>
              <w:t xml:space="preserve">BLOCK LETTERS </w:t>
            </w:r>
            <w:r>
              <w:tab/>
            </w:r>
          </w:p>
        </w:tc>
        <w:tc>
          <w:tcPr>
            <w:tcW w:w="3795" w:type="dxa"/>
            <w:tcBorders>
              <w:top w:val="single" w:sz="4" w:space="0" w:color="auto"/>
              <w:left w:val="single" w:sz="4" w:space="0" w:color="auto"/>
              <w:bottom w:val="single" w:sz="4" w:space="0" w:color="auto"/>
              <w:right w:val="single" w:sz="4" w:space="0" w:color="auto"/>
            </w:tcBorders>
            <w:vAlign w:val="center"/>
          </w:tcPr>
          <w:p w:rsidR="00E01C93" w:rsidRDefault="00E01C93" w:rsidP="00313292">
            <w:pPr>
              <w:tabs>
                <w:tab w:val="left" w:pos="2592"/>
                <w:tab w:val="left" w:pos="3132"/>
                <w:tab w:val="left" w:pos="6552"/>
              </w:tabs>
              <w:autoSpaceDE w:val="0"/>
              <w:autoSpaceDN w:val="0"/>
              <w:adjustRightInd w:val="0"/>
              <w:rPr>
                <w:sz w:val="20"/>
                <w:lang w:val="en-US"/>
              </w:rPr>
            </w:pPr>
            <w:r>
              <w:rPr>
                <w:sz w:val="20"/>
                <w:lang w:val="en-US"/>
              </w:rPr>
              <w:fldChar w:fldCharType="begin">
                <w:ffData>
                  <w:name w:val="Text21"/>
                  <w:enabled/>
                  <w:calcOnExit w:val="0"/>
                  <w:textInput/>
                </w:ffData>
              </w:fldChar>
            </w:r>
            <w:r>
              <w:rPr>
                <w:sz w:val="20"/>
                <w:lang w:val="en-US"/>
              </w:rPr>
              <w:instrText xml:space="preserve"> FORMTEXT </w:instrText>
            </w:r>
            <w:r>
              <w:rPr>
                <w:sz w:val="20"/>
                <w:lang w:val="en-US"/>
              </w:rPr>
            </w:r>
            <w:r>
              <w:rPr>
                <w:sz w:val="20"/>
                <w:lang w:val="en-US"/>
              </w:rP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rPr>
                <w:sz w:val="20"/>
                <w:lang w:val="en-US"/>
              </w:rPr>
              <w:fldChar w:fldCharType="end"/>
            </w:r>
          </w:p>
          <w:p w:rsidR="00E01C93" w:rsidRDefault="00E01C93" w:rsidP="00313292">
            <w:pPr>
              <w:tabs>
                <w:tab w:val="left" w:pos="2592"/>
                <w:tab w:val="left" w:pos="3132"/>
                <w:tab w:val="left" w:pos="6552"/>
              </w:tabs>
              <w:autoSpaceDE w:val="0"/>
              <w:autoSpaceDN w:val="0"/>
              <w:adjustRightInd w:val="0"/>
              <w:rPr>
                <w:sz w:val="20"/>
                <w:lang w:val="en-US"/>
              </w:rPr>
            </w:pPr>
          </w:p>
        </w:tc>
        <w:tc>
          <w:tcPr>
            <w:tcW w:w="885" w:type="dxa"/>
            <w:tcBorders>
              <w:top w:val="nil"/>
              <w:left w:val="single" w:sz="4" w:space="0" w:color="auto"/>
              <w:bottom w:val="nil"/>
              <w:right w:val="single" w:sz="4" w:space="0" w:color="auto"/>
            </w:tcBorders>
            <w:vAlign w:val="center"/>
          </w:tcPr>
          <w:p w:rsidR="00E01C93" w:rsidRDefault="00E01C93" w:rsidP="00313292">
            <w:pPr>
              <w:tabs>
                <w:tab w:val="left" w:pos="2592"/>
                <w:tab w:val="left" w:pos="3132"/>
                <w:tab w:val="left" w:pos="6552"/>
              </w:tabs>
              <w:autoSpaceDE w:val="0"/>
              <w:autoSpaceDN w:val="0"/>
              <w:adjustRightInd w:val="0"/>
              <w:rPr>
                <w:sz w:val="20"/>
                <w:lang w:val="en-US"/>
              </w:rPr>
            </w:pPr>
            <w:r>
              <w:rPr>
                <w:sz w:val="20"/>
                <w:lang w:val="en-US"/>
              </w:rPr>
              <w:t>Date</w:t>
            </w:r>
            <w:r>
              <w:rPr>
                <w:sz w:val="20"/>
                <w:lang w:val="en-US"/>
              </w:rPr>
              <w:tab/>
            </w:r>
            <w:r>
              <w:rPr>
                <w:sz w:val="20"/>
                <w:lang w:val="en-US"/>
              </w:rPr>
              <w:br/>
            </w:r>
          </w:p>
        </w:tc>
        <w:tc>
          <w:tcPr>
            <w:tcW w:w="3600" w:type="dxa"/>
            <w:tcBorders>
              <w:top w:val="single" w:sz="4" w:space="0" w:color="auto"/>
              <w:left w:val="single" w:sz="4" w:space="0" w:color="auto"/>
              <w:bottom w:val="single" w:sz="4" w:space="0" w:color="auto"/>
              <w:right w:val="single" w:sz="4" w:space="0" w:color="auto"/>
            </w:tcBorders>
            <w:vAlign w:val="center"/>
          </w:tcPr>
          <w:p w:rsidR="00E01C93" w:rsidRDefault="00E01C93" w:rsidP="00313292">
            <w:pPr>
              <w:tabs>
                <w:tab w:val="left" w:pos="3837"/>
              </w:tabs>
              <w:rPr>
                <w:sz w:val="20"/>
                <w:lang w:val="en-US"/>
              </w:rPr>
            </w:pPr>
            <w:r>
              <w:rPr>
                <w:sz w:val="20"/>
                <w:lang w:val="en-US"/>
              </w:rPr>
              <w:fldChar w:fldCharType="begin">
                <w:ffData>
                  <w:name w:val="Text20"/>
                  <w:enabled/>
                  <w:calcOnExit w:val="0"/>
                  <w:textInput/>
                </w:ffData>
              </w:fldChar>
            </w:r>
            <w:r>
              <w:rPr>
                <w:sz w:val="20"/>
                <w:lang w:val="en-US"/>
              </w:rPr>
              <w:instrText xml:space="preserve"> FORMTEXT </w:instrText>
            </w:r>
            <w:r>
              <w:rPr>
                <w:sz w:val="20"/>
                <w:lang w:val="en-US"/>
              </w:rPr>
            </w:r>
            <w:r>
              <w:rPr>
                <w:sz w:val="20"/>
                <w:lang w:val="en-US"/>
              </w:rP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rPr>
                <w:sz w:val="20"/>
                <w:lang w:val="en-US"/>
              </w:rPr>
              <w:fldChar w:fldCharType="end"/>
            </w:r>
          </w:p>
          <w:p w:rsidR="00E01C93" w:rsidRDefault="00E01C93" w:rsidP="00313292">
            <w:pPr>
              <w:tabs>
                <w:tab w:val="left" w:pos="1857"/>
                <w:tab w:val="left" w:pos="3117"/>
                <w:tab w:val="left" w:pos="6552"/>
              </w:tabs>
              <w:autoSpaceDE w:val="0"/>
              <w:autoSpaceDN w:val="0"/>
              <w:adjustRightInd w:val="0"/>
              <w:rPr>
                <w:sz w:val="20"/>
                <w:lang w:val="en-US"/>
              </w:rPr>
            </w:pPr>
          </w:p>
        </w:tc>
        <w:tc>
          <w:tcPr>
            <w:tcW w:w="360" w:type="dxa"/>
            <w:tcBorders>
              <w:top w:val="nil"/>
              <w:left w:val="single" w:sz="4" w:space="0" w:color="auto"/>
              <w:bottom w:val="nil"/>
              <w:right w:val="single" w:sz="4" w:space="0" w:color="auto"/>
            </w:tcBorders>
            <w:vAlign w:val="center"/>
          </w:tcPr>
          <w:p w:rsidR="00E01C93" w:rsidRDefault="00E01C93" w:rsidP="00313292">
            <w:pPr>
              <w:rPr>
                <w:sz w:val="20"/>
                <w:lang w:val="en-US"/>
              </w:rPr>
            </w:pPr>
          </w:p>
          <w:p w:rsidR="00E01C93" w:rsidRDefault="00E01C93" w:rsidP="00313292">
            <w:pPr>
              <w:tabs>
                <w:tab w:val="left" w:pos="1857"/>
                <w:tab w:val="left" w:pos="3117"/>
                <w:tab w:val="left" w:pos="6552"/>
              </w:tabs>
              <w:autoSpaceDE w:val="0"/>
              <w:autoSpaceDN w:val="0"/>
              <w:adjustRightInd w:val="0"/>
              <w:rPr>
                <w:sz w:val="20"/>
                <w:lang w:val="en-US"/>
              </w:rPr>
            </w:pPr>
          </w:p>
        </w:tc>
      </w:tr>
      <w:tr w:rsidR="00E01C93" w:rsidTr="00313292">
        <w:trPr>
          <w:trHeight w:val="791"/>
          <w:jc w:val="center"/>
        </w:trPr>
        <w:tc>
          <w:tcPr>
            <w:tcW w:w="10440" w:type="dxa"/>
            <w:gridSpan w:val="5"/>
            <w:tcBorders>
              <w:top w:val="nil"/>
              <w:left w:val="single" w:sz="4" w:space="0" w:color="auto"/>
              <w:bottom w:val="single" w:sz="4" w:space="0" w:color="auto"/>
              <w:right w:val="single" w:sz="4" w:space="0" w:color="auto"/>
            </w:tcBorders>
          </w:tcPr>
          <w:p w:rsidR="00E01C93" w:rsidRDefault="00E01C93" w:rsidP="00313292">
            <w:pPr>
              <w:tabs>
                <w:tab w:val="left" w:pos="2772"/>
                <w:tab w:val="left" w:pos="5292"/>
                <w:tab w:val="left" w:pos="6552"/>
              </w:tabs>
              <w:autoSpaceDE w:val="0"/>
              <w:autoSpaceDN w:val="0"/>
              <w:adjustRightInd w:val="0"/>
              <w:ind w:left="612"/>
              <w:rPr>
                <w:b/>
                <w:bCs/>
                <w:sz w:val="16"/>
                <w:lang w:val="en-US"/>
              </w:rPr>
            </w:pPr>
          </w:p>
          <w:p w:rsidR="00E01C93" w:rsidRPr="00E01C93" w:rsidRDefault="00E01C93" w:rsidP="00E01C93">
            <w:pPr>
              <w:tabs>
                <w:tab w:val="left" w:pos="2772"/>
                <w:tab w:val="left" w:pos="5292"/>
                <w:tab w:val="left" w:pos="6552"/>
              </w:tabs>
              <w:autoSpaceDE w:val="0"/>
              <w:autoSpaceDN w:val="0"/>
              <w:adjustRightInd w:val="0"/>
              <w:jc w:val="center"/>
              <w:rPr>
                <w:b/>
                <w:sz w:val="20"/>
                <w:lang w:val="en-US"/>
              </w:rPr>
            </w:pPr>
            <w:r w:rsidRPr="00E01C93">
              <w:rPr>
                <w:b/>
                <w:sz w:val="20"/>
                <w:lang w:val="en-US"/>
              </w:rPr>
              <w:t xml:space="preserve">If any information provided in this application is later found to be false or incorrect, the Secretary of State may suspend or revoke the </w:t>
            </w:r>
            <w:r w:rsidRPr="00E01C93">
              <w:rPr>
                <w:b/>
                <w:sz w:val="20"/>
              </w:rPr>
              <w:t>authorisation</w:t>
            </w:r>
            <w:r w:rsidRPr="00E01C93">
              <w:rPr>
                <w:b/>
                <w:sz w:val="20"/>
                <w:lang w:val="en-US"/>
              </w:rPr>
              <w:t>.</w:t>
            </w:r>
          </w:p>
        </w:tc>
      </w:tr>
    </w:tbl>
    <w:p w:rsidR="00E01C93" w:rsidRDefault="00E01C93" w:rsidP="009079B2"/>
    <w:sectPr w:rsidR="00E01C93" w:rsidSect="00C92FF8">
      <w:footerReference w:type="default" r:id="rId10"/>
      <w:pgSz w:w="11906" w:h="16838"/>
      <w:pgMar w:top="709" w:right="1138"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C9" w:rsidRDefault="004500C9" w:rsidP="00BA51A7">
      <w:r>
        <w:separator/>
      </w:r>
    </w:p>
  </w:endnote>
  <w:endnote w:type="continuationSeparator" w:id="0">
    <w:p w:rsidR="004500C9" w:rsidRDefault="004500C9" w:rsidP="00BA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A9" w:rsidRPr="008A2EE2" w:rsidRDefault="00E01C93" w:rsidP="00E01C93">
    <w:pPr>
      <w:pStyle w:val="Footer"/>
      <w:rPr>
        <w:rFonts w:ascii="Arial" w:hAnsi="Arial" w:cs="Arial"/>
        <w:sz w:val="16"/>
        <w:szCs w:val="16"/>
      </w:rPr>
    </w:pPr>
    <w:r>
      <w:rPr>
        <w:rFonts w:ascii="Arial" w:hAnsi="Arial" w:cs="Arial"/>
        <w:sz w:val="16"/>
        <w:szCs w:val="16"/>
      </w:rPr>
      <w:t>A</w:t>
    </w:r>
    <w:r w:rsidR="005D6D4B">
      <w:rPr>
        <w:rFonts w:ascii="Arial" w:hAnsi="Arial" w:cs="Arial"/>
        <w:sz w:val="16"/>
        <w:szCs w:val="16"/>
      </w:rPr>
      <w:t>uthor: Natalie Shilling</w:t>
    </w:r>
    <w:r>
      <w:rPr>
        <w:rFonts w:ascii="Arial" w:hAnsi="Arial" w:cs="Arial"/>
        <w:sz w:val="16"/>
        <w:szCs w:val="16"/>
      </w:rPr>
      <w:tab/>
    </w:r>
    <w:r>
      <w:rPr>
        <w:rFonts w:ascii="Arial" w:hAnsi="Arial" w:cs="Arial"/>
        <w:sz w:val="16"/>
        <w:szCs w:val="16"/>
      </w:rPr>
      <w:tab/>
    </w:r>
    <w:r w:rsidR="008B33A9" w:rsidRPr="008A2EE2">
      <w:rPr>
        <w:rFonts w:ascii="Arial" w:hAnsi="Arial" w:cs="Arial"/>
        <w:sz w:val="16"/>
        <w:szCs w:val="16"/>
      </w:rPr>
      <w:t>VMD/L4/Authorisations/0</w:t>
    </w:r>
    <w:r w:rsidR="005D6D4B">
      <w:rPr>
        <w:rFonts w:ascii="Arial" w:hAnsi="Arial" w:cs="Arial"/>
        <w:sz w:val="16"/>
        <w:szCs w:val="16"/>
      </w:rPr>
      <w:t>3</w:t>
    </w:r>
    <w:r w:rsidR="009079B2">
      <w:rPr>
        <w:rFonts w:ascii="Arial" w:hAnsi="Arial" w:cs="Arial"/>
        <w:sz w:val="16"/>
        <w:szCs w:val="16"/>
      </w:rPr>
      <w:t>7</w:t>
    </w:r>
    <w:r w:rsidR="008B33A9" w:rsidRPr="008A2EE2">
      <w:rPr>
        <w:rFonts w:ascii="Arial" w:hAnsi="Arial" w:cs="Arial"/>
        <w:sz w:val="16"/>
        <w:szCs w:val="16"/>
      </w:rPr>
      <w:t>/C - #</w:t>
    </w:r>
    <w:r w:rsidR="005D6D4B">
      <w:rPr>
        <w:rFonts w:ascii="Arial" w:hAnsi="Arial" w:cs="Arial"/>
        <w:sz w:val="16"/>
        <w:szCs w:val="16"/>
      </w:rPr>
      <w:t>6</w:t>
    </w:r>
    <w:r w:rsidR="009079B2">
      <w:rPr>
        <w:rFonts w:ascii="Arial" w:hAnsi="Arial" w:cs="Arial"/>
        <w:sz w:val="16"/>
        <w:szCs w:val="16"/>
      </w:rPr>
      <w:t>30196</w:t>
    </w:r>
    <w:r w:rsidR="008A2EE2" w:rsidRPr="008A2EE2">
      <w:rPr>
        <w:rFonts w:ascii="Arial" w:hAnsi="Arial" w:cs="Arial"/>
        <w:sz w:val="16"/>
        <w:szCs w:val="16"/>
      </w:rPr>
      <w:t xml:space="preserve"> – </w:t>
    </w:r>
    <w:r>
      <w:rPr>
        <w:rFonts w:ascii="Arial" w:hAnsi="Arial" w:cs="Arial"/>
        <w:sz w:val="16"/>
        <w:szCs w:val="16"/>
      </w:rPr>
      <w:t>Issued</w:t>
    </w:r>
    <w:r w:rsidR="005D6D4B">
      <w:rPr>
        <w:rFonts w:ascii="Arial" w:hAnsi="Arial" w:cs="Arial"/>
        <w:sz w:val="16"/>
        <w:szCs w:val="16"/>
      </w:rPr>
      <w:t xml:space="preserve"> 14/05/2014</w:t>
    </w:r>
  </w:p>
  <w:p w:rsidR="00BA51A7" w:rsidRDefault="00BA5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C9" w:rsidRDefault="004500C9" w:rsidP="00BA51A7">
      <w:r>
        <w:separator/>
      </w:r>
    </w:p>
  </w:footnote>
  <w:footnote w:type="continuationSeparator" w:id="0">
    <w:p w:rsidR="004500C9" w:rsidRDefault="004500C9" w:rsidP="00BA5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DFD"/>
    <w:multiLevelType w:val="hybridMultilevel"/>
    <w:tmpl w:val="CFD0F02C"/>
    <w:lvl w:ilvl="0" w:tplc="D17AEBA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033C9F"/>
    <w:multiLevelType w:val="hybridMultilevel"/>
    <w:tmpl w:val="0818DB56"/>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D9"/>
    <w:rsid w:val="000033C7"/>
    <w:rsid w:val="00010ECF"/>
    <w:rsid w:val="00064364"/>
    <w:rsid w:val="0007450F"/>
    <w:rsid w:val="0008066E"/>
    <w:rsid w:val="000A4B7C"/>
    <w:rsid w:val="000C7646"/>
    <w:rsid w:val="000D0EB9"/>
    <w:rsid w:val="000D56EF"/>
    <w:rsid w:val="000D5C8D"/>
    <w:rsid w:val="00104E89"/>
    <w:rsid w:val="0013312E"/>
    <w:rsid w:val="00141401"/>
    <w:rsid w:val="00153FB7"/>
    <w:rsid w:val="001760A5"/>
    <w:rsid w:val="001B38A6"/>
    <w:rsid w:val="001C3497"/>
    <w:rsid w:val="001C5C33"/>
    <w:rsid w:val="00247643"/>
    <w:rsid w:val="002728AB"/>
    <w:rsid w:val="00280AA3"/>
    <w:rsid w:val="00297B27"/>
    <w:rsid w:val="002D6EBF"/>
    <w:rsid w:val="002D6F0F"/>
    <w:rsid w:val="002E4F7A"/>
    <w:rsid w:val="002F56F4"/>
    <w:rsid w:val="00304E5C"/>
    <w:rsid w:val="0032073E"/>
    <w:rsid w:val="00323A85"/>
    <w:rsid w:val="00323B93"/>
    <w:rsid w:val="00357C55"/>
    <w:rsid w:val="00363FD1"/>
    <w:rsid w:val="0038109B"/>
    <w:rsid w:val="00395F33"/>
    <w:rsid w:val="003B7D29"/>
    <w:rsid w:val="003C768C"/>
    <w:rsid w:val="003D35C3"/>
    <w:rsid w:val="003E61E1"/>
    <w:rsid w:val="003F3F8E"/>
    <w:rsid w:val="00407F36"/>
    <w:rsid w:val="00413ED1"/>
    <w:rsid w:val="004500C9"/>
    <w:rsid w:val="00454087"/>
    <w:rsid w:val="0045647C"/>
    <w:rsid w:val="0048626E"/>
    <w:rsid w:val="004A0A88"/>
    <w:rsid w:val="004A3F81"/>
    <w:rsid w:val="004A6CFE"/>
    <w:rsid w:val="004B0000"/>
    <w:rsid w:val="004B4849"/>
    <w:rsid w:val="004C5F99"/>
    <w:rsid w:val="004E5880"/>
    <w:rsid w:val="004F2921"/>
    <w:rsid w:val="005115EF"/>
    <w:rsid w:val="0052148A"/>
    <w:rsid w:val="00577AE0"/>
    <w:rsid w:val="005A4571"/>
    <w:rsid w:val="005B2391"/>
    <w:rsid w:val="005D6D4B"/>
    <w:rsid w:val="005E20AA"/>
    <w:rsid w:val="00603F93"/>
    <w:rsid w:val="006057E3"/>
    <w:rsid w:val="00621799"/>
    <w:rsid w:val="00640B59"/>
    <w:rsid w:val="006410C8"/>
    <w:rsid w:val="006418AE"/>
    <w:rsid w:val="006446E6"/>
    <w:rsid w:val="0066678C"/>
    <w:rsid w:val="0067715F"/>
    <w:rsid w:val="006808F1"/>
    <w:rsid w:val="0069767B"/>
    <w:rsid w:val="006B03A0"/>
    <w:rsid w:val="006D7733"/>
    <w:rsid w:val="006E2FC9"/>
    <w:rsid w:val="00740273"/>
    <w:rsid w:val="00741BC4"/>
    <w:rsid w:val="00756429"/>
    <w:rsid w:val="007866AA"/>
    <w:rsid w:val="007C3F92"/>
    <w:rsid w:val="007C55CA"/>
    <w:rsid w:val="007F66D1"/>
    <w:rsid w:val="00800DEA"/>
    <w:rsid w:val="00871939"/>
    <w:rsid w:val="008A0EB6"/>
    <w:rsid w:val="008A2EE2"/>
    <w:rsid w:val="008A7CA1"/>
    <w:rsid w:val="008B33A9"/>
    <w:rsid w:val="008C08B8"/>
    <w:rsid w:val="008C20C5"/>
    <w:rsid w:val="009079B2"/>
    <w:rsid w:val="00957008"/>
    <w:rsid w:val="00966638"/>
    <w:rsid w:val="00972E93"/>
    <w:rsid w:val="009965CF"/>
    <w:rsid w:val="009A62C1"/>
    <w:rsid w:val="009A7519"/>
    <w:rsid w:val="009E613B"/>
    <w:rsid w:val="00A03BA6"/>
    <w:rsid w:val="00A3798C"/>
    <w:rsid w:val="00A5509C"/>
    <w:rsid w:val="00A6152D"/>
    <w:rsid w:val="00AB5A35"/>
    <w:rsid w:val="00AD73E0"/>
    <w:rsid w:val="00B047A2"/>
    <w:rsid w:val="00B3197B"/>
    <w:rsid w:val="00B54C68"/>
    <w:rsid w:val="00B54EC9"/>
    <w:rsid w:val="00B577F1"/>
    <w:rsid w:val="00B60B01"/>
    <w:rsid w:val="00B62344"/>
    <w:rsid w:val="00BA51A7"/>
    <w:rsid w:val="00BB3D94"/>
    <w:rsid w:val="00BD1B02"/>
    <w:rsid w:val="00C0603E"/>
    <w:rsid w:val="00C3044B"/>
    <w:rsid w:val="00C46D48"/>
    <w:rsid w:val="00C54DF1"/>
    <w:rsid w:val="00C92FF8"/>
    <w:rsid w:val="00CA68BF"/>
    <w:rsid w:val="00CB4496"/>
    <w:rsid w:val="00CD0BD9"/>
    <w:rsid w:val="00D07076"/>
    <w:rsid w:val="00D352A0"/>
    <w:rsid w:val="00D956E6"/>
    <w:rsid w:val="00D971B0"/>
    <w:rsid w:val="00DD3FAB"/>
    <w:rsid w:val="00E01C93"/>
    <w:rsid w:val="00E614AB"/>
    <w:rsid w:val="00E819FD"/>
    <w:rsid w:val="00E864D8"/>
    <w:rsid w:val="00E94A7A"/>
    <w:rsid w:val="00E97EAB"/>
    <w:rsid w:val="00EA2A5E"/>
    <w:rsid w:val="00EC698B"/>
    <w:rsid w:val="00F22CFA"/>
    <w:rsid w:val="00F27CFD"/>
    <w:rsid w:val="00F73AA5"/>
    <w:rsid w:val="00F77CEA"/>
    <w:rsid w:val="00FF0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BD9"/>
    <w:pPr>
      <w:jc w:val="both"/>
    </w:pPr>
    <w:rPr>
      <w:rFonts w:ascii="Arial" w:hAnsi="Arial"/>
      <w:sz w:val="24"/>
      <w:lang w:eastAsia="en-US"/>
    </w:rPr>
  </w:style>
  <w:style w:type="paragraph" w:styleId="Heading4">
    <w:name w:val="heading 4"/>
    <w:basedOn w:val="Normal"/>
    <w:next w:val="Normal"/>
    <w:link w:val="Heading4Char"/>
    <w:qFormat/>
    <w:rsid w:val="00CD0BD9"/>
    <w:pPr>
      <w:keepNext/>
      <w:tabs>
        <w:tab w:val="left" w:pos="2772"/>
        <w:tab w:val="left" w:pos="5112"/>
        <w:tab w:val="left" w:pos="6552"/>
      </w:tabs>
      <w:autoSpaceDE w:val="0"/>
      <w:autoSpaceDN w:val="0"/>
      <w:adjustRightInd w:val="0"/>
      <w:ind w:left="612"/>
      <w:jc w:val="left"/>
      <w:outlineLvl w:val="3"/>
    </w:pPr>
    <w:rPr>
      <w:rFonts w:cs="Arial"/>
      <w:b/>
      <w:bCs/>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D0BD9"/>
    <w:pPr>
      <w:tabs>
        <w:tab w:val="left" w:pos="1332"/>
        <w:tab w:val="left" w:pos="2772"/>
        <w:tab w:val="left" w:pos="5292"/>
        <w:tab w:val="left" w:pos="6552"/>
      </w:tabs>
      <w:autoSpaceDE w:val="0"/>
      <w:autoSpaceDN w:val="0"/>
      <w:adjustRightInd w:val="0"/>
      <w:ind w:left="1332" w:hanging="1332"/>
      <w:jc w:val="left"/>
    </w:pPr>
    <w:rPr>
      <w:rFonts w:cs="Arial"/>
      <w:b/>
      <w:bCs/>
      <w:sz w:val="20"/>
      <w:lang w:val="en-US"/>
    </w:rPr>
  </w:style>
  <w:style w:type="table" w:styleId="TableGrid">
    <w:name w:val="Table Grid"/>
    <w:basedOn w:val="TableNormal"/>
    <w:rsid w:val="000C76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14AB"/>
    <w:rPr>
      <w:rFonts w:ascii="Tahoma" w:hAnsi="Tahoma" w:cs="Tahoma"/>
      <w:sz w:val="16"/>
      <w:szCs w:val="16"/>
    </w:rPr>
  </w:style>
  <w:style w:type="paragraph" w:styleId="BodyText">
    <w:name w:val="Body Text"/>
    <w:basedOn w:val="Normal"/>
    <w:rsid w:val="005115EF"/>
    <w:pPr>
      <w:spacing w:after="120"/>
    </w:pPr>
  </w:style>
  <w:style w:type="paragraph" w:styleId="Footer">
    <w:name w:val="footer"/>
    <w:basedOn w:val="Normal"/>
    <w:link w:val="FooterChar"/>
    <w:uiPriority w:val="99"/>
    <w:rsid w:val="002728AB"/>
    <w:pPr>
      <w:tabs>
        <w:tab w:val="center" w:pos="4819"/>
        <w:tab w:val="right" w:pos="9071"/>
      </w:tabs>
      <w:jc w:val="left"/>
    </w:pPr>
    <w:rPr>
      <w:rFonts w:ascii="Times New Roman" w:hAnsi="Times New Roman"/>
      <w:lang w:val="de-DE" w:eastAsia="de-DE"/>
    </w:rPr>
  </w:style>
  <w:style w:type="character" w:styleId="CommentReference">
    <w:name w:val="annotation reference"/>
    <w:rsid w:val="00E819FD"/>
    <w:rPr>
      <w:sz w:val="16"/>
      <w:szCs w:val="16"/>
    </w:rPr>
  </w:style>
  <w:style w:type="paragraph" w:styleId="CommentText">
    <w:name w:val="annotation text"/>
    <w:basedOn w:val="Normal"/>
    <w:link w:val="CommentTextChar"/>
    <w:rsid w:val="00E819FD"/>
    <w:rPr>
      <w:sz w:val="20"/>
    </w:rPr>
  </w:style>
  <w:style w:type="character" w:customStyle="1" w:styleId="CommentTextChar">
    <w:name w:val="Comment Text Char"/>
    <w:link w:val="CommentText"/>
    <w:rsid w:val="00E819FD"/>
    <w:rPr>
      <w:rFonts w:ascii="Arial" w:hAnsi="Arial"/>
      <w:lang w:eastAsia="en-US"/>
    </w:rPr>
  </w:style>
  <w:style w:type="paragraph" w:styleId="CommentSubject">
    <w:name w:val="annotation subject"/>
    <w:basedOn w:val="CommentText"/>
    <w:next w:val="CommentText"/>
    <w:link w:val="CommentSubjectChar"/>
    <w:rsid w:val="00E819FD"/>
    <w:rPr>
      <w:b/>
      <w:bCs/>
    </w:rPr>
  </w:style>
  <w:style w:type="character" w:customStyle="1" w:styleId="CommentSubjectChar">
    <w:name w:val="Comment Subject Char"/>
    <w:link w:val="CommentSubject"/>
    <w:rsid w:val="00E819FD"/>
    <w:rPr>
      <w:rFonts w:ascii="Arial" w:hAnsi="Arial"/>
      <w:b/>
      <w:bCs/>
      <w:lang w:eastAsia="en-US"/>
    </w:rPr>
  </w:style>
  <w:style w:type="paragraph" w:styleId="Header">
    <w:name w:val="header"/>
    <w:basedOn w:val="Normal"/>
    <w:link w:val="HeaderChar"/>
    <w:rsid w:val="00BA51A7"/>
    <w:pPr>
      <w:tabs>
        <w:tab w:val="center" w:pos="4513"/>
        <w:tab w:val="right" w:pos="9026"/>
      </w:tabs>
    </w:pPr>
  </w:style>
  <w:style w:type="character" w:customStyle="1" w:styleId="HeaderChar">
    <w:name w:val="Header Char"/>
    <w:link w:val="Header"/>
    <w:rsid w:val="00BA51A7"/>
    <w:rPr>
      <w:rFonts w:ascii="Arial" w:hAnsi="Arial"/>
      <w:sz w:val="24"/>
      <w:lang w:eastAsia="en-US"/>
    </w:rPr>
  </w:style>
  <w:style w:type="character" w:customStyle="1" w:styleId="FooterChar">
    <w:name w:val="Footer Char"/>
    <w:link w:val="Footer"/>
    <w:uiPriority w:val="99"/>
    <w:rsid w:val="00BA51A7"/>
    <w:rPr>
      <w:sz w:val="24"/>
      <w:lang w:val="de-DE" w:eastAsia="de-DE"/>
    </w:rPr>
  </w:style>
  <w:style w:type="paragraph" w:customStyle="1" w:styleId="Normal10pt">
    <w:name w:val="Normal + 10 pt"/>
    <w:basedOn w:val="Normal"/>
    <w:rsid w:val="00323A85"/>
    <w:pPr>
      <w:jc w:val="left"/>
    </w:pPr>
    <w:rPr>
      <w:rFonts w:ascii="Times New Roman" w:hAnsi="Times New Roman"/>
      <w:sz w:val="20"/>
    </w:rPr>
  </w:style>
  <w:style w:type="character" w:customStyle="1" w:styleId="Heading4Char">
    <w:name w:val="Heading 4 Char"/>
    <w:link w:val="Heading4"/>
    <w:rsid w:val="00E01C93"/>
    <w:rPr>
      <w:rFonts w:ascii="Arial" w:hAnsi="Arial" w:cs="Arial"/>
      <w:b/>
      <w:bCs/>
      <w:sz w:val="16"/>
      <w:lang w:val="en-US" w:eastAsia="en-US"/>
    </w:rPr>
  </w:style>
  <w:style w:type="paragraph" w:styleId="ListParagraph">
    <w:name w:val="List Paragraph"/>
    <w:basedOn w:val="Normal"/>
    <w:uiPriority w:val="34"/>
    <w:qFormat/>
    <w:rsid w:val="005D6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BD9"/>
    <w:pPr>
      <w:jc w:val="both"/>
    </w:pPr>
    <w:rPr>
      <w:rFonts w:ascii="Arial" w:hAnsi="Arial"/>
      <w:sz w:val="24"/>
      <w:lang w:eastAsia="en-US"/>
    </w:rPr>
  </w:style>
  <w:style w:type="paragraph" w:styleId="Heading4">
    <w:name w:val="heading 4"/>
    <w:basedOn w:val="Normal"/>
    <w:next w:val="Normal"/>
    <w:link w:val="Heading4Char"/>
    <w:qFormat/>
    <w:rsid w:val="00CD0BD9"/>
    <w:pPr>
      <w:keepNext/>
      <w:tabs>
        <w:tab w:val="left" w:pos="2772"/>
        <w:tab w:val="left" w:pos="5112"/>
        <w:tab w:val="left" w:pos="6552"/>
      </w:tabs>
      <w:autoSpaceDE w:val="0"/>
      <w:autoSpaceDN w:val="0"/>
      <w:adjustRightInd w:val="0"/>
      <w:ind w:left="612"/>
      <w:jc w:val="left"/>
      <w:outlineLvl w:val="3"/>
    </w:pPr>
    <w:rPr>
      <w:rFonts w:cs="Arial"/>
      <w:b/>
      <w:bCs/>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D0BD9"/>
    <w:pPr>
      <w:tabs>
        <w:tab w:val="left" w:pos="1332"/>
        <w:tab w:val="left" w:pos="2772"/>
        <w:tab w:val="left" w:pos="5292"/>
        <w:tab w:val="left" w:pos="6552"/>
      </w:tabs>
      <w:autoSpaceDE w:val="0"/>
      <w:autoSpaceDN w:val="0"/>
      <w:adjustRightInd w:val="0"/>
      <w:ind w:left="1332" w:hanging="1332"/>
      <w:jc w:val="left"/>
    </w:pPr>
    <w:rPr>
      <w:rFonts w:cs="Arial"/>
      <w:b/>
      <w:bCs/>
      <w:sz w:val="20"/>
      <w:lang w:val="en-US"/>
    </w:rPr>
  </w:style>
  <w:style w:type="table" w:styleId="TableGrid">
    <w:name w:val="Table Grid"/>
    <w:basedOn w:val="TableNormal"/>
    <w:rsid w:val="000C76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14AB"/>
    <w:rPr>
      <w:rFonts w:ascii="Tahoma" w:hAnsi="Tahoma" w:cs="Tahoma"/>
      <w:sz w:val="16"/>
      <w:szCs w:val="16"/>
    </w:rPr>
  </w:style>
  <w:style w:type="paragraph" w:styleId="BodyText">
    <w:name w:val="Body Text"/>
    <w:basedOn w:val="Normal"/>
    <w:rsid w:val="005115EF"/>
    <w:pPr>
      <w:spacing w:after="120"/>
    </w:pPr>
  </w:style>
  <w:style w:type="paragraph" w:styleId="Footer">
    <w:name w:val="footer"/>
    <w:basedOn w:val="Normal"/>
    <w:link w:val="FooterChar"/>
    <w:uiPriority w:val="99"/>
    <w:rsid w:val="002728AB"/>
    <w:pPr>
      <w:tabs>
        <w:tab w:val="center" w:pos="4819"/>
        <w:tab w:val="right" w:pos="9071"/>
      </w:tabs>
      <w:jc w:val="left"/>
    </w:pPr>
    <w:rPr>
      <w:rFonts w:ascii="Times New Roman" w:hAnsi="Times New Roman"/>
      <w:lang w:val="de-DE" w:eastAsia="de-DE"/>
    </w:rPr>
  </w:style>
  <w:style w:type="character" w:styleId="CommentReference">
    <w:name w:val="annotation reference"/>
    <w:rsid w:val="00E819FD"/>
    <w:rPr>
      <w:sz w:val="16"/>
      <w:szCs w:val="16"/>
    </w:rPr>
  </w:style>
  <w:style w:type="paragraph" w:styleId="CommentText">
    <w:name w:val="annotation text"/>
    <w:basedOn w:val="Normal"/>
    <w:link w:val="CommentTextChar"/>
    <w:rsid w:val="00E819FD"/>
    <w:rPr>
      <w:sz w:val="20"/>
    </w:rPr>
  </w:style>
  <w:style w:type="character" w:customStyle="1" w:styleId="CommentTextChar">
    <w:name w:val="Comment Text Char"/>
    <w:link w:val="CommentText"/>
    <w:rsid w:val="00E819FD"/>
    <w:rPr>
      <w:rFonts w:ascii="Arial" w:hAnsi="Arial"/>
      <w:lang w:eastAsia="en-US"/>
    </w:rPr>
  </w:style>
  <w:style w:type="paragraph" w:styleId="CommentSubject">
    <w:name w:val="annotation subject"/>
    <w:basedOn w:val="CommentText"/>
    <w:next w:val="CommentText"/>
    <w:link w:val="CommentSubjectChar"/>
    <w:rsid w:val="00E819FD"/>
    <w:rPr>
      <w:b/>
      <w:bCs/>
    </w:rPr>
  </w:style>
  <w:style w:type="character" w:customStyle="1" w:styleId="CommentSubjectChar">
    <w:name w:val="Comment Subject Char"/>
    <w:link w:val="CommentSubject"/>
    <w:rsid w:val="00E819FD"/>
    <w:rPr>
      <w:rFonts w:ascii="Arial" w:hAnsi="Arial"/>
      <w:b/>
      <w:bCs/>
      <w:lang w:eastAsia="en-US"/>
    </w:rPr>
  </w:style>
  <w:style w:type="paragraph" w:styleId="Header">
    <w:name w:val="header"/>
    <w:basedOn w:val="Normal"/>
    <w:link w:val="HeaderChar"/>
    <w:rsid w:val="00BA51A7"/>
    <w:pPr>
      <w:tabs>
        <w:tab w:val="center" w:pos="4513"/>
        <w:tab w:val="right" w:pos="9026"/>
      </w:tabs>
    </w:pPr>
  </w:style>
  <w:style w:type="character" w:customStyle="1" w:styleId="HeaderChar">
    <w:name w:val="Header Char"/>
    <w:link w:val="Header"/>
    <w:rsid w:val="00BA51A7"/>
    <w:rPr>
      <w:rFonts w:ascii="Arial" w:hAnsi="Arial"/>
      <w:sz w:val="24"/>
      <w:lang w:eastAsia="en-US"/>
    </w:rPr>
  </w:style>
  <w:style w:type="character" w:customStyle="1" w:styleId="FooterChar">
    <w:name w:val="Footer Char"/>
    <w:link w:val="Footer"/>
    <w:uiPriority w:val="99"/>
    <w:rsid w:val="00BA51A7"/>
    <w:rPr>
      <w:sz w:val="24"/>
      <w:lang w:val="de-DE" w:eastAsia="de-DE"/>
    </w:rPr>
  </w:style>
  <w:style w:type="paragraph" w:customStyle="1" w:styleId="Normal10pt">
    <w:name w:val="Normal + 10 pt"/>
    <w:basedOn w:val="Normal"/>
    <w:rsid w:val="00323A85"/>
    <w:pPr>
      <w:jc w:val="left"/>
    </w:pPr>
    <w:rPr>
      <w:rFonts w:ascii="Times New Roman" w:hAnsi="Times New Roman"/>
      <w:sz w:val="20"/>
    </w:rPr>
  </w:style>
  <w:style w:type="character" w:customStyle="1" w:styleId="Heading4Char">
    <w:name w:val="Heading 4 Char"/>
    <w:link w:val="Heading4"/>
    <w:rsid w:val="00E01C93"/>
    <w:rPr>
      <w:rFonts w:ascii="Arial" w:hAnsi="Arial" w:cs="Arial"/>
      <w:b/>
      <w:bCs/>
      <w:sz w:val="16"/>
      <w:lang w:val="en-US" w:eastAsia="en-US"/>
    </w:rPr>
  </w:style>
  <w:style w:type="paragraph" w:styleId="ListParagraph">
    <w:name w:val="List Paragraph"/>
    <w:basedOn w:val="Normal"/>
    <w:uiPriority w:val="34"/>
    <w:qFormat/>
    <w:rsid w:val="005D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CE73-528B-45DD-8CA8-BC072FA2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451</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Autogenous Vaccine Authorisation - Variation Application Form</vt:lpstr>
    </vt:vector>
  </TitlesOfParts>
  <Company>VMD</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Autogenous Vaccine Authorisation - Variation Application Form</dc:title>
  <dc:subject/>
  <dc:creator>VMD</dc:creator>
  <cp:keywords/>
  <cp:lastModifiedBy>Shilling, Natalie</cp:lastModifiedBy>
  <cp:revision>8</cp:revision>
  <dcterms:created xsi:type="dcterms:W3CDTF">2014-05-14T13:38:00Z</dcterms:created>
  <dcterms:modified xsi:type="dcterms:W3CDTF">2015-04-27T10:40:00Z</dcterms:modified>
</cp:coreProperties>
</file>