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E21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BB34CA" w:rsidRDefault="001E21D9"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7313C7">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3F7592">
              <w:rPr>
                <w:rFonts w:ascii="Arial" w:hAnsi="Arial" w:cs="Arial"/>
                <w:sz w:val="18"/>
                <w:szCs w:val="18"/>
              </w:rPr>
              <w:t>1</w:t>
            </w:r>
            <w:r w:rsidR="007313C7">
              <w:rPr>
                <w:rFonts w:ascii="Arial" w:hAnsi="Arial" w:cs="Arial"/>
                <w:sz w:val="18"/>
                <w:szCs w:val="18"/>
              </w:rPr>
              <w:t>2</w:t>
            </w:r>
            <w:r w:rsidR="003F7592">
              <w:rPr>
                <w:rFonts w:ascii="Arial" w:hAnsi="Arial" w:cs="Arial"/>
                <w:sz w:val="18"/>
                <w:szCs w:val="18"/>
              </w:rPr>
              <w:t>.02.16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E21D9">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3F7592">
        <w:rPr>
          <w:rFonts w:ascii="Arial" w:hAnsi="Arial" w:cs="Arial"/>
          <w:sz w:val="22"/>
          <w:szCs w:val="22"/>
        </w:rPr>
        <w:t>09 February 2016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3F7592" w:rsidRDefault="003F7592" w:rsidP="003F7592">
      <w:pPr>
        <w:shd w:val="clear" w:color="auto" w:fill="FFFFFF"/>
        <w:rPr>
          <w:color w:val="000000"/>
        </w:rPr>
      </w:pPr>
      <w:r>
        <w:rPr>
          <w:rStyle w:val="yiv6763607744"/>
          <w:color w:val="000000"/>
          <w:lang w:val="en-CA"/>
        </w:rPr>
        <w:t>“In reference to the employment of civil servants in your department, please provide:</w:t>
      </w:r>
    </w:p>
    <w:p w:rsidR="003F7592" w:rsidRDefault="003F7592" w:rsidP="003F7592">
      <w:pPr>
        <w:shd w:val="clear" w:color="auto" w:fill="FFFFFF"/>
        <w:rPr>
          <w:color w:val="000000"/>
        </w:rPr>
      </w:pPr>
      <w:r>
        <w:rPr>
          <w:rStyle w:val="yiv6763607744"/>
          <w:color w:val="000000"/>
          <w:lang w:val="en-CA"/>
        </w:rPr>
        <w:t> </w:t>
      </w:r>
    </w:p>
    <w:p w:rsidR="003F7592" w:rsidRDefault="003F7592" w:rsidP="003F7592">
      <w:pPr>
        <w:shd w:val="clear" w:color="auto" w:fill="FFFFFF"/>
        <w:rPr>
          <w:color w:val="000000"/>
        </w:rPr>
      </w:pPr>
      <w:r>
        <w:rPr>
          <w:rStyle w:val="yiv6763607744"/>
          <w:color w:val="000000"/>
          <w:lang w:val="en-CA"/>
        </w:rPr>
        <w:t>1. All documents referring to currently active policy concerning any form of support given to employees to undertake volunteering opportunities outside of their day to day responsibilities. If these documents are not applicable to all civil servants, please indicate to which group(s) of civil servants each document applies.</w:t>
      </w:r>
    </w:p>
    <w:p w:rsidR="003F7592" w:rsidRDefault="003F7592" w:rsidP="003F7592">
      <w:pPr>
        <w:shd w:val="clear" w:color="auto" w:fill="FFFFFF"/>
        <w:rPr>
          <w:color w:val="000000"/>
        </w:rPr>
      </w:pPr>
      <w:r>
        <w:rPr>
          <w:rStyle w:val="yiv6763607744"/>
          <w:color w:val="000000"/>
          <w:lang w:val="en-CA"/>
        </w:rPr>
        <w:t> </w:t>
      </w:r>
    </w:p>
    <w:p w:rsidR="003F7592" w:rsidRDefault="003F7592" w:rsidP="003F7592">
      <w:pPr>
        <w:shd w:val="clear" w:color="auto" w:fill="FFFFFF"/>
        <w:rPr>
          <w:rStyle w:val="yiv6763607744"/>
          <w:color w:val="000000"/>
          <w:lang w:val="en-CA"/>
        </w:rPr>
      </w:pPr>
      <w:r>
        <w:rPr>
          <w:rStyle w:val="yiv6763607744"/>
          <w:color w:val="000000"/>
          <w:lang w:val="en-CA"/>
        </w:rPr>
        <w:t>2. A breakdown of what support* and benefits** are currently given to employees to undertake volunteering opportunities outside of their day to day responsibilities. If these are not applicable to all civil servants, please indicate to which group(s) of civil servants each type of support and benefits applies.”</w:t>
      </w:r>
    </w:p>
    <w:p w:rsidR="000A5430" w:rsidRDefault="000A5430" w:rsidP="003F7592">
      <w:pPr>
        <w:shd w:val="clear" w:color="auto" w:fill="FFFFFF"/>
        <w:rPr>
          <w:color w:val="000000"/>
        </w:rPr>
      </w:pPr>
    </w:p>
    <w:p w:rsidR="000A5430" w:rsidRDefault="000A5430" w:rsidP="000A5430">
      <w:pPr>
        <w:autoSpaceDE w:val="0"/>
        <w:autoSpaceDN w:val="0"/>
        <w:adjustRightInd w:val="0"/>
        <w:jc w:val="left"/>
        <w:rPr>
          <w:rFonts w:ascii="Arial" w:hAnsi="Arial" w:cs="Arial"/>
          <w:sz w:val="22"/>
          <w:szCs w:val="22"/>
        </w:rPr>
      </w:pPr>
      <w:r>
        <w:rPr>
          <w:rFonts w:ascii="Arial" w:hAnsi="Arial" w:cs="Arial"/>
          <w:sz w:val="22"/>
          <w:szCs w:val="22"/>
        </w:rPr>
        <w:t>I can confirm that the Office of the Advocate General (OAG) does not hold the information you have requested.  OAG does not directly employ staff.  All our staff  are on secondment from other Government departments, primarily the Scottish Government and the Ministry of Justice and therefore any requests for information on polic</w:t>
      </w:r>
      <w:r w:rsidR="00E3272F">
        <w:rPr>
          <w:rFonts w:ascii="Arial" w:hAnsi="Arial" w:cs="Arial"/>
          <w:sz w:val="22"/>
          <w:szCs w:val="22"/>
        </w:rPr>
        <w:t>ies</w:t>
      </w:r>
      <w:r>
        <w:rPr>
          <w:rFonts w:ascii="Arial" w:hAnsi="Arial" w:cs="Arial"/>
          <w:sz w:val="22"/>
          <w:szCs w:val="22"/>
        </w:rPr>
        <w:t xml:space="preserve"> relating to volunteering opportunities should be made directly to them.  Their email addresses for FOI requests are:  </w:t>
      </w:r>
    </w:p>
    <w:p w:rsidR="000A5430" w:rsidRDefault="000A5430" w:rsidP="000A5430">
      <w:pPr>
        <w:autoSpaceDE w:val="0"/>
        <w:autoSpaceDN w:val="0"/>
        <w:adjustRightInd w:val="0"/>
        <w:jc w:val="left"/>
        <w:rPr>
          <w:rFonts w:ascii="Arial" w:hAnsi="Arial" w:cs="Arial"/>
          <w:sz w:val="22"/>
          <w:szCs w:val="22"/>
        </w:rPr>
      </w:pPr>
    </w:p>
    <w:p w:rsidR="000A5430" w:rsidRDefault="001E21D9" w:rsidP="000A5430">
      <w:pPr>
        <w:autoSpaceDE w:val="0"/>
        <w:autoSpaceDN w:val="0"/>
        <w:adjustRightInd w:val="0"/>
        <w:jc w:val="left"/>
        <w:rPr>
          <w:sz w:val="22"/>
          <w:szCs w:val="22"/>
        </w:rPr>
      </w:pPr>
      <w:hyperlink r:id="rId11" w:history="1">
        <w:r w:rsidR="000A5430">
          <w:rPr>
            <w:rStyle w:val="Hyperlink"/>
            <w:sz w:val="22"/>
            <w:szCs w:val="22"/>
          </w:rPr>
          <w:t>ceu@scotland.gsi.gov.uk</w:t>
        </w:r>
      </w:hyperlink>
    </w:p>
    <w:p w:rsidR="000A5430" w:rsidRDefault="000A5430" w:rsidP="000A5430">
      <w:pPr>
        <w:autoSpaceDE w:val="0"/>
        <w:autoSpaceDN w:val="0"/>
        <w:adjustRightInd w:val="0"/>
        <w:jc w:val="left"/>
        <w:rPr>
          <w:sz w:val="22"/>
          <w:szCs w:val="22"/>
        </w:rPr>
      </w:pPr>
    </w:p>
    <w:p w:rsidR="000A5430" w:rsidRDefault="001E21D9" w:rsidP="000A5430">
      <w:pPr>
        <w:autoSpaceDE w:val="0"/>
        <w:autoSpaceDN w:val="0"/>
        <w:adjustRightInd w:val="0"/>
        <w:jc w:val="left"/>
        <w:rPr>
          <w:sz w:val="22"/>
          <w:szCs w:val="22"/>
        </w:rPr>
      </w:pPr>
      <w:hyperlink r:id="rId12" w:history="1">
        <w:r w:rsidR="000A5430">
          <w:rPr>
            <w:rStyle w:val="Hyperlink"/>
            <w:sz w:val="22"/>
            <w:szCs w:val="22"/>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0A5430" w:rsidRPr="00FA18B7" w:rsidRDefault="000A5430" w:rsidP="00C955D3">
      <w:pPr>
        <w:shd w:val="clear" w:color="auto" w:fill="FFFFFF"/>
        <w:rPr>
          <w:rFonts w:ascii="Arial" w:hAnsi="Arial" w:cs="Arial"/>
          <w:sz w:val="22"/>
          <w:szCs w:val="22"/>
        </w:rPr>
      </w:pPr>
    </w:p>
    <w:p w:rsidR="00C955D3" w:rsidRPr="00FA18B7" w:rsidRDefault="001E21D9"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1E21D9"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A5430"/>
    <w:rsid w:val="000D46E2"/>
    <w:rsid w:val="000F6250"/>
    <w:rsid w:val="001119FC"/>
    <w:rsid w:val="00136BB4"/>
    <w:rsid w:val="00136ED6"/>
    <w:rsid w:val="00142A21"/>
    <w:rsid w:val="0015436A"/>
    <w:rsid w:val="00157346"/>
    <w:rsid w:val="00192DC7"/>
    <w:rsid w:val="00194A37"/>
    <w:rsid w:val="001D7B45"/>
    <w:rsid w:val="001E21D9"/>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3F7592"/>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313C7"/>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272F"/>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yiv6763607744">
    <w:name w:val="yiv6763607744"/>
    <w:rsid w:val="003F7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251">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66305099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2609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2016-02-25T12:08:00Z</dcterms:created>
  <dcterms:modified xsi:type="dcterms:W3CDTF">2016-02-25T12:08:00Z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