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AD7C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AD7C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9F098B" w:rsidRPr="00BB34CA" w:rsidRDefault="009F098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92A0B">
              <w:rPr>
                <w:rFonts w:ascii="Arial" w:hAnsi="Arial" w:cs="Arial"/>
                <w:sz w:val="18"/>
                <w:szCs w:val="18"/>
              </w:rPr>
              <w:t>27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AD7C71">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9F098B">
        <w:rPr>
          <w:rFonts w:ascii="Arial" w:hAnsi="Arial" w:cs="Arial"/>
          <w:sz w:val="22"/>
          <w:szCs w:val="22"/>
        </w:rPr>
        <w:t>30 April</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9F098B" w:rsidRPr="009F098B" w:rsidRDefault="009F098B" w:rsidP="009F098B">
      <w:pPr>
        <w:rPr>
          <w:rFonts w:asciiTheme="minorHAnsi" w:hAnsiTheme="minorHAnsi" w:cstheme="minorHAnsi"/>
        </w:rPr>
      </w:pPr>
      <w:r>
        <w:rPr>
          <w:rFonts w:ascii="Arial" w:hAnsi="Arial" w:cs="Arial"/>
        </w:rPr>
        <w:t>“</w:t>
      </w:r>
      <w:r w:rsidRPr="009F098B">
        <w:rPr>
          <w:rFonts w:asciiTheme="minorHAnsi" w:hAnsiTheme="minorHAnsi" w:cstheme="minorHAnsi"/>
        </w:rPr>
        <w:t>Could you please list the recorded changes to your departmental recruitment practices that have taken place in your department since May 2010? I am specifically interested in changes that affect the end-to-end recruitment process. Below are some examples of the types of changes that we would be interested in. </w:t>
      </w:r>
    </w:p>
    <w:p w:rsidR="009F098B" w:rsidRPr="009F098B" w:rsidRDefault="009F098B" w:rsidP="009F098B">
      <w:pPr>
        <w:rPr>
          <w:rFonts w:asciiTheme="minorHAnsi" w:hAnsiTheme="minorHAnsi" w:cstheme="minorHAnsi"/>
        </w:rPr>
      </w:pPr>
    </w:p>
    <w:p w:rsidR="009F098B" w:rsidRPr="009F098B" w:rsidRDefault="009F098B" w:rsidP="009F098B">
      <w:pPr>
        <w:rPr>
          <w:rFonts w:asciiTheme="minorHAnsi" w:hAnsiTheme="minorHAnsi" w:cstheme="minorHAnsi"/>
        </w:rPr>
      </w:pPr>
      <w:r w:rsidRPr="009F098B">
        <w:rPr>
          <w:rFonts w:asciiTheme="minorHAnsi" w:hAnsiTheme="minorHAnsi" w:cstheme="minorHAnsi"/>
        </w:rPr>
        <w:t>• Use of external recruiters for advertising and sifting applicants.</w:t>
      </w:r>
    </w:p>
    <w:p w:rsidR="009F098B" w:rsidRPr="009F098B" w:rsidRDefault="009F098B" w:rsidP="009F098B">
      <w:pPr>
        <w:rPr>
          <w:rFonts w:asciiTheme="minorHAnsi" w:hAnsiTheme="minorHAnsi" w:cstheme="minorHAnsi"/>
        </w:rPr>
      </w:pPr>
      <w:r w:rsidRPr="009F098B">
        <w:rPr>
          <w:rFonts w:asciiTheme="minorHAnsi" w:hAnsiTheme="minorHAnsi" w:cstheme="minorHAnsi"/>
        </w:rPr>
        <w:t>• Interview technique and method for sifting applicants. </w:t>
      </w:r>
    </w:p>
    <w:p w:rsidR="009F098B" w:rsidRPr="009F098B" w:rsidRDefault="009F098B" w:rsidP="009F098B">
      <w:pPr>
        <w:rPr>
          <w:rFonts w:asciiTheme="minorHAnsi" w:hAnsiTheme="minorHAnsi" w:cstheme="minorHAnsi"/>
        </w:rPr>
      </w:pPr>
      <w:r w:rsidRPr="009F098B">
        <w:rPr>
          <w:rFonts w:asciiTheme="minorHAnsi" w:hAnsiTheme="minorHAnsi" w:cstheme="minorHAnsi"/>
        </w:rPr>
        <w:t>• The number of working days vacancies should be advertised for. </w:t>
      </w:r>
    </w:p>
    <w:p w:rsidR="009F098B" w:rsidRPr="009F098B" w:rsidRDefault="009F098B" w:rsidP="009F098B">
      <w:pPr>
        <w:rPr>
          <w:rFonts w:asciiTheme="minorHAnsi" w:hAnsiTheme="minorHAnsi" w:cstheme="minorHAnsi"/>
        </w:rPr>
      </w:pPr>
      <w:r w:rsidRPr="009F098B">
        <w:rPr>
          <w:rFonts w:asciiTheme="minorHAnsi" w:hAnsiTheme="minorHAnsi" w:cstheme="minorHAnsi"/>
        </w:rPr>
        <w:t>• Terms and conditions for hiring external staff and also temporary appointments such as consultants and agency workers.  </w:t>
      </w:r>
    </w:p>
    <w:p w:rsidR="009F098B" w:rsidRPr="009F098B" w:rsidRDefault="009F098B" w:rsidP="009F098B">
      <w:pPr>
        <w:rPr>
          <w:rFonts w:asciiTheme="minorHAnsi" w:hAnsiTheme="minorHAnsi" w:cstheme="minorHAnsi"/>
        </w:rPr>
      </w:pPr>
      <w:r w:rsidRPr="009F098B">
        <w:rPr>
          <w:rFonts w:asciiTheme="minorHAnsi" w:hAnsiTheme="minorHAnsi" w:cstheme="minorHAnsi"/>
        </w:rPr>
        <w:t>• Terms and conditions for staff changes between departments.</w:t>
      </w:r>
      <w:r>
        <w:rPr>
          <w:rFonts w:asciiTheme="minorHAnsi" w:hAnsiTheme="minorHAnsi" w:cstheme="minorHAnsi"/>
        </w:rPr>
        <w:t>”</w:t>
      </w:r>
    </w:p>
    <w:p w:rsidR="00382BE2" w:rsidRDefault="00382BE2" w:rsidP="00C955D3">
      <w:pPr>
        <w:shd w:val="clear" w:color="auto" w:fill="FFFFFF"/>
        <w:rPr>
          <w:rFonts w:ascii="Arial" w:hAnsi="Arial" w:cs="Arial"/>
          <w:sz w:val="22"/>
          <w:szCs w:val="22"/>
        </w:rPr>
      </w:pPr>
    </w:p>
    <w:p w:rsidR="009F098B" w:rsidRPr="00841A36" w:rsidRDefault="009F098B" w:rsidP="009F098B">
      <w:pPr>
        <w:autoSpaceDE w:val="0"/>
        <w:autoSpaceDN w:val="0"/>
        <w:adjustRightInd w:val="0"/>
        <w:jc w:val="left"/>
        <w:rPr>
          <w:rFonts w:ascii="Arial" w:hAnsi="Arial" w:cs="Arial"/>
          <w:sz w:val="22"/>
          <w:szCs w:val="22"/>
        </w:rPr>
      </w:pPr>
      <w:r w:rsidRPr="00841A36">
        <w:rPr>
          <w:rFonts w:ascii="Arial" w:hAnsi="Arial" w:cs="Arial"/>
          <w:sz w:val="22"/>
          <w:szCs w:val="22"/>
        </w:rPr>
        <w:t xml:space="preserve">I am writing to confirm that we do not hold the information you have requested.  The Office of the Advocate General does not directly employ staff.  All our staff are </w:t>
      </w:r>
      <w:r w:rsidR="0061276F" w:rsidRPr="00841A36">
        <w:rPr>
          <w:rFonts w:ascii="Arial" w:hAnsi="Arial" w:cs="Arial"/>
          <w:sz w:val="22"/>
          <w:szCs w:val="22"/>
        </w:rPr>
        <w:t xml:space="preserve">either </w:t>
      </w:r>
      <w:r w:rsidRPr="00841A36">
        <w:rPr>
          <w:rFonts w:ascii="Arial" w:hAnsi="Arial" w:cs="Arial"/>
          <w:sz w:val="22"/>
          <w:szCs w:val="22"/>
        </w:rPr>
        <w:t xml:space="preserve">on secondment from other Government departments, primarily the Scottish Government and the Ministry of Justice </w:t>
      </w:r>
      <w:r w:rsidR="0061276F" w:rsidRPr="00841A36">
        <w:rPr>
          <w:rFonts w:ascii="Arial" w:hAnsi="Arial" w:cs="Arial"/>
          <w:sz w:val="22"/>
          <w:szCs w:val="22"/>
        </w:rPr>
        <w:t>or temporary staff recruited through Scottish Government approved agencies.  T</w:t>
      </w:r>
      <w:r w:rsidRPr="00841A36">
        <w:rPr>
          <w:rFonts w:ascii="Arial" w:hAnsi="Arial" w:cs="Arial"/>
          <w:sz w:val="22"/>
          <w:szCs w:val="22"/>
        </w:rPr>
        <w:t xml:space="preserve">herefore any requests regarding recruitment practices </w:t>
      </w:r>
      <w:r w:rsidR="00892A0B" w:rsidRPr="00841A36">
        <w:rPr>
          <w:rFonts w:ascii="Arial" w:hAnsi="Arial" w:cs="Arial"/>
          <w:sz w:val="22"/>
          <w:szCs w:val="22"/>
        </w:rPr>
        <w:t xml:space="preserve">since May 2010 </w:t>
      </w:r>
      <w:r w:rsidRPr="00841A36">
        <w:rPr>
          <w:rFonts w:ascii="Arial" w:hAnsi="Arial" w:cs="Arial"/>
          <w:sz w:val="22"/>
          <w:szCs w:val="22"/>
        </w:rPr>
        <w:t xml:space="preserve">should be made to them.  Their email addresses for FOI requests are:  </w:t>
      </w:r>
    </w:p>
    <w:p w:rsidR="009F098B" w:rsidRDefault="009F098B" w:rsidP="009F098B">
      <w:pPr>
        <w:autoSpaceDE w:val="0"/>
        <w:autoSpaceDN w:val="0"/>
        <w:adjustRightInd w:val="0"/>
        <w:jc w:val="left"/>
        <w:rPr>
          <w:rFonts w:ascii="Arial" w:hAnsi="Arial" w:cs="Arial"/>
          <w:szCs w:val="24"/>
        </w:rPr>
      </w:pPr>
    </w:p>
    <w:p w:rsidR="009F098B" w:rsidRDefault="00AD7C71" w:rsidP="009F098B">
      <w:pPr>
        <w:autoSpaceDE w:val="0"/>
        <w:autoSpaceDN w:val="0"/>
        <w:adjustRightInd w:val="0"/>
        <w:jc w:val="left"/>
      </w:pPr>
      <w:hyperlink r:id="rId11" w:history="1">
        <w:r w:rsidR="009F098B">
          <w:rPr>
            <w:rStyle w:val="Hyperlink"/>
          </w:rPr>
          <w:t>ceu@scotland.gsi.gov.uk</w:t>
        </w:r>
      </w:hyperlink>
    </w:p>
    <w:p w:rsidR="009F098B" w:rsidRDefault="009F098B" w:rsidP="009F098B">
      <w:pPr>
        <w:autoSpaceDE w:val="0"/>
        <w:autoSpaceDN w:val="0"/>
        <w:adjustRightInd w:val="0"/>
        <w:jc w:val="left"/>
      </w:pPr>
    </w:p>
    <w:p w:rsidR="009F098B" w:rsidRDefault="00AD7C71" w:rsidP="009F098B">
      <w:pPr>
        <w:autoSpaceDE w:val="0"/>
        <w:autoSpaceDN w:val="0"/>
        <w:adjustRightInd w:val="0"/>
        <w:jc w:val="left"/>
      </w:pPr>
      <w:hyperlink r:id="rId12" w:history="1">
        <w:r w:rsidR="009F098B">
          <w:rPr>
            <w:rStyle w:val="Hyperlink"/>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AD7C71"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AD7C7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1276F"/>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41A36"/>
    <w:rsid w:val="008745D8"/>
    <w:rsid w:val="008750F6"/>
    <w:rsid w:val="00892A0B"/>
    <w:rsid w:val="008A52F0"/>
    <w:rsid w:val="008E01D4"/>
    <w:rsid w:val="00910314"/>
    <w:rsid w:val="0092433D"/>
    <w:rsid w:val="00952710"/>
    <w:rsid w:val="00976E12"/>
    <w:rsid w:val="00977A87"/>
    <w:rsid w:val="009B3E20"/>
    <w:rsid w:val="009E2A47"/>
    <w:rsid w:val="009F098B"/>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D7C71"/>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2304122">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2628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2015-06-04T11:08:00Z</dcterms:created>
  <dcterms:modified xsi:type="dcterms:W3CDTF">2015-06-04T11:08:00Z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