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FD" w:rsidRDefault="00556EFD" w:rsidP="00556EFD">
      <w:pPr>
        <w:spacing w:after="0"/>
        <w:jc w:val="center"/>
        <w:rPr>
          <w:b/>
        </w:rPr>
      </w:pPr>
      <w:r>
        <w:rPr>
          <w:noProof/>
          <w:lang w:eastAsia="en-GB"/>
        </w:rPr>
        <w:drawing>
          <wp:inline distT="0" distB="0" distL="0" distR="0">
            <wp:extent cx="1828800"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1341120"/>
                    </a:xfrm>
                    <a:prstGeom prst="rect">
                      <a:avLst/>
                    </a:prstGeom>
                    <a:noFill/>
                  </pic:spPr>
                </pic:pic>
              </a:graphicData>
            </a:graphic>
          </wp:inline>
        </w:drawing>
      </w:r>
    </w:p>
    <w:p w:rsidR="00556EFD" w:rsidRPr="00831DBE" w:rsidRDefault="00556EFD" w:rsidP="00737BD6">
      <w:pPr>
        <w:spacing w:after="0"/>
        <w:rPr>
          <w:rFonts w:ascii="Museo Sans 100" w:hAnsi="Museo Sans 100"/>
          <w:b/>
        </w:rPr>
      </w:pPr>
      <w:r w:rsidRPr="00831DBE">
        <w:rPr>
          <w:rFonts w:ascii="Museo Sans 100" w:hAnsi="Museo Sans 100"/>
          <w:b/>
        </w:rPr>
        <w:t xml:space="preserve">For immediate release, </w:t>
      </w:r>
      <w:r w:rsidR="00695167" w:rsidRPr="00831DBE">
        <w:rPr>
          <w:rFonts w:ascii="Museo Sans 100" w:hAnsi="Museo Sans 100"/>
          <w:b/>
        </w:rPr>
        <w:t xml:space="preserve">June 16-22 </w:t>
      </w:r>
      <w:r w:rsidR="00DD1331" w:rsidRPr="00831DBE">
        <w:rPr>
          <w:rFonts w:ascii="Museo Sans 100" w:hAnsi="Museo Sans 100"/>
          <w:b/>
        </w:rPr>
        <w:t xml:space="preserve"> </w:t>
      </w:r>
      <w:r w:rsidRPr="00831DBE">
        <w:rPr>
          <w:rFonts w:ascii="Museo Sans 100" w:hAnsi="Museo Sans 100"/>
          <w:b/>
        </w:rPr>
        <w:t>2015</w:t>
      </w:r>
    </w:p>
    <w:p w:rsidR="00556EFD" w:rsidRPr="00831DBE" w:rsidRDefault="00556EFD" w:rsidP="00737BD6">
      <w:pPr>
        <w:spacing w:after="0"/>
        <w:jc w:val="center"/>
        <w:rPr>
          <w:rFonts w:ascii="Museo Sans 100" w:hAnsi="Museo Sans 100"/>
          <w:b/>
        </w:rPr>
      </w:pPr>
    </w:p>
    <w:p w:rsidR="00556EFD" w:rsidRPr="00831DBE" w:rsidRDefault="00007DAA" w:rsidP="00DD1331">
      <w:pPr>
        <w:spacing w:after="0"/>
        <w:jc w:val="center"/>
        <w:rPr>
          <w:rFonts w:ascii="Museo Sans 100" w:hAnsi="Museo Sans 100"/>
          <w:b/>
        </w:rPr>
      </w:pPr>
      <w:r w:rsidRPr="00831DBE">
        <w:rPr>
          <w:rFonts w:ascii="Museo Sans 100" w:hAnsi="Museo Sans 100"/>
          <w:b/>
        </w:rPr>
        <w:t xml:space="preserve">Her Majesty </w:t>
      </w:r>
      <w:r w:rsidR="00B119BA">
        <w:rPr>
          <w:rFonts w:ascii="Museo Sans 100" w:hAnsi="Museo Sans 100"/>
          <w:b/>
        </w:rPr>
        <w:t>The Queen</w:t>
      </w:r>
      <w:r w:rsidR="007B3ECC" w:rsidRPr="00831DBE">
        <w:rPr>
          <w:rFonts w:ascii="Museo Sans 100" w:hAnsi="Museo Sans 100"/>
          <w:b/>
        </w:rPr>
        <w:t xml:space="preserve"> award</w:t>
      </w:r>
      <w:r w:rsidR="00B119BA">
        <w:rPr>
          <w:rFonts w:ascii="Museo Sans 100" w:hAnsi="Museo Sans 100"/>
          <w:b/>
        </w:rPr>
        <w:t>s</w:t>
      </w:r>
      <w:r w:rsidR="007B3ECC" w:rsidRPr="00831DBE">
        <w:rPr>
          <w:rFonts w:ascii="Museo Sans 100" w:hAnsi="Museo Sans 100"/>
          <w:b/>
        </w:rPr>
        <w:t xml:space="preserve"> </w:t>
      </w:r>
      <w:r w:rsidR="00695167" w:rsidRPr="00831DBE">
        <w:rPr>
          <w:rFonts w:ascii="Museo Sans 100" w:hAnsi="Museo Sans 100"/>
          <w:b/>
        </w:rPr>
        <w:t>Cameroon’s</w:t>
      </w:r>
      <w:r w:rsidR="007B3ECC" w:rsidRPr="00831DBE">
        <w:rPr>
          <w:rFonts w:ascii="Museo Sans 100" w:hAnsi="Museo Sans 100"/>
          <w:b/>
        </w:rPr>
        <w:t xml:space="preserve"> young people</w:t>
      </w:r>
      <w:r w:rsidR="00556EFD" w:rsidRPr="00831DBE">
        <w:rPr>
          <w:rFonts w:ascii="Museo Sans 100" w:hAnsi="Museo Sans 100"/>
          <w:b/>
        </w:rPr>
        <w:t xml:space="preserve"> </w:t>
      </w:r>
      <w:r w:rsidR="007B3ECC" w:rsidRPr="00831DBE">
        <w:rPr>
          <w:rFonts w:ascii="Museo Sans 100" w:hAnsi="Museo Sans 100"/>
          <w:b/>
        </w:rPr>
        <w:t>with first ever</w:t>
      </w:r>
      <w:r w:rsidR="00DD1331" w:rsidRPr="00831DBE">
        <w:rPr>
          <w:rFonts w:ascii="Museo Sans 100" w:hAnsi="Museo Sans 100"/>
          <w:b/>
        </w:rPr>
        <w:t xml:space="preserve"> Queen’s Young Leaders</w:t>
      </w:r>
      <w:r w:rsidR="005646F0" w:rsidRPr="00831DBE">
        <w:rPr>
          <w:rFonts w:ascii="Museo Sans 100" w:hAnsi="Museo Sans 100"/>
          <w:b/>
        </w:rPr>
        <w:t xml:space="preserve"> A</w:t>
      </w:r>
      <w:r w:rsidR="00556EFD" w:rsidRPr="00831DBE">
        <w:rPr>
          <w:rFonts w:ascii="Museo Sans 100" w:hAnsi="Museo Sans 100"/>
          <w:b/>
        </w:rPr>
        <w:t xml:space="preserve">ward </w:t>
      </w:r>
    </w:p>
    <w:p w:rsidR="00556EFD" w:rsidRPr="00831DBE" w:rsidRDefault="00556EFD" w:rsidP="00737BD6">
      <w:pPr>
        <w:spacing w:after="0"/>
        <w:jc w:val="center"/>
        <w:rPr>
          <w:rFonts w:ascii="Museo Sans 100" w:hAnsi="Museo Sans 100"/>
          <w:b/>
        </w:rPr>
      </w:pPr>
    </w:p>
    <w:p w:rsidR="00556EFD" w:rsidRPr="00831DBE" w:rsidRDefault="007B3ECC" w:rsidP="00737BD6">
      <w:pPr>
        <w:spacing w:after="0"/>
        <w:jc w:val="both"/>
        <w:rPr>
          <w:rFonts w:ascii="Museo Sans 100" w:hAnsi="Museo Sans 100"/>
        </w:rPr>
      </w:pPr>
      <w:r w:rsidRPr="00831DBE">
        <w:rPr>
          <w:rFonts w:ascii="Museo Sans 100" w:hAnsi="Museo Sans 100"/>
        </w:rPr>
        <w:t>Her Majesty The Queen</w:t>
      </w:r>
      <w:r w:rsidR="00007DAA" w:rsidRPr="00831DBE">
        <w:rPr>
          <w:rFonts w:ascii="Museo Sans 100" w:hAnsi="Museo Sans 100"/>
        </w:rPr>
        <w:t xml:space="preserve"> present</w:t>
      </w:r>
      <w:r w:rsidR="00B119BA">
        <w:rPr>
          <w:rFonts w:ascii="Museo Sans 100" w:hAnsi="Museo Sans 100"/>
        </w:rPr>
        <w:t>ed</w:t>
      </w:r>
      <w:r w:rsidR="00007DAA" w:rsidRPr="00831DBE">
        <w:rPr>
          <w:rFonts w:ascii="Museo Sans 100" w:hAnsi="Museo Sans 100"/>
        </w:rPr>
        <w:t xml:space="preserve"> the inaugural Queen’s Young Leaders Awards to</w:t>
      </w:r>
      <w:r w:rsidRPr="00831DBE">
        <w:rPr>
          <w:rFonts w:ascii="Museo Sans 100" w:hAnsi="Museo Sans 100"/>
        </w:rPr>
        <w:t xml:space="preserve"> </w:t>
      </w:r>
      <w:r w:rsidR="00695167" w:rsidRPr="00831DBE">
        <w:rPr>
          <w:rFonts w:ascii="Museo Sans 100" w:hAnsi="Museo Sans 100"/>
        </w:rPr>
        <w:t>three</w:t>
      </w:r>
      <w:r w:rsidR="00026019" w:rsidRPr="00831DBE">
        <w:rPr>
          <w:rFonts w:ascii="Museo Sans 100" w:hAnsi="Museo Sans 100"/>
        </w:rPr>
        <w:t xml:space="preserve"> young people from </w:t>
      </w:r>
      <w:r w:rsidR="00695167" w:rsidRPr="00831DBE">
        <w:rPr>
          <w:rFonts w:ascii="Museo Sans 100" w:hAnsi="Museo Sans 100"/>
        </w:rPr>
        <w:t>Cameroon</w:t>
      </w:r>
      <w:r w:rsidR="00556E36" w:rsidRPr="00831DBE">
        <w:rPr>
          <w:rFonts w:ascii="Museo Sans 100" w:hAnsi="Museo Sans 100"/>
        </w:rPr>
        <w:t xml:space="preserve"> </w:t>
      </w:r>
      <w:r w:rsidR="00007DAA" w:rsidRPr="00831DBE">
        <w:rPr>
          <w:rFonts w:ascii="Museo Sans 100" w:hAnsi="Museo Sans 100"/>
        </w:rPr>
        <w:t xml:space="preserve">at a </w:t>
      </w:r>
      <w:r w:rsidRPr="00831DBE">
        <w:rPr>
          <w:rFonts w:ascii="Museo Sans 100" w:hAnsi="Museo Sans 100"/>
        </w:rPr>
        <w:t xml:space="preserve">ceremony </w:t>
      </w:r>
      <w:r w:rsidR="005759D2" w:rsidRPr="00831DBE">
        <w:rPr>
          <w:rFonts w:ascii="Museo Sans 100" w:hAnsi="Museo Sans 100"/>
        </w:rPr>
        <w:t xml:space="preserve">at Buckingham Palace </w:t>
      </w:r>
      <w:r w:rsidR="00854B61" w:rsidRPr="00831DBE">
        <w:rPr>
          <w:rFonts w:ascii="Museo Sans 100" w:hAnsi="Museo Sans 100"/>
        </w:rPr>
        <w:t>on Monday 22n</w:t>
      </w:r>
      <w:r w:rsidRPr="00831DBE">
        <w:rPr>
          <w:rFonts w:ascii="Museo Sans 100" w:hAnsi="Museo Sans 100"/>
        </w:rPr>
        <w:t>d June.</w:t>
      </w:r>
    </w:p>
    <w:p w:rsidR="00556E36" w:rsidRPr="00831DBE" w:rsidRDefault="00556E36" w:rsidP="00737BD6">
      <w:pPr>
        <w:spacing w:after="0"/>
        <w:jc w:val="both"/>
        <w:rPr>
          <w:rFonts w:ascii="Museo Sans 100" w:hAnsi="Museo Sans 100"/>
        </w:rPr>
      </w:pPr>
    </w:p>
    <w:p w:rsidR="00695167" w:rsidRPr="00831DBE" w:rsidRDefault="00695167" w:rsidP="00737BD6">
      <w:pPr>
        <w:jc w:val="both"/>
        <w:rPr>
          <w:rFonts w:ascii="Museo Sans 100" w:hAnsi="Museo Sans 100"/>
        </w:rPr>
      </w:pPr>
      <w:r w:rsidRPr="00831DBE">
        <w:rPr>
          <w:rFonts w:ascii="Museo Sans 100" w:hAnsi="Museo Sans 100"/>
        </w:rPr>
        <w:t>Miss Mallah Enow Tabot, Mr. Alain Nteff and Mr.</w:t>
      </w:r>
      <w:r w:rsidR="00B119BA">
        <w:rPr>
          <w:rFonts w:ascii="Museo Sans 100" w:hAnsi="Museo Sans 100"/>
        </w:rPr>
        <w:t xml:space="preserve"> </w:t>
      </w:r>
      <w:r w:rsidRPr="00831DBE">
        <w:rPr>
          <w:rFonts w:ascii="Museo Sans 100" w:hAnsi="Museo Sans 100"/>
        </w:rPr>
        <w:t>Joannes Paulus Yimbesalu</w:t>
      </w:r>
      <w:r w:rsidR="00EE3AEF" w:rsidRPr="00831DBE">
        <w:rPr>
          <w:rFonts w:ascii="Museo Sans 100" w:hAnsi="Museo Sans 100"/>
        </w:rPr>
        <w:t xml:space="preserve"> </w:t>
      </w:r>
      <w:r w:rsidR="00B119BA">
        <w:rPr>
          <w:rFonts w:ascii="Museo Sans 100" w:hAnsi="Museo Sans 100"/>
        </w:rPr>
        <w:t>were</w:t>
      </w:r>
      <w:r w:rsidR="00556E36" w:rsidRPr="00831DBE">
        <w:rPr>
          <w:rFonts w:ascii="Museo Sans 100" w:hAnsi="Museo Sans 100"/>
        </w:rPr>
        <w:t xml:space="preserve"> among 60 exceptional young people from across th</w:t>
      </w:r>
      <w:r w:rsidR="00976BF7" w:rsidRPr="00831DBE">
        <w:rPr>
          <w:rFonts w:ascii="Museo Sans 100" w:hAnsi="Museo Sans 100"/>
        </w:rPr>
        <w:t>e Commonwealth who have been</w:t>
      </w:r>
      <w:r w:rsidR="00556E36" w:rsidRPr="00831DBE">
        <w:rPr>
          <w:rFonts w:ascii="Museo Sans 100" w:hAnsi="Museo Sans 100"/>
        </w:rPr>
        <w:t xml:space="preserve"> recognised by The Queen for </w:t>
      </w:r>
      <w:r w:rsidR="00367008" w:rsidRPr="00831DBE">
        <w:rPr>
          <w:rFonts w:ascii="Museo Sans 100" w:hAnsi="Museo Sans 100"/>
        </w:rPr>
        <w:t xml:space="preserve">taking the </w:t>
      </w:r>
      <w:r w:rsidR="005759D2" w:rsidRPr="00831DBE">
        <w:rPr>
          <w:rFonts w:ascii="Museo Sans 100" w:hAnsi="Museo Sans 100"/>
        </w:rPr>
        <w:t>lead in</w:t>
      </w:r>
      <w:r w:rsidR="00367008" w:rsidRPr="00831DBE">
        <w:rPr>
          <w:rFonts w:ascii="Museo Sans 100" w:hAnsi="Museo Sans 100"/>
        </w:rPr>
        <w:t xml:space="preserve"> transform</w:t>
      </w:r>
      <w:r w:rsidR="00976BF7" w:rsidRPr="00831DBE">
        <w:rPr>
          <w:rFonts w:ascii="Museo Sans 100" w:hAnsi="Museo Sans 100"/>
        </w:rPr>
        <w:t>ing</w:t>
      </w:r>
      <w:r w:rsidR="00367008" w:rsidRPr="00831DBE">
        <w:rPr>
          <w:rFonts w:ascii="Museo Sans 100" w:hAnsi="Museo Sans 100"/>
        </w:rPr>
        <w:t xml:space="preserve"> the lives of others and make a lasting difference in their communities. </w:t>
      </w:r>
    </w:p>
    <w:tbl>
      <w:tblPr>
        <w:tblStyle w:val="TableGrid"/>
        <w:tblW w:w="9606" w:type="dxa"/>
        <w:tblLayout w:type="fixed"/>
        <w:tblLook w:val="04A0"/>
      </w:tblPr>
      <w:tblGrid>
        <w:gridCol w:w="1242"/>
        <w:gridCol w:w="1560"/>
        <w:gridCol w:w="708"/>
        <w:gridCol w:w="6096"/>
      </w:tblGrid>
      <w:tr w:rsidR="00695167" w:rsidRPr="00E21EE1" w:rsidTr="00E967D8">
        <w:tc>
          <w:tcPr>
            <w:tcW w:w="1242" w:type="dxa"/>
          </w:tcPr>
          <w:p w:rsidR="00695167" w:rsidRPr="00E21EE1" w:rsidRDefault="00695167" w:rsidP="00E967D8">
            <w:pPr>
              <w:spacing w:after="240"/>
              <w:rPr>
                <w:rFonts w:eastAsia="Times New Roman" w:cs="Times New Roman"/>
                <w:sz w:val="20"/>
                <w:szCs w:val="20"/>
                <w:lang w:val="en-GB"/>
              </w:rPr>
            </w:pPr>
            <w:r w:rsidRPr="00E21EE1">
              <w:rPr>
                <w:rFonts w:eastAsia="Times New Roman" w:cs="Times New Roman"/>
                <w:sz w:val="20"/>
                <w:szCs w:val="20"/>
                <w:lang w:val="en-GB"/>
              </w:rPr>
              <w:t>Cameroon</w:t>
            </w:r>
          </w:p>
        </w:tc>
        <w:tc>
          <w:tcPr>
            <w:tcW w:w="1560" w:type="dxa"/>
          </w:tcPr>
          <w:p w:rsidR="00695167" w:rsidRPr="00E21EE1" w:rsidRDefault="00695167" w:rsidP="00E967D8">
            <w:pPr>
              <w:spacing w:after="240"/>
              <w:rPr>
                <w:rFonts w:eastAsia="Times New Roman" w:cs="Times New Roman"/>
                <w:sz w:val="20"/>
                <w:szCs w:val="20"/>
                <w:lang w:val="en-GB"/>
              </w:rPr>
            </w:pPr>
            <w:r w:rsidRPr="00E21EE1">
              <w:rPr>
                <w:rFonts w:cs="Times New Roman"/>
                <w:color w:val="404040"/>
                <w:sz w:val="20"/>
                <w:szCs w:val="20"/>
                <w:lang w:val="en-GB"/>
              </w:rPr>
              <w:t>Alain Nteff</w:t>
            </w:r>
          </w:p>
        </w:tc>
        <w:tc>
          <w:tcPr>
            <w:tcW w:w="708" w:type="dxa"/>
          </w:tcPr>
          <w:p w:rsidR="00695167" w:rsidRPr="00E21EE1" w:rsidRDefault="00695167" w:rsidP="00E967D8">
            <w:pPr>
              <w:spacing w:after="240"/>
              <w:rPr>
                <w:rFonts w:eastAsia="Times New Roman" w:cs="Times New Roman"/>
                <w:sz w:val="20"/>
                <w:szCs w:val="20"/>
                <w:lang w:val="en-GB"/>
              </w:rPr>
            </w:pPr>
            <w:r w:rsidRPr="00E21EE1">
              <w:rPr>
                <w:rFonts w:eastAsia="Times New Roman" w:cs="Times New Roman"/>
                <w:sz w:val="20"/>
                <w:szCs w:val="20"/>
                <w:lang w:val="en-GB"/>
              </w:rPr>
              <w:t>22</w:t>
            </w:r>
          </w:p>
        </w:tc>
        <w:tc>
          <w:tcPr>
            <w:tcW w:w="6096" w:type="dxa"/>
          </w:tcPr>
          <w:p w:rsidR="00695167" w:rsidRPr="00E21EE1" w:rsidRDefault="00695167" w:rsidP="00E967D8">
            <w:pPr>
              <w:spacing w:after="240"/>
              <w:rPr>
                <w:rFonts w:eastAsia="Times New Roman" w:cs="Times New Roman"/>
                <w:sz w:val="20"/>
                <w:szCs w:val="20"/>
                <w:lang w:val="en-GB"/>
              </w:rPr>
            </w:pPr>
            <w:r w:rsidRPr="00E21EE1">
              <w:rPr>
                <w:rFonts w:cs="Times New Roman"/>
                <w:color w:val="404040"/>
                <w:sz w:val="20"/>
                <w:szCs w:val="20"/>
                <w:lang w:val="en-GB"/>
              </w:rPr>
              <w:t xml:space="preserve">Alain is a co-founder of GiftedMom, which helps to reduce maternal and infant mortality in rural Cameroon. The project uses SMS alerts to notify pregnant women about antenatal care and vaccinations for newborns. Alain wants the service to help up to 5 million people in central Africa. </w:t>
            </w:r>
            <w:hyperlink r:id="rId5" w:history="1">
              <w:r w:rsidRPr="00E21EE1">
                <w:rPr>
                  <w:rFonts w:cs="Times New Roman"/>
                  <w:color w:val="0563C1"/>
                  <w:sz w:val="20"/>
                  <w:szCs w:val="20"/>
                  <w:u w:val="single"/>
                  <w:lang w:val="en-GB"/>
                </w:rPr>
                <w:t>http://www.giftedmom.org/about.html</w:t>
              </w:r>
            </w:hyperlink>
            <w:r w:rsidRPr="00E21EE1">
              <w:rPr>
                <w:rFonts w:cs="Times New Roman"/>
                <w:color w:val="404040"/>
                <w:sz w:val="20"/>
                <w:szCs w:val="20"/>
                <w:lang w:val="en-GB"/>
              </w:rPr>
              <w:t xml:space="preserve">  </w:t>
            </w:r>
          </w:p>
        </w:tc>
      </w:tr>
      <w:tr w:rsidR="00695167" w:rsidRPr="00E21EE1" w:rsidTr="00E967D8">
        <w:tc>
          <w:tcPr>
            <w:tcW w:w="1242" w:type="dxa"/>
          </w:tcPr>
          <w:p w:rsidR="00695167" w:rsidRPr="00E21EE1" w:rsidRDefault="00695167" w:rsidP="00E967D8">
            <w:pPr>
              <w:spacing w:after="240"/>
              <w:rPr>
                <w:rFonts w:eastAsia="Times New Roman" w:cs="Times New Roman"/>
                <w:sz w:val="20"/>
                <w:szCs w:val="20"/>
                <w:lang w:val="en-GB"/>
              </w:rPr>
            </w:pPr>
            <w:r w:rsidRPr="00E21EE1">
              <w:rPr>
                <w:rFonts w:eastAsia="Times New Roman" w:cs="Times New Roman"/>
                <w:sz w:val="20"/>
                <w:szCs w:val="20"/>
                <w:lang w:val="en-GB"/>
              </w:rPr>
              <w:t>Cameroon</w:t>
            </w:r>
          </w:p>
        </w:tc>
        <w:tc>
          <w:tcPr>
            <w:tcW w:w="1560" w:type="dxa"/>
          </w:tcPr>
          <w:p w:rsidR="00695167" w:rsidRPr="00E21EE1" w:rsidRDefault="00695167" w:rsidP="00E967D8">
            <w:pPr>
              <w:spacing w:after="240"/>
              <w:rPr>
                <w:rFonts w:eastAsia="Times New Roman" w:cs="Times New Roman"/>
                <w:sz w:val="20"/>
                <w:szCs w:val="20"/>
                <w:lang w:val="en-GB"/>
              </w:rPr>
            </w:pPr>
            <w:r w:rsidRPr="00E21EE1">
              <w:rPr>
                <w:rFonts w:cs="Times New Roman"/>
                <w:color w:val="404040"/>
                <w:sz w:val="20"/>
                <w:szCs w:val="20"/>
                <w:lang w:val="en-GB"/>
              </w:rPr>
              <w:t>Mallah Enow Tabot</w:t>
            </w:r>
          </w:p>
        </w:tc>
        <w:tc>
          <w:tcPr>
            <w:tcW w:w="708" w:type="dxa"/>
          </w:tcPr>
          <w:p w:rsidR="00695167" w:rsidRPr="00E21EE1" w:rsidRDefault="00695167" w:rsidP="00E967D8">
            <w:pPr>
              <w:spacing w:after="240"/>
              <w:rPr>
                <w:rFonts w:eastAsia="Times New Roman" w:cs="Times New Roman"/>
                <w:sz w:val="20"/>
                <w:szCs w:val="20"/>
                <w:lang w:val="en-GB"/>
              </w:rPr>
            </w:pPr>
            <w:r w:rsidRPr="00E21EE1">
              <w:rPr>
                <w:rFonts w:eastAsia="Times New Roman" w:cs="Times New Roman"/>
                <w:sz w:val="20"/>
                <w:szCs w:val="20"/>
                <w:lang w:val="en-GB"/>
              </w:rPr>
              <w:t>26</w:t>
            </w:r>
          </w:p>
        </w:tc>
        <w:tc>
          <w:tcPr>
            <w:tcW w:w="6096" w:type="dxa"/>
          </w:tcPr>
          <w:p w:rsidR="00695167" w:rsidRPr="00E21EE1" w:rsidRDefault="00695167" w:rsidP="00E967D8">
            <w:pPr>
              <w:spacing w:after="240"/>
              <w:rPr>
                <w:rFonts w:eastAsia="Times New Roman" w:cs="Times New Roman"/>
                <w:sz w:val="20"/>
                <w:szCs w:val="20"/>
                <w:lang w:val="en-GB"/>
              </w:rPr>
            </w:pPr>
            <w:r w:rsidRPr="00E21EE1">
              <w:rPr>
                <w:rFonts w:cs="Times New Roman"/>
                <w:color w:val="404040"/>
                <w:sz w:val="20"/>
                <w:szCs w:val="20"/>
                <w:lang w:val="en-GB"/>
              </w:rPr>
              <w:t>Mallah has worked hard to improve the lives of many young women in Cameroon including those at risk of early and forced marriages. Her organisation, United Vision for Women, uses theatre and art to engage communities and change attitudes. Now Mallah also wants to achieve better sexual and reproductive health for teenage girls.</w:t>
            </w:r>
          </w:p>
        </w:tc>
      </w:tr>
      <w:tr w:rsidR="00695167" w:rsidRPr="00E21EE1" w:rsidTr="00E967D8">
        <w:tc>
          <w:tcPr>
            <w:tcW w:w="1242" w:type="dxa"/>
          </w:tcPr>
          <w:p w:rsidR="00695167" w:rsidRPr="00E21EE1" w:rsidRDefault="00695167" w:rsidP="00E967D8">
            <w:pPr>
              <w:spacing w:after="240"/>
              <w:rPr>
                <w:rFonts w:eastAsia="Times New Roman" w:cs="Times New Roman"/>
                <w:sz w:val="20"/>
                <w:szCs w:val="20"/>
                <w:lang w:val="en-GB"/>
              </w:rPr>
            </w:pPr>
            <w:r w:rsidRPr="00E21EE1">
              <w:rPr>
                <w:rFonts w:eastAsia="Times New Roman" w:cs="Times New Roman"/>
                <w:sz w:val="20"/>
                <w:szCs w:val="20"/>
                <w:lang w:val="en-GB"/>
              </w:rPr>
              <w:t>Cameroon</w:t>
            </w:r>
          </w:p>
        </w:tc>
        <w:tc>
          <w:tcPr>
            <w:tcW w:w="1560" w:type="dxa"/>
          </w:tcPr>
          <w:p w:rsidR="00695167" w:rsidRPr="00E21EE1" w:rsidRDefault="00695167" w:rsidP="00E967D8">
            <w:pPr>
              <w:spacing w:after="240"/>
              <w:rPr>
                <w:rFonts w:eastAsia="Times New Roman" w:cs="Times New Roman"/>
                <w:sz w:val="20"/>
                <w:szCs w:val="20"/>
                <w:lang w:val="en-GB"/>
              </w:rPr>
            </w:pPr>
            <w:r w:rsidRPr="00E21EE1">
              <w:rPr>
                <w:rFonts w:cs="Times New Roman"/>
                <w:color w:val="404040"/>
                <w:sz w:val="20"/>
                <w:szCs w:val="20"/>
                <w:lang w:val="en-GB"/>
              </w:rPr>
              <w:t>Joannes Paulus Yimbesalu</w:t>
            </w:r>
          </w:p>
        </w:tc>
        <w:tc>
          <w:tcPr>
            <w:tcW w:w="708" w:type="dxa"/>
          </w:tcPr>
          <w:p w:rsidR="00695167" w:rsidRPr="00E21EE1" w:rsidRDefault="00695167" w:rsidP="00E967D8">
            <w:pPr>
              <w:spacing w:after="240"/>
              <w:rPr>
                <w:rFonts w:eastAsia="Times New Roman" w:cs="Times New Roman"/>
                <w:sz w:val="20"/>
                <w:szCs w:val="20"/>
                <w:lang w:val="en-GB"/>
              </w:rPr>
            </w:pPr>
            <w:r w:rsidRPr="00E21EE1">
              <w:rPr>
                <w:rFonts w:eastAsia="Times New Roman" w:cs="Times New Roman"/>
                <w:sz w:val="20"/>
                <w:szCs w:val="20"/>
                <w:lang w:val="en-GB"/>
              </w:rPr>
              <w:t>27</w:t>
            </w:r>
          </w:p>
        </w:tc>
        <w:tc>
          <w:tcPr>
            <w:tcW w:w="6096" w:type="dxa"/>
          </w:tcPr>
          <w:p w:rsidR="00695167" w:rsidRPr="00E21EE1" w:rsidRDefault="00695167" w:rsidP="00E967D8">
            <w:pPr>
              <w:spacing w:after="240"/>
              <w:rPr>
                <w:rFonts w:eastAsia="Times New Roman" w:cs="Times New Roman"/>
                <w:sz w:val="20"/>
                <w:szCs w:val="20"/>
                <w:lang w:val="en-GB"/>
              </w:rPr>
            </w:pPr>
            <w:r w:rsidRPr="00E21EE1">
              <w:rPr>
                <w:rFonts w:cs="Times New Roman"/>
                <w:color w:val="404040"/>
                <w:sz w:val="20"/>
                <w:szCs w:val="20"/>
                <w:lang w:val="en-GB"/>
              </w:rPr>
              <w:t>When he was growing up Joannes saw the many sacrifices his mother made to allow him to go to school. To honour her memory, he set up a foundation to help underprivileged children.  The Hope for Children Cameroon project has helped more than 300 young people to get an education.</w:t>
            </w:r>
          </w:p>
        </w:tc>
      </w:tr>
    </w:tbl>
    <w:p w:rsidR="00695167" w:rsidRDefault="00695167" w:rsidP="00737BD6">
      <w:pPr>
        <w:jc w:val="both"/>
        <w:rPr>
          <w:rFonts w:ascii="Museo Sans 100" w:hAnsi="Museo Sans 100"/>
        </w:rPr>
      </w:pPr>
    </w:p>
    <w:p w:rsidR="00737BD6" w:rsidRPr="00737BD6" w:rsidRDefault="00633B48" w:rsidP="00737BD6">
      <w:pPr>
        <w:jc w:val="both"/>
        <w:rPr>
          <w:rFonts w:ascii="Museo Sans 100" w:hAnsi="Museo Sans 100"/>
        </w:rPr>
      </w:pPr>
      <w:r>
        <w:rPr>
          <w:rFonts w:ascii="Museo Sans 100" w:hAnsi="Museo Sans 100"/>
        </w:rPr>
        <w:t>Before</w:t>
      </w:r>
      <w:r w:rsidR="007B3ECC">
        <w:rPr>
          <w:rFonts w:ascii="Museo Sans 100" w:hAnsi="Museo Sans 100"/>
        </w:rPr>
        <w:t xml:space="preserve"> </w:t>
      </w:r>
      <w:r w:rsidR="00890E9F">
        <w:rPr>
          <w:rFonts w:ascii="Museo Sans 100" w:hAnsi="Museo Sans 100"/>
        </w:rPr>
        <w:t>receiving</w:t>
      </w:r>
      <w:r w:rsidR="007B3ECC">
        <w:rPr>
          <w:rFonts w:ascii="Museo Sans 100" w:hAnsi="Museo Sans 100"/>
        </w:rPr>
        <w:t xml:space="preserve"> their Award at</w:t>
      </w:r>
      <w:r>
        <w:rPr>
          <w:rFonts w:ascii="Museo Sans 100" w:hAnsi="Museo Sans 100"/>
        </w:rPr>
        <w:t xml:space="preserve"> Buckingham Palace</w:t>
      </w:r>
      <w:r w:rsidR="00737BD6">
        <w:rPr>
          <w:rFonts w:ascii="Museo Sans 100" w:hAnsi="Museo Sans 100"/>
        </w:rPr>
        <w:t xml:space="preserve"> </w:t>
      </w:r>
      <w:r>
        <w:rPr>
          <w:rFonts w:ascii="Museo Sans 100" w:hAnsi="Museo Sans 100"/>
        </w:rPr>
        <w:t>the</w:t>
      </w:r>
      <w:r w:rsidR="00B119BA">
        <w:rPr>
          <w:rFonts w:ascii="Museo Sans 100" w:hAnsi="Museo Sans 100"/>
        </w:rPr>
        <w:t xml:space="preserve"> winners me</w:t>
      </w:r>
      <w:r w:rsidR="002A2AC8">
        <w:rPr>
          <w:rFonts w:ascii="Museo Sans 100" w:hAnsi="Museo Sans 100"/>
        </w:rPr>
        <w:t xml:space="preserve">t </w:t>
      </w:r>
      <w:r w:rsidR="00575EC4">
        <w:rPr>
          <w:rFonts w:ascii="Museo Sans 100" w:hAnsi="Museo Sans 100"/>
        </w:rPr>
        <w:t>the</w:t>
      </w:r>
      <w:r w:rsidR="00DD1331">
        <w:rPr>
          <w:rFonts w:ascii="Museo Sans 100" w:hAnsi="Museo Sans 100"/>
        </w:rPr>
        <w:t xml:space="preserve"> UK</w:t>
      </w:r>
      <w:r w:rsidR="00575EC4">
        <w:rPr>
          <w:rFonts w:ascii="Museo Sans 100" w:hAnsi="Museo Sans 100"/>
        </w:rPr>
        <w:t xml:space="preserve"> </w:t>
      </w:r>
      <w:r w:rsidR="001E0B65">
        <w:rPr>
          <w:rFonts w:ascii="Museo Sans 100" w:hAnsi="Museo Sans 100"/>
        </w:rPr>
        <w:t>Prime M</w:t>
      </w:r>
      <w:r w:rsidR="00575EC4">
        <w:rPr>
          <w:rFonts w:ascii="Museo Sans 100" w:hAnsi="Museo Sans 100"/>
        </w:rPr>
        <w:t>inister</w:t>
      </w:r>
      <w:r w:rsidR="00DD1331">
        <w:rPr>
          <w:rFonts w:ascii="Museo Sans 100" w:hAnsi="Museo Sans 100"/>
        </w:rPr>
        <w:t>, David Cameron</w:t>
      </w:r>
      <w:r w:rsidR="00575EC4">
        <w:rPr>
          <w:rFonts w:ascii="Museo Sans 100" w:hAnsi="Museo Sans 100"/>
        </w:rPr>
        <w:t xml:space="preserve"> at</w:t>
      </w:r>
      <w:r w:rsidR="00DD1331">
        <w:rPr>
          <w:rFonts w:ascii="Museo Sans 100" w:hAnsi="Museo Sans 100"/>
        </w:rPr>
        <w:t xml:space="preserve"> 10</w:t>
      </w:r>
      <w:r w:rsidR="00575EC4">
        <w:rPr>
          <w:rFonts w:ascii="Museo Sans 100" w:hAnsi="Museo Sans 100"/>
        </w:rPr>
        <w:t xml:space="preserve"> Downing Street, visit</w:t>
      </w:r>
      <w:r w:rsidR="00B119BA">
        <w:rPr>
          <w:rFonts w:ascii="Museo Sans 100" w:hAnsi="Museo Sans 100"/>
        </w:rPr>
        <w:t>ed</w:t>
      </w:r>
      <w:r w:rsidR="00575EC4">
        <w:rPr>
          <w:rFonts w:ascii="Museo Sans 100" w:hAnsi="Museo Sans 100"/>
        </w:rPr>
        <w:t xml:space="preserve"> </w:t>
      </w:r>
      <w:r w:rsidR="007B3ECC">
        <w:rPr>
          <w:rFonts w:ascii="Museo Sans 100" w:hAnsi="Museo Sans 100"/>
        </w:rPr>
        <w:t>the headquarters of global social net</w:t>
      </w:r>
      <w:r w:rsidR="00B119BA">
        <w:rPr>
          <w:rFonts w:ascii="Museo Sans 100" w:hAnsi="Museo Sans 100"/>
        </w:rPr>
        <w:t>working company, Twitter and me</w:t>
      </w:r>
      <w:r w:rsidR="007B3ECC">
        <w:rPr>
          <w:rFonts w:ascii="Museo Sans 100" w:hAnsi="Museo Sans 100"/>
        </w:rPr>
        <w:t>t with</w:t>
      </w:r>
      <w:r w:rsidR="00575EC4">
        <w:rPr>
          <w:rFonts w:ascii="Museo Sans 100" w:hAnsi="Museo Sans 100"/>
        </w:rPr>
        <w:t xml:space="preserve"> </w:t>
      </w:r>
      <w:r w:rsidR="007B3ECC">
        <w:rPr>
          <w:rFonts w:ascii="Museo Sans 100" w:hAnsi="Museo Sans 100"/>
        </w:rPr>
        <w:t>senior executives</w:t>
      </w:r>
      <w:r w:rsidR="00575EC4">
        <w:rPr>
          <w:rFonts w:ascii="Museo Sans 100" w:hAnsi="Museo Sans 100"/>
        </w:rPr>
        <w:t xml:space="preserve"> at</w:t>
      </w:r>
      <w:r w:rsidR="007B3ECC">
        <w:rPr>
          <w:rFonts w:ascii="Museo Sans 100" w:hAnsi="Museo Sans 100"/>
        </w:rPr>
        <w:t xml:space="preserve"> the</w:t>
      </w:r>
      <w:r w:rsidR="00575EC4">
        <w:rPr>
          <w:rFonts w:ascii="Museo Sans 100" w:hAnsi="Museo Sans 100"/>
        </w:rPr>
        <w:t xml:space="preserve"> BBC World Service. </w:t>
      </w:r>
    </w:p>
    <w:p w:rsidR="00737BD6" w:rsidRDefault="00737BD6" w:rsidP="00737BD6">
      <w:pPr>
        <w:spacing w:after="0"/>
        <w:jc w:val="both"/>
        <w:rPr>
          <w:rFonts w:ascii="Museo Sans 100" w:hAnsi="Museo Sans 100"/>
          <w:color w:val="000000"/>
        </w:rPr>
      </w:pPr>
      <w:r w:rsidRPr="00831DBE">
        <w:rPr>
          <w:rFonts w:ascii="Museo Sans 100" w:hAnsi="Museo Sans 100"/>
        </w:rPr>
        <w:t xml:space="preserve"> </w:t>
      </w:r>
      <w:r w:rsidR="00695167" w:rsidRPr="00831DBE">
        <w:rPr>
          <w:rFonts w:ascii="Museo Sans 100" w:hAnsi="Museo Sans 100"/>
        </w:rPr>
        <w:t>Mallah Enow Tabot</w:t>
      </w:r>
      <w:r w:rsidR="002A2AC8">
        <w:rPr>
          <w:rFonts w:ascii="Museo Sans 100" w:hAnsi="Museo Sans 100"/>
          <w:color w:val="FF0000"/>
        </w:rPr>
        <w:t xml:space="preserve"> </w:t>
      </w:r>
      <w:r w:rsidR="00376D7C">
        <w:rPr>
          <w:rFonts w:ascii="Museo Sans 100" w:hAnsi="Museo Sans 100"/>
          <w:color w:val="000000"/>
        </w:rPr>
        <w:t>said:</w:t>
      </w:r>
      <w:r w:rsidR="00575EC4">
        <w:rPr>
          <w:rFonts w:ascii="Museo Sans 100" w:hAnsi="Museo Sans 100"/>
          <w:color w:val="000000"/>
        </w:rPr>
        <w:t xml:space="preserve"> </w:t>
      </w:r>
      <w:r w:rsidR="002A2AC8" w:rsidRPr="008E61FF">
        <w:rPr>
          <w:rFonts w:ascii="Museo Sans 100" w:hAnsi="Museo Sans 100"/>
          <w:color w:val="000000"/>
        </w:rPr>
        <w:t>“</w:t>
      </w:r>
      <w:r w:rsidR="002A2AC8" w:rsidRPr="008E61FF">
        <w:rPr>
          <w:rFonts w:ascii="Museo Sans 100" w:hAnsi="Museo Sans 100" w:cs="Calibri"/>
          <w:i/>
          <w:iCs/>
          <w:lang w:val="en-US"/>
        </w:rPr>
        <w:t>I am so happy to be one of the first recipients of the Queen’s Young Leaders Award. To be recognised for my work and be presented with an Award by Her Majesty The Queen at Buckingham Palace is such a huge honour. I can’t wait to meet all the other Award winners in London and get involved in all the exciting activities that are taking place throughout the week.”</w:t>
      </w:r>
    </w:p>
    <w:p w:rsidR="002A2AC8" w:rsidRDefault="002A2AC8" w:rsidP="00737BD6">
      <w:pPr>
        <w:spacing w:after="0"/>
        <w:jc w:val="both"/>
        <w:rPr>
          <w:rFonts w:ascii="Museo Sans 100" w:hAnsi="Museo Sans 100"/>
          <w:color w:val="000000"/>
        </w:rPr>
      </w:pPr>
    </w:p>
    <w:p w:rsidR="00737BD6" w:rsidRPr="00737BD6" w:rsidRDefault="00737BD6" w:rsidP="00737BD6">
      <w:pPr>
        <w:jc w:val="both"/>
        <w:rPr>
          <w:rFonts w:ascii="Museo Sans 100" w:hAnsi="Museo Sans 100"/>
        </w:rPr>
      </w:pPr>
      <w:r>
        <w:rPr>
          <w:rFonts w:ascii="Museo Sans 100" w:hAnsi="Museo Sans 100"/>
        </w:rPr>
        <w:t>This year’s Award winners are</w:t>
      </w:r>
      <w:r w:rsidRPr="00A61523">
        <w:rPr>
          <w:rFonts w:ascii="Museo Sans 100" w:hAnsi="Museo Sans 100"/>
        </w:rPr>
        <w:t xml:space="preserve"> a</w:t>
      </w:r>
      <w:r>
        <w:rPr>
          <w:rFonts w:ascii="Museo Sans 100" w:hAnsi="Museo Sans 100"/>
        </w:rPr>
        <w:t>ged between 18 and 29 and</w:t>
      </w:r>
      <w:r w:rsidRPr="00A61523">
        <w:rPr>
          <w:rFonts w:ascii="Museo Sans 100" w:hAnsi="Museo Sans 100"/>
        </w:rPr>
        <w:t xml:space="preserve"> are working to support others, raise awareness and inspire change on a variety of different issues including; education, climate change, gender equality, mental </w:t>
      </w:r>
      <w:r>
        <w:rPr>
          <w:rFonts w:ascii="Museo Sans 100" w:hAnsi="Museo Sans 100"/>
        </w:rPr>
        <w:t>health and disability equality.</w:t>
      </w:r>
    </w:p>
    <w:p w:rsidR="00575EC4" w:rsidRDefault="00575EC4" w:rsidP="00737BD6">
      <w:pPr>
        <w:spacing w:after="0"/>
        <w:jc w:val="both"/>
        <w:rPr>
          <w:rFonts w:ascii="Museo Sans 100" w:hAnsi="Museo Sans 100"/>
          <w:color w:val="000000"/>
        </w:rPr>
      </w:pPr>
      <w:r>
        <w:rPr>
          <w:rFonts w:ascii="Museo Sans 100" w:hAnsi="Museo Sans 100"/>
          <w:color w:val="000000"/>
        </w:rPr>
        <w:lastRenderedPageBreak/>
        <w:t>Following the ceremony on the 22</w:t>
      </w:r>
      <w:r w:rsidR="007B3ECC">
        <w:rPr>
          <w:rFonts w:ascii="Museo Sans 100" w:hAnsi="Museo Sans 100"/>
          <w:color w:val="000000"/>
          <w:vertAlign w:val="superscript"/>
        </w:rPr>
        <w:t>nd</w:t>
      </w:r>
      <w:r w:rsidR="007B3ECC">
        <w:rPr>
          <w:rFonts w:ascii="Museo Sans 100" w:hAnsi="Museo Sans 100"/>
          <w:color w:val="000000"/>
        </w:rPr>
        <w:t xml:space="preserve"> June,</w:t>
      </w:r>
      <w:r>
        <w:rPr>
          <w:rFonts w:ascii="Museo Sans 100" w:hAnsi="Museo Sans 100"/>
          <w:color w:val="000000"/>
        </w:rPr>
        <w:t xml:space="preserve"> Award winners will </w:t>
      </w:r>
      <w:r w:rsidR="00633B48">
        <w:rPr>
          <w:rFonts w:ascii="Museo Sans 100" w:hAnsi="Museo Sans 100"/>
          <w:color w:val="000000"/>
        </w:rPr>
        <w:t>spend four</w:t>
      </w:r>
      <w:r w:rsidR="007B3ECC">
        <w:rPr>
          <w:rFonts w:ascii="Museo Sans 100" w:hAnsi="Museo Sans 100"/>
          <w:color w:val="000000"/>
        </w:rPr>
        <w:t xml:space="preserve"> days in the UK to take</w:t>
      </w:r>
      <w:r>
        <w:rPr>
          <w:rFonts w:ascii="Museo Sans 100" w:hAnsi="Museo Sans 100"/>
          <w:color w:val="000000"/>
        </w:rPr>
        <w:t xml:space="preserve"> part in</w:t>
      </w:r>
      <w:r w:rsidR="007B3ECC">
        <w:rPr>
          <w:rFonts w:ascii="Museo Sans 100" w:hAnsi="Museo Sans 100"/>
          <w:color w:val="000000"/>
        </w:rPr>
        <w:t xml:space="preserve"> a residential development programme as part of the Award prize.</w:t>
      </w:r>
      <w:r>
        <w:rPr>
          <w:rFonts w:ascii="Museo Sans 100" w:hAnsi="Museo Sans 100"/>
          <w:color w:val="000000"/>
        </w:rPr>
        <w:t xml:space="preserve"> </w:t>
      </w:r>
      <w:r w:rsidR="007B3ECC">
        <w:rPr>
          <w:rFonts w:ascii="Museo Sans 100" w:hAnsi="Museo Sans 100"/>
          <w:color w:val="000000"/>
        </w:rPr>
        <w:t>The</w:t>
      </w:r>
      <w:r w:rsidR="00633B48">
        <w:rPr>
          <w:rFonts w:ascii="Museo Sans 100" w:hAnsi="Museo Sans 100"/>
          <w:color w:val="000000"/>
        </w:rPr>
        <w:t xml:space="preserve"> </w:t>
      </w:r>
      <w:r w:rsidR="007B3ECC">
        <w:rPr>
          <w:rFonts w:ascii="Museo Sans 100" w:hAnsi="Museo Sans 100"/>
          <w:color w:val="000000"/>
        </w:rPr>
        <w:t>programme includes</w:t>
      </w:r>
      <w:r>
        <w:rPr>
          <w:rFonts w:ascii="Museo Sans 100" w:hAnsi="Museo Sans 100"/>
          <w:color w:val="000000"/>
        </w:rPr>
        <w:t xml:space="preserve"> workshops at Cambridge University, </w:t>
      </w:r>
      <w:r w:rsidR="00633B48">
        <w:rPr>
          <w:rFonts w:ascii="Museo Sans 100" w:hAnsi="Museo Sans 100"/>
          <w:color w:val="000000"/>
        </w:rPr>
        <w:t>meet</w:t>
      </w:r>
      <w:r w:rsidR="007B3ECC">
        <w:rPr>
          <w:rFonts w:ascii="Museo Sans 100" w:hAnsi="Museo Sans 100"/>
          <w:color w:val="000000"/>
        </w:rPr>
        <w:t>ings</w:t>
      </w:r>
      <w:r w:rsidR="00633B48">
        <w:rPr>
          <w:rFonts w:ascii="Museo Sans 100" w:hAnsi="Museo Sans 100"/>
          <w:color w:val="000000"/>
        </w:rPr>
        <w:t xml:space="preserve"> with</w:t>
      </w:r>
      <w:r>
        <w:rPr>
          <w:rFonts w:ascii="Museo Sans 100" w:hAnsi="Museo Sans 100"/>
          <w:color w:val="000000"/>
        </w:rPr>
        <w:t xml:space="preserve"> UK businesses</w:t>
      </w:r>
      <w:r w:rsidR="007B3ECC">
        <w:rPr>
          <w:rFonts w:ascii="Museo Sans 100" w:hAnsi="Museo Sans 100"/>
          <w:color w:val="000000"/>
        </w:rPr>
        <w:t xml:space="preserve"> leaders</w:t>
      </w:r>
      <w:r>
        <w:rPr>
          <w:rFonts w:ascii="Museo Sans 100" w:hAnsi="Museo Sans 100"/>
          <w:color w:val="000000"/>
        </w:rPr>
        <w:t xml:space="preserve">, </w:t>
      </w:r>
      <w:r w:rsidR="00633B48">
        <w:rPr>
          <w:rFonts w:ascii="Museo Sans 100" w:hAnsi="Museo Sans 100"/>
          <w:color w:val="000000"/>
        </w:rPr>
        <w:t>and visit</w:t>
      </w:r>
      <w:r w:rsidR="007B3ECC">
        <w:rPr>
          <w:rFonts w:ascii="Museo Sans 100" w:hAnsi="Museo Sans 100"/>
          <w:color w:val="000000"/>
        </w:rPr>
        <w:t>s</w:t>
      </w:r>
      <w:r w:rsidR="00633B48">
        <w:rPr>
          <w:rFonts w:ascii="Museo Sans 100" w:hAnsi="Museo Sans 100"/>
          <w:color w:val="000000"/>
        </w:rPr>
        <w:t xml:space="preserve"> </w:t>
      </w:r>
      <w:r w:rsidR="007B3ECC">
        <w:rPr>
          <w:rFonts w:ascii="Museo Sans 100" w:hAnsi="Museo Sans 100"/>
          <w:color w:val="000000"/>
        </w:rPr>
        <w:t>to life changing social action projects.</w:t>
      </w:r>
    </w:p>
    <w:p w:rsidR="00575EC4" w:rsidRDefault="00575EC4" w:rsidP="00737BD6">
      <w:pPr>
        <w:spacing w:after="0"/>
        <w:jc w:val="both"/>
        <w:rPr>
          <w:rFonts w:ascii="Museo Sans 100" w:hAnsi="Museo Sans 100"/>
          <w:color w:val="000000"/>
        </w:rPr>
      </w:pPr>
    </w:p>
    <w:p w:rsidR="00556EFD" w:rsidRDefault="00556EFD" w:rsidP="00737BD6">
      <w:pPr>
        <w:spacing w:after="0"/>
        <w:jc w:val="both"/>
        <w:rPr>
          <w:rFonts w:ascii="Museo Sans 100" w:hAnsi="Museo Sans 100"/>
          <w:color w:val="000000"/>
        </w:rPr>
      </w:pPr>
      <w:r w:rsidRPr="00A61523">
        <w:rPr>
          <w:rFonts w:ascii="Museo Sans 100" w:hAnsi="Museo Sans 100"/>
          <w:color w:val="000000"/>
        </w:rPr>
        <w:t>To see a full list of Award winners and Highly Commended runners up, and read more about their</w:t>
      </w:r>
      <w:r w:rsidRPr="00A61523">
        <w:rPr>
          <w:rFonts w:ascii="Museo Sans 100" w:hAnsi="Museo Sans 100"/>
          <w:color w:val="FF0000"/>
        </w:rPr>
        <w:t xml:space="preserve"> </w:t>
      </w:r>
      <w:r w:rsidRPr="00A61523">
        <w:rPr>
          <w:rFonts w:ascii="Museo Sans 100" w:hAnsi="Museo Sans 100"/>
          <w:color w:val="000000"/>
        </w:rPr>
        <w:t xml:space="preserve">stories please visit </w:t>
      </w:r>
      <w:hyperlink r:id="rId6" w:history="1">
        <w:r w:rsidRPr="00A61523">
          <w:rPr>
            <w:rStyle w:val="Hyperlink"/>
            <w:rFonts w:ascii="Museo Sans 100" w:hAnsi="Museo Sans 100"/>
          </w:rPr>
          <w:t>www.queensyoungleaders.com</w:t>
        </w:r>
      </w:hyperlink>
      <w:r w:rsidRPr="00A61523">
        <w:rPr>
          <w:rFonts w:ascii="Museo Sans 100" w:hAnsi="Museo Sans 100"/>
          <w:color w:val="000000"/>
        </w:rPr>
        <w:t xml:space="preserve">. </w:t>
      </w:r>
    </w:p>
    <w:p w:rsidR="009D5ED2" w:rsidRPr="009D5ED2" w:rsidRDefault="009D5ED2" w:rsidP="00737BD6">
      <w:pPr>
        <w:spacing w:after="0"/>
        <w:jc w:val="both"/>
        <w:rPr>
          <w:rFonts w:ascii="Museo Sans 100" w:hAnsi="Museo Sans 100"/>
          <w:color w:val="000000"/>
        </w:rPr>
      </w:pPr>
    </w:p>
    <w:p w:rsidR="009D5ED2" w:rsidRDefault="009D5ED2" w:rsidP="00737BD6">
      <w:pPr>
        <w:spacing w:after="0"/>
        <w:jc w:val="both"/>
        <w:rPr>
          <w:rFonts w:ascii="Museo Sans 100" w:hAnsi="Museo Sans 100"/>
          <w:color w:val="000000"/>
        </w:rPr>
      </w:pPr>
      <w:r w:rsidRPr="009D5ED2">
        <w:rPr>
          <w:rFonts w:ascii="Museo Sans 100" w:hAnsi="Museo Sans 100" w:cs="Calibri"/>
          <w:iCs/>
          <w:lang w:val="en-US"/>
        </w:rPr>
        <w:t xml:space="preserve">If you or someone you know is doing inspiring work like this year’s Queen's Young Leaders, from 7pm on Monday 22nd June you can apply or nominate someone for a 2016  Award at </w:t>
      </w:r>
      <w:hyperlink r:id="rId7" w:history="1">
        <w:r w:rsidRPr="009D5ED2">
          <w:rPr>
            <w:rFonts w:ascii="Museo Sans 100" w:hAnsi="Museo Sans 100" w:cs="Calibri"/>
            <w:iCs/>
            <w:color w:val="0000FF"/>
            <w:u w:val="single" w:color="0000FF"/>
            <w:lang w:val="en-US"/>
          </w:rPr>
          <w:t>www.queensyoungleaders.com</w:t>
        </w:r>
      </w:hyperlink>
      <w:r w:rsidRPr="009D5ED2">
        <w:rPr>
          <w:rFonts w:ascii="Museo Sans 100" w:hAnsi="Museo Sans 100" w:cs="Calibri"/>
          <w:iCs/>
          <w:lang w:val="en-US"/>
        </w:rPr>
        <w:t>.</w:t>
      </w:r>
    </w:p>
    <w:p w:rsidR="00556EFD" w:rsidRPr="00A61523" w:rsidRDefault="00556EFD" w:rsidP="00556EFD">
      <w:pPr>
        <w:spacing w:after="0"/>
        <w:jc w:val="both"/>
        <w:rPr>
          <w:rFonts w:ascii="Museo Sans 100" w:hAnsi="Museo Sans 100"/>
          <w:color w:val="000000"/>
        </w:rPr>
      </w:pPr>
      <w:bookmarkStart w:id="0" w:name="_GoBack"/>
      <w:bookmarkEnd w:id="0"/>
    </w:p>
    <w:p w:rsidR="00556EFD" w:rsidRPr="00A61523" w:rsidRDefault="00556EFD" w:rsidP="00556EFD">
      <w:pPr>
        <w:spacing w:after="0"/>
        <w:jc w:val="center"/>
        <w:rPr>
          <w:rFonts w:ascii="Museo Sans 100" w:hAnsi="Museo Sans 100"/>
          <w:color w:val="000000"/>
        </w:rPr>
      </w:pPr>
      <w:r w:rsidRPr="00A61523">
        <w:rPr>
          <w:rFonts w:ascii="Museo Sans 100" w:hAnsi="Museo Sans 100"/>
          <w:b/>
          <w:bCs/>
          <w:color w:val="000000"/>
        </w:rPr>
        <w:t>-ENDS-</w:t>
      </w:r>
    </w:p>
    <w:p w:rsidR="00556EFD" w:rsidRPr="00A61523" w:rsidRDefault="00556EFD" w:rsidP="00556EFD">
      <w:pPr>
        <w:spacing w:after="0"/>
        <w:rPr>
          <w:rFonts w:ascii="Museo Sans 100" w:hAnsi="Museo Sans 100"/>
          <w:b/>
          <w:color w:val="000000"/>
        </w:rPr>
      </w:pPr>
    </w:p>
    <w:p w:rsidR="00737BD6" w:rsidRDefault="00737BD6" w:rsidP="00737BD6">
      <w:pPr>
        <w:spacing w:after="0"/>
        <w:rPr>
          <w:rFonts w:ascii="Museo Sans 100" w:hAnsi="Museo Sans 100"/>
          <w:b/>
          <w:color w:val="000000"/>
        </w:rPr>
      </w:pPr>
    </w:p>
    <w:p w:rsidR="00556EFD" w:rsidRPr="00737BD6" w:rsidRDefault="00556EFD" w:rsidP="00737BD6">
      <w:pPr>
        <w:spacing w:after="0"/>
        <w:rPr>
          <w:rFonts w:ascii="Museo Sans 100" w:hAnsi="Museo Sans 100"/>
          <w:b/>
          <w:color w:val="000000"/>
        </w:rPr>
      </w:pPr>
      <w:r w:rsidRPr="00A61523">
        <w:rPr>
          <w:rFonts w:ascii="Museo Sans 100" w:hAnsi="Museo Sans 100"/>
          <w:b/>
          <w:color w:val="000000"/>
        </w:rPr>
        <w:t>For more information contact:</w:t>
      </w:r>
    </w:p>
    <w:p w:rsidR="00737BD6" w:rsidRPr="00737BD6" w:rsidRDefault="00737BD6" w:rsidP="00737BD6">
      <w:pPr>
        <w:spacing w:after="0"/>
        <w:rPr>
          <w:rFonts w:ascii="Museo Sans 100" w:hAnsi="Museo Sans 100"/>
          <w:bCs/>
          <w:color w:val="000000"/>
        </w:rPr>
      </w:pPr>
      <w:r w:rsidRPr="00737BD6">
        <w:rPr>
          <w:rFonts w:ascii="Museo Sans 100" w:hAnsi="Museo Sans 100"/>
          <w:bCs/>
          <w:color w:val="000000"/>
        </w:rPr>
        <w:t>Anouska Russell at</w:t>
      </w:r>
      <w:r>
        <w:rPr>
          <w:rFonts w:ascii="Museo Sans 100" w:hAnsi="Museo Sans 100"/>
          <w:bCs/>
          <w:color w:val="000000"/>
        </w:rPr>
        <w:t xml:space="preserve"> Comic Relief on 020 7820 2500 or</w:t>
      </w:r>
      <w:r w:rsidRPr="00737BD6">
        <w:rPr>
          <w:rFonts w:ascii="Museo Sans 100" w:hAnsi="Museo Sans 100"/>
          <w:bCs/>
          <w:color w:val="000000"/>
        </w:rPr>
        <w:t xml:space="preserve"> </w:t>
      </w:r>
      <w:hyperlink r:id="rId8" w:history="1">
        <w:r w:rsidRPr="00737BD6">
          <w:rPr>
            <w:rStyle w:val="Hyperlink"/>
            <w:rFonts w:ascii="Museo Sans 100" w:hAnsi="Museo Sans 100"/>
            <w:bCs/>
          </w:rPr>
          <w:t>a.russell@comicrelief.com</w:t>
        </w:r>
      </w:hyperlink>
      <w:r w:rsidRPr="00737BD6">
        <w:rPr>
          <w:rFonts w:ascii="Museo Sans 100" w:hAnsi="Museo Sans 100"/>
          <w:bCs/>
          <w:color w:val="000000"/>
        </w:rPr>
        <w:t xml:space="preserve"> </w:t>
      </w:r>
    </w:p>
    <w:p w:rsidR="00737BD6" w:rsidRDefault="00737BD6" w:rsidP="00737BD6">
      <w:pPr>
        <w:spacing w:after="0"/>
        <w:rPr>
          <w:rFonts w:ascii="Museo Sans 100" w:hAnsi="Museo Sans 100"/>
          <w:b/>
          <w:bCs/>
          <w:color w:val="000000"/>
        </w:rPr>
      </w:pPr>
    </w:p>
    <w:p w:rsidR="00556EFD" w:rsidRDefault="00556EFD" w:rsidP="00737BD6">
      <w:pPr>
        <w:spacing w:after="0" w:line="240" w:lineRule="auto"/>
        <w:rPr>
          <w:rFonts w:ascii="Museo Sans 100" w:hAnsi="Museo Sans 100"/>
          <w:b/>
          <w:bCs/>
          <w:color w:val="000000"/>
        </w:rPr>
      </w:pPr>
      <w:r w:rsidRPr="00A61523">
        <w:rPr>
          <w:rFonts w:ascii="Museo Sans 100" w:hAnsi="Museo Sans 100"/>
          <w:b/>
          <w:bCs/>
          <w:color w:val="000000"/>
        </w:rPr>
        <w:t>Notes to editors</w:t>
      </w:r>
    </w:p>
    <w:p w:rsidR="00737BD6" w:rsidRPr="00A61523" w:rsidRDefault="00737BD6" w:rsidP="00737BD6">
      <w:pPr>
        <w:spacing w:after="0" w:line="240" w:lineRule="auto"/>
        <w:rPr>
          <w:rFonts w:ascii="Museo Sans 100" w:hAnsi="Museo Sans 100"/>
          <w:color w:val="000000"/>
        </w:rPr>
      </w:pP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b/>
          <w:bCs/>
          <w:color w:val="000000"/>
          <w:u w:val="single"/>
        </w:rPr>
        <w:t>The Queen’s Young Leaders Programme</w:t>
      </w:r>
      <w:r w:rsidRPr="00A61523">
        <w:rPr>
          <w:rFonts w:ascii="Museo Sans 100" w:hAnsi="Museo Sans 100"/>
          <w:color w:val="000000"/>
        </w:rPr>
        <w:t> </w:t>
      </w:r>
    </w:p>
    <w:p w:rsidR="00556EFD" w:rsidRPr="00556EFD" w:rsidRDefault="00556EFD" w:rsidP="00737BD6">
      <w:pPr>
        <w:spacing w:after="0" w:line="240" w:lineRule="auto"/>
        <w:rPr>
          <w:rFonts w:ascii="Museo Sans 100" w:hAnsi="Museo Sans 100"/>
          <w:color w:val="000000"/>
        </w:rPr>
      </w:pPr>
      <w:r w:rsidRPr="00A61523">
        <w:rPr>
          <w:rFonts w:ascii="Museo Sans 100" w:hAnsi="Museo Sans 100"/>
          <w:color w:val="000000"/>
        </w:rPr>
        <w:t xml:space="preserve">The Queen Elizabeth Diamond Jubilee Trust, in partnership with Comic Relief and The Royal Commonwealth Society, has established The Queen’s Young Leaders Programme in honour of Her Majesty The Queen’s 60 years of service to the Commonwealth at the time of her Diamond Jubilee. </w:t>
      </w:r>
      <w:r w:rsidRPr="00A61523">
        <w:rPr>
          <w:rFonts w:ascii="Museo Sans 100" w:hAnsi="Museo Sans 100"/>
        </w:rPr>
        <w:t xml:space="preserve">Guided by the values of the Commonwealth Charter, </w:t>
      </w:r>
      <w:r w:rsidRPr="00A61523">
        <w:rPr>
          <w:rFonts w:ascii="Museo Sans 100" w:hAnsi="Museo Sans 100"/>
          <w:color w:val="000000"/>
        </w:rPr>
        <w:t>the goal of the Programme is to enable young people to step up as leaders and improve the lives of people across the Commonwealth.</w:t>
      </w:r>
    </w:p>
    <w:p w:rsidR="00556EFD" w:rsidRDefault="00556EFD" w:rsidP="00737BD6">
      <w:pPr>
        <w:spacing w:after="0" w:line="240" w:lineRule="auto"/>
        <w:rPr>
          <w:rFonts w:ascii="Museo Sans 100" w:hAnsi="Museo Sans 100"/>
          <w:b/>
          <w:bCs/>
          <w:color w:val="000000"/>
          <w:u w:val="single"/>
        </w:rPr>
      </w:pP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b/>
          <w:bCs/>
          <w:color w:val="000000"/>
          <w:u w:val="single"/>
        </w:rPr>
        <w:t>Award details</w:t>
      </w: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color w:val="000000"/>
        </w:rPr>
        <w:t>Each year from 2014 to 2018, 60 exceptional young people will be selected to receive a Queen’s Young Leaders Award and become ‘Queen’s Young Leaders’ – one for every year that The Queen had served as Head of the Commonwealth at the time of her Diamond Jubilee.</w:t>
      </w: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color w:val="000000"/>
        </w:rPr>
        <w:t> </w:t>
      </w:r>
    </w:p>
    <w:p w:rsidR="00556EFD" w:rsidRDefault="00556EFD" w:rsidP="00737BD6">
      <w:pPr>
        <w:spacing w:after="0" w:line="240" w:lineRule="auto"/>
        <w:rPr>
          <w:rFonts w:ascii="Museo Sans 100" w:hAnsi="Museo Sans 100"/>
          <w:color w:val="000000"/>
        </w:rPr>
      </w:pPr>
      <w:r w:rsidRPr="00A61523">
        <w:rPr>
          <w:rFonts w:ascii="Museo Sans 100" w:hAnsi="Museo Sans 100"/>
          <w:color w:val="000000"/>
        </w:rPr>
        <w:t>As part of the Award, winners will receive bespoke mentoring and online learning provided by the University of Cambridge. Award winners will attend a week-long residential programme in the UK in June, when they will receive their Award at Buckingham Palace from Her Majesty The Queen.</w:t>
      </w:r>
    </w:p>
    <w:p w:rsidR="00556E36" w:rsidRPr="00A61523" w:rsidRDefault="00556E36" w:rsidP="00737BD6">
      <w:pPr>
        <w:spacing w:after="0" w:line="240" w:lineRule="auto"/>
        <w:rPr>
          <w:rFonts w:ascii="Museo Sans 100" w:hAnsi="Museo Sans 100"/>
          <w:color w:val="000000"/>
        </w:rPr>
      </w:pP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i/>
          <w:iCs/>
          <w:color w:val="000000"/>
        </w:rPr>
        <w:t>Criteria to win an award:</w:t>
      </w: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color w:val="000000"/>
        </w:rPr>
        <w:t>** Nominees will have proven experience of working to improve their communities locally, regionally or at a national level and will show evidence of their achievements</w:t>
      </w: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color w:val="000000"/>
        </w:rPr>
        <w:t>** Nominees will be aged between 18 and 29 for the year of the Award and be citizens of a Commonwealth country</w:t>
      </w: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color w:val="000000"/>
        </w:rPr>
        <w:t>** Nominees will demonstrate evidence of their leadership qualities</w:t>
      </w: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color w:val="000000"/>
        </w:rPr>
        <w:t>** Priority will be given to individuals who have overcome challenges to achieve their goals</w:t>
      </w:r>
    </w:p>
    <w:p w:rsidR="00556EFD" w:rsidRDefault="00556EFD" w:rsidP="00737BD6">
      <w:pPr>
        <w:spacing w:after="0" w:line="240" w:lineRule="auto"/>
        <w:rPr>
          <w:rFonts w:ascii="Museo Sans 100" w:hAnsi="Museo Sans 100"/>
          <w:color w:val="000000"/>
        </w:rPr>
      </w:pPr>
      <w:r w:rsidRPr="00A61523">
        <w:rPr>
          <w:rFonts w:ascii="Museo Sans 100" w:hAnsi="Museo Sans 100"/>
          <w:color w:val="000000"/>
        </w:rPr>
        <w:t>** All nominees will need to be supported by a suitable referee</w:t>
      </w:r>
      <w:r>
        <w:rPr>
          <w:rFonts w:ascii="Museo Sans 100" w:hAnsi="Museo Sans 100"/>
          <w:color w:val="000000"/>
        </w:rPr>
        <w:t>.</w:t>
      </w:r>
    </w:p>
    <w:p w:rsidR="00556E36" w:rsidRPr="00A61523" w:rsidRDefault="00556E36" w:rsidP="00737BD6">
      <w:pPr>
        <w:spacing w:after="0" w:line="240" w:lineRule="auto"/>
        <w:rPr>
          <w:rFonts w:ascii="Museo Sans 100" w:hAnsi="Museo Sans 100"/>
          <w:color w:val="000000"/>
        </w:rPr>
      </w:pPr>
    </w:p>
    <w:p w:rsidR="00556EFD" w:rsidRPr="00A61523" w:rsidRDefault="00556EFD" w:rsidP="00737BD6">
      <w:pPr>
        <w:spacing w:line="240" w:lineRule="auto"/>
        <w:rPr>
          <w:rFonts w:ascii="Museo Sans 100" w:hAnsi="Museo Sans 100"/>
          <w:color w:val="000000"/>
        </w:rPr>
      </w:pPr>
      <w:r w:rsidRPr="00A61523">
        <w:rPr>
          <w:rFonts w:ascii="Museo Sans 100" w:hAnsi="Museo Sans 100"/>
          <w:b/>
          <w:bCs/>
          <w:color w:val="000000"/>
          <w:u w:val="single"/>
        </w:rPr>
        <w:t>The Partners</w:t>
      </w: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b/>
          <w:bCs/>
          <w:color w:val="000000"/>
        </w:rPr>
        <w:t>The Queen Elizabeth Diamond Jubilee Trust</w:t>
      </w:r>
    </w:p>
    <w:p w:rsidR="00556E36" w:rsidRDefault="00556EFD" w:rsidP="00737BD6">
      <w:pPr>
        <w:spacing w:after="0" w:line="240" w:lineRule="auto"/>
        <w:rPr>
          <w:rFonts w:ascii="Museo Sans 100" w:hAnsi="Museo Sans 100"/>
          <w:color w:val="000000"/>
        </w:rPr>
      </w:pPr>
      <w:r w:rsidRPr="00A61523">
        <w:rPr>
          <w:rFonts w:ascii="Museo Sans 100" w:hAnsi="Museo Sans 100"/>
          <w:color w:val="000000"/>
          <w:lang w:val="en-US"/>
        </w:rPr>
        <w:t xml:space="preserve">The Queen Elizabeth Diamond Jubilee Trust is a charitable foundation, established in 2012, to mark and celebrate Her Majesty The Queen’s 60-year contribution to the Commonwealth. The Trust has received donations from governments, corporate partners, trusts, foundations, community groups and individuals from across the Commonwealth, and its programmes work in alliance towards eliminating avoidable blindness and to empower a new generation of young leaders. With a five-year timeframe in which to deliver successful programmes, the Trust’s aim is to </w:t>
      </w:r>
      <w:r w:rsidRPr="00A61523">
        <w:rPr>
          <w:rFonts w:ascii="Museo Sans 100" w:hAnsi="Museo Sans 100"/>
          <w:color w:val="000000"/>
          <w:lang w:val="en-US"/>
        </w:rPr>
        <w:lastRenderedPageBreak/>
        <w:t>leave a lasting legacy, owned by the whole Commonwealth, to honour Her Majesty The Queen. For more information go to: </w:t>
      </w:r>
      <w:hyperlink r:id="rId9" w:tgtFrame="_blank" w:history="1">
        <w:r w:rsidRPr="00A61523">
          <w:rPr>
            <w:rStyle w:val="Hyperlink"/>
            <w:rFonts w:ascii="Museo Sans 100" w:hAnsi="Museo Sans 100"/>
            <w:lang w:val="en-US"/>
          </w:rPr>
          <w:t>www.jubileetribute.org</w:t>
        </w:r>
      </w:hyperlink>
    </w:p>
    <w:p w:rsidR="00556E36" w:rsidRPr="00A61523" w:rsidRDefault="00556E36" w:rsidP="00737BD6">
      <w:pPr>
        <w:spacing w:after="0" w:line="240" w:lineRule="auto"/>
        <w:rPr>
          <w:rFonts w:ascii="Museo Sans 100" w:hAnsi="Museo Sans 100"/>
          <w:color w:val="000000"/>
        </w:rPr>
      </w:pP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b/>
          <w:bCs/>
          <w:color w:val="000000"/>
        </w:rPr>
        <w:t>Comic Relief</w:t>
      </w:r>
    </w:p>
    <w:p w:rsidR="00556EFD" w:rsidRDefault="00556EFD" w:rsidP="00737BD6">
      <w:pPr>
        <w:spacing w:after="0" w:line="240" w:lineRule="auto"/>
        <w:rPr>
          <w:rFonts w:ascii="Museo Sans 100" w:hAnsi="Museo Sans 100"/>
          <w:color w:val="000000"/>
        </w:rPr>
      </w:pPr>
      <w:r w:rsidRPr="00A61523">
        <w:rPr>
          <w:rFonts w:ascii="Museo Sans 100" w:hAnsi="Museo Sans 100"/>
          <w:color w:val="000000"/>
        </w:rPr>
        <w:t>Established in 1985, Comic Relief is a major UK fundraising and grant making charity which uses the power of entertainment to create long-lasting change. Its vision is a just world, free from poverty. It strives to make this vision a reality by supporting poor, disadvantages and vulnerable people in the UK and across some of the world’s poorest communities to change their own lives for the better. Discover more at: </w:t>
      </w:r>
      <w:hyperlink r:id="rId10" w:tgtFrame="_blank" w:history="1">
        <w:r w:rsidRPr="00A61523">
          <w:rPr>
            <w:rStyle w:val="Hyperlink"/>
            <w:rFonts w:ascii="Museo Sans 100" w:hAnsi="Museo Sans 100"/>
          </w:rPr>
          <w:t>www.comicrelief.com</w:t>
        </w:r>
      </w:hyperlink>
    </w:p>
    <w:p w:rsidR="00556E36" w:rsidRPr="00A61523" w:rsidRDefault="00556E36" w:rsidP="00737BD6">
      <w:pPr>
        <w:spacing w:after="0" w:line="240" w:lineRule="auto"/>
        <w:rPr>
          <w:rFonts w:ascii="Museo Sans 100" w:hAnsi="Museo Sans 100"/>
          <w:color w:val="000000"/>
        </w:rPr>
      </w:pP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b/>
          <w:bCs/>
          <w:color w:val="000000"/>
        </w:rPr>
        <w:t>Royal Commonwealth Society</w:t>
      </w:r>
    </w:p>
    <w:p w:rsidR="00556EFD" w:rsidRPr="00A61523" w:rsidRDefault="00556EFD" w:rsidP="00737BD6">
      <w:pPr>
        <w:spacing w:after="0" w:line="240" w:lineRule="auto"/>
        <w:rPr>
          <w:rFonts w:ascii="Museo Sans 100" w:hAnsi="Museo Sans 100"/>
          <w:color w:val="000000"/>
        </w:rPr>
      </w:pPr>
      <w:r w:rsidRPr="00A61523">
        <w:rPr>
          <w:rFonts w:ascii="Museo Sans 100" w:hAnsi="Museo Sans 100"/>
          <w:color w:val="000000"/>
        </w:rPr>
        <w:t>The Royal Commonwealth Society (RCS), founded in 1868, is a network of individuals and organisations committed to improving the lives and prospects of Commonwealth citizens across the world. Working through a range of educational, civil society, business and governmental networks, the RCS addresses issues that matter to the Commonwealth citizens. For more information go to:</w:t>
      </w:r>
      <w:hyperlink r:id="rId11" w:tgtFrame="_blank" w:history="1">
        <w:r w:rsidRPr="00A61523">
          <w:rPr>
            <w:rStyle w:val="Hyperlink"/>
            <w:rFonts w:ascii="Museo Sans 100" w:hAnsi="Museo Sans 100"/>
          </w:rPr>
          <w:t>www.thercs.org</w:t>
        </w:r>
      </w:hyperlink>
    </w:p>
    <w:p w:rsidR="00556EFD" w:rsidRPr="00556EFD" w:rsidRDefault="00556EFD" w:rsidP="00737BD6">
      <w:pPr>
        <w:spacing w:after="0" w:line="240" w:lineRule="auto"/>
        <w:rPr>
          <w:b/>
        </w:rPr>
      </w:pPr>
    </w:p>
    <w:sectPr w:rsidR="00556EFD" w:rsidRPr="00556EFD" w:rsidSect="00556EF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56EFD"/>
    <w:rsid w:val="00007DAA"/>
    <w:rsid w:val="00026019"/>
    <w:rsid w:val="000E00AA"/>
    <w:rsid w:val="001E0B65"/>
    <w:rsid w:val="002A2AC8"/>
    <w:rsid w:val="002D342B"/>
    <w:rsid w:val="00367008"/>
    <w:rsid w:val="00376D7C"/>
    <w:rsid w:val="00556E36"/>
    <w:rsid w:val="00556EFD"/>
    <w:rsid w:val="005646F0"/>
    <w:rsid w:val="00574EBF"/>
    <w:rsid w:val="005759D2"/>
    <w:rsid w:val="00575EC4"/>
    <w:rsid w:val="00633B48"/>
    <w:rsid w:val="00695167"/>
    <w:rsid w:val="00737BD6"/>
    <w:rsid w:val="007B3ECC"/>
    <w:rsid w:val="00831DBE"/>
    <w:rsid w:val="00854B61"/>
    <w:rsid w:val="008600AB"/>
    <w:rsid w:val="00871388"/>
    <w:rsid w:val="00890E9F"/>
    <w:rsid w:val="00893AB7"/>
    <w:rsid w:val="008D4903"/>
    <w:rsid w:val="00900C08"/>
    <w:rsid w:val="00976BF7"/>
    <w:rsid w:val="009D5ED2"/>
    <w:rsid w:val="00A16C83"/>
    <w:rsid w:val="00B119BA"/>
    <w:rsid w:val="00B30C48"/>
    <w:rsid w:val="00CE2926"/>
    <w:rsid w:val="00DD1331"/>
    <w:rsid w:val="00EE3AEF"/>
    <w:rsid w:val="00FE14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EFD"/>
    <w:rPr>
      <w:rFonts w:ascii="Tahoma" w:hAnsi="Tahoma" w:cs="Tahoma"/>
      <w:sz w:val="16"/>
      <w:szCs w:val="16"/>
    </w:rPr>
  </w:style>
  <w:style w:type="character" w:styleId="Hyperlink">
    <w:name w:val="Hyperlink"/>
    <w:basedOn w:val="DefaultParagraphFont"/>
    <w:uiPriority w:val="99"/>
    <w:unhideWhenUsed/>
    <w:rsid w:val="00556EFD"/>
    <w:rPr>
      <w:color w:val="0000FF"/>
      <w:u w:val="single"/>
    </w:rPr>
  </w:style>
  <w:style w:type="table" w:styleId="TableGrid">
    <w:name w:val="Table Grid"/>
    <w:basedOn w:val="TableNormal"/>
    <w:uiPriority w:val="59"/>
    <w:rsid w:val="00695167"/>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EFD"/>
    <w:rPr>
      <w:rFonts w:ascii="Tahoma" w:hAnsi="Tahoma" w:cs="Tahoma"/>
      <w:sz w:val="16"/>
      <w:szCs w:val="16"/>
    </w:rPr>
  </w:style>
  <w:style w:type="character" w:styleId="Hyperlink">
    <w:name w:val="Hyperlink"/>
    <w:basedOn w:val="DefaultParagraphFont"/>
    <w:uiPriority w:val="99"/>
    <w:unhideWhenUsed/>
    <w:rsid w:val="00556EF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ussell@comicrelief.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queensyounglead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ensyoungleaders.com" TargetMode="External"/><Relationship Id="rId11" Type="http://schemas.openxmlformats.org/officeDocument/2006/relationships/hyperlink" Target="http://www.thercs.org/" TargetMode="External"/><Relationship Id="rId5" Type="http://schemas.openxmlformats.org/officeDocument/2006/relationships/hyperlink" Target="http://www.giftedmom.org/about.html" TargetMode="External"/><Relationship Id="rId10" Type="http://schemas.openxmlformats.org/officeDocument/2006/relationships/hyperlink" Target="http://www.comicrelief.com/" TargetMode="External"/><Relationship Id="rId4" Type="http://schemas.openxmlformats.org/officeDocument/2006/relationships/image" Target="media/image1.png"/><Relationship Id="rId9" Type="http://schemas.openxmlformats.org/officeDocument/2006/relationships/hyperlink" Target="http://www.jubileetribute.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Farrell</dc:creator>
  <cp:lastModifiedBy>abesong</cp:lastModifiedBy>
  <cp:revision>2</cp:revision>
  <dcterms:created xsi:type="dcterms:W3CDTF">2015-06-25T12:23:00Z</dcterms:created>
  <dcterms:modified xsi:type="dcterms:W3CDTF">2015-06-25T12:23:00Z</dcterms:modified>
</cp:coreProperties>
</file>