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22" w:rsidRDefault="00B71BA0" w:rsidP="00A35141">
      <w:pPr>
        <w:pStyle w:val="Heading1"/>
      </w:pPr>
      <w:bookmarkStart w:id="0" w:name="OLE_LINK2"/>
      <w:bookmarkStart w:id="1" w:name="OLE_LINK3"/>
      <w:bookmarkStart w:id="2" w:name="_GoBack"/>
      <w:bookmarkEnd w:id="2"/>
      <w:r>
        <w:t>Reforming the Employment Tribunal System Consultation</w:t>
      </w:r>
    </w:p>
    <w:p w:rsidR="00B71BA0" w:rsidRPr="007E6C48" w:rsidRDefault="00B71BA0" w:rsidP="00B71BA0">
      <w:r w:rsidRPr="008F4E31">
        <w:t xml:space="preserve">The Government is seeking views </w:t>
      </w:r>
      <w:r>
        <w:t>on</w:t>
      </w:r>
      <w:r w:rsidRPr="008F4E31">
        <w:t xml:space="preserve"> the issues to be considered when implementing the wider justice system reform principles in the Employment Tribunal </w:t>
      </w:r>
      <w:r>
        <w:t>system</w:t>
      </w:r>
      <w:r w:rsidRPr="008F4E31">
        <w:t>.  Views from all users of the system are particularly welcome, and responses from representatives and advisors of individuals and business, the legal profession, non-legal members and the judiciary are particularly encouraged.</w:t>
      </w:r>
    </w:p>
    <w:p w:rsidR="002201FB" w:rsidRPr="00FE4286" w:rsidRDefault="002201FB" w:rsidP="002201FB">
      <w:pPr>
        <w:rPr>
          <w:b/>
        </w:rPr>
      </w:pPr>
      <w:r>
        <w:t xml:space="preserve">A copy of </w:t>
      </w:r>
      <w:r w:rsidR="00B71BA0">
        <w:t xml:space="preserve">the consultation can be found </w:t>
      </w:r>
      <w:r>
        <w:t xml:space="preserve">at: </w:t>
      </w:r>
      <w:hyperlink r:id="rId9" w:history="1">
        <w:r w:rsidR="0018398F" w:rsidRPr="003E63A9">
          <w:rPr>
            <w:rStyle w:val="Hyperlink"/>
          </w:rPr>
          <w:t>https://www.gov.uk/government/consultations/reforming-the-employment-tribunal-system</w:t>
        </w:r>
      </w:hyperlink>
    </w:p>
    <w:p w:rsidR="002201FB" w:rsidRDefault="002201FB" w:rsidP="002201FB">
      <w:r>
        <w:t xml:space="preserve">You can also complete your response online through: </w:t>
      </w:r>
      <w:hyperlink r:id="rId10" w:history="1">
        <w:r w:rsidR="00B71BA0" w:rsidRPr="00B71BA0">
          <w:rPr>
            <w:rStyle w:val="Hyperlink"/>
          </w:rPr>
          <w:t>https://beisgovuk.citizenspace.com/lm/reforming-the-employment-tribunal-system</w:t>
        </w:r>
      </w:hyperlink>
    </w:p>
    <w:p w:rsidR="002201FB" w:rsidRDefault="002201FB" w:rsidP="002201FB">
      <w:r>
        <w:t>Alternatively, you can e-mail or post the completed response form to:</w:t>
      </w:r>
    </w:p>
    <w:p w:rsidR="002201FB" w:rsidRDefault="00B71BA0" w:rsidP="002201FB">
      <w:pPr>
        <w:ind w:left="567"/>
      </w:pPr>
      <w:r>
        <w:t>Reforming the Employment Tribunal System Consultation</w:t>
      </w:r>
      <w:r>
        <w:br/>
        <w:t>3 Abbey 1</w:t>
      </w:r>
      <w:r w:rsidR="002201FB">
        <w:br/>
      </w:r>
      <w:r>
        <w:t>Labour Market</w:t>
      </w:r>
      <w:r w:rsidR="002201FB">
        <w:br/>
      </w:r>
      <w:r w:rsidR="002201FB" w:rsidRPr="00E70C04">
        <w:t xml:space="preserve">Department for Business, </w:t>
      </w:r>
      <w:r w:rsidR="002201FB">
        <w:t>Energy and Industrial Strategy</w:t>
      </w:r>
      <w:r w:rsidR="002201FB" w:rsidRPr="00E70C04">
        <w:t xml:space="preserve"> </w:t>
      </w:r>
      <w:r w:rsidR="002201FB">
        <w:br/>
      </w:r>
      <w:r w:rsidR="002201FB" w:rsidRPr="00E70C04">
        <w:t>1 Victoria Street</w:t>
      </w:r>
      <w:r w:rsidR="002201FB">
        <w:br/>
      </w:r>
      <w:r w:rsidR="002201FB" w:rsidRPr="00E70C04">
        <w:t xml:space="preserve">London </w:t>
      </w:r>
      <w:r w:rsidR="002201FB">
        <w:br/>
      </w:r>
      <w:r w:rsidR="002201FB" w:rsidRPr="00E70C04">
        <w:t>SW1H 0ET</w:t>
      </w:r>
    </w:p>
    <w:p w:rsidR="002201FB" w:rsidRDefault="002201FB" w:rsidP="002201FB">
      <w:pPr>
        <w:ind w:left="567"/>
      </w:pPr>
      <w:r w:rsidRPr="00BE6BA8">
        <w:t>Email:</w:t>
      </w:r>
      <w:r>
        <w:t xml:space="preserve"> </w:t>
      </w:r>
      <w:hyperlink r:id="rId11" w:history="1">
        <w:r w:rsidR="00B71BA0">
          <w:rPr>
            <w:rStyle w:val="Hyperlink"/>
          </w:rPr>
          <w:t>ET-Reform-Consultation@beis.gov.uk</w:t>
        </w:r>
      </w:hyperlink>
      <w:r>
        <w:t xml:space="preserve"> </w:t>
      </w:r>
    </w:p>
    <w:p w:rsidR="00274E82" w:rsidRDefault="00274E82" w:rsidP="001F4F63">
      <w:r>
        <w:t xml:space="preserve">The closing date for the </w:t>
      </w:r>
      <w:r w:rsidR="0018398F">
        <w:t xml:space="preserve">consultation </w:t>
      </w:r>
      <w:r>
        <w:t xml:space="preserve">is </w:t>
      </w:r>
      <w:r w:rsidR="0018398F" w:rsidRPr="0018398F">
        <w:rPr>
          <w:b/>
        </w:rPr>
        <w:t>20</w:t>
      </w:r>
      <w:r w:rsidR="0018398F">
        <w:t xml:space="preserve"> </w:t>
      </w:r>
      <w:r w:rsidRPr="00274E82">
        <w:rPr>
          <w:b/>
        </w:rPr>
        <w:t>January 2017</w:t>
      </w:r>
      <w:r>
        <w:t>.</w:t>
      </w:r>
    </w:p>
    <w:p w:rsidR="00EA47A6" w:rsidRPr="000D2FDE" w:rsidRDefault="00EA47A6" w:rsidP="00EA47A6">
      <w:r w:rsidRPr="000D2FDE">
        <w:t xml:space="preserve">Information provided in response to this consultation, including personal </w:t>
      </w:r>
      <w:proofErr w:type="gramStart"/>
      <w:r w:rsidRPr="000D2FDE">
        <w:t>information,</w:t>
      </w:r>
      <w:proofErr w:type="gramEnd"/>
      <w:r w:rsidRPr="000D2FDE">
        <w:t xml:space="preserve"> may be subject to publication or release to other parties or to disclosure in accordance with the access to information regimes. Please see the consultation document for further information.</w:t>
      </w:r>
    </w:p>
    <w:p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rsidR="00EA47A6" w:rsidRDefault="00EA47A6" w:rsidP="001F4F63"/>
    <w:p w:rsidR="00EA47A6" w:rsidRDefault="00EA47A6">
      <w:pPr>
        <w:spacing w:after="0"/>
        <w:rPr>
          <w:b/>
          <w:bCs/>
          <w:iCs/>
          <w:color w:val="003478"/>
          <w:sz w:val="28"/>
          <w:szCs w:val="28"/>
        </w:rPr>
      </w:pPr>
      <w:r>
        <w:br w:type="page"/>
      </w:r>
    </w:p>
    <w:p w:rsidR="00FE1D94" w:rsidRPr="00FE1D94" w:rsidRDefault="001F4F63" w:rsidP="001F4F63">
      <w:pPr>
        <w:pStyle w:val="Heading2"/>
      </w:pPr>
      <w:r>
        <w:lastRenderedPageBreak/>
        <w:t>Questions</w:t>
      </w:r>
    </w:p>
    <w:p w:rsidR="00F15D1A" w:rsidRPr="00B10922" w:rsidRDefault="00B10922" w:rsidP="00274E82">
      <w:pPr>
        <w:spacing w:after="0"/>
      </w:pPr>
      <w:r>
        <w:t>Name:</w:t>
      </w:r>
      <w:r w:rsidR="00F15D1A">
        <w:t xml:space="preserve"> </w:t>
      </w:r>
      <w:sdt>
        <w:sdtPr>
          <w:id w:val="2002769154"/>
          <w:showingPlcHdr/>
        </w:sdtPr>
        <w:sdtEndPr/>
        <w:sdtContent>
          <w:r w:rsidR="00F15D1A" w:rsidRPr="003F7DC5">
            <w:rPr>
              <w:rStyle w:val="PlaceholderText"/>
            </w:rPr>
            <w:t>Click here to enter text.</w:t>
          </w:r>
        </w:sdtContent>
      </w:sdt>
      <w:r>
        <w:br/>
      </w:r>
      <w:r w:rsidRPr="00B10922">
        <w:t>Organisation (if applicable):</w:t>
      </w:r>
      <w:r w:rsidR="00F15D1A">
        <w:t xml:space="preserve"> </w:t>
      </w:r>
      <w:sdt>
        <w:sdtPr>
          <w:id w:val="-1725828749"/>
          <w:showingPlcHdr/>
        </w:sdtPr>
        <w:sdtEndPr/>
        <w:sdtContent>
          <w:r w:rsidR="00F15D1A" w:rsidRPr="003F7DC5">
            <w:rPr>
              <w:rStyle w:val="PlaceholderText"/>
            </w:rPr>
            <w:t>Click here to enter text.</w:t>
          </w:r>
        </w:sdtContent>
      </w:sdt>
      <w:r>
        <w:br/>
      </w:r>
      <w:r w:rsidRPr="00B10922">
        <w:t>Address:</w:t>
      </w:r>
      <w:r w:rsidR="00F15D1A">
        <w:t xml:space="preserve"> </w:t>
      </w:r>
      <w:sdt>
        <w:sdtPr>
          <w:id w:val="1984349497"/>
          <w:showingPlcHdr/>
        </w:sdtPr>
        <w:sdtEndPr/>
        <w:sdtContent>
          <w:r w:rsidR="00F15D1A" w:rsidRPr="003F7DC5">
            <w:rPr>
              <w:rStyle w:val="PlaceholderText"/>
            </w:rPr>
            <w:t>Click here to enter text.</w:t>
          </w:r>
        </w:sdtContent>
      </w:sdt>
    </w:p>
    <w:p w:rsidR="00274E82" w:rsidRDefault="00274E82" w:rsidP="00274E82">
      <w:pPr>
        <w:spacing w:after="0"/>
      </w:pPr>
      <w:r>
        <w:t xml:space="preserve">Telephone number: </w:t>
      </w:r>
      <w:sdt>
        <w:sdtPr>
          <w:id w:val="567921160"/>
          <w:showingPlcHdr/>
        </w:sdtPr>
        <w:sdtEndPr/>
        <w:sdtContent>
          <w:r w:rsidRPr="003F7DC5">
            <w:rPr>
              <w:rStyle w:val="PlaceholderText"/>
            </w:rPr>
            <w:t>Click here to enter text.</w:t>
          </w:r>
        </w:sdtContent>
      </w:sdt>
    </w:p>
    <w:p w:rsidR="00274E82" w:rsidRDefault="00274E82" w:rsidP="00274E82">
      <w:r>
        <w:t xml:space="preserve">Email address: </w:t>
      </w:r>
      <w:sdt>
        <w:sdtPr>
          <w:id w:val="207625031"/>
          <w:showingPlcHdr/>
        </w:sdtPr>
        <w:sdtEndPr/>
        <w:sdtContent>
          <w:r w:rsidRPr="003F7DC5">
            <w:rPr>
              <w:rStyle w:val="PlaceholderText"/>
            </w:rPr>
            <w:t>Click here to enter text.</w:t>
          </w:r>
        </w:sdtContent>
      </w:sdt>
    </w:p>
    <w:p w:rsidR="00274E82" w:rsidRDefault="00274E82" w:rsidP="001F4F63"/>
    <w:p w:rsidR="00B10922" w:rsidRDefault="00F15D1A" w:rsidP="001F4F63">
      <w:r w:rsidRPr="00F15D1A">
        <w:t>Please check a box from a list of options that best describes you as a respondent. This allows views to be presented by group type.</w:t>
      </w:r>
    </w:p>
    <w:tbl>
      <w:tblPr>
        <w:tblStyle w:val="TableGrid"/>
        <w:tblW w:w="3791" w:type="pct"/>
        <w:tblLayout w:type="fixed"/>
        <w:tblLook w:val="01E0" w:firstRow="1" w:lastRow="1" w:firstColumn="1" w:lastColumn="1" w:noHBand="0" w:noVBand="0"/>
      </w:tblPr>
      <w:tblGrid>
        <w:gridCol w:w="950"/>
        <w:gridCol w:w="6521"/>
      </w:tblGrid>
      <w:tr w:rsidR="00F15D1A" w:rsidRPr="00015C4E" w:rsidTr="00171DD4">
        <w:trPr>
          <w:trHeight w:val="382"/>
          <w:tblHeader/>
        </w:trPr>
        <w:tc>
          <w:tcPr>
            <w:tcW w:w="636" w:type="pct"/>
            <w:tcBorders>
              <w:right w:val="nil"/>
            </w:tcBorders>
          </w:tcPr>
          <w:p w:rsidR="00F15D1A" w:rsidRDefault="00F15D1A" w:rsidP="00171DD4">
            <w:pPr>
              <w:pStyle w:val="Tabletitle-BlackNormal"/>
            </w:pPr>
          </w:p>
        </w:tc>
        <w:tc>
          <w:tcPr>
            <w:tcW w:w="4364" w:type="pct"/>
            <w:tcBorders>
              <w:left w:val="nil"/>
            </w:tcBorders>
          </w:tcPr>
          <w:p w:rsidR="00F15D1A" w:rsidRPr="001700BE" w:rsidRDefault="00F15D1A" w:rsidP="00171DD4">
            <w:pPr>
              <w:pStyle w:val="Tabletitle-BlackNormal"/>
            </w:pPr>
            <w:r w:rsidRPr="001700BE">
              <w:t>Respondent type</w:t>
            </w:r>
          </w:p>
        </w:tc>
      </w:tr>
      <w:tr w:rsidR="00F15D1A" w:rsidRPr="00015C4E" w:rsidTr="00171DD4">
        <w:trPr>
          <w:trHeight w:val="442"/>
        </w:trPr>
        <w:tc>
          <w:tcPr>
            <w:tcW w:w="636" w:type="pct"/>
          </w:tcPr>
          <w:p w:rsidR="00F15D1A" w:rsidRPr="00B10922" w:rsidRDefault="0018398F" w:rsidP="00171DD4">
            <w:pPr>
              <w:pStyle w:val="Tabletext-Normal"/>
            </w:pPr>
            <w:sdt>
              <w:sdtPr>
                <w:id w:val="-901283748"/>
                <w14:checkbox>
                  <w14:checked w14:val="0"/>
                  <w14:checkedState w14:val="2612" w14:font="MS Gothic"/>
                  <w14:uncheckedState w14:val="2610" w14:font="MS Gothic"/>
                </w14:checkbox>
              </w:sdtPr>
              <w:sdtEndPr/>
              <w:sdtContent>
                <w:r w:rsidR="00B4498A">
                  <w:rPr>
                    <w:rFonts w:ascii="MS Gothic" w:eastAsia="MS Gothic" w:hAnsi="MS Gothic" w:hint="eastAsia"/>
                  </w:rPr>
                  <w:t>☐</w:t>
                </w:r>
              </w:sdtContent>
            </w:sdt>
          </w:p>
        </w:tc>
        <w:tc>
          <w:tcPr>
            <w:tcW w:w="4364" w:type="pct"/>
          </w:tcPr>
          <w:p w:rsidR="00F15D1A" w:rsidRPr="00B10922" w:rsidRDefault="00F15D1A" w:rsidP="00171DD4">
            <w:pPr>
              <w:pStyle w:val="Tabletext-Normal"/>
            </w:pPr>
            <w:r>
              <w:t>Bu</w:t>
            </w:r>
            <w:r w:rsidRPr="00B10922">
              <w:t>siness representative organisation/trade body</w:t>
            </w:r>
          </w:p>
        </w:tc>
      </w:tr>
      <w:tr w:rsidR="00F15D1A" w:rsidRPr="00015C4E" w:rsidTr="00171DD4">
        <w:trPr>
          <w:trHeight w:val="227"/>
        </w:trPr>
        <w:sdt>
          <w:sdtPr>
            <w:id w:val="-1346400196"/>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Central government</w:t>
            </w:r>
          </w:p>
        </w:tc>
      </w:tr>
      <w:tr w:rsidR="00F15D1A" w:rsidRPr="00015C4E" w:rsidTr="00171DD4">
        <w:trPr>
          <w:trHeight w:val="227"/>
        </w:trPr>
        <w:sdt>
          <w:sdtPr>
            <w:id w:val="-1583136185"/>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Charity or social enterprise</w:t>
            </w:r>
          </w:p>
        </w:tc>
      </w:tr>
      <w:tr w:rsidR="00F15D1A" w:rsidRPr="00015C4E" w:rsidTr="00171DD4">
        <w:trPr>
          <w:trHeight w:val="227"/>
        </w:trPr>
        <w:sdt>
          <w:sdtPr>
            <w:id w:val="-131563994"/>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Individual</w:t>
            </w:r>
          </w:p>
        </w:tc>
      </w:tr>
      <w:tr w:rsidR="00F15D1A" w:rsidRPr="00015C4E" w:rsidTr="00171DD4">
        <w:trPr>
          <w:trHeight w:val="227"/>
        </w:trPr>
        <w:sdt>
          <w:sdtPr>
            <w:id w:val="-519236561"/>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Large business (over 250 staff)</w:t>
            </w:r>
          </w:p>
        </w:tc>
      </w:tr>
      <w:tr w:rsidR="00F15D1A" w:rsidRPr="00015C4E" w:rsidTr="00171DD4">
        <w:trPr>
          <w:trHeight w:val="227"/>
        </w:trPr>
        <w:sdt>
          <w:sdtPr>
            <w:id w:val="-1620912608"/>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Legal representative</w:t>
            </w:r>
          </w:p>
        </w:tc>
      </w:tr>
      <w:tr w:rsidR="00F15D1A" w:rsidRPr="00015C4E" w:rsidTr="00171DD4">
        <w:trPr>
          <w:trHeight w:val="227"/>
        </w:trPr>
        <w:sdt>
          <w:sdtPr>
            <w:id w:val="-448003874"/>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Local government</w:t>
            </w:r>
          </w:p>
        </w:tc>
      </w:tr>
      <w:tr w:rsidR="00F15D1A" w:rsidRPr="00015C4E" w:rsidTr="00171DD4">
        <w:trPr>
          <w:trHeight w:val="227"/>
        </w:trPr>
        <w:sdt>
          <w:sdtPr>
            <w:id w:val="-2128158397"/>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Medium business (50 to 250 staff)</w:t>
            </w:r>
          </w:p>
        </w:tc>
      </w:tr>
      <w:tr w:rsidR="00F15D1A" w:rsidRPr="00015C4E" w:rsidTr="00171DD4">
        <w:trPr>
          <w:trHeight w:val="227"/>
        </w:trPr>
        <w:sdt>
          <w:sdtPr>
            <w:id w:val="1095905409"/>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Micro business (up to 9 staff)</w:t>
            </w:r>
          </w:p>
        </w:tc>
      </w:tr>
      <w:tr w:rsidR="00F15D1A" w:rsidRPr="00015C4E" w:rsidTr="00171DD4">
        <w:trPr>
          <w:trHeight w:val="227"/>
        </w:trPr>
        <w:sdt>
          <w:sdtPr>
            <w:id w:val="541487914"/>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Small business (10 to 49 staff)</w:t>
            </w:r>
          </w:p>
        </w:tc>
      </w:tr>
      <w:tr w:rsidR="00F15D1A" w:rsidRPr="00015C4E" w:rsidTr="00171DD4">
        <w:trPr>
          <w:trHeight w:val="227"/>
        </w:trPr>
        <w:sdt>
          <w:sdtPr>
            <w:id w:val="1581637249"/>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Trade union or staff association</w:t>
            </w:r>
          </w:p>
        </w:tc>
      </w:tr>
      <w:tr w:rsidR="00F15D1A" w:rsidRPr="00015C4E" w:rsidTr="00171DD4">
        <w:trPr>
          <w:trHeight w:val="227"/>
        </w:trPr>
        <w:sdt>
          <w:sdtPr>
            <w:id w:val="1734195853"/>
            <w14:checkbox>
              <w14:checked w14:val="0"/>
              <w14:checkedState w14:val="2612" w14:font="MS Gothic"/>
              <w14:uncheckedState w14:val="2610" w14:font="MS Gothic"/>
            </w14:checkbox>
          </w:sdtPr>
          <w:sdtEndPr/>
          <w:sdtContent>
            <w:tc>
              <w:tcPr>
                <w:tcW w:w="636" w:type="pct"/>
              </w:tcPr>
              <w:p w:rsidR="00F15D1A" w:rsidRDefault="00F15D1A" w:rsidP="00171DD4">
                <w:pPr>
                  <w:pStyle w:val="Tabletext-Normal"/>
                </w:pPr>
                <w:r>
                  <w:rPr>
                    <w:rFonts w:ascii="MS Gothic" w:eastAsia="MS Gothic" w:hAnsi="MS Gothic" w:hint="eastAsia"/>
                  </w:rPr>
                  <w:t>☐</w:t>
                </w:r>
              </w:p>
            </w:tc>
          </w:sdtContent>
        </w:sdt>
        <w:tc>
          <w:tcPr>
            <w:tcW w:w="4364" w:type="pct"/>
          </w:tcPr>
          <w:p w:rsidR="00F15D1A" w:rsidRPr="00B10922" w:rsidRDefault="00F15D1A" w:rsidP="00171DD4">
            <w:pPr>
              <w:pStyle w:val="Tabletext-Normal"/>
            </w:pPr>
            <w:r>
              <w:t>Other (please describe)</w:t>
            </w:r>
            <w:r w:rsidR="00283F06">
              <w:t xml:space="preserve"> </w:t>
            </w:r>
            <w:sdt>
              <w:sdtPr>
                <w:id w:val="381677505"/>
                <w:showingPlcHdr/>
              </w:sdtPr>
              <w:sdtEndPr/>
              <w:sdtContent>
                <w:r w:rsidR="00283F06" w:rsidRPr="00715ADD">
                  <w:rPr>
                    <w:rStyle w:val="PlaceholderText"/>
                  </w:rPr>
                  <w:t>Click here to enter text.</w:t>
                </w:r>
              </w:sdtContent>
            </w:sdt>
          </w:p>
        </w:tc>
      </w:tr>
    </w:tbl>
    <w:p w:rsidR="00F17C2D" w:rsidRDefault="00F17C2D" w:rsidP="00F15D1A">
      <w:pPr>
        <w:rPr>
          <w:b/>
        </w:rPr>
      </w:pPr>
      <w:bookmarkStart w:id="3" w:name="_Toc222902189"/>
      <w:bookmarkStart w:id="4" w:name="_Toc337743660"/>
      <w:bookmarkStart w:id="5" w:name="_Toc440559367"/>
    </w:p>
    <w:p w:rsidR="00274E82" w:rsidRDefault="00274E82">
      <w:pPr>
        <w:spacing w:after="0"/>
        <w:rPr>
          <w:b/>
        </w:rPr>
      </w:pPr>
      <w:r>
        <w:rPr>
          <w:b/>
        </w:rPr>
        <w:br w:type="page"/>
      </w:r>
    </w:p>
    <w:p w:rsidR="002201FB" w:rsidRPr="0078402F" w:rsidRDefault="002201FB" w:rsidP="002201FB">
      <w:pPr>
        <w:pStyle w:val="Heading3"/>
      </w:pPr>
      <w:r w:rsidRPr="00A52B8D">
        <w:lastRenderedPageBreak/>
        <w:t>Questions</w:t>
      </w:r>
    </w:p>
    <w:p w:rsidR="002201FB" w:rsidRDefault="002201FB" w:rsidP="002201FB">
      <w:pPr>
        <w:pStyle w:val="Question"/>
        <w:ind w:left="426" w:hanging="426"/>
      </w:pPr>
      <w:r w:rsidRPr="0078402F">
        <w:t xml:space="preserve">1. </w:t>
      </w:r>
      <w:r>
        <w:tab/>
      </w:r>
      <w:r w:rsidR="00185539">
        <w:t xml:space="preserve">Do you agree that with the right system in place the </w:t>
      </w:r>
      <w:r w:rsidR="00185539" w:rsidRPr="00352631">
        <w:t xml:space="preserve">specific needs of users of </w:t>
      </w:r>
      <w:r w:rsidR="00185539">
        <w:t>Employment Tribunals and the Employment Appeal Tribunal can be accommodated in a more digitally based system?</w:t>
      </w:r>
    </w:p>
    <w:p w:rsidR="002201FB" w:rsidRDefault="0018398F" w:rsidP="002201FB">
      <w:pPr>
        <w:spacing w:after="0"/>
      </w:pPr>
      <w:sdt>
        <w:sdtPr>
          <w:id w:val="-1152906191"/>
          <w14:checkbox>
            <w14:checked w14:val="0"/>
            <w14:checkedState w14:val="2612" w14:font="MS Gothic"/>
            <w14:uncheckedState w14:val="2610" w14:font="MS Gothic"/>
          </w14:checkbox>
        </w:sdtPr>
        <w:sdtEndPr/>
        <w:sdtContent>
          <w:r w:rsidR="002201FB">
            <w:rPr>
              <w:rFonts w:ascii="MS Gothic" w:eastAsia="MS Gothic" w:hAnsi="MS Gothic" w:hint="eastAsia"/>
            </w:rPr>
            <w:t>☐</w:t>
          </w:r>
        </w:sdtContent>
      </w:sdt>
      <w:r w:rsidR="002201FB">
        <w:t xml:space="preserve">  Yes</w:t>
      </w:r>
      <w:r w:rsidR="002201FB">
        <w:tab/>
      </w:r>
    </w:p>
    <w:p w:rsidR="002201FB" w:rsidRDefault="0018398F" w:rsidP="002201FB">
      <w:sdt>
        <w:sdtPr>
          <w:id w:val="-48926353"/>
          <w14:checkbox>
            <w14:checked w14:val="0"/>
            <w14:checkedState w14:val="2612" w14:font="MS Gothic"/>
            <w14:uncheckedState w14:val="2610" w14:font="MS Gothic"/>
          </w14:checkbox>
        </w:sdtPr>
        <w:sdtEndPr/>
        <w:sdtContent>
          <w:r w:rsidR="002201FB">
            <w:rPr>
              <w:rFonts w:ascii="MS Gothic" w:eastAsia="MS Gothic" w:hAnsi="MS Gothic" w:hint="eastAsia"/>
            </w:rPr>
            <w:t>☐</w:t>
          </w:r>
        </w:sdtContent>
      </w:sdt>
      <w:r w:rsidR="002201FB">
        <w:t xml:space="preserve">  No</w:t>
      </w:r>
      <w:r w:rsidR="002201FB">
        <w:tab/>
      </w:r>
    </w:p>
    <w:p w:rsidR="00185539" w:rsidRDefault="00185539" w:rsidP="002201FB">
      <w:r>
        <w:t xml:space="preserve">Comment: </w:t>
      </w:r>
      <w:sdt>
        <w:sdtPr>
          <w:id w:val="1222184334"/>
          <w:showingPlcHdr/>
        </w:sdtPr>
        <w:sdtEndPr/>
        <w:sdtContent>
          <w:r w:rsidRPr="00715ADD">
            <w:rPr>
              <w:rStyle w:val="PlaceholderText"/>
            </w:rPr>
            <w:t>Click here to enter text.</w:t>
          </w:r>
        </w:sdtContent>
      </w:sdt>
      <w:r>
        <w:t xml:space="preserve"> </w:t>
      </w:r>
    </w:p>
    <w:p w:rsidR="002201FB" w:rsidRDefault="002201FB" w:rsidP="002201FB">
      <w:pPr>
        <w:pStyle w:val="Question"/>
        <w:ind w:left="426" w:hanging="426"/>
      </w:pPr>
      <w:r w:rsidRPr="00905ADD">
        <w:t xml:space="preserve">2. </w:t>
      </w:r>
      <w:r>
        <w:tab/>
      </w:r>
      <w:r w:rsidR="002C413A">
        <w:t>What issues do you think need to be considered when deciding whether a claim would be suitable for online consideration?  Please give reasons.</w:t>
      </w:r>
    </w:p>
    <w:p w:rsidR="002201FB" w:rsidRDefault="002201FB" w:rsidP="002201FB">
      <w:pPr>
        <w:spacing w:after="0"/>
      </w:pPr>
      <w:r w:rsidRPr="00905ADD">
        <w:t>Comment:</w:t>
      </w:r>
      <w:r>
        <w:t xml:space="preserve"> </w:t>
      </w:r>
      <w:sdt>
        <w:sdtPr>
          <w:id w:val="-786195292"/>
          <w:showingPlcHdr/>
        </w:sdtPr>
        <w:sdtEndPr/>
        <w:sdtContent>
          <w:r w:rsidRPr="00715ADD">
            <w:rPr>
              <w:rStyle w:val="PlaceholderText"/>
            </w:rPr>
            <w:t>Click here to enter text.</w:t>
          </w:r>
        </w:sdtContent>
      </w:sdt>
    </w:p>
    <w:p w:rsidR="006D70B9" w:rsidRDefault="006D70B9" w:rsidP="002C413A">
      <w:pPr>
        <w:pStyle w:val="Question"/>
        <w:ind w:left="426" w:hanging="426"/>
      </w:pPr>
    </w:p>
    <w:p w:rsidR="002C413A" w:rsidRDefault="002201FB" w:rsidP="002C413A">
      <w:pPr>
        <w:pStyle w:val="Question"/>
        <w:ind w:left="426" w:hanging="426"/>
      </w:pPr>
      <w:r w:rsidRPr="00905ADD">
        <w:t xml:space="preserve">3. </w:t>
      </w:r>
      <w:r>
        <w:tab/>
      </w:r>
      <w:r w:rsidR="002C413A" w:rsidRPr="002665E0">
        <w:t xml:space="preserve">What </w:t>
      </w:r>
      <w:r w:rsidR="002C413A">
        <w:t>factor</w:t>
      </w:r>
      <w:r w:rsidR="002C413A" w:rsidRPr="002665E0">
        <w:t xml:space="preserve">s do you think should be taken into consideration when </w:t>
      </w:r>
      <w:r w:rsidR="002C413A">
        <w:t>creating the scope to delegate judicial functions in Employment Tribunals and the Employment Appeal Tribunal</w:t>
      </w:r>
      <w:r w:rsidR="002C413A" w:rsidRPr="002665E0">
        <w:t>?</w:t>
      </w:r>
      <w:r w:rsidR="002C413A">
        <w:t xml:space="preserve"> Please give reasons.</w:t>
      </w:r>
    </w:p>
    <w:p w:rsidR="002201FB" w:rsidRDefault="002201FB" w:rsidP="002C413A">
      <w:pPr>
        <w:pStyle w:val="Question"/>
        <w:ind w:left="426" w:hanging="426"/>
      </w:pPr>
      <w:r w:rsidRPr="002C413A">
        <w:rPr>
          <w:b w:val="0"/>
        </w:rPr>
        <w:t>Comment</w:t>
      </w:r>
      <w:r w:rsidRPr="00905ADD">
        <w:t>:</w:t>
      </w:r>
      <w:r>
        <w:t xml:space="preserve"> </w:t>
      </w:r>
      <w:sdt>
        <w:sdtPr>
          <w:id w:val="2055277100"/>
          <w:showingPlcHdr/>
        </w:sdtPr>
        <w:sdtEndPr/>
        <w:sdtContent>
          <w:r w:rsidRPr="00715ADD">
            <w:rPr>
              <w:rStyle w:val="PlaceholderText"/>
            </w:rPr>
            <w:t>Click here to enter text.</w:t>
          </w:r>
        </w:sdtContent>
      </w:sdt>
    </w:p>
    <w:p w:rsidR="006D70B9" w:rsidRPr="00905ADD" w:rsidRDefault="006D70B9" w:rsidP="002C413A">
      <w:pPr>
        <w:pStyle w:val="Question"/>
        <w:ind w:left="426" w:hanging="426"/>
      </w:pPr>
    </w:p>
    <w:p w:rsidR="002201FB" w:rsidRDefault="002201FB" w:rsidP="002201FB">
      <w:pPr>
        <w:pStyle w:val="Question"/>
        <w:ind w:left="426" w:hanging="426"/>
      </w:pPr>
      <w:r w:rsidRPr="00905ADD">
        <w:t xml:space="preserve">4. </w:t>
      </w:r>
      <w:r>
        <w:tab/>
      </w:r>
      <w:r w:rsidR="002C413A">
        <w:t>Are there any specialist skills that a caseworker dealing with Employment Tribunals and the Employment Appeal Tribunal would need, distinct and different from those required for carrying our casework in other tribunals?  Please give details</w:t>
      </w:r>
    </w:p>
    <w:p w:rsidR="002201FB" w:rsidRDefault="002201FB" w:rsidP="002201FB">
      <w:pPr>
        <w:spacing w:after="0"/>
      </w:pPr>
      <w:r w:rsidRPr="00905ADD">
        <w:t>Comment:</w:t>
      </w:r>
      <w:r>
        <w:t xml:space="preserve"> </w:t>
      </w:r>
      <w:sdt>
        <w:sdtPr>
          <w:id w:val="-183210226"/>
          <w:showingPlcHdr/>
        </w:sdtPr>
        <w:sdtEndPr/>
        <w:sdtContent>
          <w:r w:rsidRPr="00715ADD">
            <w:rPr>
              <w:rStyle w:val="PlaceholderText"/>
            </w:rPr>
            <w:t>Click here to enter text.</w:t>
          </w:r>
        </w:sdtContent>
      </w:sdt>
    </w:p>
    <w:p w:rsidR="002201FB" w:rsidRDefault="002201FB" w:rsidP="002201FB">
      <w:pPr>
        <w:pStyle w:val="Question"/>
        <w:ind w:left="426" w:hanging="426"/>
      </w:pPr>
    </w:p>
    <w:p w:rsidR="002201FB" w:rsidRDefault="002201FB" w:rsidP="002201FB">
      <w:pPr>
        <w:pStyle w:val="Question"/>
        <w:ind w:left="426" w:hanging="426"/>
      </w:pPr>
      <w:r w:rsidRPr="00905ADD">
        <w:t xml:space="preserve">5. </w:t>
      </w:r>
      <w:r>
        <w:tab/>
      </w:r>
      <w:r w:rsidR="002C413A">
        <w:t>Are there specific issues relating to Employment Tribunals and the Employment Appeal Tribunal that need to be taken into consideration in relation to making changes to the law regarding panel composition? Please give details</w:t>
      </w:r>
    </w:p>
    <w:p w:rsidR="002201FB" w:rsidRDefault="002201FB" w:rsidP="002201FB">
      <w:pPr>
        <w:spacing w:after="0"/>
      </w:pPr>
      <w:r w:rsidRPr="00905ADD">
        <w:t>Comment:</w:t>
      </w:r>
      <w:r>
        <w:t xml:space="preserve"> </w:t>
      </w:r>
      <w:sdt>
        <w:sdtPr>
          <w:id w:val="1372274325"/>
          <w:showingPlcHdr/>
        </w:sdtPr>
        <w:sdtEndPr/>
        <w:sdtContent>
          <w:r w:rsidRPr="00715ADD">
            <w:rPr>
              <w:rStyle w:val="PlaceholderText"/>
            </w:rPr>
            <w:t>Click here to enter text.</w:t>
          </w:r>
        </w:sdtContent>
      </w:sdt>
    </w:p>
    <w:p w:rsidR="002201FB" w:rsidRDefault="002201FB" w:rsidP="002201FB">
      <w:pPr>
        <w:pStyle w:val="Question"/>
        <w:ind w:left="426" w:hanging="426"/>
      </w:pPr>
    </w:p>
    <w:p w:rsidR="002201FB" w:rsidRDefault="002201FB" w:rsidP="002201FB">
      <w:pPr>
        <w:pStyle w:val="Question"/>
        <w:ind w:left="426" w:hanging="426"/>
      </w:pPr>
      <w:r w:rsidRPr="00905ADD">
        <w:t xml:space="preserve">6. </w:t>
      </w:r>
      <w:r>
        <w:tab/>
      </w:r>
      <w:r w:rsidR="002C413A" w:rsidRPr="002C413A">
        <w:t>What criteria should be used to determine the appointment of the new employment practitioner member of the Tribunal Procedure Committee? Please give reasons.</w:t>
      </w:r>
    </w:p>
    <w:p w:rsidR="002201FB" w:rsidRDefault="002201FB" w:rsidP="002201FB">
      <w:pPr>
        <w:spacing w:after="0"/>
      </w:pPr>
      <w:r w:rsidRPr="00905ADD">
        <w:t>Comment:</w:t>
      </w:r>
      <w:r>
        <w:t xml:space="preserve"> </w:t>
      </w:r>
      <w:sdt>
        <w:sdtPr>
          <w:id w:val="-1375377528"/>
          <w:showingPlcHdr/>
        </w:sdtPr>
        <w:sdtEndPr/>
        <w:sdtContent>
          <w:r w:rsidRPr="00715ADD">
            <w:rPr>
              <w:rStyle w:val="PlaceholderText"/>
            </w:rPr>
            <w:t>Click here to enter text.</w:t>
          </w:r>
        </w:sdtContent>
      </w:sdt>
    </w:p>
    <w:p w:rsidR="002201FB" w:rsidRDefault="002201FB" w:rsidP="002201FB">
      <w:pPr>
        <w:pStyle w:val="Question"/>
        <w:ind w:left="426" w:hanging="426"/>
      </w:pPr>
    </w:p>
    <w:p w:rsidR="002201FB" w:rsidRDefault="002201FB" w:rsidP="002201FB">
      <w:pPr>
        <w:pStyle w:val="Question"/>
        <w:ind w:left="426" w:hanging="426"/>
      </w:pPr>
      <w:r w:rsidRPr="00905ADD">
        <w:t xml:space="preserve">7. </w:t>
      </w:r>
      <w:r>
        <w:tab/>
      </w:r>
      <w:r w:rsidR="002C413A" w:rsidRPr="002C413A">
        <w:t xml:space="preserve">Do you agree that the proposed legislative changes will provide sufficient flexibility to make sure that the specific features of Employment Tribunals and the Employment Appeal Tribunal can be appropriately recognised in the reformed justice system? </w:t>
      </w:r>
    </w:p>
    <w:p w:rsidR="002C413A" w:rsidRDefault="0018398F" w:rsidP="002C413A">
      <w:pPr>
        <w:spacing w:after="0"/>
      </w:pPr>
      <w:sdt>
        <w:sdtPr>
          <w:id w:val="137075015"/>
          <w14:checkbox>
            <w14:checked w14:val="0"/>
            <w14:checkedState w14:val="2612" w14:font="MS Gothic"/>
            <w14:uncheckedState w14:val="2610" w14:font="MS Gothic"/>
          </w14:checkbox>
        </w:sdtPr>
        <w:sdtEndPr/>
        <w:sdtContent>
          <w:r w:rsidR="006D70B9">
            <w:rPr>
              <w:rFonts w:ascii="MS Gothic" w:eastAsia="MS Gothic" w:hAnsi="MS Gothic" w:hint="eastAsia"/>
            </w:rPr>
            <w:t>☐</w:t>
          </w:r>
        </w:sdtContent>
      </w:sdt>
      <w:r w:rsidR="002C413A">
        <w:t xml:space="preserve">  Yes</w:t>
      </w:r>
      <w:r w:rsidR="002C413A">
        <w:tab/>
      </w:r>
    </w:p>
    <w:p w:rsidR="006D70B9" w:rsidRDefault="0018398F" w:rsidP="002C413A">
      <w:sdt>
        <w:sdtPr>
          <w:id w:val="-1903125868"/>
          <w14:checkbox>
            <w14:checked w14:val="0"/>
            <w14:checkedState w14:val="2612" w14:font="MS Gothic"/>
            <w14:uncheckedState w14:val="2610" w14:font="MS Gothic"/>
          </w14:checkbox>
        </w:sdtPr>
        <w:sdtEndPr/>
        <w:sdtContent>
          <w:r w:rsidR="002C413A">
            <w:rPr>
              <w:rFonts w:ascii="MS Gothic" w:eastAsia="MS Gothic" w:hAnsi="MS Gothic" w:hint="eastAsia"/>
            </w:rPr>
            <w:t>☐</w:t>
          </w:r>
        </w:sdtContent>
      </w:sdt>
      <w:r w:rsidR="002C413A">
        <w:t xml:space="preserve">  No</w:t>
      </w:r>
      <w:r w:rsidR="002C413A">
        <w:tab/>
      </w:r>
    </w:p>
    <w:p w:rsidR="002C413A" w:rsidRDefault="006D70B9" w:rsidP="006D70B9">
      <w:pPr>
        <w:pStyle w:val="Question"/>
      </w:pPr>
      <w:r w:rsidRPr="002C413A">
        <w:t>Please give reasons.</w:t>
      </w:r>
    </w:p>
    <w:p w:rsidR="002201FB" w:rsidRDefault="002201FB" w:rsidP="002201FB">
      <w:pPr>
        <w:spacing w:after="0"/>
      </w:pPr>
      <w:r w:rsidRPr="00905ADD">
        <w:t>Comment:</w:t>
      </w:r>
      <w:r>
        <w:t xml:space="preserve"> </w:t>
      </w:r>
      <w:sdt>
        <w:sdtPr>
          <w:id w:val="-926416039"/>
          <w:showingPlcHdr/>
        </w:sdtPr>
        <w:sdtEndPr/>
        <w:sdtContent>
          <w:r w:rsidRPr="00715ADD">
            <w:rPr>
              <w:rStyle w:val="PlaceholderText"/>
            </w:rPr>
            <w:t>Click here to enter text.</w:t>
          </w:r>
        </w:sdtContent>
      </w:sdt>
    </w:p>
    <w:p w:rsidR="002201FB" w:rsidRDefault="002201FB" w:rsidP="002201FB">
      <w:pPr>
        <w:pStyle w:val="Question"/>
        <w:ind w:left="426" w:hanging="426"/>
      </w:pPr>
    </w:p>
    <w:p w:rsidR="006D70B9" w:rsidRPr="00905ADD" w:rsidRDefault="002201FB" w:rsidP="006D70B9">
      <w:pPr>
        <w:pStyle w:val="Question"/>
        <w:ind w:left="426" w:hanging="426"/>
      </w:pPr>
      <w:r>
        <w:t>8</w:t>
      </w:r>
      <w:r w:rsidRPr="00905ADD">
        <w:t xml:space="preserve">. </w:t>
      </w:r>
      <w:r>
        <w:tab/>
      </w:r>
      <w:r w:rsidR="002C413A" w:rsidRPr="002C413A">
        <w:t>Do you anticipate the impacts of the proposed reform to be disproportionately large for small or micro sized businesses? Please explain your answer, referring to evidence as necessary</w:t>
      </w:r>
      <w:r w:rsidRPr="0078402F">
        <w:t xml:space="preserve">?  </w:t>
      </w:r>
    </w:p>
    <w:p w:rsidR="002201FB" w:rsidRDefault="002201FB" w:rsidP="002201FB">
      <w:pPr>
        <w:spacing w:after="0"/>
      </w:pPr>
      <w:r w:rsidRPr="00905ADD">
        <w:t>Comment:</w:t>
      </w:r>
      <w:r>
        <w:t xml:space="preserve"> </w:t>
      </w:r>
      <w:sdt>
        <w:sdtPr>
          <w:id w:val="428164281"/>
          <w:showingPlcHdr/>
        </w:sdtPr>
        <w:sdtEndPr/>
        <w:sdtContent>
          <w:r w:rsidRPr="00715ADD">
            <w:rPr>
              <w:rStyle w:val="PlaceholderText"/>
            </w:rPr>
            <w:t>Click here to enter text.</w:t>
          </w:r>
        </w:sdtContent>
      </w:sdt>
    </w:p>
    <w:p w:rsidR="006D70B9" w:rsidRDefault="006D70B9" w:rsidP="002201FB">
      <w:pPr>
        <w:pStyle w:val="Heading3"/>
      </w:pPr>
      <w:bookmarkStart w:id="6" w:name="_Toc462232459"/>
    </w:p>
    <w:p w:rsidR="006D70B9" w:rsidRDefault="006D70B9" w:rsidP="006D70B9">
      <w:pPr>
        <w:pStyle w:val="Question"/>
      </w:pPr>
      <w:r>
        <w:t xml:space="preserve">9.    </w:t>
      </w:r>
      <w:r w:rsidRPr="006D70B9">
        <w:t>Do you agree that we have correctly identified the range of equalities impacts, as set out in the accompanying Equalities Impact Assessment, resulting from these proposals? Please give reasons.</w:t>
      </w:r>
    </w:p>
    <w:p w:rsidR="006D70B9" w:rsidRDefault="0018398F" w:rsidP="006D70B9">
      <w:pPr>
        <w:spacing w:after="0"/>
      </w:pPr>
      <w:sdt>
        <w:sdtPr>
          <w:id w:val="-1668006252"/>
          <w14:checkbox>
            <w14:checked w14:val="0"/>
            <w14:checkedState w14:val="2612" w14:font="MS Gothic"/>
            <w14:uncheckedState w14:val="2610" w14:font="MS Gothic"/>
          </w14:checkbox>
        </w:sdtPr>
        <w:sdtEndPr/>
        <w:sdtContent>
          <w:r w:rsidR="006D70B9">
            <w:rPr>
              <w:rFonts w:ascii="MS Gothic" w:eastAsia="MS Gothic" w:hAnsi="MS Gothic" w:hint="eastAsia"/>
            </w:rPr>
            <w:t>☐</w:t>
          </w:r>
        </w:sdtContent>
      </w:sdt>
      <w:r w:rsidR="006D70B9">
        <w:t xml:space="preserve">  Yes</w:t>
      </w:r>
      <w:r w:rsidR="006D70B9">
        <w:tab/>
      </w:r>
    </w:p>
    <w:p w:rsidR="006D70B9" w:rsidRDefault="0018398F" w:rsidP="006D70B9">
      <w:sdt>
        <w:sdtPr>
          <w:id w:val="-35592919"/>
          <w14:checkbox>
            <w14:checked w14:val="0"/>
            <w14:checkedState w14:val="2612" w14:font="MS Gothic"/>
            <w14:uncheckedState w14:val="2610" w14:font="MS Gothic"/>
          </w14:checkbox>
        </w:sdtPr>
        <w:sdtEndPr/>
        <w:sdtContent>
          <w:r w:rsidR="006D70B9">
            <w:rPr>
              <w:rFonts w:ascii="MS Gothic" w:eastAsia="MS Gothic" w:hAnsi="MS Gothic" w:hint="eastAsia"/>
            </w:rPr>
            <w:t>☐</w:t>
          </w:r>
        </w:sdtContent>
      </w:sdt>
      <w:r w:rsidR="006D70B9">
        <w:t xml:space="preserve">  No</w:t>
      </w:r>
      <w:r w:rsidR="006D70B9">
        <w:tab/>
      </w:r>
    </w:p>
    <w:p w:rsidR="006D70B9" w:rsidRDefault="006D70B9" w:rsidP="006D70B9">
      <w:pPr>
        <w:spacing w:after="0"/>
      </w:pPr>
      <w:r w:rsidRPr="00905ADD">
        <w:t>Comment:</w:t>
      </w:r>
      <w:r>
        <w:t xml:space="preserve"> </w:t>
      </w:r>
      <w:sdt>
        <w:sdtPr>
          <w:id w:val="-1265761200"/>
          <w:showingPlcHdr/>
        </w:sdtPr>
        <w:sdtEndPr/>
        <w:sdtContent>
          <w:r w:rsidRPr="00715ADD">
            <w:rPr>
              <w:rStyle w:val="PlaceholderText"/>
            </w:rPr>
            <w:t>Click here to enter text.</w:t>
          </w:r>
        </w:sdtContent>
      </w:sdt>
    </w:p>
    <w:p w:rsidR="006D70B9" w:rsidRPr="006D70B9" w:rsidRDefault="006D70B9" w:rsidP="006D70B9">
      <w:pPr>
        <w:pStyle w:val="Question"/>
      </w:pPr>
    </w:p>
    <w:bookmarkEnd w:id="6"/>
    <w:p w:rsidR="002201FB" w:rsidRDefault="002201FB" w:rsidP="002201FB">
      <w:pPr>
        <w:spacing w:after="0"/>
      </w:pPr>
    </w:p>
    <w:p w:rsidR="002201FB" w:rsidRDefault="002201FB" w:rsidP="002201FB">
      <w:pPr>
        <w:pStyle w:val="Question"/>
        <w:ind w:left="426" w:hanging="426"/>
      </w:pPr>
    </w:p>
    <w:bookmarkEnd w:id="3"/>
    <w:bookmarkEnd w:id="4"/>
    <w:bookmarkEnd w:id="5"/>
    <w:bookmarkEnd w:id="0"/>
    <w:bookmarkEnd w:id="1"/>
    <w:p w:rsidR="002201FB" w:rsidRDefault="002201FB" w:rsidP="00FE1D94">
      <w:pPr>
        <w:pStyle w:val="URN"/>
      </w:pPr>
    </w:p>
    <w:p w:rsidR="002201FB" w:rsidRDefault="002201FB" w:rsidP="00FE1D94">
      <w:pPr>
        <w:pStyle w:val="URN"/>
      </w:pPr>
    </w:p>
    <w:p w:rsidR="002032DA" w:rsidRPr="00DB3212" w:rsidRDefault="0018398F" w:rsidP="0018398F">
      <w:pPr>
        <w:pStyle w:val="URN"/>
      </w:pPr>
      <w:r w:rsidRPr="0018398F">
        <w:t>BEIS/16/39</w:t>
      </w:r>
    </w:p>
    <w:sectPr w:rsidR="002032DA" w:rsidRPr="00DB3212" w:rsidSect="00FE1D94">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1A" w:rsidRDefault="00F15D1A">
      <w:r>
        <w:separator/>
      </w:r>
    </w:p>
  </w:endnote>
  <w:endnote w:type="continuationSeparator" w:id="0">
    <w:p w:rsidR="00F15D1A" w:rsidRDefault="00F1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1A" w:rsidRDefault="00F15D1A">
      <w:r>
        <w:separator/>
      </w:r>
    </w:p>
  </w:footnote>
  <w:footnote w:type="continuationSeparator" w:id="0">
    <w:p w:rsidR="00F15D1A" w:rsidRDefault="00F1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1210C6" w:rsidP="00FE1D94">
    <w:pPr>
      <w:spacing w:after="0"/>
    </w:pPr>
    <w:r>
      <w:rPr>
        <w:noProof/>
        <w:lang w:eastAsia="en-GB"/>
      </w:rPr>
      <w:drawing>
        <wp:inline distT="0" distB="0" distL="0" distR="0" wp14:anchorId="01A520DD" wp14:editId="36EA6FD0">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116D18E9" wp14:editId="21615D77">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398729EC"/>
    <w:multiLevelType w:val="hybridMultilevel"/>
    <w:tmpl w:val="1AA0E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F77897"/>
    <w:multiLevelType w:val="hybridMultilevel"/>
    <w:tmpl w:val="2AE88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0C53FD"/>
    <w:multiLevelType w:val="hybridMultilevel"/>
    <w:tmpl w:val="EF182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7F1686"/>
    <w:multiLevelType w:val="hybridMultilevel"/>
    <w:tmpl w:val="9196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3"/>
  </w:num>
  <w:num w:numId="3">
    <w:abstractNumId w:val="12"/>
  </w:num>
  <w:num w:numId="4">
    <w:abstractNumId w:val="13"/>
  </w:num>
  <w:num w:numId="5">
    <w:abstractNumId w:val="24"/>
  </w:num>
  <w:num w:numId="6">
    <w:abstractNumId w:val="21"/>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2"/>
  </w:num>
  <w:num w:numId="19">
    <w:abstractNumId w:val="14"/>
  </w:num>
  <w:num w:numId="20">
    <w:abstractNumId w:val="15"/>
  </w:num>
  <w:num w:numId="21">
    <w:abstractNumId w:val="10"/>
  </w:num>
  <w:num w:numId="22">
    <w:abstractNumId w:val="17"/>
  </w:num>
  <w:num w:numId="23">
    <w:abstractNumId w:val="16"/>
  </w:num>
  <w:num w:numId="24">
    <w:abstractNumId w:val="20"/>
  </w:num>
  <w:num w:numId="2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1A"/>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10C6"/>
    <w:rsid w:val="00126F3C"/>
    <w:rsid w:val="0014731E"/>
    <w:rsid w:val="00155A9C"/>
    <w:rsid w:val="00162142"/>
    <w:rsid w:val="001634C8"/>
    <w:rsid w:val="001700BE"/>
    <w:rsid w:val="001705EB"/>
    <w:rsid w:val="001726DF"/>
    <w:rsid w:val="0018398F"/>
    <w:rsid w:val="00185539"/>
    <w:rsid w:val="0018767B"/>
    <w:rsid w:val="00191B54"/>
    <w:rsid w:val="00193033"/>
    <w:rsid w:val="001A3ADE"/>
    <w:rsid w:val="001A3FE6"/>
    <w:rsid w:val="001C1FE5"/>
    <w:rsid w:val="001C78F8"/>
    <w:rsid w:val="001D5FE7"/>
    <w:rsid w:val="001D610C"/>
    <w:rsid w:val="001D6D05"/>
    <w:rsid w:val="001E41A0"/>
    <w:rsid w:val="001E554A"/>
    <w:rsid w:val="001E79E8"/>
    <w:rsid w:val="001F0FF2"/>
    <w:rsid w:val="001F11B0"/>
    <w:rsid w:val="001F2C2F"/>
    <w:rsid w:val="001F4F63"/>
    <w:rsid w:val="00201B9C"/>
    <w:rsid w:val="002032DA"/>
    <w:rsid w:val="002127EF"/>
    <w:rsid w:val="00215E5B"/>
    <w:rsid w:val="002201FB"/>
    <w:rsid w:val="00224C7F"/>
    <w:rsid w:val="0022504C"/>
    <w:rsid w:val="00226F71"/>
    <w:rsid w:val="00232B67"/>
    <w:rsid w:val="0023304D"/>
    <w:rsid w:val="00234815"/>
    <w:rsid w:val="00244FC1"/>
    <w:rsid w:val="002451F0"/>
    <w:rsid w:val="00246F54"/>
    <w:rsid w:val="0025397C"/>
    <w:rsid w:val="00263094"/>
    <w:rsid w:val="002670F6"/>
    <w:rsid w:val="00271682"/>
    <w:rsid w:val="00272572"/>
    <w:rsid w:val="00273593"/>
    <w:rsid w:val="002747CA"/>
    <w:rsid w:val="00274E82"/>
    <w:rsid w:val="00282C5B"/>
    <w:rsid w:val="00283F06"/>
    <w:rsid w:val="0028755F"/>
    <w:rsid w:val="00290372"/>
    <w:rsid w:val="00294C50"/>
    <w:rsid w:val="002A0605"/>
    <w:rsid w:val="002A31DF"/>
    <w:rsid w:val="002B5C80"/>
    <w:rsid w:val="002C3AFC"/>
    <w:rsid w:val="002C413A"/>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4457"/>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0B9"/>
    <w:rsid w:val="006D7AAD"/>
    <w:rsid w:val="007073CE"/>
    <w:rsid w:val="00720608"/>
    <w:rsid w:val="00724BD4"/>
    <w:rsid w:val="007263F1"/>
    <w:rsid w:val="007311E3"/>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582A"/>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2C1F"/>
    <w:rsid w:val="00B161E4"/>
    <w:rsid w:val="00B20914"/>
    <w:rsid w:val="00B328AD"/>
    <w:rsid w:val="00B41124"/>
    <w:rsid w:val="00B4442F"/>
    <w:rsid w:val="00B4498A"/>
    <w:rsid w:val="00B45667"/>
    <w:rsid w:val="00B468B7"/>
    <w:rsid w:val="00B5752E"/>
    <w:rsid w:val="00B60C67"/>
    <w:rsid w:val="00B71BA0"/>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74967"/>
    <w:rsid w:val="00C81B52"/>
    <w:rsid w:val="00C910F8"/>
    <w:rsid w:val="00C913EC"/>
    <w:rsid w:val="00CB1BC4"/>
    <w:rsid w:val="00CC08BD"/>
    <w:rsid w:val="00CC2842"/>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15D1A"/>
    <w:rsid w:val="00F17C2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help-block">
    <w:name w:val="help-block"/>
    <w:basedOn w:val="DefaultParagraphFont"/>
    <w:rsid w:val="0022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help-block">
    <w:name w:val="help-block"/>
    <w:basedOn w:val="DefaultParagraphFont"/>
    <w:rsid w:val="0022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Reform-Consultation@beis.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eisgovuk.citizenspace.com/lm/reforming-the-employment-tribunal-syste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consultations/reforming-the-employment-tribunal-syste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6F6D060-B532-477E-A22B-58CD2EAF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2016-12-05T14:12:00Z</dcterms:created>
  <dcterms:modified xsi:type="dcterms:W3CDTF">2016-12-05T14:12:00Z</dcterms:modified>
</cp:coreProperties>
</file>