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9A48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61A9C" w:rsidRDefault="00161A9C" w:rsidP="009F5A8B">
            <w:pPr>
              <w:tabs>
                <w:tab w:val="clear" w:pos="720"/>
                <w:tab w:val="clear" w:pos="1440"/>
                <w:tab w:val="clear" w:pos="2160"/>
                <w:tab w:val="clear" w:pos="2880"/>
                <w:tab w:val="clear" w:pos="4680"/>
                <w:tab w:val="clear" w:pos="5400"/>
                <w:tab w:val="clear" w:pos="9000"/>
                <w:tab w:val="left" w:pos="8460"/>
              </w:tabs>
              <w:jc w:val="left"/>
              <w:rPr>
                <w:lang w:val="en-US"/>
              </w:rPr>
            </w:pPr>
          </w:p>
          <w:p w:rsidR="00161A9C" w:rsidRDefault="00161A9C" w:rsidP="009F5A8B">
            <w:pPr>
              <w:tabs>
                <w:tab w:val="clear" w:pos="720"/>
                <w:tab w:val="clear" w:pos="1440"/>
                <w:tab w:val="clear" w:pos="2160"/>
                <w:tab w:val="clear" w:pos="2880"/>
                <w:tab w:val="clear" w:pos="4680"/>
                <w:tab w:val="clear" w:pos="5400"/>
                <w:tab w:val="clear" w:pos="9000"/>
                <w:tab w:val="left" w:pos="8460"/>
              </w:tabs>
              <w:jc w:val="left"/>
              <w:rPr>
                <w:lang w:val="en-US"/>
              </w:rPr>
            </w:pPr>
          </w:p>
          <w:p w:rsidR="00E46971" w:rsidRPr="00BB34CA" w:rsidRDefault="009A484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lang w:val="en-US"/>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161A9C">
              <w:rPr>
                <w:rFonts w:ascii="Arial" w:hAnsi="Arial" w:cs="Arial"/>
                <w:sz w:val="18"/>
                <w:szCs w:val="18"/>
              </w:rPr>
              <w:t>22.04.16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161A9C" w:rsidRDefault="00161A9C" w:rsidP="00161A9C">
      <w:pPr>
        <w:rPr>
          <w:rFonts w:ascii="Arial" w:hAnsi="Arial" w:cs="Arial"/>
          <w:szCs w:val="24"/>
        </w:rPr>
      </w:pPr>
      <w:r>
        <w:rPr>
          <w:rFonts w:ascii="Arial" w:hAnsi="Arial" w:cs="Arial"/>
          <w:szCs w:val="24"/>
        </w:rPr>
        <w:t xml:space="preserve">Dear </w:t>
      </w:r>
      <w:r w:rsidR="009A484E">
        <w:rPr>
          <w:rFonts w:ascii="Arial" w:hAnsi="Arial" w:cs="Arial"/>
          <w:szCs w:val="24"/>
        </w:rPr>
        <w:t>REDACTED</w:t>
      </w:r>
    </w:p>
    <w:p w:rsidR="00161A9C" w:rsidRDefault="00161A9C" w:rsidP="00161A9C">
      <w:pPr>
        <w:rPr>
          <w:rFonts w:ascii="Arial" w:hAnsi="Arial" w:cs="Arial"/>
          <w:szCs w:val="24"/>
        </w:rPr>
      </w:pPr>
    </w:p>
    <w:p w:rsidR="00161A9C" w:rsidRPr="00161A9C" w:rsidRDefault="00161A9C" w:rsidP="00161A9C">
      <w:pPr>
        <w:rPr>
          <w:rFonts w:ascii="Arial" w:hAnsi="Arial" w:cs="Arial"/>
          <w:b/>
          <w:szCs w:val="24"/>
          <w:u w:val="single"/>
        </w:rPr>
      </w:pPr>
      <w:r w:rsidRPr="00161A9C">
        <w:rPr>
          <w:rFonts w:ascii="Arial" w:hAnsi="Arial" w:cs="Arial"/>
          <w:b/>
          <w:szCs w:val="24"/>
          <w:u w:val="single"/>
        </w:rPr>
        <w:t xml:space="preserve">Freedom of Information Request </w:t>
      </w:r>
    </w:p>
    <w:p w:rsidR="00161A9C" w:rsidRDefault="00161A9C" w:rsidP="00161A9C">
      <w:pPr>
        <w:rPr>
          <w:rFonts w:ascii="Arial" w:hAnsi="Arial" w:cs="Arial"/>
          <w:szCs w:val="24"/>
        </w:rPr>
      </w:pPr>
    </w:p>
    <w:p w:rsidR="00161A9C" w:rsidRDefault="00161A9C" w:rsidP="00161A9C">
      <w:pPr>
        <w:rPr>
          <w:rFonts w:ascii="Arial" w:hAnsi="Arial" w:cs="Arial"/>
          <w:szCs w:val="24"/>
        </w:rPr>
      </w:pPr>
      <w:r>
        <w:rPr>
          <w:rFonts w:ascii="Arial" w:hAnsi="Arial" w:cs="Arial"/>
          <w:szCs w:val="24"/>
        </w:rPr>
        <w:t>Thank you for your email of 23 March 2016 requesting information under the Freedom of Information Act 2000 (</w:t>
      </w:r>
      <w:proofErr w:type="spellStart"/>
      <w:r>
        <w:rPr>
          <w:rFonts w:ascii="Arial" w:hAnsi="Arial" w:cs="Arial"/>
          <w:szCs w:val="24"/>
        </w:rPr>
        <w:t>FOIA</w:t>
      </w:r>
      <w:proofErr w:type="spellEnd"/>
      <w:r>
        <w:rPr>
          <w:rFonts w:ascii="Arial" w:hAnsi="Arial" w:cs="Arial"/>
          <w:szCs w:val="24"/>
        </w:rPr>
        <w:t xml:space="preserve">).  You asked: </w:t>
      </w:r>
    </w:p>
    <w:p w:rsidR="00161A9C" w:rsidRDefault="00161A9C" w:rsidP="00161A9C">
      <w:pPr>
        <w:rPr>
          <w:rFonts w:ascii="Arial" w:hAnsi="Arial" w:cs="Arial"/>
          <w:szCs w:val="24"/>
        </w:rPr>
      </w:pPr>
    </w:p>
    <w:p w:rsidR="00161A9C" w:rsidRDefault="00161A9C" w:rsidP="00161A9C">
      <w:pPr>
        <w:rPr>
          <w:rFonts w:ascii="Arial" w:hAnsi="Arial" w:cs="Arial"/>
          <w:i/>
          <w:szCs w:val="24"/>
        </w:rPr>
      </w:pPr>
      <w:r>
        <w:rPr>
          <w:rFonts w:ascii="Arial" w:hAnsi="Arial" w:cs="Arial"/>
          <w:i/>
          <w:szCs w:val="24"/>
        </w:rPr>
        <w:t>‘1.       (a) How many Judicial Review relating to Immigration matters (including challenges to refusals of Permission to Appeal by the Upper Tribunal) have been intimated to the Advocate General (either directly or through the Secretary of State for the Home Department) in terms of the new Rules of the Court of Session since 22nd September 2015.</w:t>
      </w:r>
    </w:p>
    <w:p w:rsidR="00161A9C" w:rsidRDefault="00161A9C" w:rsidP="00161A9C">
      <w:pPr>
        <w:rPr>
          <w:rFonts w:ascii="Arial" w:hAnsi="Arial" w:cs="Arial"/>
          <w:i/>
          <w:szCs w:val="24"/>
        </w:rPr>
      </w:pPr>
      <w:r>
        <w:rPr>
          <w:rFonts w:ascii="Arial" w:hAnsi="Arial" w:cs="Arial"/>
          <w:i/>
          <w:szCs w:val="24"/>
        </w:rPr>
        <w:t xml:space="preserve">(b) Of those intimated how many have had Answers lodged prior to Permission being granted and how many ‘not participating in the Permission Stage’ letters have been submitted to the Court. </w:t>
      </w:r>
    </w:p>
    <w:p w:rsidR="00161A9C" w:rsidRDefault="00161A9C" w:rsidP="00161A9C">
      <w:pPr>
        <w:rPr>
          <w:rFonts w:ascii="Arial" w:hAnsi="Arial" w:cs="Arial"/>
          <w:i/>
          <w:szCs w:val="24"/>
        </w:rPr>
      </w:pPr>
      <w:r>
        <w:rPr>
          <w:rFonts w:ascii="Arial" w:hAnsi="Arial" w:cs="Arial"/>
          <w:i/>
          <w:szCs w:val="24"/>
        </w:rPr>
        <w:t>2.       Where an oral hearing has taken place in such cases what is the total average amount of time claimed for feeing purposes by Counsel for the Advocate General or Secretary of State, in respect of preparation and appearing at the Permission Hearing. ‘</w:t>
      </w:r>
    </w:p>
    <w:p w:rsidR="00161A9C" w:rsidRDefault="00161A9C" w:rsidP="00161A9C">
      <w:pPr>
        <w:rPr>
          <w:rFonts w:ascii="Arial" w:hAnsi="Arial" w:cs="Arial"/>
          <w:i/>
          <w:szCs w:val="24"/>
        </w:rPr>
      </w:pPr>
    </w:p>
    <w:p w:rsidR="00161A9C" w:rsidRDefault="00161A9C" w:rsidP="00161A9C">
      <w:pPr>
        <w:rPr>
          <w:rFonts w:ascii="Arial" w:hAnsi="Arial" w:cs="Arial"/>
          <w:szCs w:val="24"/>
        </w:rPr>
      </w:pPr>
      <w:r>
        <w:rPr>
          <w:rFonts w:ascii="Arial" w:hAnsi="Arial" w:cs="Arial"/>
          <w:szCs w:val="24"/>
        </w:rPr>
        <w:t>Having examined the information held by this office that may be relevant to your request I can confirm that we do hold some information that would fall within its terms.</w:t>
      </w:r>
    </w:p>
    <w:p w:rsidR="00161A9C" w:rsidRDefault="00161A9C" w:rsidP="00161A9C">
      <w:pPr>
        <w:rPr>
          <w:rFonts w:ascii="Arial" w:hAnsi="Arial" w:cs="Arial"/>
          <w:szCs w:val="24"/>
        </w:rPr>
      </w:pPr>
    </w:p>
    <w:p w:rsidR="00161A9C" w:rsidRDefault="00161A9C" w:rsidP="00161A9C">
      <w:pPr>
        <w:rPr>
          <w:rFonts w:ascii="Arial" w:hAnsi="Arial" w:cs="Arial"/>
          <w:szCs w:val="24"/>
        </w:rPr>
      </w:pPr>
      <w:r>
        <w:rPr>
          <w:rFonts w:ascii="Arial" w:hAnsi="Arial" w:cs="Arial"/>
          <w:szCs w:val="24"/>
        </w:rPr>
        <w:t>With regard to question 1 (a) I can advise that since 22</w:t>
      </w:r>
      <w:r>
        <w:rPr>
          <w:rFonts w:ascii="Arial" w:hAnsi="Arial" w:cs="Arial"/>
          <w:szCs w:val="24"/>
          <w:vertAlign w:val="superscript"/>
        </w:rPr>
        <w:t>nd</w:t>
      </w:r>
      <w:r>
        <w:rPr>
          <w:rFonts w:ascii="Arial" w:hAnsi="Arial" w:cs="Arial"/>
          <w:szCs w:val="24"/>
        </w:rPr>
        <w:t xml:space="preserve"> September 2015, 213 petitions for judicial review relating to immigration matters have been intimated to the Office of the Advocate General in terms of the new Rules of the Court of Session.</w:t>
      </w:r>
    </w:p>
    <w:p w:rsidR="00161A9C" w:rsidRDefault="00161A9C" w:rsidP="00161A9C">
      <w:pPr>
        <w:rPr>
          <w:rFonts w:ascii="Arial" w:hAnsi="Arial" w:cs="Arial"/>
          <w:szCs w:val="24"/>
        </w:rPr>
      </w:pPr>
      <w:r>
        <w:rPr>
          <w:rFonts w:ascii="Arial" w:hAnsi="Arial" w:cs="Arial"/>
          <w:szCs w:val="24"/>
        </w:rPr>
        <w:t>With regard to question 1 (b) I can advise that 4 ‘not participating in the permission stage’ letters have been issued. We do not hold information recording the number of petitions in which Answers were lodged prior to permission being granted. However we have recorded that 40 of the petitions received are no longer live and accordingly 173 are continuing.  It is generally our practice to lodge Answers prior to permission being granted.</w:t>
      </w:r>
    </w:p>
    <w:p w:rsidR="00161A9C" w:rsidRDefault="00161A9C" w:rsidP="00161A9C">
      <w:pPr>
        <w:rPr>
          <w:rFonts w:ascii="Arial" w:hAnsi="Arial" w:cs="Arial"/>
          <w:szCs w:val="24"/>
        </w:rPr>
      </w:pPr>
    </w:p>
    <w:p w:rsidR="00161A9C" w:rsidRDefault="00161A9C" w:rsidP="00161A9C">
      <w:pPr>
        <w:rPr>
          <w:rFonts w:ascii="Arial" w:hAnsi="Arial" w:cs="Arial"/>
          <w:szCs w:val="24"/>
        </w:rPr>
      </w:pPr>
      <w:r>
        <w:rPr>
          <w:rFonts w:ascii="Arial" w:hAnsi="Arial" w:cs="Arial"/>
          <w:szCs w:val="24"/>
        </w:rPr>
        <w:t xml:space="preserve">With regard to question 2, we do not hold average times claimed for feeing purposes by Counsel on permission hearings.  </w:t>
      </w:r>
    </w:p>
    <w:p w:rsidR="001C6F17" w:rsidRDefault="001C6F17" w:rsidP="00C955D3">
      <w:pPr>
        <w:shd w:val="clear" w:color="auto" w:fill="FFFFFF"/>
        <w:rPr>
          <w:rFonts w:ascii="Arial" w:hAnsi="Arial" w:cs="Arial"/>
          <w:sz w:val="22"/>
          <w:szCs w:val="22"/>
        </w:rPr>
      </w:pPr>
    </w:p>
    <w:p w:rsidR="00C955D3" w:rsidRPr="00161A9C" w:rsidRDefault="00161A9C" w:rsidP="00C955D3">
      <w:pPr>
        <w:shd w:val="clear" w:color="auto" w:fill="FFFFFF"/>
        <w:rPr>
          <w:rFonts w:ascii="Arial" w:hAnsi="Arial" w:cs="Arial"/>
          <w:szCs w:val="24"/>
        </w:rPr>
      </w:pPr>
      <w:r>
        <w:rPr>
          <w:rFonts w:ascii="Arial" w:hAnsi="Arial" w:cs="Arial"/>
          <w:szCs w:val="24"/>
        </w:rPr>
        <w:lastRenderedPageBreak/>
        <w:t>Y</w:t>
      </w:r>
      <w:r w:rsidR="00C955D3" w:rsidRPr="00161A9C">
        <w:rPr>
          <w:rFonts w:ascii="Arial" w:hAnsi="Arial" w:cs="Arial"/>
          <w:szCs w:val="24"/>
        </w:rPr>
        <w:t xml:space="preserve">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00C955D3" w:rsidRPr="00161A9C">
        <w:rPr>
          <w:rFonts w:ascii="Arial" w:hAnsi="Arial" w:cs="Arial"/>
          <w:szCs w:val="24"/>
        </w:rPr>
        <w:t>EH6</w:t>
      </w:r>
      <w:proofErr w:type="spellEnd"/>
      <w:r w:rsidR="00C955D3" w:rsidRPr="00161A9C">
        <w:rPr>
          <w:rFonts w:ascii="Arial" w:hAnsi="Arial" w:cs="Arial"/>
          <w:szCs w:val="24"/>
        </w:rPr>
        <w:t xml:space="preserve"> </w:t>
      </w:r>
      <w:proofErr w:type="spellStart"/>
      <w:r w:rsidR="00C955D3" w:rsidRPr="00161A9C">
        <w:rPr>
          <w:rFonts w:ascii="Arial" w:hAnsi="Arial" w:cs="Arial"/>
          <w:szCs w:val="24"/>
        </w:rPr>
        <w:t>6QQ</w:t>
      </w:r>
      <w:proofErr w:type="spellEnd"/>
      <w:r w:rsidR="00C955D3" w:rsidRPr="00161A9C">
        <w:rPr>
          <w:rFonts w:ascii="Arial" w:hAnsi="Arial" w:cs="Arial"/>
          <w:szCs w:val="24"/>
        </w:rPr>
        <w:t>.</w:t>
      </w:r>
    </w:p>
    <w:p w:rsidR="00C955D3" w:rsidRPr="00161A9C" w:rsidRDefault="00C955D3" w:rsidP="00C955D3">
      <w:pPr>
        <w:shd w:val="clear" w:color="auto" w:fill="FFFFFF"/>
        <w:rPr>
          <w:rFonts w:ascii="Arial" w:hAnsi="Arial" w:cs="Arial"/>
          <w:szCs w:val="24"/>
        </w:rPr>
      </w:pPr>
    </w:p>
    <w:p w:rsidR="00C955D3" w:rsidRPr="00161A9C" w:rsidRDefault="00C955D3" w:rsidP="00C955D3">
      <w:pPr>
        <w:shd w:val="clear" w:color="auto" w:fill="FFFFFF"/>
        <w:rPr>
          <w:rFonts w:ascii="Arial" w:hAnsi="Arial" w:cs="Arial"/>
          <w:szCs w:val="24"/>
        </w:rPr>
      </w:pPr>
      <w:r w:rsidRPr="00161A9C">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161A9C">
        <w:rPr>
          <w:rFonts w:ascii="Arial" w:hAnsi="Arial" w:cs="Arial"/>
          <w:szCs w:val="24"/>
        </w:rPr>
        <w:t>SK9</w:t>
      </w:r>
      <w:proofErr w:type="spellEnd"/>
      <w:r w:rsidRPr="00161A9C">
        <w:rPr>
          <w:rFonts w:ascii="Arial" w:hAnsi="Arial" w:cs="Arial"/>
          <w:szCs w:val="24"/>
        </w:rPr>
        <w:t xml:space="preserve"> </w:t>
      </w:r>
      <w:proofErr w:type="spellStart"/>
      <w:r w:rsidRPr="00161A9C">
        <w:rPr>
          <w:rFonts w:ascii="Arial" w:hAnsi="Arial" w:cs="Arial"/>
          <w:szCs w:val="24"/>
        </w:rPr>
        <w:t>5AF</w:t>
      </w:r>
      <w:proofErr w:type="spellEnd"/>
      <w:r w:rsidRPr="00161A9C">
        <w:rPr>
          <w:rFonts w:ascii="Arial" w:hAnsi="Arial" w:cs="Arial"/>
          <w:szCs w:val="24"/>
        </w:rPr>
        <w:t>.  Details of the complaints procedure can be found here:</w:t>
      </w:r>
    </w:p>
    <w:p w:rsidR="00C955D3" w:rsidRPr="00161A9C" w:rsidRDefault="009A484E" w:rsidP="00C955D3">
      <w:pPr>
        <w:rPr>
          <w:rFonts w:ascii="Arial" w:hAnsi="Arial" w:cs="Arial"/>
          <w:szCs w:val="24"/>
        </w:rPr>
      </w:pPr>
      <w:hyperlink r:id="rId11" w:tgtFrame="_blank" w:history="1">
        <w:r w:rsidR="00C955D3" w:rsidRPr="00161A9C">
          <w:rPr>
            <w:rStyle w:val="Hyperlink"/>
            <w:rFonts w:ascii="Arial" w:hAnsi="Arial" w:cs="Arial"/>
            <w:szCs w:val="24"/>
          </w:rPr>
          <w:t>http://www.ico.gov.uk/complaints/freedom_of_information.aspx</w:t>
        </w:r>
      </w:hyperlink>
    </w:p>
    <w:p w:rsidR="00A2140B" w:rsidRPr="00161A9C" w:rsidRDefault="00A2140B" w:rsidP="00E46971">
      <w:pPr>
        <w:tabs>
          <w:tab w:val="clear" w:pos="9000"/>
          <w:tab w:val="left" w:pos="9923"/>
          <w:tab w:val="right" w:pos="10080"/>
        </w:tabs>
        <w:ind w:right="473"/>
        <w:rPr>
          <w:rFonts w:ascii="Arial" w:hAnsi="Arial" w:cs="Arial"/>
          <w:szCs w:val="24"/>
        </w:rPr>
      </w:pPr>
    </w:p>
    <w:p w:rsidR="00FF3486" w:rsidRPr="00161A9C" w:rsidRDefault="0092433D" w:rsidP="00E46971">
      <w:pPr>
        <w:tabs>
          <w:tab w:val="clear" w:pos="9000"/>
          <w:tab w:val="left" w:pos="9923"/>
          <w:tab w:val="right" w:pos="10080"/>
        </w:tabs>
        <w:ind w:right="473"/>
        <w:rPr>
          <w:rFonts w:ascii="Arial" w:hAnsi="Arial" w:cs="Arial"/>
          <w:szCs w:val="24"/>
        </w:rPr>
      </w:pPr>
      <w:r w:rsidRPr="00161A9C">
        <w:rPr>
          <w:rFonts w:ascii="Arial" w:hAnsi="Arial" w:cs="Arial"/>
          <w:szCs w:val="24"/>
        </w:rPr>
        <w:t>Yours sincerely</w:t>
      </w:r>
    </w:p>
    <w:p w:rsidR="006A2E09" w:rsidRPr="00161A9C" w:rsidRDefault="006A2E09" w:rsidP="00E46971">
      <w:pPr>
        <w:tabs>
          <w:tab w:val="clear" w:pos="9000"/>
          <w:tab w:val="left" w:pos="9923"/>
          <w:tab w:val="right" w:pos="10080"/>
        </w:tabs>
        <w:ind w:right="473"/>
        <w:rPr>
          <w:rFonts w:ascii="Arial" w:hAnsi="Arial" w:cs="Arial"/>
          <w:szCs w:val="24"/>
        </w:rPr>
      </w:pPr>
    </w:p>
    <w:p w:rsidR="006A2E09" w:rsidRPr="00161A9C" w:rsidRDefault="006A2E09" w:rsidP="00E46971">
      <w:pPr>
        <w:tabs>
          <w:tab w:val="clear" w:pos="9000"/>
          <w:tab w:val="left" w:pos="9923"/>
          <w:tab w:val="right" w:pos="10080"/>
        </w:tabs>
        <w:ind w:right="473"/>
        <w:rPr>
          <w:rFonts w:ascii="Arial" w:hAnsi="Arial" w:cs="Arial"/>
          <w:szCs w:val="24"/>
        </w:rPr>
      </w:pPr>
    </w:p>
    <w:p w:rsidR="006A2E09" w:rsidRPr="00161A9C" w:rsidRDefault="006A2E09" w:rsidP="00E46971">
      <w:pPr>
        <w:tabs>
          <w:tab w:val="clear" w:pos="9000"/>
          <w:tab w:val="left" w:pos="9923"/>
          <w:tab w:val="right" w:pos="10080"/>
        </w:tabs>
        <w:ind w:right="473"/>
        <w:rPr>
          <w:rFonts w:ascii="Arial" w:hAnsi="Arial" w:cs="Arial"/>
          <w:szCs w:val="24"/>
        </w:rPr>
      </w:pPr>
    </w:p>
    <w:p w:rsidR="006A2E09" w:rsidRPr="00161A9C" w:rsidRDefault="006A2E09" w:rsidP="00E46971">
      <w:pPr>
        <w:tabs>
          <w:tab w:val="clear" w:pos="9000"/>
          <w:tab w:val="left" w:pos="9923"/>
          <w:tab w:val="right" w:pos="10080"/>
        </w:tabs>
        <w:ind w:right="473"/>
        <w:rPr>
          <w:rFonts w:ascii="Arial" w:hAnsi="Arial" w:cs="Arial"/>
          <w:szCs w:val="24"/>
        </w:rPr>
      </w:pPr>
    </w:p>
    <w:p w:rsidR="0092433D" w:rsidRPr="0092433D" w:rsidRDefault="009A484E" w:rsidP="00E46971">
      <w:pPr>
        <w:tabs>
          <w:tab w:val="clear" w:pos="9000"/>
          <w:tab w:val="left" w:pos="9923"/>
          <w:tab w:val="right" w:pos="10080"/>
        </w:tabs>
        <w:ind w:right="473"/>
        <w:rPr>
          <w:rFonts w:ascii="Arial" w:hAnsi="Arial" w:cs="Arial"/>
          <w:sz w:val="22"/>
          <w:szCs w:val="22"/>
        </w:rPr>
      </w:pPr>
      <w:r>
        <w:rPr>
          <w:rFonts w:ascii="Arial" w:hAnsi="Arial" w:cs="Arial"/>
          <w:szCs w:val="24"/>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61A9C"/>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A484E"/>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365109212">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2930</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2016-07-15T10:13:00Z</dcterms:created>
  <dcterms:modified xsi:type="dcterms:W3CDTF">2016-07-15T10:13:00Z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