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D675A2" w14:textId="77777777" w:rsidR="00435158" w:rsidRDefault="00435158" w:rsidP="00CE1326">
      <w:pPr>
        <w:pStyle w:val="CoverSubTitle"/>
      </w:pPr>
      <w:bookmarkStart w:id="0" w:name="_GoBack"/>
      <w:bookmarkEnd w:id="0"/>
    </w:p>
    <w:p w14:paraId="52D675A3" w14:textId="77777777" w:rsidR="00435158" w:rsidRDefault="00BD592B" w:rsidP="00CE1326">
      <w:pPr>
        <w:pStyle w:val="CoverSubTitle"/>
      </w:pPr>
      <w:r w:rsidRPr="00BD592B">
        <w:rPr>
          <w:rFonts w:cs="Arial"/>
          <w:noProof/>
          <w:sz w:val="24"/>
          <w:lang w:val="en-US" w:eastAsia="en-US"/>
        </w:rPr>
        <w:drawing>
          <wp:anchor distT="0" distB="0" distL="114300" distR="114300" simplePos="0" relativeHeight="251663872" behindDoc="0" locked="0" layoutInCell="0" allowOverlap="1" wp14:anchorId="52D6777A" wp14:editId="52D6777B">
            <wp:simplePos x="0" y="0"/>
            <wp:positionH relativeFrom="page">
              <wp:posOffset>657225</wp:posOffset>
            </wp:positionH>
            <wp:positionV relativeFrom="page">
              <wp:posOffset>581025</wp:posOffset>
            </wp:positionV>
            <wp:extent cx="1638000" cy="1191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D675A4" w14:textId="77777777" w:rsidR="00435158" w:rsidRDefault="00435158" w:rsidP="00CE1326">
      <w:pPr>
        <w:pStyle w:val="BodyText"/>
        <w:ind w:left="0"/>
      </w:pPr>
    </w:p>
    <w:p w14:paraId="52D675A5" w14:textId="77777777" w:rsidR="00435158" w:rsidRDefault="00435158" w:rsidP="00CE1326">
      <w:pPr>
        <w:pStyle w:val="BodyText"/>
        <w:ind w:left="0"/>
      </w:pPr>
    </w:p>
    <w:p w14:paraId="52D675A6" w14:textId="77777777" w:rsidR="00435158" w:rsidRDefault="00435158" w:rsidP="00CE1326">
      <w:pPr>
        <w:pStyle w:val="BodyText"/>
        <w:ind w:left="0"/>
      </w:pPr>
    </w:p>
    <w:p w14:paraId="52D675A7" w14:textId="77777777" w:rsidR="005D3906" w:rsidRDefault="005D3906" w:rsidP="00CE1326">
      <w:pPr>
        <w:pStyle w:val="BodyText"/>
        <w:ind w:left="0"/>
      </w:pPr>
    </w:p>
    <w:p w14:paraId="52D675A8" w14:textId="77777777" w:rsidR="001369EA" w:rsidRDefault="001369EA" w:rsidP="00CE1326">
      <w:pPr>
        <w:pStyle w:val="BodyText"/>
        <w:ind w:left="0"/>
      </w:pPr>
    </w:p>
    <w:p w14:paraId="52D675A9" w14:textId="77777777" w:rsidR="005D3906" w:rsidRDefault="005D3906" w:rsidP="00CE1326">
      <w:pPr>
        <w:ind w:left="0"/>
      </w:pPr>
    </w:p>
    <w:p w14:paraId="52D675AA" w14:textId="77777777" w:rsidR="005D3906" w:rsidRDefault="005D3906" w:rsidP="00CE1326">
      <w:pPr>
        <w:ind w:left="0"/>
      </w:pPr>
    </w:p>
    <w:p w14:paraId="52D675AB" w14:textId="77777777" w:rsidR="00435158" w:rsidRDefault="00435158" w:rsidP="00CE1326">
      <w:pPr>
        <w:ind w:left="0"/>
      </w:pPr>
    </w:p>
    <w:p w14:paraId="52D675AC" w14:textId="77777777" w:rsidR="005D3906" w:rsidRDefault="005D3906" w:rsidP="00CE1326">
      <w:pPr>
        <w:ind w:left="0"/>
      </w:pPr>
    </w:p>
    <w:p w14:paraId="52D675AD" w14:textId="77777777" w:rsidR="005D3906" w:rsidRDefault="00746AE3" w:rsidP="00CE1326">
      <w:pPr>
        <w:ind w:left="0"/>
      </w:pPr>
      <w:r>
        <w:rPr>
          <w:noProof/>
          <w:lang w:val="en-US" w:eastAsia="en-US"/>
        </w:rPr>
        <mc:AlternateContent>
          <mc:Choice Requires="wps">
            <w:drawing>
              <wp:anchor distT="0" distB="0" distL="114300" distR="114300" simplePos="0" relativeHeight="251656704" behindDoc="0" locked="0" layoutInCell="1" allowOverlap="1" wp14:anchorId="52D6777C" wp14:editId="52D6777D">
                <wp:simplePos x="0" y="0"/>
                <wp:positionH relativeFrom="column">
                  <wp:posOffset>-342900</wp:posOffset>
                </wp:positionH>
                <wp:positionV relativeFrom="paragraph">
                  <wp:posOffset>48895</wp:posOffset>
                </wp:positionV>
                <wp:extent cx="6983730" cy="6983730"/>
                <wp:effectExtent l="9525" t="10795" r="7620" b="635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6983730"/>
                        </a:xfrm>
                        <a:prstGeom prst="rect">
                          <a:avLst/>
                        </a:prstGeom>
                        <a:solidFill>
                          <a:srgbClr val="FFFFFF"/>
                        </a:solidFill>
                        <a:ln w="9525">
                          <a:solidFill>
                            <a:srgbClr val="000000"/>
                          </a:solidFill>
                          <a:miter lim="800000"/>
                          <a:headEnd/>
                          <a:tailEnd/>
                        </a:ln>
                      </wps:spPr>
                      <wps:txbx>
                        <w:txbxContent>
                          <w:p w14:paraId="52D677AC" w14:textId="77777777" w:rsidR="004B181B" w:rsidRDefault="004B181B" w:rsidP="00EF55CC"/>
                          <w:p w14:paraId="3BEFB617" w14:textId="77777777" w:rsidR="004B181B" w:rsidRPr="00312BBC" w:rsidRDefault="004B181B" w:rsidP="00312BBC">
                            <w:pPr>
                              <w:spacing w:before="0" w:after="360"/>
                              <w:ind w:left="0"/>
                              <w:rPr>
                                <w:sz w:val="56"/>
                                <w:szCs w:val="56"/>
                              </w:rPr>
                            </w:pPr>
                            <w:r w:rsidRPr="00312BBC">
                              <w:rPr>
                                <w:sz w:val="56"/>
                                <w:szCs w:val="56"/>
                              </w:rPr>
                              <w:t xml:space="preserve">Renewal of Analogue Commercial Radio        Licences </w:t>
                            </w:r>
                          </w:p>
                          <w:p w14:paraId="76297056" w14:textId="1E47C03F" w:rsidR="004B181B" w:rsidRPr="00312BBC" w:rsidRDefault="004B181B" w:rsidP="00312BBC">
                            <w:pPr>
                              <w:spacing w:before="0" w:after="360"/>
                              <w:ind w:left="0"/>
                              <w:rPr>
                                <w:sz w:val="36"/>
                                <w:szCs w:val="36"/>
                              </w:rPr>
                            </w:pPr>
                            <w:r>
                              <w:rPr>
                                <w:sz w:val="36"/>
                                <w:szCs w:val="36"/>
                              </w:rPr>
                              <w:t>Consultation Response</w:t>
                            </w:r>
                          </w:p>
                          <w:p w14:paraId="2EC7873C" w14:textId="35BDEE4F" w:rsidR="004B181B" w:rsidRPr="00312BBC" w:rsidRDefault="004B181B" w:rsidP="00312BBC">
                            <w:pPr>
                              <w:ind w:left="0"/>
                            </w:pPr>
                            <w:r>
                              <w:t>24</w:t>
                            </w:r>
                            <w:r w:rsidRPr="00312BBC">
                              <w:t xml:space="preserve"> </w:t>
                            </w:r>
                            <w:r>
                              <w:t>March 2015</w:t>
                            </w:r>
                          </w:p>
                          <w:p w14:paraId="52D677B0" w14:textId="77777777" w:rsidR="004B181B" w:rsidRDefault="004B181B" w:rsidP="00C95C8D">
                            <w:pPr>
                              <w:pStyle w:val="CoverDa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6777C" id="_x0000_t202" coordsize="21600,21600" o:spt="202" path="m,l,21600r21600,l21600,xe">
                <v:stroke joinstyle="miter"/>
                <v:path gradientshapeok="t" o:connecttype="rect"/>
              </v:shapetype>
              <v:shape id="Text Box 7" o:spid="_x0000_s1026" type="#_x0000_t202" style="position:absolute;margin-left:-27pt;margin-top:3.85pt;width:549.9pt;height:549.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">
                <v:textbox>
                  <w:txbxContent>
                    <w:p w14:paraId="52D677AC" w14:textId="77777777" w:rsidR="004B181B" w:rsidRDefault="004B181B" w:rsidP="00EF55CC"/>
                    <w:p w14:paraId="3BEFB617" w14:textId="77777777" w:rsidR="004B181B" w:rsidRPr="00312BBC" w:rsidRDefault="004B181B" w:rsidP="00312BBC">
                      <w:pPr>
                        <w:spacing w:before="0" w:after="360"/>
                        <w:ind w:left="0"/>
                        <w:rPr>
                          <w:sz w:val="56"/>
                          <w:szCs w:val="56"/>
                        </w:rPr>
                      </w:pPr>
                      <w:r w:rsidRPr="00312BBC">
                        <w:rPr>
                          <w:sz w:val="56"/>
                          <w:szCs w:val="56"/>
                        </w:rPr>
                        <w:t xml:space="preserve">Renewal of Analogue Commercial Radio        Licences </w:t>
                      </w:r>
                    </w:p>
                    <w:p w14:paraId="76297056" w14:textId="1E47C03F" w:rsidR="004B181B" w:rsidRPr="00312BBC" w:rsidRDefault="004B181B" w:rsidP="00312BBC">
                      <w:pPr>
                        <w:spacing w:before="0" w:after="360"/>
                        <w:ind w:left="0"/>
                        <w:rPr>
                          <w:sz w:val="36"/>
                          <w:szCs w:val="36"/>
                        </w:rPr>
                      </w:pPr>
                      <w:r>
                        <w:rPr>
                          <w:sz w:val="36"/>
                          <w:szCs w:val="36"/>
                        </w:rPr>
                        <w:t>Consultation Response</w:t>
                      </w:r>
                    </w:p>
                    <w:p w14:paraId="2EC7873C" w14:textId="35BDEE4F" w:rsidR="004B181B" w:rsidRPr="00312BBC" w:rsidRDefault="004B181B" w:rsidP="00312BBC">
                      <w:pPr>
                        <w:ind w:left="0"/>
                      </w:pPr>
                      <w:r>
                        <w:t>24</w:t>
                      </w:r>
                      <w:r w:rsidRPr="00312BBC">
                        <w:t xml:space="preserve"> </w:t>
                      </w:r>
                      <w:r>
                        <w:t>March 2015</w:t>
                      </w:r>
                    </w:p>
                    <w:p w14:paraId="52D677B0" w14:textId="77777777" w:rsidR="004B181B" w:rsidRDefault="004B181B" w:rsidP="00C95C8D">
                      <w:pPr>
                        <w:pStyle w:val="CoverDate"/>
                      </w:pPr>
                    </w:p>
                  </w:txbxContent>
                </v:textbox>
              </v:shape>
            </w:pict>
          </mc:Fallback>
        </mc:AlternateContent>
      </w:r>
    </w:p>
    <w:p w14:paraId="52D675AE" w14:textId="77777777" w:rsidR="005D3906" w:rsidRDefault="005D3906" w:rsidP="00CE1326">
      <w:pPr>
        <w:ind w:left="0"/>
      </w:pPr>
    </w:p>
    <w:p w14:paraId="52D675AF" w14:textId="77777777" w:rsidR="00FD27B8" w:rsidRDefault="00FD27B8" w:rsidP="00CE1326">
      <w:pPr>
        <w:ind w:left="0"/>
      </w:pPr>
    </w:p>
    <w:p w14:paraId="52D675B0" w14:textId="77777777" w:rsidR="005D3906" w:rsidRDefault="005D3906" w:rsidP="00CE1326">
      <w:pPr>
        <w:ind w:left="0"/>
      </w:pPr>
    </w:p>
    <w:p w14:paraId="52D675B1" w14:textId="77777777" w:rsidR="005D3906" w:rsidRDefault="005D3906" w:rsidP="00CE1326">
      <w:pPr>
        <w:ind w:left="0"/>
      </w:pPr>
    </w:p>
    <w:p w14:paraId="52D675B2" w14:textId="77777777" w:rsidR="005D3906" w:rsidRDefault="005D3906" w:rsidP="00CE1326">
      <w:pPr>
        <w:ind w:left="0"/>
      </w:pPr>
    </w:p>
    <w:p w14:paraId="52D675B3" w14:textId="77777777" w:rsidR="005D3906" w:rsidRDefault="005D3906" w:rsidP="00CE1326">
      <w:pPr>
        <w:ind w:left="0"/>
      </w:pPr>
    </w:p>
    <w:p w14:paraId="52D675B4" w14:textId="77777777" w:rsidR="005D3906" w:rsidRDefault="005D3906" w:rsidP="00CE1326">
      <w:pPr>
        <w:ind w:left="0"/>
      </w:pPr>
    </w:p>
    <w:p w14:paraId="52D675B5" w14:textId="77777777" w:rsidR="005D3906" w:rsidRDefault="005D3906" w:rsidP="00CE1326">
      <w:pPr>
        <w:ind w:left="0"/>
      </w:pPr>
    </w:p>
    <w:p w14:paraId="52D675B6" w14:textId="77777777" w:rsidR="005D3906" w:rsidRDefault="005D3906" w:rsidP="00CE1326">
      <w:pPr>
        <w:ind w:left="0"/>
      </w:pPr>
    </w:p>
    <w:p w14:paraId="52D675B7" w14:textId="77777777" w:rsidR="005D3906" w:rsidRDefault="005D3906" w:rsidP="00CE1326">
      <w:pPr>
        <w:ind w:left="0"/>
      </w:pPr>
    </w:p>
    <w:p w14:paraId="52D675B8" w14:textId="77777777" w:rsidR="005D3906" w:rsidRDefault="005D3906" w:rsidP="00CE1326">
      <w:pPr>
        <w:ind w:left="0"/>
      </w:pPr>
    </w:p>
    <w:p w14:paraId="52D675B9" w14:textId="77777777" w:rsidR="005D3906" w:rsidRDefault="005D3906" w:rsidP="00CE1326">
      <w:pPr>
        <w:ind w:left="0"/>
      </w:pPr>
    </w:p>
    <w:p w14:paraId="52D675BA" w14:textId="77777777" w:rsidR="005D3906" w:rsidRDefault="005D3906" w:rsidP="00CE1326">
      <w:pPr>
        <w:ind w:left="0"/>
      </w:pPr>
    </w:p>
    <w:p w14:paraId="52D675BB" w14:textId="77777777" w:rsidR="00841BC2" w:rsidRDefault="00841BC2" w:rsidP="00CE1326">
      <w:pPr>
        <w:ind w:left="0"/>
      </w:pPr>
    </w:p>
    <w:p w14:paraId="52D675BC" w14:textId="77777777" w:rsidR="00841BC2" w:rsidRDefault="00841BC2" w:rsidP="00CE1326">
      <w:pPr>
        <w:ind w:left="0"/>
      </w:pPr>
    </w:p>
    <w:p w14:paraId="52D675BD" w14:textId="77777777" w:rsidR="00841BC2" w:rsidRDefault="00841BC2" w:rsidP="00CE1326">
      <w:pPr>
        <w:ind w:left="0"/>
      </w:pPr>
    </w:p>
    <w:p w14:paraId="52D675BE" w14:textId="77777777" w:rsidR="00841BC2" w:rsidRDefault="00841BC2" w:rsidP="00CE1326">
      <w:pPr>
        <w:ind w:left="0"/>
      </w:pPr>
    </w:p>
    <w:p w14:paraId="52D675BF" w14:textId="77777777" w:rsidR="00841BC2" w:rsidRDefault="00841BC2" w:rsidP="00CE1326">
      <w:pPr>
        <w:ind w:left="0"/>
      </w:pPr>
    </w:p>
    <w:p w14:paraId="52D675C0" w14:textId="77777777" w:rsidR="00841BC2" w:rsidRDefault="00841BC2" w:rsidP="00CE1326">
      <w:pPr>
        <w:ind w:left="0"/>
      </w:pPr>
    </w:p>
    <w:p w14:paraId="52D675C1" w14:textId="77777777" w:rsidR="00841BC2" w:rsidRDefault="00841BC2" w:rsidP="00CE1326">
      <w:pPr>
        <w:ind w:left="0"/>
        <w:sectPr w:rsidR="00841BC2" w:rsidSect="00CC02EF">
          <w:headerReference w:type="even" r:id="rId10"/>
          <w:type w:val="oddPage"/>
          <w:pgSz w:w="11906" w:h="16838" w:code="9"/>
          <w:pgMar w:top="794" w:right="1021" w:bottom="1134" w:left="1021" w:header="709" w:footer="709" w:gutter="0"/>
          <w:cols w:space="708"/>
          <w:docGrid w:linePitch="360"/>
        </w:sectPr>
      </w:pPr>
    </w:p>
    <w:p w14:paraId="52D675C2" w14:textId="77777777" w:rsidR="00841BC2" w:rsidRPr="00D04FA6" w:rsidRDefault="00841BC2" w:rsidP="00CE1326">
      <w:pPr>
        <w:ind w:left="0"/>
      </w:pPr>
    </w:p>
    <w:p w14:paraId="52D675C3" w14:textId="77777777" w:rsidR="00841BC2" w:rsidRPr="00D04FA6" w:rsidRDefault="00841BC2" w:rsidP="00CE1326">
      <w:pPr>
        <w:ind w:left="0"/>
      </w:pPr>
    </w:p>
    <w:p w14:paraId="52D675C4" w14:textId="77777777" w:rsidR="009B069B" w:rsidRPr="00D04FA6" w:rsidRDefault="009B069B" w:rsidP="00CE1326">
      <w:pPr>
        <w:ind w:left="0"/>
      </w:pPr>
    </w:p>
    <w:p w14:paraId="52D675C5" w14:textId="77777777" w:rsidR="00401C56" w:rsidRPr="00D04FA6" w:rsidRDefault="00401C56" w:rsidP="00CE1326">
      <w:pPr>
        <w:ind w:left="0"/>
      </w:pPr>
    </w:p>
    <w:p w14:paraId="52D675C6" w14:textId="77777777" w:rsidR="005E332B" w:rsidRPr="00D04FA6" w:rsidRDefault="005E332B" w:rsidP="00CE1326">
      <w:pPr>
        <w:ind w:left="0"/>
        <w:sectPr w:rsidR="005E332B" w:rsidRPr="00D04FA6" w:rsidSect="005A5D21">
          <w:headerReference w:type="even" r:id="rId11"/>
          <w:pgSz w:w="11906" w:h="16838" w:code="9"/>
          <w:pgMar w:top="1418" w:right="1021" w:bottom="1134" w:left="1021" w:header="540" w:footer="709" w:gutter="0"/>
          <w:cols w:space="708"/>
          <w:docGrid w:linePitch="360"/>
        </w:sectPr>
      </w:pPr>
    </w:p>
    <w:p w14:paraId="52D675C7" w14:textId="77777777" w:rsidR="00FD27B8" w:rsidRDefault="00FD27B8" w:rsidP="00CE1326">
      <w:pPr>
        <w:pStyle w:val="StyleTOCHeadingBottomSinglesolidlineAuto05ptLine"/>
      </w:pPr>
      <w:r>
        <w:lastRenderedPageBreak/>
        <w:t>Contents</w:t>
      </w:r>
    </w:p>
    <w:p w14:paraId="619D81F5" w14:textId="77777777" w:rsidR="00CC0FD0" w:rsidRDefault="002F69CC">
      <w:pPr>
        <w:pStyle w:val="TOC1"/>
        <w:tabs>
          <w:tab w:val="right" w:leader="dot" w:pos="9854"/>
        </w:tabs>
        <w:rPr>
          <w:rFonts w:asciiTheme="minorHAnsi" w:eastAsiaTheme="minorEastAsia" w:hAnsiTheme="minorHAnsi" w:cstheme="minorBidi"/>
          <w:noProof/>
          <w:sz w:val="22"/>
          <w:szCs w:val="22"/>
        </w:rPr>
      </w:pPr>
      <w:r w:rsidRPr="00583CF2">
        <w:fldChar w:fldCharType="begin"/>
      </w:r>
      <w:r w:rsidRPr="00B15705">
        <w:instrText xml:space="preserve"> TOC \o "1-2" </w:instrText>
      </w:r>
      <w:r w:rsidRPr="00583CF2">
        <w:fldChar w:fldCharType="separate"/>
      </w:r>
      <w:r w:rsidR="00CC0FD0">
        <w:rPr>
          <w:noProof/>
        </w:rPr>
        <w:t>Introduction</w:t>
      </w:r>
      <w:r w:rsidR="00CC0FD0">
        <w:rPr>
          <w:noProof/>
        </w:rPr>
        <w:tab/>
      </w:r>
      <w:r w:rsidR="00CC0FD0">
        <w:rPr>
          <w:noProof/>
        </w:rPr>
        <w:fldChar w:fldCharType="begin"/>
      </w:r>
      <w:r w:rsidR="00CC0FD0">
        <w:rPr>
          <w:noProof/>
        </w:rPr>
        <w:instrText xml:space="preserve"> PAGEREF _Toc410821614 \h </w:instrText>
      </w:r>
      <w:r w:rsidR="00CC0FD0">
        <w:rPr>
          <w:noProof/>
        </w:rPr>
      </w:r>
      <w:r w:rsidR="00CC0FD0">
        <w:rPr>
          <w:noProof/>
        </w:rPr>
        <w:fldChar w:fldCharType="separate"/>
      </w:r>
      <w:r w:rsidR="00517C11">
        <w:rPr>
          <w:noProof/>
        </w:rPr>
        <w:t>4</w:t>
      </w:r>
      <w:r w:rsidR="00CC0FD0">
        <w:rPr>
          <w:noProof/>
        </w:rPr>
        <w:fldChar w:fldCharType="end"/>
      </w:r>
    </w:p>
    <w:p w14:paraId="728F8944" w14:textId="77777777" w:rsidR="00CC0FD0" w:rsidRDefault="00CC0FD0">
      <w:pPr>
        <w:pStyle w:val="TOC1"/>
        <w:tabs>
          <w:tab w:val="right" w:leader="dot" w:pos="9854"/>
        </w:tabs>
        <w:rPr>
          <w:rFonts w:asciiTheme="minorHAnsi" w:eastAsiaTheme="minorEastAsia" w:hAnsiTheme="minorHAnsi" w:cstheme="minorBidi"/>
          <w:noProof/>
          <w:sz w:val="22"/>
          <w:szCs w:val="22"/>
        </w:rPr>
      </w:pPr>
      <w:r>
        <w:rPr>
          <w:noProof/>
        </w:rPr>
        <w:t>Summary of responses received and Government’s Response</w:t>
      </w:r>
      <w:r>
        <w:rPr>
          <w:noProof/>
        </w:rPr>
        <w:tab/>
      </w:r>
      <w:r>
        <w:rPr>
          <w:noProof/>
        </w:rPr>
        <w:fldChar w:fldCharType="begin"/>
      </w:r>
      <w:r>
        <w:rPr>
          <w:noProof/>
        </w:rPr>
        <w:instrText xml:space="preserve"> PAGEREF _Toc410821615 \h </w:instrText>
      </w:r>
      <w:r>
        <w:rPr>
          <w:noProof/>
        </w:rPr>
      </w:r>
      <w:r>
        <w:rPr>
          <w:noProof/>
        </w:rPr>
        <w:fldChar w:fldCharType="separate"/>
      </w:r>
      <w:r w:rsidR="00517C11">
        <w:rPr>
          <w:noProof/>
        </w:rPr>
        <w:t>6</w:t>
      </w:r>
      <w:r>
        <w:rPr>
          <w:noProof/>
        </w:rPr>
        <w:fldChar w:fldCharType="end"/>
      </w:r>
    </w:p>
    <w:p w14:paraId="0791D9D0" w14:textId="77777777" w:rsidR="00CC0FD0" w:rsidRDefault="00CC0FD0">
      <w:pPr>
        <w:pStyle w:val="TOC1"/>
        <w:tabs>
          <w:tab w:val="right" w:leader="dot" w:pos="9854"/>
        </w:tabs>
        <w:rPr>
          <w:rFonts w:asciiTheme="minorHAnsi" w:eastAsiaTheme="minorEastAsia" w:hAnsiTheme="minorHAnsi" w:cstheme="minorBidi"/>
          <w:noProof/>
          <w:sz w:val="22"/>
          <w:szCs w:val="22"/>
        </w:rPr>
      </w:pPr>
      <w:r>
        <w:rPr>
          <w:noProof/>
        </w:rPr>
        <w:t>Main findings from the consultation</w:t>
      </w:r>
      <w:r>
        <w:rPr>
          <w:noProof/>
        </w:rPr>
        <w:tab/>
      </w:r>
      <w:r>
        <w:rPr>
          <w:noProof/>
        </w:rPr>
        <w:fldChar w:fldCharType="begin"/>
      </w:r>
      <w:r>
        <w:rPr>
          <w:noProof/>
        </w:rPr>
        <w:instrText xml:space="preserve"> PAGEREF _Toc410821616 \h </w:instrText>
      </w:r>
      <w:r>
        <w:rPr>
          <w:noProof/>
        </w:rPr>
      </w:r>
      <w:r>
        <w:rPr>
          <w:noProof/>
        </w:rPr>
        <w:fldChar w:fldCharType="separate"/>
      </w:r>
      <w:r w:rsidR="00517C11">
        <w:rPr>
          <w:noProof/>
        </w:rPr>
        <w:t>9</w:t>
      </w:r>
      <w:r>
        <w:rPr>
          <w:noProof/>
        </w:rPr>
        <w:fldChar w:fldCharType="end"/>
      </w:r>
    </w:p>
    <w:p w14:paraId="015DA774" w14:textId="77777777" w:rsidR="00CC0FD0" w:rsidRDefault="00CC0FD0">
      <w:pPr>
        <w:pStyle w:val="TOC1"/>
        <w:tabs>
          <w:tab w:val="right" w:leader="dot" w:pos="9854"/>
        </w:tabs>
        <w:rPr>
          <w:rFonts w:asciiTheme="minorHAnsi" w:eastAsiaTheme="minorEastAsia" w:hAnsiTheme="minorHAnsi" w:cstheme="minorBidi"/>
          <w:noProof/>
          <w:sz w:val="22"/>
          <w:szCs w:val="22"/>
        </w:rPr>
      </w:pPr>
      <w:r>
        <w:rPr>
          <w:noProof/>
        </w:rPr>
        <w:t>Annex – Notes of consultation seminars</w:t>
      </w:r>
      <w:r>
        <w:rPr>
          <w:noProof/>
        </w:rPr>
        <w:tab/>
      </w:r>
      <w:r>
        <w:rPr>
          <w:noProof/>
        </w:rPr>
        <w:fldChar w:fldCharType="begin"/>
      </w:r>
      <w:r>
        <w:rPr>
          <w:noProof/>
        </w:rPr>
        <w:instrText xml:space="preserve"> PAGEREF _Toc410821617 \h </w:instrText>
      </w:r>
      <w:r>
        <w:rPr>
          <w:noProof/>
        </w:rPr>
      </w:r>
      <w:r>
        <w:rPr>
          <w:noProof/>
        </w:rPr>
        <w:fldChar w:fldCharType="separate"/>
      </w:r>
      <w:r w:rsidR="00517C11">
        <w:rPr>
          <w:noProof/>
        </w:rPr>
        <w:t>16</w:t>
      </w:r>
      <w:r>
        <w:rPr>
          <w:noProof/>
        </w:rPr>
        <w:fldChar w:fldCharType="end"/>
      </w:r>
    </w:p>
    <w:p w14:paraId="52D675CE" w14:textId="77777777" w:rsidR="00283206" w:rsidRPr="00583CF2" w:rsidRDefault="002F69CC" w:rsidP="00CE1326">
      <w:pPr>
        <w:ind w:left="0"/>
      </w:pPr>
      <w:r w:rsidRPr="00583CF2">
        <w:fldChar w:fldCharType="end"/>
      </w:r>
    </w:p>
    <w:p w14:paraId="52D675D0" w14:textId="77777777" w:rsidR="005A5D21" w:rsidRPr="00583CF2" w:rsidRDefault="005A5D21" w:rsidP="00CE1326">
      <w:pPr>
        <w:ind w:left="0"/>
        <w:sectPr w:rsidR="005A5D21" w:rsidRPr="00583CF2" w:rsidSect="00D73CC1">
          <w:headerReference w:type="even" r:id="rId12"/>
          <w:headerReference w:type="default" r:id="rId13"/>
          <w:type w:val="oddPage"/>
          <w:pgSz w:w="11906" w:h="16838" w:code="9"/>
          <w:pgMar w:top="1418" w:right="1021" w:bottom="1134" w:left="1021" w:header="539" w:footer="709" w:gutter="0"/>
          <w:cols w:space="708"/>
          <w:docGrid w:linePitch="360"/>
        </w:sectPr>
      </w:pPr>
    </w:p>
    <w:p w14:paraId="52D675D1" w14:textId="025DAE99" w:rsidR="00FD27B8" w:rsidRPr="0052155B" w:rsidRDefault="00312BBC" w:rsidP="00CE1326">
      <w:pPr>
        <w:pStyle w:val="Heading1"/>
      </w:pPr>
      <w:bookmarkStart w:id="1" w:name="_Toc410821614"/>
      <w:r>
        <w:lastRenderedPageBreak/>
        <w:t>Introduction</w:t>
      </w:r>
      <w:bookmarkEnd w:id="1"/>
    </w:p>
    <w:p w14:paraId="1DD9CC1F" w14:textId="22D9B39D" w:rsidR="009948D3" w:rsidRPr="009948D3" w:rsidRDefault="009948D3" w:rsidP="00CE1326">
      <w:pPr>
        <w:spacing w:before="0"/>
        <w:ind w:left="0"/>
        <w:rPr>
          <w:b/>
        </w:rPr>
      </w:pPr>
      <w:r w:rsidRPr="009948D3">
        <w:rPr>
          <w:b/>
        </w:rPr>
        <w:t>This report sets out the Government’s response to its consultation on the renewal of ana</w:t>
      </w:r>
      <w:r>
        <w:rPr>
          <w:b/>
        </w:rPr>
        <w:t>logue commercial radio licences</w:t>
      </w:r>
      <w:r w:rsidR="00B7492B">
        <w:rPr>
          <w:b/>
        </w:rPr>
        <w:t xml:space="preserve"> and </w:t>
      </w:r>
      <w:r w:rsidRPr="009948D3">
        <w:rPr>
          <w:b/>
        </w:rPr>
        <w:t>w</w:t>
      </w:r>
      <w:r w:rsidR="006718E3">
        <w:rPr>
          <w:b/>
        </w:rPr>
        <w:t>hether the G</w:t>
      </w:r>
      <w:r w:rsidRPr="009948D3">
        <w:rPr>
          <w:b/>
        </w:rPr>
        <w:t>overnment should amend current legislation to allow further renewals of existing analogue commercial radio licences without re-advertising the affected licences.</w:t>
      </w:r>
    </w:p>
    <w:p w14:paraId="47787496" w14:textId="77777777" w:rsidR="009948D3" w:rsidRDefault="009948D3" w:rsidP="00CE1326">
      <w:pPr>
        <w:spacing w:before="0"/>
        <w:ind w:left="0"/>
      </w:pPr>
    </w:p>
    <w:p w14:paraId="440AB615" w14:textId="77777777" w:rsidR="0025594C" w:rsidRPr="009948D3" w:rsidRDefault="0025594C" w:rsidP="00CE1326">
      <w:pPr>
        <w:spacing w:before="0" w:line="244" w:lineRule="auto"/>
        <w:ind w:left="0"/>
      </w:pPr>
      <w:r w:rsidRPr="009948D3">
        <w:t xml:space="preserve">The Digital Economy Act 2010 (“the 2010 Act”), which came into force in April 2010, gave Ofcom new powers to grant licence renewals to FM and AM stations, to support the migration to digital radio. Radio stations that were licensed on or after 8 April 2010, or which had already been renewed for 12 years under section 104A or section 103A of the Broadcasting Act 1990, were able to apply to Ofcom to renew their licence for one further period of seven years. In order to qualify for the renewal, licensees were required to simulcast the service on an appropriate DAB multiplex. The purpose of the change was to provide a further incentive to commercial radio to support the development of DAB. </w:t>
      </w:r>
    </w:p>
    <w:p w14:paraId="69F80C15" w14:textId="77777777" w:rsidR="0025594C" w:rsidRPr="009948D3" w:rsidRDefault="0025594C" w:rsidP="00CE1326">
      <w:pPr>
        <w:spacing w:before="0" w:line="244" w:lineRule="auto"/>
        <w:ind w:left="0"/>
      </w:pPr>
    </w:p>
    <w:p w14:paraId="6BF47444" w14:textId="49CE8360" w:rsidR="0025594C" w:rsidRPr="009948D3" w:rsidRDefault="0025594C" w:rsidP="00CE1326">
      <w:pPr>
        <w:spacing w:before="0" w:line="244" w:lineRule="auto"/>
        <w:ind w:left="0"/>
      </w:pPr>
      <w:r w:rsidRPr="009948D3">
        <w:t xml:space="preserve">At the time the legislation was enacted, the Government and </w:t>
      </w:r>
      <w:r w:rsidR="00B7492B">
        <w:t>the</w:t>
      </w:r>
      <w:r w:rsidR="006D1DEF">
        <w:t xml:space="preserve"> commercial</w:t>
      </w:r>
      <w:r w:rsidR="00B7492B">
        <w:t xml:space="preserve"> </w:t>
      </w:r>
      <w:r w:rsidRPr="009948D3">
        <w:t>radio industry anticipated that a timetable for switchover could be set as early as 2015 and that, with good progress, a switchover could be completed in 2017 or 2018. The proposed seven-year duration for licence renewals in</w:t>
      </w:r>
      <w:r w:rsidR="007F7F9F">
        <w:t xml:space="preserve"> the</w:t>
      </w:r>
      <w:r w:rsidRPr="009948D3">
        <w:t xml:space="preserve"> 2010 Act therefore reflected this expectation, as in such a scenario it made sense for analogue licenses to begin to lapse around this time. However, the rate of digital growth has been slower than was forecast in the Digital Britain report published by the previous government in 2009</w:t>
      </w:r>
      <w:r w:rsidR="00B7492B">
        <w:t xml:space="preserve"> and which </w:t>
      </w:r>
      <w:r w:rsidR="00FF6A1D">
        <w:t>informed</w:t>
      </w:r>
      <w:r w:rsidR="00B7492B">
        <w:t xml:space="preserve"> the changes int</w:t>
      </w:r>
      <w:r w:rsidR="00FF6A1D">
        <w:t>r</w:t>
      </w:r>
      <w:r w:rsidR="00B7492B">
        <w:t>oduced by the 2010 Act</w:t>
      </w:r>
      <w:r w:rsidRPr="009948D3">
        <w:t>. In December 2013, following the completion of work on the Digital Radio Action Plan</w:t>
      </w:r>
      <w:r w:rsidRPr="009948D3">
        <w:rPr>
          <w:vertAlign w:val="superscript"/>
        </w:rPr>
        <w:footnoteReference w:id="2"/>
      </w:r>
      <w:r w:rsidRPr="009948D3">
        <w:t xml:space="preserve">, the Government concluded that it was not the right time to commit to a radio switchover or set a firm or indicative timetable for a future switchover.  </w:t>
      </w:r>
    </w:p>
    <w:p w14:paraId="1C1D5176" w14:textId="77777777" w:rsidR="0025594C" w:rsidRPr="009948D3" w:rsidRDefault="0025594C" w:rsidP="00CE1326">
      <w:pPr>
        <w:spacing w:before="0" w:line="244" w:lineRule="auto"/>
        <w:ind w:left="0"/>
      </w:pPr>
    </w:p>
    <w:p w14:paraId="1206C97D" w14:textId="348F2C57" w:rsidR="0025594C" w:rsidRDefault="0025594C" w:rsidP="00C80372">
      <w:pPr>
        <w:spacing w:before="0" w:line="244" w:lineRule="auto"/>
        <w:ind w:left="0"/>
      </w:pPr>
      <w:r w:rsidRPr="009948D3">
        <w:t xml:space="preserve">As a result of the Government’s decision </w:t>
      </w:r>
      <w:r w:rsidR="000B749A">
        <w:t xml:space="preserve">in </w:t>
      </w:r>
      <w:r w:rsidRPr="009948D3">
        <w:t>December</w:t>
      </w:r>
      <w:r w:rsidR="000B749A">
        <w:t xml:space="preserve"> 2013</w:t>
      </w:r>
      <w:r w:rsidRPr="009948D3">
        <w:t xml:space="preserve">, the licences of over 60 radio stations renewed under the 2010 Act’s provisions will expire between 2017 and 2021, before the date when a switchover is possible. Under current legislation, these stations would need to bid </w:t>
      </w:r>
      <w:r w:rsidR="00C80372">
        <w:t xml:space="preserve">to Ofcom </w:t>
      </w:r>
      <w:r w:rsidRPr="009948D3">
        <w:t>for their licences through a competitive process. All three national licences are affected, as are over 60 local licences.</w:t>
      </w:r>
    </w:p>
    <w:p w14:paraId="296C8A84" w14:textId="77777777" w:rsidR="0025594C" w:rsidRPr="009948D3" w:rsidRDefault="0025594C" w:rsidP="00CE1326">
      <w:pPr>
        <w:spacing w:before="0"/>
        <w:ind w:left="0"/>
      </w:pPr>
    </w:p>
    <w:p w14:paraId="731D8896" w14:textId="7EDD24B1" w:rsidR="009948D3" w:rsidRPr="009948D3" w:rsidRDefault="009948D3" w:rsidP="00CE1326">
      <w:pPr>
        <w:spacing w:before="0"/>
        <w:ind w:left="0"/>
      </w:pPr>
      <w:r w:rsidRPr="009948D3">
        <w:t xml:space="preserve">Our consultation paper </w:t>
      </w:r>
      <w:r w:rsidR="0025594C">
        <w:t xml:space="preserve">therefore </w:t>
      </w:r>
      <w:r w:rsidRPr="009948D3">
        <w:t>sought views on the following three options:</w:t>
      </w:r>
    </w:p>
    <w:p w14:paraId="4F0DEA7D" w14:textId="77777777" w:rsidR="009948D3" w:rsidRPr="009948D3" w:rsidRDefault="009948D3" w:rsidP="00CE1326">
      <w:pPr>
        <w:spacing w:before="0"/>
        <w:ind w:left="0"/>
      </w:pPr>
    </w:p>
    <w:p w14:paraId="63E98AF6" w14:textId="77777777" w:rsidR="009948D3" w:rsidRPr="009948D3" w:rsidRDefault="009948D3" w:rsidP="00C80372">
      <w:pPr>
        <w:numPr>
          <w:ilvl w:val="0"/>
          <w:numId w:val="4"/>
        </w:numPr>
        <w:spacing w:before="0"/>
        <w:ind w:left="426" w:hanging="426"/>
      </w:pPr>
      <w:r w:rsidRPr="009948D3">
        <w:t xml:space="preserve">Do nothing: Not to legislate, but instead to allow licences to expire and be re-advertised in the usual way by Ofcom </w:t>
      </w:r>
    </w:p>
    <w:p w14:paraId="1184D922" w14:textId="77777777" w:rsidR="009948D3" w:rsidRPr="009948D3" w:rsidRDefault="009948D3" w:rsidP="00C80372">
      <w:pPr>
        <w:spacing w:before="0"/>
        <w:ind w:left="426" w:hanging="426"/>
      </w:pPr>
    </w:p>
    <w:p w14:paraId="308AB80E" w14:textId="77777777" w:rsidR="009948D3" w:rsidRPr="009948D3" w:rsidRDefault="009948D3" w:rsidP="00C80372">
      <w:pPr>
        <w:numPr>
          <w:ilvl w:val="0"/>
          <w:numId w:val="4"/>
        </w:numPr>
        <w:spacing w:before="0"/>
        <w:ind w:left="426" w:hanging="426"/>
      </w:pPr>
      <w:r w:rsidRPr="009948D3">
        <w:lastRenderedPageBreak/>
        <w:t>Allow the renewal of licences for a further five year period for licences renewed under s103B and s104AA of the 1990 Broadcasting Act, and twelve years for stations that have not yet been renewed under s103B or s104AA</w:t>
      </w:r>
    </w:p>
    <w:p w14:paraId="54C3CE98" w14:textId="77777777" w:rsidR="009948D3" w:rsidRPr="009948D3" w:rsidRDefault="009948D3" w:rsidP="00C80372">
      <w:pPr>
        <w:spacing w:before="0"/>
        <w:ind w:left="426" w:hanging="426"/>
      </w:pPr>
    </w:p>
    <w:p w14:paraId="76D9916E" w14:textId="77777777" w:rsidR="009948D3" w:rsidRPr="009948D3" w:rsidRDefault="009948D3" w:rsidP="00C80372">
      <w:pPr>
        <w:numPr>
          <w:ilvl w:val="0"/>
          <w:numId w:val="4"/>
        </w:numPr>
        <w:spacing w:before="0"/>
        <w:ind w:left="426" w:hanging="426"/>
      </w:pPr>
      <w:r w:rsidRPr="009948D3">
        <w:t xml:space="preserve">Allow the renewal of licences for a longer period of time not specified above </w:t>
      </w:r>
    </w:p>
    <w:p w14:paraId="2E4380E7" w14:textId="77777777" w:rsidR="009948D3" w:rsidRDefault="009948D3" w:rsidP="00CE1326">
      <w:pPr>
        <w:spacing w:before="0"/>
        <w:ind w:left="0"/>
        <w:rPr>
          <w:b/>
        </w:rPr>
      </w:pPr>
    </w:p>
    <w:p w14:paraId="68C35BD3" w14:textId="77777777" w:rsidR="000B749A" w:rsidRDefault="000B749A" w:rsidP="00CE1326">
      <w:pPr>
        <w:spacing w:before="0"/>
        <w:ind w:left="0"/>
        <w:rPr>
          <w:u w:val="single"/>
        </w:rPr>
      </w:pPr>
    </w:p>
    <w:p w14:paraId="29A6A264" w14:textId="1E0B9689" w:rsidR="000B749A" w:rsidRDefault="000B749A" w:rsidP="00CE1326">
      <w:pPr>
        <w:spacing w:before="0"/>
        <w:ind w:left="0"/>
        <w:rPr>
          <w:u w:val="single"/>
        </w:rPr>
      </w:pPr>
      <w:r>
        <w:rPr>
          <w:u w:val="single"/>
        </w:rPr>
        <w:t>Consultation seminars</w:t>
      </w:r>
    </w:p>
    <w:p w14:paraId="71C1DAD0" w14:textId="77777777" w:rsidR="000B749A" w:rsidRDefault="000B749A" w:rsidP="000B749A">
      <w:pPr>
        <w:spacing w:before="0"/>
        <w:ind w:left="0"/>
      </w:pPr>
    </w:p>
    <w:p w14:paraId="34F45FCA" w14:textId="3F1DCD78" w:rsidR="000B749A" w:rsidRPr="009948D3" w:rsidRDefault="000B749A" w:rsidP="000B749A">
      <w:pPr>
        <w:spacing w:before="0"/>
        <w:ind w:left="0"/>
      </w:pPr>
      <w:r>
        <w:t xml:space="preserve">In addition to the </w:t>
      </w:r>
      <w:r w:rsidR="00C80372">
        <w:t>request for written responses</w:t>
      </w:r>
      <w:r>
        <w:t>, we hel</w:t>
      </w:r>
      <w:r w:rsidR="008E58FD">
        <w:t xml:space="preserve">d three consultation seminars in </w:t>
      </w:r>
      <w:r>
        <w:t>order to explore the views of industry in greater detail. These were</w:t>
      </w:r>
      <w:r w:rsidR="00C80372">
        <w:t xml:space="preserve"> </w:t>
      </w:r>
      <w:r>
        <w:t>held in London, Edinburgh and Birmingham. A</w:t>
      </w:r>
      <w:r w:rsidRPr="0025594C">
        <w:t xml:space="preserve">ll affected </w:t>
      </w:r>
      <w:r>
        <w:t>licensees were invited, as</w:t>
      </w:r>
      <w:r w:rsidRPr="0025594C">
        <w:t xml:space="preserve"> were the licence holders for all </w:t>
      </w:r>
      <w:r>
        <w:t xml:space="preserve">remaining </w:t>
      </w:r>
      <w:r w:rsidRPr="0025594C">
        <w:t>commercial analogue stations, in addition to a number of trade bodies, consultants and other interested parties.</w:t>
      </w:r>
      <w:r>
        <w:t xml:space="preserve"> Details of the seminars, including notes, are appende</w:t>
      </w:r>
      <w:r w:rsidR="00DA33E4">
        <w:t>d to this response from page 15</w:t>
      </w:r>
      <w:r>
        <w:t>.</w:t>
      </w:r>
    </w:p>
    <w:p w14:paraId="112CB567" w14:textId="77777777" w:rsidR="000B749A" w:rsidRDefault="000B749A" w:rsidP="00CE1326">
      <w:pPr>
        <w:spacing w:before="0"/>
        <w:ind w:left="0"/>
        <w:rPr>
          <w:u w:val="single"/>
        </w:rPr>
      </w:pPr>
    </w:p>
    <w:p w14:paraId="5BDC86B8" w14:textId="77777777" w:rsidR="00466CCF" w:rsidRPr="00466CCF" w:rsidRDefault="00466CCF" w:rsidP="00466CCF">
      <w:pPr>
        <w:spacing w:before="0"/>
        <w:ind w:left="0"/>
        <w:rPr>
          <w:u w:val="single"/>
        </w:rPr>
      </w:pPr>
      <w:r w:rsidRPr="00466CCF">
        <w:rPr>
          <w:u w:val="single"/>
        </w:rPr>
        <w:t>Research into competitive impact of the consultation options</w:t>
      </w:r>
    </w:p>
    <w:p w14:paraId="3629373C" w14:textId="77777777" w:rsidR="00466CCF" w:rsidRDefault="00466CCF" w:rsidP="00466CCF">
      <w:pPr>
        <w:spacing w:before="0"/>
        <w:ind w:left="0"/>
      </w:pPr>
    </w:p>
    <w:p w14:paraId="6638C2F9" w14:textId="1F0AF0C6" w:rsidR="00466CCF" w:rsidRPr="009948D3" w:rsidRDefault="00466CCF" w:rsidP="00466CCF">
      <w:pPr>
        <w:spacing w:before="0"/>
        <w:ind w:left="0"/>
        <w:rPr>
          <w:rFonts w:cs="Arial"/>
        </w:rPr>
      </w:pPr>
      <w:r>
        <w:t>Due to the potential impact on market competition</w:t>
      </w:r>
      <w:r w:rsidR="00C80372">
        <w:t xml:space="preserve"> – including potential new entrants </w:t>
      </w:r>
      <w:r w:rsidR="001A7BB9">
        <w:t>- we</w:t>
      </w:r>
      <w:r>
        <w:t xml:space="preserve"> also commissioned Value Partners to produce research on the compet</w:t>
      </w:r>
      <w:r w:rsidR="009A7CEA">
        <w:t>ition and market impact</w:t>
      </w:r>
      <w:r>
        <w:t xml:space="preserve"> of each of the options we consulted on. The results of this work are published separately alongside this response. </w:t>
      </w:r>
    </w:p>
    <w:p w14:paraId="7B37DC3F" w14:textId="6A5074B7" w:rsidR="000B749A" w:rsidRDefault="000B749A" w:rsidP="00CE1326">
      <w:pPr>
        <w:spacing w:before="0"/>
        <w:ind w:left="0"/>
        <w:rPr>
          <w:u w:val="single"/>
        </w:rPr>
      </w:pPr>
    </w:p>
    <w:p w14:paraId="765979AE" w14:textId="66CD0C33" w:rsidR="000B749A" w:rsidRDefault="000B749A" w:rsidP="00CE1326">
      <w:pPr>
        <w:spacing w:before="0"/>
        <w:ind w:left="0"/>
        <w:rPr>
          <w:u w:val="single"/>
        </w:rPr>
      </w:pPr>
    </w:p>
    <w:p w14:paraId="619E0F15" w14:textId="57ED0B3F" w:rsidR="000B749A" w:rsidRDefault="000B749A" w:rsidP="00CE1326">
      <w:pPr>
        <w:spacing w:before="0"/>
        <w:ind w:left="0"/>
        <w:rPr>
          <w:u w:val="single"/>
        </w:rPr>
      </w:pPr>
    </w:p>
    <w:p w14:paraId="3D9ACA8E" w14:textId="77777777" w:rsidR="000B749A" w:rsidRDefault="000B749A" w:rsidP="00CE1326">
      <w:pPr>
        <w:spacing w:before="0"/>
        <w:ind w:left="0"/>
        <w:rPr>
          <w:u w:val="single"/>
        </w:rPr>
      </w:pPr>
    </w:p>
    <w:p w14:paraId="4F59D4F2" w14:textId="77777777" w:rsidR="000B749A" w:rsidRDefault="000B749A" w:rsidP="00CE1326">
      <w:pPr>
        <w:spacing w:before="0"/>
        <w:ind w:left="0"/>
        <w:rPr>
          <w:u w:val="single"/>
        </w:rPr>
      </w:pPr>
    </w:p>
    <w:p w14:paraId="444B2AAB" w14:textId="77777777" w:rsidR="000B749A" w:rsidRDefault="000B749A" w:rsidP="00CE1326">
      <w:pPr>
        <w:spacing w:before="0"/>
        <w:ind w:left="0"/>
        <w:rPr>
          <w:u w:val="single"/>
        </w:rPr>
      </w:pPr>
    </w:p>
    <w:p w14:paraId="12B0CB66" w14:textId="77777777" w:rsidR="000B749A" w:rsidRDefault="000B749A" w:rsidP="00CE1326">
      <w:pPr>
        <w:spacing w:before="0"/>
        <w:ind w:left="0"/>
        <w:rPr>
          <w:u w:val="single"/>
        </w:rPr>
      </w:pPr>
    </w:p>
    <w:p w14:paraId="2377C366" w14:textId="77777777" w:rsidR="000B749A" w:rsidRDefault="000B749A" w:rsidP="00CE1326">
      <w:pPr>
        <w:spacing w:before="0"/>
        <w:ind w:left="0"/>
        <w:rPr>
          <w:u w:val="single"/>
        </w:rPr>
      </w:pPr>
    </w:p>
    <w:p w14:paraId="448FF480" w14:textId="77777777" w:rsidR="000B749A" w:rsidRDefault="000B749A" w:rsidP="00CE1326">
      <w:pPr>
        <w:spacing w:before="0"/>
        <w:ind w:left="0"/>
        <w:rPr>
          <w:u w:val="single"/>
        </w:rPr>
      </w:pPr>
    </w:p>
    <w:p w14:paraId="61A3A12C" w14:textId="77777777" w:rsidR="000B749A" w:rsidRDefault="000B749A" w:rsidP="00CE1326">
      <w:pPr>
        <w:spacing w:before="0"/>
        <w:ind w:left="0"/>
        <w:rPr>
          <w:u w:val="single"/>
        </w:rPr>
      </w:pPr>
    </w:p>
    <w:p w14:paraId="5D6B0A8C" w14:textId="77777777" w:rsidR="000B749A" w:rsidRDefault="000B749A" w:rsidP="00CE1326">
      <w:pPr>
        <w:spacing w:before="0"/>
        <w:ind w:left="0"/>
        <w:rPr>
          <w:u w:val="single"/>
        </w:rPr>
      </w:pPr>
    </w:p>
    <w:p w14:paraId="6E807679" w14:textId="77777777" w:rsidR="000B749A" w:rsidRDefault="000B749A" w:rsidP="00CE1326">
      <w:pPr>
        <w:spacing w:before="0"/>
        <w:ind w:left="0"/>
        <w:rPr>
          <w:u w:val="single"/>
        </w:rPr>
      </w:pPr>
    </w:p>
    <w:p w14:paraId="514DE316" w14:textId="77777777" w:rsidR="000B749A" w:rsidRDefault="000B749A" w:rsidP="00CE1326">
      <w:pPr>
        <w:spacing w:before="0"/>
        <w:ind w:left="0"/>
        <w:rPr>
          <w:u w:val="single"/>
        </w:rPr>
      </w:pPr>
    </w:p>
    <w:p w14:paraId="340DA8D2" w14:textId="77777777" w:rsidR="000B749A" w:rsidRDefault="000B749A" w:rsidP="00CE1326">
      <w:pPr>
        <w:spacing w:before="0"/>
        <w:ind w:left="0"/>
        <w:rPr>
          <w:u w:val="single"/>
        </w:rPr>
      </w:pPr>
    </w:p>
    <w:p w14:paraId="0B12545D" w14:textId="77777777" w:rsidR="000B749A" w:rsidRDefault="000B749A" w:rsidP="00CE1326">
      <w:pPr>
        <w:spacing w:before="0"/>
        <w:ind w:left="0"/>
        <w:rPr>
          <w:u w:val="single"/>
        </w:rPr>
      </w:pPr>
    </w:p>
    <w:p w14:paraId="593B1F9E" w14:textId="77777777" w:rsidR="000B749A" w:rsidRDefault="000B749A" w:rsidP="00CE1326">
      <w:pPr>
        <w:spacing w:before="0"/>
        <w:ind w:left="0"/>
        <w:rPr>
          <w:u w:val="single"/>
        </w:rPr>
      </w:pPr>
    </w:p>
    <w:p w14:paraId="4C38D434" w14:textId="77777777" w:rsidR="000B749A" w:rsidRDefault="000B749A" w:rsidP="00CE1326">
      <w:pPr>
        <w:spacing w:before="0"/>
        <w:ind w:left="0"/>
        <w:rPr>
          <w:u w:val="single"/>
        </w:rPr>
      </w:pPr>
    </w:p>
    <w:p w14:paraId="17FCD068" w14:textId="77777777" w:rsidR="009948D3" w:rsidRPr="009948D3" w:rsidRDefault="009948D3" w:rsidP="00CE1326">
      <w:pPr>
        <w:spacing w:before="0"/>
        <w:ind w:left="0"/>
      </w:pPr>
    </w:p>
    <w:p w14:paraId="26440B98" w14:textId="77777777" w:rsidR="009948D3" w:rsidRPr="009948D3" w:rsidRDefault="009948D3" w:rsidP="00CE1326">
      <w:pPr>
        <w:spacing w:before="0"/>
        <w:ind w:left="0"/>
      </w:pPr>
    </w:p>
    <w:p w14:paraId="1B7D9CFD" w14:textId="77777777" w:rsidR="009948D3" w:rsidRPr="009948D3" w:rsidRDefault="009948D3" w:rsidP="00CE1326">
      <w:pPr>
        <w:spacing w:before="0"/>
        <w:ind w:left="0"/>
      </w:pPr>
    </w:p>
    <w:p w14:paraId="3CFC566D" w14:textId="77777777" w:rsidR="009948D3" w:rsidRPr="009948D3" w:rsidRDefault="009948D3" w:rsidP="00CE1326">
      <w:pPr>
        <w:spacing w:before="0"/>
        <w:ind w:left="0"/>
        <w:rPr>
          <w:b/>
        </w:rPr>
      </w:pPr>
    </w:p>
    <w:p w14:paraId="1DD13B95" w14:textId="77777777" w:rsidR="009948D3" w:rsidRPr="009948D3" w:rsidRDefault="009948D3" w:rsidP="00CE1326">
      <w:pPr>
        <w:spacing w:before="0"/>
        <w:ind w:left="0"/>
      </w:pPr>
    </w:p>
    <w:p w14:paraId="13056FBB" w14:textId="77777777" w:rsidR="009948D3" w:rsidRPr="009948D3" w:rsidRDefault="009948D3" w:rsidP="00CE1326">
      <w:pPr>
        <w:spacing w:before="0"/>
        <w:ind w:left="0"/>
      </w:pPr>
    </w:p>
    <w:p w14:paraId="52D675EA" w14:textId="33DBDE24" w:rsidR="002D409B" w:rsidRDefault="009948D3" w:rsidP="00CE1326">
      <w:pPr>
        <w:pStyle w:val="Heading1"/>
      </w:pPr>
      <w:bookmarkStart w:id="2" w:name="_Toc410821615"/>
      <w:r>
        <w:lastRenderedPageBreak/>
        <w:t>Summary of responses received and Government</w:t>
      </w:r>
      <w:r w:rsidR="0025594C">
        <w:t>’s</w:t>
      </w:r>
      <w:r>
        <w:t xml:space="preserve"> Response</w:t>
      </w:r>
      <w:bookmarkEnd w:id="2"/>
    </w:p>
    <w:p w14:paraId="22315914" w14:textId="0243EBD5" w:rsidR="0025594C" w:rsidRPr="0025594C" w:rsidRDefault="0025594C" w:rsidP="00CE1326">
      <w:pPr>
        <w:spacing w:before="0"/>
        <w:ind w:left="0"/>
        <w:rPr>
          <w:rFonts w:cs="Arial"/>
        </w:rPr>
      </w:pPr>
      <w:r w:rsidRPr="0025594C">
        <w:rPr>
          <w:rFonts w:cs="Arial"/>
        </w:rPr>
        <w:t>We received thirteen unique written responses to our consultati</w:t>
      </w:r>
      <w:r>
        <w:rPr>
          <w:rFonts w:cs="Arial"/>
        </w:rPr>
        <w:t>on, seven from radio stations/</w:t>
      </w:r>
      <w:r w:rsidRPr="0025594C">
        <w:rPr>
          <w:rFonts w:cs="Arial"/>
        </w:rPr>
        <w:t>groups and the remainder from a mix</w:t>
      </w:r>
      <w:r>
        <w:rPr>
          <w:rFonts w:cs="Arial"/>
        </w:rPr>
        <w:t>ture</w:t>
      </w:r>
      <w:r w:rsidRPr="0025594C">
        <w:rPr>
          <w:rFonts w:cs="Arial"/>
        </w:rPr>
        <w:t xml:space="preserve"> of industry bodies and consultants who work within the industry. </w:t>
      </w:r>
    </w:p>
    <w:p w14:paraId="5A330963" w14:textId="77777777" w:rsidR="0025594C" w:rsidRPr="0025594C" w:rsidRDefault="0025594C" w:rsidP="00CE1326">
      <w:pPr>
        <w:spacing w:before="0"/>
        <w:ind w:left="0"/>
        <w:rPr>
          <w:rFonts w:cs="Arial"/>
        </w:rPr>
      </w:pPr>
    </w:p>
    <w:p w14:paraId="72FC12D9" w14:textId="587A98A0" w:rsidR="0025594C" w:rsidRDefault="00657607" w:rsidP="00CE1326">
      <w:pPr>
        <w:spacing w:before="0"/>
        <w:ind w:left="0"/>
        <w:rPr>
          <w:rFonts w:cs="Arial"/>
        </w:rPr>
      </w:pPr>
      <w:r>
        <w:rPr>
          <w:rFonts w:cs="Arial"/>
        </w:rPr>
        <w:t>Of these thirteen, six</w:t>
      </w:r>
      <w:r w:rsidR="0025594C" w:rsidRPr="0025594C">
        <w:rPr>
          <w:rFonts w:cs="Arial"/>
        </w:rPr>
        <w:t xml:space="preserve"> </w:t>
      </w:r>
      <w:r>
        <w:rPr>
          <w:rFonts w:cs="Arial"/>
        </w:rPr>
        <w:t>provided</w:t>
      </w:r>
      <w:r w:rsidR="0025594C" w:rsidRPr="0025594C">
        <w:rPr>
          <w:rFonts w:cs="Arial"/>
        </w:rPr>
        <w:t xml:space="preserve"> a full response to the questions </w:t>
      </w:r>
      <w:r>
        <w:rPr>
          <w:rFonts w:cs="Arial"/>
        </w:rPr>
        <w:t>we asked</w:t>
      </w:r>
      <w:r w:rsidR="0025594C" w:rsidRPr="0025594C">
        <w:rPr>
          <w:rFonts w:cs="Arial"/>
        </w:rPr>
        <w:t xml:space="preserve">, </w:t>
      </w:r>
      <w:r>
        <w:rPr>
          <w:rFonts w:cs="Arial"/>
        </w:rPr>
        <w:t>five gave a partial response, and two did not directly address the issue.</w:t>
      </w:r>
      <w:r w:rsidR="0025594C" w:rsidRPr="0025594C">
        <w:rPr>
          <w:rFonts w:cs="Arial"/>
        </w:rPr>
        <w:t xml:space="preserve"> </w:t>
      </w:r>
      <w:r>
        <w:rPr>
          <w:rFonts w:cs="Arial"/>
        </w:rPr>
        <w:t>However, in addition to the written responses</w:t>
      </w:r>
      <w:r w:rsidR="0025594C" w:rsidRPr="0025594C">
        <w:rPr>
          <w:rFonts w:cs="Arial"/>
        </w:rPr>
        <w:t xml:space="preserve"> we received </w:t>
      </w:r>
      <w:r>
        <w:rPr>
          <w:rFonts w:cs="Arial"/>
        </w:rPr>
        <w:t>significant</w:t>
      </w:r>
      <w:r w:rsidR="0025594C" w:rsidRPr="0025594C">
        <w:rPr>
          <w:rFonts w:cs="Arial"/>
        </w:rPr>
        <w:t xml:space="preserve"> oral feedback</w:t>
      </w:r>
      <w:r>
        <w:rPr>
          <w:rFonts w:cs="Arial"/>
        </w:rPr>
        <w:t xml:space="preserve"> from around 30 delegates across </w:t>
      </w:r>
      <w:r w:rsidR="0025594C" w:rsidRPr="0025594C">
        <w:rPr>
          <w:rFonts w:cs="Arial"/>
        </w:rPr>
        <w:t>the three</w:t>
      </w:r>
      <w:r>
        <w:rPr>
          <w:rFonts w:cs="Arial"/>
        </w:rPr>
        <w:t xml:space="preserve"> seminars that we</w:t>
      </w:r>
      <w:r w:rsidR="0025594C" w:rsidRPr="0025594C">
        <w:rPr>
          <w:rFonts w:cs="Arial"/>
        </w:rPr>
        <w:t xml:space="preserve"> held in Birmingham, Edinburgh and London</w:t>
      </w:r>
      <w:r>
        <w:rPr>
          <w:rFonts w:cs="Arial"/>
        </w:rPr>
        <w:t>, and this is reflected in our summary of responses</w:t>
      </w:r>
      <w:r w:rsidR="0025594C" w:rsidRPr="0025594C">
        <w:rPr>
          <w:rFonts w:cs="Arial"/>
        </w:rPr>
        <w:t>.</w:t>
      </w:r>
    </w:p>
    <w:p w14:paraId="238A0B2C" w14:textId="77777777" w:rsidR="00657607" w:rsidRDefault="00657607" w:rsidP="00CE1326">
      <w:pPr>
        <w:spacing w:before="0"/>
        <w:ind w:left="0"/>
        <w:rPr>
          <w:rFonts w:cs="Arial"/>
        </w:rPr>
      </w:pPr>
    </w:p>
    <w:p w14:paraId="01DB6DFB" w14:textId="505A3D98" w:rsidR="00657607" w:rsidRDefault="00191B52" w:rsidP="00CE1326">
      <w:pPr>
        <w:spacing w:before="0"/>
        <w:ind w:left="0"/>
        <w:rPr>
          <w:rFonts w:cs="Arial"/>
        </w:rPr>
      </w:pPr>
      <w:r>
        <w:rPr>
          <w:rFonts w:cs="Arial"/>
        </w:rPr>
        <w:t xml:space="preserve">Of the written responses, two </w:t>
      </w:r>
      <w:r w:rsidR="00657607">
        <w:rPr>
          <w:rFonts w:cs="Arial"/>
        </w:rPr>
        <w:t>support</w:t>
      </w:r>
      <w:r w:rsidR="00C80372">
        <w:rPr>
          <w:rFonts w:cs="Arial"/>
        </w:rPr>
        <w:t>ed</w:t>
      </w:r>
      <w:r w:rsidR="00657607">
        <w:rPr>
          <w:rFonts w:cs="Arial"/>
        </w:rPr>
        <w:t xml:space="preserve"> option 1</w:t>
      </w:r>
      <w:r w:rsidR="007915D1">
        <w:rPr>
          <w:rFonts w:cs="Arial"/>
        </w:rPr>
        <w:t xml:space="preserve"> (do nothing and allow the affected licences to be re-advertised)</w:t>
      </w:r>
      <w:r w:rsidR="00657607">
        <w:rPr>
          <w:rFonts w:cs="Arial"/>
        </w:rPr>
        <w:t xml:space="preserve">. Reasons </w:t>
      </w:r>
      <w:r>
        <w:rPr>
          <w:rFonts w:cs="Arial"/>
        </w:rPr>
        <w:t>for this include</w:t>
      </w:r>
      <w:r w:rsidR="007915D1">
        <w:rPr>
          <w:rFonts w:cs="Arial"/>
        </w:rPr>
        <w:t>d that</w:t>
      </w:r>
      <w:r>
        <w:rPr>
          <w:rFonts w:cs="Arial"/>
        </w:rPr>
        <w:t xml:space="preserve"> this option </w:t>
      </w:r>
      <w:r w:rsidR="007915D1">
        <w:rPr>
          <w:rFonts w:cs="Arial"/>
        </w:rPr>
        <w:t xml:space="preserve">could </w:t>
      </w:r>
      <w:r>
        <w:rPr>
          <w:rFonts w:cs="Arial"/>
        </w:rPr>
        <w:t>provid</w:t>
      </w:r>
      <w:r w:rsidR="007915D1">
        <w:rPr>
          <w:rFonts w:cs="Arial"/>
        </w:rPr>
        <w:t>e an</w:t>
      </w:r>
      <w:r>
        <w:rPr>
          <w:rFonts w:cs="Arial"/>
        </w:rPr>
        <w:t xml:space="preserve"> opportunity for new entrants to </w:t>
      </w:r>
      <w:r w:rsidR="007915D1">
        <w:rPr>
          <w:rFonts w:cs="Arial"/>
        </w:rPr>
        <w:t>compete in the</w:t>
      </w:r>
      <w:r>
        <w:rPr>
          <w:rFonts w:cs="Arial"/>
        </w:rPr>
        <w:t xml:space="preserve"> analogue commercial</w:t>
      </w:r>
      <w:r w:rsidR="00450147">
        <w:rPr>
          <w:rFonts w:cs="Arial"/>
        </w:rPr>
        <w:t xml:space="preserve"> radio market</w:t>
      </w:r>
      <w:r w:rsidR="007915D1">
        <w:rPr>
          <w:rFonts w:cs="Arial"/>
        </w:rPr>
        <w:t>,</w:t>
      </w:r>
      <w:r w:rsidR="00466CCF">
        <w:rPr>
          <w:rFonts w:cs="Arial"/>
        </w:rPr>
        <w:t xml:space="preserve"> potentially </w:t>
      </w:r>
      <w:r w:rsidR="007915D1">
        <w:rPr>
          <w:rFonts w:cs="Arial"/>
        </w:rPr>
        <w:t>resulting in a</w:t>
      </w:r>
      <w:r w:rsidR="00466CCF">
        <w:rPr>
          <w:rFonts w:cs="Arial"/>
        </w:rPr>
        <w:t>n</w:t>
      </w:r>
      <w:r w:rsidR="007915D1">
        <w:rPr>
          <w:rFonts w:cs="Arial"/>
        </w:rPr>
        <w:t xml:space="preserve"> increase in the range and diversity of analogue commercial radio services.</w:t>
      </w:r>
      <w:r w:rsidR="00450147">
        <w:rPr>
          <w:rFonts w:cs="Arial"/>
        </w:rPr>
        <w:t xml:space="preserve"> </w:t>
      </w:r>
    </w:p>
    <w:p w14:paraId="7A1DF184" w14:textId="77777777" w:rsidR="00657607" w:rsidRDefault="00657607" w:rsidP="00CE1326">
      <w:pPr>
        <w:spacing w:before="0"/>
        <w:ind w:left="0"/>
        <w:rPr>
          <w:rFonts w:cs="Arial"/>
        </w:rPr>
      </w:pPr>
    </w:p>
    <w:p w14:paraId="69C755AD" w14:textId="055BDEC2" w:rsidR="00657607" w:rsidRDefault="00191B52" w:rsidP="00CE1326">
      <w:pPr>
        <w:spacing w:before="0"/>
        <w:ind w:left="0"/>
        <w:rPr>
          <w:rFonts w:cs="Arial"/>
        </w:rPr>
      </w:pPr>
      <w:r>
        <w:rPr>
          <w:rFonts w:cs="Arial"/>
        </w:rPr>
        <w:t>Two</w:t>
      </w:r>
      <w:r w:rsidR="00450147">
        <w:rPr>
          <w:rFonts w:cs="Arial"/>
        </w:rPr>
        <w:t xml:space="preserve"> </w:t>
      </w:r>
      <w:r w:rsidR="007915D1">
        <w:rPr>
          <w:rFonts w:cs="Arial"/>
        </w:rPr>
        <w:t xml:space="preserve">written responses </w:t>
      </w:r>
      <w:r w:rsidR="00417152">
        <w:rPr>
          <w:rFonts w:cs="Arial"/>
        </w:rPr>
        <w:t xml:space="preserve">supported </w:t>
      </w:r>
      <w:r w:rsidR="00450147">
        <w:rPr>
          <w:rFonts w:cs="Arial"/>
        </w:rPr>
        <w:t>option 2</w:t>
      </w:r>
      <w:r w:rsidR="007915D1">
        <w:rPr>
          <w:rFonts w:cs="Arial"/>
        </w:rPr>
        <w:t xml:space="preserve"> (five year renewal, or twelve if the affected licence has not yet received its second renewal). Support for this option was primarily because of a view</w:t>
      </w:r>
      <w:r w:rsidR="00901656">
        <w:rPr>
          <w:rFonts w:cs="Arial"/>
        </w:rPr>
        <w:t xml:space="preserve"> that</w:t>
      </w:r>
      <w:r w:rsidR="007915D1">
        <w:rPr>
          <w:rFonts w:cs="Arial"/>
        </w:rPr>
        <w:t xml:space="preserve"> it would strike a balance</w:t>
      </w:r>
      <w:r w:rsidR="00450147">
        <w:rPr>
          <w:rFonts w:cs="Arial"/>
        </w:rPr>
        <w:t xml:space="preserve"> between </w:t>
      </w:r>
      <w:r w:rsidR="007915D1">
        <w:rPr>
          <w:rFonts w:cs="Arial"/>
        </w:rPr>
        <w:t xml:space="preserve">maintaining the sector’s </w:t>
      </w:r>
      <w:r w:rsidR="00450147">
        <w:rPr>
          <w:rFonts w:cs="Arial"/>
        </w:rPr>
        <w:t>competitive</w:t>
      </w:r>
      <w:r w:rsidR="007915D1">
        <w:rPr>
          <w:rFonts w:cs="Arial"/>
        </w:rPr>
        <w:t>ness, a</w:t>
      </w:r>
      <w:r w:rsidR="00450147">
        <w:rPr>
          <w:rFonts w:cs="Arial"/>
        </w:rPr>
        <w:t>nd provid</w:t>
      </w:r>
      <w:r w:rsidR="007915D1">
        <w:rPr>
          <w:rFonts w:cs="Arial"/>
        </w:rPr>
        <w:t>ing</w:t>
      </w:r>
      <w:r w:rsidR="00450147">
        <w:rPr>
          <w:rFonts w:cs="Arial"/>
        </w:rPr>
        <w:t xml:space="preserve"> </w:t>
      </w:r>
      <w:r w:rsidR="007915D1">
        <w:rPr>
          <w:rFonts w:cs="Arial"/>
        </w:rPr>
        <w:t xml:space="preserve">certainty and </w:t>
      </w:r>
      <w:r w:rsidR="00450147">
        <w:rPr>
          <w:rFonts w:cs="Arial"/>
        </w:rPr>
        <w:t>stability in a challenging economic landscape</w:t>
      </w:r>
      <w:r w:rsidR="007915D1">
        <w:rPr>
          <w:rFonts w:cs="Arial"/>
        </w:rPr>
        <w:t xml:space="preserve"> and at a time when the industry is working towards a digital transition</w:t>
      </w:r>
      <w:r w:rsidR="00450147">
        <w:rPr>
          <w:rFonts w:cs="Arial"/>
        </w:rPr>
        <w:t>.</w:t>
      </w:r>
      <w:r w:rsidR="007915D1">
        <w:rPr>
          <w:rFonts w:cs="Arial"/>
        </w:rPr>
        <w:t xml:space="preserve"> It was also felt this option would generate significant cost savings for licensees, as they would not be required to re-compete for their licences. </w:t>
      </w:r>
    </w:p>
    <w:p w14:paraId="5AA4D1DD" w14:textId="77777777" w:rsidR="00657607" w:rsidRDefault="00657607" w:rsidP="00CE1326">
      <w:pPr>
        <w:spacing w:before="0"/>
        <w:ind w:left="0"/>
        <w:rPr>
          <w:rFonts w:cs="Arial"/>
        </w:rPr>
      </w:pPr>
    </w:p>
    <w:p w14:paraId="00140233" w14:textId="69568957" w:rsidR="00657607" w:rsidRDefault="00191B52" w:rsidP="00CE1326">
      <w:pPr>
        <w:spacing w:before="0"/>
        <w:ind w:left="0"/>
        <w:rPr>
          <w:rFonts w:cs="Arial"/>
        </w:rPr>
      </w:pPr>
      <w:r>
        <w:rPr>
          <w:rFonts w:cs="Arial"/>
        </w:rPr>
        <w:t>Eight</w:t>
      </w:r>
      <w:r w:rsidR="007915D1">
        <w:rPr>
          <w:rFonts w:cs="Arial"/>
        </w:rPr>
        <w:t xml:space="preserve"> written responses</w:t>
      </w:r>
      <w:r w:rsidR="00657607">
        <w:rPr>
          <w:rFonts w:cs="Arial"/>
        </w:rPr>
        <w:t xml:space="preserve"> support opt</w:t>
      </w:r>
      <w:r w:rsidR="007915D1">
        <w:rPr>
          <w:rFonts w:cs="Arial"/>
        </w:rPr>
        <w:t xml:space="preserve">ion 3 (indefinite renewal, or until a switchover). </w:t>
      </w:r>
      <w:r w:rsidR="00C80372">
        <w:rPr>
          <w:rFonts w:cs="Arial"/>
        </w:rPr>
        <w:t>This i</w:t>
      </w:r>
      <w:r w:rsidR="0072596D">
        <w:rPr>
          <w:rFonts w:cs="Arial"/>
        </w:rPr>
        <w:t>ncluded the response from Radio</w:t>
      </w:r>
      <w:r w:rsidR="00C80372">
        <w:rPr>
          <w:rFonts w:cs="Arial"/>
        </w:rPr>
        <w:t xml:space="preserve">Centre, the </w:t>
      </w:r>
      <w:r w:rsidR="009A7CEA">
        <w:rPr>
          <w:rFonts w:cs="Arial"/>
        </w:rPr>
        <w:t xml:space="preserve">representative body for many </w:t>
      </w:r>
      <w:r w:rsidR="00C80372">
        <w:rPr>
          <w:rFonts w:cs="Arial"/>
        </w:rPr>
        <w:t xml:space="preserve">commercial radio </w:t>
      </w:r>
      <w:r w:rsidR="009A7CEA">
        <w:rPr>
          <w:rFonts w:cs="Arial"/>
        </w:rPr>
        <w:t>stations. Th</w:t>
      </w:r>
      <w:r w:rsidR="00FF6A1D">
        <w:rPr>
          <w:rFonts w:cs="Arial"/>
        </w:rPr>
        <w:t>ose</w:t>
      </w:r>
      <w:r w:rsidR="009A7CEA">
        <w:rPr>
          <w:rFonts w:cs="Arial"/>
        </w:rPr>
        <w:t xml:space="preserve"> r</w:t>
      </w:r>
      <w:r w:rsidR="007915D1">
        <w:rPr>
          <w:rFonts w:cs="Arial"/>
        </w:rPr>
        <w:t xml:space="preserve">espondents felt this option would provide the strongest possible </w:t>
      </w:r>
      <w:r w:rsidR="00C80372">
        <w:rPr>
          <w:rFonts w:cs="Arial"/>
        </w:rPr>
        <w:t xml:space="preserve">signal of support for further investment in digital radio, provide greater </w:t>
      </w:r>
      <w:r w:rsidR="007915D1">
        <w:rPr>
          <w:rFonts w:cs="Arial"/>
        </w:rPr>
        <w:t xml:space="preserve">stability for the sector, and would provide absolute certainty for </w:t>
      </w:r>
      <w:r w:rsidR="00450147">
        <w:rPr>
          <w:rFonts w:cs="Arial"/>
        </w:rPr>
        <w:t xml:space="preserve">industry in the </w:t>
      </w:r>
      <w:r w:rsidR="007915D1">
        <w:rPr>
          <w:rFonts w:cs="Arial"/>
        </w:rPr>
        <w:t>drive towards a digital future for radio. The cost saving to industry was also cited to justify support for this option, as licensees (as in option 2) would not have to re-compete for their licenses, which respondents felt would be a costly procedure</w:t>
      </w:r>
      <w:r w:rsidR="009A7CEA">
        <w:rPr>
          <w:rFonts w:cs="Arial"/>
        </w:rPr>
        <w:t>,</w:t>
      </w:r>
      <w:r w:rsidR="007915D1">
        <w:rPr>
          <w:rFonts w:cs="Arial"/>
        </w:rPr>
        <w:t xml:space="preserve"> which could divert </w:t>
      </w:r>
      <w:r w:rsidR="00466CCF">
        <w:rPr>
          <w:rFonts w:cs="Arial"/>
        </w:rPr>
        <w:t xml:space="preserve">from </w:t>
      </w:r>
      <w:r w:rsidR="007915D1">
        <w:rPr>
          <w:rFonts w:cs="Arial"/>
        </w:rPr>
        <w:t xml:space="preserve">investment </w:t>
      </w:r>
      <w:r w:rsidR="00466CCF">
        <w:rPr>
          <w:rFonts w:cs="Arial"/>
        </w:rPr>
        <w:t>in</w:t>
      </w:r>
      <w:r w:rsidR="007915D1">
        <w:rPr>
          <w:rFonts w:cs="Arial"/>
        </w:rPr>
        <w:t xml:space="preserve"> content and digital radio.</w:t>
      </w:r>
    </w:p>
    <w:p w14:paraId="00EDCB09" w14:textId="77777777" w:rsidR="00CC0FD0" w:rsidRDefault="00CC0FD0" w:rsidP="00CE1326">
      <w:pPr>
        <w:spacing w:before="0"/>
        <w:ind w:left="0"/>
        <w:rPr>
          <w:rFonts w:cs="Arial"/>
        </w:rPr>
      </w:pPr>
    </w:p>
    <w:p w14:paraId="0FB0200F" w14:textId="72CA87D5" w:rsidR="00CC0FD0" w:rsidRDefault="00CC0FD0" w:rsidP="00CE1326">
      <w:pPr>
        <w:spacing w:before="0"/>
        <w:ind w:left="0"/>
        <w:rPr>
          <w:rFonts w:cs="Arial"/>
        </w:rPr>
      </w:pPr>
      <w:r>
        <w:rPr>
          <w:rFonts w:cs="Arial"/>
        </w:rPr>
        <w:t>One response was equally supportive of option 2 and 3.</w:t>
      </w:r>
    </w:p>
    <w:p w14:paraId="0B0DC2E7" w14:textId="77777777" w:rsidR="00657607" w:rsidRDefault="00657607" w:rsidP="00CE1326">
      <w:pPr>
        <w:spacing w:before="0"/>
        <w:ind w:left="0"/>
        <w:rPr>
          <w:rFonts w:cs="Arial"/>
        </w:rPr>
      </w:pPr>
    </w:p>
    <w:p w14:paraId="29FAC5B3" w14:textId="0749CF64" w:rsidR="00657607" w:rsidRDefault="00657607" w:rsidP="00CE1326">
      <w:pPr>
        <w:spacing w:before="0"/>
        <w:ind w:left="0"/>
        <w:rPr>
          <w:rFonts w:cs="Arial"/>
        </w:rPr>
      </w:pPr>
      <w:r>
        <w:rPr>
          <w:rFonts w:cs="Arial"/>
        </w:rPr>
        <w:t xml:space="preserve">Feedback from the seminars </w:t>
      </w:r>
      <w:r w:rsidR="00FB611E">
        <w:rPr>
          <w:rFonts w:cs="Arial"/>
        </w:rPr>
        <w:t xml:space="preserve">also </w:t>
      </w:r>
      <w:r>
        <w:rPr>
          <w:rFonts w:cs="Arial"/>
        </w:rPr>
        <w:t>suggest</w:t>
      </w:r>
      <w:r w:rsidR="00FB611E">
        <w:rPr>
          <w:rFonts w:cs="Arial"/>
        </w:rPr>
        <w:t>ed</w:t>
      </w:r>
      <w:r>
        <w:rPr>
          <w:rFonts w:cs="Arial"/>
        </w:rPr>
        <w:t xml:space="preserve"> there is widespread support for renewal of the affected licences: </w:t>
      </w:r>
      <w:r w:rsidR="0040762C">
        <w:rPr>
          <w:rFonts w:cs="Arial"/>
        </w:rPr>
        <w:t>over</w:t>
      </w:r>
      <w:r>
        <w:rPr>
          <w:rFonts w:cs="Arial"/>
        </w:rPr>
        <w:t xml:space="preserve"> three quarters of </w:t>
      </w:r>
      <w:r w:rsidR="00466CCF">
        <w:rPr>
          <w:rFonts w:cs="Arial"/>
        </w:rPr>
        <w:t>attendees</w:t>
      </w:r>
      <w:r>
        <w:rPr>
          <w:rFonts w:cs="Arial"/>
        </w:rPr>
        <w:t xml:space="preserve"> supported either option 2 or 3. However, a </w:t>
      </w:r>
      <w:r w:rsidR="00466CCF">
        <w:rPr>
          <w:rFonts w:cs="Arial"/>
        </w:rPr>
        <w:t>small</w:t>
      </w:r>
      <w:r>
        <w:rPr>
          <w:rFonts w:cs="Arial"/>
        </w:rPr>
        <w:t xml:space="preserve"> number of delegates were either openly supportive of option 1, or expressed that whilst they were supportive of renewal, equally they were not adverse to the re-advertisement of licences</w:t>
      </w:r>
      <w:r w:rsidR="009A7CEA">
        <w:rPr>
          <w:rFonts w:cs="Arial"/>
        </w:rPr>
        <w:t xml:space="preserve"> as they felt their station would not have any difficulty of securing a new term through a competitive process</w:t>
      </w:r>
      <w:r>
        <w:rPr>
          <w:rFonts w:cs="Arial"/>
        </w:rPr>
        <w:t>.</w:t>
      </w:r>
    </w:p>
    <w:p w14:paraId="2DDFBB7B" w14:textId="77777777" w:rsidR="00657607" w:rsidRDefault="00657607" w:rsidP="00CE1326">
      <w:pPr>
        <w:spacing w:before="0"/>
        <w:ind w:left="0"/>
        <w:rPr>
          <w:rFonts w:cs="Arial"/>
        </w:rPr>
      </w:pPr>
    </w:p>
    <w:p w14:paraId="7B283C77" w14:textId="13B3E683" w:rsidR="00657607" w:rsidRDefault="009A7CEA" w:rsidP="00CE1326">
      <w:pPr>
        <w:spacing w:before="0"/>
        <w:ind w:left="0"/>
        <w:rPr>
          <w:rFonts w:cs="Arial"/>
        </w:rPr>
      </w:pPr>
      <w:r>
        <w:rPr>
          <w:rFonts w:cs="Arial"/>
        </w:rPr>
        <w:t xml:space="preserve">In addition to the formal consultation, we commissioned Value Partners </w:t>
      </w:r>
      <w:r>
        <w:t xml:space="preserve">to produce research the impact of each of the options in terms of the effect on completion and wider market impacts. </w:t>
      </w:r>
      <w:r>
        <w:rPr>
          <w:rFonts w:cs="Arial"/>
        </w:rPr>
        <w:t>Value Partners</w:t>
      </w:r>
      <w:r w:rsidR="00657607">
        <w:rPr>
          <w:rFonts w:cs="Arial"/>
        </w:rPr>
        <w:t xml:space="preserve"> interview</w:t>
      </w:r>
      <w:r>
        <w:rPr>
          <w:rFonts w:cs="Arial"/>
        </w:rPr>
        <w:t>ed</w:t>
      </w:r>
      <w:r w:rsidR="00657607">
        <w:rPr>
          <w:rFonts w:cs="Arial"/>
        </w:rPr>
        <w:t xml:space="preserve"> </w:t>
      </w:r>
      <w:r>
        <w:rPr>
          <w:rFonts w:cs="Arial"/>
        </w:rPr>
        <w:t xml:space="preserve">a number of </w:t>
      </w:r>
      <w:r w:rsidR="00657607">
        <w:rPr>
          <w:rFonts w:cs="Arial"/>
        </w:rPr>
        <w:t>industry representatives</w:t>
      </w:r>
      <w:r>
        <w:rPr>
          <w:rFonts w:cs="Arial"/>
        </w:rPr>
        <w:t>.</w:t>
      </w:r>
      <w:r w:rsidR="00657607">
        <w:rPr>
          <w:rFonts w:cs="Arial"/>
        </w:rPr>
        <w:t xml:space="preserve"> </w:t>
      </w:r>
      <w:r>
        <w:rPr>
          <w:rFonts w:cs="Arial"/>
        </w:rPr>
        <w:t xml:space="preserve">In their report to DCMS, </w:t>
      </w:r>
      <w:r w:rsidR="00657607">
        <w:rPr>
          <w:rFonts w:cs="Arial"/>
        </w:rPr>
        <w:t xml:space="preserve">Value </w:t>
      </w:r>
      <w:r w:rsidR="00FB611E">
        <w:rPr>
          <w:rFonts w:cs="Arial"/>
        </w:rPr>
        <w:t xml:space="preserve">Partners concluded that, in their view, </w:t>
      </w:r>
      <w:r w:rsidR="00657607">
        <w:rPr>
          <w:rFonts w:cs="Arial"/>
        </w:rPr>
        <w:t xml:space="preserve">option 1 </w:t>
      </w:r>
      <w:r>
        <w:rPr>
          <w:rFonts w:cs="Arial"/>
        </w:rPr>
        <w:t xml:space="preserve">was more likely to </w:t>
      </w:r>
      <w:r w:rsidR="001A7BB9">
        <w:rPr>
          <w:rFonts w:cs="Arial"/>
        </w:rPr>
        <w:t>promote</w:t>
      </w:r>
      <w:r w:rsidR="00657607">
        <w:rPr>
          <w:rFonts w:cs="Arial"/>
        </w:rPr>
        <w:t xml:space="preserve"> the inte</w:t>
      </w:r>
      <w:r w:rsidR="0040762C">
        <w:rPr>
          <w:rFonts w:cs="Arial"/>
        </w:rPr>
        <w:t xml:space="preserve">rests of industry and consumers, due to the potential to stimulate greater competition between existing incumbents and new entrants to the market. </w:t>
      </w:r>
      <w:r w:rsidR="00CD5FA7">
        <w:rPr>
          <w:rFonts w:cs="Arial"/>
        </w:rPr>
        <w:t xml:space="preserve">Although these views have </w:t>
      </w:r>
      <w:r w:rsidR="00FB611E">
        <w:rPr>
          <w:rFonts w:cs="Arial"/>
        </w:rPr>
        <w:t>informed our thinking around what is the most appropriate way forward</w:t>
      </w:r>
      <w:r w:rsidR="00CD5FA7">
        <w:rPr>
          <w:rFonts w:cs="Arial"/>
        </w:rPr>
        <w:t xml:space="preserve">, </w:t>
      </w:r>
      <w:r w:rsidR="007C52ED">
        <w:rPr>
          <w:rFonts w:cs="Arial"/>
        </w:rPr>
        <w:t xml:space="preserve">we do not find the arguments </w:t>
      </w:r>
      <w:r w:rsidR="005074DF">
        <w:rPr>
          <w:rFonts w:cs="Arial"/>
        </w:rPr>
        <w:t xml:space="preserve">persuasive and believe that the </w:t>
      </w:r>
      <w:r w:rsidR="00887589">
        <w:rPr>
          <w:rFonts w:cs="Arial"/>
        </w:rPr>
        <w:t xml:space="preserve">research under plays the </w:t>
      </w:r>
      <w:r w:rsidR="005074DF">
        <w:rPr>
          <w:rFonts w:cs="Arial"/>
        </w:rPr>
        <w:t>impact o</w:t>
      </w:r>
      <w:r w:rsidR="00887589">
        <w:rPr>
          <w:rFonts w:cs="Arial"/>
        </w:rPr>
        <w:t xml:space="preserve">f maintaining </w:t>
      </w:r>
      <w:r w:rsidR="005074DF">
        <w:rPr>
          <w:rFonts w:cs="Arial"/>
        </w:rPr>
        <w:t xml:space="preserve">stability </w:t>
      </w:r>
      <w:r w:rsidR="00887589">
        <w:rPr>
          <w:rFonts w:cs="Arial"/>
        </w:rPr>
        <w:t xml:space="preserve">in </w:t>
      </w:r>
      <w:r w:rsidR="005074DF">
        <w:rPr>
          <w:rFonts w:cs="Arial"/>
        </w:rPr>
        <w:t xml:space="preserve">the commercial radio sector </w:t>
      </w:r>
      <w:r w:rsidR="00887589">
        <w:rPr>
          <w:rFonts w:cs="Arial"/>
        </w:rPr>
        <w:t xml:space="preserve">to support investment in content and in the transition to digital. </w:t>
      </w:r>
    </w:p>
    <w:p w14:paraId="27EF2F54" w14:textId="77777777" w:rsidR="00FB611E" w:rsidRDefault="00FB611E" w:rsidP="00CE1326">
      <w:pPr>
        <w:spacing w:before="0"/>
        <w:ind w:left="0"/>
        <w:rPr>
          <w:rFonts w:cs="Arial"/>
        </w:rPr>
      </w:pPr>
    </w:p>
    <w:p w14:paraId="1DF77D5D" w14:textId="3A911614" w:rsidR="00FB611E" w:rsidRPr="00FB611E" w:rsidRDefault="00FB611E" w:rsidP="00CE1326">
      <w:pPr>
        <w:spacing w:before="0"/>
        <w:ind w:left="0"/>
        <w:rPr>
          <w:rFonts w:cs="Arial"/>
          <w:u w:val="single"/>
        </w:rPr>
      </w:pPr>
      <w:r>
        <w:rPr>
          <w:rFonts w:cs="Arial"/>
          <w:u w:val="single"/>
        </w:rPr>
        <w:t>Conclusion</w:t>
      </w:r>
    </w:p>
    <w:p w14:paraId="6198EBE9" w14:textId="77777777" w:rsidR="00657607" w:rsidRDefault="00657607" w:rsidP="00CE1326">
      <w:pPr>
        <w:spacing w:before="0"/>
        <w:ind w:left="0"/>
        <w:rPr>
          <w:rFonts w:cs="Arial"/>
        </w:rPr>
      </w:pPr>
    </w:p>
    <w:p w14:paraId="1D8A241E" w14:textId="3DF052DF" w:rsidR="00287C94" w:rsidRDefault="00287C94" w:rsidP="00CE1326">
      <w:pPr>
        <w:spacing w:before="0"/>
        <w:ind w:left="0"/>
        <w:rPr>
          <w:rFonts w:cs="Arial"/>
        </w:rPr>
      </w:pPr>
      <w:r w:rsidRPr="00287C94">
        <w:rPr>
          <w:rFonts w:cs="Arial"/>
        </w:rPr>
        <w:t>Having</w:t>
      </w:r>
      <w:r>
        <w:rPr>
          <w:rFonts w:cs="Arial"/>
        </w:rPr>
        <w:t xml:space="preserve"> fully</w:t>
      </w:r>
      <w:r w:rsidRPr="00287C94">
        <w:rPr>
          <w:rFonts w:cs="Arial"/>
        </w:rPr>
        <w:t xml:space="preserve"> considered </w:t>
      </w:r>
      <w:r>
        <w:rPr>
          <w:rFonts w:cs="Arial"/>
        </w:rPr>
        <w:t xml:space="preserve">all of </w:t>
      </w:r>
      <w:r w:rsidRPr="00287C94">
        <w:rPr>
          <w:rFonts w:cs="Arial"/>
        </w:rPr>
        <w:t>the consultation responses</w:t>
      </w:r>
      <w:r>
        <w:rPr>
          <w:rFonts w:cs="Arial"/>
        </w:rPr>
        <w:t>, both written and oral,</w:t>
      </w:r>
      <w:r w:rsidRPr="00287C94">
        <w:rPr>
          <w:rFonts w:cs="Arial"/>
        </w:rPr>
        <w:t xml:space="preserve"> and having reflected on the findin</w:t>
      </w:r>
      <w:r>
        <w:rPr>
          <w:rFonts w:cs="Arial"/>
        </w:rPr>
        <w:t>gs of Value Partners’ research,</w:t>
      </w:r>
      <w:r w:rsidRPr="00287C94">
        <w:rPr>
          <w:rFonts w:cs="Arial"/>
        </w:rPr>
        <w:t xml:space="preserve"> </w:t>
      </w:r>
      <w:r w:rsidR="0040762C">
        <w:rPr>
          <w:rFonts w:cs="Arial"/>
        </w:rPr>
        <w:t xml:space="preserve">we consider that there are merits to option 1, </w:t>
      </w:r>
      <w:r w:rsidR="00384D96">
        <w:rPr>
          <w:rFonts w:cs="Arial"/>
        </w:rPr>
        <w:t>including the potential</w:t>
      </w:r>
      <w:r w:rsidR="00FB611E">
        <w:rPr>
          <w:rFonts w:cs="Arial"/>
        </w:rPr>
        <w:t xml:space="preserve"> to stimulate new entry</w:t>
      </w:r>
      <w:r w:rsidR="0040762C">
        <w:rPr>
          <w:rFonts w:cs="Arial"/>
        </w:rPr>
        <w:t xml:space="preserve"> </w:t>
      </w:r>
      <w:r w:rsidR="00384D96">
        <w:rPr>
          <w:rFonts w:cs="Arial"/>
        </w:rPr>
        <w:t xml:space="preserve">and </w:t>
      </w:r>
      <w:r w:rsidR="0040762C">
        <w:rPr>
          <w:rFonts w:cs="Arial"/>
        </w:rPr>
        <w:t xml:space="preserve">to </w:t>
      </w:r>
      <w:r w:rsidR="00384D96">
        <w:rPr>
          <w:rFonts w:cs="Arial"/>
        </w:rPr>
        <w:t xml:space="preserve">refresh </w:t>
      </w:r>
      <w:r w:rsidR="0040762C">
        <w:rPr>
          <w:rFonts w:cs="Arial"/>
        </w:rPr>
        <w:t>the local radio market. However</w:t>
      </w:r>
      <w:r w:rsidR="00FB611E">
        <w:rPr>
          <w:rFonts w:cs="Arial"/>
        </w:rPr>
        <w:t xml:space="preserve">, we believe that the merits of option 1 remain largely hypothetical, and having considered </w:t>
      </w:r>
      <w:r w:rsidR="00887589">
        <w:rPr>
          <w:rFonts w:cs="Arial"/>
        </w:rPr>
        <w:t xml:space="preserve">in detail the range of views expressed during </w:t>
      </w:r>
      <w:r w:rsidR="00FB611E">
        <w:rPr>
          <w:rFonts w:cs="Arial"/>
        </w:rPr>
        <w:t>the consultation responses,</w:t>
      </w:r>
      <w:r w:rsidR="0040762C">
        <w:rPr>
          <w:rFonts w:cs="Arial"/>
        </w:rPr>
        <w:t xml:space="preserve"> </w:t>
      </w:r>
      <w:r w:rsidR="00FB611E">
        <w:rPr>
          <w:rFonts w:cs="Arial"/>
        </w:rPr>
        <w:t>w</w:t>
      </w:r>
      <w:r w:rsidR="00384D96">
        <w:rPr>
          <w:rFonts w:cs="Arial"/>
        </w:rPr>
        <w:t>e</w:t>
      </w:r>
      <w:r w:rsidR="0040762C">
        <w:rPr>
          <w:rFonts w:cs="Arial"/>
        </w:rPr>
        <w:t xml:space="preserve"> </w:t>
      </w:r>
      <w:r>
        <w:rPr>
          <w:rFonts w:cs="Arial"/>
        </w:rPr>
        <w:t>remain</w:t>
      </w:r>
      <w:r w:rsidR="00384D96">
        <w:rPr>
          <w:rFonts w:cs="Arial"/>
        </w:rPr>
        <w:t xml:space="preserve"> </w:t>
      </w:r>
      <w:r w:rsidR="00887589">
        <w:rPr>
          <w:rFonts w:cs="Arial"/>
        </w:rPr>
        <w:t xml:space="preserve">of the view </w:t>
      </w:r>
      <w:r w:rsidR="00384D96">
        <w:rPr>
          <w:rFonts w:cs="Arial"/>
        </w:rPr>
        <w:t xml:space="preserve">that </w:t>
      </w:r>
      <w:r w:rsidRPr="00287C94">
        <w:rPr>
          <w:rFonts w:cs="Arial"/>
        </w:rPr>
        <w:t xml:space="preserve">option 1 could impose significant costs on industry </w:t>
      </w:r>
      <w:r w:rsidR="00FB611E">
        <w:rPr>
          <w:rFonts w:cs="Arial"/>
        </w:rPr>
        <w:t xml:space="preserve">at a time </w:t>
      </w:r>
      <w:r w:rsidRPr="00287C94">
        <w:rPr>
          <w:rFonts w:cs="Arial"/>
        </w:rPr>
        <w:t xml:space="preserve">when we are trying to maintain certainty of direction and encourage the sector to maintain investment in DAB. We think these costs </w:t>
      </w:r>
      <w:r w:rsidR="0040762C">
        <w:rPr>
          <w:rFonts w:cs="Arial"/>
        </w:rPr>
        <w:t>are likely to</w:t>
      </w:r>
      <w:r w:rsidRPr="00287C94">
        <w:rPr>
          <w:rFonts w:cs="Arial"/>
        </w:rPr>
        <w:t xml:space="preserve"> outweigh any potential benefits of allowing licences to be re-advertised</w:t>
      </w:r>
      <w:r w:rsidR="00FF6A1D">
        <w:rPr>
          <w:rFonts w:cs="Arial"/>
        </w:rPr>
        <w:t>,</w:t>
      </w:r>
      <w:r w:rsidR="0073740B">
        <w:rPr>
          <w:rFonts w:cs="Arial"/>
        </w:rPr>
        <w:t xml:space="preserve"> and </w:t>
      </w:r>
      <w:r w:rsidR="00FF6A1D">
        <w:rPr>
          <w:rFonts w:cs="Arial"/>
        </w:rPr>
        <w:t xml:space="preserve">this option </w:t>
      </w:r>
      <w:r w:rsidR="0073740B">
        <w:rPr>
          <w:rFonts w:cs="Arial"/>
        </w:rPr>
        <w:t xml:space="preserve">would also risk sending mixed signals to the radio industry about the future </w:t>
      </w:r>
      <w:r w:rsidR="00FF6A1D">
        <w:rPr>
          <w:rFonts w:cs="Arial"/>
        </w:rPr>
        <w:t>transition</w:t>
      </w:r>
      <w:r w:rsidR="0073740B">
        <w:rPr>
          <w:rFonts w:cs="Arial"/>
        </w:rPr>
        <w:t xml:space="preserve"> to digital radio</w:t>
      </w:r>
      <w:r w:rsidR="006A3D99">
        <w:rPr>
          <w:rFonts w:cs="Arial"/>
        </w:rPr>
        <w:t>.</w:t>
      </w:r>
    </w:p>
    <w:p w14:paraId="5A5C4C7C" w14:textId="77777777" w:rsidR="00384D96" w:rsidRDefault="00384D96" w:rsidP="00CE1326">
      <w:pPr>
        <w:spacing w:before="0"/>
        <w:ind w:left="0"/>
        <w:rPr>
          <w:rFonts w:cs="Arial"/>
        </w:rPr>
      </w:pPr>
    </w:p>
    <w:p w14:paraId="337522AE" w14:textId="4A348DD4" w:rsidR="005B3541" w:rsidRDefault="00887589" w:rsidP="0073740B">
      <w:pPr>
        <w:spacing w:before="0"/>
        <w:ind w:left="0"/>
        <w:rPr>
          <w:rFonts w:cs="Arial"/>
        </w:rPr>
      </w:pPr>
      <w:r>
        <w:rPr>
          <w:rFonts w:cs="Arial"/>
        </w:rPr>
        <w:t xml:space="preserve">Whilst there </w:t>
      </w:r>
      <w:r w:rsidR="00FB611E">
        <w:rPr>
          <w:rFonts w:cs="Arial"/>
        </w:rPr>
        <w:t xml:space="preserve">are </w:t>
      </w:r>
      <w:r w:rsidR="001A7BB9">
        <w:rPr>
          <w:rFonts w:cs="Arial"/>
        </w:rPr>
        <w:t xml:space="preserve">merits to option 3 - </w:t>
      </w:r>
      <w:r w:rsidR="00FB611E">
        <w:rPr>
          <w:rFonts w:cs="Arial"/>
        </w:rPr>
        <w:t>including that it would</w:t>
      </w:r>
      <w:r w:rsidR="0040762C">
        <w:rPr>
          <w:rFonts w:cs="Arial"/>
        </w:rPr>
        <w:t xml:space="preserve"> provide licensees with absolute cer</w:t>
      </w:r>
      <w:r w:rsidR="00FB611E">
        <w:rPr>
          <w:rFonts w:cs="Arial"/>
        </w:rPr>
        <w:t>tainty up until the point of a</w:t>
      </w:r>
      <w:r w:rsidR="0040762C">
        <w:rPr>
          <w:rFonts w:cs="Arial"/>
        </w:rPr>
        <w:t xml:space="preserve"> </w:t>
      </w:r>
      <w:r>
        <w:rPr>
          <w:rFonts w:cs="Arial"/>
        </w:rPr>
        <w:t xml:space="preserve">future </w:t>
      </w:r>
      <w:r w:rsidR="0040762C">
        <w:rPr>
          <w:rFonts w:cs="Arial"/>
        </w:rPr>
        <w:t>switchover, a date for which has yet to be set</w:t>
      </w:r>
      <w:r>
        <w:rPr>
          <w:rFonts w:cs="Arial"/>
        </w:rPr>
        <w:t xml:space="preserve"> and depends upon progress in getting</w:t>
      </w:r>
      <w:r w:rsidR="001A7BB9">
        <w:rPr>
          <w:rFonts w:cs="Arial"/>
        </w:rPr>
        <w:t xml:space="preserve"> listeners to switch to digital - </w:t>
      </w:r>
      <w:r w:rsidR="00384D96">
        <w:rPr>
          <w:rFonts w:cs="Arial"/>
        </w:rPr>
        <w:t xml:space="preserve">we believe this is </w:t>
      </w:r>
      <w:r w:rsidR="00FB611E">
        <w:rPr>
          <w:rFonts w:cs="Arial"/>
        </w:rPr>
        <w:t>a</w:t>
      </w:r>
      <w:r w:rsidR="00384D96">
        <w:rPr>
          <w:rFonts w:cs="Arial"/>
        </w:rPr>
        <w:t xml:space="preserve"> fundamental a change to the regulatory </w:t>
      </w:r>
      <w:r w:rsidR="005B3541">
        <w:rPr>
          <w:rFonts w:cs="Arial"/>
        </w:rPr>
        <w:t>framework for commercial radio</w:t>
      </w:r>
      <w:r w:rsidR="001A7BB9">
        <w:rPr>
          <w:rFonts w:cs="Arial"/>
        </w:rPr>
        <w:t xml:space="preserve"> which </w:t>
      </w:r>
      <w:r w:rsidR="00FB611E">
        <w:rPr>
          <w:rFonts w:cs="Arial"/>
        </w:rPr>
        <w:t>require</w:t>
      </w:r>
      <w:r w:rsidR="001A7BB9">
        <w:rPr>
          <w:rFonts w:cs="Arial"/>
        </w:rPr>
        <w:t>s</w:t>
      </w:r>
      <w:r w:rsidR="00FB611E">
        <w:rPr>
          <w:rFonts w:cs="Arial"/>
        </w:rPr>
        <w:t xml:space="preserve"> </w:t>
      </w:r>
      <w:r>
        <w:rPr>
          <w:rFonts w:cs="Arial"/>
        </w:rPr>
        <w:t xml:space="preserve">a </w:t>
      </w:r>
      <w:r w:rsidR="00FB611E">
        <w:rPr>
          <w:rFonts w:cs="Arial"/>
        </w:rPr>
        <w:t>much more detailed examination.</w:t>
      </w:r>
      <w:r w:rsidR="005B3541">
        <w:rPr>
          <w:rFonts w:cs="Arial"/>
        </w:rPr>
        <w:t xml:space="preserve"> </w:t>
      </w:r>
      <w:r w:rsidR="00FB611E">
        <w:rPr>
          <w:rFonts w:cs="Arial"/>
        </w:rPr>
        <w:t xml:space="preserve">In addition, the consultation has </w:t>
      </w:r>
      <w:r w:rsidR="0040762C">
        <w:rPr>
          <w:rFonts w:cs="Arial"/>
        </w:rPr>
        <w:t xml:space="preserve">demonstrated that FM licences remain valuable assets that are largely </w:t>
      </w:r>
      <w:r w:rsidR="00FB611E">
        <w:rPr>
          <w:rFonts w:cs="Arial"/>
        </w:rPr>
        <w:t>profitable for licence holders: w</w:t>
      </w:r>
      <w:r w:rsidR="0040762C">
        <w:rPr>
          <w:rFonts w:cs="Arial"/>
        </w:rPr>
        <w:t xml:space="preserve">hilst the value of FM licences </w:t>
      </w:r>
      <w:r>
        <w:rPr>
          <w:rFonts w:cs="Arial"/>
        </w:rPr>
        <w:t xml:space="preserve">will </w:t>
      </w:r>
      <w:r w:rsidR="0040762C">
        <w:rPr>
          <w:rFonts w:cs="Arial"/>
        </w:rPr>
        <w:t xml:space="preserve">decline as digital listening grows, we do not think it appropriate to </w:t>
      </w:r>
      <w:r w:rsidR="0073740B">
        <w:rPr>
          <w:rFonts w:cs="Arial"/>
        </w:rPr>
        <w:t>allow renewals</w:t>
      </w:r>
      <w:r>
        <w:rPr>
          <w:rFonts w:cs="Arial"/>
        </w:rPr>
        <w:t xml:space="preserve"> </w:t>
      </w:r>
      <w:r w:rsidR="00A14FF1">
        <w:rPr>
          <w:rFonts w:cs="Arial"/>
        </w:rPr>
        <w:t xml:space="preserve">on a perpetual basis </w:t>
      </w:r>
      <w:r>
        <w:rPr>
          <w:rFonts w:cs="Arial"/>
        </w:rPr>
        <w:t>given that decisions on the future transition to digital and the tim</w:t>
      </w:r>
      <w:r w:rsidR="0073740B">
        <w:rPr>
          <w:rFonts w:cs="Arial"/>
        </w:rPr>
        <w:t>i</w:t>
      </w:r>
      <w:r>
        <w:rPr>
          <w:rFonts w:cs="Arial"/>
        </w:rPr>
        <w:t>ng of a</w:t>
      </w:r>
      <w:r w:rsidR="0073740B">
        <w:rPr>
          <w:rFonts w:cs="Arial"/>
        </w:rPr>
        <w:t xml:space="preserve"> switchover have yet to be made. Allowin</w:t>
      </w:r>
      <w:r w:rsidR="001A7BB9">
        <w:rPr>
          <w:rFonts w:cs="Arial"/>
        </w:rPr>
        <w:t xml:space="preserve">g an extension for a </w:t>
      </w:r>
      <w:r w:rsidR="0073740B">
        <w:rPr>
          <w:rFonts w:cs="Arial"/>
        </w:rPr>
        <w:t xml:space="preserve">further five years (option 2) will allow future flexibility for Ofcom in the event that a future switchover is a more gradual event and managed without invoking </w:t>
      </w:r>
      <w:r w:rsidR="0036492F">
        <w:rPr>
          <w:rFonts w:cs="Arial"/>
        </w:rPr>
        <w:t xml:space="preserve">the </w:t>
      </w:r>
      <w:r w:rsidR="0073740B">
        <w:rPr>
          <w:rFonts w:cs="Arial"/>
        </w:rPr>
        <w:t xml:space="preserve">powers in the 2010 Act, </w:t>
      </w:r>
      <w:r w:rsidR="0036492F">
        <w:rPr>
          <w:rFonts w:cs="Arial"/>
        </w:rPr>
        <w:t>whereby</w:t>
      </w:r>
      <w:r w:rsidR="0073740B">
        <w:rPr>
          <w:rFonts w:cs="Arial"/>
        </w:rPr>
        <w:t xml:space="preserve"> </w:t>
      </w:r>
      <w:r w:rsidR="00A14FF1">
        <w:rPr>
          <w:rFonts w:cs="Arial"/>
        </w:rPr>
        <w:t xml:space="preserve">Ofcom </w:t>
      </w:r>
      <w:r w:rsidR="0036492F">
        <w:rPr>
          <w:rFonts w:cs="Arial"/>
        </w:rPr>
        <w:t>may</w:t>
      </w:r>
      <w:r w:rsidR="00A14FF1">
        <w:rPr>
          <w:rFonts w:cs="Arial"/>
        </w:rPr>
        <w:t xml:space="preserve"> terminate analogue licences with two years’ notice in the event of a switchover</w:t>
      </w:r>
      <w:r w:rsidR="001A7BB9">
        <w:rPr>
          <w:rFonts w:cs="Arial"/>
        </w:rPr>
        <w:t>.</w:t>
      </w:r>
      <w:r w:rsidR="00A14FF1">
        <w:rPr>
          <w:rFonts w:cs="Arial"/>
        </w:rPr>
        <w:t xml:space="preserve"> </w:t>
      </w:r>
      <w:r w:rsidR="0073740B">
        <w:rPr>
          <w:rFonts w:cs="Arial"/>
        </w:rPr>
        <w:t xml:space="preserve">Option 2 also avoids the risk of </w:t>
      </w:r>
      <w:r w:rsidR="00A14FF1">
        <w:rPr>
          <w:rFonts w:cs="Arial"/>
        </w:rPr>
        <w:t>entrench</w:t>
      </w:r>
      <w:r w:rsidR="0073740B">
        <w:rPr>
          <w:rFonts w:cs="Arial"/>
        </w:rPr>
        <w:t>ing</w:t>
      </w:r>
      <w:r w:rsidR="00A14FF1">
        <w:rPr>
          <w:rFonts w:cs="Arial"/>
        </w:rPr>
        <w:t xml:space="preserve"> different tiers in the radio licensing system, providing those licensees who have benefitted from a renewal a greater level of economic certainty than those licensees who cannot, or do not wish to, provide an equivalent service on DAB. </w:t>
      </w:r>
    </w:p>
    <w:p w14:paraId="4C4EDECA" w14:textId="77777777" w:rsidR="00A14FF1" w:rsidRDefault="00A14FF1" w:rsidP="00CE1326">
      <w:pPr>
        <w:spacing w:before="0"/>
        <w:ind w:left="0"/>
        <w:rPr>
          <w:rFonts w:cs="Arial"/>
        </w:rPr>
      </w:pPr>
    </w:p>
    <w:p w14:paraId="601BB9B2" w14:textId="008708C4" w:rsidR="00B01B4E" w:rsidRDefault="00287C94" w:rsidP="00CE1326">
      <w:pPr>
        <w:spacing w:before="0"/>
        <w:ind w:left="0"/>
        <w:rPr>
          <w:rFonts w:cs="Arial"/>
        </w:rPr>
      </w:pPr>
      <w:r w:rsidRPr="00287C94">
        <w:rPr>
          <w:rFonts w:cs="Arial"/>
        </w:rPr>
        <w:t xml:space="preserve">Our conclusion </w:t>
      </w:r>
      <w:r>
        <w:rPr>
          <w:rFonts w:cs="Arial"/>
        </w:rPr>
        <w:t xml:space="preserve">therefore </w:t>
      </w:r>
      <w:r w:rsidRPr="00287C94">
        <w:rPr>
          <w:rFonts w:cs="Arial"/>
        </w:rPr>
        <w:t>is that</w:t>
      </w:r>
      <w:r>
        <w:rPr>
          <w:rFonts w:cs="Arial"/>
        </w:rPr>
        <w:t>,</w:t>
      </w:r>
      <w:r w:rsidRPr="00287C94">
        <w:rPr>
          <w:rFonts w:cs="Arial"/>
        </w:rPr>
        <w:t xml:space="preserve"> given the support for </w:t>
      </w:r>
      <w:r w:rsidR="00A14FF1">
        <w:rPr>
          <w:rFonts w:cs="Arial"/>
        </w:rPr>
        <w:t xml:space="preserve">licence </w:t>
      </w:r>
      <w:r w:rsidRPr="00287C94">
        <w:rPr>
          <w:rFonts w:cs="Arial"/>
        </w:rPr>
        <w:t>renewal from most of commercial radio</w:t>
      </w:r>
      <w:r w:rsidR="00A14FF1">
        <w:rPr>
          <w:rFonts w:cs="Arial"/>
        </w:rPr>
        <w:t>,</w:t>
      </w:r>
      <w:r w:rsidRPr="00287C94">
        <w:rPr>
          <w:rFonts w:cs="Arial"/>
        </w:rPr>
        <w:t xml:space="preserve"> and </w:t>
      </w:r>
      <w:r>
        <w:rPr>
          <w:rFonts w:cs="Arial"/>
        </w:rPr>
        <w:t xml:space="preserve">the continued </w:t>
      </w:r>
      <w:r w:rsidRPr="00287C94">
        <w:rPr>
          <w:rFonts w:cs="Arial"/>
        </w:rPr>
        <w:t xml:space="preserve">policy objective of working towards a digital future for radio and supporting industry through </w:t>
      </w:r>
      <w:r>
        <w:rPr>
          <w:rFonts w:cs="Arial"/>
        </w:rPr>
        <w:t>th</w:t>
      </w:r>
      <w:r w:rsidR="00FB611E">
        <w:rPr>
          <w:rFonts w:cs="Arial"/>
        </w:rPr>
        <w:t>is</w:t>
      </w:r>
      <w:r w:rsidRPr="00287C94">
        <w:rPr>
          <w:rFonts w:cs="Arial"/>
        </w:rPr>
        <w:t xml:space="preserve"> transition, we are </w:t>
      </w:r>
      <w:r>
        <w:rPr>
          <w:rFonts w:cs="Arial"/>
        </w:rPr>
        <w:t xml:space="preserve">minded to proceed with option 2, and make provision for all affected licences to be renewed </w:t>
      </w:r>
      <w:r w:rsidR="00FB611E">
        <w:rPr>
          <w:rFonts w:cs="Arial"/>
        </w:rPr>
        <w:t>for a further five years</w:t>
      </w:r>
      <w:r>
        <w:rPr>
          <w:rFonts w:cs="Arial"/>
        </w:rPr>
        <w:t xml:space="preserve">. </w:t>
      </w:r>
      <w:r w:rsidR="00466CCF">
        <w:rPr>
          <w:rFonts w:cs="Arial"/>
        </w:rPr>
        <w:t>We</w:t>
      </w:r>
      <w:r>
        <w:rPr>
          <w:rFonts w:cs="Arial"/>
        </w:rPr>
        <w:t xml:space="preserve"> think this option</w:t>
      </w:r>
      <w:r w:rsidR="00B01B4E">
        <w:rPr>
          <w:rFonts w:cs="Arial"/>
        </w:rPr>
        <w:t xml:space="preserve"> strikes the </w:t>
      </w:r>
      <w:r w:rsidR="00FB611E">
        <w:rPr>
          <w:rFonts w:cs="Arial"/>
        </w:rPr>
        <w:t>most effective balance between</w:t>
      </w:r>
      <w:r w:rsidR="00B01B4E">
        <w:rPr>
          <w:rFonts w:cs="Arial"/>
        </w:rPr>
        <w:t xml:space="preserve"> address</w:t>
      </w:r>
      <w:r w:rsidR="00FB611E">
        <w:rPr>
          <w:rFonts w:cs="Arial"/>
        </w:rPr>
        <w:t>ing</w:t>
      </w:r>
      <w:r w:rsidR="00B01B4E">
        <w:rPr>
          <w:rFonts w:cs="Arial"/>
        </w:rPr>
        <w:t xml:space="preserve"> the issues raised across the whole spectrum of responses:</w:t>
      </w:r>
    </w:p>
    <w:p w14:paraId="1E98BB12" w14:textId="77777777" w:rsidR="00FB611E" w:rsidRDefault="00FB611E" w:rsidP="00FB611E">
      <w:pPr>
        <w:pStyle w:val="ListParagraph"/>
        <w:spacing w:before="0"/>
        <w:ind w:left="0"/>
        <w:rPr>
          <w:rFonts w:cs="Arial"/>
        </w:rPr>
      </w:pPr>
    </w:p>
    <w:p w14:paraId="713D5FC8" w14:textId="77777777" w:rsidR="00FB611E" w:rsidRDefault="00FB611E" w:rsidP="00FB611E">
      <w:pPr>
        <w:spacing w:before="0"/>
        <w:ind w:left="0"/>
        <w:rPr>
          <w:rFonts w:cs="Arial"/>
        </w:rPr>
      </w:pPr>
      <w:r>
        <w:rPr>
          <w:rFonts w:cs="Arial"/>
        </w:rPr>
        <w:t>Firstly, i</w:t>
      </w:r>
      <w:r w:rsidR="00384D96" w:rsidRPr="00FB611E">
        <w:rPr>
          <w:rFonts w:cs="Arial"/>
        </w:rPr>
        <w:t xml:space="preserve">t reflects that most of the respondents to this consultation are in favour of </w:t>
      </w:r>
      <w:r w:rsidR="00A14FF1" w:rsidRPr="00FB611E">
        <w:rPr>
          <w:rFonts w:cs="Arial"/>
        </w:rPr>
        <w:t>a further renewal</w:t>
      </w:r>
      <w:r>
        <w:rPr>
          <w:rFonts w:cs="Arial"/>
        </w:rPr>
        <w:t xml:space="preserve">, and it </w:t>
      </w:r>
      <w:r w:rsidR="001A5FCA" w:rsidRPr="00FB611E">
        <w:rPr>
          <w:rFonts w:cs="Arial"/>
        </w:rPr>
        <w:t>will</w:t>
      </w:r>
      <w:r>
        <w:rPr>
          <w:rFonts w:cs="Arial"/>
        </w:rPr>
        <w:t xml:space="preserve"> also</w:t>
      </w:r>
      <w:r w:rsidR="001A5FCA" w:rsidRPr="00FB611E">
        <w:rPr>
          <w:rFonts w:cs="Arial"/>
        </w:rPr>
        <w:t xml:space="preserve"> bring the affected licences in line with the existing standard licence length of 12 years</w:t>
      </w:r>
      <w:r>
        <w:rPr>
          <w:rFonts w:cs="Arial"/>
        </w:rPr>
        <w:t>.</w:t>
      </w:r>
    </w:p>
    <w:p w14:paraId="718282C8" w14:textId="77777777" w:rsidR="00FB611E" w:rsidRDefault="00FB611E" w:rsidP="00FB611E">
      <w:pPr>
        <w:spacing w:before="0"/>
        <w:ind w:left="0"/>
        <w:rPr>
          <w:rFonts w:cs="Arial"/>
        </w:rPr>
      </w:pPr>
    </w:p>
    <w:p w14:paraId="583CD8E9" w14:textId="7F83BFC6" w:rsidR="00FB611E" w:rsidRPr="00FB611E" w:rsidRDefault="00FB611E" w:rsidP="00FB611E">
      <w:pPr>
        <w:spacing w:before="0"/>
        <w:ind w:left="0"/>
        <w:rPr>
          <w:rFonts w:cs="Arial"/>
        </w:rPr>
      </w:pPr>
      <w:r>
        <w:rPr>
          <w:rFonts w:cs="Arial"/>
        </w:rPr>
        <w:t xml:space="preserve">Importantly, this option </w:t>
      </w:r>
      <w:r w:rsidR="00287C94" w:rsidRPr="00FB611E">
        <w:rPr>
          <w:rFonts w:cs="Arial"/>
        </w:rPr>
        <w:t>reflects current Gov</w:t>
      </w:r>
      <w:r>
        <w:rPr>
          <w:rFonts w:cs="Arial"/>
        </w:rPr>
        <w:t>ernment policy on switchover. W</w:t>
      </w:r>
      <w:r w:rsidRPr="00FB611E">
        <w:rPr>
          <w:rFonts w:cs="Arial"/>
        </w:rPr>
        <w:t xml:space="preserve">hilst </w:t>
      </w:r>
      <w:r w:rsidR="00B01B4E" w:rsidRPr="00FB611E">
        <w:rPr>
          <w:rFonts w:cs="Arial"/>
        </w:rPr>
        <w:t xml:space="preserve">we note concerns around the exact timing of a switchover, we believe a shorter renewal period will help to maintain momentum </w:t>
      </w:r>
      <w:r w:rsidR="00A14FF1" w:rsidRPr="00FB611E">
        <w:rPr>
          <w:rFonts w:cs="Arial"/>
        </w:rPr>
        <w:t>and drive the transition to a primarily digital environment</w:t>
      </w:r>
      <w:r>
        <w:rPr>
          <w:rFonts w:cs="Arial"/>
        </w:rPr>
        <w:t xml:space="preserve">. </w:t>
      </w:r>
      <w:r w:rsidR="00B01B4E" w:rsidRPr="00FB611E">
        <w:rPr>
          <w:rFonts w:cs="Arial"/>
        </w:rPr>
        <w:t>We t</w:t>
      </w:r>
      <w:r w:rsidR="00A14FF1" w:rsidRPr="00FB611E">
        <w:rPr>
          <w:rFonts w:cs="Arial"/>
        </w:rPr>
        <w:t xml:space="preserve">herefore </w:t>
      </w:r>
      <w:r w:rsidRPr="00FB611E">
        <w:rPr>
          <w:rFonts w:cs="Arial"/>
        </w:rPr>
        <w:t>believe</w:t>
      </w:r>
      <w:r w:rsidR="00B01B4E" w:rsidRPr="00FB611E">
        <w:rPr>
          <w:rFonts w:cs="Arial"/>
        </w:rPr>
        <w:t xml:space="preserve"> this option </w:t>
      </w:r>
      <w:r>
        <w:rPr>
          <w:rFonts w:cs="Arial"/>
        </w:rPr>
        <w:t xml:space="preserve">also </w:t>
      </w:r>
      <w:r w:rsidR="00B01B4E" w:rsidRPr="00FB611E">
        <w:rPr>
          <w:rFonts w:cs="Arial"/>
        </w:rPr>
        <w:t xml:space="preserve">provides further certainty of direction to the radio industry, reaffirming as it does Government’s commitment to a transition to digital radio, </w:t>
      </w:r>
      <w:r w:rsidR="005B3541" w:rsidRPr="00FB611E">
        <w:rPr>
          <w:rFonts w:cs="Arial"/>
        </w:rPr>
        <w:t>and thereby</w:t>
      </w:r>
      <w:r w:rsidR="00384D96" w:rsidRPr="00FB611E">
        <w:rPr>
          <w:rFonts w:cs="Arial"/>
        </w:rPr>
        <w:t xml:space="preserve"> supporting continued investment in DAB</w:t>
      </w:r>
      <w:r>
        <w:rPr>
          <w:rFonts w:cs="Arial"/>
        </w:rPr>
        <w:t>.</w:t>
      </w:r>
    </w:p>
    <w:p w14:paraId="6B6934E9" w14:textId="77777777" w:rsidR="00FB611E" w:rsidRDefault="00FB611E" w:rsidP="00FB611E">
      <w:pPr>
        <w:spacing w:before="0"/>
        <w:ind w:left="0"/>
        <w:rPr>
          <w:rFonts w:cs="Arial"/>
        </w:rPr>
      </w:pPr>
    </w:p>
    <w:p w14:paraId="3C764CFB" w14:textId="7C60FF05" w:rsidR="00FB611E" w:rsidRPr="00FB611E" w:rsidRDefault="00384D96" w:rsidP="00FB611E">
      <w:pPr>
        <w:spacing w:before="0"/>
        <w:ind w:left="0"/>
        <w:rPr>
          <w:rFonts w:cs="Arial"/>
        </w:rPr>
      </w:pPr>
      <w:r w:rsidRPr="00FB611E">
        <w:rPr>
          <w:rFonts w:cs="Arial"/>
        </w:rPr>
        <w:t>We</w:t>
      </w:r>
      <w:r w:rsidR="005B3541" w:rsidRPr="00FB611E">
        <w:rPr>
          <w:rFonts w:cs="Arial"/>
        </w:rPr>
        <w:t xml:space="preserve"> also</w:t>
      </w:r>
      <w:r w:rsidRPr="00FB611E">
        <w:rPr>
          <w:rFonts w:cs="Arial"/>
        </w:rPr>
        <w:t xml:space="preserve"> believe that, though a small proportion of respondents favour re-advertisement of licences, the certainty of direction option 2 provides will benefit the whole industry</w:t>
      </w:r>
      <w:r w:rsidR="00A14FF1" w:rsidRPr="00FB611E">
        <w:rPr>
          <w:rFonts w:cs="Arial"/>
        </w:rPr>
        <w:t xml:space="preserve">. </w:t>
      </w:r>
      <w:r w:rsidR="00FB611E" w:rsidRPr="00FB611E">
        <w:rPr>
          <w:rFonts w:cs="Arial"/>
        </w:rPr>
        <w:t>With a further renewal, a</w:t>
      </w:r>
      <w:r w:rsidR="00A14FF1" w:rsidRPr="00FB611E">
        <w:rPr>
          <w:rFonts w:cs="Arial"/>
        </w:rPr>
        <w:t>dvertisers and investors are more likely to continue to have confidence in the platform and the industry’s future, which will be to the whole industry’s benefit</w:t>
      </w:r>
      <w:r w:rsidR="00FB611E">
        <w:rPr>
          <w:rFonts w:cs="Arial"/>
        </w:rPr>
        <w:t>.</w:t>
      </w:r>
    </w:p>
    <w:p w14:paraId="41B8EE48" w14:textId="77777777" w:rsidR="00FB611E" w:rsidRDefault="00FB611E" w:rsidP="00FB611E">
      <w:pPr>
        <w:spacing w:before="0"/>
        <w:ind w:left="0"/>
        <w:rPr>
          <w:rFonts w:cs="Arial"/>
        </w:rPr>
      </w:pPr>
    </w:p>
    <w:p w14:paraId="615948F1" w14:textId="77777777" w:rsidR="00FB611E" w:rsidRDefault="00FB611E" w:rsidP="00FB611E">
      <w:pPr>
        <w:spacing w:before="0"/>
        <w:ind w:left="0"/>
        <w:rPr>
          <w:rFonts w:cs="Arial"/>
        </w:rPr>
      </w:pPr>
    </w:p>
    <w:p w14:paraId="39501DF8" w14:textId="519A7375" w:rsidR="00FB611E" w:rsidRPr="00FB611E" w:rsidRDefault="00FB611E" w:rsidP="00FB611E">
      <w:pPr>
        <w:spacing w:before="0"/>
        <w:ind w:left="0"/>
        <w:rPr>
          <w:rFonts w:cs="Arial"/>
          <w:u w:val="single"/>
        </w:rPr>
      </w:pPr>
      <w:r>
        <w:rPr>
          <w:rFonts w:cs="Arial"/>
          <w:u w:val="single"/>
        </w:rPr>
        <w:t>Next steps</w:t>
      </w:r>
    </w:p>
    <w:p w14:paraId="67013960" w14:textId="77777777" w:rsidR="00DA7752" w:rsidRDefault="00DA7752" w:rsidP="00CE1326">
      <w:pPr>
        <w:spacing w:before="0"/>
        <w:ind w:left="0"/>
        <w:rPr>
          <w:rFonts w:cs="Arial"/>
        </w:rPr>
      </w:pPr>
    </w:p>
    <w:p w14:paraId="54C49E22" w14:textId="49C105A0" w:rsidR="00DA7752" w:rsidRPr="00DA7752" w:rsidRDefault="00DA7752" w:rsidP="00CE1326">
      <w:pPr>
        <w:spacing w:before="0"/>
        <w:ind w:left="0"/>
        <w:rPr>
          <w:rFonts w:cs="Arial"/>
        </w:rPr>
      </w:pPr>
      <w:r>
        <w:rPr>
          <w:rFonts w:cs="Arial"/>
        </w:rPr>
        <w:t>Subject to the necessary approvals, we will now proceed</w:t>
      </w:r>
      <w:r w:rsidRPr="00DA7752">
        <w:rPr>
          <w:rFonts w:cs="Arial"/>
        </w:rPr>
        <w:t xml:space="preserve"> to </w:t>
      </w:r>
      <w:r>
        <w:rPr>
          <w:rFonts w:cs="Arial"/>
        </w:rPr>
        <w:t xml:space="preserve">make </w:t>
      </w:r>
      <w:r w:rsidRPr="00DA7752">
        <w:rPr>
          <w:rFonts w:cs="Arial"/>
        </w:rPr>
        <w:t xml:space="preserve">an amendment via a Legislative Reform Order to the relevant legislation – namely sections 103B (which covers national licences) and 104AA (which covers local licences) of the Broadcasting Act 1990 </w:t>
      </w:r>
      <w:r>
        <w:rPr>
          <w:rFonts w:cs="Arial"/>
        </w:rPr>
        <w:t>–</w:t>
      </w:r>
      <w:r w:rsidRPr="00DA7752">
        <w:rPr>
          <w:rFonts w:cs="Arial"/>
        </w:rPr>
        <w:t xml:space="preserve"> </w:t>
      </w:r>
      <w:r>
        <w:rPr>
          <w:rFonts w:cs="Arial"/>
        </w:rPr>
        <w:t>in or</w:t>
      </w:r>
      <w:r w:rsidRPr="00DA7752">
        <w:rPr>
          <w:rFonts w:cs="Arial"/>
        </w:rPr>
        <w:t xml:space="preserve">der to allow these licences to be renewed for a further </w:t>
      </w:r>
      <w:r>
        <w:rPr>
          <w:rFonts w:cs="Arial"/>
        </w:rPr>
        <w:t xml:space="preserve">five year </w:t>
      </w:r>
      <w:r w:rsidR="00FB611E">
        <w:rPr>
          <w:rFonts w:cs="Arial"/>
        </w:rPr>
        <w:t>period</w:t>
      </w:r>
      <w:r w:rsidR="00A4061E">
        <w:rPr>
          <w:rFonts w:cs="Arial"/>
        </w:rPr>
        <w:t>.</w:t>
      </w:r>
    </w:p>
    <w:p w14:paraId="67CA639C" w14:textId="7A44B923" w:rsidR="00384D96" w:rsidRPr="00384D96" w:rsidRDefault="00384D96" w:rsidP="00CE1326">
      <w:pPr>
        <w:spacing w:before="0"/>
        <w:ind w:left="0"/>
        <w:rPr>
          <w:rFonts w:cs="Arial"/>
        </w:rPr>
      </w:pPr>
    </w:p>
    <w:p w14:paraId="15F53DDD" w14:textId="77777777" w:rsidR="00287C94" w:rsidRDefault="00287C94" w:rsidP="00CE1326">
      <w:pPr>
        <w:spacing w:before="0"/>
        <w:ind w:left="0"/>
        <w:rPr>
          <w:rFonts w:cs="Arial"/>
        </w:rPr>
      </w:pPr>
    </w:p>
    <w:p w14:paraId="4350331C" w14:textId="77777777" w:rsidR="00287C94" w:rsidRDefault="00287C94" w:rsidP="00CE1326">
      <w:pPr>
        <w:spacing w:before="0"/>
        <w:ind w:left="0"/>
        <w:rPr>
          <w:rFonts w:cs="Arial"/>
        </w:rPr>
      </w:pPr>
    </w:p>
    <w:p w14:paraId="11A1DE87" w14:textId="77777777" w:rsidR="00287C94" w:rsidRDefault="00287C94" w:rsidP="00CE1326">
      <w:pPr>
        <w:spacing w:before="0"/>
        <w:ind w:left="0"/>
        <w:rPr>
          <w:rFonts w:cs="Arial"/>
        </w:rPr>
      </w:pPr>
    </w:p>
    <w:p w14:paraId="63F6020B" w14:textId="77777777" w:rsidR="003C0BCA" w:rsidRDefault="003C0BCA" w:rsidP="00CE1326">
      <w:pPr>
        <w:spacing w:before="0"/>
        <w:ind w:left="0"/>
        <w:rPr>
          <w:rFonts w:cs="Arial"/>
        </w:rPr>
      </w:pPr>
    </w:p>
    <w:p w14:paraId="52D67617" w14:textId="62CED0CE" w:rsidR="006E76D0" w:rsidRPr="00D92666" w:rsidRDefault="006E76D0" w:rsidP="00CE1326">
      <w:pPr>
        <w:spacing w:before="0"/>
        <w:ind w:left="0"/>
        <w:rPr>
          <w:rFonts w:cs="Arial"/>
        </w:rPr>
      </w:pPr>
    </w:p>
    <w:p w14:paraId="52D67618" w14:textId="4C46DA19" w:rsidR="004A6BBF" w:rsidRDefault="009948D3" w:rsidP="00CE1326">
      <w:pPr>
        <w:pStyle w:val="Heading1"/>
      </w:pPr>
      <w:bookmarkStart w:id="3" w:name="_Toc410821616"/>
      <w:r>
        <w:lastRenderedPageBreak/>
        <w:t>Main findings from the consultation</w:t>
      </w:r>
      <w:bookmarkEnd w:id="3"/>
    </w:p>
    <w:p w14:paraId="6B718D2B" w14:textId="77777777" w:rsidR="0025594C" w:rsidRDefault="0025594C" w:rsidP="00CE1326">
      <w:pPr>
        <w:spacing w:before="0"/>
        <w:ind w:left="0"/>
        <w:rPr>
          <w:rFonts w:cs="Arial"/>
        </w:rPr>
      </w:pPr>
      <w:r w:rsidRPr="0025594C">
        <w:rPr>
          <w:rFonts w:cs="Arial"/>
        </w:rPr>
        <w:t>In the following section we have listed the questions we posed and summarised respondents’ replies.</w:t>
      </w:r>
    </w:p>
    <w:p w14:paraId="52D571D2" w14:textId="11E4EA4E" w:rsidR="00786624" w:rsidRDefault="00786624" w:rsidP="00CE1326">
      <w:pPr>
        <w:spacing w:before="0"/>
        <w:ind w:left="0"/>
        <w:rPr>
          <w:rFonts w:cs="Arial"/>
        </w:rPr>
      </w:pPr>
    </w:p>
    <w:p w14:paraId="617C6738" w14:textId="15FD71BA" w:rsidR="00786624" w:rsidRPr="0025594C" w:rsidRDefault="00F76D1F" w:rsidP="00CE1326">
      <w:pPr>
        <w:spacing w:before="0"/>
        <w:ind w:left="0"/>
        <w:rPr>
          <w:rFonts w:cs="Arial"/>
        </w:rPr>
      </w:pPr>
      <w:r w:rsidRPr="00786624">
        <w:rPr>
          <w:rFonts w:cs="Arial"/>
          <w:noProof/>
          <w:lang w:val="en-US" w:eastAsia="en-US"/>
        </w:rPr>
        <mc:AlternateContent>
          <mc:Choice Requires="wps">
            <w:drawing>
              <wp:anchor distT="45720" distB="45720" distL="114300" distR="114300" simplePos="0" relativeHeight="251667968" behindDoc="0" locked="0" layoutInCell="1" allowOverlap="1" wp14:anchorId="07CC7D22" wp14:editId="728088E6">
                <wp:simplePos x="0" y="0"/>
                <wp:positionH relativeFrom="margin">
                  <wp:posOffset>-635</wp:posOffset>
                </wp:positionH>
                <wp:positionV relativeFrom="paragraph">
                  <wp:posOffset>134620</wp:posOffset>
                </wp:positionV>
                <wp:extent cx="5772150" cy="480695"/>
                <wp:effectExtent l="0" t="0" r="19050" b="146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480695"/>
                        </a:xfrm>
                        <a:prstGeom prst="rect">
                          <a:avLst/>
                        </a:prstGeom>
                        <a:solidFill>
                          <a:srgbClr val="FFFFFF"/>
                        </a:solidFill>
                        <a:ln w="9525">
                          <a:solidFill>
                            <a:srgbClr val="000000"/>
                          </a:solidFill>
                          <a:miter lim="800000"/>
                          <a:headEnd/>
                          <a:tailEnd/>
                        </a:ln>
                      </wps:spPr>
                      <wps:txbx>
                        <w:txbxContent>
                          <w:p w14:paraId="62F67F4D" w14:textId="19392BCE" w:rsidR="004B181B" w:rsidRPr="00786624" w:rsidRDefault="004B181B" w:rsidP="00786624">
                            <w:pPr>
                              <w:spacing w:before="0"/>
                              <w:ind w:left="0"/>
                              <w:rPr>
                                <w:rFonts w:cs="Arial"/>
                                <w:b/>
                              </w:rPr>
                            </w:pPr>
                            <w:r w:rsidRPr="0025594C">
                              <w:rPr>
                                <w:rFonts w:cs="Arial"/>
                                <w:b/>
                              </w:rPr>
                              <w:t>Option 1:</w:t>
                            </w:r>
                            <w:r w:rsidRPr="0025594C">
                              <w:rPr>
                                <w:rFonts w:cs="Arial"/>
                              </w:rPr>
                              <w:t xml:space="preserve"> </w:t>
                            </w:r>
                            <w:r>
                              <w:rPr>
                                <w:rFonts w:cs="Arial"/>
                                <w:b/>
                              </w:rPr>
                              <w:t>Do nothing -</w:t>
                            </w:r>
                            <w:r w:rsidRPr="0025594C">
                              <w:rPr>
                                <w:rFonts w:cs="Arial"/>
                                <w:b/>
                              </w:rPr>
                              <w:t xml:space="preserve"> Not to legislate, but instead to allow licences to expire and be re-adver</w:t>
                            </w:r>
                            <w:r>
                              <w:rPr>
                                <w:rFonts w:cs="Arial"/>
                                <w:b/>
                              </w:rPr>
                              <w:t>tised in the usual way by Ofcom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7CC7D22" id="Text Box 2" o:spid="_x0000_s1027" type="#_x0000_t202" style="position:absolute;margin-left:-.05pt;margin-top:10.6pt;width:454.5pt;height:37.85pt;z-index:2516679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">
                <v:textbox>
                  <w:txbxContent>
                    <w:p w14:paraId="62F67F4D" w14:textId="19392BCE" w:rsidR="004B181B" w:rsidRPr="00786624" w:rsidRDefault="004B181B" w:rsidP="00786624">
                      <w:pPr>
                        <w:spacing w:before="0"/>
                        <w:ind w:left="0"/>
                        <w:rPr>
                          <w:rFonts w:cs="Arial"/>
                          <w:b/>
                        </w:rPr>
                      </w:pPr>
                      <w:r w:rsidRPr="0025594C">
                        <w:rPr>
                          <w:rFonts w:cs="Arial"/>
                          <w:b/>
                        </w:rPr>
                        <w:t>Option 1:</w:t>
                      </w:r>
                      <w:r w:rsidRPr="0025594C">
                        <w:rPr>
                          <w:rFonts w:cs="Arial"/>
                        </w:rPr>
                        <w:t xml:space="preserve"> </w:t>
                      </w:r>
                      <w:r>
                        <w:rPr>
                          <w:rFonts w:cs="Arial"/>
                          <w:b/>
                        </w:rPr>
                        <w:t>Do nothing -</w:t>
                      </w:r>
                      <w:r w:rsidRPr="0025594C">
                        <w:rPr>
                          <w:rFonts w:cs="Arial"/>
                          <w:b/>
                        </w:rPr>
                        <w:t xml:space="preserve"> Not to legislate, but instead to allow licences to expire and be re-adver</w:t>
                      </w:r>
                      <w:r>
                        <w:rPr>
                          <w:rFonts w:cs="Arial"/>
                          <w:b/>
                        </w:rPr>
                        <w:t>tised in the usual way by Ofcom</w:t>
                      </w:r>
                    </w:p>
                  </w:txbxContent>
                </v:textbox>
                <w10:wrap type="square" anchorx="margin"/>
              </v:shape>
            </w:pict>
          </mc:Fallback>
        </mc:AlternateContent>
      </w:r>
    </w:p>
    <w:p w14:paraId="7E4191A5" w14:textId="64AE0358" w:rsidR="0025594C" w:rsidRPr="0025594C" w:rsidRDefault="0025594C" w:rsidP="00CE1326">
      <w:pPr>
        <w:spacing w:before="0"/>
        <w:ind w:left="0"/>
        <w:rPr>
          <w:rFonts w:cs="Arial"/>
          <w:b/>
        </w:rPr>
      </w:pPr>
    </w:p>
    <w:p w14:paraId="48865839" w14:textId="77777777" w:rsidR="0025594C" w:rsidRPr="0025594C" w:rsidRDefault="0025594C" w:rsidP="00CE1326">
      <w:pPr>
        <w:spacing w:before="0"/>
        <w:ind w:left="0"/>
        <w:rPr>
          <w:rFonts w:cs="Arial"/>
          <w:b/>
        </w:rPr>
      </w:pPr>
    </w:p>
    <w:p w14:paraId="0A04564C" w14:textId="77777777" w:rsidR="00786624" w:rsidRDefault="00786624" w:rsidP="00CE1326">
      <w:pPr>
        <w:spacing w:before="0"/>
        <w:ind w:left="0"/>
        <w:rPr>
          <w:rFonts w:cs="Arial"/>
          <w:u w:val="single"/>
        </w:rPr>
      </w:pPr>
    </w:p>
    <w:p w14:paraId="68BA4B64" w14:textId="77777777" w:rsidR="00786624" w:rsidRDefault="00786624" w:rsidP="00CE1326">
      <w:pPr>
        <w:spacing w:before="0"/>
        <w:ind w:left="0"/>
        <w:rPr>
          <w:rFonts w:cs="Arial"/>
          <w:u w:val="single"/>
        </w:rPr>
      </w:pPr>
    </w:p>
    <w:p w14:paraId="7A0B0C21" w14:textId="2714F2D2" w:rsidR="0025594C" w:rsidRPr="00583601" w:rsidRDefault="009F63E9" w:rsidP="00CE1326">
      <w:pPr>
        <w:spacing w:before="0"/>
        <w:ind w:left="0"/>
        <w:rPr>
          <w:rFonts w:cs="Arial"/>
          <w:u w:val="single"/>
        </w:rPr>
      </w:pPr>
      <w:r w:rsidRPr="00583601">
        <w:rPr>
          <w:rFonts w:cs="Arial"/>
          <w:u w:val="single"/>
        </w:rPr>
        <w:t>We asked:</w:t>
      </w:r>
    </w:p>
    <w:p w14:paraId="125E2112" w14:textId="77777777" w:rsidR="00583601" w:rsidRDefault="00583601" w:rsidP="00CE1326">
      <w:pPr>
        <w:spacing w:before="0"/>
        <w:ind w:left="0"/>
        <w:rPr>
          <w:rFonts w:cs="Arial"/>
        </w:rPr>
      </w:pPr>
    </w:p>
    <w:p w14:paraId="2DB99B8E" w14:textId="1EA3F0EB" w:rsidR="00583601" w:rsidRPr="00583601" w:rsidRDefault="00583601" w:rsidP="00CE1326">
      <w:pPr>
        <w:spacing w:before="0"/>
        <w:ind w:left="0"/>
        <w:rPr>
          <w:rFonts w:cs="Arial"/>
          <w:b/>
        </w:rPr>
      </w:pPr>
      <w:r w:rsidRPr="00583601">
        <w:rPr>
          <w:rFonts w:cs="Arial"/>
          <w:b/>
        </w:rPr>
        <w:t>What is the likely impact on the radio sector if legislation is not changed? In particular, what is the likely cost impact of rebidding for licences, the impact on investment in content, and the impact on competition between radio stations and groups?</w:t>
      </w:r>
    </w:p>
    <w:p w14:paraId="44914FC2" w14:textId="77777777" w:rsidR="00583601" w:rsidRPr="00583601" w:rsidRDefault="00583601" w:rsidP="00CE1326">
      <w:pPr>
        <w:spacing w:before="0"/>
        <w:ind w:left="0"/>
        <w:rPr>
          <w:rFonts w:cs="Arial"/>
          <w:b/>
        </w:rPr>
      </w:pPr>
    </w:p>
    <w:p w14:paraId="15AD8FA9" w14:textId="41BB5C7C" w:rsidR="00583601" w:rsidRPr="00583601" w:rsidRDefault="00583601" w:rsidP="00CE1326">
      <w:pPr>
        <w:spacing w:before="0"/>
        <w:ind w:left="0"/>
        <w:rPr>
          <w:rFonts w:cs="Arial"/>
          <w:b/>
        </w:rPr>
      </w:pPr>
      <w:r w:rsidRPr="00583601">
        <w:rPr>
          <w:rFonts w:cs="Arial"/>
          <w:b/>
        </w:rPr>
        <w:t>Do you agree that the disadvantages to the radio industry and to individual stations of not allowing a further renewal period outweigh any potential benefits in requiring stations to rebid for licences? If not, could you set out the benefits of this to radio listeners and the wider radio industry?</w:t>
      </w:r>
    </w:p>
    <w:p w14:paraId="3CFFA730" w14:textId="77777777" w:rsidR="009F63E9" w:rsidRPr="0025594C" w:rsidRDefault="009F63E9" w:rsidP="00CE1326">
      <w:pPr>
        <w:spacing w:before="0"/>
        <w:ind w:left="0"/>
        <w:rPr>
          <w:rFonts w:cs="Arial"/>
          <w:b/>
        </w:rPr>
      </w:pPr>
    </w:p>
    <w:p w14:paraId="14DD4FB1" w14:textId="2417B41E" w:rsidR="0025594C" w:rsidRPr="0025594C" w:rsidRDefault="0025594C" w:rsidP="00CE1326">
      <w:pPr>
        <w:spacing w:before="0"/>
        <w:ind w:left="0"/>
        <w:rPr>
          <w:rFonts w:cs="Arial"/>
        </w:rPr>
      </w:pPr>
      <w:r w:rsidRPr="0025594C">
        <w:rPr>
          <w:rFonts w:cs="Arial"/>
        </w:rPr>
        <w:t xml:space="preserve">The majority of </w:t>
      </w:r>
      <w:r w:rsidR="00E35A8F" w:rsidRPr="0025594C">
        <w:rPr>
          <w:rFonts w:cs="Arial"/>
        </w:rPr>
        <w:t>response</w:t>
      </w:r>
      <w:r w:rsidR="00E35A8F">
        <w:rPr>
          <w:rFonts w:cs="Arial"/>
        </w:rPr>
        <w:t>s</w:t>
      </w:r>
      <w:r w:rsidR="00E35A8F" w:rsidRPr="0025594C">
        <w:rPr>
          <w:rFonts w:cs="Arial"/>
        </w:rPr>
        <w:t xml:space="preserve"> from both the seminars and the wri</w:t>
      </w:r>
      <w:r w:rsidR="00E35A8F">
        <w:rPr>
          <w:rFonts w:cs="Arial"/>
        </w:rPr>
        <w:t xml:space="preserve">tten responses that we received </w:t>
      </w:r>
      <w:r w:rsidR="0073740B">
        <w:rPr>
          <w:rFonts w:cs="Arial"/>
        </w:rPr>
        <w:t xml:space="preserve">were not in </w:t>
      </w:r>
      <w:r w:rsidR="00E35A8F">
        <w:rPr>
          <w:rFonts w:cs="Arial"/>
        </w:rPr>
        <w:t>favour</w:t>
      </w:r>
      <w:r w:rsidR="00E35A8F" w:rsidRPr="0025594C">
        <w:rPr>
          <w:rFonts w:cs="Arial"/>
        </w:rPr>
        <w:t xml:space="preserve"> Option 1</w:t>
      </w:r>
      <w:r w:rsidR="00E35A8F">
        <w:rPr>
          <w:rFonts w:cs="Arial"/>
        </w:rPr>
        <w:t>.</w:t>
      </w:r>
    </w:p>
    <w:p w14:paraId="0946FCF7" w14:textId="77777777" w:rsidR="0025594C" w:rsidRPr="0025594C" w:rsidRDefault="0025594C" w:rsidP="00CE1326">
      <w:pPr>
        <w:spacing w:before="0"/>
        <w:ind w:left="0"/>
        <w:rPr>
          <w:rFonts w:cs="Arial"/>
        </w:rPr>
      </w:pPr>
    </w:p>
    <w:p w14:paraId="31F3FF49" w14:textId="52291D93" w:rsidR="0025594C" w:rsidRPr="0025594C" w:rsidRDefault="0073740B" w:rsidP="00CE1326">
      <w:pPr>
        <w:spacing w:before="0"/>
        <w:ind w:left="0"/>
        <w:rPr>
          <w:rFonts w:cs="Arial"/>
        </w:rPr>
      </w:pPr>
      <w:r>
        <w:rPr>
          <w:rFonts w:cs="Arial"/>
        </w:rPr>
        <w:t xml:space="preserve">The general view </w:t>
      </w:r>
      <w:r w:rsidR="00590C0A">
        <w:rPr>
          <w:rFonts w:cs="Arial"/>
        </w:rPr>
        <w:t xml:space="preserve">expressed by respondents </w:t>
      </w:r>
      <w:r>
        <w:rPr>
          <w:rFonts w:cs="Arial"/>
        </w:rPr>
        <w:t xml:space="preserve">was </w:t>
      </w:r>
      <w:r w:rsidR="0025594C" w:rsidRPr="0025594C">
        <w:rPr>
          <w:rFonts w:cs="Arial"/>
        </w:rPr>
        <w:t xml:space="preserve">that allowing analogue radio licences to be re-advertised </w:t>
      </w:r>
      <w:r w:rsidR="008E7E76">
        <w:rPr>
          <w:rFonts w:cs="Arial"/>
        </w:rPr>
        <w:t>would not be appropriate</w:t>
      </w:r>
      <w:r w:rsidR="0025594C" w:rsidRPr="0025594C">
        <w:rPr>
          <w:rFonts w:cs="Arial"/>
        </w:rPr>
        <w:t xml:space="preserve"> for a number of reasons. Fi</w:t>
      </w:r>
      <w:r w:rsidR="00E35A8F">
        <w:rPr>
          <w:rFonts w:cs="Arial"/>
        </w:rPr>
        <w:t>rstly, it was considered that it c</w:t>
      </w:r>
      <w:r w:rsidR="0025594C" w:rsidRPr="0025594C">
        <w:rPr>
          <w:rFonts w:cs="Arial"/>
        </w:rPr>
        <w:t xml:space="preserve">ould create uncertainty in an industry </w:t>
      </w:r>
      <w:r w:rsidR="00E35A8F">
        <w:rPr>
          <w:rFonts w:cs="Arial"/>
        </w:rPr>
        <w:t>still recovering from the challenging economic environment of the last few years</w:t>
      </w:r>
      <w:r w:rsidR="0025594C" w:rsidRPr="0025594C">
        <w:rPr>
          <w:rFonts w:cs="Arial"/>
        </w:rPr>
        <w:t xml:space="preserve">; </w:t>
      </w:r>
      <w:r w:rsidR="00E35A8F">
        <w:rPr>
          <w:rFonts w:cs="Arial"/>
        </w:rPr>
        <w:t xml:space="preserve">indeed </w:t>
      </w:r>
      <w:r w:rsidR="0025594C" w:rsidRPr="0025594C">
        <w:rPr>
          <w:rFonts w:cs="Arial"/>
        </w:rPr>
        <w:t xml:space="preserve">many respondents contended that advertising revenue had sharply decreased and putting radio licences out into open competition </w:t>
      </w:r>
      <w:r w:rsidR="008E7E76">
        <w:rPr>
          <w:rFonts w:cs="Arial"/>
        </w:rPr>
        <w:t>could</w:t>
      </w:r>
      <w:r w:rsidR="0025594C" w:rsidRPr="0025594C">
        <w:rPr>
          <w:rFonts w:cs="Arial"/>
        </w:rPr>
        <w:t xml:space="preserve"> decrease advertisers’ confidence in radio.</w:t>
      </w:r>
      <w:r w:rsidR="008E7E76">
        <w:rPr>
          <w:rFonts w:cs="Arial"/>
        </w:rPr>
        <w:t xml:space="preserve"> </w:t>
      </w:r>
      <w:r w:rsidR="0025594C" w:rsidRPr="0025594C">
        <w:rPr>
          <w:rFonts w:cs="Arial"/>
        </w:rPr>
        <w:t xml:space="preserve">One contributor </w:t>
      </w:r>
      <w:r w:rsidR="00590C0A">
        <w:rPr>
          <w:rFonts w:cs="Arial"/>
        </w:rPr>
        <w:t xml:space="preserve">at the London event </w:t>
      </w:r>
      <w:r w:rsidR="0025594C" w:rsidRPr="0025594C">
        <w:rPr>
          <w:rFonts w:cs="Arial"/>
        </w:rPr>
        <w:t>stated that as advertising was drawn to strong brands in radio</w:t>
      </w:r>
      <w:r w:rsidR="00E35A8F">
        <w:rPr>
          <w:rFonts w:cs="Arial"/>
        </w:rPr>
        <w:t>,</w:t>
      </w:r>
      <w:r w:rsidR="0025594C" w:rsidRPr="0025594C">
        <w:rPr>
          <w:rFonts w:cs="Arial"/>
        </w:rPr>
        <w:t xml:space="preserve"> as elsewhere, the possibility that strong radio brands might be damaged by losing their licences </w:t>
      </w:r>
      <w:r w:rsidR="00590C0A">
        <w:rPr>
          <w:rFonts w:cs="Arial"/>
        </w:rPr>
        <w:t>c</w:t>
      </w:r>
      <w:r w:rsidR="0025594C" w:rsidRPr="0025594C">
        <w:rPr>
          <w:rFonts w:cs="Arial"/>
        </w:rPr>
        <w:t xml:space="preserve">ould </w:t>
      </w:r>
      <w:r w:rsidR="001A7BB9" w:rsidRPr="0025594C">
        <w:rPr>
          <w:rFonts w:cs="Arial"/>
        </w:rPr>
        <w:t>reduce confidence</w:t>
      </w:r>
      <w:r w:rsidR="00590C0A">
        <w:rPr>
          <w:rFonts w:cs="Arial"/>
        </w:rPr>
        <w:t xml:space="preserve"> </w:t>
      </w:r>
      <w:r w:rsidR="0025594C" w:rsidRPr="0025594C">
        <w:rPr>
          <w:rFonts w:cs="Arial"/>
        </w:rPr>
        <w:t xml:space="preserve">in radio as </w:t>
      </w:r>
      <w:r w:rsidR="00590C0A">
        <w:rPr>
          <w:rFonts w:cs="Arial"/>
        </w:rPr>
        <w:t xml:space="preserve">an effective platform for advertisers </w:t>
      </w:r>
      <w:r w:rsidR="0025594C" w:rsidRPr="0025594C">
        <w:rPr>
          <w:rFonts w:cs="Arial"/>
        </w:rPr>
        <w:t xml:space="preserve">a whole at a time when the industry </w:t>
      </w:r>
      <w:r w:rsidR="00590C0A">
        <w:rPr>
          <w:rFonts w:cs="Arial"/>
        </w:rPr>
        <w:t xml:space="preserve">its making strenuous efforts to fully capture its value to advertisers and sponsors. </w:t>
      </w:r>
    </w:p>
    <w:p w14:paraId="789565DD" w14:textId="77777777" w:rsidR="0025594C" w:rsidRPr="0025594C" w:rsidRDefault="0025594C" w:rsidP="00CE1326">
      <w:pPr>
        <w:spacing w:before="0"/>
        <w:ind w:left="0"/>
        <w:rPr>
          <w:rFonts w:cs="Arial"/>
        </w:rPr>
      </w:pPr>
    </w:p>
    <w:p w14:paraId="1792A9DD" w14:textId="2C740350" w:rsidR="0025594C" w:rsidRPr="0025594C" w:rsidRDefault="0025594C" w:rsidP="00CE1326">
      <w:pPr>
        <w:spacing w:before="0"/>
        <w:ind w:left="0"/>
        <w:rPr>
          <w:rFonts w:cs="Arial"/>
          <w:shd w:val="clear" w:color="auto" w:fill="FFFFFF"/>
          <w:lang w:eastAsia="en-US"/>
        </w:rPr>
      </w:pPr>
      <w:r w:rsidRPr="0025594C">
        <w:rPr>
          <w:rFonts w:cs="Arial"/>
        </w:rPr>
        <w:t>Secondly</w:t>
      </w:r>
      <w:r w:rsidR="001A7BB9" w:rsidRPr="0025594C">
        <w:rPr>
          <w:rFonts w:cs="Arial"/>
        </w:rPr>
        <w:t xml:space="preserve">, </w:t>
      </w:r>
      <w:r w:rsidR="001A7BB9">
        <w:rPr>
          <w:rFonts w:cs="Arial"/>
        </w:rPr>
        <w:t>respondents</w:t>
      </w:r>
      <w:r w:rsidR="00590C0A">
        <w:rPr>
          <w:rFonts w:cs="Arial"/>
        </w:rPr>
        <w:t xml:space="preserve"> believed that </w:t>
      </w:r>
      <w:r w:rsidRPr="0025594C">
        <w:rPr>
          <w:rFonts w:cs="Arial"/>
        </w:rPr>
        <w:t xml:space="preserve">allowing analogue licences to be re-advertised would be </w:t>
      </w:r>
      <w:r w:rsidR="00590C0A">
        <w:rPr>
          <w:rFonts w:cs="Arial"/>
        </w:rPr>
        <w:t xml:space="preserve">an </w:t>
      </w:r>
      <w:r w:rsidRPr="0025594C">
        <w:rPr>
          <w:rFonts w:cs="Arial"/>
        </w:rPr>
        <w:t>acknowledge</w:t>
      </w:r>
      <w:r w:rsidR="00590C0A">
        <w:rPr>
          <w:rFonts w:cs="Arial"/>
        </w:rPr>
        <w:t xml:space="preserve">ment </w:t>
      </w:r>
      <w:r w:rsidR="00E35A8F">
        <w:rPr>
          <w:rFonts w:cs="Arial"/>
        </w:rPr>
        <w:t>that G</w:t>
      </w:r>
      <w:r w:rsidRPr="0025594C">
        <w:rPr>
          <w:rFonts w:cs="Arial"/>
        </w:rPr>
        <w:t xml:space="preserve">overnment policy towards a digital switchover had changed. Contributors remarked that the </w:t>
      </w:r>
      <w:r w:rsidRPr="0025594C">
        <w:rPr>
          <w:rFonts w:cs="Arial"/>
          <w:shd w:val="clear" w:color="auto" w:fill="FFFFFF"/>
          <w:lang w:eastAsia="en-US"/>
        </w:rPr>
        <w:t xml:space="preserve">raison d'être behind the initial rollover of analogue licences was to provide stability and limit disruption to the industry </w:t>
      </w:r>
      <w:r w:rsidR="00590C0A">
        <w:rPr>
          <w:rFonts w:cs="Arial"/>
          <w:shd w:val="clear" w:color="auto" w:fill="FFFFFF"/>
          <w:lang w:eastAsia="en-US"/>
        </w:rPr>
        <w:t xml:space="preserve">during the run up to a </w:t>
      </w:r>
      <w:r w:rsidRPr="0025594C">
        <w:rPr>
          <w:rFonts w:cs="Arial"/>
          <w:shd w:val="clear" w:color="auto" w:fill="FFFFFF"/>
          <w:lang w:eastAsia="en-US"/>
        </w:rPr>
        <w:t>digital switchover</w:t>
      </w:r>
      <w:r w:rsidR="00590C0A">
        <w:rPr>
          <w:rFonts w:cs="Arial"/>
          <w:shd w:val="clear" w:color="auto" w:fill="FFFFFF"/>
          <w:lang w:eastAsia="en-US"/>
        </w:rPr>
        <w:t xml:space="preserve"> involving the withdrawal of analogue services</w:t>
      </w:r>
      <w:r w:rsidRPr="0025594C">
        <w:rPr>
          <w:rFonts w:cs="Arial"/>
          <w:shd w:val="clear" w:color="auto" w:fill="FFFFFF"/>
          <w:lang w:eastAsia="en-US"/>
        </w:rPr>
        <w:t xml:space="preserve">. By </w:t>
      </w:r>
      <w:r w:rsidR="004E2678">
        <w:rPr>
          <w:rFonts w:cs="Arial"/>
          <w:shd w:val="clear" w:color="auto" w:fill="FFFFFF"/>
          <w:lang w:eastAsia="en-US"/>
        </w:rPr>
        <w:t xml:space="preserve">choosing not to extend </w:t>
      </w:r>
      <w:r w:rsidR="00C93F2F">
        <w:rPr>
          <w:rFonts w:cs="Arial"/>
          <w:shd w:val="clear" w:color="auto" w:fill="FFFFFF"/>
          <w:lang w:eastAsia="en-US"/>
        </w:rPr>
        <w:t xml:space="preserve">licences, the Government </w:t>
      </w:r>
      <w:r w:rsidR="00517C11">
        <w:rPr>
          <w:rFonts w:cs="Arial"/>
          <w:shd w:val="clear" w:color="auto" w:fill="FFFFFF"/>
          <w:lang w:eastAsia="en-US"/>
        </w:rPr>
        <w:t>would in</w:t>
      </w:r>
      <w:r w:rsidR="004E2678">
        <w:rPr>
          <w:rFonts w:cs="Arial"/>
          <w:shd w:val="clear" w:color="auto" w:fill="FFFFFF"/>
          <w:lang w:eastAsia="en-US"/>
        </w:rPr>
        <w:t xml:space="preserve"> effect be saying that it was </w:t>
      </w:r>
      <w:r w:rsidRPr="0025594C">
        <w:rPr>
          <w:rFonts w:cs="Arial"/>
          <w:shd w:val="clear" w:color="auto" w:fill="FFFFFF"/>
          <w:lang w:eastAsia="en-US"/>
        </w:rPr>
        <w:t>longer committed to a digital future</w:t>
      </w:r>
      <w:r w:rsidR="0036492F">
        <w:rPr>
          <w:rFonts w:cs="Arial"/>
          <w:shd w:val="clear" w:color="auto" w:fill="FFFFFF"/>
          <w:lang w:eastAsia="en-US"/>
        </w:rPr>
        <w:t>,</w:t>
      </w:r>
      <w:r w:rsidRPr="0025594C">
        <w:rPr>
          <w:rFonts w:cs="Arial"/>
          <w:shd w:val="clear" w:color="auto" w:fill="FFFFFF"/>
          <w:lang w:eastAsia="en-US"/>
        </w:rPr>
        <w:t xml:space="preserve"> and this could serious</w:t>
      </w:r>
      <w:r w:rsidR="00E35A8F">
        <w:rPr>
          <w:rFonts w:cs="Arial"/>
          <w:shd w:val="clear" w:color="auto" w:fill="FFFFFF"/>
          <w:lang w:eastAsia="en-US"/>
        </w:rPr>
        <w:t>ly undermine the future of DAB. C</w:t>
      </w:r>
      <w:r w:rsidRPr="0025594C">
        <w:rPr>
          <w:rFonts w:cs="Arial"/>
          <w:shd w:val="clear" w:color="auto" w:fill="FFFFFF"/>
          <w:lang w:eastAsia="en-US"/>
        </w:rPr>
        <w:t xml:space="preserve">onsequences could potentially include a drying up of investment in DAB technology </w:t>
      </w:r>
      <w:r w:rsidR="004E2678">
        <w:rPr>
          <w:rFonts w:cs="Arial"/>
          <w:shd w:val="clear" w:color="auto" w:fill="FFFFFF"/>
          <w:lang w:eastAsia="en-US"/>
        </w:rPr>
        <w:t xml:space="preserve">and new digital only services </w:t>
      </w:r>
      <w:r w:rsidRPr="0025594C">
        <w:rPr>
          <w:rFonts w:cs="Arial"/>
          <w:shd w:val="clear" w:color="auto" w:fill="FFFFFF"/>
          <w:lang w:eastAsia="en-US"/>
        </w:rPr>
        <w:lastRenderedPageBreak/>
        <w:t>f</w:t>
      </w:r>
      <w:r w:rsidR="00620EFE">
        <w:rPr>
          <w:rFonts w:cs="Arial"/>
          <w:shd w:val="clear" w:color="auto" w:fill="FFFFFF"/>
          <w:lang w:eastAsia="en-US"/>
        </w:rPr>
        <w:t>rom</w:t>
      </w:r>
      <w:r w:rsidRPr="0025594C">
        <w:rPr>
          <w:rFonts w:cs="Arial"/>
          <w:shd w:val="clear" w:color="auto" w:fill="FFFFFF"/>
          <w:lang w:eastAsia="en-US"/>
        </w:rPr>
        <w:t xml:space="preserve"> radio stations and radio groups who would have to </w:t>
      </w:r>
      <w:r w:rsidR="004E2678">
        <w:rPr>
          <w:rFonts w:cs="Arial"/>
          <w:shd w:val="clear" w:color="auto" w:fill="FFFFFF"/>
          <w:lang w:eastAsia="en-US"/>
        </w:rPr>
        <w:t xml:space="preserve">switch investment </w:t>
      </w:r>
      <w:r w:rsidRPr="0025594C">
        <w:rPr>
          <w:rFonts w:cs="Arial"/>
          <w:shd w:val="clear" w:color="auto" w:fill="FFFFFF"/>
          <w:lang w:eastAsia="en-US"/>
        </w:rPr>
        <w:t>int</w:t>
      </w:r>
      <w:r w:rsidR="00E35A8F">
        <w:rPr>
          <w:rFonts w:cs="Arial"/>
          <w:shd w:val="clear" w:color="auto" w:fill="FFFFFF"/>
          <w:lang w:eastAsia="en-US"/>
        </w:rPr>
        <w:t>o reapplying for their licences instead.</w:t>
      </w:r>
    </w:p>
    <w:p w14:paraId="708B4DB0" w14:textId="77777777" w:rsidR="0025594C" w:rsidRPr="0025594C" w:rsidRDefault="0025594C" w:rsidP="00CE1326">
      <w:pPr>
        <w:spacing w:before="0"/>
        <w:ind w:left="0"/>
        <w:rPr>
          <w:rFonts w:cs="Arial"/>
          <w:shd w:val="clear" w:color="auto" w:fill="FFFFFF"/>
          <w:lang w:eastAsia="en-US"/>
        </w:rPr>
      </w:pPr>
    </w:p>
    <w:p w14:paraId="2B3040F1" w14:textId="0261C0FE" w:rsidR="0025594C" w:rsidRPr="0025594C" w:rsidRDefault="0025594C" w:rsidP="00CE1326">
      <w:pPr>
        <w:spacing w:before="0"/>
        <w:ind w:left="0"/>
        <w:rPr>
          <w:rFonts w:cs="Arial"/>
          <w:shd w:val="clear" w:color="auto" w:fill="FFFFFF"/>
          <w:lang w:eastAsia="en-US"/>
        </w:rPr>
      </w:pPr>
      <w:r w:rsidRPr="0025594C">
        <w:rPr>
          <w:rFonts w:cs="Arial"/>
          <w:shd w:val="clear" w:color="auto" w:fill="FFFFFF"/>
          <w:lang w:eastAsia="en-US"/>
        </w:rPr>
        <w:t xml:space="preserve">Estimates from contributors put the financial burden of such a reapplication </w:t>
      </w:r>
      <w:r w:rsidR="004E2678">
        <w:rPr>
          <w:rFonts w:cs="Arial"/>
          <w:shd w:val="clear" w:color="auto" w:fill="FFFFFF"/>
          <w:lang w:eastAsia="en-US"/>
        </w:rPr>
        <w:t xml:space="preserve">for local licences </w:t>
      </w:r>
      <w:r w:rsidRPr="0025594C">
        <w:rPr>
          <w:rFonts w:cs="Arial"/>
          <w:shd w:val="clear" w:color="auto" w:fill="FFFFFF"/>
          <w:lang w:eastAsia="en-US"/>
        </w:rPr>
        <w:t>at</w:t>
      </w:r>
      <w:r w:rsidR="00786624">
        <w:rPr>
          <w:rFonts w:cs="Arial"/>
          <w:shd w:val="clear" w:color="auto" w:fill="FFFFFF"/>
          <w:lang w:eastAsia="en-US"/>
        </w:rPr>
        <w:t xml:space="preserve"> somewhere </w:t>
      </w:r>
      <w:r w:rsidR="00E35A8F">
        <w:rPr>
          <w:rFonts w:cs="Arial"/>
          <w:shd w:val="clear" w:color="auto" w:fill="FFFFFF"/>
          <w:lang w:eastAsia="en-US"/>
        </w:rPr>
        <w:t>between £2000 and</w:t>
      </w:r>
      <w:r w:rsidR="00786624">
        <w:rPr>
          <w:rFonts w:cs="Arial"/>
          <w:shd w:val="clear" w:color="auto" w:fill="FFFFFF"/>
          <w:lang w:eastAsia="en-US"/>
        </w:rPr>
        <w:t xml:space="preserve"> £150</w:t>
      </w:r>
      <w:r w:rsidR="00E35A8F">
        <w:rPr>
          <w:rFonts w:cs="Arial"/>
          <w:shd w:val="clear" w:color="auto" w:fill="FFFFFF"/>
          <w:lang w:eastAsia="en-US"/>
        </w:rPr>
        <w:t>,000</w:t>
      </w:r>
      <w:r w:rsidRPr="0025594C">
        <w:rPr>
          <w:rFonts w:cs="Arial"/>
          <w:shd w:val="clear" w:color="auto" w:fill="FFFFFF"/>
          <w:lang w:eastAsia="en-US"/>
        </w:rPr>
        <w:t xml:space="preserve"> depending on the size of the individual station’s target survey area (TSA) </w:t>
      </w:r>
      <w:r w:rsidR="00E35A8F">
        <w:rPr>
          <w:rFonts w:cs="Arial"/>
          <w:shd w:val="clear" w:color="auto" w:fill="FFFFFF"/>
          <w:lang w:eastAsia="en-US"/>
        </w:rPr>
        <w:t xml:space="preserve">- </w:t>
      </w:r>
      <w:r w:rsidRPr="0025594C">
        <w:rPr>
          <w:rFonts w:cs="Arial"/>
          <w:shd w:val="clear" w:color="auto" w:fill="FFFFFF"/>
          <w:lang w:eastAsia="en-US"/>
        </w:rPr>
        <w:t xml:space="preserve">i.e. costs would be </w:t>
      </w:r>
      <w:r w:rsidR="004E2678">
        <w:rPr>
          <w:rFonts w:cs="Arial"/>
          <w:shd w:val="clear" w:color="auto" w:fill="FFFFFF"/>
          <w:lang w:eastAsia="en-US"/>
        </w:rPr>
        <w:t xml:space="preserve">considerably </w:t>
      </w:r>
      <w:r w:rsidRPr="0025594C">
        <w:rPr>
          <w:rFonts w:cs="Arial"/>
          <w:shd w:val="clear" w:color="auto" w:fill="FFFFFF"/>
          <w:lang w:eastAsia="en-US"/>
        </w:rPr>
        <w:t>higher the larger th</w:t>
      </w:r>
      <w:r w:rsidR="00343D15">
        <w:rPr>
          <w:rFonts w:cs="Arial"/>
          <w:shd w:val="clear" w:color="auto" w:fill="FFFFFF"/>
          <w:lang w:eastAsia="en-US"/>
        </w:rPr>
        <w:t>e size of the population served as there would be more competition for a bigger audience.</w:t>
      </w:r>
    </w:p>
    <w:p w14:paraId="75381585" w14:textId="77777777" w:rsidR="0025594C" w:rsidRPr="0025594C" w:rsidRDefault="0025594C" w:rsidP="00CE1326">
      <w:pPr>
        <w:spacing w:before="0"/>
        <w:ind w:left="0"/>
        <w:rPr>
          <w:rFonts w:cs="Arial"/>
          <w:shd w:val="clear" w:color="auto" w:fill="FFFFFF"/>
          <w:lang w:eastAsia="en-US"/>
        </w:rPr>
      </w:pPr>
    </w:p>
    <w:p w14:paraId="039E8376" w14:textId="53ECCE28" w:rsidR="0025594C" w:rsidRPr="0025594C" w:rsidRDefault="00E35A8F" w:rsidP="00CE1326">
      <w:pPr>
        <w:spacing w:before="0"/>
        <w:ind w:left="0"/>
        <w:rPr>
          <w:rFonts w:cs="Arial"/>
          <w:shd w:val="clear" w:color="auto" w:fill="FFFFFF"/>
          <w:lang w:eastAsia="en-US"/>
        </w:rPr>
      </w:pPr>
      <w:r>
        <w:rPr>
          <w:rFonts w:cs="Arial"/>
          <w:shd w:val="clear" w:color="auto" w:fill="FFFFFF"/>
          <w:lang w:eastAsia="en-US"/>
        </w:rPr>
        <w:t>Whilst</w:t>
      </w:r>
      <w:r w:rsidRPr="00E35A8F">
        <w:rPr>
          <w:rFonts w:cs="Arial"/>
          <w:shd w:val="clear" w:color="auto" w:fill="FFFFFF"/>
          <w:lang w:eastAsia="en-US"/>
        </w:rPr>
        <w:t xml:space="preserve"> most</w:t>
      </w:r>
      <w:r>
        <w:rPr>
          <w:rFonts w:cs="Arial"/>
          <w:shd w:val="clear" w:color="auto" w:fill="FFFFFF"/>
          <w:lang w:eastAsia="en-US"/>
        </w:rPr>
        <w:t xml:space="preserve"> respondents conceded that </w:t>
      </w:r>
      <w:r w:rsidRPr="00E35A8F">
        <w:rPr>
          <w:rFonts w:cs="Arial"/>
          <w:shd w:val="clear" w:color="auto" w:fill="FFFFFF"/>
          <w:lang w:eastAsia="en-US"/>
        </w:rPr>
        <w:t>many of the affected licences woul</w:t>
      </w:r>
      <w:r>
        <w:rPr>
          <w:rFonts w:cs="Arial"/>
          <w:shd w:val="clear" w:color="auto" w:fill="FFFFFF"/>
          <w:lang w:eastAsia="en-US"/>
        </w:rPr>
        <w:t>d be contested if re-advertised, t</w:t>
      </w:r>
      <w:r w:rsidR="0025594C" w:rsidRPr="0025594C">
        <w:rPr>
          <w:rFonts w:cs="Arial"/>
          <w:shd w:val="clear" w:color="auto" w:fill="FFFFFF"/>
          <w:lang w:eastAsia="en-US"/>
        </w:rPr>
        <w:t>he majority of those</w:t>
      </w:r>
      <w:r>
        <w:rPr>
          <w:rFonts w:cs="Arial"/>
          <w:shd w:val="clear" w:color="auto" w:fill="FFFFFF"/>
          <w:lang w:eastAsia="en-US"/>
        </w:rPr>
        <w:t xml:space="preserve"> who contributed felt that the cost of re-applying for a licence</w:t>
      </w:r>
      <w:r w:rsidR="0025594C" w:rsidRPr="0025594C">
        <w:rPr>
          <w:rFonts w:cs="Arial"/>
          <w:shd w:val="clear" w:color="auto" w:fill="FFFFFF"/>
          <w:lang w:eastAsia="en-US"/>
        </w:rPr>
        <w:t xml:space="preserve"> would seem even more unpalatable in light of </w:t>
      </w:r>
      <w:r w:rsidR="004E2678">
        <w:rPr>
          <w:rFonts w:cs="Arial"/>
          <w:shd w:val="clear" w:color="auto" w:fill="FFFFFF"/>
          <w:lang w:eastAsia="en-US"/>
        </w:rPr>
        <w:t>past experience t</w:t>
      </w:r>
      <w:r>
        <w:rPr>
          <w:rFonts w:cs="Arial"/>
          <w:shd w:val="clear" w:color="auto" w:fill="FFFFFF"/>
          <w:lang w:eastAsia="en-US"/>
        </w:rPr>
        <w:t xml:space="preserve">hat </w:t>
      </w:r>
      <w:r w:rsidR="004E2678">
        <w:rPr>
          <w:rFonts w:cs="Arial"/>
          <w:shd w:val="clear" w:color="auto" w:fill="FFFFFF"/>
          <w:lang w:eastAsia="en-US"/>
        </w:rPr>
        <w:t xml:space="preserve">very few of the competed </w:t>
      </w:r>
      <w:r w:rsidR="0025594C" w:rsidRPr="0025594C">
        <w:rPr>
          <w:rFonts w:cs="Arial"/>
          <w:shd w:val="clear" w:color="auto" w:fill="FFFFFF"/>
          <w:lang w:eastAsia="en-US"/>
        </w:rPr>
        <w:t xml:space="preserve">licences would actually change hands. It was </w:t>
      </w:r>
      <w:r>
        <w:rPr>
          <w:rFonts w:cs="Arial"/>
          <w:shd w:val="clear" w:color="auto" w:fill="FFFFFF"/>
          <w:lang w:eastAsia="en-US"/>
        </w:rPr>
        <w:t>quoted by one respondent</w:t>
      </w:r>
      <w:r w:rsidR="0025594C" w:rsidRPr="0025594C">
        <w:rPr>
          <w:rFonts w:cs="Arial"/>
          <w:shd w:val="clear" w:color="auto" w:fill="FFFFFF"/>
          <w:lang w:eastAsia="en-US"/>
        </w:rPr>
        <w:t xml:space="preserve"> that in the whole history of the current legislative framework </w:t>
      </w:r>
      <w:r>
        <w:rPr>
          <w:rFonts w:cs="Arial"/>
          <w:shd w:val="clear" w:color="auto" w:fill="FFFFFF"/>
          <w:lang w:eastAsia="en-US"/>
        </w:rPr>
        <w:t xml:space="preserve">for radio only 5 out of </w:t>
      </w:r>
      <w:r w:rsidR="0025594C" w:rsidRPr="0025594C">
        <w:rPr>
          <w:rFonts w:cs="Arial"/>
          <w:shd w:val="clear" w:color="auto" w:fill="FFFFFF"/>
          <w:lang w:eastAsia="en-US"/>
        </w:rPr>
        <w:t>294 licences have ever not been re-awarded to the incumbents.</w:t>
      </w:r>
    </w:p>
    <w:p w14:paraId="7325E7F5" w14:textId="77777777" w:rsidR="0025594C" w:rsidRPr="0025594C" w:rsidRDefault="0025594C" w:rsidP="00CE1326">
      <w:pPr>
        <w:spacing w:before="0"/>
        <w:ind w:left="0"/>
        <w:rPr>
          <w:rFonts w:cs="Arial"/>
          <w:shd w:val="clear" w:color="auto" w:fill="FFFFFF"/>
          <w:lang w:eastAsia="en-US"/>
        </w:rPr>
      </w:pPr>
    </w:p>
    <w:p w14:paraId="104094A6" w14:textId="754EF6E4" w:rsidR="0025594C" w:rsidRPr="0025594C" w:rsidRDefault="0025594C" w:rsidP="00CE1326">
      <w:pPr>
        <w:spacing w:before="0"/>
        <w:ind w:left="0"/>
        <w:rPr>
          <w:rFonts w:cs="Arial"/>
          <w:shd w:val="clear" w:color="auto" w:fill="FFFFFF"/>
          <w:lang w:eastAsia="en-US"/>
        </w:rPr>
      </w:pPr>
      <w:r w:rsidRPr="0025594C">
        <w:rPr>
          <w:rFonts w:cs="Arial"/>
          <w:shd w:val="clear" w:color="auto" w:fill="FFFFFF"/>
          <w:lang w:eastAsia="en-US"/>
        </w:rPr>
        <w:t xml:space="preserve">Some contributors pointed out the </w:t>
      </w:r>
      <w:r w:rsidR="008E7E76">
        <w:rPr>
          <w:rFonts w:cs="Arial"/>
          <w:shd w:val="clear" w:color="auto" w:fill="FFFFFF"/>
          <w:lang w:eastAsia="en-US"/>
        </w:rPr>
        <w:t>administrative burden</w:t>
      </w:r>
      <w:r w:rsidRPr="0025594C">
        <w:rPr>
          <w:rFonts w:cs="Arial"/>
          <w:shd w:val="clear" w:color="auto" w:fill="FFFFFF"/>
          <w:lang w:eastAsia="en-US"/>
        </w:rPr>
        <w:t>, both financially and in terms of human resources, that a large volume of re-advertised radio licences would place upon the regulator, Ofcom</w:t>
      </w:r>
      <w:r w:rsidR="008E7E76">
        <w:rPr>
          <w:rFonts w:cs="Arial"/>
          <w:shd w:val="clear" w:color="auto" w:fill="FFFFFF"/>
          <w:lang w:eastAsia="en-US"/>
        </w:rPr>
        <w:t>,</w:t>
      </w:r>
      <w:r w:rsidRPr="0025594C">
        <w:rPr>
          <w:rFonts w:cs="Arial"/>
          <w:shd w:val="clear" w:color="auto" w:fill="FFFFFF"/>
          <w:lang w:eastAsia="en-US"/>
        </w:rPr>
        <w:t xml:space="preserve"> and how such a </w:t>
      </w:r>
      <w:r w:rsidR="008E7E76">
        <w:rPr>
          <w:rFonts w:cs="Arial"/>
          <w:shd w:val="clear" w:color="auto" w:fill="FFFFFF"/>
          <w:lang w:eastAsia="en-US"/>
        </w:rPr>
        <w:t>burden</w:t>
      </w:r>
      <w:r w:rsidRPr="0025594C">
        <w:rPr>
          <w:rFonts w:cs="Arial"/>
          <w:shd w:val="clear" w:color="auto" w:fill="FFFFFF"/>
          <w:lang w:eastAsia="en-US"/>
        </w:rPr>
        <w:t xml:space="preserve"> would seem doubly unacceptable if the case for re-advertising the licenses was not strong in the first instance.</w:t>
      </w:r>
    </w:p>
    <w:p w14:paraId="5B70EDB7" w14:textId="77777777" w:rsidR="0025594C" w:rsidRPr="0025594C" w:rsidRDefault="0025594C" w:rsidP="00CE1326">
      <w:pPr>
        <w:spacing w:before="0"/>
        <w:ind w:left="0"/>
        <w:rPr>
          <w:rFonts w:cs="Arial"/>
          <w:shd w:val="clear" w:color="auto" w:fill="FFFFFF"/>
          <w:lang w:eastAsia="en-US"/>
        </w:rPr>
      </w:pPr>
    </w:p>
    <w:p w14:paraId="165C6996" w14:textId="4C8AF64A" w:rsidR="0025594C" w:rsidRPr="0025594C" w:rsidRDefault="004E2678" w:rsidP="00CE1326">
      <w:pPr>
        <w:spacing w:before="0"/>
        <w:ind w:left="0"/>
        <w:rPr>
          <w:rFonts w:cs="Arial"/>
          <w:shd w:val="clear" w:color="auto" w:fill="FFFFFF"/>
          <w:lang w:eastAsia="en-US"/>
        </w:rPr>
      </w:pPr>
      <w:r>
        <w:rPr>
          <w:rFonts w:cs="Arial"/>
          <w:shd w:val="clear" w:color="auto" w:fill="FFFFFF"/>
          <w:lang w:eastAsia="en-US"/>
        </w:rPr>
        <w:t>Other co</w:t>
      </w:r>
      <w:r w:rsidR="0025594C" w:rsidRPr="0025594C">
        <w:rPr>
          <w:rFonts w:cs="Arial"/>
          <w:shd w:val="clear" w:color="auto" w:fill="FFFFFF"/>
          <w:lang w:eastAsia="en-US"/>
        </w:rPr>
        <w:t>ntributors</w:t>
      </w:r>
      <w:r w:rsidR="000C7B17">
        <w:rPr>
          <w:rFonts w:cs="Arial"/>
          <w:shd w:val="clear" w:color="auto" w:fill="FFFFFF"/>
          <w:lang w:eastAsia="en-US"/>
        </w:rPr>
        <w:t xml:space="preserve"> </w:t>
      </w:r>
      <w:r>
        <w:rPr>
          <w:rFonts w:cs="Arial"/>
          <w:shd w:val="clear" w:color="auto" w:fill="FFFFFF"/>
          <w:lang w:eastAsia="en-US"/>
        </w:rPr>
        <w:t xml:space="preserve">said they were </w:t>
      </w:r>
      <w:r w:rsidR="0025594C" w:rsidRPr="0025594C">
        <w:rPr>
          <w:rFonts w:cs="Arial"/>
          <w:shd w:val="clear" w:color="auto" w:fill="FFFFFF"/>
          <w:lang w:eastAsia="en-US"/>
        </w:rPr>
        <w:t>could not see the rationale of allowing ne</w:t>
      </w:r>
      <w:r w:rsidR="004E225D">
        <w:rPr>
          <w:rFonts w:cs="Arial"/>
          <w:shd w:val="clear" w:color="auto" w:fill="FFFFFF"/>
          <w:lang w:eastAsia="en-US"/>
        </w:rPr>
        <w:t xml:space="preserve">w entrants onto analogue radio </w:t>
      </w:r>
      <w:r w:rsidR="0025594C" w:rsidRPr="0025594C">
        <w:rPr>
          <w:rFonts w:cs="Arial"/>
          <w:shd w:val="clear" w:color="auto" w:fill="FFFFFF"/>
          <w:lang w:eastAsia="en-US"/>
        </w:rPr>
        <w:t xml:space="preserve">if that </w:t>
      </w:r>
      <w:r w:rsidR="00E35A8F">
        <w:rPr>
          <w:rFonts w:cs="Arial"/>
          <w:shd w:val="clear" w:color="auto" w:fill="FFFFFF"/>
          <w:lang w:eastAsia="en-US"/>
        </w:rPr>
        <w:t>platform was to form a much smaller part of the wider radio ecology in the medium term.</w:t>
      </w:r>
      <w:r w:rsidR="004E225D">
        <w:rPr>
          <w:rFonts w:cs="Arial"/>
          <w:shd w:val="clear" w:color="auto" w:fill="FFFFFF"/>
          <w:lang w:eastAsia="en-US"/>
        </w:rPr>
        <w:t xml:space="preserve"> </w:t>
      </w:r>
    </w:p>
    <w:p w14:paraId="724B6CBE" w14:textId="77777777" w:rsidR="0025594C" w:rsidRPr="0025594C" w:rsidRDefault="0025594C" w:rsidP="00CE1326">
      <w:pPr>
        <w:spacing w:before="0"/>
        <w:ind w:left="0"/>
        <w:rPr>
          <w:rFonts w:cs="Arial"/>
          <w:shd w:val="clear" w:color="auto" w:fill="FFFFFF"/>
          <w:lang w:eastAsia="en-US"/>
        </w:rPr>
      </w:pPr>
    </w:p>
    <w:p w14:paraId="52979947" w14:textId="59FE4CF5" w:rsidR="0025594C" w:rsidRPr="0025594C" w:rsidRDefault="00E35A8F" w:rsidP="00CE1326">
      <w:pPr>
        <w:spacing w:before="0"/>
        <w:ind w:left="0"/>
        <w:rPr>
          <w:rFonts w:cs="Arial"/>
          <w:shd w:val="clear" w:color="auto" w:fill="FFFFFF"/>
          <w:lang w:eastAsia="en-US"/>
        </w:rPr>
      </w:pPr>
      <w:r>
        <w:rPr>
          <w:rFonts w:cs="Arial"/>
          <w:shd w:val="clear" w:color="auto" w:fill="FFFFFF"/>
          <w:lang w:eastAsia="en-US"/>
        </w:rPr>
        <w:t>A further recurrent view from respondents was that even if</w:t>
      </w:r>
      <w:r w:rsidR="0025594C" w:rsidRPr="0025594C">
        <w:rPr>
          <w:rFonts w:cs="Arial"/>
          <w:shd w:val="clear" w:color="auto" w:fill="FFFFFF"/>
          <w:lang w:eastAsia="en-US"/>
        </w:rPr>
        <w:t xml:space="preserve"> new entrants were given the opportunity to bid for analogue licence</w:t>
      </w:r>
      <w:r w:rsidR="0036492F">
        <w:rPr>
          <w:rFonts w:cs="Arial"/>
          <w:shd w:val="clear" w:color="auto" w:fill="FFFFFF"/>
          <w:lang w:eastAsia="en-US"/>
        </w:rPr>
        <w:t>s</w:t>
      </w:r>
      <w:r w:rsidR="0025594C" w:rsidRPr="0025594C">
        <w:rPr>
          <w:rFonts w:cs="Arial"/>
          <w:shd w:val="clear" w:color="auto" w:fill="FFFFFF"/>
          <w:lang w:eastAsia="en-US"/>
        </w:rPr>
        <w:t xml:space="preserve">, and were successful, they would </w:t>
      </w:r>
      <w:r w:rsidR="0036492F">
        <w:rPr>
          <w:rFonts w:cs="Arial"/>
          <w:shd w:val="clear" w:color="auto" w:fill="FFFFFF"/>
          <w:lang w:eastAsia="en-US"/>
        </w:rPr>
        <w:t>face</w:t>
      </w:r>
      <w:r w:rsidR="0036492F" w:rsidRPr="0025594C">
        <w:rPr>
          <w:rFonts w:cs="Arial"/>
          <w:shd w:val="clear" w:color="auto" w:fill="FFFFFF"/>
          <w:lang w:eastAsia="en-US"/>
        </w:rPr>
        <w:t xml:space="preserve"> </w:t>
      </w:r>
      <w:r w:rsidR="00930A79">
        <w:rPr>
          <w:rFonts w:cs="Arial"/>
          <w:shd w:val="clear" w:color="auto" w:fill="FFFFFF"/>
          <w:lang w:eastAsia="en-US"/>
        </w:rPr>
        <w:t xml:space="preserve">significant challenges in </w:t>
      </w:r>
      <w:r w:rsidR="0025594C" w:rsidRPr="0025594C">
        <w:rPr>
          <w:rFonts w:cs="Arial"/>
          <w:shd w:val="clear" w:color="auto" w:fill="FFFFFF"/>
          <w:lang w:eastAsia="en-US"/>
        </w:rPr>
        <w:t>build</w:t>
      </w:r>
      <w:r w:rsidR="00930A79">
        <w:rPr>
          <w:rFonts w:cs="Arial"/>
          <w:shd w:val="clear" w:color="auto" w:fill="FFFFFF"/>
          <w:lang w:eastAsia="en-US"/>
        </w:rPr>
        <w:t>ing</w:t>
      </w:r>
      <w:r w:rsidR="0025594C" w:rsidRPr="0025594C">
        <w:rPr>
          <w:rFonts w:cs="Arial"/>
          <w:shd w:val="clear" w:color="auto" w:fill="FFFFFF"/>
          <w:lang w:eastAsia="en-US"/>
        </w:rPr>
        <w:t xml:space="preserve"> a list</w:t>
      </w:r>
      <w:r>
        <w:rPr>
          <w:rFonts w:cs="Arial"/>
          <w:shd w:val="clear" w:color="auto" w:fill="FFFFFF"/>
          <w:lang w:eastAsia="en-US"/>
        </w:rPr>
        <w:t xml:space="preserve">enership from scratch, and potentially </w:t>
      </w:r>
      <w:r w:rsidR="0025594C" w:rsidRPr="0025594C">
        <w:rPr>
          <w:rFonts w:cs="Arial"/>
          <w:shd w:val="clear" w:color="auto" w:fill="FFFFFF"/>
          <w:lang w:eastAsia="en-US"/>
        </w:rPr>
        <w:t>even more difficult</w:t>
      </w:r>
      <w:r w:rsidR="0036492F">
        <w:rPr>
          <w:rFonts w:cs="Arial"/>
          <w:shd w:val="clear" w:color="auto" w:fill="FFFFFF"/>
          <w:lang w:eastAsia="en-US"/>
        </w:rPr>
        <w:t>ies in</w:t>
      </w:r>
      <w:r w:rsidR="0025594C" w:rsidRPr="0025594C">
        <w:rPr>
          <w:rFonts w:cs="Arial"/>
          <w:shd w:val="clear" w:color="auto" w:fill="FFFFFF"/>
          <w:lang w:eastAsia="en-US"/>
        </w:rPr>
        <w:t xml:space="preserve"> migrat</w:t>
      </w:r>
      <w:r w:rsidR="0036492F">
        <w:rPr>
          <w:rFonts w:cs="Arial"/>
          <w:shd w:val="clear" w:color="auto" w:fill="FFFFFF"/>
          <w:lang w:eastAsia="en-US"/>
        </w:rPr>
        <w:t>ing</w:t>
      </w:r>
      <w:r w:rsidR="0025594C" w:rsidRPr="0025594C">
        <w:rPr>
          <w:rFonts w:cs="Arial"/>
          <w:shd w:val="clear" w:color="auto" w:fill="FFFFFF"/>
          <w:lang w:eastAsia="en-US"/>
        </w:rPr>
        <w:t xml:space="preserve"> this nascent audience over to digital at the time of a switchover.</w:t>
      </w:r>
      <w:r w:rsidR="00930A79">
        <w:rPr>
          <w:rFonts w:cs="Arial"/>
          <w:shd w:val="clear" w:color="auto" w:fill="FFFFFF"/>
          <w:lang w:eastAsia="en-US"/>
        </w:rPr>
        <w:t xml:space="preserve"> </w:t>
      </w:r>
    </w:p>
    <w:p w14:paraId="1CE01422" w14:textId="77777777" w:rsidR="0025594C" w:rsidRPr="0025594C" w:rsidRDefault="0025594C" w:rsidP="00CE1326">
      <w:pPr>
        <w:spacing w:before="0"/>
        <w:ind w:left="0"/>
        <w:rPr>
          <w:rFonts w:cs="Arial"/>
          <w:shd w:val="clear" w:color="auto" w:fill="FFFFFF"/>
          <w:lang w:eastAsia="en-US"/>
        </w:rPr>
      </w:pPr>
    </w:p>
    <w:p w14:paraId="0CDCB0BE" w14:textId="0BDB2B20" w:rsidR="00E35A8F" w:rsidRDefault="0025594C" w:rsidP="00CE1326">
      <w:pPr>
        <w:spacing w:before="0"/>
        <w:ind w:left="0"/>
        <w:rPr>
          <w:rFonts w:cs="Arial"/>
          <w:shd w:val="clear" w:color="auto" w:fill="FFFFFF"/>
          <w:lang w:eastAsia="en-US"/>
        </w:rPr>
      </w:pPr>
      <w:r w:rsidRPr="0025594C">
        <w:rPr>
          <w:rFonts w:cs="Arial"/>
          <w:shd w:val="clear" w:color="auto" w:fill="FFFFFF"/>
          <w:lang w:eastAsia="en-US"/>
        </w:rPr>
        <w:t>Attention was drawn to statistics from Ofcom that demonstrate on average it takes at least 5 years for a new radio sta</w:t>
      </w:r>
      <w:r w:rsidR="004E225D">
        <w:rPr>
          <w:rFonts w:cs="Arial"/>
          <w:shd w:val="clear" w:color="auto" w:fill="FFFFFF"/>
          <w:lang w:eastAsia="en-US"/>
        </w:rPr>
        <w:t>tion to break even financially</w:t>
      </w:r>
      <w:r w:rsidR="00E35A8F">
        <w:rPr>
          <w:rFonts w:cs="Arial"/>
          <w:shd w:val="clear" w:color="auto" w:fill="FFFFFF"/>
          <w:lang w:eastAsia="en-US"/>
        </w:rPr>
        <w:t>,</w:t>
      </w:r>
      <w:r w:rsidR="004E225D">
        <w:rPr>
          <w:rFonts w:cs="Arial"/>
          <w:shd w:val="clear" w:color="auto" w:fill="FFFFFF"/>
          <w:lang w:eastAsia="en-US"/>
        </w:rPr>
        <w:t xml:space="preserve"> thereby</w:t>
      </w:r>
      <w:r w:rsidRPr="0025594C">
        <w:rPr>
          <w:rFonts w:cs="Arial"/>
          <w:shd w:val="clear" w:color="auto" w:fill="FFFFFF"/>
          <w:lang w:eastAsia="en-US"/>
        </w:rPr>
        <w:t xml:space="preserve"> </w:t>
      </w:r>
      <w:r w:rsidR="004E225D">
        <w:rPr>
          <w:rFonts w:cs="Arial"/>
          <w:shd w:val="clear" w:color="auto" w:fill="FFFFFF"/>
          <w:lang w:eastAsia="en-US"/>
        </w:rPr>
        <w:t>calling</w:t>
      </w:r>
      <w:r w:rsidRPr="0025594C">
        <w:rPr>
          <w:rFonts w:cs="Arial"/>
          <w:shd w:val="clear" w:color="auto" w:fill="FFFFFF"/>
          <w:lang w:eastAsia="en-US"/>
        </w:rPr>
        <w:t xml:space="preserve"> into question whether such a new entrant would have sufficient time before a digital switchover to build their business into a sustainable enterprise</w:t>
      </w:r>
      <w:r w:rsidR="00930A79">
        <w:rPr>
          <w:rFonts w:cs="Arial"/>
          <w:shd w:val="clear" w:color="auto" w:fill="FFFFFF"/>
          <w:lang w:eastAsia="en-US"/>
        </w:rPr>
        <w:t xml:space="preserve">. </w:t>
      </w:r>
    </w:p>
    <w:p w14:paraId="1DE30DE3" w14:textId="77777777" w:rsidR="0025594C" w:rsidRPr="0025594C" w:rsidRDefault="0025594C" w:rsidP="00CE1326">
      <w:pPr>
        <w:spacing w:before="0"/>
        <w:ind w:left="0"/>
        <w:rPr>
          <w:rFonts w:cs="Arial"/>
          <w:shd w:val="clear" w:color="auto" w:fill="FFFFFF"/>
          <w:lang w:eastAsia="en-US"/>
        </w:rPr>
      </w:pPr>
    </w:p>
    <w:p w14:paraId="2A986CD2" w14:textId="4754F116" w:rsidR="0025594C" w:rsidRPr="0025594C" w:rsidRDefault="008E7E76" w:rsidP="00CE1326">
      <w:pPr>
        <w:spacing w:before="0"/>
        <w:ind w:left="0"/>
        <w:rPr>
          <w:rFonts w:cs="Arial"/>
          <w:shd w:val="clear" w:color="auto" w:fill="FFFFFF"/>
          <w:lang w:eastAsia="en-US"/>
        </w:rPr>
      </w:pPr>
      <w:r>
        <w:rPr>
          <w:rFonts w:cs="Arial"/>
          <w:shd w:val="clear" w:color="auto" w:fill="FFFFFF"/>
          <w:lang w:eastAsia="en-US"/>
        </w:rPr>
        <w:t>However</w:t>
      </w:r>
      <w:r w:rsidR="0025594C" w:rsidRPr="0025594C">
        <w:rPr>
          <w:rFonts w:cs="Arial"/>
          <w:shd w:val="clear" w:color="auto" w:fill="FFFFFF"/>
          <w:lang w:eastAsia="en-US"/>
        </w:rPr>
        <w:t xml:space="preserve">, a small number of respondents </w:t>
      </w:r>
      <w:r w:rsidR="00CC0FD0">
        <w:rPr>
          <w:rFonts w:cs="Arial"/>
          <w:b/>
          <w:shd w:val="clear" w:color="auto" w:fill="FFFFFF"/>
          <w:lang w:eastAsia="en-US"/>
        </w:rPr>
        <w:t>(two written responses</w:t>
      </w:r>
      <w:r w:rsidR="0025594C" w:rsidRPr="0025594C">
        <w:rPr>
          <w:rFonts w:cs="Arial"/>
          <w:b/>
          <w:shd w:val="clear" w:color="auto" w:fill="FFFFFF"/>
          <w:lang w:eastAsia="en-US"/>
        </w:rPr>
        <w:t>)</w:t>
      </w:r>
      <w:r w:rsidR="0025594C" w:rsidRPr="0025594C">
        <w:rPr>
          <w:rFonts w:cs="Arial"/>
          <w:shd w:val="clear" w:color="auto" w:fill="FFFFFF"/>
          <w:lang w:eastAsia="en-US"/>
        </w:rPr>
        <w:t xml:space="preserve"> </w:t>
      </w:r>
      <w:r w:rsidR="00E35A8F">
        <w:rPr>
          <w:rFonts w:cs="Arial"/>
          <w:shd w:val="clear" w:color="auto" w:fill="FFFFFF"/>
          <w:lang w:eastAsia="en-US"/>
        </w:rPr>
        <w:t>strongly advocated</w:t>
      </w:r>
      <w:r w:rsidR="0025594C" w:rsidRPr="0025594C">
        <w:rPr>
          <w:rFonts w:cs="Arial"/>
          <w:shd w:val="clear" w:color="auto" w:fill="FFFFFF"/>
          <w:lang w:eastAsia="en-US"/>
        </w:rPr>
        <w:t xml:space="preserve"> that re-advertising licences could in fact be good for the whole industry. </w:t>
      </w:r>
      <w:r w:rsidR="00930A79">
        <w:rPr>
          <w:rFonts w:cs="Arial"/>
          <w:shd w:val="clear" w:color="auto" w:fill="FFFFFF"/>
          <w:lang w:eastAsia="en-US"/>
        </w:rPr>
        <w:t>This view was supported by some of the contributions to the Value Partners research.</w:t>
      </w:r>
    </w:p>
    <w:p w14:paraId="34938656" w14:textId="77777777" w:rsidR="0025594C" w:rsidRPr="0025594C" w:rsidRDefault="0025594C" w:rsidP="00CE1326">
      <w:pPr>
        <w:spacing w:before="0"/>
        <w:ind w:left="0"/>
        <w:rPr>
          <w:rFonts w:cs="Arial"/>
          <w:shd w:val="clear" w:color="auto" w:fill="FFFFFF"/>
          <w:lang w:eastAsia="en-US"/>
        </w:rPr>
      </w:pPr>
    </w:p>
    <w:p w14:paraId="7E4B3527" w14:textId="4FF7FC94" w:rsidR="0025594C" w:rsidRPr="0025594C" w:rsidRDefault="00930A79" w:rsidP="00CE1326">
      <w:pPr>
        <w:spacing w:before="0"/>
        <w:ind w:left="0"/>
        <w:rPr>
          <w:rFonts w:cs="Arial"/>
          <w:shd w:val="clear" w:color="auto" w:fill="FFFFFF"/>
          <w:lang w:eastAsia="en-US"/>
        </w:rPr>
      </w:pPr>
      <w:r>
        <w:rPr>
          <w:rFonts w:cs="Arial"/>
          <w:shd w:val="clear" w:color="auto" w:fill="FFFFFF"/>
          <w:lang w:eastAsia="en-US"/>
        </w:rPr>
        <w:t xml:space="preserve">A number of the respondents </w:t>
      </w:r>
      <w:r w:rsidR="0025594C" w:rsidRPr="0025594C">
        <w:rPr>
          <w:rFonts w:cs="Arial"/>
          <w:shd w:val="clear" w:color="auto" w:fill="FFFFFF"/>
          <w:lang w:eastAsia="en-US"/>
        </w:rPr>
        <w:t xml:space="preserve">felt </w:t>
      </w:r>
      <w:r w:rsidR="00C3489D">
        <w:rPr>
          <w:rFonts w:cs="Arial"/>
          <w:shd w:val="clear" w:color="auto" w:fill="FFFFFF"/>
          <w:lang w:eastAsia="en-US"/>
        </w:rPr>
        <w:t>t</w:t>
      </w:r>
      <w:r w:rsidR="0025594C" w:rsidRPr="0025594C">
        <w:rPr>
          <w:rFonts w:cs="Arial"/>
          <w:shd w:val="clear" w:color="auto" w:fill="FFFFFF"/>
          <w:lang w:eastAsia="en-US"/>
        </w:rPr>
        <w:t>hat the 2010 Digital Economy Act (2010 DEA), which allowed much more content at local stations to be produced centrally by the large radio groups, has helped to create a series of quasi-national networks</w:t>
      </w:r>
      <w:r>
        <w:rPr>
          <w:rFonts w:cs="Arial"/>
          <w:shd w:val="clear" w:color="auto" w:fill="FFFFFF"/>
          <w:lang w:eastAsia="en-US"/>
        </w:rPr>
        <w:t xml:space="preserve"> and that this had gone too far</w:t>
      </w:r>
      <w:r w:rsidR="0025594C" w:rsidRPr="0025594C">
        <w:rPr>
          <w:rFonts w:cs="Arial"/>
          <w:shd w:val="clear" w:color="auto" w:fill="FFFFFF"/>
          <w:lang w:eastAsia="en-US"/>
        </w:rPr>
        <w:t xml:space="preserve">. </w:t>
      </w:r>
      <w:r>
        <w:rPr>
          <w:rFonts w:cs="Arial"/>
          <w:shd w:val="clear" w:color="auto" w:fill="FFFFFF"/>
          <w:lang w:eastAsia="en-US"/>
        </w:rPr>
        <w:t xml:space="preserve">This was seen </w:t>
      </w:r>
      <w:r w:rsidR="0025594C" w:rsidRPr="0025594C">
        <w:rPr>
          <w:rFonts w:cs="Arial"/>
          <w:shd w:val="clear" w:color="auto" w:fill="FFFFFF"/>
          <w:lang w:eastAsia="en-US"/>
        </w:rPr>
        <w:t xml:space="preserve">detrimental to the listening public as whole, </w:t>
      </w:r>
      <w:r>
        <w:rPr>
          <w:rFonts w:cs="Arial"/>
          <w:shd w:val="clear" w:color="auto" w:fill="FFFFFF"/>
          <w:lang w:eastAsia="en-US"/>
        </w:rPr>
        <w:t xml:space="preserve">undermining the key aspects of </w:t>
      </w:r>
      <w:r w:rsidR="0025594C" w:rsidRPr="0025594C">
        <w:rPr>
          <w:rFonts w:cs="Arial"/>
          <w:shd w:val="clear" w:color="auto" w:fill="FFFFFF"/>
          <w:lang w:eastAsia="en-US"/>
        </w:rPr>
        <w:t xml:space="preserve">localism </w:t>
      </w:r>
      <w:r>
        <w:rPr>
          <w:rFonts w:cs="Arial"/>
          <w:shd w:val="clear" w:color="auto" w:fill="FFFFFF"/>
          <w:lang w:eastAsia="en-US"/>
        </w:rPr>
        <w:t xml:space="preserve">and </w:t>
      </w:r>
      <w:r w:rsidR="0025594C" w:rsidRPr="0025594C">
        <w:rPr>
          <w:rFonts w:cs="Arial"/>
          <w:shd w:val="clear" w:color="auto" w:fill="FFFFFF"/>
          <w:lang w:eastAsia="en-US"/>
        </w:rPr>
        <w:t>result</w:t>
      </w:r>
      <w:r>
        <w:rPr>
          <w:rFonts w:cs="Arial"/>
          <w:shd w:val="clear" w:color="auto" w:fill="FFFFFF"/>
          <w:lang w:eastAsia="en-US"/>
        </w:rPr>
        <w:t>ing</w:t>
      </w:r>
      <w:r w:rsidR="0025594C" w:rsidRPr="0025594C">
        <w:rPr>
          <w:rFonts w:cs="Arial"/>
          <w:shd w:val="clear" w:color="auto" w:fill="FFFFFF"/>
          <w:lang w:eastAsia="en-US"/>
        </w:rPr>
        <w:t xml:space="preserve"> </w:t>
      </w:r>
      <w:r>
        <w:rPr>
          <w:rFonts w:cs="Arial"/>
          <w:shd w:val="clear" w:color="auto" w:fill="FFFFFF"/>
          <w:lang w:eastAsia="en-US"/>
        </w:rPr>
        <w:t xml:space="preserve">in many </w:t>
      </w:r>
      <w:r w:rsidR="0025594C" w:rsidRPr="0025594C">
        <w:rPr>
          <w:rFonts w:cs="Arial"/>
          <w:shd w:val="clear" w:color="auto" w:fill="FFFFFF"/>
          <w:lang w:eastAsia="en-US"/>
        </w:rPr>
        <w:t>local stat</w:t>
      </w:r>
      <w:r w:rsidR="00CA38BB">
        <w:rPr>
          <w:rFonts w:cs="Arial"/>
          <w:shd w:val="clear" w:color="auto" w:fill="FFFFFF"/>
          <w:lang w:eastAsia="en-US"/>
        </w:rPr>
        <w:t xml:space="preserve">ions are no longer producing as much local content or employing as many people </w:t>
      </w:r>
      <w:r w:rsidR="001A7BB9">
        <w:rPr>
          <w:rFonts w:cs="Arial"/>
          <w:shd w:val="clear" w:color="auto" w:fill="FFFFFF"/>
          <w:lang w:eastAsia="en-US"/>
        </w:rPr>
        <w:t>locally.</w:t>
      </w:r>
      <w:r w:rsidR="001A7BB9" w:rsidRPr="0025594C">
        <w:rPr>
          <w:rFonts w:cs="Arial"/>
          <w:shd w:val="clear" w:color="auto" w:fill="FFFFFF"/>
          <w:lang w:eastAsia="en-US"/>
        </w:rPr>
        <w:t xml:space="preserve"> Therefore</w:t>
      </w:r>
      <w:r w:rsidR="0025594C" w:rsidRPr="0025594C">
        <w:rPr>
          <w:rFonts w:cs="Arial"/>
          <w:shd w:val="clear" w:color="auto" w:fill="FFFFFF"/>
          <w:lang w:eastAsia="en-US"/>
        </w:rPr>
        <w:t xml:space="preserve"> by opening the licences to competition,</w:t>
      </w:r>
      <w:r w:rsidR="00CA38BB">
        <w:rPr>
          <w:rFonts w:cs="Arial"/>
          <w:shd w:val="clear" w:color="auto" w:fill="FFFFFF"/>
          <w:lang w:eastAsia="en-US"/>
        </w:rPr>
        <w:t xml:space="preserve"> it was argued that</w:t>
      </w:r>
      <w:r w:rsidR="0025594C" w:rsidRPr="0025594C">
        <w:rPr>
          <w:rFonts w:cs="Arial"/>
          <w:shd w:val="clear" w:color="auto" w:fill="FFFFFF"/>
          <w:lang w:eastAsia="en-US"/>
        </w:rPr>
        <w:t xml:space="preserve"> the Government would be giving opportunity to new entrants who are committed to providing a genuinely local service to enter the market place.</w:t>
      </w:r>
    </w:p>
    <w:p w14:paraId="26432044" w14:textId="7EE077A5" w:rsidR="0025594C" w:rsidRPr="0025594C" w:rsidRDefault="0025594C" w:rsidP="00CE1326">
      <w:pPr>
        <w:spacing w:before="0"/>
        <w:ind w:left="0"/>
        <w:rPr>
          <w:rFonts w:cs="Arial"/>
          <w:shd w:val="clear" w:color="auto" w:fill="FFFFFF"/>
          <w:lang w:eastAsia="en-US"/>
        </w:rPr>
      </w:pPr>
    </w:p>
    <w:p w14:paraId="7839975B" w14:textId="5144E5B3" w:rsidR="0025594C" w:rsidRPr="0025594C" w:rsidRDefault="0025594C" w:rsidP="00CE1326">
      <w:pPr>
        <w:spacing w:before="0"/>
        <w:ind w:left="0"/>
        <w:rPr>
          <w:rFonts w:cs="Arial"/>
          <w:shd w:val="clear" w:color="auto" w:fill="FFFFFF"/>
          <w:lang w:eastAsia="en-US"/>
        </w:rPr>
      </w:pPr>
      <w:r w:rsidRPr="0025594C">
        <w:rPr>
          <w:rFonts w:cs="Arial"/>
          <w:shd w:val="clear" w:color="auto" w:fill="FFFFFF"/>
          <w:lang w:eastAsia="en-US"/>
        </w:rPr>
        <w:t xml:space="preserve">It was argued by respondents who favoured Option 1 that re-advertising the licences could only be good for the listener; it would either provide them with new stations who would be trying their utmost to ensure their offering included a strong and entertaining local provision, or even if the current incumbents retained the licences, these licensees </w:t>
      </w:r>
      <w:r w:rsidR="00CA38BB">
        <w:rPr>
          <w:rFonts w:cs="Arial"/>
          <w:shd w:val="clear" w:color="auto" w:fill="FFFFFF"/>
          <w:lang w:eastAsia="en-US"/>
        </w:rPr>
        <w:t xml:space="preserve">would as a result of the competition have </w:t>
      </w:r>
      <w:r w:rsidRPr="0025594C">
        <w:rPr>
          <w:rFonts w:cs="Arial"/>
          <w:shd w:val="clear" w:color="auto" w:fill="FFFFFF"/>
          <w:lang w:eastAsia="en-US"/>
        </w:rPr>
        <w:t xml:space="preserve">to </w:t>
      </w:r>
      <w:r w:rsidR="00FD62C3">
        <w:rPr>
          <w:rFonts w:cs="Arial"/>
          <w:shd w:val="clear" w:color="auto" w:fill="FFFFFF"/>
          <w:lang w:eastAsia="en-US"/>
        </w:rPr>
        <w:t xml:space="preserve">invest in </w:t>
      </w:r>
      <w:r w:rsidR="00CA38BB">
        <w:rPr>
          <w:rFonts w:cs="Arial"/>
          <w:shd w:val="clear" w:color="auto" w:fill="FFFFFF"/>
          <w:lang w:eastAsia="en-US"/>
        </w:rPr>
        <w:t>or</w:t>
      </w:r>
      <w:r w:rsidR="00FD62C3">
        <w:rPr>
          <w:rFonts w:cs="Arial"/>
          <w:shd w:val="clear" w:color="auto" w:fill="FFFFFF"/>
          <w:lang w:eastAsia="en-US"/>
        </w:rPr>
        <w:t xml:space="preserve"> </w:t>
      </w:r>
      <w:r w:rsidR="00CA38BB">
        <w:rPr>
          <w:rFonts w:cs="Arial"/>
          <w:shd w:val="clear" w:color="auto" w:fill="FFFFFF"/>
          <w:lang w:eastAsia="en-US"/>
        </w:rPr>
        <w:t xml:space="preserve">improve </w:t>
      </w:r>
      <w:r w:rsidRPr="0025594C">
        <w:rPr>
          <w:rFonts w:cs="Arial"/>
          <w:shd w:val="clear" w:color="auto" w:fill="FFFFFF"/>
          <w:lang w:eastAsia="en-US"/>
        </w:rPr>
        <w:t>content</w:t>
      </w:r>
      <w:r w:rsidR="00CA38BB">
        <w:rPr>
          <w:rFonts w:cs="Arial"/>
          <w:shd w:val="clear" w:color="auto" w:fill="FFFFFF"/>
          <w:lang w:eastAsia="en-US"/>
        </w:rPr>
        <w:t>,</w:t>
      </w:r>
      <w:r w:rsidRPr="0025594C">
        <w:rPr>
          <w:rFonts w:cs="Arial"/>
          <w:shd w:val="clear" w:color="auto" w:fill="FFFFFF"/>
          <w:lang w:eastAsia="en-US"/>
        </w:rPr>
        <w:t xml:space="preserve"> thus ensuring the listener would directly benefit from Option 1.</w:t>
      </w:r>
    </w:p>
    <w:p w14:paraId="54708946" w14:textId="77777777" w:rsidR="0025594C" w:rsidRPr="0025594C" w:rsidRDefault="0025594C" w:rsidP="00CE1326">
      <w:pPr>
        <w:spacing w:before="0"/>
        <w:ind w:left="0"/>
        <w:rPr>
          <w:rFonts w:cs="Arial"/>
          <w:shd w:val="clear" w:color="auto" w:fill="FFFFFF"/>
          <w:lang w:eastAsia="en-US"/>
        </w:rPr>
      </w:pPr>
    </w:p>
    <w:p w14:paraId="7C4F2F26" w14:textId="24925C95" w:rsidR="0025594C" w:rsidRPr="0025594C" w:rsidRDefault="0025594C" w:rsidP="00CE1326">
      <w:pPr>
        <w:spacing w:before="0"/>
        <w:ind w:left="0"/>
        <w:rPr>
          <w:rFonts w:cs="Arial"/>
          <w:shd w:val="clear" w:color="auto" w:fill="FFFFFF"/>
          <w:lang w:eastAsia="en-US"/>
        </w:rPr>
      </w:pPr>
      <w:r w:rsidRPr="0025594C">
        <w:rPr>
          <w:rFonts w:cs="Arial"/>
          <w:shd w:val="clear" w:color="auto" w:fill="FFFFFF"/>
          <w:lang w:eastAsia="en-US"/>
        </w:rPr>
        <w:t xml:space="preserve">A final but interesting </w:t>
      </w:r>
      <w:r w:rsidR="00930A79">
        <w:rPr>
          <w:rFonts w:cs="Arial"/>
          <w:shd w:val="clear" w:color="auto" w:fill="FFFFFF"/>
          <w:lang w:eastAsia="en-US"/>
        </w:rPr>
        <w:t xml:space="preserve">issue raised during the London consultation event was that </w:t>
      </w:r>
      <w:r w:rsidR="0036492F">
        <w:rPr>
          <w:rFonts w:cs="Arial"/>
          <w:shd w:val="clear" w:color="auto" w:fill="FFFFFF"/>
          <w:lang w:eastAsia="en-US"/>
        </w:rPr>
        <w:t>putting</w:t>
      </w:r>
      <w:r w:rsidR="00930A79">
        <w:rPr>
          <w:rFonts w:cs="Arial"/>
          <w:shd w:val="clear" w:color="auto" w:fill="FFFFFF"/>
          <w:lang w:eastAsia="en-US"/>
        </w:rPr>
        <w:t xml:space="preserve"> </w:t>
      </w:r>
      <w:r w:rsidRPr="0025594C">
        <w:rPr>
          <w:rFonts w:cs="Arial"/>
          <w:shd w:val="clear" w:color="auto" w:fill="FFFFFF"/>
          <w:lang w:eastAsia="en-US"/>
        </w:rPr>
        <w:t xml:space="preserve">commercial analogue licences out to open competition instead of simply rolling them over </w:t>
      </w:r>
      <w:r w:rsidR="00CA38BB">
        <w:rPr>
          <w:rFonts w:cs="Arial"/>
          <w:shd w:val="clear" w:color="auto" w:fill="FFFFFF"/>
          <w:lang w:eastAsia="en-US"/>
        </w:rPr>
        <w:t xml:space="preserve">could allow for a </w:t>
      </w:r>
      <w:r w:rsidRPr="0025594C">
        <w:rPr>
          <w:rFonts w:cs="Arial"/>
          <w:shd w:val="clear" w:color="auto" w:fill="FFFFFF"/>
          <w:lang w:eastAsia="en-US"/>
        </w:rPr>
        <w:t xml:space="preserve">greater representation </w:t>
      </w:r>
      <w:r w:rsidR="00CA38BB">
        <w:rPr>
          <w:rFonts w:cs="Arial"/>
          <w:shd w:val="clear" w:color="auto" w:fill="FFFFFF"/>
          <w:lang w:eastAsia="en-US"/>
        </w:rPr>
        <w:t xml:space="preserve">of </w:t>
      </w:r>
      <w:r w:rsidRPr="0025594C">
        <w:rPr>
          <w:rFonts w:cs="Arial"/>
          <w:shd w:val="clear" w:color="auto" w:fill="FFFFFF"/>
          <w:lang w:eastAsia="en-US"/>
        </w:rPr>
        <w:t xml:space="preserve">minority groups on </w:t>
      </w:r>
      <w:r w:rsidR="00CA38BB">
        <w:rPr>
          <w:rFonts w:cs="Arial"/>
          <w:shd w:val="clear" w:color="auto" w:fill="FFFFFF"/>
          <w:lang w:eastAsia="en-US"/>
        </w:rPr>
        <w:t>analogue radio</w:t>
      </w:r>
      <w:r w:rsidRPr="0025594C">
        <w:rPr>
          <w:rFonts w:cs="Arial"/>
          <w:shd w:val="clear" w:color="auto" w:fill="FFFFFF"/>
          <w:lang w:eastAsia="en-US"/>
        </w:rPr>
        <w:t xml:space="preserve">. It was pointed out that since the time that most of these licences were awarded, the demographics of the UK have changed, and that there </w:t>
      </w:r>
      <w:r w:rsidR="00930A79">
        <w:rPr>
          <w:rFonts w:cs="Arial"/>
          <w:shd w:val="clear" w:color="auto" w:fill="FFFFFF"/>
          <w:lang w:eastAsia="en-US"/>
        </w:rPr>
        <w:t xml:space="preserve">is now </w:t>
      </w:r>
      <w:r w:rsidRPr="0025594C">
        <w:rPr>
          <w:rFonts w:cs="Arial"/>
          <w:shd w:val="clear" w:color="auto" w:fill="FFFFFF"/>
          <w:lang w:eastAsia="en-US"/>
        </w:rPr>
        <w:t>great</w:t>
      </w:r>
      <w:r w:rsidR="00930A79">
        <w:rPr>
          <w:rFonts w:cs="Arial"/>
          <w:shd w:val="clear" w:color="auto" w:fill="FFFFFF"/>
          <w:lang w:eastAsia="en-US"/>
        </w:rPr>
        <w:t>er</w:t>
      </w:r>
      <w:r w:rsidRPr="0025594C">
        <w:rPr>
          <w:rFonts w:cs="Arial"/>
          <w:shd w:val="clear" w:color="auto" w:fill="FFFFFF"/>
          <w:lang w:eastAsia="en-US"/>
        </w:rPr>
        <w:t xml:space="preserve"> demand</w:t>
      </w:r>
      <w:r w:rsidR="00CA38BB">
        <w:rPr>
          <w:rFonts w:cs="Arial"/>
          <w:shd w:val="clear" w:color="auto" w:fill="FFFFFF"/>
          <w:lang w:eastAsia="en-US"/>
        </w:rPr>
        <w:t xml:space="preserve"> for stations that serve different religious or cultural communities</w:t>
      </w:r>
      <w:r w:rsidRPr="0025594C">
        <w:rPr>
          <w:rFonts w:cs="Arial"/>
          <w:shd w:val="clear" w:color="auto" w:fill="FFFFFF"/>
          <w:lang w:eastAsia="en-US"/>
        </w:rPr>
        <w:t xml:space="preserve"> in various parts of the country.</w:t>
      </w:r>
    </w:p>
    <w:p w14:paraId="04D0B427" w14:textId="77777777" w:rsidR="0025594C" w:rsidRPr="0025594C" w:rsidRDefault="0025594C" w:rsidP="00CE1326">
      <w:pPr>
        <w:spacing w:before="0"/>
        <w:ind w:left="0"/>
        <w:rPr>
          <w:rFonts w:cs="Arial"/>
          <w:shd w:val="clear" w:color="auto" w:fill="FFFFFF"/>
          <w:lang w:eastAsia="en-US"/>
        </w:rPr>
      </w:pPr>
    </w:p>
    <w:p w14:paraId="559BECA5" w14:textId="2C0DB1FF" w:rsidR="0025594C" w:rsidRDefault="0025594C" w:rsidP="00CE1326">
      <w:pPr>
        <w:spacing w:before="0"/>
        <w:ind w:left="0"/>
        <w:rPr>
          <w:rFonts w:cs="Arial"/>
          <w:shd w:val="clear" w:color="auto" w:fill="FFFFFF"/>
          <w:lang w:eastAsia="en-US"/>
        </w:rPr>
      </w:pPr>
      <w:r w:rsidRPr="0025594C">
        <w:rPr>
          <w:rFonts w:cs="Arial"/>
          <w:shd w:val="clear" w:color="auto" w:fill="FFFFFF"/>
          <w:lang w:eastAsia="en-US"/>
        </w:rPr>
        <w:t xml:space="preserve">By not </w:t>
      </w:r>
      <w:r w:rsidR="00CA38BB">
        <w:rPr>
          <w:rFonts w:cs="Arial"/>
          <w:shd w:val="clear" w:color="auto" w:fill="FFFFFF"/>
          <w:lang w:eastAsia="en-US"/>
        </w:rPr>
        <w:t>allowing further renewal of</w:t>
      </w:r>
      <w:r w:rsidRPr="0025594C">
        <w:rPr>
          <w:rFonts w:cs="Arial"/>
          <w:shd w:val="clear" w:color="auto" w:fill="FFFFFF"/>
          <w:lang w:eastAsia="en-US"/>
        </w:rPr>
        <w:t xml:space="preserve"> analogue licences therefore, the Government could play an important role in ensuring the radio industry more fully represents the audience that it serves.</w:t>
      </w:r>
    </w:p>
    <w:p w14:paraId="5C757EAB" w14:textId="4D6E9A6E" w:rsidR="00CD55C9" w:rsidRDefault="008E7E76" w:rsidP="00CE1326">
      <w:pPr>
        <w:spacing w:before="0"/>
        <w:ind w:left="0"/>
        <w:rPr>
          <w:rFonts w:cs="Arial"/>
          <w:shd w:val="clear" w:color="auto" w:fill="FFFFFF"/>
          <w:lang w:eastAsia="en-US"/>
        </w:rPr>
      </w:pPr>
      <w:r w:rsidRPr="00CD55C9">
        <w:rPr>
          <w:rFonts w:cs="Arial"/>
          <w:noProof/>
          <w:shd w:val="clear" w:color="auto" w:fill="FFFFFF"/>
          <w:lang w:val="en-US" w:eastAsia="en-US"/>
        </w:rPr>
        <mc:AlternateContent>
          <mc:Choice Requires="wps">
            <w:drawing>
              <wp:anchor distT="45720" distB="45720" distL="114300" distR="114300" simplePos="0" relativeHeight="251670016" behindDoc="0" locked="0" layoutInCell="1" allowOverlap="1" wp14:anchorId="427717FA" wp14:editId="5531E4F4">
                <wp:simplePos x="0" y="0"/>
                <wp:positionH relativeFrom="margin">
                  <wp:posOffset>-4445</wp:posOffset>
                </wp:positionH>
                <wp:positionV relativeFrom="paragraph">
                  <wp:posOffset>394335</wp:posOffset>
                </wp:positionV>
                <wp:extent cx="6241415" cy="770890"/>
                <wp:effectExtent l="0" t="0" r="26035" b="101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1415" cy="770890"/>
                        </a:xfrm>
                        <a:prstGeom prst="rect">
                          <a:avLst/>
                        </a:prstGeom>
                        <a:solidFill>
                          <a:srgbClr val="FFFFFF"/>
                        </a:solidFill>
                        <a:ln w="9525">
                          <a:solidFill>
                            <a:srgbClr val="000000"/>
                          </a:solidFill>
                          <a:miter lim="800000"/>
                          <a:headEnd/>
                          <a:tailEnd/>
                        </a:ln>
                      </wps:spPr>
                      <wps:txbx>
                        <w:txbxContent>
                          <w:p w14:paraId="3CBFB6FD" w14:textId="21DBD3BD" w:rsidR="004B181B" w:rsidRPr="008E7E76" w:rsidRDefault="004B181B" w:rsidP="008E7E76">
                            <w:pPr>
                              <w:ind w:left="0"/>
                              <w:rPr>
                                <w:b/>
                              </w:rPr>
                            </w:pPr>
                            <w:r w:rsidRPr="00CD55C9">
                              <w:rPr>
                                <w:b/>
                              </w:rPr>
                              <w:t>Option 2: Allow the renewal of licences for a further five year period for licences renewed under s103B and s104AA of the 1990 Broadcasting Act, and twelve years for stations that have not yet been renewed under s103B or s104AA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27717FA" id="_x0000_s1028" type="#_x0000_t202" style="position:absolute;margin-left:-.35pt;margin-top:31.05pt;width:491.45pt;height:60.7pt;z-index:251670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">
                <v:textbox>
                  <w:txbxContent>
                    <w:p w14:paraId="3CBFB6FD" w14:textId="21DBD3BD" w:rsidR="004B181B" w:rsidRPr="008E7E76" w:rsidRDefault="004B181B" w:rsidP="008E7E76">
                      <w:pPr>
                        <w:ind w:left="0"/>
                        <w:rPr>
                          <w:b/>
                        </w:rPr>
                      </w:pPr>
                      <w:r w:rsidRPr="00CD55C9">
                        <w:rPr>
                          <w:b/>
                        </w:rPr>
                        <w:t>Option 2: Allow the renewal of licences for a further five year period for licences renewed under s103B and s104AA of the 1990 Broadcasting Act, and twelve years for stations that have not yet been renewed under s103B or s104AA</w:t>
                      </w:r>
                    </w:p>
                  </w:txbxContent>
                </v:textbox>
                <w10:wrap type="square" anchorx="margin"/>
              </v:shape>
            </w:pict>
          </mc:Fallback>
        </mc:AlternateContent>
      </w:r>
    </w:p>
    <w:p w14:paraId="4924C0E1" w14:textId="1DFB2BBF" w:rsidR="00CD55C9" w:rsidRPr="0025594C" w:rsidRDefault="00CD55C9" w:rsidP="00CE1326">
      <w:pPr>
        <w:spacing w:before="0"/>
        <w:ind w:left="0"/>
        <w:rPr>
          <w:rFonts w:cs="Arial"/>
          <w:shd w:val="clear" w:color="auto" w:fill="FFFFFF"/>
          <w:lang w:eastAsia="en-US"/>
        </w:rPr>
      </w:pPr>
    </w:p>
    <w:p w14:paraId="42A9BD5F" w14:textId="5C8E6AD8" w:rsidR="0025594C" w:rsidRPr="00583601" w:rsidRDefault="009F63E9" w:rsidP="00CE1326">
      <w:pPr>
        <w:spacing w:before="0"/>
        <w:ind w:left="0"/>
        <w:rPr>
          <w:rFonts w:cs="Arial"/>
          <w:u w:val="single"/>
        </w:rPr>
      </w:pPr>
      <w:r w:rsidRPr="00583601">
        <w:rPr>
          <w:rFonts w:cs="Arial"/>
          <w:u w:val="single"/>
        </w:rPr>
        <w:t>We asked:</w:t>
      </w:r>
    </w:p>
    <w:p w14:paraId="56BE45F3" w14:textId="77777777" w:rsidR="009F63E9" w:rsidRPr="009F63E9" w:rsidRDefault="009F63E9" w:rsidP="00CE1326">
      <w:pPr>
        <w:spacing w:before="0"/>
        <w:ind w:left="0"/>
        <w:rPr>
          <w:rFonts w:cs="Arial"/>
          <w:b/>
        </w:rPr>
      </w:pPr>
    </w:p>
    <w:p w14:paraId="55E2360D" w14:textId="1DF683DE" w:rsidR="00583601" w:rsidRPr="00583601" w:rsidRDefault="00583601" w:rsidP="00CE1326">
      <w:pPr>
        <w:spacing w:before="0"/>
        <w:ind w:left="0"/>
        <w:rPr>
          <w:rFonts w:cs="Arial"/>
          <w:b/>
        </w:rPr>
      </w:pPr>
      <w:r w:rsidRPr="00583601">
        <w:rPr>
          <w:rFonts w:cs="Arial"/>
          <w:b/>
        </w:rPr>
        <w:t>Do you agree that a five</w:t>
      </w:r>
      <w:r w:rsidR="00930A79">
        <w:rPr>
          <w:rFonts w:cs="Arial"/>
          <w:b/>
        </w:rPr>
        <w:t>-</w:t>
      </w:r>
      <w:r w:rsidRPr="00583601">
        <w:rPr>
          <w:rFonts w:cs="Arial"/>
          <w:b/>
        </w:rPr>
        <w:t xml:space="preserve">year period of renewal would provide sufficient certainty to licensees about a continued transition to digital, and encourage continued investment? </w:t>
      </w:r>
    </w:p>
    <w:p w14:paraId="62407ECA" w14:textId="77777777" w:rsidR="00583601" w:rsidRPr="00583601" w:rsidRDefault="00583601" w:rsidP="00CE1326">
      <w:pPr>
        <w:spacing w:before="0"/>
        <w:ind w:left="0"/>
        <w:rPr>
          <w:rFonts w:cs="Arial"/>
          <w:b/>
        </w:rPr>
      </w:pPr>
    </w:p>
    <w:p w14:paraId="5F4D0511" w14:textId="5F29DFC2" w:rsidR="00583601" w:rsidRPr="00583601" w:rsidRDefault="00583601" w:rsidP="00CE1326">
      <w:pPr>
        <w:spacing w:before="0"/>
        <w:ind w:left="0"/>
        <w:rPr>
          <w:rFonts w:cs="Arial"/>
          <w:b/>
        </w:rPr>
      </w:pPr>
      <w:r w:rsidRPr="00583601">
        <w:rPr>
          <w:rFonts w:cs="Arial"/>
          <w:b/>
        </w:rPr>
        <w:t>We would also welcome views on whether all analogue licences should be treated in the same way, or whether the renewal of national licences should be treated differently to local licences.</w:t>
      </w:r>
    </w:p>
    <w:p w14:paraId="7E362459" w14:textId="77777777" w:rsidR="00583601" w:rsidRPr="0025594C" w:rsidRDefault="00583601" w:rsidP="00CE1326">
      <w:pPr>
        <w:spacing w:before="0"/>
        <w:ind w:left="0"/>
        <w:rPr>
          <w:rFonts w:cs="Arial"/>
          <w:b/>
        </w:rPr>
      </w:pPr>
    </w:p>
    <w:p w14:paraId="4C7C6C5A" w14:textId="29BB1451" w:rsidR="0025594C" w:rsidRDefault="00CA38BB" w:rsidP="00CE1326">
      <w:pPr>
        <w:spacing w:before="0"/>
        <w:ind w:left="0"/>
        <w:rPr>
          <w:rFonts w:cs="Arial"/>
        </w:rPr>
      </w:pPr>
      <w:r>
        <w:rPr>
          <w:rFonts w:cs="Arial"/>
        </w:rPr>
        <w:t xml:space="preserve">This option was supported by </w:t>
      </w:r>
      <w:r w:rsidR="00B042BC">
        <w:rPr>
          <w:rFonts w:cs="Arial"/>
        </w:rPr>
        <w:t xml:space="preserve">three of the </w:t>
      </w:r>
      <w:r>
        <w:rPr>
          <w:rFonts w:cs="Arial"/>
        </w:rPr>
        <w:t>written responses</w:t>
      </w:r>
      <w:r w:rsidR="00B042BC">
        <w:rPr>
          <w:rFonts w:cs="Arial"/>
        </w:rPr>
        <w:t xml:space="preserve"> </w:t>
      </w:r>
      <w:r w:rsidR="0036492F">
        <w:rPr>
          <w:rFonts w:cs="Arial"/>
        </w:rPr>
        <w:t>(</w:t>
      </w:r>
      <w:r w:rsidR="00B042BC">
        <w:rPr>
          <w:rFonts w:cs="Arial"/>
        </w:rPr>
        <w:t xml:space="preserve">though a number of those who </w:t>
      </w:r>
      <w:r w:rsidR="0036492F">
        <w:rPr>
          <w:rFonts w:cs="Arial"/>
        </w:rPr>
        <w:t>preferred</w:t>
      </w:r>
      <w:r w:rsidR="00B042BC">
        <w:rPr>
          <w:rFonts w:cs="Arial"/>
        </w:rPr>
        <w:t xml:space="preserve"> Option 3 were also supportive of Option 2</w:t>
      </w:r>
      <w:r w:rsidR="0036492F">
        <w:rPr>
          <w:rFonts w:cs="Arial"/>
        </w:rPr>
        <w:t>)</w:t>
      </w:r>
      <w:r w:rsidR="00B042BC">
        <w:rPr>
          <w:rFonts w:cs="Arial"/>
        </w:rPr>
        <w:t xml:space="preserve"> The main argument in favour was </w:t>
      </w:r>
      <w:r>
        <w:rPr>
          <w:rFonts w:cs="Arial"/>
        </w:rPr>
        <w:t>that this option was</w:t>
      </w:r>
      <w:r w:rsidR="0025594C" w:rsidRPr="0025594C">
        <w:rPr>
          <w:rFonts w:cs="Arial"/>
        </w:rPr>
        <w:t xml:space="preserve"> better for the radio industry as a whole than simply letting licences expire, </w:t>
      </w:r>
      <w:r>
        <w:rPr>
          <w:rFonts w:cs="Arial"/>
        </w:rPr>
        <w:t>as it did not prevent new entry</w:t>
      </w:r>
      <w:r w:rsidR="00B042BC">
        <w:rPr>
          <w:rFonts w:cs="Arial"/>
        </w:rPr>
        <w:t xml:space="preserve"> (given the routes via DAB or by </w:t>
      </w:r>
      <w:r w:rsidR="004D351D">
        <w:rPr>
          <w:rFonts w:cs="Arial"/>
        </w:rPr>
        <w:t>acquisition</w:t>
      </w:r>
      <w:r w:rsidR="001A7BB9">
        <w:rPr>
          <w:rFonts w:cs="Arial"/>
        </w:rPr>
        <w:t>) but still</w:t>
      </w:r>
      <w:r w:rsidR="0036492F">
        <w:rPr>
          <w:rFonts w:cs="Arial"/>
        </w:rPr>
        <w:t xml:space="preserve"> </w:t>
      </w:r>
      <w:r>
        <w:rPr>
          <w:rFonts w:cs="Arial"/>
        </w:rPr>
        <w:t>provided a degree of</w:t>
      </w:r>
      <w:r w:rsidR="0025594C" w:rsidRPr="0025594C">
        <w:rPr>
          <w:rFonts w:cs="Arial"/>
        </w:rPr>
        <w:t xml:space="preserve"> stability </w:t>
      </w:r>
      <w:r>
        <w:rPr>
          <w:rFonts w:cs="Arial"/>
        </w:rPr>
        <w:t>for</w:t>
      </w:r>
      <w:r w:rsidR="0025594C" w:rsidRPr="0025594C">
        <w:rPr>
          <w:rFonts w:cs="Arial"/>
        </w:rPr>
        <w:t xml:space="preserve"> the sector</w:t>
      </w:r>
      <w:r>
        <w:rPr>
          <w:rFonts w:cs="Arial"/>
        </w:rPr>
        <w:t>. I</w:t>
      </w:r>
      <w:r w:rsidR="0025594C" w:rsidRPr="0025594C">
        <w:rPr>
          <w:rFonts w:cs="Arial"/>
        </w:rPr>
        <w:t xml:space="preserve">t was expressed in both written responses and seminar contributions that an extension of five years </w:t>
      </w:r>
      <w:r w:rsidR="0025594C" w:rsidRPr="00B47A35">
        <w:rPr>
          <w:rFonts w:cs="Arial"/>
        </w:rPr>
        <w:t>would</w:t>
      </w:r>
      <w:r w:rsidR="0025594C" w:rsidRPr="0025594C">
        <w:rPr>
          <w:rFonts w:cs="Arial"/>
        </w:rPr>
        <w:t xml:space="preserve"> be preferable to no extension whatsoever, as it would provide </w:t>
      </w:r>
      <w:r w:rsidR="004D351D">
        <w:rPr>
          <w:rFonts w:cs="Arial"/>
        </w:rPr>
        <w:t xml:space="preserve">additional </w:t>
      </w:r>
      <w:r w:rsidR="0025594C" w:rsidRPr="0025594C">
        <w:rPr>
          <w:rFonts w:cs="Arial"/>
        </w:rPr>
        <w:t>breathing space for industry before a concrete decision is made on a digital switchover date.</w:t>
      </w:r>
      <w:r>
        <w:rPr>
          <w:rFonts w:cs="Arial"/>
        </w:rPr>
        <w:t xml:space="preserve"> It was </w:t>
      </w:r>
      <w:r w:rsidR="00BE5C7C">
        <w:rPr>
          <w:rFonts w:cs="Arial"/>
        </w:rPr>
        <w:t xml:space="preserve">also </w:t>
      </w:r>
      <w:r>
        <w:rPr>
          <w:rFonts w:cs="Arial"/>
        </w:rPr>
        <w:t xml:space="preserve">noted that with this option the sector would benefit from a significant cost saving </w:t>
      </w:r>
      <w:r w:rsidR="00BE5C7C">
        <w:rPr>
          <w:rFonts w:cs="Arial"/>
        </w:rPr>
        <w:t>by</w:t>
      </w:r>
      <w:r>
        <w:rPr>
          <w:rFonts w:cs="Arial"/>
        </w:rPr>
        <w:t xml:space="preserve"> not having to re-bid for their licence as part of a wider competitive process.</w:t>
      </w:r>
      <w:r w:rsidR="004D351D">
        <w:rPr>
          <w:rFonts w:cs="Arial"/>
        </w:rPr>
        <w:t xml:space="preserve"> In that way it was seen as a continuation of the Government</w:t>
      </w:r>
      <w:r w:rsidR="0036492F">
        <w:rPr>
          <w:rFonts w:cs="Arial"/>
        </w:rPr>
        <w:t>’</w:t>
      </w:r>
      <w:r w:rsidR="004D351D">
        <w:rPr>
          <w:rFonts w:cs="Arial"/>
        </w:rPr>
        <w:t xml:space="preserve">s policy rather than a change. </w:t>
      </w:r>
    </w:p>
    <w:p w14:paraId="493D9810" w14:textId="77777777" w:rsidR="00CA38BB" w:rsidRDefault="00CA38BB" w:rsidP="00CE1326">
      <w:pPr>
        <w:spacing w:before="0"/>
        <w:ind w:left="0"/>
        <w:rPr>
          <w:rFonts w:cs="Arial"/>
        </w:rPr>
      </w:pPr>
    </w:p>
    <w:p w14:paraId="5AFF8271" w14:textId="6D0416EA" w:rsidR="00CA38BB" w:rsidRPr="0025594C" w:rsidRDefault="00BE5C7C" w:rsidP="00CE1326">
      <w:pPr>
        <w:spacing w:before="0"/>
        <w:ind w:left="0"/>
        <w:rPr>
          <w:rFonts w:cs="Arial"/>
        </w:rPr>
      </w:pPr>
      <w:r>
        <w:rPr>
          <w:rFonts w:cs="Arial"/>
        </w:rPr>
        <w:t xml:space="preserve">A number of respondents raised concerns about </w:t>
      </w:r>
      <w:r w:rsidR="0034044A">
        <w:rPr>
          <w:rFonts w:cs="Arial"/>
        </w:rPr>
        <w:t xml:space="preserve">the practicalities </w:t>
      </w:r>
      <w:r w:rsidR="0036492F">
        <w:rPr>
          <w:rFonts w:cs="Arial"/>
        </w:rPr>
        <w:t xml:space="preserve">of </w:t>
      </w:r>
      <w:r>
        <w:rPr>
          <w:rFonts w:cs="Arial"/>
        </w:rPr>
        <w:t xml:space="preserve">option 2. Firstly, some considered that </w:t>
      </w:r>
      <w:r w:rsidR="00CA38BB" w:rsidRPr="00CA38BB">
        <w:rPr>
          <w:rFonts w:cs="Arial"/>
        </w:rPr>
        <w:t xml:space="preserve">it </w:t>
      </w:r>
      <w:r w:rsidR="0034044A">
        <w:rPr>
          <w:rFonts w:cs="Arial"/>
        </w:rPr>
        <w:t xml:space="preserve">was not impossible that the Government would not announce a </w:t>
      </w:r>
      <w:r w:rsidR="00CA38BB" w:rsidRPr="00CA38BB">
        <w:rPr>
          <w:rFonts w:cs="Arial"/>
        </w:rPr>
        <w:t xml:space="preserve">digital switchover date </w:t>
      </w:r>
      <w:r>
        <w:rPr>
          <w:rFonts w:cs="Arial"/>
        </w:rPr>
        <w:t xml:space="preserve">within the next </w:t>
      </w:r>
      <w:r w:rsidR="0034044A">
        <w:rPr>
          <w:rFonts w:cs="Arial"/>
        </w:rPr>
        <w:t>five</w:t>
      </w:r>
      <w:r>
        <w:rPr>
          <w:rFonts w:cs="Arial"/>
        </w:rPr>
        <w:t xml:space="preserve"> years, and as such a five</w:t>
      </w:r>
      <w:r w:rsidR="0034044A">
        <w:rPr>
          <w:rFonts w:cs="Arial"/>
        </w:rPr>
        <w:t>-</w:t>
      </w:r>
      <w:r>
        <w:rPr>
          <w:rFonts w:cs="Arial"/>
        </w:rPr>
        <w:t xml:space="preserve">year renewal would not be sufficient to take stations </w:t>
      </w:r>
      <w:r w:rsidR="0034044A">
        <w:rPr>
          <w:rFonts w:cs="Arial"/>
        </w:rPr>
        <w:t xml:space="preserve">fully </w:t>
      </w:r>
      <w:r>
        <w:rPr>
          <w:rFonts w:cs="Arial"/>
        </w:rPr>
        <w:t>through the transition period</w:t>
      </w:r>
      <w:r w:rsidR="0034044A">
        <w:rPr>
          <w:rFonts w:cs="Arial"/>
        </w:rPr>
        <w:t xml:space="preserve">. </w:t>
      </w:r>
      <w:r>
        <w:rPr>
          <w:rFonts w:cs="Arial"/>
        </w:rPr>
        <w:t xml:space="preserve">As a result, some respondents concluded that this option </w:t>
      </w:r>
      <w:r w:rsidR="00CA38BB" w:rsidRPr="00CA38BB">
        <w:rPr>
          <w:rFonts w:cs="Arial"/>
        </w:rPr>
        <w:t>would not grant the industry the stability it believes it requires in the run up to a digital</w:t>
      </w:r>
      <w:r>
        <w:rPr>
          <w:rFonts w:cs="Arial"/>
        </w:rPr>
        <w:t xml:space="preserve"> radio switchover</w:t>
      </w:r>
      <w:r w:rsidR="0034044A">
        <w:rPr>
          <w:rFonts w:cs="Arial"/>
        </w:rPr>
        <w:t xml:space="preserve">, though it was clearly </w:t>
      </w:r>
      <w:r w:rsidR="0036492F">
        <w:rPr>
          <w:rFonts w:cs="Arial"/>
        </w:rPr>
        <w:t>preferable to</w:t>
      </w:r>
      <w:r w:rsidR="0034044A">
        <w:rPr>
          <w:rFonts w:cs="Arial"/>
        </w:rPr>
        <w:t xml:space="preserve"> the current position.</w:t>
      </w:r>
    </w:p>
    <w:p w14:paraId="5C55A51D" w14:textId="77777777" w:rsidR="0025594C" w:rsidRPr="0025594C" w:rsidRDefault="0025594C" w:rsidP="00CE1326">
      <w:pPr>
        <w:spacing w:before="0"/>
        <w:ind w:left="0"/>
        <w:rPr>
          <w:rFonts w:cs="Arial"/>
        </w:rPr>
      </w:pPr>
    </w:p>
    <w:p w14:paraId="632CD28F" w14:textId="002B076F" w:rsidR="0025594C" w:rsidRDefault="0034044A" w:rsidP="00CE1326">
      <w:pPr>
        <w:spacing w:before="0"/>
        <w:ind w:left="0"/>
        <w:rPr>
          <w:rFonts w:cs="Arial"/>
        </w:rPr>
      </w:pPr>
      <w:r>
        <w:rPr>
          <w:rFonts w:cs="Arial"/>
        </w:rPr>
        <w:t xml:space="preserve">Those opposing </w:t>
      </w:r>
      <w:r w:rsidR="00BE5C7C">
        <w:rPr>
          <w:rFonts w:cs="Arial"/>
        </w:rPr>
        <w:t>option 2 (and indeed to any further licence renewal) argued that it would</w:t>
      </w:r>
      <w:r w:rsidR="0025594C" w:rsidRPr="0025594C">
        <w:rPr>
          <w:rFonts w:cs="Arial"/>
        </w:rPr>
        <w:t xml:space="preserve"> restrict </w:t>
      </w:r>
      <w:r>
        <w:rPr>
          <w:rFonts w:cs="Arial"/>
        </w:rPr>
        <w:t xml:space="preserve">future </w:t>
      </w:r>
      <w:r w:rsidR="0025594C" w:rsidRPr="0025594C">
        <w:rPr>
          <w:rFonts w:cs="Arial"/>
        </w:rPr>
        <w:t>competition and</w:t>
      </w:r>
      <w:r w:rsidR="00BE5C7C">
        <w:rPr>
          <w:rFonts w:cs="Arial"/>
        </w:rPr>
        <w:t xml:space="preserve"> prevent</w:t>
      </w:r>
      <w:r w:rsidR="0025594C" w:rsidRPr="0025594C">
        <w:rPr>
          <w:rFonts w:cs="Arial"/>
        </w:rPr>
        <w:t xml:space="preserve"> new entrants to the market</w:t>
      </w:r>
      <w:r w:rsidR="00BE5C7C">
        <w:rPr>
          <w:rFonts w:cs="Arial"/>
        </w:rPr>
        <w:t>. Conversely, t</w:t>
      </w:r>
      <w:r w:rsidR="0025594C" w:rsidRPr="0025594C">
        <w:rPr>
          <w:rFonts w:cs="Arial"/>
        </w:rPr>
        <w:t>he majority who favour a licence extension argue</w:t>
      </w:r>
      <w:r>
        <w:rPr>
          <w:rFonts w:cs="Arial"/>
        </w:rPr>
        <w:t>d</w:t>
      </w:r>
      <w:r w:rsidR="0025594C" w:rsidRPr="0025594C">
        <w:rPr>
          <w:rFonts w:cs="Arial"/>
        </w:rPr>
        <w:t xml:space="preserve"> that those seeking to enter the ind</w:t>
      </w:r>
      <w:r w:rsidR="00BE5C7C">
        <w:rPr>
          <w:rFonts w:cs="Arial"/>
        </w:rPr>
        <w:t>ustry have plenty of opportunities</w:t>
      </w:r>
      <w:r w:rsidR="0025594C" w:rsidRPr="0025594C">
        <w:rPr>
          <w:rFonts w:cs="Arial"/>
        </w:rPr>
        <w:t xml:space="preserve"> to do so via a digital platform, be it </w:t>
      </w:r>
      <w:r w:rsidR="00BE5C7C">
        <w:rPr>
          <w:rFonts w:cs="Arial"/>
        </w:rPr>
        <w:t xml:space="preserve">on </w:t>
      </w:r>
      <w:r w:rsidR="0025594C" w:rsidRPr="0025594C">
        <w:rPr>
          <w:rFonts w:cs="Arial"/>
        </w:rPr>
        <w:t xml:space="preserve">DAB </w:t>
      </w:r>
      <w:r>
        <w:rPr>
          <w:rFonts w:cs="Arial"/>
        </w:rPr>
        <w:t xml:space="preserve">(particularly with plans to extend local DAB coverage and licence a second nation multiplex) </w:t>
      </w:r>
      <w:r w:rsidR="0025594C" w:rsidRPr="0025594C">
        <w:rPr>
          <w:rFonts w:cs="Arial"/>
        </w:rPr>
        <w:t xml:space="preserve">or </w:t>
      </w:r>
      <w:r w:rsidR="00BE5C7C">
        <w:rPr>
          <w:rFonts w:cs="Arial"/>
        </w:rPr>
        <w:t>online</w:t>
      </w:r>
      <w:r w:rsidR="0025594C" w:rsidRPr="0025594C">
        <w:rPr>
          <w:rFonts w:cs="Arial"/>
        </w:rPr>
        <w:t xml:space="preserve"> radio. A </w:t>
      </w:r>
      <w:r>
        <w:rPr>
          <w:rFonts w:cs="Arial"/>
        </w:rPr>
        <w:t xml:space="preserve">contributor to the Edinburgh seminar explained </w:t>
      </w:r>
      <w:r w:rsidR="0025594C" w:rsidRPr="0025594C">
        <w:rPr>
          <w:rFonts w:cs="Arial"/>
        </w:rPr>
        <w:t xml:space="preserve">that it </w:t>
      </w:r>
      <w:r>
        <w:rPr>
          <w:rFonts w:cs="Arial"/>
        </w:rPr>
        <w:t xml:space="preserve">was currently very </w:t>
      </w:r>
      <w:r w:rsidR="0025594C" w:rsidRPr="0025594C">
        <w:rPr>
          <w:rFonts w:cs="Arial"/>
        </w:rPr>
        <w:t>difficult to sustain a viable financial model with a</w:t>
      </w:r>
      <w:r w:rsidR="00BE5C7C">
        <w:rPr>
          <w:rFonts w:cs="Arial"/>
        </w:rPr>
        <w:t xml:space="preserve"> digital only station</w:t>
      </w:r>
      <w:r>
        <w:rPr>
          <w:rFonts w:cs="Arial"/>
        </w:rPr>
        <w:t xml:space="preserve"> due to the lack of scale in terms of digital only audiences</w:t>
      </w:r>
      <w:r w:rsidR="00BE5C7C">
        <w:rPr>
          <w:rFonts w:cs="Arial"/>
        </w:rPr>
        <w:t>, and that such a business</w:t>
      </w:r>
      <w:r w:rsidR="0025594C" w:rsidRPr="0025594C">
        <w:rPr>
          <w:rFonts w:cs="Arial"/>
        </w:rPr>
        <w:t xml:space="preserve"> would have a strong interest in competing for any </w:t>
      </w:r>
      <w:r w:rsidR="00BE5C7C">
        <w:rPr>
          <w:rFonts w:cs="Arial"/>
        </w:rPr>
        <w:t xml:space="preserve">analogue </w:t>
      </w:r>
      <w:r w:rsidR="0025594C" w:rsidRPr="0025594C">
        <w:rPr>
          <w:rFonts w:cs="Arial"/>
        </w:rPr>
        <w:t>licences that became available in their geographical area.</w:t>
      </w:r>
    </w:p>
    <w:p w14:paraId="72A73A81" w14:textId="77777777" w:rsidR="00B44357" w:rsidRDefault="00B44357" w:rsidP="00CE1326">
      <w:pPr>
        <w:spacing w:before="0"/>
        <w:ind w:left="0"/>
        <w:rPr>
          <w:rFonts w:cs="Arial"/>
        </w:rPr>
      </w:pPr>
    </w:p>
    <w:p w14:paraId="5F2F7909" w14:textId="7016F69D" w:rsidR="00375C21" w:rsidRDefault="00B44357" w:rsidP="00CE1326">
      <w:pPr>
        <w:spacing w:before="0"/>
        <w:ind w:left="0"/>
        <w:rPr>
          <w:rFonts w:cs="Arial"/>
        </w:rPr>
      </w:pPr>
      <w:r>
        <w:rPr>
          <w:rFonts w:cs="Arial"/>
        </w:rPr>
        <w:t xml:space="preserve">On the question of whether national and local commercial analogue licences should be treated the same or differently, </w:t>
      </w:r>
      <w:r w:rsidR="00942C47">
        <w:rPr>
          <w:rFonts w:cs="Arial"/>
        </w:rPr>
        <w:t xml:space="preserve">of those who responded specifically to this question, </w:t>
      </w:r>
      <w:r>
        <w:rPr>
          <w:rFonts w:cs="Arial"/>
        </w:rPr>
        <w:t xml:space="preserve">the response was </w:t>
      </w:r>
      <w:r w:rsidR="00942C47">
        <w:rPr>
          <w:rFonts w:cs="Arial"/>
        </w:rPr>
        <w:t xml:space="preserve">decisively </w:t>
      </w:r>
      <w:r>
        <w:rPr>
          <w:rFonts w:cs="Arial"/>
        </w:rPr>
        <w:t>that th</w:t>
      </w:r>
      <w:r w:rsidR="002D3847">
        <w:rPr>
          <w:rFonts w:cs="Arial"/>
        </w:rPr>
        <w:t>e licensing process ought to be the same for both.</w:t>
      </w:r>
      <w:r w:rsidR="0088149D">
        <w:rPr>
          <w:rFonts w:cs="Arial"/>
        </w:rPr>
        <w:t xml:space="preserve"> One respondent in particular went into the issue in some depth, explaining that the current beauty parade system for </w:t>
      </w:r>
      <w:r w:rsidR="00375C21">
        <w:rPr>
          <w:rFonts w:cs="Arial"/>
        </w:rPr>
        <w:t>advertising</w:t>
      </w:r>
      <w:r w:rsidR="0088149D">
        <w:rPr>
          <w:rFonts w:cs="Arial"/>
        </w:rPr>
        <w:t xml:space="preserve"> national licences could </w:t>
      </w:r>
      <w:r w:rsidR="0034044A">
        <w:rPr>
          <w:rFonts w:cs="Arial"/>
        </w:rPr>
        <w:t xml:space="preserve">potentially </w:t>
      </w:r>
      <w:r w:rsidR="0088149D">
        <w:rPr>
          <w:rFonts w:cs="Arial"/>
        </w:rPr>
        <w:t>lead to over-bidding from contenders who would then be left with an asset that has a relatively short shelf-life, given the move towards digita</w:t>
      </w:r>
      <w:r w:rsidR="00375C21">
        <w:rPr>
          <w:rFonts w:cs="Arial"/>
        </w:rPr>
        <w:t>l</w:t>
      </w:r>
      <w:r w:rsidR="0016245A">
        <w:rPr>
          <w:rFonts w:cs="Arial"/>
        </w:rPr>
        <w:t xml:space="preserve">, and wanting to either trade the licence (to incumbents) or seek a change to the character of service from Ofcom at the earliest opportunity.  </w:t>
      </w:r>
    </w:p>
    <w:p w14:paraId="1CBF50D1" w14:textId="77777777" w:rsidR="00375C21" w:rsidRDefault="00375C21" w:rsidP="00CE1326">
      <w:pPr>
        <w:spacing w:before="0"/>
        <w:ind w:left="0"/>
        <w:rPr>
          <w:rFonts w:cs="Arial"/>
        </w:rPr>
      </w:pPr>
    </w:p>
    <w:p w14:paraId="18DB5AC8" w14:textId="2B668251" w:rsidR="008E7E76" w:rsidRPr="00BE5C7C" w:rsidRDefault="00BE5C7C" w:rsidP="00CE1326">
      <w:pPr>
        <w:spacing w:before="0"/>
        <w:ind w:left="0"/>
        <w:rPr>
          <w:rFonts w:cs="Arial"/>
        </w:rPr>
      </w:pPr>
      <w:r>
        <w:rPr>
          <w:rFonts w:cs="Arial"/>
        </w:rPr>
        <w:t>It was pointed out by some respondents that the system of re-advertisement</w:t>
      </w:r>
      <w:r w:rsidR="00375C21">
        <w:rPr>
          <w:rFonts w:cs="Arial"/>
        </w:rPr>
        <w:t xml:space="preserve"> </w:t>
      </w:r>
      <w:r>
        <w:rPr>
          <w:rFonts w:cs="Arial"/>
        </w:rPr>
        <w:t>could also lead to the loss of popular</w:t>
      </w:r>
      <w:r w:rsidR="00375C21">
        <w:rPr>
          <w:rFonts w:cs="Arial"/>
        </w:rPr>
        <w:t xml:space="preserve"> station</w:t>
      </w:r>
      <w:r>
        <w:rPr>
          <w:rFonts w:cs="Arial"/>
        </w:rPr>
        <w:t>s</w:t>
      </w:r>
      <w:r w:rsidR="00375C21">
        <w:rPr>
          <w:rFonts w:cs="Arial"/>
        </w:rPr>
        <w:t xml:space="preserve"> such as Classic FM, as the highest cash bidder </w:t>
      </w:r>
      <w:r w:rsidR="001F5ADA">
        <w:rPr>
          <w:rFonts w:cs="Arial"/>
        </w:rPr>
        <w:t xml:space="preserve">could potentially win with an </w:t>
      </w:r>
      <w:r w:rsidR="00375C21">
        <w:rPr>
          <w:rFonts w:cs="Arial"/>
        </w:rPr>
        <w:t>offer</w:t>
      </w:r>
      <w:r w:rsidR="001F5ADA">
        <w:rPr>
          <w:rFonts w:cs="Arial"/>
        </w:rPr>
        <w:t xml:space="preserve"> of</w:t>
      </w:r>
      <w:r w:rsidR="00375C21">
        <w:rPr>
          <w:rFonts w:cs="Arial"/>
        </w:rPr>
        <w:t xml:space="preserve"> a non-pop format of any kind. </w:t>
      </w:r>
      <w:r>
        <w:rPr>
          <w:rFonts w:cs="Arial"/>
        </w:rPr>
        <w:t>It was contended</w:t>
      </w:r>
      <w:r w:rsidR="00375C21">
        <w:rPr>
          <w:rFonts w:cs="Arial"/>
        </w:rPr>
        <w:t xml:space="preserve"> that this would be a </w:t>
      </w:r>
      <w:r w:rsidR="0016245A">
        <w:rPr>
          <w:rFonts w:cs="Arial"/>
        </w:rPr>
        <w:t xml:space="preserve">significant </w:t>
      </w:r>
      <w:r w:rsidR="00942C47">
        <w:rPr>
          <w:rFonts w:cs="Arial"/>
        </w:rPr>
        <w:t>l</w:t>
      </w:r>
      <w:r w:rsidR="00375C21">
        <w:rPr>
          <w:rFonts w:cs="Arial"/>
        </w:rPr>
        <w:t>oss to Classic FM’s fan base and</w:t>
      </w:r>
      <w:r w:rsidR="00316939">
        <w:rPr>
          <w:rFonts w:cs="Arial"/>
        </w:rPr>
        <w:t xml:space="preserve"> could therefore be considered</w:t>
      </w:r>
      <w:r w:rsidR="009D40D1">
        <w:rPr>
          <w:rFonts w:cs="Arial"/>
        </w:rPr>
        <w:t xml:space="preserve"> detrimental </w:t>
      </w:r>
      <w:r>
        <w:rPr>
          <w:rFonts w:cs="Arial"/>
        </w:rPr>
        <w:t>to consumers</w:t>
      </w:r>
      <w:r w:rsidR="00942C47">
        <w:rPr>
          <w:rFonts w:cs="Arial"/>
        </w:rPr>
        <w:t xml:space="preserve">. Furthermore </w:t>
      </w:r>
      <w:r w:rsidR="001A7BB9">
        <w:rPr>
          <w:rFonts w:cs="Arial"/>
        </w:rPr>
        <w:t>this loss</w:t>
      </w:r>
      <w:r>
        <w:rPr>
          <w:rFonts w:cs="Arial"/>
        </w:rPr>
        <w:t xml:space="preserve"> could potentially be replicated across stations all over the country.</w:t>
      </w:r>
      <w:r w:rsidR="0016245A">
        <w:rPr>
          <w:rFonts w:cs="Arial"/>
        </w:rPr>
        <w:t xml:space="preserve"> However, it would also be an incentive for Classic FM’s listeners to switch to DAB, which is carried to broadly the same audience as the analogue service. </w:t>
      </w:r>
    </w:p>
    <w:p w14:paraId="4996B30E" w14:textId="1EC5B1F5" w:rsidR="0025594C" w:rsidRDefault="008E7E76" w:rsidP="00CE1326">
      <w:pPr>
        <w:spacing w:before="0"/>
        <w:ind w:left="0"/>
        <w:rPr>
          <w:rFonts w:cs="Arial"/>
          <w:b/>
        </w:rPr>
      </w:pPr>
      <w:r w:rsidRPr="008E7E76">
        <w:rPr>
          <w:rFonts w:cs="Arial"/>
          <w:b/>
          <w:noProof/>
          <w:lang w:val="en-US" w:eastAsia="en-US"/>
        </w:rPr>
        <mc:AlternateContent>
          <mc:Choice Requires="wps">
            <w:drawing>
              <wp:anchor distT="45720" distB="45720" distL="114300" distR="114300" simplePos="0" relativeHeight="251672064" behindDoc="0" locked="0" layoutInCell="1" allowOverlap="1" wp14:anchorId="7B5CEB6B" wp14:editId="395BFBE5">
                <wp:simplePos x="0" y="0"/>
                <wp:positionH relativeFrom="margin">
                  <wp:align>right</wp:align>
                </wp:positionH>
                <wp:positionV relativeFrom="paragraph">
                  <wp:posOffset>359410</wp:posOffset>
                </wp:positionV>
                <wp:extent cx="6245225" cy="619760"/>
                <wp:effectExtent l="0" t="0" r="22225" b="2794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19760"/>
                        </a:xfrm>
                        <a:prstGeom prst="rect">
                          <a:avLst/>
                        </a:prstGeom>
                        <a:solidFill>
                          <a:srgbClr val="FFFFFF"/>
                        </a:solidFill>
                        <a:ln w="9525">
                          <a:solidFill>
                            <a:srgbClr val="000000"/>
                          </a:solidFill>
                          <a:miter lim="800000"/>
                          <a:headEnd/>
                          <a:tailEnd/>
                        </a:ln>
                      </wps:spPr>
                      <wps:txbx>
                        <w:txbxContent>
                          <w:p w14:paraId="2959EED2" w14:textId="107E459A" w:rsidR="004B181B" w:rsidRPr="008E7E76" w:rsidRDefault="004B181B" w:rsidP="008E7E76">
                            <w:pPr>
                              <w:ind w:left="0"/>
                              <w:rPr>
                                <w:b/>
                              </w:rPr>
                            </w:pPr>
                            <w:r w:rsidRPr="008E7E76">
                              <w:rPr>
                                <w:b/>
                              </w:rPr>
                              <w:t xml:space="preserve">Option 3: Allow the renewal of licences for a longer period of time not specified above or an indefinite period until the point of a radio switchover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B5CEB6B" id="_x0000_s1029" type="#_x0000_t202" style="position:absolute;margin-left:440.55pt;margin-top:28.3pt;width:491.75pt;height:48.8pt;z-index:2516720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">
                <v:textbox>
                  <w:txbxContent>
                    <w:p w14:paraId="2959EED2" w14:textId="107E459A" w:rsidR="004B181B" w:rsidRPr="008E7E76" w:rsidRDefault="004B181B" w:rsidP="008E7E76">
                      <w:pPr>
                        <w:ind w:left="0"/>
                        <w:rPr>
                          <w:b/>
                        </w:rPr>
                      </w:pPr>
                      <w:r w:rsidRPr="008E7E76">
                        <w:rPr>
                          <w:b/>
                        </w:rPr>
                        <w:t xml:space="preserve">Option 3: Allow the renewal of licences for a longer period of time not specified above or an indefinite period until the point of a radio switchover </w:t>
                      </w:r>
                    </w:p>
                  </w:txbxContent>
                </v:textbox>
                <w10:wrap type="square" anchorx="margin"/>
              </v:shape>
            </w:pict>
          </mc:Fallback>
        </mc:AlternateContent>
      </w:r>
    </w:p>
    <w:p w14:paraId="7A0A37DD" w14:textId="77777777" w:rsidR="008E7E76" w:rsidRDefault="008E7E76" w:rsidP="00CE1326">
      <w:pPr>
        <w:spacing w:before="0"/>
        <w:ind w:left="0"/>
        <w:rPr>
          <w:rFonts w:cs="Arial"/>
          <w:u w:val="single"/>
        </w:rPr>
      </w:pPr>
    </w:p>
    <w:p w14:paraId="561F2272" w14:textId="0E09EDAA" w:rsidR="0025594C" w:rsidRPr="00583601" w:rsidRDefault="009F63E9" w:rsidP="00CE1326">
      <w:pPr>
        <w:spacing w:before="0"/>
        <w:ind w:left="0"/>
        <w:rPr>
          <w:rFonts w:cs="Arial"/>
          <w:u w:val="single"/>
        </w:rPr>
      </w:pPr>
      <w:r w:rsidRPr="00583601">
        <w:rPr>
          <w:rFonts w:cs="Arial"/>
          <w:u w:val="single"/>
        </w:rPr>
        <w:t>We asked:</w:t>
      </w:r>
    </w:p>
    <w:p w14:paraId="03794F7A" w14:textId="77777777" w:rsidR="0025594C" w:rsidRPr="0025594C" w:rsidRDefault="0025594C" w:rsidP="00CE1326">
      <w:pPr>
        <w:spacing w:before="0"/>
        <w:ind w:left="0"/>
        <w:rPr>
          <w:rFonts w:cs="Arial"/>
          <w:b/>
        </w:rPr>
      </w:pPr>
    </w:p>
    <w:p w14:paraId="713FEE92" w14:textId="289A0EC6" w:rsidR="00583601" w:rsidRPr="00583601" w:rsidRDefault="00583601" w:rsidP="00CE1326">
      <w:pPr>
        <w:spacing w:before="0"/>
        <w:ind w:left="0"/>
        <w:rPr>
          <w:b/>
        </w:rPr>
      </w:pPr>
      <w:r>
        <w:rPr>
          <w:b/>
        </w:rPr>
        <w:t>W</w:t>
      </w:r>
      <w:r w:rsidRPr="00583601">
        <w:rPr>
          <w:b/>
        </w:rPr>
        <w:t>e would welcome views on the advantages and disadvantages to the radio industry and to individual stations of allowing lengthier licence renewals beyond five years.</w:t>
      </w:r>
    </w:p>
    <w:p w14:paraId="3CB04FAD" w14:textId="77777777" w:rsidR="00583601" w:rsidRPr="00583601" w:rsidRDefault="00583601" w:rsidP="00CE1326">
      <w:pPr>
        <w:spacing w:before="0"/>
        <w:ind w:left="0"/>
        <w:rPr>
          <w:b/>
        </w:rPr>
      </w:pPr>
    </w:p>
    <w:p w14:paraId="52ED6468" w14:textId="0E2128C1" w:rsidR="00583601" w:rsidRPr="00583601" w:rsidRDefault="00583601" w:rsidP="00CE1326">
      <w:pPr>
        <w:spacing w:before="0"/>
        <w:ind w:left="0"/>
        <w:rPr>
          <w:b/>
        </w:rPr>
      </w:pPr>
      <w:r w:rsidRPr="00583601">
        <w:rPr>
          <w:b/>
        </w:rPr>
        <w:t>We would also welcome further views and evidence on the impact of a longer, or indefinite, licence renewal on competition; both on and between different radio stations and groups and potential new entrants to the market.</w:t>
      </w:r>
    </w:p>
    <w:p w14:paraId="647A0531" w14:textId="77777777" w:rsidR="00583601" w:rsidRPr="0025594C" w:rsidRDefault="00583601" w:rsidP="00CE1326">
      <w:pPr>
        <w:spacing w:before="0"/>
        <w:ind w:left="0"/>
        <w:rPr>
          <w:rFonts w:cs="Arial"/>
          <w:b/>
        </w:rPr>
      </w:pPr>
    </w:p>
    <w:p w14:paraId="487762D5" w14:textId="69E78E0D" w:rsidR="0025594C" w:rsidRPr="0025594C" w:rsidRDefault="00D3221C" w:rsidP="00CE1326">
      <w:pPr>
        <w:spacing w:before="0"/>
        <w:ind w:left="0"/>
        <w:rPr>
          <w:rFonts w:cs="Arial"/>
        </w:rPr>
      </w:pPr>
      <w:r>
        <w:rPr>
          <w:rFonts w:cs="Arial"/>
        </w:rPr>
        <w:t xml:space="preserve">Eight written responses to the consultation favoured this option, primarily as it was perceived to provide </w:t>
      </w:r>
      <w:r w:rsidR="0025594C" w:rsidRPr="0025594C">
        <w:rPr>
          <w:rFonts w:cs="Arial"/>
        </w:rPr>
        <w:t xml:space="preserve">the most stability for the radio </w:t>
      </w:r>
      <w:r>
        <w:rPr>
          <w:rFonts w:cs="Arial"/>
        </w:rPr>
        <w:t>industry, both in light of the transition to digital radio, and in light of the economic environment.</w:t>
      </w:r>
    </w:p>
    <w:p w14:paraId="271772B3" w14:textId="77777777" w:rsidR="0025594C" w:rsidRPr="0025594C" w:rsidRDefault="0025594C" w:rsidP="00CE1326">
      <w:pPr>
        <w:spacing w:before="0"/>
        <w:ind w:left="0"/>
        <w:rPr>
          <w:rFonts w:cs="Arial"/>
        </w:rPr>
      </w:pPr>
    </w:p>
    <w:p w14:paraId="49981764" w14:textId="076320E2" w:rsidR="0025594C" w:rsidRPr="0025594C" w:rsidRDefault="0025594C" w:rsidP="00CE1326">
      <w:pPr>
        <w:spacing w:before="0"/>
        <w:ind w:left="0"/>
        <w:rPr>
          <w:rFonts w:cs="Arial"/>
        </w:rPr>
      </w:pPr>
      <w:r w:rsidRPr="0025594C">
        <w:rPr>
          <w:rFonts w:cs="Arial"/>
        </w:rPr>
        <w:t xml:space="preserve">One of the </w:t>
      </w:r>
      <w:r w:rsidR="00D3221C">
        <w:rPr>
          <w:rFonts w:cs="Arial"/>
        </w:rPr>
        <w:t xml:space="preserve">recurring </w:t>
      </w:r>
      <w:r w:rsidRPr="0025594C">
        <w:rPr>
          <w:rFonts w:cs="Arial"/>
        </w:rPr>
        <w:t>arguments was that a longer/indefinite extension was a logical step in terms of the Government’s past approach to digital radio</w:t>
      </w:r>
      <w:r w:rsidR="00D3221C">
        <w:rPr>
          <w:rFonts w:cs="Arial"/>
        </w:rPr>
        <w:t>, i.e. that the renewal is tied to provision of a DAB service in order to support the growth of digital radio,</w:t>
      </w:r>
      <w:r w:rsidRPr="0025594C">
        <w:rPr>
          <w:rFonts w:cs="Arial"/>
        </w:rPr>
        <w:t xml:space="preserve"> and therefore </w:t>
      </w:r>
      <w:r w:rsidR="00D3221C">
        <w:rPr>
          <w:rFonts w:cs="Arial"/>
        </w:rPr>
        <w:t>c</w:t>
      </w:r>
      <w:r w:rsidRPr="0025594C">
        <w:rPr>
          <w:rFonts w:cs="Arial"/>
        </w:rPr>
        <w:t xml:space="preserve">ould be justified </w:t>
      </w:r>
      <w:r w:rsidR="00D3221C">
        <w:rPr>
          <w:rFonts w:cs="Arial"/>
        </w:rPr>
        <w:t>because it would be</w:t>
      </w:r>
      <w:r w:rsidRPr="0025594C">
        <w:rPr>
          <w:rFonts w:cs="Arial"/>
        </w:rPr>
        <w:t xml:space="preserve"> consistent with </w:t>
      </w:r>
      <w:r w:rsidR="00D3221C">
        <w:rPr>
          <w:rFonts w:cs="Arial"/>
        </w:rPr>
        <w:t>Government policy on</w:t>
      </w:r>
      <w:r w:rsidRPr="0025594C">
        <w:rPr>
          <w:rFonts w:cs="Arial"/>
        </w:rPr>
        <w:t xml:space="preserve"> switchover.</w:t>
      </w:r>
    </w:p>
    <w:p w14:paraId="6AC6336A" w14:textId="77777777" w:rsidR="0025594C" w:rsidRPr="0025594C" w:rsidRDefault="0025594C" w:rsidP="00CE1326">
      <w:pPr>
        <w:spacing w:before="0"/>
        <w:ind w:left="0"/>
        <w:rPr>
          <w:rFonts w:cs="Arial"/>
        </w:rPr>
      </w:pPr>
    </w:p>
    <w:p w14:paraId="50AF4C6A" w14:textId="7E70986D" w:rsidR="0025594C" w:rsidRPr="0025594C" w:rsidRDefault="00D3221C" w:rsidP="00CE1326">
      <w:pPr>
        <w:spacing w:before="0"/>
        <w:ind w:left="0"/>
        <w:rPr>
          <w:rFonts w:cs="Arial"/>
        </w:rPr>
      </w:pPr>
      <w:r>
        <w:rPr>
          <w:rFonts w:cs="Arial"/>
        </w:rPr>
        <w:t>Some respondents felt that if the G</w:t>
      </w:r>
      <w:r w:rsidR="0025594C" w:rsidRPr="0025594C">
        <w:rPr>
          <w:rFonts w:cs="Arial"/>
        </w:rPr>
        <w:t xml:space="preserve">overnment is still committed to a digital switchover in the not too distant future, then an extension of analogue licences that would lead industry right up until this point </w:t>
      </w:r>
      <w:r>
        <w:rPr>
          <w:rFonts w:cs="Arial"/>
        </w:rPr>
        <w:t>would be appropriate</w:t>
      </w:r>
      <w:r w:rsidR="0025594C" w:rsidRPr="0025594C">
        <w:rPr>
          <w:rFonts w:cs="Arial"/>
        </w:rPr>
        <w:t xml:space="preserve">. There would seem to be little point, </w:t>
      </w:r>
      <w:r>
        <w:rPr>
          <w:rFonts w:cs="Arial"/>
        </w:rPr>
        <w:t>some respondents</w:t>
      </w:r>
      <w:r w:rsidR="0025594C" w:rsidRPr="0025594C">
        <w:rPr>
          <w:rFonts w:cs="Arial"/>
        </w:rPr>
        <w:t xml:space="preserve"> contend</w:t>
      </w:r>
      <w:r>
        <w:rPr>
          <w:rFonts w:cs="Arial"/>
        </w:rPr>
        <w:t>ed</w:t>
      </w:r>
      <w:r w:rsidR="0025594C" w:rsidRPr="0025594C">
        <w:rPr>
          <w:rFonts w:cs="Arial"/>
        </w:rPr>
        <w:t xml:space="preserve">, in re-advertising analogue licences </w:t>
      </w:r>
      <w:r w:rsidR="0016245A">
        <w:rPr>
          <w:rFonts w:cs="Arial"/>
        </w:rPr>
        <w:t xml:space="preserve">operated by stations committed to DAB </w:t>
      </w:r>
      <w:r w:rsidR="0025594C" w:rsidRPr="0025594C">
        <w:rPr>
          <w:rFonts w:cs="Arial"/>
        </w:rPr>
        <w:t>at all if government is still committed to the</w:t>
      </w:r>
      <w:r w:rsidR="00593CF7">
        <w:rPr>
          <w:rFonts w:cs="Arial"/>
        </w:rPr>
        <w:t xml:space="preserve"> idea of a</w:t>
      </w:r>
      <w:r w:rsidR="0025594C" w:rsidRPr="0025594C">
        <w:rPr>
          <w:rFonts w:cs="Arial"/>
        </w:rPr>
        <w:t xml:space="preserve"> switchover.</w:t>
      </w:r>
    </w:p>
    <w:p w14:paraId="70134F5A" w14:textId="77777777" w:rsidR="0025594C" w:rsidRPr="0025594C" w:rsidRDefault="0025594C" w:rsidP="00CE1326">
      <w:pPr>
        <w:spacing w:before="0"/>
        <w:ind w:left="0"/>
        <w:rPr>
          <w:rFonts w:cs="Arial"/>
        </w:rPr>
      </w:pPr>
    </w:p>
    <w:p w14:paraId="2FD82F86" w14:textId="1B1C7D29" w:rsidR="0025594C" w:rsidRPr="0025594C" w:rsidRDefault="0025594C" w:rsidP="00CE1326">
      <w:pPr>
        <w:spacing w:before="0"/>
        <w:ind w:left="0"/>
        <w:rPr>
          <w:rFonts w:cs="Arial"/>
        </w:rPr>
      </w:pPr>
      <w:r w:rsidRPr="0025594C">
        <w:rPr>
          <w:rFonts w:cs="Arial"/>
        </w:rPr>
        <w:t xml:space="preserve">It was </w:t>
      </w:r>
      <w:r w:rsidR="00942C47">
        <w:rPr>
          <w:rFonts w:cs="Arial"/>
        </w:rPr>
        <w:t>suggested</w:t>
      </w:r>
      <w:r w:rsidR="00942C47" w:rsidRPr="0025594C">
        <w:rPr>
          <w:rFonts w:cs="Arial"/>
        </w:rPr>
        <w:t xml:space="preserve"> </w:t>
      </w:r>
      <w:r w:rsidRPr="0025594C">
        <w:rPr>
          <w:rFonts w:cs="Arial"/>
        </w:rPr>
        <w:t xml:space="preserve">that a licence extension beyond the </w:t>
      </w:r>
      <w:r w:rsidR="00942C47">
        <w:rPr>
          <w:rFonts w:cs="Arial"/>
        </w:rPr>
        <w:t>five</w:t>
      </w:r>
      <w:r w:rsidRPr="0025594C">
        <w:rPr>
          <w:rFonts w:cs="Arial"/>
        </w:rPr>
        <w:t xml:space="preserve"> years proposed in </w:t>
      </w:r>
      <w:r w:rsidR="00D3221C">
        <w:rPr>
          <w:rFonts w:cs="Arial"/>
        </w:rPr>
        <w:t>o</w:t>
      </w:r>
      <w:r w:rsidRPr="0025594C">
        <w:rPr>
          <w:rFonts w:cs="Arial"/>
        </w:rPr>
        <w:t xml:space="preserve">ption 2 would serve to encourage further investment in DAB by the radio industry, who </w:t>
      </w:r>
      <w:r w:rsidR="00D3221C">
        <w:rPr>
          <w:rFonts w:cs="Arial"/>
        </w:rPr>
        <w:t xml:space="preserve">some respondents argued </w:t>
      </w:r>
      <w:r w:rsidRPr="0025594C">
        <w:rPr>
          <w:rFonts w:cs="Arial"/>
        </w:rPr>
        <w:t>would be incentivised by the signal that digital switchover is the direction that the industry is heading towards in the medium to long term.</w:t>
      </w:r>
    </w:p>
    <w:p w14:paraId="13A3FD07" w14:textId="77777777" w:rsidR="0025594C" w:rsidRPr="0025594C" w:rsidRDefault="0025594C" w:rsidP="00CE1326">
      <w:pPr>
        <w:spacing w:before="0"/>
        <w:ind w:left="0"/>
        <w:rPr>
          <w:rFonts w:cs="Arial"/>
        </w:rPr>
      </w:pPr>
    </w:p>
    <w:p w14:paraId="152EA4C0" w14:textId="1FE79F98" w:rsidR="0025594C" w:rsidRPr="0025594C" w:rsidRDefault="00D3221C" w:rsidP="00CE1326">
      <w:pPr>
        <w:spacing w:before="0"/>
        <w:ind w:left="0"/>
        <w:rPr>
          <w:rFonts w:cs="Arial"/>
        </w:rPr>
      </w:pPr>
      <w:r>
        <w:rPr>
          <w:rFonts w:cs="Arial"/>
        </w:rPr>
        <w:t>Other respondent</w:t>
      </w:r>
      <w:r w:rsidR="00A00B21">
        <w:rPr>
          <w:rFonts w:cs="Arial"/>
        </w:rPr>
        <w:t>s</w:t>
      </w:r>
      <w:r>
        <w:rPr>
          <w:rFonts w:cs="Arial"/>
        </w:rPr>
        <w:t xml:space="preserve"> argued</w:t>
      </w:r>
      <w:r w:rsidR="0025594C" w:rsidRPr="0025594C">
        <w:rPr>
          <w:rFonts w:cs="Arial"/>
        </w:rPr>
        <w:t xml:space="preserve"> that the longer licences are extended</w:t>
      </w:r>
      <w:r w:rsidR="00593CF7">
        <w:rPr>
          <w:rFonts w:cs="Arial"/>
        </w:rPr>
        <w:t>,</w:t>
      </w:r>
      <w:r w:rsidR="0025594C" w:rsidRPr="0025594C">
        <w:rPr>
          <w:rFonts w:cs="Arial"/>
        </w:rPr>
        <w:t xml:space="preserve"> the greater confidence advertisers would have in the medium as a whole. Their concerns about the </w:t>
      </w:r>
      <w:r>
        <w:rPr>
          <w:rFonts w:cs="Arial"/>
        </w:rPr>
        <w:t>erosion</w:t>
      </w:r>
      <w:r w:rsidR="0025594C" w:rsidRPr="0025594C">
        <w:rPr>
          <w:rFonts w:cs="Arial"/>
        </w:rPr>
        <w:t xml:space="preserve"> of strong radio brands would be alleviated and the financial future of t</w:t>
      </w:r>
      <w:r w:rsidR="00593CF7">
        <w:rPr>
          <w:rFonts w:cs="Arial"/>
        </w:rPr>
        <w:t xml:space="preserve">he commercial radio industry in general </w:t>
      </w:r>
      <w:r w:rsidR="0025594C" w:rsidRPr="0025594C">
        <w:rPr>
          <w:rFonts w:cs="Arial"/>
        </w:rPr>
        <w:t>would be far more secure.</w:t>
      </w:r>
    </w:p>
    <w:p w14:paraId="39731DDC" w14:textId="77777777" w:rsidR="0025594C" w:rsidRPr="0025594C" w:rsidRDefault="0025594C" w:rsidP="00CE1326">
      <w:pPr>
        <w:spacing w:before="0"/>
        <w:ind w:left="0"/>
        <w:rPr>
          <w:rFonts w:cs="Arial"/>
        </w:rPr>
      </w:pPr>
    </w:p>
    <w:p w14:paraId="52BD5ABF" w14:textId="22893A7F" w:rsidR="0025594C" w:rsidRPr="0025594C" w:rsidRDefault="00D3221C" w:rsidP="00CE1326">
      <w:pPr>
        <w:spacing w:before="0"/>
        <w:ind w:left="0"/>
        <w:rPr>
          <w:rFonts w:cs="Arial"/>
        </w:rPr>
      </w:pPr>
      <w:r>
        <w:rPr>
          <w:rFonts w:cs="Arial"/>
        </w:rPr>
        <w:t>However option 3 was not uniformly supported. Opposition to indefinite renewal</w:t>
      </w:r>
      <w:r w:rsidR="0025594C" w:rsidRPr="0025594C">
        <w:rPr>
          <w:rFonts w:cs="Arial"/>
        </w:rPr>
        <w:t xml:space="preserve"> centred around the fact that it could</w:t>
      </w:r>
      <w:r>
        <w:rPr>
          <w:rFonts w:cs="Arial"/>
        </w:rPr>
        <w:t xml:space="preserve"> be perceived </w:t>
      </w:r>
      <w:r w:rsidR="00942C47">
        <w:rPr>
          <w:rFonts w:cs="Arial"/>
        </w:rPr>
        <w:t>that</w:t>
      </w:r>
      <w:r>
        <w:rPr>
          <w:rFonts w:cs="Arial"/>
        </w:rPr>
        <w:t xml:space="preserve"> </w:t>
      </w:r>
      <w:r w:rsidR="0025594C" w:rsidRPr="0025594C">
        <w:rPr>
          <w:rFonts w:cs="Arial"/>
        </w:rPr>
        <w:t xml:space="preserve">licence holders </w:t>
      </w:r>
      <w:r>
        <w:rPr>
          <w:rFonts w:cs="Arial"/>
        </w:rPr>
        <w:t xml:space="preserve">were being gifted a further, lengthy, renewal without </w:t>
      </w:r>
      <w:r w:rsidR="00942C47">
        <w:rPr>
          <w:rFonts w:cs="Arial"/>
        </w:rPr>
        <w:t>being required to commit</w:t>
      </w:r>
      <w:r>
        <w:rPr>
          <w:rFonts w:cs="Arial"/>
        </w:rPr>
        <w:t xml:space="preserve"> to</w:t>
      </w:r>
      <w:r w:rsidR="0025594C" w:rsidRPr="0025594C">
        <w:rPr>
          <w:rFonts w:cs="Arial"/>
        </w:rPr>
        <w:t xml:space="preserve"> provide </w:t>
      </w:r>
      <w:r>
        <w:rPr>
          <w:rFonts w:cs="Arial"/>
        </w:rPr>
        <w:t>anything further in</w:t>
      </w:r>
      <w:r w:rsidR="0025594C" w:rsidRPr="0025594C">
        <w:rPr>
          <w:rFonts w:cs="Arial"/>
        </w:rPr>
        <w:t xml:space="preserve"> the way of improved local content or public service broadcasting</w:t>
      </w:r>
      <w:r>
        <w:rPr>
          <w:rFonts w:cs="Arial"/>
        </w:rPr>
        <w:t xml:space="preserve">. </w:t>
      </w:r>
      <w:r w:rsidR="0016245A">
        <w:rPr>
          <w:rFonts w:cs="Arial"/>
        </w:rPr>
        <w:t xml:space="preserve">Indeed it might in time act as a disincentive for some commercial radio stations to fully support a switchover. </w:t>
      </w:r>
      <w:r w:rsidR="0025594C" w:rsidRPr="0025594C">
        <w:rPr>
          <w:rFonts w:cs="Arial"/>
        </w:rPr>
        <w:t xml:space="preserve">It was observed that spectrum is a valuable public resource and </w:t>
      </w:r>
      <w:r>
        <w:rPr>
          <w:rFonts w:cs="Arial"/>
        </w:rPr>
        <w:t>some respondents argued</w:t>
      </w:r>
      <w:r w:rsidR="0025594C" w:rsidRPr="0025594C">
        <w:rPr>
          <w:rFonts w:cs="Arial"/>
        </w:rPr>
        <w:t xml:space="preserve"> that it is not in the public interest to simply re-award space on the spectrum to an incumbent </w:t>
      </w:r>
      <w:r w:rsidR="0016245A">
        <w:rPr>
          <w:rFonts w:cs="Arial"/>
        </w:rPr>
        <w:t xml:space="preserve">on an indefinite basis </w:t>
      </w:r>
      <w:r w:rsidR="0025594C" w:rsidRPr="0025594C">
        <w:rPr>
          <w:rFonts w:cs="Arial"/>
        </w:rPr>
        <w:t xml:space="preserve">without the promise of a better </w:t>
      </w:r>
      <w:r>
        <w:rPr>
          <w:rFonts w:cs="Arial"/>
        </w:rPr>
        <w:t xml:space="preserve">or reinvigorated </w:t>
      </w:r>
      <w:r w:rsidR="0025594C" w:rsidRPr="0025594C">
        <w:rPr>
          <w:rFonts w:cs="Arial"/>
        </w:rPr>
        <w:t xml:space="preserve">service for the listener. </w:t>
      </w:r>
    </w:p>
    <w:p w14:paraId="454F34F8" w14:textId="77777777" w:rsidR="0025594C" w:rsidRPr="0025594C" w:rsidRDefault="0025594C" w:rsidP="00CE1326">
      <w:pPr>
        <w:spacing w:before="0"/>
        <w:ind w:left="0"/>
        <w:rPr>
          <w:rFonts w:cs="Arial"/>
        </w:rPr>
      </w:pPr>
    </w:p>
    <w:p w14:paraId="4E7E1A87" w14:textId="28D0950D" w:rsidR="0025594C" w:rsidRPr="0025594C" w:rsidRDefault="0025594C" w:rsidP="00CE1326">
      <w:pPr>
        <w:spacing w:before="0"/>
        <w:ind w:left="0"/>
        <w:rPr>
          <w:rFonts w:cs="Arial"/>
        </w:rPr>
      </w:pPr>
      <w:r w:rsidRPr="0025594C">
        <w:rPr>
          <w:rFonts w:cs="Arial"/>
        </w:rPr>
        <w:t xml:space="preserve">A number of contributors </w:t>
      </w:r>
      <w:r w:rsidR="0016245A">
        <w:rPr>
          <w:rFonts w:cs="Arial"/>
        </w:rPr>
        <w:t xml:space="preserve">pointed out </w:t>
      </w:r>
      <w:r w:rsidRPr="0025594C">
        <w:rPr>
          <w:rFonts w:cs="Arial"/>
        </w:rPr>
        <w:t>that licences could not be awa</w:t>
      </w:r>
      <w:r w:rsidR="00D3221C">
        <w:rPr>
          <w:rFonts w:cs="Arial"/>
        </w:rPr>
        <w:t xml:space="preserve">rded infinitely as the 2010 Digital Economy Act </w:t>
      </w:r>
      <w:r w:rsidRPr="0025594C">
        <w:rPr>
          <w:rFonts w:cs="Arial"/>
        </w:rPr>
        <w:t>provides the Secretary of State with the statutory right to terminate any commercial analogue radio licence with 2 years</w:t>
      </w:r>
      <w:r w:rsidR="00D3221C">
        <w:rPr>
          <w:rFonts w:cs="Arial"/>
        </w:rPr>
        <w:t>’</w:t>
      </w:r>
      <w:r w:rsidRPr="0025594C">
        <w:rPr>
          <w:rFonts w:cs="Arial"/>
        </w:rPr>
        <w:t xml:space="preserve"> notice in </w:t>
      </w:r>
      <w:r w:rsidR="00D3221C">
        <w:rPr>
          <w:rFonts w:cs="Arial"/>
        </w:rPr>
        <w:t xml:space="preserve">the event of a date being announced for </w:t>
      </w:r>
      <w:r w:rsidRPr="0025594C">
        <w:rPr>
          <w:rFonts w:cs="Arial"/>
        </w:rPr>
        <w:t xml:space="preserve">a digital switchover. </w:t>
      </w:r>
      <w:r w:rsidR="00D3221C">
        <w:rPr>
          <w:rFonts w:cs="Arial"/>
        </w:rPr>
        <w:t>It was</w:t>
      </w:r>
      <w:r w:rsidRPr="0025594C">
        <w:rPr>
          <w:rFonts w:cs="Arial"/>
        </w:rPr>
        <w:t xml:space="preserve"> reiterate</w:t>
      </w:r>
      <w:r w:rsidR="00D3221C">
        <w:rPr>
          <w:rFonts w:cs="Arial"/>
        </w:rPr>
        <w:t>d by some respondents</w:t>
      </w:r>
      <w:r w:rsidRPr="0025594C">
        <w:rPr>
          <w:rFonts w:cs="Arial"/>
        </w:rPr>
        <w:t xml:space="preserve"> that if it was the Government’s intention to pave the way for digital </w:t>
      </w:r>
      <w:r w:rsidR="00D3221C">
        <w:rPr>
          <w:rFonts w:cs="Arial"/>
        </w:rPr>
        <w:t xml:space="preserve">radio </w:t>
      </w:r>
      <w:r w:rsidRPr="0025594C">
        <w:rPr>
          <w:rFonts w:cs="Arial"/>
        </w:rPr>
        <w:t xml:space="preserve">switchover, then </w:t>
      </w:r>
      <w:r w:rsidR="00D3221C">
        <w:rPr>
          <w:rFonts w:cs="Arial"/>
        </w:rPr>
        <w:t>o</w:t>
      </w:r>
      <w:r w:rsidRPr="0025594C">
        <w:rPr>
          <w:rFonts w:cs="Arial"/>
        </w:rPr>
        <w:t>ption 3 would only potentially extend analogue licences up until the time when this occurs, at which point a</w:t>
      </w:r>
      <w:r w:rsidR="00D3221C">
        <w:rPr>
          <w:rFonts w:cs="Arial"/>
        </w:rPr>
        <w:t>ll licences would be terminated.</w:t>
      </w:r>
    </w:p>
    <w:p w14:paraId="56CC7B44" w14:textId="77777777" w:rsidR="0025594C" w:rsidRPr="0025594C" w:rsidRDefault="0025594C" w:rsidP="00CE1326">
      <w:pPr>
        <w:spacing w:before="0"/>
        <w:ind w:left="0"/>
        <w:rPr>
          <w:rFonts w:cs="Arial"/>
        </w:rPr>
      </w:pPr>
    </w:p>
    <w:p w14:paraId="7DA1D1D1" w14:textId="66773129" w:rsidR="0025594C" w:rsidRPr="0025594C" w:rsidRDefault="00D3221C" w:rsidP="00CE1326">
      <w:pPr>
        <w:spacing w:before="0"/>
        <w:ind w:left="0"/>
        <w:rPr>
          <w:rFonts w:cs="Arial"/>
        </w:rPr>
      </w:pPr>
      <w:r>
        <w:rPr>
          <w:rFonts w:cs="Arial"/>
        </w:rPr>
        <w:t>Of those respondents who opposed a renewal</w:t>
      </w:r>
      <w:r w:rsidR="0025594C" w:rsidRPr="0025594C">
        <w:rPr>
          <w:rFonts w:cs="Arial"/>
        </w:rPr>
        <w:t xml:space="preserve"> of any kind</w:t>
      </w:r>
      <w:r>
        <w:rPr>
          <w:rFonts w:cs="Arial"/>
        </w:rPr>
        <w:t>, concern was expressed at the</w:t>
      </w:r>
      <w:r w:rsidR="0025594C" w:rsidRPr="0025594C">
        <w:rPr>
          <w:rFonts w:cs="Arial"/>
        </w:rPr>
        <w:t xml:space="preserve"> prospect of a rollover of longer than </w:t>
      </w:r>
      <w:r w:rsidR="00942C47">
        <w:rPr>
          <w:rFonts w:cs="Arial"/>
        </w:rPr>
        <w:t>five</w:t>
      </w:r>
      <w:r w:rsidR="0025594C" w:rsidRPr="0025594C">
        <w:rPr>
          <w:rFonts w:cs="Arial"/>
        </w:rPr>
        <w:t xml:space="preserve"> years. It was stated that the effects of this in terms of competition in the industry </w:t>
      </w:r>
      <w:r>
        <w:rPr>
          <w:rFonts w:cs="Arial"/>
        </w:rPr>
        <w:t>c</w:t>
      </w:r>
      <w:r w:rsidR="0025594C" w:rsidRPr="0025594C">
        <w:rPr>
          <w:rFonts w:cs="Arial"/>
        </w:rPr>
        <w:t xml:space="preserve">ould be </w:t>
      </w:r>
      <w:r>
        <w:rPr>
          <w:rFonts w:cs="Arial"/>
        </w:rPr>
        <w:t>damaging</w:t>
      </w:r>
      <w:r w:rsidR="00C9137D">
        <w:rPr>
          <w:rFonts w:cs="Arial"/>
        </w:rPr>
        <w:t>, particularly i</w:t>
      </w:r>
      <w:r w:rsidR="008F25E5">
        <w:rPr>
          <w:rFonts w:cs="Arial"/>
        </w:rPr>
        <w:t xml:space="preserve">f larger groups were incentivised to preserve the current duel transmission rather than use the space to </w:t>
      </w:r>
      <w:r w:rsidR="00942C47">
        <w:rPr>
          <w:rFonts w:cs="Arial"/>
        </w:rPr>
        <w:t>promote</w:t>
      </w:r>
      <w:r w:rsidR="008F25E5">
        <w:rPr>
          <w:rFonts w:cs="Arial"/>
        </w:rPr>
        <w:t xml:space="preserve"> the migration of listening to </w:t>
      </w:r>
      <w:r w:rsidR="001A7BB9">
        <w:rPr>
          <w:rFonts w:cs="Arial"/>
        </w:rPr>
        <w:t>digital.</w:t>
      </w:r>
    </w:p>
    <w:p w14:paraId="43FB3144" w14:textId="77777777" w:rsidR="0025594C" w:rsidRPr="0025594C" w:rsidRDefault="0025594C" w:rsidP="00CE1326">
      <w:pPr>
        <w:spacing w:before="0"/>
        <w:ind w:left="0"/>
        <w:rPr>
          <w:rFonts w:cs="Arial"/>
        </w:rPr>
      </w:pPr>
    </w:p>
    <w:p w14:paraId="169DDEBD" w14:textId="5903A3D0" w:rsidR="0025594C" w:rsidRPr="0025594C" w:rsidRDefault="0025594C" w:rsidP="00CE1326">
      <w:pPr>
        <w:spacing w:before="0"/>
        <w:ind w:left="0"/>
        <w:rPr>
          <w:rFonts w:cs="Arial"/>
        </w:rPr>
      </w:pPr>
      <w:r w:rsidRPr="0025594C">
        <w:rPr>
          <w:rFonts w:cs="Arial"/>
        </w:rPr>
        <w:t>They argued that</w:t>
      </w:r>
      <w:r w:rsidR="00D3221C">
        <w:rPr>
          <w:rFonts w:cs="Arial"/>
        </w:rPr>
        <w:t>,</w:t>
      </w:r>
      <w:r w:rsidRPr="0025594C">
        <w:rPr>
          <w:rFonts w:cs="Arial"/>
        </w:rPr>
        <w:t xml:space="preserve"> although space is available on digital multiplexes for new entrants, FM in particular still accoun</w:t>
      </w:r>
      <w:r w:rsidR="00D3221C">
        <w:rPr>
          <w:rFonts w:cs="Arial"/>
        </w:rPr>
        <w:t>ts for a significant</w:t>
      </w:r>
      <w:r w:rsidRPr="0025594C">
        <w:rPr>
          <w:rFonts w:cs="Arial"/>
        </w:rPr>
        <w:t xml:space="preserve"> proportion of radio listening and hence advertising revenue. Additionally, the model of multiplex ownership means that it is often the dominant radio groups who control access to</w:t>
      </w:r>
      <w:r w:rsidR="00D3221C">
        <w:rPr>
          <w:rFonts w:cs="Arial"/>
        </w:rPr>
        <w:t>,</w:t>
      </w:r>
      <w:r w:rsidRPr="0025594C">
        <w:rPr>
          <w:rFonts w:cs="Arial"/>
        </w:rPr>
        <w:t xml:space="preserve"> and set entry prices for</w:t>
      </w:r>
      <w:r w:rsidR="00D3221C">
        <w:rPr>
          <w:rFonts w:cs="Arial"/>
        </w:rPr>
        <w:t>,</w:t>
      </w:r>
      <w:r w:rsidRPr="0025594C">
        <w:rPr>
          <w:rFonts w:cs="Arial"/>
        </w:rPr>
        <w:t xml:space="preserve"> the digital multiplexes, </w:t>
      </w:r>
      <w:r w:rsidR="00D3221C">
        <w:rPr>
          <w:rFonts w:cs="Arial"/>
        </w:rPr>
        <w:t>which some respondents argued did not create a level playing field for entry into the commercial radio market.</w:t>
      </w:r>
      <w:r w:rsidRPr="0025594C">
        <w:rPr>
          <w:rFonts w:cs="Arial"/>
        </w:rPr>
        <w:t xml:space="preserve"> </w:t>
      </w:r>
    </w:p>
    <w:p w14:paraId="4176B4C1" w14:textId="389AD1AE" w:rsidR="0025594C" w:rsidRPr="0025594C" w:rsidRDefault="008E7E76" w:rsidP="00CE1326">
      <w:pPr>
        <w:spacing w:before="0"/>
        <w:ind w:left="0"/>
        <w:rPr>
          <w:rFonts w:cs="Arial"/>
        </w:rPr>
      </w:pPr>
      <w:r w:rsidRPr="008E7E76">
        <w:rPr>
          <w:rFonts w:cs="Arial"/>
          <w:b/>
          <w:noProof/>
          <w:lang w:val="en-US" w:eastAsia="en-US"/>
        </w:rPr>
        <mc:AlternateContent>
          <mc:Choice Requires="wps">
            <w:drawing>
              <wp:anchor distT="45720" distB="45720" distL="114300" distR="114300" simplePos="0" relativeHeight="251674112" behindDoc="0" locked="0" layoutInCell="1" allowOverlap="1" wp14:anchorId="73EA7111" wp14:editId="6558ED4D">
                <wp:simplePos x="0" y="0"/>
                <wp:positionH relativeFrom="margin">
                  <wp:align>right</wp:align>
                </wp:positionH>
                <wp:positionV relativeFrom="paragraph">
                  <wp:posOffset>358140</wp:posOffset>
                </wp:positionV>
                <wp:extent cx="6249035" cy="417195"/>
                <wp:effectExtent l="0" t="0" r="18415" b="2095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9035" cy="417195"/>
                        </a:xfrm>
                        <a:prstGeom prst="rect">
                          <a:avLst/>
                        </a:prstGeom>
                        <a:solidFill>
                          <a:srgbClr val="FFFFFF"/>
                        </a:solidFill>
                        <a:ln w="9525">
                          <a:solidFill>
                            <a:srgbClr val="000000"/>
                          </a:solidFill>
                          <a:miter lim="800000"/>
                          <a:headEnd/>
                          <a:tailEnd/>
                        </a:ln>
                      </wps:spPr>
                      <wps:txbx>
                        <w:txbxContent>
                          <w:p w14:paraId="125F7B6F" w14:textId="740F0FE3" w:rsidR="004B181B" w:rsidRPr="008E7E76" w:rsidRDefault="004B181B" w:rsidP="008E7E76">
                            <w:pPr>
                              <w:ind w:left="0"/>
                              <w:rPr>
                                <w:b/>
                              </w:rPr>
                            </w:pPr>
                            <w:r w:rsidRPr="008E7E76">
                              <w:rPr>
                                <w:b/>
                              </w:rPr>
                              <w:t>Competition considerations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3EA7111" id="_x0000_s1030" type="#_x0000_t202" style="position:absolute;margin-left:440.85pt;margin-top:28.2pt;width:492.05pt;height:32.85pt;z-index:2516741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">
                <v:textbox>
                  <w:txbxContent>
                    <w:p w14:paraId="125F7B6F" w14:textId="740F0FE3" w:rsidR="004B181B" w:rsidRPr="008E7E76" w:rsidRDefault="004B181B" w:rsidP="008E7E76">
                      <w:pPr>
                        <w:ind w:left="0"/>
                        <w:rPr>
                          <w:b/>
                        </w:rPr>
                      </w:pPr>
                      <w:r w:rsidRPr="008E7E76">
                        <w:rPr>
                          <w:b/>
                        </w:rPr>
                        <w:t>Competition considerations</w:t>
                      </w:r>
                    </w:p>
                  </w:txbxContent>
                </v:textbox>
                <w10:wrap type="square" anchorx="margin"/>
              </v:shape>
            </w:pict>
          </mc:Fallback>
        </mc:AlternateContent>
      </w:r>
    </w:p>
    <w:p w14:paraId="1B0055FE" w14:textId="77777777" w:rsidR="008E7E76" w:rsidRDefault="008E7E76" w:rsidP="00CE1326">
      <w:pPr>
        <w:spacing w:before="0"/>
        <w:ind w:left="0"/>
        <w:rPr>
          <w:rFonts w:cs="Arial"/>
          <w:u w:val="single"/>
        </w:rPr>
      </w:pPr>
    </w:p>
    <w:p w14:paraId="53863A7C" w14:textId="5F7E88FA" w:rsidR="00583601" w:rsidRDefault="00583601" w:rsidP="00CE1326">
      <w:pPr>
        <w:spacing w:before="0"/>
        <w:ind w:left="0"/>
        <w:rPr>
          <w:rFonts w:cs="Arial"/>
          <w:u w:val="single"/>
        </w:rPr>
      </w:pPr>
      <w:r w:rsidRPr="00583601">
        <w:rPr>
          <w:rFonts w:cs="Arial"/>
          <w:u w:val="single"/>
        </w:rPr>
        <w:t>We asked:</w:t>
      </w:r>
    </w:p>
    <w:p w14:paraId="1459C82C" w14:textId="77777777" w:rsidR="00583601" w:rsidRDefault="00583601" w:rsidP="00CE1326">
      <w:pPr>
        <w:spacing w:before="0"/>
        <w:ind w:left="0"/>
        <w:rPr>
          <w:rFonts w:cs="Arial"/>
          <w:u w:val="single"/>
        </w:rPr>
      </w:pPr>
    </w:p>
    <w:p w14:paraId="3033C0CC" w14:textId="77777777" w:rsidR="00583601" w:rsidRPr="00583601" w:rsidRDefault="00583601" w:rsidP="00CE1326">
      <w:pPr>
        <w:spacing w:before="0"/>
        <w:ind w:left="0"/>
        <w:rPr>
          <w:rFonts w:cs="Arial"/>
          <w:b/>
        </w:rPr>
      </w:pPr>
      <w:r w:rsidRPr="00583601">
        <w:rPr>
          <w:rFonts w:cs="Arial"/>
          <w:b/>
        </w:rPr>
        <w:t>We would welcome views from across the radio industry and beyond on the impact of any market competition issues resulting from the three options, and views on the impact of options 2 and 3 on commercial stations in smaller markets.</w:t>
      </w:r>
    </w:p>
    <w:p w14:paraId="5361024C" w14:textId="77777777" w:rsidR="00583601" w:rsidRPr="00583601" w:rsidRDefault="00583601" w:rsidP="00CE1326">
      <w:pPr>
        <w:spacing w:before="0"/>
        <w:ind w:left="0"/>
        <w:rPr>
          <w:rFonts w:cs="Arial"/>
          <w:u w:val="single"/>
        </w:rPr>
      </w:pPr>
    </w:p>
    <w:p w14:paraId="541AF79A" w14:textId="2D6EF8F6" w:rsidR="0025594C" w:rsidRDefault="0045401E" w:rsidP="00CE1326">
      <w:pPr>
        <w:spacing w:before="0"/>
        <w:ind w:left="0"/>
        <w:rPr>
          <w:rFonts w:cs="Arial"/>
        </w:rPr>
      </w:pPr>
      <w:r>
        <w:rPr>
          <w:rFonts w:cs="Arial"/>
        </w:rPr>
        <w:t>All</w:t>
      </w:r>
      <w:r w:rsidR="00FC3926">
        <w:rPr>
          <w:rFonts w:cs="Arial"/>
        </w:rPr>
        <w:t xml:space="preserve"> respondents </w:t>
      </w:r>
      <w:r>
        <w:rPr>
          <w:rFonts w:cs="Arial"/>
        </w:rPr>
        <w:t xml:space="preserve">agreed that </w:t>
      </w:r>
      <w:r w:rsidR="00FC3926">
        <w:rPr>
          <w:rFonts w:cs="Arial"/>
        </w:rPr>
        <w:t>wit</w:t>
      </w:r>
      <w:r w:rsidR="004B181B">
        <w:rPr>
          <w:rFonts w:cs="Arial"/>
        </w:rPr>
        <w:t xml:space="preserve">h regards to competition issues </w:t>
      </w:r>
      <w:r w:rsidR="00FC3926">
        <w:rPr>
          <w:rFonts w:cs="Arial"/>
        </w:rPr>
        <w:t xml:space="preserve">in theory Option 1 i.e. </w:t>
      </w:r>
      <w:r>
        <w:rPr>
          <w:rFonts w:cs="Arial"/>
        </w:rPr>
        <w:t>to re-advertise the licences</w:t>
      </w:r>
      <w:r w:rsidR="00FC3926">
        <w:rPr>
          <w:rFonts w:cs="Arial"/>
        </w:rPr>
        <w:t xml:space="preserve">, </w:t>
      </w:r>
      <w:r>
        <w:rPr>
          <w:rFonts w:cs="Arial"/>
        </w:rPr>
        <w:t xml:space="preserve">was the option that best promoted </w:t>
      </w:r>
      <w:r w:rsidR="00FC3926">
        <w:rPr>
          <w:rFonts w:cs="Arial"/>
        </w:rPr>
        <w:t>open competition in the radio industry. However, it was argued by the majority of those who took part in the seminars and offered writte</w:t>
      </w:r>
      <w:r w:rsidR="0001334E">
        <w:rPr>
          <w:rFonts w:cs="Arial"/>
        </w:rPr>
        <w:t>n responses to the consultation that followi</w:t>
      </w:r>
      <w:r>
        <w:rPr>
          <w:rFonts w:cs="Arial"/>
        </w:rPr>
        <w:t>ng this route would not necessarily</w:t>
      </w:r>
      <w:r w:rsidR="0001334E">
        <w:rPr>
          <w:rFonts w:cs="Arial"/>
        </w:rPr>
        <w:t xml:space="preserve"> le</w:t>
      </w:r>
      <w:r>
        <w:rPr>
          <w:rFonts w:cs="Arial"/>
        </w:rPr>
        <w:t>ad to a more competitive sector or new incumbents, and/or improved content</w:t>
      </w:r>
      <w:r w:rsidR="008F25E5">
        <w:rPr>
          <w:rFonts w:cs="Arial"/>
        </w:rPr>
        <w:t xml:space="preserve"> or services.</w:t>
      </w:r>
    </w:p>
    <w:p w14:paraId="30585FB4" w14:textId="77777777" w:rsidR="0001334E" w:rsidRDefault="0001334E" w:rsidP="00CE1326">
      <w:pPr>
        <w:spacing w:before="0"/>
        <w:ind w:left="0"/>
        <w:rPr>
          <w:rFonts w:cs="Arial"/>
        </w:rPr>
      </w:pPr>
    </w:p>
    <w:p w14:paraId="725455EB" w14:textId="0A2AE53D" w:rsidR="0001334E" w:rsidRDefault="0045401E" w:rsidP="00CE1326">
      <w:pPr>
        <w:spacing w:before="0"/>
        <w:ind w:left="0"/>
        <w:rPr>
          <w:rFonts w:cs="Arial"/>
        </w:rPr>
      </w:pPr>
      <w:r>
        <w:rPr>
          <w:rFonts w:cs="Arial"/>
        </w:rPr>
        <w:t xml:space="preserve">Respondents noted that </w:t>
      </w:r>
      <w:r w:rsidR="0001334E">
        <w:rPr>
          <w:rFonts w:cs="Arial"/>
        </w:rPr>
        <w:t xml:space="preserve">only 5 out of 294 local commercial analogue </w:t>
      </w:r>
      <w:r>
        <w:rPr>
          <w:rFonts w:cs="Arial"/>
        </w:rPr>
        <w:t xml:space="preserve">radio </w:t>
      </w:r>
      <w:r w:rsidR="0001334E">
        <w:rPr>
          <w:rFonts w:cs="Arial"/>
        </w:rPr>
        <w:t xml:space="preserve">licences have ever not been re-awarded to the incumbents when opened up to competition. </w:t>
      </w:r>
      <w:r w:rsidR="00C46D94">
        <w:rPr>
          <w:rFonts w:cs="Arial"/>
        </w:rPr>
        <w:t>I</w:t>
      </w:r>
      <w:r w:rsidR="00F5798C">
        <w:rPr>
          <w:rFonts w:cs="Arial"/>
        </w:rPr>
        <w:t xml:space="preserve">t was </w:t>
      </w:r>
      <w:r>
        <w:rPr>
          <w:rFonts w:cs="Arial"/>
        </w:rPr>
        <w:t xml:space="preserve">considered </w:t>
      </w:r>
      <w:r w:rsidR="00F5798C">
        <w:rPr>
          <w:rFonts w:cs="Arial"/>
        </w:rPr>
        <w:t xml:space="preserve">that </w:t>
      </w:r>
      <w:r>
        <w:rPr>
          <w:rFonts w:cs="Arial"/>
        </w:rPr>
        <w:t xml:space="preserve">the current provision of </w:t>
      </w:r>
      <w:r w:rsidR="00F5798C">
        <w:rPr>
          <w:rFonts w:cs="Arial"/>
        </w:rPr>
        <w:t xml:space="preserve">stations would have to </w:t>
      </w:r>
      <w:r w:rsidR="00414EFF">
        <w:rPr>
          <w:rFonts w:cs="Arial"/>
        </w:rPr>
        <w:t xml:space="preserve">be </w:t>
      </w:r>
      <w:r>
        <w:rPr>
          <w:rFonts w:cs="Arial"/>
        </w:rPr>
        <w:t>highly</w:t>
      </w:r>
      <w:r w:rsidR="00414EFF">
        <w:rPr>
          <w:rFonts w:cs="Arial"/>
        </w:rPr>
        <w:t xml:space="preserve"> unsatisfactory </w:t>
      </w:r>
      <w:r w:rsidR="00F5798C">
        <w:rPr>
          <w:rFonts w:cs="Arial"/>
        </w:rPr>
        <w:t xml:space="preserve">to </w:t>
      </w:r>
      <w:r>
        <w:rPr>
          <w:rFonts w:cs="Arial"/>
        </w:rPr>
        <w:t>raise concerns with the regulator and subsequently award the</w:t>
      </w:r>
      <w:r w:rsidR="00F5798C">
        <w:rPr>
          <w:rFonts w:cs="Arial"/>
        </w:rPr>
        <w:t xml:space="preserve"> license </w:t>
      </w:r>
      <w:r>
        <w:rPr>
          <w:rFonts w:cs="Arial"/>
        </w:rPr>
        <w:t>to a new incumbent following an open competition</w:t>
      </w:r>
      <w:r w:rsidR="00F5798C">
        <w:rPr>
          <w:rFonts w:cs="Arial"/>
        </w:rPr>
        <w:t xml:space="preserve">. </w:t>
      </w:r>
      <w:r>
        <w:rPr>
          <w:rFonts w:cs="Arial"/>
        </w:rPr>
        <w:t>Respondents felt that current listening figures were strong and this did not therefore indicate there was a problem with the level of service being provided by incumbents.</w:t>
      </w:r>
    </w:p>
    <w:p w14:paraId="104C889E" w14:textId="77777777" w:rsidR="006A3CF0" w:rsidRDefault="006A3CF0" w:rsidP="00CE1326">
      <w:pPr>
        <w:spacing w:before="0"/>
        <w:ind w:left="0"/>
        <w:rPr>
          <w:rFonts w:cs="Arial"/>
        </w:rPr>
      </w:pPr>
    </w:p>
    <w:p w14:paraId="18EBBA9D" w14:textId="1DCDB45A" w:rsidR="00B46795" w:rsidRDefault="00B46795" w:rsidP="00CE1326">
      <w:pPr>
        <w:spacing w:before="0"/>
        <w:ind w:left="0"/>
        <w:rPr>
          <w:rFonts w:cs="Arial"/>
        </w:rPr>
      </w:pPr>
      <w:r>
        <w:rPr>
          <w:rFonts w:cs="Arial"/>
        </w:rPr>
        <w:t xml:space="preserve">A number of contributors felt that entry to the market was </w:t>
      </w:r>
      <w:r w:rsidR="0045401E">
        <w:rPr>
          <w:rFonts w:cs="Arial"/>
        </w:rPr>
        <w:t>possible</w:t>
      </w:r>
      <w:r>
        <w:rPr>
          <w:rFonts w:cs="Arial"/>
        </w:rPr>
        <w:t xml:space="preserve">, </w:t>
      </w:r>
      <w:r w:rsidR="0045401E">
        <w:rPr>
          <w:rFonts w:cs="Arial"/>
        </w:rPr>
        <w:t>for example through</w:t>
      </w:r>
      <w:r>
        <w:rPr>
          <w:rFonts w:cs="Arial"/>
        </w:rPr>
        <w:t xml:space="preserve"> DAB, particularly with the launch of the second national multiplex and continued expansion of the local DAB network. If the future of radio is </w:t>
      </w:r>
      <w:r w:rsidR="003B66ED">
        <w:rPr>
          <w:rFonts w:cs="Arial"/>
        </w:rPr>
        <w:t>to be a digital one</w:t>
      </w:r>
      <w:r>
        <w:rPr>
          <w:rFonts w:cs="Arial"/>
        </w:rPr>
        <w:t xml:space="preserve">, </w:t>
      </w:r>
      <w:r w:rsidR="0045401E">
        <w:rPr>
          <w:rFonts w:cs="Arial"/>
        </w:rPr>
        <w:t>it was</w:t>
      </w:r>
      <w:r>
        <w:rPr>
          <w:rFonts w:cs="Arial"/>
        </w:rPr>
        <w:t xml:space="preserve"> argued, then that is where new entrants should and indeed can establish themselves.</w:t>
      </w:r>
    </w:p>
    <w:p w14:paraId="020A6BF6" w14:textId="77777777" w:rsidR="00B46795" w:rsidRDefault="00B46795" w:rsidP="00CE1326">
      <w:pPr>
        <w:spacing w:before="0"/>
        <w:ind w:left="0"/>
        <w:rPr>
          <w:rFonts w:cs="Arial"/>
        </w:rPr>
      </w:pPr>
    </w:p>
    <w:p w14:paraId="64DC6893" w14:textId="2A625B8C" w:rsidR="00B46795" w:rsidRDefault="00B46795" w:rsidP="00CE1326">
      <w:pPr>
        <w:spacing w:before="0"/>
        <w:ind w:left="0"/>
        <w:rPr>
          <w:rFonts w:cs="Arial"/>
        </w:rPr>
      </w:pPr>
      <w:r w:rsidRPr="00A51078">
        <w:rPr>
          <w:rFonts w:cs="Arial"/>
        </w:rPr>
        <w:t>A small number however disagree with the prevailing opinion</w:t>
      </w:r>
      <w:r w:rsidR="00621AEC" w:rsidRPr="00A51078">
        <w:rPr>
          <w:rFonts w:cs="Arial"/>
        </w:rPr>
        <w:t xml:space="preserve">. They </w:t>
      </w:r>
      <w:r w:rsidR="0045401E">
        <w:rPr>
          <w:rFonts w:cs="Arial"/>
        </w:rPr>
        <w:t>considered</w:t>
      </w:r>
      <w:r w:rsidR="00621AEC" w:rsidRPr="00A51078">
        <w:rPr>
          <w:rFonts w:cs="Arial"/>
        </w:rPr>
        <w:t xml:space="preserve"> that </w:t>
      </w:r>
      <w:r w:rsidR="0045401E">
        <w:rPr>
          <w:rFonts w:cs="Arial"/>
        </w:rPr>
        <w:t>renewing</w:t>
      </w:r>
      <w:r w:rsidR="00621AEC" w:rsidRPr="00A51078">
        <w:rPr>
          <w:rFonts w:cs="Arial"/>
        </w:rPr>
        <w:t xml:space="preserve"> commercial analogue</w:t>
      </w:r>
      <w:r w:rsidR="0045401E">
        <w:rPr>
          <w:rFonts w:cs="Arial"/>
        </w:rPr>
        <w:t xml:space="preserve"> radio licences c</w:t>
      </w:r>
      <w:r w:rsidR="00621AEC" w:rsidRPr="00A51078">
        <w:rPr>
          <w:rFonts w:cs="Arial"/>
        </w:rPr>
        <w:t xml:space="preserve">ould simply serve to consolidate the </w:t>
      </w:r>
      <w:r w:rsidR="00435996" w:rsidRPr="00A51078">
        <w:rPr>
          <w:rFonts w:cs="Arial"/>
        </w:rPr>
        <w:t xml:space="preserve">position of the </w:t>
      </w:r>
      <w:r w:rsidR="0045401E">
        <w:rPr>
          <w:rFonts w:cs="Arial"/>
        </w:rPr>
        <w:t xml:space="preserve">larger radio groups. </w:t>
      </w:r>
      <w:r w:rsidR="00435996" w:rsidRPr="00A51078">
        <w:rPr>
          <w:rFonts w:cs="Arial"/>
        </w:rPr>
        <w:t xml:space="preserve">By not </w:t>
      </w:r>
      <w:r w:rsidR="0045401E">
        <w:rPr>
          <w:rFonts w:cs="Arial"/>
        </w:rPr>
        <w:t>allowing this renewal, new entrants</w:t>
      </w:r>
      <w:r w:rsidR="00435996" w:rsidRPr="00A51078">
        <w:rPr>
          <w:rFonts w:cs="Arial"/>
        </w:rPr>
        <w:t xml:space="preserve"> would </w:t>
      </w:r>
      <w:r w:rsidR="0045401E">
        <w:rPr>
          <w:rFonts w:cs="Arial"/>
        </w:rPr>
        <w:t xml:space="preserve">have the opportunity </w:t>
      </w:r>
      <w:r w:rsidR="00435996" w:rsidRPr="00A51078">
        <w:rPr>
          <w:rFonts w:cs="Arial"/>
        </w:rPr>
        <w:t xml:space="preserve">to </w:t>
      </w:r>
      <w:r w:rsidR="0045401E">
        <w:rPr>
          <w:rFonts w:cs="Arial"/>
        </w:rPr>
        <w:t>benefit from</w:t>
      </w:r>
      <w:r w:rsidR="00435996" w:rsidRPr="00A51078">
        <w:rPr>
          <w:rFonts w:cs="Arial"/>
        </w:rPr>
        <w:t xml:space="preserve"> what </w:t>
      </w:r>
      <w:r w:rsidR="00A51078" w:rsidRPr="00A51078">
        <w:rPr>
          <w:rFonts w:cs="Arial"/>
        </w:rPr>
        <w:t>some</w:t>
      </w:r>
      <w:r w:rsidR="0045401E">
        <w:rPr>
          <w:rFonts w:cs="Arial"/>
        </w:rPr>
        <w:t xml:space="preserve"> still</w:t>
      </w:r>
      <w:r w:rsidR="00A51078" w:rsidRPr="00A51078">
        <w:rPr>
          <w:rFonts w:cs="Arial"/>
        </w:rPr>
        <w:t xml:space="preserve"> consider to be</w:t>
      </w:r>
      <w:r w:rsidR="00435996" w:rsidRPr="00A51078">
        <w:rPr>
          <w:rFonts w:cs="Arial"/>
        </w:rPr>
        <w:t xml:space="preserve"> a </w:t>
      </w:r>
      <w:r w:rsidR="008225E2" w:rsidRPr="00A51078">
        <w:rPr>
          <w:rFonts w:cs="Arial"/>
        </w:rPr>
        <w:t>lucrative</w:t>
      </w:r>
      <w:r w:rsidR="0045401E">
        <w:rPr>
          <w:rFonts w:cs="Arial"/>
        </w:rPr>
        <w:t xml:space="preserve"> platform, and this c</w:t>
      </w:r>
      <w:r w:rsidR="00A51078" w:rsidRPr="00A51078">
        <w:rPr>
          <w:rFonts w:cs="Arial"/>
        </w:rPr>
        <w:t xml:space="preserve">ould be beneficial to </w:t>
      </w:r>
      <w:r w:rsidR="0045401E">
        <w:rPr>
          <w:rFonts w:cs="Arial"/>
        </w:rPr>
        <w:t>consumers</w:t>
      </w:r>
      <w:r w:rsidR="00A51078" w:rsidRPr="00A51078">
        <w:rPr>
          <w:rFonts w:cs="Arial"/>
        </w:rPr>
        <w:t xml:space="preserve"> by increasing the </w:t>
      </w:r>
      <w:r w:rsidR="0045401E">
        <w:rPr>
          <w:rFonts w:cs="Arial"/>
        </w:rPr>
        <w:t>range</w:t>
      </w:r>
      <w:r w:rsidR="00A51078" w:rsidRPr="00A51078">
        <w:rPr>
          <w:rFonts w:cs="Arial"/>
        </w:rPr>
        <w:t xml:space="preserve"> of radio stations available to them</w:t>
      </w:r>
      <w:r w:rsidR="0045401E">
        <w:rPr>
          <w:rFonts w:cs="Arial"/>
        </w:rPr>
        <w:t xml:space="preserve"> on analogue radio.</w:t>
      </w:r>
    </w:p>
    <w:p w14:paraId="59E27426" w14:textId="77777777" w:rsidR="000C67FD" w:rsidRDefault="000C67FD" w:rsidP="00CE1326">
      <w:pPr>
        <w:spacing w:before="0"/>
        <w:ind w:left="0"/>
        <w:rPr>
          <w:rFonts w:cs="Arial"/>
        </w:rPr>
      </w:pPr>
    </w:p>
    <w:p w14:paraId="5F8EB782" w14:textId="5DA8AD73" w:rsidR="000C67FD" w:rsidRPr="00A51078" w:rsidRDefault="000C67FD" w:rsidP="00CE1326">
      <w:pPr>
        <w:spacing w:before="0"/>
        <w:ind w:left="0"/>
        <w:rPr>
          <w:rFonts w:cs="Arial"/>
        </w:rPr>
      </w:pPr>
      <w:r>
        <w:rPr>
          <w:rFonts w:cs="Arial"/>
        </w:rPr>
        <w:t xml:space="preserve">The bulk of contributors </w:t>
      </w:r>
      <w:r w:rsidR="00B56629">
        <w:rPr>
          <w:rFonts w:cs="Arial"/>
        </w:rPr>
        <w:t xml:space="preserve">agreed </w:t>
      </w:r>
      <w:r>
        <w:rPr>
          <w:rFonts w:cs="Arial"/>
        </w:rPr>
        <w:t xml:space="preserve">that </w:t>
      </w:r>
      <w:r w:rsidR="00B56629">
        <w:rPr>
          <w:rFonts w:cs="Arial"/>
        </w:rPr>
        <w:t xml:space="preserve">any licence renewal </w:t>
      </w:r>
      <w:r>
        <w:rPr>
          <w:rFonts w:cs="Arial"/>
        </w:rPr>
        <w:t xml:space="preserve">would be </w:t>
      </w:r>
      <w:r w:rsidR="005F16AA">
        <w:rPr>
          <w:rFonts w:cs="Arial"/>
        </w:rPr>
        <w:t>advantageous</w:t>
      </w:r>
      <w:r>
        <w:rPr>
          <w:rFonts w:cs="Arial"/>
        </w:rPr>
        <w:t xml:space="preserve"> for commercial</w:t>
      </w:r>
      <w:r w:rsidR="004246EB">
        <w:rPr>
          <w:rFonts w:cs="Arial"/>
        </w:rPr>
        <w:t xml:space="preserve"> stations in smaller markets</w:t>
      </w:r>
      <w:r w:rsidR="00B56629">
        <w:rPr>
          <w:rFonts w:cs="Arial"/>
        </w:rPr>
        <w:t>,</w:t>
      </w:r>
      <w:r w:rsidR="004246EB">
        <w:rPr>
          <w:rFonts w:cs="Arial"/>
        </w:rPr>
        <w:t xml:space="preserve"> primarily because it would save them the </w:t>
      </w:r>
      <w:r w:rsidR="00B56629">
        <w:rPr>
          <w:rFonts w:cs="Arial"/>
        </w:rPr>
        <w:t xml:space="preserve">potentially significant </w:t>
      </w:r>
      <w:r w:rsidR="004246EB">
        <w:rPr>
          <w:rFonts w:cs="Arial"/>
        </w:rPr>
        <w:t>cost of reappl</w:t>
      </w:r>
      <w:r w:rsidR="00645403">
        <w:rPr>
          <w:rFonts w:cs="Arial"/>
        </w:rPr>
        <w:t>ying for their licence. It was asserted that margins are particularly tight for these stations</w:t>
      </w:r>
      <w:r w:rsidR="00B56629">
        <w:rPr>
          <w:rFonts w:cs="Arial"/>
        </w:rPr>
        <w:t>,</w:t>
      </w:r>
      <w:r w:rsidR="00645403">
        <w:rPr>
          <w:rFonts w:cs="Arial"/>
        </w:rPr>
        <w:t xml:space="preserve"> and any saving</w:t>
      </w:r>
      <w:r w:rsidR="00B56629">
        <w:rPr>
          <w:rFonts w:cs="Arial"/>
        </w:rPr>
        <w:t xml:space="preserve">s </w:t>
      </w:r>
      <w:r w:rsidR="00645403">
        <w:rPr>
          <w:rFonts w:cs="Arial"/>
        </w:rPr>
        <w:t xml:space="preserve">they can make </w:t>
      </w:r>
      <w:r w:rsidR="00B56629">
        <w:rPr>
          <w:rFonts w:cs="Arial"/>
        </w:rPr>
        <w:t>c</w:t>
      </w:r>
      <w:r w:rsidR="00645403">
        <w:rPr>
          <w:rFonts w:cs="Arial"/>
        </w:rPr>
        <w:t>o</w:t>
      </w:r>
      <w:r w:rsidR="00B56629">
        <w:rPr>
          <w:rFonts w:cs="Arial"/>
        </w:rPr>
        <w:t>uld only have a positive effect on these businesses, and as a consequence their listeners.</w:t>
      </w:r>
    </w:p>
    <w:p w14:paraId="1F8287E4" w14:textId="77777777" w:rsidR="00B46795" w:rsidRDefault="00B46795" w:rsidP="00CE1326">
      <w:pPr>
        <w:spacing w:before="0"/>
        <w:ind w:left="0"/>
        <w:rPr>
          <w:rFonts w:cs="Arial"/>
        </w:rPr>
      </w:pPr>
    </w:p>
    <w:p w14:paraId="77FDAA3F" w14:textId="77777777" w:rsidR="00A51078" w:rsidRDefault="00A51078" w:rsidP="00CE1326">
      <w:pPr>
        <w:spacing w:before="0"/>
        <w:ind w:left="0"/>
        <w:rPr>
          <w:rFonts w:cs="Arial"/>
        </w:rPr>
      </w:pPr>
    </w:p>
    <w:p w14:paraId="442607EA" w14:textId="77777777" w:rsidR="00B46795" w:rsidRDefault="00B46795" w:rsidP="00CE1326">
      <w:pPr>
        <w:spacing w:before="0"/>
        <w:ind w:left="0"/>
        <w:rPr>
          <w:rFonts w:cs="Arial"/>
        </w:rPr>
      </w:pPr>
    </w:p>
    <w:p w14:paraId="6321CFD7" w14:textId="77777777" w:rsidR="006A3CF0" w:rsidRPr="00FC3926" w:rsidRDefault="006A3CF0" w:rsidP="00CE1326">
      <w:pPr>
        <w:spacing w:before="0"/>
        <w:ind w:left="0"/>
        <w:rPr>
          <w:rFonts w:cs="Arial"/>
        </w:rPr>
      </w:pPr>
    </w:p>
    <w:p w14:paraId="2999C2B6" w14:textId="77777777" w:rsidR="0025594C" w:rsidRPr="0025594C" w:rsidRDefault="0025594C" w:rsidP="00CE1326">
      <w:pPr>
        <w:spacing w:before="0"/>
        <w:ind w:left="0"/>
        <w:rPr>
          <w:rFonts w:cs="Arial"/>
          <w:b/>
        </w:rPr>
      </w:pPr>
    </w:p>
    <w:p w14:paraId="0ACF8BF3" w14:textId="77777777" w:rsidR="0025594C" w:rsidRPr="0025594C" w:rsidRDefault="0025594C" w:rsidP="00CE1326">
      <w:pPr>
        <w:spacing w:before="0"/>
        <w:ind w:left="0"/>
        <w:rPr>
          <w:rFonts w:cs="Arial"/>
          <w:b/>
        </w:rPr>
      </w:pPr>
    </w:p>
    <w:p w14:paraId="573895DC" w14:textId="77777777" w:rsidR="0025594C" w:rsidRPr="0025594C" w:rsidRDefault="0025594C" w:rsidP="00CE1326">
      <w:pPr>
        <w:spacing w:before="0"/>
        <w:ind w:left="0"/>
        <w:rPr>
          <w:rFonts w:cs="Arial"/>
          <w:b/>
        </w:rPr>
      </w:pPr>
    </w:p>
    <w:p w14:paraId="30D9F5AF" w14:textId="77777777" w:rsidR="0025594C" w:rsidRPr="0025594C" w:rsidRDefault="0025594C" w:rsidP="00CE1326">
      <w:pPr>
        <w:spacing w:before="0"/>
        <w:ind w:left="0"/>
        <w:rPr>
          <w:rFonts w:cs="Arial"/>
          <w:b/>
        </w:rPr>
      </w:pPr>
    </w:p>
    <w:p w14:paraId="34B30F78" w14:textId="77777777" w:rsidR="0025594C" w:rsidRPr="0025594C" w:rsidRDefault="0025594C" w:rsidP="00CE1326">
      <w:pPr>
        <w:spacing w:before="0"/>
        <w:ind w:left="0"/>
        <w:rPr>
          <w:rFonts w:cs="Arial"/>
          <w:b/>
        </w:rPr>
      </w:pPr>
    </w:p>
    <w:p w14:paraId="546540B7" w14:textId="77777777" w:rsidR="0025594C" w:rsidRPr="0025594C" w:rsidRDefault="0025594C" w:rsidP="00CE1326">
      <w:pPr>
        <w:spacing w:before="0"/>
        <w:ind w:left="0"/>
        <w:rPr>
          <w:rFonts w:cs="Arial"/>
          <w:b/>
        </w:rPr>
      </w:pPr>
    </w:p>
    <w:p w14:paraId="4B708951" w14:textId="77777777" w:rsidR="0025594C" w:rsidRPr="0025594C" w:rsidRDefault="0025594C" w:rsidP="00CE1326">
      <w:pPr>
        <w:spacing w:before="0"/>
        <w:ind w:left="0"/>
        <w:rPr>
          <w:rFonts w:cs="Arial"/>
          <w:b/>
        </w:rPr>
      </w:pPr>
    </w:p>
    <w:p w14:paraId="3750C44A" w14:textId="77777777" w:rsidR="0025594C" w:rsidRPr="0025594C" w:rsidRDefault="0025594C" w:rsidP="00CE1326">
      <w:pPr>
        <w:spacing w:before="0"/>
        <w:ind w:left="0"/>
        <w:rPr>
          <w:rFonts w:cs="Arial"/>
          <w:b/>
        </w:rPr>
      </w:pPr>
    </w:p>
    <w:p w14:paraId="308718E2" w14:textId="77777777" w:rsidR="0025594C" w:rsidRPr="0025594C" w:rsidRDefault="0025594C" w:rsidP="00CE1326">
      <w:pPr>
        <w:spacing w:before="0"/>
        <w:ind w:left="0"/>
        <w:rPr>
          <w:rFonts w:cs="Arial"/>
          <w:b/>
        </w:rPr>
      </w:pPr>
    </w:p>
    <w:p w14:paraId="49D27350" w14:textId="77777777" w:rsidR="0025594C" w:rsidRPr="0025594C" w:rsidRDefault="0025594C" w:rsidP="00CE1326">
      <w:pPr>
        <w:spacing w:before="0"/>
        <w:ind w:left="0"/>
        <w:rPr>
          <w:rFonts w:cs="Arial"/>
          <w:b/>
        </w:rPr>
      </w:pPr>
    </w:p>
    <w:p w14:paraId="299E9C68" w14:textId="77777777" w:rsidR="0025594C" w:rsidRPr="0025594C" w:rsidRDefault="0025594C" w:rsidP="00CE1326">
      <w:pPr>
        <w:spacing w:before="0"/>
        <w:ind w:left="0"/>
        <w:rPr>
          <w:rFonts w:cs="Arial"/>
          <w:b/>
        </w:rPr>
      </w:pPr>
    </w:p>
    <w:p w14:paraId="4521D5C1" w14:textId="77777777" w:rsidR="00760D4A" w:rsidRPr="0025594C" w:rsidRDefault="00760D4A" w:rsidP="00CE1326">
      <w:pPr>
        <w:ind w:left="0"/>
      </w:pPr>
    </w:p>
    <w:p w14:paraId="52D676AF" w14:textId="3D5A2115" w:rsidR="00FA2772" w:rsidRPr="00FF4124" w:rsidRDefault="005B7677" w:rsidP="00CE1326">
      <w:pPr>
        <w:pStyle w:val="Heading1Numbered"/>
        <w:numPr>
          <w:ilvl w:val="0"/>
          <w:numId w:val="0"/>
        </w:numPr>
        <w:spacing w:before="0" w:after="0"/>
      </w:pPr>
      <w:bookmarkStart w:id="4" w:name="_Toc410821617"/>
      <w:r>
        <w:t xml:space="preserve">Annex </w:t>
      </w:r>
      <w:r w:rsidR="00312BBC">
        <w:t>–</w:t>
      </w:r>
      <w:r>
        <w:t xml:space="preserve"> </w:t>
      </w:r>
      <w:r w:rsidR="00312BBC">
        <w:t>Notes of consultation seminars</w:t>
      </w:r>
      <w:bookmarkEnd w:id="4"/>
    </w:p>
    <w:p w14:paraId="106325D3" w14:textId="77777777" w:rsidR="005F7871" w:rsidRPr="006A4DCF" w:rsidRDefault="005F7871" w:rsidP="0086409F">
      <w:pPr>
        <w:spacing w:before="0"/>
        <w:ind w:left="0"/>
        <w:jc w:val="center"/>
        <w:rPr>
          <w:rFonts w:cs="Arial"/>
          <w:b/>
          <w:u w:val="single"/>
        </w:rPr>
      </w:pPr>
    </w:p>
    <w:p w14:paraId="46AED868" w14:textId="60C55C95" w:rsidR="005F7871" w:rsidRPr="006A4DCF" w:rsidRDefault="000A2443" w:rsidP="0086409F">
      <w:pPr>
        <w:spacing w:before="0"/>
        <w:ind w:left="0"/>
        <w:jc w:val="center"/>
        <w:rPr>
          <w:rFonts w:cs="Arial"/>
          <w:b/>
          <w:u w:val="single"/>
        </w:rPr>
      </w:pPr>
      <w:r>
        <w:rPr>
          <w:rFonts w:cs="Arial"/>
          <w:b/>
          <w:u w:val="single"/>
        </w:rPr>
        <w:t xml:space="preserve">Birmingham </w:t>
      </w:r>
      <w:r w:rsidR="005F7871" w:rsidRPr="006A4DCF">
        <w:rPr>
          <w:rFonts w:cs="Arial"/>
          <w:b/>
          <w:u w:val="single"/>
        </w:rPr>
        <w:t>Consultation Seminar note</w:t>
      </w:r>
    </w:p>
    <w:p w14:paraId="3CB0F5EF" w14:textId="77777777" w:rsidR="005F7871" w:rsidRPr="006A4DCF" w:rsidRDefault="005F7871" w:rsidP="0086409F">
      <w:pPr>
        <w:spacing w:before="0"/>
        <w:ind w:left="0"/>
        <w:jc w:val="center"/>
        <w:rPr>
          <w:rFonts w:cs="Arial"/>
          <w:b/>
        </w:rPr>
      </w:pPr>
    </w:p>
    <w:p w14:paraId="6BD797BB" w14:textId="77777777" w:rsidR="005F7871" w:rsidRPr="006A4DCF" w:rsidRDefault="005F7871" w:rsidP="0086409F">
      <w:pPr>
        <w:spacing w:before="0"/>
        <w:ind w:left="0"/>
        <w:jc w:val="center"/>
        <w:rPr>
          <w:rFonts w:cs="Arial"/>
          <w:b/>
        </w:rPr>
      </w:pPr>
      <w:r w:rsidRPr="006A4DCF">
        <w:rPr>
          <w:rFonts w:cs="Arial"/>
          <w:b/>
        </w:rPr>
        <w:t>14.00-16.00, Monday 17</w:t>
      </w:r>
      <w:r w:rsidRPr="006A4DCF">
        <w:rPr>
          <w:rFonts w:cs="Arial"/>
          <w:b/>
          <w:vertAlign w:val="superscript"/>
        </w:rPr>
        <w:t>th</w:t>
      </w:r>
      <w:r w:rsidRPr="006A4DCF">
        <w:rPr>
          <w:rFonts w:cs="Arial"/>
          <w:b/>
        </w:rPr>
        <w:t xml:space="preserve"> November, Free Radio, Birmingham</w:t>
      </w:r>
    </w:p>
    <w:p w14:paraId="48E4CCD5" w14:textId="77777777" w:rsidR="005F7871" w:rsidRDefault="005F7871" w:rsidP="0086409F">
      <w:pPr>
        <w:spacing w:before="0"/>
        <w:ind w:left="0"/>
        <w:rPr>
          <w:rFonts w:cs="Arial"/>
        </w:rPr>
      </w:pPr>
    </w:p>
    <w:p w14:paraId="0C92D070" w14:textId="77777777" w:rsidR="005F7871" w:rsidRDefault="005F7871" w:rsidP="0086409F">
      <w:pPr>
        <w:spacing w:before="0"/>
        <w:ind w:left="0"/>
        <w:rPr>
          <w:rFonts w:cs="Arial"/>
        </w:rPr>
      </w:pPr>
    </w:p>
    <w:p w14:paraId="48991255" w14:textId="2E85C11A" w:rsidR="005F7871" w:rsidRPr="0086409F" w:rsidRDefault="005F7871" w:rsidP="0086409F">
      <w:pPr>
        <w:spacing w:before="0"/>
        <w:ind w:left="0"/>
        <w:rPr>
          <w:rFonts w:cs="Arial"/>
          <w:b/>
        </w:rPr>
      </w:pPr>
      <w:r w:rsidRPr="006A4DCF">
        <w:rPr>
          <w:rFonts w:cs="Arial"/>
          <w:b/>
        </w:rPr>
        <w:t>In attendance:</w:t>
      </w:r>
    </w:p>
    <w:p w14:paraId="3361345A" w14:textId="778C9F8F" w:rsidR="005F7871" w:rsidRDefault="005F7871" w:rsidP="0086409F">
      <w:pPr>
        <w:spacing w:before="0"/>
        <w:ind w:left="0"/>
        <w:rPr>
          <w:rFonts w:cs="Arial"/>
        </w:rPr>
      </w:pPr>
      <w:r>
        <w:rPr>
          <w:rFonts w:cs="Arial"/>
        </w:rPr>
        <w:t>Ian O’Neill</w:t>
      </w:r>
      <w:r w:rsidR="0016245A">
        <w:rPr>
          <w:rFonts w:cs="Arial"/>
        </w:rPr>
        <w:t xml:space="preserve"> OBE</w:t>
      </w:r>
      <w:r>
        <w:rPr>
          <w:rFonts w:cs="Arial"/>
        </w:rPr>
        <w:t xml:space="preserve"> </w:t>
      </w:r>
      <w:r>
        <w:rPr>
          <w:rFonts w:cs="Arial"/>
        </w:rPr>
        <w:tab/>
        <w:t>Head of Radio, DCMS</w:t>
      </w:r>
    </w:p>
    <w:p w14:paraId="332222A2" w14:textId="68D219FF" w:rsidR="005F7871" w:rsidRDefault="005F7871" w:rsidP="0086409F">
      <w:pPr>
        <w:spacing w:before="0"/>
        <w:ind w:left="0"/>
        <w:rPr>
          <w:rFonts w:cs="Arial"/>
        </w:rPr>
      </w:pPr>
      <w:r>
        <w:rPr>
          <w:rFonts w:cs="Arial"/>
        </w:rPr>
        <w:t>Sarah Baylis</w:t>
      </w:r>
      <w:r>
        <w:rPr>
          <w:rFonts w:cs="Arial"/>
        </w:rPr>
        <w:tab/>
      </w:r>
      <w:r>
        <w:rPr>
          <w:rFonts w:cs="Arial"/>
        </w:rPr>
        <w:tab/>
      </w:r>
      <w:r w:rsidR="00B2110E">
        <w:rPr>
          <w:rFonts w:cs="Arial"/>
        </w:rPr>
        <w:t xml:space="preserve">Policy </w:t>
      </w:r>
      <w:r>
        <w:rPr>
          <w:rFonts w:cs="Arial"/>
        </w:rPr>
        <w:t>lead, DCMS</w:t>
      </w:r>
    </w:p>
    <w:p w14:paraId="3F9774B2" w14:textId="77777777" w:rsidR="005F7871" w:rsidRDefault="005F7871" w:rsidP="0086409F">
      <w:pPr>
        <w:spacing w:before="0"/>
        <w:ind w:left="0"/>
        <w:rPr>
          <w:rFonts w:cs="Arial"/>
        </w:rPr>
      </w:pPr>
      <w:r>
        <w:rPr>
          <w:rFonts w:cs="Arial"/>
        </w:rPr>
        <w:t>Matt Payton</w:t>
      </w:r>
      <w:r>
        <w:rPr>
          <w:rFonts w:cs="Arial"/>
        </w:rPr>
        <w:tab/>
      </w:r>
      <w:r>
        <w:rPr>
          <w:rFonts w:cs="Arial"/>
        </w:rPr>
        <w:tab/>
        <w:t>Director of External Affairs, RadioCentre</w:t>
      </w:r>
    </w:p>
    <w:p w14:paraId="3064B452" w14:textId="77777777" w:rsidR="005F7871" w:rsidRDefault="005F7871" w:rsidP="0086409F">
      <w:pPr>
        <w:spacing w:before="0"/>
        <w:ind w:left="0"/>
        <w:rPr>
          <w:rFonts w:cs="Arial"/>
        </w:rPr>
      </w:pPr>
      <w:r>
        <w:rPr>
          <w:rFonts w:cs="Arial"/>
        </w:rPr>
        <w:t>Ben Walker</w:t>
      </w:r>
      <w:r>
        <w:rPr>
          <w:rFonts w:cs="Arial"/>
        </w:rPr>
        <w:tab/>
      </w:r>
      <w:r>
        <w:rPr>
          <w:rFonts w:cs="Arial"/>
        </w:rPr>
        <w:tab/>
        <w:t>External Affairs Manager, RadioCentre</w:t>
      </w:r>
    </w:p>
    <w:p w14:paraId="22667798" w14:textId="77777777" w:rsidR="005F7871" w:rsidRDefault="005F7871" w:rsidP="0086409F">
      <w:pPr>
        <w:spacing w:before="0"/>
        <w:ind w:left="0"/>
        <w:rPr>
          <w:rFonts w:cs="Arial"/>
        </w:rPr>
      </w:pPr>
      <w:r>
        <w:rPr>
          <w:rFonts w:cs="Arial"/>
        </w:rPr>
        <w:t>Arun Bajaj</w:t>
      </w:r>
      <w:r>
        <w:rPr>
          <w:rFonts w:cs="Arial"/>
        </w:rPr>
        <w:tab/>
      </w:r>
      <w:r>
        <w:rPr>
          <w:rFonts w:cs="Arial"/>
        </w:rPr>
        <w:tab/>
        <w:t>Radio XL</w:t>
      </w:r>
    </w:p>
    <w:p w14:paraId="5006D8D6" w14:textId="77777777" w:rsidR="005F7871" w:rsidRDefault="005F7871" w:rsidP="0086409F">
      <w:pPr>
        <w:spacing w:before="0"/>
        <w:ind w:left="0"/>
        <w:rPr>
          <w:rFonts w:cs="Arial"/>
        </w:rPr>
      </w:pPr>
      <w:r>
        <w:rPr>
          <w:rFonts w:cs="Arial"/>
        </w:rPr>
        <w:t>Michael Betton</w:t>
      </w:r>
      <w:r>
        <w:rPr>
          <w:rFonts w:cs="Arial"/>
        </w:rPr>
        <w:tab/>
        <w:t>Lincs FM Group</w:t>
      </w:r>
    </w:p>
    <w:p w14:paraId="31B962AF" w14:textId="77777777" w:rsidR="005F7871" w:rsidRDefault="005F7871" w:rsidP="0086409F">
      <w:pPr>
        <w:spacing w:before="0"/>
        <w:ind w:left="0"/>
        <w:rPr>
          <w:rFonts w:cs="Arial"/>
        </w:rPr>
      </w:pPr>
      <w:r>
        <w:rPr>
          <w:rFonts w:cs="Arial"/>
        </w:rPr>
        <w:t>James Kotak</w:t>
      </w:r>
      <w:r>
        <w:rPr>
          <w:rFonts w:cs="Arial"/>
        </w:rPr>
        <w:tab/>
      </w:r>
      <w:r>
        <w:rPr>
          <w:rFonts w:cs="Arial"/>
        </w:rPr>
        <w:tab/>
        <w:t>Sabras Radio</w:t>
      </w:r>
    </w:p>
    <w:p w14:paraId="300B9E5B" w14:textId="77777777" w:rsidR="005F7871" w:rsidRDefault="005F7871" w:rsidP="0086409F">
      <w:pPr>
        <w:spacing w:before="0"/>
        <w:ind w:left="0"/>
        <w:rPr>
          <w:rFonts w:cs="Arial"/>
        </w:rPr>
      </w:pPr>
      <w:r>
        <w:rPr>
          <w:rFonts w:cs="Arial"/>
        </w:rPr>
        <w:t>Kirsty Leith</w:t>
      </w:r>
      <w:r>
        <w:rPr>
          <w:rFonts w:cs="Arial"/>
        </w:rPr>
        <w:tab/>
      </w:r>
      <w:r>
        <w:rPr>
          <w:rFonts w:cs="Arial"/>
        </w:rPr>
        <w:tab/>
        <w:t>Global Radio</w:t>
      </w:r>
    </w:p>
    <w:p w14:paraId="48C6C72D" w14:textId="77777777" w:rsidR="005F7871" w:rsidRPr="003D0363" w:rsidRDefault="005F7871" w:rsidP="0086409F">
      <w:pPr>
        <w:spacing w:before="0"/>
        <w:ind w:left="0"/>
        <w:rPr>
          <w:rFonts w:cs="Arial"/>
          <w:lang w:val="es-US"/>
        </w:rPr>
      </w:pPr>
      <w:r w:rsidRPr="003D0363">
        <w:rPr>
          <w:rFonts w:cs="Arial"/>
          <w:lang w:val="es-US"/>
        </w:rPr>
        <w:t>David LLoyd</w:t>
      </w:r>
      <w:r w:rsidRPr="003D0363">
        <w:rPr>
          <w:rFonts w:cs="Arial"/>
          <w:lang w:val="es-US"/>
        </w:rPr>
        <w:tab/>
      </w:r>
      <w:r w:rsidRPr="003D0363">
        <w:rPr>
          <w:rFonts w:cs="Arial"/>
          <w:lang w:val="es-US"/>
        </w:rPr>
        <w:tab/>
        <w:t>Orion Media</w:t>
      </w:r>
    </w:p>
    <w:p w14:paraId="0CD3D315" w14:textId="77777777" w:rsidR="005F7871" w:rsidRPr="003D0363" w:rsidRDefault="005F7871" w:rsidP="0086409F">
      <w:pPr>
        <w:spacing w:before="0"/>
        <w:ind w:left="0"/>
        <w:rPr>
          <w:rFonts w:cs="Arial"/>
          <w:lang w:val="es-US"/>
        </w:rPr>
      </w:pPr>
      <w:r w:rsidRPr="003D0363">
        <w:rPr>
          <w:rFonts w:cs="Arial"/>
          <w:lang w:val="es-US"/>
        </w:rPr>
        <w:t>Phil Riley</w:t>
      </w:r>
      <w:r w:rsidRPr="003D0363">
        <w:rPr>
          <w:rFonts w:cs="Arial"/>
          <w:lang w:val="es-US"/>
        </w:rPr>
        <w:tab/>
      </w:r>
      <w:r w:rsidRPr="003D0363">
        <w:rPr>
          <w:rFonts w:cs="Arial"/>
          <w:lang w:val="es-US"/>
        </w:rPr>
        <w:tab/>
        <w:t>Orion Media</w:t>
      </w:r>
    </w:p>
    <w:p w14:paraId="2A996F12" w14:textId="77777777" w:rsidR="005F7871" w:rsidRPr="003D0363" w:rsidRDefault="005F7871" w:rsidP="0086409F">
      <w:pPr>
        <w:spacing w:before="0"/>
        <w:ind w:left="0"/>
        <w:rPr>
          <w:rFonts w:cs="Arial"/>
          <w:lang w:val="es-US"/>
        </w:rPr>
      </w:pPr>
    </w:p>
    <w:p w14:paraId="5B46CFF1" w14:textId="77777777" w:rsidR="005F7871" w:rsidRDefault="005F7871" w:rsidP="0086409F">
      <w:pPr>
        <w:spacing w:before="0"/>
        <w:ind w:left="0"/>
        <w:rPr>
          <w:rFonts w:cs="Arial"/>
          <w:u w:val="single"/>
        </w:rPr>
      </w:pPr>
      <w:r>
        <w:rPr>
          <w:rFonts w:cs="Arial"/>
          <w:u w:val="single"/>
        </w:rPr>
        <w:t>Introduction</w:t>
      </w:r>
    </w:p>
    <w:p w14:paraId="46A4388D" w14:textId="77777777" w:rsidR="005F7871" w:rsidRDefault="005F7871" w:rsidP="0086409F">
      <w:pPr>
        <w:spacing w:before="0"/>
        <w:ind w:left="0"/>
        <w:rPr>
          <w:rFonts w:cs="Arial"/>
          <w:u w:val="single"/>
        </w:rPr>
      </w:pPr>
    </w:p>
    <w:p w14:paraId="7E9DD6B9" w14:textId="15BBCF68" w:rsidR="005F7871" w:rsidRDefault="005F7871" w:rsidP="0086409F">
      <w:pPr>
        <w:spacing w:before="0"/>
        <w:ind w:left="0"/>
        <w:rPr>
          <w:rFonts w:cs="Arial"/>
        </w:rPr>
      </w:pPr>
      <w:r>
        <w:rPr>
          <w:rFonts w:cs="Arial"/>
        </w:rPr>
        <w:t>DCMS officials set out the intention o</w:t>
      </w:r>
      <w:r w:rsidR="0086409F">
        <w:rPr>
          <w:rFonts w:cs="Arial"/>
        </w:rPr>
        <w:t>f the seminar outlined, which was</w:t>
      </w:r>
      <w:r>
        <w:rPr>
          <w:rFonts w:cs="Arial"/>
        </w:rPr>
        <w:t xml:space="preserve"> to explore in greater depth industry views on the three proposed options in the Government’s consultation on renewal of analogue commercial radio licences. </w:t>
      </w:r>
    </w:p>
    <w:p w14:paraId="5E8044D2" w14:textId="77777777" w:rsidR="0086409F" w:rsidRDefault="0086409F" w:rsidP="0086409F">
      <w:pPr>
        <w:spacing w:before="0"/>
        <w:ind w:left="0"/>
        <w:rPr>
          <w:rFonts w:cs="Arial"/>
        </w:rPr>
      </w:pPr>
    </w:p>
    <w:p w14:paraId="084365E1" w14:textId="77777777" w:rsidR="005F7871" w:rsidRDefault="005F7871" w:rsidP="0086409F">
      <w:pPr>
        <w:spacing w:before="0"/>
        <w:ind w:left="0"/>
        <w:rPr>
          <w:rFonts w:cs="Arial"/>
        </w:rPr>
      </w:pPr>
      <w:r>
        <w:rPr>
          <w:rFonts w:cs="Arial"/>
        </w:rPr>
        <w:t>Due to the competition issues raised, DCMS has also commissioned Value Partners to produce research on the impact on competition in the market of each proposed option. This will inform the final policy decision and the report will be published on the DCMS website in due course.</w:t>
      </w:r>
    </w:p>
    <w:p w14:paraId="1CA82728" w14:textId="77777777" w:rsidR="005F7871" w:rsidRDefault="005F7871" w:rsidP="0086409F">
      <w:pPr>
        <w:spacing w:before="0"/>
        <w:ind w:left="0"/>
        <w:rPr>
          <w:rFonts w:cs="Arial"/>
        </w:rPr>
      </w:pPr>
    </w:p>
    <w:p w14:paraId="76D8B317" w14:textId="5C4DD158" w:rsidR="005F7871" w:rsidRDefault="005F7871" w:rsidP="0086409F">
      <w:pPr>
        <w:spacing w:before="0"/>
        <w:ind w:left="0"/>
        <w:rPr>
          <w:rFonts w:cs="Arial"/>
          <w:u w:val="single"/>
        </w:rPr>
      </w:pPr>
      <w:r>
        <w:rPr>
          <w:rFonts w:cs="Arial"/>
          <w:u w:val="single"/>
        </w:rPr>
        <w:t>Contextual issues</w:t>
      </w:r>
    </w:p>
    <w:p w14:paraId="30650113" w14:textId="77777777" w:rsidR="0086409F" w:rsidRDefault="0086409F" w:rsidP="0086409F">
      <w:pPr>
        <w:spacing w:before="0"/>
        <w:ind w:left="0"/>
        <w:rPr>
          <w:rFonts w:cs="Arial"/>
          <w:u w:val="single"/>
        </w:rPr>
      </w:pPr>
    </w:p>
    <w:p w14:paraId="725B7E5A" w14:textId="77777777" w:rsidR="005F7871" w:rsidRPr="00C55CFF" w:rsidRDefault="005F7871" w:rsidP="0086409F">
      <w:pPr>
        <w:spacing w:before="0"/>
        <w:ind w:left="0"/>
        <w:rPr>
          <w:rFonts w:cs="Arial"/>
          <w:i/>
        </w:rPr>
      </w:pPr>
      <w:r w:rsidRPr="00C55CFF">
        <w:rPr>
          <w:rFonts w:cs="Arial"/>
          <w:i/>
        </w:rPr>
        <w:t>Delegates were asked:</w:t>
      </w:r>
    </w:p>
    <w:p w14:paraId="3B0B2C6B" w14:textId="77777777" w:rsidR="005F7871" w:rsidRPr="00C55CFF" w:rsidRDefault="005F7871" w:rsidP="0086409F">
      <w:pPr>
        <w:spacing w:before="0"/>
        <w:ind w:left="0"/>
        <w:rPr>
          <w:rFonts w:cs="Arial"/>
          <w:i/>
        </w:rPr>
      </w:pPr>
    </w:p>
    <w:p w14:paraId="36B3EA1A" w14:textId="77777777" w:rsidR="005F7871" w:rsidRPr="00C55CFF" w:rsidRDefault="005F7871" w:rsidP="00D20A7E">
      <w:pPr>
        <w:numPr>
          <w:ilvl w:val="0"/>
          <w:numId w:val="7"/>
        </w:numPr>
        <w:spacing w:before="0"/>
        <w:ind w:left="0"/>
        <w:rPr>
          <w:rFonts w:cs="Arial"/>
          <w:i/>
        </w:rPr>
      </w:pPr>
      <w:r w:rsidRPr="00C55CFF">
        <w:rPr>
          <w:rFonts w:cs="Arial"/>
          <w:i/>
        </w:rPr>
        <w:t>What are the biggest challenges currently facing the sector?</w:t>
      </w:r>
    </w:p>
    <w:p w14:paraId="2F28AA22" w14:textId="77777777" w:rsidR="005F7871" w:rsidRPr="00C55CFF" w:rsidRDefault="005F7871" w:rsidP="00D20A7E">
      <w:pPr>
        <w:numPr>
          <w:ilvl w:val="0"/>
          <w:numId w:val="7"/>
        </w:numPr>
        <w:spacing w:before="0"/>
        <w:ind w:left="0"/>
        <w:rPr>
          <w:rFonts w:cs="Arial"/>
          <w:i/>
        </w:rPr>
      </w:pPr>
      <w:r w:rsidRPr="00C55CFF">
        <w:rPr>
          <w:rFonts w:cs="Arial"/>
          <w:i/>
        </w:rPr>
        <w:t>What has been the impact on individual businesses of the renewals permitted by the 2010 DEA?</w:t>
      </w:r>
    </w:p>
    <w:p w14:paraId="4613A727" w14:textId="77777777" w:rsidR="005F7871" w:rsidRDefault="005F7871" w:rsidP="00D20A7E">
      <w:pPr>
        <w:numPr>
          <w:ilvl w:val="0"/>
          <w:numId w:val="7"/>
        </w:numPr>
        <w:spacing w:before="0"/>
        <w:ind w:left="0"/>
        <w:rPr>
          <w:rFonts w:cs="Arial"/>
          <w:i/>
        </w:rPr>
      </w:pPr>
      <w:r w:rsidRPr="00C55CFF">
        <w:rPr>
          <w:rFonts w:cs="Arial"/>
          <w:i/>
        </w:rPr>
        <w:t>Impact on the wider sector of the renewals permitted by the 2010 DEA?</w:t>
      </w:r>
    </w:p>
    <w:p w14:paraId="7B0063F9" w14:textId="77777777" w:rsidR="005F7871" w:rsidRDefault="005F7871" w:rsidP="0086409F">
      <w:pPr>
        <w:spacing w:before="0"/>
        <w:ind w:left="0"/>
        <w:rPr>
          <w:rFonts w:cs="Arial"/>
          <w:i/>
        </w:rPr>
      </w:pPr>
    </w:p>
    <w:p w14:paraId="79DD27B1" w14:textId="3448B7B9" w:rsidR="0086409F" w:rsidRDefault="005F7871" w:rsidP="0086409F">
      <w:pPr>
        <w:spacing w:before="0"/>
        <w:ind w:left="0"/>
        <w:rPr>
          <w:rFonts w:cs="Arial"/>
        </w:rPr>
      </w:pPr>
      <w:r w:rsidRPr="006A4DCF">
        <w:rPr>
          <w:rFonts w:cs="Arial"/>
        </w:rPr>
        <w:t xml:space="preserve">Representatives said </w:t>
      </w:r>
      <w:r>
        <w:rPr>
          <w:rFonts w:cs="Arial"/>
        </w:rPr>
        <w:t>challenges included:</w:t>
      </w:r>
    </w:p>
    <w:p w14:paraId="2BDA855A" w14:textId="77777777" w:rsidR="005F7871" w:rsidRPr="006A4DCF" w:rsidRDefault="005F7871" w:rsidP="00D20A7E">
      <w:pPr>
        <w:pStyle w:val="ListParagraph"/>
        <w:numPr>
          <w:ilvl w:val="0"/>
          <w:numId w:val="8"/>
        </w:numPr>
        <w:spacing w:before="0"/>
        <w:ind w:left="0"/>
        <w:rPr>
          <w:rFonts w:cs="Arial"/>
        </w:rPr>
      </w:pPr>
      <w:r>
        <w:rPr>
          <w:rFonts w:cs="Arial"/>
        </w:rPr>
        <w:t>It had been a</w:t>
      </w:r>
      <w:r w:rsidRPr="006A4DCF">
        <w:rPr>
          <w:rFonts w:cs="Arial"/>
        </w:rPr>
        <w:t xml:space="preserve"> difficult last half decade and radio is reliant on strength of the economy</w:t>
      </w:r>
    </w:p>
    <w:p w14:paraId="793A9F5D" w14:textId="77777777" w:rsidR="005F7871" w:rsidRPr="006A4DCF" w:rsidRDefault="005F7871" w:rsidP="00D20A7E">
      <w:pPr>
        <w:pStyle w:val="ListParagraph"/>
        <w:numPr>
          <w:ilvl w:val="0"/>
          <w:numId w:val="8"/>
        </w:numPr>
        <w:spacing w:before="0"/>
        <w:ind w:left="0"/>
        <w:rPr>
          <w:rFonts w:cs="Arial"/>
        </w:rPr>
      </w:pPr>
      <w:r>
        <w:rPr>
          <w:rFonts w:cs="Arial"/>
        </w:rPr>
        <w:t>Audiences are stable, but in longer term decline</w:t>
      </w:r>
    </w:p>
    <w:p w14:paraId="5900B289" w14:textId="77777777" w:rsidR="005F7871" w:rsidRPr="006A4DCF" w:rsidRDefault="005F7871" w:rsidP="00D20A7E">
      <w:pPr>
        <w:pStyle w:val="ListParagraph"/>
        <w:numPr>
          <w:ilvl w:val="0"/>
          <w:numId w:val="8"/>
        </w:numPr>
        <w:spacing w:before="0"/>
        <w:ind w:left="0"/>
        <w:rPr>
          <w:rFonts w:cs="Arial"/>
        </w:rPr>
      </w:pPr>
      <w:r w:rsidRPr="006A4DCF">
        <w:rPr>
          <w:rFonts w:cs="Arial"/>
        </w:rPr>
        <w:t xml:space="preserve">Decline in national advertising income. Radio </w:t>
      </w:r>
      <w:r>
        <w:rPr>
          <w:rFonts w:cs="Arial"/>
        </w:rPr>
        <w:t>is a ‘price taker’ and</w:t>
      </w:r>
      <w:r w:rsidRPr="006A4DCF">
        <w:rPr>
          <w:rFonts w:cs="Arial"/>
        </w:rPr>
        <w:t xml:space="preserve"> not in a position to negotiate – </w:t>
      </w:r>
      <w:r>
        <w:rPr>
          <w:rFonts w:cs="Arial"/>
        </w:rPr>
        <w:t xml:space="preserve">it </w:t>
      </w:r>
      <w:r w:rsidRPr="006A4DCF">
        <w:rPr>
          <w:rFonts w:cs="Arial"/>
        </w:rPr>
        <w:t xml:space="preserve">is a secondary medium </w:t>
      </w:r>
      <w:r>
        <w:rPr>
          <w:rFonts w:cs="Arial"/>
        </w:rPr>
        <w:t xml:space="preserve">and </w:t>
      </w:r>
      <w:r w:rsidRPr="006A4DCF">
        <w:rPr>
          <w:rFonts w:cs="Arial"/>
        </w:rPr>
        <w:t xml:space="preserve">so must accept </w:t>
      </w:r>
      <w:r>
        <w:rPr>
          <w:rFonts w:cs="Arial"/>
        </w:rPr>
        <w:t xml:space="preserve">the </w:t>
      </w:r>
      <w:r w:rsidRPr="006A4DCF">
        <w:rPr>
          <w:rFonts w:cs="Arial"/>
        </w:rPr>
        <w:t>prices offered</w:t>
      </w:r>
    </w:p>
    <w:p w14:paraId="0ACE2670" w14:textId="77777777" w:rsidR="005F7871" w:rsidRPr="006A4DCF" w:rsidRDefault="005F7871" w:rsidP="00D20A7E">
      <w:pPr>
        <w:pStyle w:val="ListParagraph"/>
        <w:numPr>
          <w:ilvl w:val="0"/>
          <w:numId w:val="8"/>
        </w:numPr>
        <w:spacing w:before="0"/>
        <w:ind w:left="0"/>
        <w:rPr>
          <w:rFonts w:cs="Arial"/>
        </w:rPr>
      </w:pPr>
      <w:r w:rsidRPr="006A4DCF">
        <w:rPr>
          <w:rFonts w:cs="Arial"/>
        </w:rPr>
        <w:t>Digital Economy Act 2010 (DEA) introduced the requirement to broadcast on DAB in exchange for a further renewal – but broadcasting on DAB is expensive</w:t>
      </w:r>
    </w:p>
    <w:p w14:paraId="21A5430C" w14:textId="77777777" w:rsidR="005F7871" w:rsidRPr="006A4DCF" w:rsidRDefault="005F7871" w:rsidP="00D20A7E">
      <w:pPr>
        <w:pStyle w:val="ListParagraph"/>
        <w:numPr>
          <w:ilvl w:val="0"/>
          <w:numId w:val="8"/>
        </w:numPr>
        <w:spacing w:before="0"/>
        <w:ind w:left="0"/>
        <w:rPr>
          <w:rFonts w:cs="Arial"/>
        </w:rPr>
      </w:pPr>
      <w:r>
        <w:rPr>
          <w:rFonts w:cs="Arial"/>
        </w:rPr>
        <w:t>For some operators, i</w:t>
      </w:r>
      <w:r w:rsidRPr="006A4DCF">
        <w:rPr>
          <w:rFonts w:cs="Arial"/>
        </w:rPr>
        <w:t xml:space="preserve">n total, </w:t>
      </w:r>
      <w:r>
        <w:rPr>
          <w:rFonts w:cs="Arial"/>
        </w:rPr>
        <w:t xml:space="preserve">there has been </w:t>
      </w:r>
      <w:r w:rsidRPr="006A4DCF">
        <w:rPr>
          <w:rFonts w:cs="Arial"/>
        </w:rPr>
        <w:t>a squeeze on operating costs, profits, and audiences</w:t>
      </w:r>
    </w:p>
    <w:p w14:paraId="5C09EB37" w14:textId="77777777" w:rsidR="005F7871" w:rsidRDefault="005F7871" w:rsidP="00D20A7E">
      <w:pPr>
        <w:pStyle w:val="ListParagraph"/>
        <w:numPr>
          <w:ilvl w:val="0"/>
          <w:numId w:val="8"/>
        </w:numPr>
        <w:spacing w:before="0"/>
        <w:ind w:left="0"/>
        <w:rPr>
          <w:rFonts w:cs="Arial"/>
        </w:rPr>
      </w:pPr>
      <w:r w:rsidRPr="006A4DCF">
        <w:rPr>
          <w:rFonts w:cs="Arial"/>
        </w:rPr>
        <w:t xml:space="preserve">Others felt the DEA had not had a significant impact but commented on the cost of being on a DAB multiplex. </w:t>
      </w:r>
      <w:r>
        <w:rPr>
          <w:rFonts w:cs="Arial"/>
        </w:rPr>
        <w:t>Other stations represented at the seminar were e</w:t>
      </w:r>
      <w:r w:rsidRPr="006A4DCF">
        <w:rPr>
          <w:rFonts w:cs="Arial"/>
        </w:rPr>
        <w:t xml:space="preserve">xperiencing </w:t>
      </w:r>
      <w:r>
        <w:rPr>
          <w:rFonts w:cs="Arial"/>
        </w:rPr>
        <w:t xml:space="preserve">the </w:t>
      </w:r>
      <w:r w:rsidRPr="006A4DCF">
        <w:rPr>
          <w:rFonts w:cs="Arial"/>
        </w:rPr>
        <w:t>sa</w:t>
      </w:r>
      <w:r>
        <w:rPr>
          <w:rFonts w:cs="Arial"/>
        </w:rPr>
        <w:t>me squeeze on national revenue</w:t>
      </w:r>
    </w:p>
    <w:p w14:paraId="03917E3E" w14:textId="77777777" w:rsidR="005F7871" w:rsidRDefault="005F7871" w:rsidP="00D20A7E">
      <w:pPr>
        <w:pStyle w:val="ListParagraph"/>
        <w:numPr>
          <w:ilvl w:val="0"/>
          <w:numId w:val="8"/>
        </w:numPr>
        <w:spacing w:before="0"/>
        <w:ind w:left="0"/>
        <w:rPr>
          <w:rFonts w:cs="Arial"/>
        </w:rPr>
      </w:pPr>
      <w:r>
        <w:rPr>
          <w:rFonts w:cs="Arial"/>
        </w:rPr>
        <w:t>It was added</w:t>
      </w:r>
      <w:r w:rsidRPr="006A4DCF">
        <w:rPr>
          <w:rFonts w:cs="Arial"/>
        </w:rPr>
        <w:t xml:space="preserve"> that being on DAB</w:t>
      </w:r>
      <w:r>
        <w:rPr>
          <w:rFonts w:cs="Arial"/>
        </w:rPr>
        <w:t xml:space="preserve"> is not beneficial financially</w:t>
      </w:r>
    </w:p>
    <w:p w14:paraId="7FA4BB27" w14:textId="77777777" w:rsidR="005F7871" w:rsidRDefault="005F7871" w:rsidP="00D20A7E">
      <w:pPr>
        <w:pStyle w:val="ListParagraph"/>
        <w:numPr>
          <w:ilvl w:val="0"/>
          <w:numId w:val="8"/>
        </w:numPr>
        <w:spacing w:before="0"/>
        <w:ind w:left="0"/>
        <w:rPr>
          <w:rFonts w:cs="Arial"/>
        </w:rPr>
      </w:pPr>
      <w:r w:rsidRPr="006A4DCF">
        <w:rPr>
          <w:rFonts w:cs="Arial"/>
        </w:rPr>
        <w:t xml:space="preserve">Small local stations </w:t>
      </w:r>
      <w:r>
        <w:rPr>
          <w:rFonts w:cs="Arial"/>
        </w:rPr>
        <w:t xml:space="preserve">are also </w:t>
      </w:r>
      <w:r w:rsidRPr="006A4DCF">
        <w:rPr>
          <w:rFonts w:cs="Arial"/>
        </w:rPr>
        <w:t>experiencing competition from community radio stations – they are competing for the same smal</w:t>
      </w:r>
      <w:r>
        <w:rPr>
          <w:rFonts w:cs="Arial"/>
        </w:rPr>
        <w:t>l business advertising revenue</w:t>
      </w:r>
    </w:p>
    <w:p w14:paraId="6DACD4EE" w14:textId="77777777" w:rsidR="005F7871" w:rsidRPr="006F67F6" w:rsidRDefault="005F7871" w:rsidP="00D20A7E">
      <w:pPr>
        <w:pStyle w:val="ListParagraph"/>
        <w:numPr>
          <w:ilvl w:val="0"/>
          <w:numId w:val="8"/>
        </w:numPr>
        <w:spacing w:before="0"/>
        <w:ind w:left="0"/>
        <w:rPr>
          <w:rFonts w:cs="Arial"/>
        </w:rPr>
      </w:pPr>
      <w:r w:rsidRPr="006A4DCF">
        <w:rPr>
          <w:rFonts w:cs="Arial"/>
        </w:rPr>
        <w:t>News of a potential second downturn</w:t>
      </w:r>
      <w:r>
        <w:rPr>
          <w:rFonts w:cs="Arial"/>
        </w:rPr>
        <w:t xml:space="preserve"> was also a concern</w:t>
      </w:r>
    </w:p>
    <w:p w14:paraId="1A71A1C7" w14:textId="77777777" w:rsidR="005F7871" w:rsidRDefault="005F7871" w:rsidP="00D20A7E">
      <w:pPr>
        <w:pStyle w:val="ListParagraph"/>
        <w:numPr>
          <w:ilvl w:val="0"/>
          <w:numId w:val="8"/>
        </w:numPr>
        <w:spacing w:before="0"/>
        <w:ind w:left="0"/>
        <w:rPr>
          <w:rFonts w:cs="Arial"/>
        </w:rPr>
      </w:pPr>
      <w:r>
        <w:rPr>
          <w:rFonts w:cs="Arial"/>
        </w:rPr>
        <w:t>It was co</w:t>
      </w:r>
      <w:r w:rsidRPr="006A4DCF">
        <w:rPr>
          <w:rFonts w:cs="Arial"/>
        </w:rPr>
        <w:t xml:space="preserve">mmented that Ofcom </w:t>
      </w:r>
      <w:r>
        <w:rPr>
          <w:rFonts w:cs="Arial"/>
        </w:rPr>
        <w:t xml:space="preserve">are </w:t>
      </w:r>
      <w:r w:rsidRPr="006A4DCF">
        <w:rPr>
          <w:rFonts w:cs="Arial"/>
        </w:rPr>
        <w:t>doing a good job overall but current music formats are prohibitive so the current consultation</w:t>
      </w:r>
      <w:r>
        <w:rPr>
          <w:rFonts w:cs="Arial"/>
        </w:rPr>
        <w:t xml:space="preserve"> on this is welcome</w:t>
      </w:r>
    </w:p>
    <w:p w14:paraId="145817C0" w14:textId="77777777" w:rsidR="005F7871" w:rsidRPr="006A4DCF" w:rsidRDefault="005F7871" w:rsidP="00D20A7E">
      <w:pPr>
        <w:pStyle w:val="ListParagraph"/>
        <w:numPr>
          <w:ilvl w:val="0"/>
          <w:numId w:val="8"/>
        </w:numPr>
        <w:spacing w:before="0"/>
        <w:ind w:left="0"/>
        <w:rPr>
          <w:rFonts w:cs="Arial"/>
        </w:rPr>
      </w:pPr>
      <w:r>
        <w:rPr>
          <w:rFonts w:cs="Arial"/>
        </w:rPr>
        <w:t xml:space="preserve">The </w:t>
      </w:r>
      <w:r w:rsidRPr="006A4DCF">
        <w:rPr>
          <w:rFonts w:cs="Arial"/>
        </w:rPr>
        <w:t xml:space="preserve">BBC </w:t>
      </w:r>
      <w:r>
        <w:rPr>
          <w:rFonts w:cs="Arial"/>
        </w:rPr>
        <w:t xml:space="preserve">is </w:t>
      </w:r>
      <w:r w:rsidRPr="006A4DCF">
        <w:rPr>
          <w:rFonts w:cs="Arial"/>
        </w:rPr>
        <w:t>considered to be a significant competitor due to their significant marketing power. BBC Radios 1 &amp; 2 considered to be offering a service that replicates what the commercial sector does, whic</w:t>
      </w:r>
      <w:r>
        <w:rPr>
          <w:rFonts w:cs="Arial"/>
        </w:rPr>
        <w:t>h is unhelpful</w:t>
      </w:r>
    </w:p>
    <w:p w14:paraId="1293ED08" w14:textId="77777777" w:rsidR="005F7871" w:rsidRDefault="005F7871" w:rsidP="00D20A7E">
      <w:pPr>
        <w:pStyle w:val="ListParagraph"/>
        <w:numPr>
          <w:ilvl w:val="0"/>
          <w:numId w:val="8"/>
        </w:numPr>
        <w:spacing w:before="0"/>
        <w:ind w:left="0"/>
        <w:rPr>
          <w:rFonts w:cs="Arial"/>
        </w:rPr>
      </w:pPr>
      <w:r>
        <w:rPr>
          <w:rFonts w:cs="Arial"/>
        </w:rPr>
        <w:t>G</w:t>
      </w:r>
      <w:r w:rsidRPr="006A4DCF">
        <w:rPr>
          <w:rFonts w:cs="Arial"/>
        </w:rPr>
        <w:t>rowth in the range of audio services also presented challenges for commercial radio, as well</w:t>
      </w:r>
      <w:r>
        <w:rPr>
          <w:rFonts w:cs="Arial"/>
        </w:rPr>
        <w:t xml:space="preserve"> as the growth of BBC services</w:t>
      </w:r>
    </w:p>
    <w:p w14:paraId="4FF8FBEF" w14:textId="77777777" w:rsidR="005F7871" w:rsidRDefault="005F7871" w:rsidP="00D20A7E">
      <w:pPr>
        <w:pStyle w:val="ListParagraph"/>
        <w:numPr>
          <w:ilvl w:val="0"/>
          <w:numId w:val="8"/>
        </w:numPr>
        <w:spacing w:before="0"/>
        <w:ind w:left="0"/>
        <w:rPr>
          <w:rFonts w:cs="Arial"/>
        </w:rPr>
      </w:pPr>
      <w:r>
        <w:rPr>
          <w:rFonts w:cs="Arial"/>
        </w:rPr>
        <w:t>C</w:t>
      </w:r>
      <w:r w:rsidRPr="006A4DCF">
        <w:rPr>
          <w:rFonts w:cs="Arial"/>
        </w:rPr>
        <w:t xml:space="preserve">ommunity radio was a significant concern for some small local operators. </w:t>
      </w:r>
      <w:r>
        <w:rPr>
          <w:rFonts w:cs="Arial"/>
        </w:rPr>
        <w:t>For th</w:t>
      </w:r>
      <w:r w:rsidRPr="006A4DCF">
        <w:rPr>
          <w:rFonts w:cs="Arial"/>
        </w:rPr>
        <w:t>e smallest local stations, share of advertising revenue has significantly declined as community radio stations did not exist in their area when their commercial licence was originally granted – so the competitive environment h</w:t>
      </w:r>
      <w:r>
        <w:rPr>
          <w:rFonts w:cs="Arial"/>
        </w:rPr>
        <w:t>as changed</w:t>
      </w:r>
    </w:p>
    <w:p w14:paraId="1DE5EA3A" w14:textId="77777777" w:rsidR="005F7871" w:rsidRPr="006F67F6" w:rsidRDefault="005F7871" w:rsidP="00D20A7E">
      <w:pPr>
        <w:pStyle w:val="ListParagraph"/>
        <w:numPr>
          <w:ilvl w:val="0"/>
          <w:numId w:val="8"/>
        </w:numPr>
        <w:spacing w:before="0"/>
        <w:ind w:left="0"/>
        <w:rPr>
          <w:rFonts w:cs="Arial"/>
        </w:rPr>
      </w:pPr>
      <w:r w:rsidRPr="006A4DCF">
        <w:rPr>
          <w:rFonts w:cs="Arial"/>
        </w:rPr>
        <w:t>Concern about community radio shared across all industry represe</w:t>
      </w:r>
      <w:r>
        <w:rPr>
          <w:rFonts w:cs="Arial"/>
        </w:rPr>
        <w:t>ntatives present at the meeting</w:t>
      </w:r>
    </w:p>
    <w:p w14:paraId="185763DA" w14:textId="77777777" w:rsidR="005F7871" w:rsidRPr="006F67F6" w:rsidRDefault="005F7871" w:rsidP="00D20A7E">
      <w:pPr>
        <w:pStyle w:val="ListParagraph"/>
        <w:numPr>
          <w:ilvl w:val="0"/>
          <w:numId w:val="8"/>
        </w:numPr>
        <w:spacing w:before="0"/>
        <w:ind w:left="0"/>
        <w:rPr>
          <w:rFonts w:cs="Arial"/>
        </w:rPr>
      </w:pPr>
      <w:r w:rsidRPr="006A4DCF">
        <w:rPr>
          <w:rFonts w:cs="Arial"/>
        </w:rPr>
        <w:t>Other delegates expressed concern about the BBC’s ‘indirect’ advertising power</w:t>
      </w:r>
    </w:p>
    <w:p w14:paraId="6B9E5F2F" w14:textId="77777777" w:rsidR="005F7871" w:rsidRPr="006A4DCF" w:rsidRDefault="005F7871" w:rsidP="00D20A7E">
      <w:pPr>
        <w:pStyle w:val="ListParagraph"/>
        <w:numPr>
          <w:ilvl w:val="0"/>
          <w:numId w:val="8"/>
        </w:numPr>
        <w:spacing w:before="0"/>
        <w:ind w:left="0"/>
        <w:rPr>
          <w:rFonts w:cs="Arial"/>
        </w:rPr>
      </w:pPr>
      <w:r w:rsidRPr="006A4DCF">
        <w:rPr>
          <w:rFonts w:cs="Arial"/>
        </w:rPr>
        <w:t>It was noted however that the changes brought in by the DEA had also had a positive impact, improving the viability of a number of stations, and enabling investment in online, content, and DAB. Others noted however that in some cases the regulatory changes had already been factored into companies’ acquisition models if/when purchasing stations, an</w:t>
      </w:r>
      <w:r>
        <w:rPr>
          <w:rFonts w:cs="Arial"/>
        </w:rPr>
        <w:t>d was built into pricing early</w:t>
      </w:r>
    </w:p>
    <w:p w14:paraId="35B688BC" w14:textId="77777777" w:rsidR="005F7871" w:rsidRPr="00C55CFF" w:rsidRDefault="005F7871" w:rsidP="0086409F">
      <w:pPr>
        <w:spacing w:before="0"/>
        <w:ind w:left="0"/>
        <w:rPr>
          <w:rFonts w:cs="Arial"/>
          <w:i/>
        </w:rPr>
      </w:pPr>
    </w:p>
    <w:p w14:paraId="36A8551C" w14:textId="77777777" w:rsidR="005F7871" w:rsidRDefault="005F7871" w:rsidP="0086409F">
      <w:pPr>
        <w:spacing w:before="0"/>
        <w:ind w:left="0"/>
        <w:rPr>
          <w:rFonts w:cs="Arial"/>
          <w:u w:val="single"/>
        </w:rPr>
      </w:pPr>
    </w:p>
    <w:p w14:paraId="72D5F194" w14:textId="77777777" w:rsidR="005F7871" w:rsidRDefault="005F7871" w:rsidP="0086409F">
      <w:pPr>
        <w:spacing w:before="0"/>
        <w:ind w:left="0"/>
        <w:rPr>
          <w:rFonts w:cs="Arial"/>
          <w:u w:val="single"/>
        </w:rPr>
      </w:pPr>
      <w:r>
        <w:rPr>
          <w:rFonts w:cs="Arial"/>
          <w:u w:val="single"/>
        </w:rPr>
        <w:t>Option 1: Do nothing</w:t>
      </w:r>
    </w:p>
    <w:p w14:paraId="14A1B5E0" w14:textId="77777777" w:rsidR="005F7871" w:rsidRDefault="005F7871" w:rsidP="0086409F">
      <w:pPr>
        <w:spacing w:before="0"/>
        <w:ind w:left="0"/>
        <w:rPr>
          <w:rFonts w:cs="Arial"/>
          <w:u w:val="single"/>
        </w:rPr>
      </w:pPr>
    </w:p>
    <w:p w14:paraId="1ACB16A3" w14:textId="77777777" w:rsidR="005F7871" w:rsidRPr="0048664C" w:rsidRDefault="005F7871" w:rsidP="0086409F">
      <w:pPr>
        <w:spacing w:before="0"/>
        <w:ind w:left="0"/>
        <w:rPr>
          <w:rFonts w:cs="Arial"/>
          <w:i/>
        </w:rPr>
      </w:pPr>
      <w:r w:rsidRPr="0048664C">
        <w:rPr>
          <w:rFonts w:cs="Arial"/>
          <w:i/>
        </w:rPr>
        <w:t>Delegates were asked:</w:t>
      </w:r>
    </w:p>
    <w:p w14:paraId="7C3030E5" w14:textId="77777777" w:rsidR="005F7871" w:rsidRPr="0048664C" w:rsidRDefault="005F7871" w:rsidP="0086409F">
      <w:pPr>
        <w:spacing w:before="0"/>
        <w:ind w:left="0"/>
        <w:rPr>
          <w:rFonts w:cs="Arial"/>
          <w:i/>
        </w:rPr>
      </w:pPr>
    </w:p>
    <w:p w14:paraId="5FD0BE8B" w14:textId="77777777" w:rsidR="005F7871" w:rsidRPr="0048664C" w:rsidRDefault="005F7871" w:rsidP="00D20A7E">
      <w:pPr>
        <w:numPr>
          <w:ilvl w:val="0"/>
          <w:numId w:val="5"/>
        </w:numPr>
        <w:spacing w:before="0"/>
        <w:ind w:left="0"/>
        <w:rPr>
          <w:rFonts w:cs="Arial"/>
          <w:i/>
        </w:rPr>
      </w:pPr>
      <w:r w:rsidRPr="0048664C">
        <w:rPr>
          <w:rFonts w:cs="Arial"/>
          <w:i/>
        </w:rPr>
        <w:t>What would be the impact on competition between radio groups if they have to rebid for licences?</w:t>
      </w:r>
    </w:p>
    <w:p w14:paraId="662AD65A" w14:textId="77777777" w:rsidR="005F7871" w:rsidRPr="0048664C" w:rsidRDefault="005F7871" w:rsidP="00D20A7E">
      <w:pPr>
        <w:numPr>
          <w:ilvl w:val="0"/>
          <w:numId w:val="5"/>
        </w:numPr>
        <w:spacing w:before="0"/>
        <w:ind w:left="0"/>
        <w:rPr>
          <w:rFonts w:cs="Arial"/>
          <w:i/>
        </w:rPr>
      </w:pPr>
      <w:r w:rsidRPr="0048664C">
        <w:rPr>
          <w:rFonts w:cs="Arial"/>
          <w:i/>
        </w:rPr>
        <w:t>What would be the likely cost impact, including on investment in content, on stations bidding for licences?</w:t>
      </w:r>
    </w:p>
    <w:p w14:paraId="146E1E34" w14:textId="77777777" w:rsidR="005F7871" w:rsidRPr="0048664C" w:rsidRDefault="005F7871" w:rsidP="00D20A7E">
      <w:pPr>
        <w:numPr>
          <w:ilvl w:val="0"/>
          <w:numId w:val="5"/>
        </w:numPr>
        <w:spacing w:before="0"/>
        <w:ind w:left="0"/>
        <w:rPr>
          <w:rFonts w:cs="Arial"/>
          <w:i/>
        </w:rPr>
      </w:pPr>
      <w:r w:rsidRPr="0048664C">
        <w:rPr>
          <w:rFonts w:cs="Arial"/>
          <w:i/>
        </w:rPr>
        <w:t>What assessment would you make of the number and extent of potential new entrants who may wish to bid for a newly advertised FM local or national licence?</w:t>
      </w:r>
    </w:p>
    <w:p w14:paraId="5F896CC2" w14:textId="77777777" w:rsidR="005F7871" w:rsidRDefault="005F7871" w:rsidP="00D20A7E">
      <w:pPr>
        <w:numPr>
          <w:ilvl w:val="0"/>
          <w:numId w:val="5"/>
        </w:numPr>
        <w:spacing w:before="0"/>
        <w:ind w:left="0"/>
        <w:rPr>
          <w:rFonts w:cs="Arial"/>
          <w:i/>
        </w:rPr>
      </w:pPr>
      <w:r w:rsidRPr="0048664C">
        <w:rPr>
          <w:rFonts w:cs="Arial"/>
          <w:i/>
        </w:rPr>
        <w:t>What might be the advantages to industry, and benefits to listeners, of re-advertising the licences?</w:t>
      </w:r>
    </w:p>
    <w:p w14:paraId="361E2D56" w14:textId="77777777" w:rsidR="005F7871" w:rsidRDefault="005F7871" w:rsidP="0086409F">
      <w:pPr>
        <w:spacing w:before="0"/>
        <w:ind w:left="0"/>
        <w:rPr>
          <w:rFonts w:cs="Arial"/>
          <w:i/>
        </w:rPr>
      </w:pPr>
    </w:p>
    <w:p w14:paraId="3EBE146F" w14:textId="77777777" w:rsidR="005F7871" w:rsidRPr="006F67F6" w:rsidRDefault="005F7871" w:rsidP="0086409F">
      <w:pPr>
        <w:spacing w:before="0"/>
        <w:ind w:left="0"/>
        <w:rPr>
          <w:rFonts w:cs="Arial"/>
        </w:rPr>
      </w:pPr>
      <w:r>
        <w:rPr>
          <w:rFonts w:cs="Arial"/>
        </w:rPr>
        <w:t>Comments included:</w:t>
      </w:r>
    </w:p>
    <w:p w14:paraId="1D22B826" w14:textId="77777777" w:rsidR="005F7871" w:rsidRDefault="005F7871" w:rsidP="00D20A7E">
      <w:pPr>
        <w:pStyle w:val="ListParagraph"/>
        <w:numPr>
          <w:ilvl w:val="0"/>
          <w:numId w:val="9"/>
        </w:numPr>
        <w:spacing w:before="0"/>
        <w:ind w:left="0"/>
        <w:rPr>
          <w:rFonts w:cs="Arial"/>
        </w:rPr>
      </w:pPr>
      <w:r w:rsidRPr="006A4DCF">
        <w:rPr>
          <w:rFonts w:cs="Arial"/>
        </w:rPr>
        <w:t xml:space="preserve">Lengthier licence renewal </w:t>
      </w:r>
      <w:r>
        <w:rPr>
          <w:rFonts w:cs="Arial"/>
        </w:rPr>
        <w:t xml:space="preserve">would be </w:t>
      </w:r>
      <w:r w:rsidRPr="006A4DCF">
        <w:rPr>
          <w:rFonts w:cs="Arial"/>
        </w:rPr>
        <w:t>advantageous so that companies can get a return on their investment. It was felt that option 1 would have a negative impact on long term, continued investment – in some cases owners may simply not continue to invest</w:t>
      </w:r>
      <w:r>
        <w:rPr>
          <w:rFonts w:cs="Arial"/>
        </w:rPr>
        <w:t xml:space="preserve"> in content or DAB</w:t>
      </w:r>
    </w:p>
    <w:p w14:paraId="57FF4AC4" w14:textId="77777777" w:rsidR="005F7871" w:rsidRDefault="005F7871" w:rsidP="00D20A7E">
      <w:pPr>
        <w:pStyle w:val="ListParagraph"/>
        <w:numPr>
          <w:ilvl w:val="0"/>
          <w:numId w:val="9"/>
        </w:numPr>
        <w:spacing w:before="0"/>
        <w:ind w:left="0"/>
        <w:rPr>
          <w:rFonts w:cs="Arial"/>
        </w:rPr>
      </w:pPr>
      <w:r>
        <w:rPr>
          <w:rFonts w:cs="Arial"/>
        </w:rPr>
        <w:t xml:space="preserve">Some representatives considered </w:t>
      </w:r>
      <w:r w:rsidRPr="006A4DCF">
        <w:rPr>
          <w:rFonts w:cs="Arial"/>
        </w:rPr>
        <w:t>that a five year extension (option 2) may not be long enough. Some companies have invested in DAB for a long time and there is curr</w:t>
      </w:r>
      <w:r>
        <w:rPr>
          <w:rFonts w:cs="Arial"/>
        </w:rPr>
        <w:t>ently still no economic return</w:t>
      </w:r>
    </w:p>
    <w:p w14:paraId="77E42D8C" w14:textId="77777777" w:rsidR="005F7871" w:rsidRPr="006F67F6" w:rsidRDefault="005F7871" w:rsidP="00D20A7E">
      <w:pPr>
        <w:pStyle w:val="ListParagraph"/>
        <w:numPr>
          <w:ilvl w:val="0"/>
          <w:numId w:val="9"/>
        </w:numPr>
        <w:spacing w:before="0"/>
        <w:ind w:left="0"/>
        <w:rPr>
          <w:rFonts w:cs="Arial"/>
        </w:rPr>
      </w:pPr>
      <w:r w:rsidRPr="006A4DCF">
        <w:rPr>
          <w:rFonts w:cs="Arial"/>
        </w:rPr>
        <w:t xml:space="preserve">There is less of an incentive in particular for ‘heritage’ FM licences to go on DAB – digital listening to these stations is far below the share of digital listening nationally. A longer licence renewal would allow for a </w:t>
      </w:r>
      <w:r>
        <w:rPr>
          <w:rFonts w:cs="Arial"/>
        </w:rPr>
        <w:t>return on the investment in DAB</w:t>
      </w:r>
    </w:p>
    <w:p w14:paraId="07B446BA" w14:textId="77777777" w:rsidR="005F7871" w:rsidRPr="006F67F6" w:rsidRDefault="005F7871" w:rsidP="00D20A7E">
      <w:pPr>
        <w:pStyle w:val="ListParagraph"/>
        <w:numPr>
          <w:ilvl w:val="0"/>
          <w:numId w:val="9"/>
        </w:numPr>
        <w:spacing w:before="0"/>
        <w:ind w:left="0"/>
        <w:rPr>
          <w:rFonts w:cs="Arial"/>
        </w:rPr>
      </w:pPr>
      <w:r w:rsidRPr="006A4DCF">
        <w:rPr>
          <w:rFonts w:cs="Arial"/>
        </w:rPr>
        <w:t>Others stated that only a very small proportion of their listeners were via DAB, and that the station was only on DAB because o</w:t>
      </w:r>
      <w:r>
        <w:rPr>
          <w:rFonts w:cs="Arial"/>
        </w:rPr>
        <w:t>f the link with further renewal</w:t>
      </w:r>
    </w:p>
    <w:p w14:paraId="2A0A1295" w14:textId="65CAEFAE" w:rsidR="005F7871" w:rsidRDefault="005F7871" w:rsidP="00D20A7E">
      <w:pPr>
        <w:pStyle w:val="ListParagraph"/>
        <w:numPr>
          <w:ilvl w:val="0"/>
          <w:numId w:val="9"/>
        </w:numPr>
        <w:spacing w:before="0"/>
        <w:ind w:left="0"/>
        <w:rPr>
          <w:rFonts w:cs="Arial"/>
        </w:rPr>
      </w:pPr>
      <w:r w:rsidRPr="006A4DCF">
        <w:rPr>
          <w:rFonts w:cs="Arial"/>
        </w:rPr>
        <w:t>Conversely, other delegates – whilst broadly supportive of option 2 – said that they were unafraid of the prospect of licence re</w:t>
      </w:r>
      <w:r w:rsidR="00CC0FD0">
        <w:rPr>
          <w:rFonts w:cs="Arial"/>
        </w:rPr>
        <w:t>-</w:t>
      </w:r>
      <w:r w:rsidRPr="006A4DCF">
        <w:rPr>
          <w:rFonts w:cs="Arial"/>
        </w:rPr>
        <w:t>advertisement. Some stations’ licences are not linked to DAB through licence renewal, but t</w:t>
      </w:r>
      <w:r>
        <w:rPr>
          <w:rFonts w:cs="Arial"/>
        </w:rPr>
        <w:t>hey are still investing in DAB</w:t>
      </w:r>
    </w:p>
    <w:p w14:paraId="5F779CC4" w14:textId="77777777" w:rsidR="005F7871" w:rsidRPr="006F67F6" w:rsidRDefault="005F7871" w:rsidP="00D20A7E">
      <w:pPr>
        <w:pStyle w:val="ListParagraph"/>
        <w:numPr>
          <w:ilvl w:val="0"/>
          <w:numId w:val="9"/>
        </w:numPr>
        <w:spacing w:before="0"/>
        <w:ind w:left="0"/>
        <w:rPr>
          <w:rFonts w:cs="Arial"/>
        </w:rPr>
      </w:pPr>
      <w:r w:rsidRPr="006A4DCF">
        <w:rPr>
          <w:rFonts w:cs="Arial"/>
        </w:rPr>
        <w:t>Option 3 caused some concern, for example because of concern that a digital radio switchover may not happen very quickly or may not happen at all. Long term, some feel that the continuation of ‘beauty parades’ is a better/</w:t>
      </w:r>
      <w:r>
        <w:rPr>
          <w:rFonts w:cs="Arial"/>
        </w:rPr>
        <w:t>fairer way to mete out licences</w:t>
      </w:r>
    </w:p>
    <w:p w14:paraId="0AC605B7" w14:textId="77777777" w:rsidR="005F7871" w:rsidRDefault="005F7871" w:rsidP="00D20A7E">
      <w:pPr>
        <w:pStyle w:val="ListParagraph"/>
        <w:numPr>
          <w:ilvl w:val="0"/>
          <w:numId w:val="9"/>
        </w:numPr>
        <w:spacing w:before="0"/>
        <w:ind w:left="0"/>
        <w:rPr>
          <w:rFonts w:cs="Arial"/>
        </w:rPr>
      </w:pPr>
      <w:r w:rsidRPr="006A4DCF">
        <w:rPr>
          <w:rFonts w:cs="Arial"/>
        </w:rPr>
        <w:t xml:space="preserve">Other delegates did not feel there were any advantages to incumbents of a beauty parade (e.g. as an opportunity to refresh a station’s offering or look again at the business) – given </w:t>
      </w:r>
      <w:r>
        <w:rPr>
          <w:rFonts w:cs="Arial"/>
        </w:rPr>
        <w:t xml:space="preserve">the sector agrees </w:t>
      </w:r>
      <w:r w:rsidRPr="006A4DCF">
        <w:rPr>
          <w:rFonts w:cs="Arial"/>
        </w:rPr>
        <w:t>the future of radio is very much digital, it was not anticipated that in many cases there would be significant interes</w:t>
      </w:r>
      <w:r>
        <w:rPr>
          <w:rFonts w:cs="Arial"/>
        </w:rPr>
        <w:t>t in local analogue licences</w:t>
      </w:r>
    </w:p>
    <w:p w14:paraId="69D5F048" w14:textId="77777777" w:rsidR="005F7871" w:rsidRPr="006F67F6" w:rsidRDefault="005F7871" w:rsidP="00D20A7E">
      <w:pPr>
        <w:pStyle w:val="ListParagraph"/>
        <w:numPr>
          <w:ilvl w:val="0"/>
          <w:numId w:val="9"/>
        </w:numPr>
        <w:spacing w:before="0"/>
        <w:ind w:left="0"/>
        <w:rPr>
          <w:rFonts w:cs="Arial"/>
        </w:rPr>
      </w:pPr>
      <w:r>
        <w:rPr>
          <w:rFonts w:cs="Arial"/>
        </w:rPr>
        <w:t>A</w:t>
      </w:r>
      <w:r w:rsidRPr="006A4DCF">
        <w:rPr>
          <w:rFonts w:cs="Arial"/>
        </w:rPr>
        <w:t xml:space="preserve">nalogue licences are also less valuable than they used to be – so the environment would not change significantly </w:t>
      </w:r>
      <w:r>
        <w:rPr>
          <w:rFonts w:cs="Arial"/>
        </w:rPr>
        <w:t xml:space="preserve">as a result </w:t>
      </w:r>
      <w:r w:rsidRPr="006A4DCF">
        <w:rPr>
          <w:rFonts w:cs="Arial"/>
        </w:rPr>
        <w:t>but</w:t>
      </w:r>
      <w:r>
        <w:rPr>
          <w:rFonts w:cs="Arial"/>
        </w:rPr>
        <w:t xml:space="preserve"> operators</w:t>
      </w:r>
      <w:r w:rsidRPr="006A4DCF">
        <w:rPr>
          <w:rFonts w:cs="Arial"/>
        </w:rPr>
        <w:t xml:space="preserve"> would have been subjected to a lot of disruption. It was also noted that there are few instances </w:t>
      </w:r>
      <w:r>
        <w:rPr>
          <w:rFonts w:cs="Arial"/>
        </w:rPr>
        <w:t xml:space="preserve">historically </w:t>
      </w:r>
      <w:r w:rsidRPr="006A4DCF">
        <w:rPr>
          <w:rFonts w:cs="Arial"/>
        </w:rPr>
        <w:t>of incumbents n</w:t>
      </w:r>
      <w:r>
        <w:rPr>
          <w:rFonts w:cs="Arial"/>
        </w:rPr>
        <w:t>ot winning back their licences</w:t>
      </w:r>
    </w:p>
    <w:p w14:paraId="4F6FD9D7" w14:textId="77777777" w:rsidR="005F7871" w:rsidRPr="006F67F6" w:rsidRDefault="005F7871" w:rsidP="00D20A7E">
      <w:pPr>
        <w:pStyle w:val="ListParagraph"/>
        <w:numPr>
          <w:ilvl w:val="0"/>
          <w:numId w:val="9"/>
        </w:numPr>
        <w:spacing w:before="0"/>
        <w:ind w:left="0"/>
        <w:rPr>
          <w:rFonts w:cs="Arial"/>
        </w:rPr>
      </w:pPr>
      <w:r w:rsidRPr="006A4DCF">
        <w:rPr>
          <w:rFonts w:cs="Arial"/>
        </w:rPr>
        <w:t>It was commented that perhaps how localness in radio is protected should be reshaped, given that the licensing regime is less prescriptive followi</w:t>
      </w:r>
      <w:r>
        <w:rPr>
          <w:rFonts w:cs="Arial"/>
        </w:rPr>
        <w:t>ng deregulation in recent years</w:t>
      </w:r>
    </w:p>
    <w:p w14:paraId="1104E539" w14:textId="77777777" w:rsidR="005F7871" w:rsidRDefault="005F7871" w:rsidP="00D20A7E">
      <w:pPr>
        <w:pStyle w:val="ListParagraph"/>
        <w:numPr>
          <w:ilvl w:val="0"/>
          <w:numId w:val="9"/>
        </w:numPr>
        <w:spacing w:before="0"/>
        <w:ind w:left="0"/>
        <w:rPr>
          <w:rFonts w:cs="Arial"/>
        </w:rPr>
      </w:pPr>
      <w:r>
        <w:rPr>
          <w:rFonts w:cs="Arial"/>
        </w:rPr>
        <w:t>Some d</w:t>
      </w:r>
      <w:r w:rsidRPr="006A4DCF">
        <w:rPr>
          <w:rFonts w:cs="Arial"/>
        </w:rPr>
        <w:t>elegates noted that option 1 would be a significant distraction from business as usual. A significant amount of Programming time would be diverted to producing a bid should option 1 be followed through, and this would impact adversel</w:t>
      </w:r>
      <w:r>
        <w:rPr>
          <w:rFonts w:cs="Arial"/>
        </w:rPr>
        <w:t>y on the production of content</w:t>
      </w:r>
    </w:p>
    <w:p w14:paraId="03DA8690" w14:textId="77777777" w:rsidR="005F7871" w:rsidRPr="006F67F6" w:rsidRDefault="005F7871" w:rsidP="00D20A7E">
      <w:pPr>
        <w:pStyle w:val="ListParagraph"/>
        <w:numPr>
          <w:ilvl w:val="0"/>
          <w:numId w:val="9"/>
        </w:numPr>
        <w:spacing w:before="0"/>
        <w:ind w:left="0"/>
        <w:rPr>
          <w:rFonts w:cs="Arial"/>
        </w:rPr>
      </w:pPr>
      <w:r w:rsidRPr="006A4DCF">
        <w:rPr>
          <w:rFonts w:cs="Arial"/>
        </w:rPr>
        <w:t>It would also absorb a significant amount of management time. As well as diverting resource from the business, it would divert funds, and this would be replicated across the indu</w:t>
      </w:r>
      <w:r>
        <w:rPr>
          <w:rFonts w:cs="Arial"/>
        </w:rPr>
        <w:t>stry across multiple applicants</w:t>
      </w:r>
    </w:p>
    <w:p w14:paraId="71690765" w14:textId="77777777" w:rsidR="005F7871" w:rsidRDefault="005F7871" w:rsidP="00D20A7E">
      <w:pPr>
        <w:pStyle w:val="ListParagraph"/>
        <w:numPr>
          <w:ilvl w:val="0"/>
          <w:numId w:val="9"/>
        </w:numPr>
        <w:spacing w:before="0"/>
        <w:ind w:left="0"/>
        <w:rPr>
          <w:rFonts w:cs="Arial"/>
        </w:rPr>
      </w:pPr>
      <w:r w:rsidRPr="006A4DCF">
        <w:rPr>
          <w:rFonts w:cs="Arial"/>
        </w:rPr>
        <w:t>Delegates again raised that it was difficult to monetise additional DAB coverage - there is often little t</w:t>
      </w:r>
      <w:r>
        <w:rPr>
          <w:rFonts w:cs="Arial"/>
        </w:rPr>
        <w:t>o no return on this investment</w:t>
      </w:r>
    </w:p>
    <w:p w14:paraId="654D99A9" w14:textId="3559D51B" w:rsidR="005F7871" w:rsidRPr="006A4DCF" w:rsidRDefault="005F7871" w:rsidP="00D20A7E">
      <w:pPr>
        <w:pStyle w:val="ListParagraph"/>
        <w:numPr>
          <w:ilvl w:val="0"/>
          <w:numId w:val="9"/>
        </w:numPr>
        <w:spacing w:before="0"/>
        <w:ind w:left="0"/>
        <w:rPr>
          <w:rFonts w:cs="Arial"/>
        </w:rPr>
      </w:pPr>
      <w:r w:rsidRPr="006A4DCF">
        <w:rPr>
          <w:rFonts w:cs="Arial"/>
        </w:rPr>
        <w:t>Conversely it was noted that stations didn’t have to remain on DAB – they could remove their service from DAB and re</w:t>
      </w:r>
      <w:r w:rsidR="00CC0FD0">
        <w:rPr>
          <w:rFonts w:cs="Arial"/>
        </w:rPr>
        <w:t>-</w:t>
      </w:r>
      <w:r w:rsidRPr="006A4DCF">
        <w:rPr>
          <w:rFonts w:cs="Arial"/>
        </w:rPr>
        <w:t xml:space="preserve">compete for an FM licence if DAB was such a concern. </w:t>
      </w:r>
    </w:p>
    <w:p w14:paraId="6D0CDEDB" w14:textId="77777777" w:rsidR="005F7871" w:rsidRDefault="005F7871" w:rsidP="0086409F">
      <w:pPr>
        <w:spacing w:before="0"/>
        <w:ind w:left="0"/>
        <w:rPr>
          <w:rFonts w:cs="Arial"/>
          <w:u w:val="single"/>
        </w:rPr>
      </w:pPr>
    </w:p>
    <w:p w14:paraId="21CE5812" w14:textId="77777777" w:rsidR="005F7871" w:rsidRDefault="005F7871" w:rsidP="0086409F">
      <w:pPr>
        <w:spacing w:before="0"/>
        <w:ind w:left="0"/>
        <w:rPr>
          <w:rFonts w:cs="Arial"/>
          <w:u w:val="single"/>
        </w:rPr>
      </w:pPr>
    </w:p>
    <w:p w14:paraId="04155C38" w14:textId="77777777" w:rsidR="005F7871" w:rsidRDefault="005F7871" w:rsidP="0086409F">
      <w:pPr>
        <w:spacing w:before="0"/>
        <w:ind w:left="0"/>
        <w:rPr>
          <w:rFonts w:cs="Arial"/>
          <w:u w:val="single"/>
        </w:rPr>
      </w:pPr>
      <w:r>
        <w:rPr>
          <w:rFonts w:cs="Arial"/>
          <w:u w:val="single"/>
        </w:rPr>
        <w:t>Option 2: renewal of 5 years or longer/indefinite</w:t>
      </w:r>
    </w:p>
    <w:p w14:paraId="427F943B" w14:textId="77777777" w:rsidR="005F7871" w:rsidRDefault="005F7871" w:rsidP="0086409F">
      <w:pPr>
        <w:spacing w:before="0"/>
        <w:ind w:left="0"/>
        <w:rPr>
          <w:rFonts w:cs="Arial"/>
          <w:u w:val="single"/>
        </w:rPr>
      </w:pPr>
    </w:p>
    <w:p w14:paraId="336664A4" w14:textId="77777777" w:rsidR="005F7871" w:rsidRPr="008C5234" w:rsidRDefault="005F7871" w:rsidP="0086409F">
      <w:pPr>
        <w:spacing w:before="0"/>
        <w:ind w:left="0"/>
        <w:rPr>
          <w:rFonts w:cs="Arial"/>
          <w:i/>
        </w:rPr>
      </w:pPr>
      <w:r w:rsidRPr="008C5234">
        <w:rPr>
          <w:rFonts w:cs="Arial"/>
          <w:i/>
        </w:rPr>
        <w:t>Delegates were asked:</w:t>
      </w:r>
    </w:p>
    <w:p w14:paraId="7A2FACCF" w14:textId="77777777" w:rsidR="005F7871" w:rsidRPr="008C5234" w:rsidRDefault="005F7871" w:rsidP="0086409F">
      <w:pPr>
        <w:spacing w:before="0"/>
        <w:ind w:left="0"/>
        <w:rPr>
          <w:rFonts w:cs="Arial"/>
          <w:i/>
        </w:rPr>
      </w:pPr>
    </w:p>
    <w:p w14:paraId="12057B1C" w14:textId="77777777" w:rsidR="005F7871" w:rsidRPr="008C5234" w:rsidRDefault="005F7871" w:rsidP="00D20A7E">
      <w:pPr>
        <w:numPr>
          <w:ilvl w:val="0"/>
          <w:numId w:val="6"/>
        </w:numPr>
        <w:spacing w:before="0"/>
        <w:ind w:left="0"/>
        <w:rPr>
          <w:rFonts w:cs="Arial"/>
          <w:i/>
        </w:rPr>
      </w:pPr>
      <w:r>
        <w:rPr>
          <w:rFonts w:cs="Arial"/>
          <w:i/>
        </w:rPr>
        <w:t>What are the a</w:t>
      </w:r>
      <w:r w:rsidRPr="008C5234">
        <w:rPr>
          <w:rFonts w:cs="Arial"/>
          <w:i/>
        </w:rPr>
        <w:t>dvantages to industry of allowing a period of further renewal?</w:t>
      </w:r>
    </w:p>
    <w:p w14:paraId="7750A906" w14:textId="77777777" w:rsidR="005F7871" w:rsidRPr="008C5234" w:rsidRDefault="005F7871" w:rsidP="00D20A7E">
      <w:pPr>
        <w:numPr>
          <w:ilvl w:val="0"/>
          <w:numId w:val="6"/>
        </w:numPr>
        <w:spacing w:before="0"/>
        <w:ind w:left="0"/>
        <w:rPr>
          <w:rFonts w:cs="Arial"/>
          <w:i/>
        </w:rPr>
      </w:pPr>
      <w:r>
        <w:rPr>
          <w:rFonts w:cs="Arial"/>
          <w:i/>
        </w:rPr>
        <w:t>What are the b</w:t>
      </w:r>
      <w:r w:rsidRPr="008C5234">
        <w:rPr>
          <w:rFonts w:cs="Arial"/>
          <w:i/>
        </w:rPr>
        <w:t>enefits to listeners of a further period of renewal for stations?</w:t>
      </w:r>
    </w:p>
    <w:p w14:paraId="6C7152CC" w14:textId="77777777" w:rsidR="005F7871" w:rsidRPr="008C5234" w:rsidRDefault="005F7871" w:rsidP="00D20A7E">
      <w:pPr>
        <w:numPr>
          <w:ilvl w:val="0"/>
          <w:numId w:val="6"/>
        </w:numPr>
        <w:spacing w:before="0"/>
        <w:ind w:left="0"/>
        <w:rPr>
          <w:rFonts w:cs="Arial"/>
          <w:i/>
        </w:rPr>
      </w:pPr>
      <w:r w:rsidRPr="008C5234">
        <w:rPr>
          <w:rFonts w:cs="Arial"/>
          <w:i/>
        </w:rPr>
        <w:t>To what extent do you think renewing licences will prevent new entrants? How likely/viable do you think other routes into the market are, particularly for small operators?</w:t>
      </w:r>
    </w:p>
    <w:p w14:paraId="5282539F" w14:textId="77777777" w:rsidR="005F7871" w:rsidRDefault="005F7871" w:rsidP="00D20A7E">
      <w:pPr>
        <w:numPr>
          <w:ilvl w:val="0"/>
          <w:numId w:val="6"/>
        </w:numPr>
        <w:spacing w:before="0"/>
        <w:ind w:left="0"/>
        <w:rPr>
          <w:rFonts w:cs="Arial"/>
          <w:i/>
        </w:rPr>
      </w:pPr>
      <w:r w:rsidRPr="008C5234">
        <w:rPr>
          <w:rFonts w:cs="Arial"/>
          <w:i/>
        </w:rPr>
        <w:t>Are there any distinct differences between a licence extension of five years and (i) one of a longer period or (ii) an indefinite period? What would be the impact on the sector and on listeners, for example, of an indefinite renewal?</w:t>
      </w:r>
    </w:p>
    <w:p w14:paraId="6CCEC9CF" w14:textId="77777777" w:rsidR="005F7871" w:rsidRDefault="005F7871" w:rsidP="0086409F">
      <w:pPr>
        <w:spacing w:before="0"/>
        <w:ind w:left="0"/>
        <w:rPr>
          <w:rFonts w:cs="Arial"/>
          <w:i/>
        </w:rPr>
      </w:pPr>
    </w:p>
    <w:p w14:paraId="5420FC3D" w14:textId="77777777" w:rsidR="005F7871" w:rsidRPr="006F67F6" w:rsidRDefault="005F7871" w:rsidP="0086409F">
      <w:pPr>
        <w:spacing w:before="0"/>
        <w:ind w:left="0"/>
        <w:rPr>
          <w:rFonts w:cs="Arial"/>
        </w:rPr>
      </w:pPr>
      <w:r>
        <w:rPr>
          <w:rFonts w:cs="Arial"/>
        </w:rPr>
        <w:t>Comments included:</w:t>
      </w:r>
    </w:p>
    <w:p w14:paraId="10799BAF" w14:textId="77777777" w:rsidR="005F7871" w:rsidRPr="006F67F6" w:rsidRDefault="005F7871" w:rsidP="00D20A7E">
      <w:pPr>
        <w:pStyle w:val="ListParagraph"/>
        <w:numPr>
          <w:ilvl w:val="0"/>
          <w:numId w:val="10"/>
        </w:numPr>
        <w:spacing w:before="0"/>
        <w:ind w:left="0"/>
        <w:rPr>
          <w:rFonts w:cs="Arial"/>
        </w:rPr>
      </w:pPr>
      <w:r>
        <w:rPr>
          <w:rFonts w:cs="Arial"/>
        </w:rPr>
        <w:t>It was restated that a</w:t>
      </w:r>
      <w:r w:rsidRPr="006A4DCF">
        <w:rPr>
          <w:rFonts w:cs="Arial"/>
        </w:rPr>
        <w:t xml:space="preserve">nalogue licences </w:t>
      </w:r>
      <w:r>
        <w:rPr>
          <w:rFonts w:cs="Arial"/>
        </w:rPr>
        <w:t xml:space="preserve">are </w:t>
      </w:r>
      <w:r w:rsidRPr="006A4DCF">
        <w:rPr>
          <w:rFonts w:cs="Arial"/>
        </w:rPr>
        <w:t>b</w:t>
      </w:r>
      <w:r>
        <w:rPr>
          <w:rFonts w:cs="Arial"/>
        </w:rPr>
        <w:t>ecoming less and less valuable</w:t>
      </w:r>
    </w:p>
    <w:p w14:paraId="24565527" w14:textId="77777777" w:rsidR="005F7871" w:rsidRDefault="005F7871" w:rsidP="00D20A7E">
      <w:pPr>
        <w:pStyle w:val="ListParagraph"/>
        <w:numPr>
          <w:ilvl w:val="0"/>
          <w:numId w:val="10"/>
        </w:numPr>
        <w:spacing w:before="0"/>
        <w:ind w:left="0"/>
        <w:rPr>
          <w:rFonts w:cs="Arial"/>
        </w:rPr>
      </w:pPr>
      <w:r w:rsidRPr="006A4DCF">
        <w:rPr>
          <w:rFonts w:cs="Arial"/>
        </w:rPr>
        <w:t>Some delegates felt that a five year extension was about right, as even though shorter licence lengths could cause uncertainty, a five year extension would not preclude further lic</w:t>
      </w:r>
      <w:r>
        <w:rPr>
          <w:rFonts w:cs="Arial"/>
        </w:rPr>
        <w:t>ensing activity</w:t>
      </w:r>
    </w:p>
    <w:p w14:paraId="1F0D8513" w14:textId="77777777" w:rsidR="005F7871" w:rsidRPr="006F67F6" w:rsidRDefault="005F7871" w:rsidP="00D20A7E">
      <w:pPr>
        <w:pStyle w:val="ListParagraph"/>
        <w:numPr>
          <w:ilvl w:val="0"/>
          <w:numId w:val="10"/>
        </w:numPr>
        <w:spacing w:before="0"/>
        <w:ind w:left="0"/>
        <w:rPr>
          <w:rFonts w:cs="Arial"/>
        </w:rPr>
      </w:pPr>
      <w:r w:rsidRPr="006A4DCF">
        <w:rPr>
          <w:rFonts w:cs="Arial"/>
        </w:rPr>
        <w:t xml:space="preserve">An indefinite extension (until a switchover) </w:t>
      </w:r>
      <w:r>
        <w:rPr>
          <w:rFonts w:cs="Arial"/>
        </w:rPr>
        <w:t>wou</w:t>
      </w:r>
      <w:r w:rsidRPr="006A4DCF">
        <w:rPr>
          <w:rFonts w:cs="Arial"/>
        </w:rPr>
        <w:t xml:space="preserve">ld preclude new entrants </w:t>
      </w:r>
      <w:r>
        <w:rPr>
          <w:rFonts w:cs="Arial"/>
        </w:rPr>
        <w:t xml:space="preserve">altogether </w:t>
      </w:r>
      <w:r w:rsidRPr="006A4DCF">
        <w:rPr>
          <w:rFonts w:cs="Arial"/>
        </w:rPr>
        <w:t>and</w:t>
      </w:r>
      <w:r>
        <w:rPr>
          <w:rFonts w:cs="Arial"/>
        </w:rPr>
        <w:t xml:space="preserve"> would be</w:t>
      </w:r>
      <w:r w:rsidRPr="006A4DCF">
        <w:rPr>
          <w:rFonts w:cs="Arial"/>
        </w:rPr>
        <w:t xml:space="preserve"> inappropriate if a switchover is further delayed</w:t>
      </w:r>
      <w:r>
        <w:rPr>
          <w:rFonts w:cs="Arial"/>
        </w:rPr>
        <w:t xml:space="preserve"> or if it doesn’t happen at all</w:t>
      </w:r>
    </w:p>
    <w:p w14:paraId="64B6DD73" w14:textId="77777777" w:rsidR="005F7871" w:rsidRDefault="005F7871" w:rsidP="00D20A7E">
      <w:pPr>
        <w:pStyle w:val="ListParagraph"/>
        <w:numPr>
          <w:ilvl w:val="0"/>
          <w:numId w:val="10"/>
        </w:numPr>
        <w:spacing w:before="0"/>
        <w:ind w:left="0"/>
        <w:rPr>
          <w:rFonts w:cs="Arial"/>
        </w:rPr>
      </w:pPr>
      <w:r>
        <w:rPr>
          <w:rFonts w:cs="Arial"/>
        </w:rPr>
        <w:t>It was felt by some</w:t>
      </w:r>
      <w:r w:rsidRPr="006A4DCF">
        <w:rPr>
          <w:rFonts w:cs="Arial"/>
        </w:rPr>
        <w:t xml:space="preserve"> that not allowing renewal would just cause uncertainty for listeners, clients, advertisers. Owners wouldn’t </w:t>
      </w:r>
      <w:r>
        <w:rPr>
          <w:rFonts w:cs="Arial"/>
        </w:rPr>
        <w:t>necessarily continue to invest</w:t>
      </w:r>
    </w:p>
    <w:p w14:paraId="565A83C8" w14:textId="77777777" w:rsidR="005F7871" w:rsidRPr="006F67F6" w:rsidRDefault="005F7871" w:rsidP="00D20A7E">
      <w:pPr>
        <w:pStyle w:val="ListParagraph"/>
        <w:numPr>
          <w:ilvl w:val="0"/>
          <w:numId w:val="10"/>
        </w:numPr>
        <w:spacing w:before="0"/>
        <w:ind w:left="0"/>
        <w:rPr>
          <w:rFonts w:cs="Arial"/>
        </w:rPr>
      </w:pPr>
      <w:r w:rsidRPr="006A4DCF">
        <w:rPr>
          <w:rFonts w:cs="Arial"/>
        </w:rPr>
        <w:t>It was</w:t>
      </w:r>
      <w:r>
        <w:rPr>
          <w:rFonts w:cs="Arial"/>
        </w:rPr>
        <w:t xml:space="preserve"> also</w:t>
      </w:r>
      <w:r w:rsidRPr="006A4DCF">
        <w:rPr>
          <w:rFonts w:cs="Arial"/>
        </w:rPr>
        <w:t xml:space="preserve"> noted that very few licences have changed hands anyway so it would be a lot o</w:t>
      </w:r>
      <w:r>
        <w:rPr>
          <w:rFonts w:cs="Arial"/>
        </w:rPr>
        <w:t>f disruption for no real reason</w:t>
      </w:r>
    </w:p>
    <w:p w14:paraId="697E64EC" w14:textId="77777777" w:rsidR="005F7871" w:rsidRDefault="005F7871" w:rsidP="00D20A7E">
      <w:pPr>
        <w:pStyle w:val="ListParagraph"/>
        <w:numPr>
          <w:ilvl w:val="0"/>
          <w:numId w:val="10"/>
        </w:numPr>
        <w:spacing w:before="0"/>
        <w:ind w:left="0"/>
        <w:rPr>
          <w:rFonts w:cs="Arial"/>
        </w:rPr>
      </w:pPr>
      <w:r>
        <w:rPr>
          <w:rFonts w:cs="Arial"/>
        </w:rPr>
        <w:t xml:space="preserve">Other delegates commented </w:t>
      </w:r>
      <w:r w:rsidRPr="006A4DCF">
        <w:rPr>
          <w:rFonts w:cs="Arial"/>
        </w:rPr>
        <w:t xml:space="preserve">that </w:t>
      </w:r>
      <w:r>
        <w:rPr>
          <w:rFonts w:cs="Arial"/>
        </w:rPr>
        <w:t xml:space="preserve">the timing proposed in </w:t>
      </w:r>
      <w:r w:rsidRPr="006A4DCF">
        <w:rPr>
          <w:rFonts w:cs="Arial"/>
        </w:rPr>
        <w:t xml:space="preserve">option 2 was slightly arbitrary – some </w:t>
      </w:r>
      <w:r>
        <w:rPr>
          <w:rFonts w:cs="Arial"/>
        </w:rPr>
        <w:t>operators’</w:t>
      </w:r>
      <w:r w:rsidRPr="006A4DCF">
        <w:rPr>
          <w:rFonts w:cs="Arial"/>
        </w:rPr>
        <w:t xml:space="preserve"> sense is that switchover will be lat</w:t>
      </w:r>
      <w:r>
        <w:rPr>
          <w:rFonts w:cs="Arial"/>
        </w:rPr>
        <w:t>er than the early 2020s anyway</w:t>
      </w:r>
    </w:p>
    <w:p w14:paraId="30F2A6B3" w14:textId="77777777" w:rsidR="005F7871" w:rsidRDefault="005F7871" w:rsidP="00D20A7E">
      <w:pPr>
        <w:pStyle w:val="ListParagraph"/>
        <w:numPr>
          <w:ilvl w:val="0"/>
          <w:numId w:val="10"/>
        </w:numPr>
        <w:spacing w:before="0"/>
        <w:ind w:left="0"/>
        <w:rPr>
          <w:rFonts w:cs="Arial"/>
        </w:rPr>
      </w:pPr>
      <w:r w:rsidRPr="006A4DCF">
        <w:rPr>
          <w:rFonts w:cs="Arial"/>
        </w:rPr>
        <w:t xml:space="preserve">Switchover itself is also perceived as too uncertain by </w:t>
      </w:r>
      <w:r>
        <w:rPr>
          <w:rFonts w:cs="Arial"/>
        </w:rPr>
        <w:t xml:space="preserve">some </w:t>
      </w:r>
      <w:r w:rsidRPr="006A4DCF">
        <w:rPr>
          <w:rFonts w:cs="Arial"/>
        </w:rPr>
        <w:t>investors</w:t>
      </w:r>
      <w:r>
        <w:rPr>
          <w:rFonts w:cs="Arial"/>
        </w:rPr>
        <w:t>,</w:t>
      </w:r>
      <w:r w:rsidRPr="006A4DCF">
        <w:rPr>
          <w:rFonts w:cs="Arial"/>
        </w:rPr>
        <w:t xml:space="preserve"> so it would offer greater clarity and direction if licences were just made</w:t>
      </w:r>
      <w:r>
        <w:rPr>
          <w:rFonts w:cs="Arial"/>
        </w:rPr>
        <w:t xml:space="preserve"> indefinite until a switchover</w:t>
      </w:r>
    </w:p>
    <w:p w14:paraId="67F1E942" w14:textId="77777777" w:rsidR="005F7871" w:rsidRPr="006A4DCF" w:rsidRDefault="005F7871" w:rsidP="00D20A7E">
      <w:pPr>
        <w:pStyle w:val="ListParagraph"/>
        <w:numPr>
          <w:ilvl w:val="0"/>
          <w:numId w:val="10"/>
        </w:numPr>
        <w:spacing w:before="0"/>
        <w:ind w:left="0"/>
        <w:rPr>
          <w:rFonts w:cs="Arial"/>
        </w:rPr>
      </w:pPr>
      <w:r w:rsidRPr="006A4DCF">
        <w:rPr>
          <w:rFonts w:cs="Arial"/>
        </w:rPr>
        <w:t>One person suggested tying in the renewal length with multiplex renewals, where the intention is to extend until 2030.</w:t>
      </w:r>
    </w:p>
    <w:p w14:paraId="468E66B6" w14:textId="77777777" w:rsidR="005F7871" w:rsidRDefault="005F7871" w:rsidP="0086409F">
      <w:pPr>
        <w:spacing w:before="0"/>
        <w:ind w:left="0"/>
        <w:rPr>
          <w:rFonts w:cs="Arial"/>
          <w:u w:val="single"/>
        </w:rPr>
      </w:pPr>
    </w:p>
    <w:p w14:paraId="600736DF" w14:textId="77777777" w:rsidR="005F7871" w:rsidRPr="00A55171" w:rsidRDefault="005F7871" w:rsidP="0086409F">
      <w:pPr>
        <w:spacing w:before="0"/>
        <w:ind w:left="0"/>
        <w:rPr>
          <w:rFonts w:cs="Arial"/>
          <w:u w:val="single"/>
        </w:rPr>
      </w:pPr>
    </w:p>
    <w:p w14:paraId="7E5C49E0" w14:textId="77777777" w:rsidR="005F7871" w:rsidRDefault="005F7871" w:rsidP="0086409F">
      <w:pPr>
        <w:spacing w:before="0"/>
        <w:ind w:left="0"/>
      </w:pPr>
    </w:p>
    <w:p w14:paraId="3366E384" w14:textId="77777777" w:rsidR="005F7871" w:rsidRDefault="005F7871" w:rsidP="0086409F">
      <w:pPr>
        <w:spacing w:before="0"/>
        <w:ind w:left="0"/>
        <w:jc w:val="center"/>
        <w:rPr>
          <w:rFonts w:cs="Arial"/>
          <w:b/>
          <w:u w:val="single"/>
        </w:rPr>
      </w:pPr>
    </w:p>
    <w:p w14:paraId="0E7D9ADF" w14:textId="77777777" w:rsidR="000A2443" w:rsidRDefault="000A2443" w:rsidP="0086409F">
      <w:pPr>
        <w:spacing w:before="0"/>
        <w:ind w:left="0"/>
        <w:jc w:val="center"/>
        <w:rPr>
          <w:rFonts w:cs="Arial"/>
          <w:b/>
          <w:u w:val="single"/>
        </w:rPr>
      </w:pPr>
    </w:p>
    <w:p w14:paraId="03AB0F38" w14:textId="77777777" w:rsidR="000A2443" w:rsidRDefault="000A2443" w:rsidP="0086409F">
      <w:pPr>
        <w:spacing w:before="0"/>
        <w:ind w:left="0"/>
        <w:jc w:val="center"/>
        <w:rPr>
          <w:rFonts w:cs="Arial"/>
          <w:b/>
          <w:u w:val="single"/>
        </w:rPr>
      </w:pPr>
    </w:p>
    <w:p w14:paraId="54737F48" w14:textId="77777777" w:rsidR="000A2443" w:rsidRDefault="000A2443" w:rsidP="0086409F">
      <w:pPr>
        <w:spacing w:before="0"/>
        <w:ind w:left="0"/>
        <w:jc w:val="center"/>
        <w:rPr>
          <w:rFonts w:cs="Arial"/>
          <w:b/>
          <w:u w:val="single"/>
        </w:rPr>
      </w:pPr>
    </w:p>
    <w:p w14:paraId="6DE6BFE0" w14:textId="77777777" w:rsidR="000A2443" w:rsidRDefault="000A2443" w:rsidP="0086409F">
      <w:pPr>
        <w:spacing w:before="0"/>
        <w:ind w:left="0"/>
        <w:jc w:val="center"/>
        <w:rPr>
          <w:rFonts w:cs="Arial"/>
          <w:b/>
          <w:u w:val="single"/>
        </w:rPr>
      </w:pPr>
    </w:p>
    <w:p w14:paraId="485BE298" w14:textId="77777777" w:rsidR="000A2443" w:rsidRDefault="000A2443" w:rsidP="0086409F">
      <w:pPr>
        <w:spacing w:before="0"/>
        <w:ind w:left="0"/>
        <w:jc w:val="center"/>
        <w:rPr>
          <w:rFonts w:cs="Arial"/>
          <w:b/>
          <w:u w:val="single"/>
        </w:rPr>
      </w:pPr>
    </w:p>
    <w:p w14:paraId="0810C28E" w14:textId="77777777" w:rsidR="000A2443" w:rsidRDefault="000A2443" w:rsidP="0086409F">
      <w:pPr>
        <w:spacing w:before="0"/>
        <w:ind w:left="0"/>
        <w:jc w:val="center"/>
        <w:rPr>
          <w:rFonts w:cs="Arial"/>
          <w:b/>
          <w:u w:val="single"/>
        </w:rPr>
      </w:pPr>
    </w:p>
    <w:p w14:paraId="06047331" w14:textId="77777777" w:rsidR="000A2443" w:rsidRDefault="000A2443" w:rsidP="0086409F">
      <w:pPr>
        <w:spacing w:before="0"/>
        <w:ind w:left="0"/>
        <w:jc w:val="center"/>
        <w:rPr>
          <w:rFonts w:cs="Arial"/>
          <w:b/>
          <w:u w:val="single"/>
        </w:rPr>
      </w:pPr>
    </w:p>
    <w:p w14:paraId="73C3DBB7" w14:textId="77777777" w:rsidR="000A2443" w:rsidRDefault="000A2443" w:rsidP="0086409F">
      <w:pPr>
        <w:spacing w:before="0"/>
        <w:ind w:left="0"/>
        <w:jc w:val="center"/>
        <w:rPr>
          <w:rFonts w:cs="Arial"/>
          <w:b/>
          <w:u w:val="single"/>
        </w:rPr>
      </w:pPr>
    </w:p>
    <w:p w14:paraId="3BD0EF2C" w14:textId="77777777" w:rsidR="000A2443" w:rsidRPr="00D94DCB" w:rsidRDefault="000A2443" w:rsidP="0086409F">
      <w:pPr>
        <w:spacing w:before="0"/>
        <w:ind w:left="0"/>
        <w:jc w:val="center"/>
        <w:rPr>
          <w:rFonts w:cs="Arial"/>
          <w:b/>
          <w:u w:val="single"/>
        </w:rPr>
      </w:pPr>
    </w:p>
    <w:p w14:paraId="769E199E" w14:textId="77777777" w:rsidR="0086409F" w:rsidRDefault="0086409F">
      <w:pPr>
        <w:spacing w:before="0"/>
        <w:ind w:left="0"/>
        <w:rPr>
          <w:rFonts w:cs="Arial"/>
          <w:b/>
          <w:u w:val="single"/>
        </w:rPr>
      </w:pPr>
      <w:r>
        <w:rPr>
          <w:rFonts w:cs="Arial"/>
          <w:b/>
          <w:u w:val="single"/>
        </w:rPr>
        <w:br w:type="page"/>
      </w:r>
    </w:p>
    <w:p w14:paraId="0D331A38" w14:textId="486C1CEA" w:rsidR="005F7871" w:rsidRPr="00D94DCB" w:rsidRDefault="000A2443" w:rsidP="0086409F">
      <w:pPr>
        <w:spacing w:before="0"/>
        <w:ind w:left="0"/>
        <w:jc w:val="center"/>
        <w:rPr>
          <w:rFonts w:cs="Arial"/>
          <w:b/>
          <w:u w:val="single"/>
        </w:rPr>
      </w:pPr>
      <w:r>
        <w:rPr>
          <w:rFonts w:cs="Arial"/>
          <w:b/>
          <w:u w:val="single"/>
        </w:rPr>
        <w:t xml:space="preserve">Edinburgh </w:t>
      </w:r>
      <w:r w:rsidR="005F7871" w:rsidRPr="00D94DCB">
        <w:rPr>
          <w:rFonts w:cs="Arial"/>
          <w:b/>
          <w:u w:val="single"/>
        </w:rPr>
        <w:t>Consultation Seminar note</w:t>
      </w:r>
    </w:p>
    <w:p w14:paraId="7C8192F5" w14:textId="77777777" w:rsidR="005F7871" w:rsidRPr="00D94DCB" w:rsidRDefault="005F7871" w:rsidP="0086409F">
      <w:pPr>
        <w:spacing w:before="0"/>
        <w:ind w:left="0"/>
        <w:jc w:val="center"/>
        <w:rPr>
          <w:rFonts w:cs="Arial"/>
          <w:b/>
        </w:rPr>
      </w:pPr>
    </w:p>
    <w:p w14:paraId="11EFBF30" w14:textId="77777777" w:rsidR="005F7871" w:rsidRPr="00D94DCB" w:rsidRDefault="005F7871" w:rsidP="0086409F">
      <w:pPr>
        <w:spacing w:before="0"/>
        <w:ind w:left="0"/>
        <w:jc w:val="center"/>
        <w:rPr>
          <w:rFonts w:cs="Arial"/>
          <w:b/>
        </w:rPr>
      </w:pPr>
      <w:r w:rsidRPr="00D94DCB">
        <w:rPr>
          <w:rFonts w:cs="Arial"/>
          <w:b/>
        </w:rPr>
        <w:t>11.00 – 13.00, Thursday 20</w:t>
      </w:r>
      <w:r w:rsidRPr="00D94DCB">
        <w:rPr>
          <w:rFonts w:cs="Arial"/>
          <w:b/>
          <w:vertAlign w:val="superscript"/>
        </w:rPr>
        <w:t>th</w:t>
      </w:r>
      <w:r w:rsidRPr="00D94DCB">
        <w:rPr>
          <w:rFonts w:cs="Arial"/>
          <w:b/>
        </w:rPr>
        <w:t xml:space="preserve"> November, Radio Forth, Edinburgh</w:t>
      </w:r>
    </w:p>
    <w:p w14:paraId="3586436B" w14:textId="77777777" w:rsidR="005F7871" w:rsidRPr="00D94DCB" w:rsidRDefault="005F7871" w:rsidP="0086409F">
      <w:pPr>
        <w:spacing w:before="0"/>
        <w:ind w:left="0"/>
        <w:rPr>
          <w:rFonts w:cs="Arial"/>
          <w:b/>
          <w:u w:val="single"/>
        </w:rPr>
      </w:pPr>
    </w:p>
    <w:p w14:paraId="7AD53570" w14:textId="77777777" w:rsidR="005F7871" w:rsidRPr="00D94DCB" w:rsidRDefault="005F7871" w:rsidP="0086409F">
      <w:pPr>
        <w:spacing w:before="0"/>
        <w:ind w:left="0"/>
        <w:rPr>
          <w:rFonts w:cs="Arial"/>
          <w:b/>
        </w:rPr>
      </w:pPr>
      <w:r w:rsidRPr="00D94DCB">
        <w:rPr>
          <w:rFonts w:cs="Arial"/>
          <w:b/>
        </w:rPr>
        <w:t>In attendance:</w:t>
      </w:r>
    </w:p>
    <w:p w14:paraId="606FF429" w14:textId="77777777" w:rsidR="005F7871" w:rsidRPr="00D94DCB" w:rsidRDefault="005F7871" w:rsidP="0086409F">
      <w:pPr>
        <w:spacing w:before="0"/>
        <w:ind w:left="0"/>
        <w:rPr>
          <w:rFonts w:cs="Arial"/>
          <w:b/>
        </w:rPr>
      </w:pPr>
    </w:p>
    <w:p w14:paraId="41F6A714" w14:textId="5F3C3EF3" w:rsidR="005F7871" w:rsidRPr="00D94DCB" w:rsidRDefault="005F7871" w:rsidP="0086409F">
      <w:pPr>
        <w:spacing w:before="0"/>
        <w:ind w:left="0"/>
        <w:rPr>
          <w:rFonts w:cs="Arial"/>
        </w:rPr>
      </w:pPr>
      <w:r w:rsidRPr="00D94DCB">
        <w:rPr>
          <w:rFonts w:cs="Arial"/>
        </w:rPr>
        <w:t>Ian O’Neill</w:t>
      </w:r>
      <w:r w:rsidR="0016245A">
        <w:rPr>
          <w:rFonts w:cs="Arial"/>
        </w:rPr>
        <w:t xml:space="preserve"> OBE</w:t>
      </w:r>
      <w:r w:rsidR="0016245A">
        <w:rPr>
          <w:rFonts w:cs="Arial"/>
        </w:rPr>
        <w:tab/>
      </w:r>
      <w:r w:rsidRPr="00D94DCB">
        <w:rPr>
          <w:rFonts w:cs="Arial"/>
        </w:rPr>
        <w:t>Head of Radio, DCMS</w:t>
      </w:r>
    </w:p>
    <w:p w14:paraId="2E749078" w14:textId="77777777" w:rsidR="005F7871" w:rsidRPr="00D94DCB" w:rsidRDefault="005F7871" w:rsidP="0086409F">
      <w:pPr>
        <w:spacing w:before="0"/>
        <w:ind w:left="0"/>
        <w:rPr>
          <w:rFonts w:cs="Arial"/>
        </w:rPr>
      </w:pPr>
      <w:r w:rsidRPr="00D94DCB">
        <w:rPr>
          <w:rFonts w:cs="Arial"/>
        </w:rPr>
        <w:t>Joe Lawrence</w:t>
      </w:r>
      <w:r w:rsidRPr="00D94DCB">
        <w:rPr>
          <w:rFonts w:cs="Arial"/>
        </w:rPr>
        <w:tab/>
        <w:t>Policy Advisor, DCMS</w:t>
      </w:r>
    </w:p>
    <w:p w14:paraId="48D71C24" w14:textId="77777777" w:rsidR="005F7871" w:rsidRPr="00D94DCB" w:rsidRDefault="005F7871" w:rsidP="0086409F">
      <w:pPr>
        <w:spacing w:before="0"/>
        <w:ind w:left="0"/>
        <w:rPr>
          <w:rFonts w:cs="Arial"/>
        </w:rPr>
      </w:pPr>
      <w:r w:rsidRPr="00D94DCB">
        <w:rPr>
          <w:rFonts w:cs="Arial"/>
        </w:rPr>
        <w:t>Graham Bryce</w:t>
      </w:r>
      <w:r w:rsidRPr="00D94DCB">
        <w:rPr>
          <w:rFonts w:cs="Arial"/>
        </w:rPr>
        <w:tab/>
        <w:t>Bauer</w:t>
      </w:r>
    </w:p>
    <w:p w14:paraId="7F5F7507" w14:textId="77777777" w:rsidR="005F7871" w:rsidRPr="00D94DCB" w:rsidRDefault="005F7871" w:rsidP="0086409F">
      <w:pPr>
        <w:spacing w:before="0"/>
        <w:ind w:left="0"/>
        <w:rPr>
          <w:rFonts w:cs="Arial"/>
        </w:rPr>
      </w:pPr>
      <w:r w:rsidRPr="00D94DCB">
        <w:rPr>
          <w:rFonts w:cs="Arial"/>
        </w:rPr>
        <w:t>Adam Findlay</w:t>
      </w:r>
      <w:r w:rsidRPr="00D94DCB">
        <w:rPr>
          <w:rFonts w:cs="Arial"/>
        </w:rPr>
        <w:tab/>
        <w:t>New Wave Media</w:t>
      </w:r>
    </w:p>
    <w:p w14:paraId="0C199996" w14:textId="77777777" w:rsidR="005F7871" w:rsidRPr="00D94DCB" w:rsidRDefault="005F7871" w:rsidP="0086409F">
      <w:pPr>
        <w:spacing w:before="0"/>
        <w:ind w:left="0"/>
        <w:rPr>
          <w:rFonts w:cs="Arial"/>
        </w:rPr>
      </w:pPr>
      <w:r w:rsidRPr="00D94DCB">
        <w:rPr>
          <w:rFonts w:cs="Arial"/>
        </w:rPr>
        <w:t>Blair Crofts</w:t>
      </w:r>
      <w:r w:rsidRPr="00D94DCB">
        <w:rPr>
          <w:rFonts w:cs="Arial"/>
        </w:rPr>
        <w:tab/>
      </w:r>
      <w:r w:rsidRPr="00D94DCB">
        <w:rPr>
          <w:rFonts w:cs="Arial"/>
        </w:rPr>
        <w:tab/>
        <w:t>Kingdom FM</w:t>
      </w:r>
    </w:p>
    <w:p w14:paraId="4D25D5B3" w14:textId="77777777" w:rsidR="005F7871" w:rsidRPr="00D94DCB" w:rsidRDefault="005F7871" w:rsidP="0086409F">
      <w:pPr>
        <w:spacing w:before="0"/>
        <w:ind w:left="0"/>
        <w:rPr>
          <w:rFonts w:cs="Arial"/>
        </w:rPr>
      </w:pPr>
      <w:r w:rsidRPr="00D94DCB">
        <w:rPr>
          <w:rFonts w:cs="Arial"/>
        </w:rPr>
        <w:t>Darren Stenhouse</w:t>
      </w:r>
      <w:r w:rsidRPr="00D94DCB">
        <w:rPr>
          <w:rFonts w:cs="Arial"/>
        </w:rPr>
        <w:tab/>
        <w:t>Kingdom FM</w:t>
      </w:r>
    </w:p>
    <w:p w14:paraId="3F84156F" w14:textId="77777777" w:rsidR="005F7871" w:rsidRPr="00D94DCB" w:rsidRDefault="005F7871" w:rsidP="0086409F">
      <w:pPr>
        <w:spacing w:before="0"/>
        <w:ind w:left="0"/>
        <w:rPr>
          <w:rFonts w:cs="Arial"/>
        </w:rPr>
      </w:pPr>
      <w:r w:rsidRPr="00D94DCB">
        <w:rPr>
          <w:rFonts w:cs="Arial"/>
        </w:rPr>
        <w:t>Spencer Pryor</w:t>
      </w:r>
      <w:r w:rsidRPr="00D94DCB">
        <w:rPr>
          <w:rFonts w:cs="Arial"/>
        </w:rPr>
        <w:tab/>
        <w:t>Eklipse Sports Radio Limited</w:t>
      </w:r>
    </w:p>
    <w:p w14:paraId="49372242" w14:textId="77777777" w:rsidR="005F7871" w:rsidRPr="00D94DCB" w:rsidRDefault="005F7871" w:rsidP="0086409F">
      <w:pPr>
        <w:spacing w:before="0"/>
        <w:ind w:left="0"/>
        <w:rPr>
          <w:rFonts w:cs="Arial"/>
        </w:rPr>
      </w:pPr>
      <w:r w:rsidRPr="00D94DCB">
        <w:rPr>
          <w:rFonts w:cs="Arial"/>
        </w:rPr>
        <w:t xml:space="preserve">Tracey McNellan </w:t>
      </w:r>
      <w:r w:rsidRPr="00D94DCB">
        <w:rPr>
          <w:rFonts w:cs="Arial"/>
        </w:rPr>
        <w:tab/>
        <w:t>Global</w:t>
      </w:r>
    </w:p>
    <w:p w14:paraId="632A1D22" w14:textId="77777777" w:rsidR="005F7871" w:rsidRPr="00D94DCB" w:rsidRDefault="005F7871" w:rsidP="0086409F">
      <w:pPr>
        <w:spacing w:before="0"/>
        <w:ind w:left="0"/>
        <w:rPr>
          <w:rFonts w:cs="Arial"/>
        </w:rPr>
      </w:pPr>
      <w:r w:rsidRPr="00D94DCB">
        <w:rPr>
          <w:rFonts w:cs="Arial"/>
        </w:rPr>
        <w:t xml:space="preserve">Matt Peyton </w:t>
      </w:r>
      <w:r w:rsidRPr="00D94DCB">
        <w:rPr>
          <w:rFonts w:cs="Arial"/>
        </w:rPr>
        <w:tab/>
      </w:r>
      <w:r w:rsidRPr="00D94DCB">
        <w:rPr>
          <w:rFonts w:cs="Arial"/>
        </w:rPr>
        <w:tab/>
        <w:t>RadioCentre</w:t>
      </w:r>
    </w:p>
    <w:p w14:paraId="61AC956A" w14:textId="77777777" w:rsidR="005F7871" w:rsidRPr="00D94DCB" w:rsidRDefault="005F7871" w:rsidP="0086409F">
      <w:pPr>
        <w:spacing w:before="0"/>
        <w:ind w:left="0"/>
        <w:rPr>
          <w:rFonts w:cs="Arial"/>
        </w:rPr>
      </w:pPr>
      <w:r w:rsidRPr="00D94DCB">
        <w:rPr>
          <w:rFonts w:cs="Arial"/>
        </w:rPr>
        <w:t>Ben Walker</w:t>
      </w:r>
      <w:r w:rsidRPr="00D94DCB">
        <w:rPr>
          <w:rFonts w:cs="Arial"/>
        </w:rPr>
        <w:tab/>
      </w:r>
      <w:r w:rsidRPr="00D94DCB">
        <w:rPr>
          <w:rFonts w:cs="Arial"/>
        </w:rPr>
        <w:tab/>
        <w:t>RadioCentre</w:t>
      </w:r>
    </w:p>
    <w:p w14:paraId="34ECEB36" w14:textId="77777777" w:rsidR="005F7871" w:rsidRPr="00D94DCB" w:rsidRDefault="005F7871" w:rsidP="0086409F">
      <w:pPr>
        <w:spacing w:before="0"/>
        <w:ind w:left="0"/>
        <w:rPr>
          <w:rFonts w:cs="Arial"/>
          <w:b/>
        </w:rPr>
      </w:pPr>
    </w:p>
    <w:p w14:paraId="00083915" w14:textId="77777777" w:rsidR="005F7871" w:rsidRPr="00D94DCB" w:rsidRDefault="005F7871" w:rsidP="0086409F">
      <w:pPr>
        <w:spacing w:before="0"/>
        <w:ind w:left="0"/>
        <w:rPr>
          <w:rFonts w:cs="Arial"/>
        </w:rPr>
      </w:pPr>
    </w:p>
    <w:p w14:paraId="56829286" w14:textId="77777777" w:rsidR="005F7871" w:rsidRPr="00D94DCB" w:rsidRDefault="005F7871" w:rsidP="0086409F">
      <w:pPr>
        <w:spacing w:before="0"/>
        <w:ind w:left="0"/>
        <w:rPr>
          <w:rFonts w:cs="Arial"/>
          <w:u w:val="single"/>
        </w:rPr>
      </w:pPr>
      <w:r w:rsidRPr="00D94DCB">
        <w:rPr>
          <w:rFonts w:cs="Arial"/>
          <w:u w:val="single"/>
        </w:rPr>
        <w:t>Introduction</w:t>
      </w:r>
    </w:p>
    <w:p w14:paraId="6A3C0BD9" w14:textId="77777777" w:rsidR="005F7871" w:rsidRPr="00D94DCB" w:rsidRDefault="005F7871" w:rsidP="0086409F">
      <w:pPr>
        <w:spacing w:before="0"/>
        <w:ind w:left="0"/>
        <w:rPr>
          <w:rFonts w:cs="Arial"/>
          <w:u w:val="single"/>
        </w:rPr>
      </w:pPr>
    </w:p>
    <w:p w14:paraId="1C9F8443" w14:textId="67E70048" w:rsidR="005F7871" w:rsidRPr="00D94DCB" w:rsidRDefault="005F7871" w:rsidP="0086409F">
      <w:pPr>
        <w:spacing w:before="0"/>
        <w:ind w:left="0"/>
        <w:rPr>
          <w:rFonts w:cs="Arial"/>
        </w:rPr>
      </w:pPr>
      <w:r w:rsidRPr="00D94DCB">
        <w:rPr>
          <w:rFonts w:cs="Arial"/>
        </w:rPr>
        <w:t>DCMS officials set out the intention of the sem</w:t>
      </w:r>
      <w:r w:rsidR="0086409F">
        <w:rPr>
          <w:rFonts w:cs="Arial"/>
        </w:rPr>
        <w:t>inar outlined, which was</w:t>
      </w:r>
      <w:r w:rsidRPr="00D94DCB">
        <w:rPr>
          <w:rFonts w:cs="Arial"/>
        </w:rPr>
        <w:t xml:space="preserve"> to explore in greater depth industry views on the three proposed options in the Government’s consultation on renewal of analogue commercial radio licences. </w:t>
      </w:r>
    </w:p>
    <w:p w14:paraId="2EA1BE8E" w14:textId="77777777" w:rsidR="005F7871" w:rsidRPr="00D94DCB" w:rsidRDefault="005F7871" w:rsidP="0086409F">
      <w:pPr>
        <w:spacing w:before="0"/>
        <w:ind w:left="0"/>
        <w:rPr>
          <w:rFonts w:cs="Arial"/>
        </w:rPr>
      </w:pPr>
    </w:p>
    <w:p w14:paraId="0E181A9E" w14:textId="77777777" w:rsidR="005F7871" w:rsidRPr="00D94DCB" w:rsidRDefault="005F7871" w:rsidP="0086409F">
      <w:pPr>
        <w:spacing w:before="0"/>
        <w:ind w:left="0"/>
        <w:rPr>
          <w:rFonts w:cs="Arial"/>
        </w:rPr>
      </w:pPr>
      <w:r w:rsidRPr="00D94DCB">
        <w:rPr>
          <w:rFonts w:cs="Arial"/>
        </w:rPr>
        <w:t>Due to the competition issues raised, DCMS has also commissioned Value Partners to produce research on the impact on competition in the market of each proposed option. This will inform the final policy decision and the report will be published on the DCMS website in due course.</w:t>
      </w:r>
    </w:p>
    <w:p w14:paraId="4DC1C862" w14:textId="77777777" w:rsidR="005F7871" w:rsidRPr="00D94DCB" w:rsidRDefault="005F7871" w:rsidP="0086409F">
      <w:pPr>
        <w:spacing w:before="0"/>
        <w:ind w:left="0"/>
        <w:rPr>
          <w:rFonts w:cs="Arial"/>
        </w:rPr>
      </w:pPr>
    </w:p>
    <w:p w14:paraId="1E313F28" w14:textId="77777777" w:rsidR="005F7871" w:rsidRPr="00D94DCB" w:rsidRDefault="005F7871" w:rsidP="0086409F">
      <w:pPr>
        <w:spacing w:before="0"/>
        <w:ind w:left="0"/>
        <w:rPr>
          <w:rFonts w:cs="Arial"/>
          <w:u w:val="single"/>
        </w:rPr>
      </w:pPr>
      <w:r w:rsidRPr="00D94DCB">
        <w:rPr>
          <w:rFonts w:cs="Arial"/>
          <w:u w:val="single"/>
        </w:rPr>
        <w:t>Contextual issues</w:t>
      </w:r>
    </w:p>
    <w:p w14:paraId="6250960E" w14:textId="77777777" w:rsidR="005F7871" w:rsidRPr="00D94DCB" w:rsidRDefault="005F7871" w:rsidP="0086409F">
      <w:pPr>
        <w:spacing w:before="0"/>
        <w:ind w:left="0"/>
        <w:rPr>
          <w:rFonts w:cs="Arial"/>
          <w:u w:val="single"/>
        </w:rPr>
      </w:pPr>
    </w:p>
    <w:p w14:paraId="48997D96" w14:textId="77777777" w:rsidR="005F7871" w:rsidRPr="00D94DCB" w:rsidRDefault="005F7871" w:rsidP="0086409F">
      <w:pPr>
        <w:spacing w:before="0"/>
        <w:ind w:left="0"/>
        <w:rPr>
          <w:rFonts w:cs="Arial"/>
          <w:i/>
        </w:rPr>
      </w:pPr>
      <w:r w:rsidRPr="00D94DCB">
        <w:rPr>
          <w:rFonts w:cs="Arial"/>
          <w:i/>
        </w:rPr>
        <w:t>Delegates were asked:</w:t>
      </w:r>
    </w:p>
    <w:p w14:paraId="4373CFEA" w14:textId="77777777" w:rsidR="005F7871" w:rsidRPr="00D94DCB" w:rsidRDefault="005F7871" w:rsidP="0086409F">
      <w:pPr>
        <w:spacing w:before="0"/>
        <w:ind w:left="0"/>
        <w:rPr>
          <w:rFonts w:cs="Arial"/>
          <w:i/>
        </w:rPr>
      </w:pPr>
    </w:p>
    <w:p w14:paraId="4CFC177A" w14:textId="77777777" w:rsidR="005F7871" w:rsidRPr="00D94DCB" w:rsidRDefault="005F7871" w:rsidP="00D20A7E">
      <w:pPr>
        <w:numPr>
          <w:ilvl w:val="0"/>
          <w:numId w:val="7"/>
        </w:numPr>
        <w:spacing w:before="0"/>
        <w:ind w:left="0"/>
        <w:rPr>
          <w:rFonts w:cs="Arial"/>
          <w:i/>
        </w:rPr>
      </w:pPr>
      <w:r w:rsidRPr="00D94DCB">
        <w:rPr>
          <w:rFonts w:cs="Arial"/>
          <w:i/>
        </w:rPr>
        <w:t>What are the biggest challenges currently facing the sector?</w:t>
      </w:r>
    </w:p>
    <w:p w14:paraId="7E1D8A7E" w14:textId="77777777" w:rsidR="005F7871" w:rsidRPr="00D94DCB" w:rsidRDefault="005F7871" w:rsidP="00D20A7E">
      <w:pPr>
        <w:numPr>
          <w:ilvl w:val="0"/>
          <w:numId w:val="7"/>
        </w:numPr>
        <w:spacing w:before="0"/>
        <w:ind w:left="0"/>
        <w:rPr>
          <w:rFonts w:cs="Arial"/>
          <w:i/>
        </w:rPr>
      </w:pPr>
      <w:r w:rsidRPr="00D94DCB">
        <w:rPr>
          <w:rFonts w:cs="Arial"/>
          <w:i/>
        </w:rPr>
        <w:t>What has been the impact on individual businesses of the renewals permitted by the 2010 DEA?</w:t>
      </w:r>
    </w:p>
    <w:p w14:paraId="4E57088C" w14:textId="77777777" w:rsidR="005F7871" w:rsidRPr="00D94DCB" w:rsidRDefault="005F7871" w:rsidP="00D20A7E">
      <w:pPr>
        <w:numPr>
          <w:ilvl w:val="0"/>
          <w:numId w:val="7"/>
        </w:numPr>
        <w:spacing w:before="0"/>
        <w:ind w:left="0"/>
        <w:rPr>
          <w:rFonts w:cs="Arial"/>
          <w:i/>
        </w:rPr>
      </w:pPr>
      <w:r w:rsidRPr="00D94DCB">
        <w:rPr>
          <w:rFonts w:cs="Arial"/>
          <w:i/>
        </w:rPr>
        <w:t>Impact on the wider sector of the renewals permitted by the 2010 DEA?</w:t>
      </w:r>
    </w:p>
    <w:p w14:paraId="7BEFB79A" w14:textId="77777777" w:rsidR="005F7871" w:rsidRPr="00D94DCB" w:rsidRDefault="005F7871" w:rsidP="0086409F">
      <w:pPr>
        <w:spacing w:before="0"/>
        <w:ind w:left="0"/>
        <w:rPr>
          <w:rFonts w:cs="Arial"/>
        </w:rPr>
      </w:pPr>
    </w:p>
    <w:p w14:paraId="3663797F" w14:textId="77777777" w:rsidR="005F7871" w:rsidRPr="00D94DCB" w:rsidRDefault="005F7871" w:rsidP="0086409F">
      <w:pPr>
        <w:spacing w:before="0"/>
        <w:ind w:left="0"/>
        <w:rPr>
          <w:rFonts w:cs="Arial"/>
        </w:rPr>
      </w:pPr>
      <w:r w:rsidRPr="00D94DCB">
        <w:rPr>
          <w:rFonts w:cs="Arial"/>
        </w:rPr>
        <w:t>Feedback included:</w:t>
      </w:r>
    </w:p>
    <w:p w14:paraId="2138BC01" w14:textId="77777777" w:rsidR="005F7871" w:rsidRPr="00D94DCB" w:rsidRDefault="005F7871" w:rsidP="00D20A7E">
      <w:pPr>
        <w:pStyle w:val="ListParagraph"/>
        <w:numPr>
          <w:ilvl w:val="0"/>
          <w:numId w:val="11"/>
        </w:numPr>
        <w:spacing w:before="0"/>
        <w:ind w:left="0"/>
        <w:rPr>
          <w:rFonts w:cs="Arial"/>
        </w:rPr>
      </w:pPr>
      <w:r w:rsidRPr="00D94DCB">
        <w:rPr>
          <w:rFonts w:cs="Arial"/>
        </w:rPr>
        <w:t xml:space="preserve">Biggest challenge facing the radio industry is the recession and the fragile economic recovery. This creates uncertainty. Also issues </w:t>
      </w:r>
      <w:r>
        <w:rPr>
          <w:rFonts w:cs="Arial"/>
        </w:rPr>
        <w:t>around dual transmission costs</w:t>
      </w:r>
    </w:p>
    <w:p w14:paraId="1891350D" w14:textId="77777777" w:rsidR="005F7871" w:rsidRPr="00D94DCB" w:rsidRDefault="005F7871" w:rsidP="00D20A7E">
      <w:pPr>
        <w:pStyle w:val="ListParagraph"/>
        <w:numPr>
          <w:ilvl w:val="0"/>
          <w:numId w:val="11"/>
        </w:numPr>
        <w:spacing w:before="0"/>
        <w:ind w:left="0"/>
        <w:rPr>
          <w:rFonts w:cs="Arial"/>
        </w:rPr>
      </w:pPr>
      <w:r w:rsidRPr="00D94DCB">
        <w:rPr>
          <w:rFonts w:cs="Arial"/>
        </w:rPr>
        <w:t xml:space="preserve">The growth of the digital market place has increased competition for advertising massively. This is going to hit radio harder in the next ten years than it has in the past decade, as the younger generation (who listen </w:t>
      </w:r>
      <w:r>
        <w:rPr>
          <w:rFonts w:cs="Arial"/>
        </w:rPr>
        <w:t>to radio less) become consumers</w:t>
      </w:r>
    </w:p>
    <w:p w14:paraId="15AD0087" w14:textId="77777777" w:rsidR="005F7871" w:rsidRPr="00D94DCB" w:rsidRDefault="005F7871" w:rsidP="00D20A7E">
      <w:pPr>
        <w:pStyle w:val="ListParagraph"/>
        <w:numPr>
          <w:ilvl w:val="0"/>
          <w:numId w:val="11"/>
        </w:numPr>
        <w:spacing w:before="0"/>
        <w:ind w:left="0"/>
        <w:rPr>
          <w:rFonts w:cs="Arial"/>
        </w:rPr>
      </w:pPr>
      <w:r w:rsidRPr="00D94DCB">
        <w:rPr>
          <w:rFonts w:cs="Arial"/>
        </w:rPr>
        <w:t>Advertising sales– 1 company, Group M hold 60 % of the market and therefore can massively influ</w:t>
      </w:r>
      <w:r>
        <w:rPr>
          <w:rFonts w:cs="Arial"/>
        </w:rPr>
        <w:t>ence industry pricing structure</w:t>
      </w:r>
    </w:p>
    <w:p w14:paraId="28F9F57D" w14:textId="77777777" w:rsidR="005F7871" w:rsidRPr="00D94DCB" w:rsidRDefault="005F7871" w:rsidP="00D20A7E">
      <w:pPr>
        <w:pStyle w:val="ListParagraph"/>
        <w:numPr>
          <w:ilvl w:val="0"/>
          <w:numId w:val="11"/>
        </w:numPr>
        <w:spacing w:before="0"/>
        <w:ind w:left="0"/>
        <w:rPr>
          <w:rFonts w:cs="Arial"/>
          <w:b/>
        </w:rPr>
      </w:pPr>
      <w:r>
        <w:rPr>
          <w:rFonts w:cs="Arial"/>
        </w:rPr>
        <w:t>Other stations however were</w:t>
      </w:r>
      <w:r w:rsidRPr="00D94DCB">
        <w:rPr>
          <w:rFonts w:cs="Arial"/>
        </w:rPr>
        <w:t xml:space="preserve"> optimistic, particularly now the referendum decision has dispelled a lot of uncertainty around</w:t>
      </w:r>
      <w:r>
        <w:rPr>
          <w:rFonts w:cs="Arial"/>
        </w:rPr>
        <w:t xml:space="preserve"> the radio industry in Scotland</w:t>
      </w:r>
    </w:p>
    <w:p w14:paraId="184B89F7" w14:textId="77777777" w:rsidR="005F7871" w:rsidRPr="00D94DCB" w:rsidRDefault="005F7871" w:rsidP="00D20A7E">
      <w:pPr>
        <w:pStyle w:val="ListParagraph"/>
        <w:numPr>
          <w:ilvl w:val="0"/>
          <w:numId w:val="11"/>
        </w:numPr>
        <w:spacing w:before="0"/>
        <w:ind w:left="0"/>
        <w:rPr>
          <w:rFonts w:cs="Arial"/>
          <w:b/>
        </w:rPr>
      </w:pPr>
      <w:r>
        <w:rPr>
          <w:rFonts w:cs="Arial"/>
        </w:rPr>
        <w:t>C</w:t>
      </w:r>
      <w:r w:rsidRPr="00D94DCB">
        <w:rPr>
          <w:rFonts w:cs="Arial"/>
        </w:rPr>
        <w:t xml:space="preserve">ost of entry onto DAB massively prohibitive – a 5 year extension is </w:t>
      </w:r>
      <w:r>
        <w:rPr>
          <w:rFonts w:cs="Arial"/>
        </w:rPr>
        <w:t>therefore the natural step to take</w:t>
      </w:r>
    </w:p>
    <w:p w14:paraId="24F87C22" w14:textId="77777777" w:rsidR="005F7871" w:rsidRPr="00D94DCB" w:rsidRDefault="005F7871" w:rsidP="00D20A7E">
      <w:pPr>
        <w:pStyle w:val="ListParagraph"/>
        <w:numPr>
          <w:ilvl w:val="0"/>
          <w:numId w:val="11"/>
        </w:numPr>
        <w:spacing w:before="0"/>
        <w:ind w:left="0"/>
        <w:rPr>
          <w:rFonts w:cs="Arial"/>
          <w:b/>
        </w:rPr>
      </w:pPr>
      <w:r w:rsidRPr="00D94DCB">
        <w:rPr>
          <w:rFonts w:cs="Arial"/>
        </w:rPr>
        <w:t>Fragile market place at the moment, with new competitors entering the radio industry on new platforms i.e. internet stations, that are not subject to the same regulatio</w:t>
      </w:r>
      <w:r>
        <w:rPr>
          <w:rFonts w:cs="Arial"/>
        </w:rPr>
        <w:t>n as traditional analogue radio</w:t>
      </w:r>
    </w:p>
    <w:p w14:paraId="6BBEEF0D" w14:textId="77777777" w:rsidR="005F7871" w:rsidRPr="00D94DCB" w:rsidRDefault="005F7871" w:rsidP="00D20A7E">
      <w:pPr>
        <w:pStyle w:val="ListParagraph"/>
        <w:numPr>
          <w:ilvl w:val="0"/>
          <w:numId w:val="11"/>
        </w:numPr>
        <w:spacing w:before="0"/>
        <w:ind w:left="0"/>
        <w:rPr>
          <w:rFonts w:cs="Arial"/>
          <w:b/>
        </w:rPr>
      </w:pPr>
      <w:r>
        <w:rPr>
          <w:rFonts w:cs="Arial"/>
        </w:rPr>
        <w:t xml:space="preserve">Some representatives expressed a view that </w:t>
      </w:r>
      <w:r w:rsidRPr="00D94DCB">
        <w:rPr>
          <w:rFonts w:cs="Arial"/>
        </w:rPr>
        <w:t>a switchover date should be totally market driven and not industry drive</w:t>
      </w:r>
      <w:r>
        <w:rPr>
          <w:rFonts w:cs="Arial"/>
        </w:rPr>
        <w:t>n</w:t>
      </w:r>
      <w:r w:rsidRPr="00D94DCB">
        <w:rPr>
          <w:rFonts w:cs="Arial"/>
        </w:rPr>
        <w:t xml:space="preserve"> – therefore the whole premise of a digital swi</w:t>
      </w:r>
      <w:r>
        <w:rPr>
          <w:rFonts w:cs="Arial"/>
        </w:rPr>
        <w:t>tchover is fundamentally flawed</w:t>
      </w:r>
    </w:p>
    <w:p w14:paraId="16E5C999" w14:textId="77777777" w:rsidR="005F7871" w:rsidRPr="00D94DCB" w:rsidRDefault="005F7871" w:rsidP="00D20A7E">
      <w:pPr>
        <w:pStyle w:val="ListParagraph"/>
        <w:numPr>
          <w:ilvl w:val="0"/>
          <w:numId w:val="11"/>
        </w:numPr>
        <w:spacing w:before="0"/>
        <w:ind w:left="0"/>
        <w:rPr>
          <w:rFonts w:cs="Arial"/>
          <w:b/>
        </w:rPr>
      </w:pPr>
      <w:r w:rsidRPr="00D94DCB">
        <w:rPr>
          <w:rFonts w:cs="Arial"/>
        </w:rPr>
        <w:t xml:space="preserve">The fundamental differences between TV and radio have not been understood in using the TV switchover as a template for </w:t>
      </w:r>
      <w:r>
        <w:rPr>
          <w:rFonts w:cs="Arial"/>
        </w:rPr>
        <w:t>radio</w:t>
      </w:r>
    </w:p>
    <w:p w14:paraId="0873C070" w14:textId="77777777" w:rsidR="005F7871" w:rsidRPr="00D94DCB" w:rsidRDefault="005F7871" w:rsidP="00D20A7E">
      <w:pPr>
        <w:pStyle w:val="ListParagraph"/>
        <w:numPr>
          <w:ilvl w:val="0"/>
          <w:numId w:val="11"/>
        </w:numPr>
        <w:spacing w:before="0"/>
        <w:ind w:left="0"/>
        <w:rPr>
          <w:rFonts w:cs="Arial"/>
        </w:rPr>
      </w:pPr>
      <w:r w:rsidRPr="00D94DCB">
        <w:rPr>
          <w:rFonts w:cs="Arial"/>
        </w:rPr>
        <w:t xml:space="preserve">Largest obstacle to the growth of DAB is </w:t>
      </w:r>
      <w:r>
        <w:rPr>
          <w:rFonts w:cs="Arial"/>
        </w:rPr>
        <w:t>price</w:t>
      </w:r>
      <w:r w:rsidRPr="00D94DCB">
        <w:rPr>
          <w:rFonts w:cs="Arial"/>
        </w:rPr>
        <w:t>. Multiplexes are not priced competitively, with an uneven playing field in place – i.e. some stations get</w:t>
      </w:r>
      <w:r>
        <w:rPr>
          <w:rFonts w:cs="Arial"/>
        </w:rPr>
        <w:t xml:space="preserve"> preferential rates over others</w:t>
      </w:r>
    </w:p>
    <w:p w14:paraId="5BAA3199" w14:textId="77777777" w:rsidR="005F7871" w:rsidRPr="00D94DCB" w:rsidRDefault="005F7871" w:rsidP="00D20A7E">
      <w:pPr>
        <w:pStyle w:val="ListParagraph"/>
        <w:numPr>
          <w:ilvl w:val="0"/>
          <w:numId w:val="11"/>
        </w:numPr>
        <w:spacing w:before="0"/>
        <w:ind w:left="0"/>
        <w:rPr>
          <w:rFonts w:cs="Arial"/>
        </w:rPr>
      </w:pPr>
      <w:r w:rsidRPr="00D94DCB">
        <w:rPr>
          <w:rFonts w:cs="Arial"/>
        </w:rPr>
        <w:t>The most critical issue in persuading commercial radio to fully embrace digital is to demonstrate the commer</w:t>
      </w:r>
      <w:r>
        <w:rPr>
          <w:rFonts w:cs="Arial"/>
        </w:rPr>
        <w:t>cial value and viability of it</w:t>
      </w:r>
    </w:p>
    <w:p w14:paraId="2B3D9B2B" w14:textId="77777777" w:rsidR="005F7871" w:rsidRPr="00D94DCB" w:rsidRDefault="005F7871" w:rsidP="00D20A7E">
      <w:pPr>
        <w:pStyle w:val="ListParagraph"/>
        <w:numPr>
          <w:ilvl w:val="0"/>
          <w:numId w:val="11"/>
        </w:numPr>
        <w:spacing w:before="0"/>
        <w:ind w:left="0"/>
        <w:rPr>
          <w:rFonts w:cs="Arial"/>
        </w:rPr>
      </w:pPr>
      <w:r>
        <w:rPr>
          <w:rFonts w:cs="Arial"/>
        </w:rPr>
        <w:t>Concern that a</w:t>
      </w:r>
      <w:r w:rsidRPr="00D94DCB">
        <w:rPr>
          <w:rFonts w:cs="Arial"/>
        </w:rPr>
        <w:t>dvertis</w:t>
      </w:r>
      <w:r>
        <w:rPr>
          <w:rFonts w:cs="Arial"/>
        </w:rPr>
        <w:t>ing revenue is migrating online</w:t>
      </w:r>
    </w:p>
    <w:p w14:paraId="75767944" w14:textId="77777777" w:rsidR="005F7871" w:rsidRPr="00D94DCB" w:rsidRDefault="005F7871" w:rsidP="00D20A7E">
      <w:pPr>
        <w:pStyle w:val="ListParagraph"/>
        <w:numPr>
          <w:ilvl w:val="0"/>
          <w:numId w:val="11"/>
        </w:numPr>
        <w:spacing w:before="0"/>
        <w:ind w:left="0"/>
        <w:rPr>
          <w:rFonts w:cs="Arial"/>
        </w:rPr>
      </w:pPr>
      <w:r>
        <w:rPr>
          <w:rFonts w:cs="Arial"/>
        </w:rPr>
        <w:t xml:space="preserve">DAB is still too expensive. </w:t>
      </w:r>
      <w:r w:rsidRPr="00D94DCB">
        <w:rPr>
          <w:rFonts w:cs="Arial"/>
        </w:rPr>
        <w:t>Transmission costs are a significant part of this (2</w:t>
      </w:r>
      <w:r w:rsidRPr="00D94DCB">
        <w:rPr>
          <w:rFonts w:cs="Arial"/>
          <w:vertAlign w:val="superscript"/>
        </w:rPr>
        <w:t>nd</w:t>
      </w:r>
      <w:r w:rsidRPr="00D94DCB">
        <w:rPr>
          <w:rFonts w:cs="Arial"/>
        </w:rPr>
        <w:t xml:space="preserve"> greatest cost after staff salaries) and if reduced could make a noticeable difference in demonstrating the value of digita</w:t>
      </w:r>
      <w:r>
        <w:rPr>
          <w:rFonts w:cs="Arial"/>
        </w:rPr>
        <w:t>l</w:t>
      </w:r>
    </w:p>
    <w:p w14:paraId="5D170BD4" w14:textId="77777777" w:rsidR="005F7871" w:rsidRPr="00D94DCB" w:rsidRDefault="005F7871" w:rsidP="00D20A7E">
      <w:pPr>
        <w:pStyle w:val="ListParagraph"/>
        <w:numPr>
          <w:ilvl w:val="0"/>
          <w:numId w:val="11"/>
        </w:numPr>
        <w:spacing w:before="0"/>
        <w:ind w:left="0"/>
        <w:rPr>
          <w:rFonts w:cs="Arial"/>
        </w:rPr>
      </w:pPr>
      <w:r w:rsidRPr="00D94DCB">
        <w:rPr>
          <w:rFonts w:cs="Arial"/>
        </w:rPr>
        <w:t>Ofcom DAB trial very interesting - £300/£400 a month</w:t>
      </w:r>
      <w:r>
        <w:rPr>
          <w:rFonts w:cs="Arial"/>
        </w:rPr>
        <w:t xml:space="preserve"> would be a considerable saving</w:t>
      </w:r>
    </w:p>
    <w:p w14:paraId="582DB408" w14:textId="77777777" w:rsidR="005F7871" w:rsidRPr="00D94DCB" w:rsidRDefault="005F7871" w:rsidP="00D20A7E">
      <w:pPr>
        <w:pStyle w:val="ListParagraph"/>
        <w:numPr>
          <w:ilvl w:val="0"/>
          <w:numId w:val="11"/>
        </w:numPr>
        <w:spacing w:before="0"/>
        <w:ind w:left="0"/>
        <w:rPr>
          <w:rFonts w:cs="Arial"/>
        </w:rPr>
      </w:pPr>
      <w:r w:rsidRPr="00D94DCB">
        <w:rPr>
          <w:rFonts w:cs="Arial"/>
        </w:rPr>
        <w:t>Digital streaming is becoming a massive riva</w:t>
      </w:r>
      <w:r>
        <w:rPr>
          <w:rFonts w:cs="Arial"/>
        </w:rPr>
        <w:t>l to DAB for the digital market</w:t>
      </w:r>
    </w:p>
    <w:p w14:paraId="6C6085F3" w14:textId="77777777" w:rsidR="005F7871" w:rsidRPr="00976545" w:rsidRDefault="005F7871" w:rsidP="00D20A7E">
      <w:pPr>
        <w:pStyle w:val="ListParagraph"/>
        <w:numPr>
          <w:ilvl w:val="0"/>
          <w:numId w:val="11"/>
        </w:numPr>
        <w:spacing w:before="0"/>
        <w:ind w:left="0"/>
        <w:rPr>
          <w:rFonts w:cs="Arial"/>
        </w:rPr>
      </w:pPr>
      <w:r w:rsidRPr="00D94DCB">
        <w:rPr>
          <w:rFonts w:cs="Arial"/>
        </w:rPr>
        <w:t>The overriding push for digital should be comp</w:t>
      </w:r>
      <w:r>
        <w:rPr>
          <w:rFonts w:cs="Arial"/>
        </w:rPr>
        <w:t xml:space="preserve">letely market driven – a market </w:t>
      </w:r>
      <w:r w:rsidRPr="00D94DCB">
        <w:rPr>
          <w:rFonts w:cs="Arial"/>
        </w:rPr>
        <w:t>point not a policy point. The criteria for a switchover should definitely be over 50 % listening on digital, allowing</w:t>
      </w:r>
      <w:r>
        <w:rPr>
          <w:rFonts w:cs="Arial"/>
        </w:rPr>
        <w:t xml:space="preserve"> for a more organic transition</w:t>
      </w:r>
    </w:p>
    <w:p w14:paraId="4DFF9C75" w14:textId="77777777" w:rsidR="005F7871" w:rsidRPr="00D94DCB" w:rsidRDefault="005F7871" w:rsidP="00D20A7E">
      <w:pPr>
        <w:pStyle w:val="ListParagraph"/>
        <w:numPr>
          <w:ilvl w:val="0"/>
          <w:numId w:val="11"/>
        </w:numPr>
        <w:spacing w:before="0"/>
        <w:ind w:left="0"/>
        <w:rPr>
          <w:rFonts w:cs="Arial"/>
        </w:rPr>
      </w:pPr>
      <w:r>
        <w:rPr>
          <w:rFonts w:cs="Arial"/>
        </w:rPr>
        <w:t xml:space="preserve">BBC R1 and </w:t>
      </w:r>
      <w:r w:rsidRPr="00D94DCB">
        <w:rPr>
          <w:rFonts w:cs="Arial"/>
        </w:rPr>
        <w:t>R2 are squeezing co</w:t>
      </w:r>
      <w:r>
        <w:rPr>
          <w:rFonts w:cs="Arial"/>
        </w:rPr>
        <w:t>mmercial radio’s audience share</w:t>
      </w:r>
    </w:p>
    <w:p w14:paraId="622224F8" w14:textId="77777777" w:rsidR="005F7871" w:rsidRPr="00D94DCB" w:rsidRDefault="005F7871" w:rsidP="00D20A7E">
      <w:pPr>
        <w:pStyle w:val="ListParagraph"/>
        <w:numPr>
          <w:ilvl w:val="0"/>
          <w:numId w:val="11"/>
        </w:numPr>
        <w:spacing w:before="0"/>
        <w:ind w:left="0"/>
        <w:rPr>
          <w:rFonts w:cs="Arial"/>
        </w:rPr>
      </w:pPr>
      <w:r w:rsidRPr="00D94DCB">
        <w:rPr>
          <w:rFonts w:cs="Arial"/>
        </w:rPr>
        <w:t xml:space="preserve">However, BBC’s MOU builds out more coverage and is very important in promoting digital. </w:t>
      </w:r>
    </w:p>
    <w:p w14:paraId="52F13095" w14:textId="77777777" w:rsidR="005F7871" w:rsidRPr="00D94DCB" w:rsidRDefault="005F7871" w:rsidP="0086409F">
      <w:pPr>
        <w:spacing w:before="0"/>
        <w:ind w:left="0"/>
        <w:rPr>
          <w:rFonts w:cs="Arial"/>
        </w:rPr>
      </w:pPr>
    </w:p>
    <w:p w14:paraId="09E1B2F4" w14:textId="77777777" w:rsidR="005F7871" w:rsidRPr="00D94DCB" w:rsidRDefault="005F7871" w:rsidP="0086409F">
      <w:pPr>
        <w:spacing w:before="0"/>
        <w:ind w:left="0"/>
        <w:rPr>
          <w:rFonts w:cs="Arial"/>
        </w:rPr>
      </w:pPr>
    </w:p>
    <w:p w14:paraId="329AE08E" w14:textId="77777777" w:rsidR="005F7871" w:rsidRDefault="005F7871" w:rsidP="0086409F">
      <w:pPr>
        <w:spacing w:before="0"/>
        <w:ind w:left="0"/>
        <w:rPr>
          <w:rFonts w:cs="Arial"/>
          <w:u w:val="single"/>
        </w:rPr>
      </w:pPr>
      <w:r w:rsidRPr="00D94DCB">
        <w:rPr>
          <w:rFonts w:cs="Arial"/>
          <w:u w:val="single"/>
        </w:rPr>
        <w:t>Option 1: Do nothing</w:t>
      </w:r>
    </w:p>
    <w:p w14:paraId="7AA57DFA" w14:textId="77777777" w:rsidR="005F7871" w:rsidRPr="00D94DCB" w:rsidRDefault="005F7871" w:rsidP="0086409F">
      <w:pPr>
        <w:spacing w:before="0"/>
        <w:ind w:left="0"/>
        <w:rPr>
          <w:rFonts w:cs="Arial"/>
          <w:u w:val="single"/>
        </w:rPr>
      </w:pPr>
    </w:p>
    <w:p w14:paraId="39DECA38" w14:textId="77777777" w:rsidR="005F7871" w:rsidRPr="00D94DCB" w:rsidRDefault="005F7871" w:rsidP="0086409F">
      <w:pPr>
        <w:spacing w:before="0"/>
        <w:ind w:left="0"/>
        <w:rPr>
          <w:rFonts w:cs="Arial"/>
          <w:i/>
        </w:rPr>
      </w:pPr>
      <w:r w:rsidRPr="00D94DCB">
        <w:rPr>
          <w:rFonts w:cs="Arial"/>
          <w:i/>
        </w:rPr>
        <w:t>Delegates were asked:</w:t>
      </w:r>
    </w:p>
    <w:p w14:paraId="33009D7D" w14:textId="77777777" w:rsidR="005F7871" w:rsidRPr="00D94DCB" w:rsidRDefault="005F7871" w:rsidP="00D20A7E">
      <w:pPr>
        <w:numPr>
          <w:ilvl w:val="0"/>
          <w:numId w:val="5"/>
        </w:numPr>
        <w:spacing w:before="0"/>
        <w:ind w:left="0"/>
        <w:rPr>
          <w:rFonts w:cs="Arial"/>
          <w:i/>
        </w:rPr>
      </w:pPr>
      <w:r w:rsidRPr="00D94DCB">
        <w:rPr>
          <w:rFonts w:cs="Arial"/>
          <w:i/>
        </w:rPr>
        <w:t>What would be the impact on competition between radio groups if they have to rebid for licences?</w:t>
      </w:r>
    </w:p>
    <w:p w14:paraId="39A68167" w14:textId="77777777" w:rsidR="005F7871" w:rsidRPr="00D94DCB" w:rsidRDefault="005F7871" w:rsidP="00D20A7E">
      <w:pPr>
        <w:numPr>
          <w:ilvl w:val="0"/>
          <w:numId w:val="5"/>
        </w:numPr>
        <w:spacing w:before="0"/>
        <w:ind w:left="0"/>
        <w:rPr>
          <w:rFonts w:cs="Arial"/>
          <w:i/>
        </w:rPr>
      </w:pPr>
      <w:r w:rsidRPr="00D94DCB">
        <w:rPr>
          <w:rFonts w:cs="Arial"/>
          <w:i/>
        </w:rPr>
        <w:t>What would be the likely cost impact, including on investment in content, on stations bidding for licences?</w:t>
      </w:r>
    </w:p>
    <w:p w14:paraId="43BF20B6" w14:textId="77777777" w:rsidR="005F7871" w:rsidRPr="00D94DCB" w:rsidRDefault="005F7871" w:rsidP="00D20A7E">
      <w:pPr>
        <w:numPr>
          <w:ilvl w:val="0"/>
          <w:numId w:val="5"/>
        </w:numPr>
        <w:spacing w:before="0"/>
        <w:ind w:left="0"/>
        <w:rPr>
          <w:rFonts w:cs="Arial"/>
          <w:i/>
        </w:rPr>
      </w:pPr>
      <w:r w:rsidRPr="00D94DCB">
        <w:rPr>
          <w:rFonts w:cs="Arial"/>
          <w:i/>
        </w:rPr>
        <w:t>What assessment would you make of the number and extent of potential new entrants who may wish to bid for a newly advertised FM local or national licence?</w:t>
      </w:r>
    </w:p>
    <w:p w14:paraId="1656CD39" w14:textId="77777777" w:rsidR="005F7871" w:rsidRPr="00D94DCB" w:rsidRDefault="005F7871" w:rsidP="00D20A7E">
      <w:pPr>
        <w:numPr>
          <w:ilvl w:val="0"/>
          <w:numId w:val="5"/>
        </w:numPr>
        <w:spacing w:before="0"/>
        <w:ind w:left="0"/>
        <w:rPr>
          <w:rFonts w:cs="Arial"/>
          <w:i/>
        </w:rPr>
      </w:pPr>
      <w:r w:rsidRPr="00D94DCB">
        <w:rPr>
          <w:rFonts w:cs="Arial"/>
          <w:i/>
        </w:rPr>
        <w:t>What might be the advantages to industry, and benefits to listeners, of re-advertising the licences?</w:t>
      </w:r>
    </w:p>
    <w:p w14:paraId="4AB78107" w14:textId="77777777" w:rsidR="005F7871" w:rsidRPr="00D94DCB" w:rsidRDefault="005F7871" w:rsidP="0086409F">
      <w:pPr>
        <w:spacing w:before="0"/>
        <w:ind w:left="0"/>
        <w:rPr>
          <w:rFonts w:cs="Arial"/>
          <w:b/>
          <w:u w:val="single"/>
        </w:rPr>
      </w:pPr>
    </w:p>
    <w:p w14:paraId="7CDDD942" w14:textId="77777777" w:rsidR="005F7871" w:rsidRPr="00D94DCB" w:rsidRDefault="005F7871" w:rsidP="0086409F">
      <w:pPr>
        <w:spacing w:before="0"/>
        <w:ind w:left="0"/>
        <w:rPr>
          <w:rFonts w:cs="Arial"/>
          <w:u w:val="single"/>
        </w:rPr>
      </w:pPr>
      <w:r w:rsidRPr="00D94DCB">
        <w:rPr>
          <w:rFonts w:cs="Arial"/>
          <w:u w:val="single"/>
        </w:rPr>
        <w:t>Option 2: renewal of 5 years or longer/indefinite</w:t>
      </w:r>
    </w:p>
    <w:p w14:paraId="65E4B282" w14:textId="77777777" w:rsidR="005F7871" w:rsidRPr="00D94DCB" w:rsidRDefault="005F7871" w:rsidP="0086409F">
      <w:pPr>
        <w:spacing w:before="0"/>
        <w:ind w:left="0"/>
        <w:rPr>
          <w:rFonts w:cs="Arial"/>
          <w:u w:val="single"/>
        </w:rPr>
      </w:pPr>
    </w:p>
    <w:p w14:paraId="11A1170C" w14:textId="77777777" w:rsidR="005F7871" w:rsidRPr="00D94DCB" w:rsidRDefault="005F7871" w:rsidP="0086409F">
      <w:pPr>
        <w:spacing w:before="0"/>
        <w:ind w:left="0"/>
        <w:rPr>
          <w:rFonts w:cs="Arial"/>
          <w:i/>
        </w:rPr>
      </w:pPr>
      <w:r w:rsidRPr="00D94DCB">
        <w:rPr>
          <w:rFonts w:cs="Arial"/>
          <w:i/>
        </w:rPr>
        <w:t>Delegates were asked:</w:t>
      </w:r>
    </w:p>
    <w:p w14:paraId="6BFDD776" w14:textId="77777777" w:rsidR="005F7871" w:rsidRPr="00D94DCB" w:rsidRDefault="005F7871" w:rsidP="0086409F">
      <w:pPr>
        <w:spacing w:before="0"/>
        <w:ind w:left="0"/>
        <w:rPr>
          <w:rFonts w:cs="Arial"/>
          <w:i/>
        </w:rPr>
      </w:pPr>
    </w:p>
    <w:p w14:paraId="043FBB3D" w14:textId="77777777" w:rsidR="005F7871" w:rsidRPr="00D94DCB" w:rsidRDefault="005F7871" w:rsidP="00D20A7E">
      <w:pPr>
        <w:numPr>
          <w:ilvl w:val="0"/>
          <w:numId w:val="6"/>
        </w:numPr>
        <w:spacing w:before="0"/>
        <w:ind w:left="0"/>
        <w:rPr>
          <w:rFonts w:cs="Arial"/>
          <w:i/>
        </w:rPr>
      </w:pPr>
      <w:r w:rsidRPr="00D94DCB">
        <w:rPr>
          <w:rFonts w:cs="Arial"/>
          <w:i/>
        </w:rPr>
        <w:t>What are the advantages to industry of allowing a period of further renewal?</w:t>
      </w:r>
    </w:p>
    <w:p w14:paraId="1BFEBFE5" w14:textId="77777777" w:rsidR="005F7871" w:rsidRPr="00D94DCB" w:rsidRDefault="005F7871" w:rsidP="00D20A7E">
      <w:pPr>
        <w:numPr>
          <w:ilvl w:val="0"/>
          <w:numId w:val="6"/>
        </w:numPr>
        <w:spacing w:before="0"/>
        <w:ind w:left="0"/>
        <w:rPr>
          <w:rFonts w:cs="Arial"/>
          <w:i/>
        </w:rPr>
      </w:pPr>
      <w:r w:rsidRPr="00D94DCB">
        <w:rPr>
          <w:rFonts w:cs="Arial"/>
          <w:i/>
        </w:rPr>
        <w:t>What are the benefits to listeners of a further period of renewal for stations?</w:t>
      </w:r>
    </w:p>
    <w:p w14:paraId="17147887" w14:textId="77777777" w:rsidR="005F7871" w:rsidRPr="00D94DCB" w:rsidRDefault="005F7871" w:rsidP="00D20A7E">
      <w:pPr>
        <w:numPr>
          <w:ilvl w:val="0"/>
          <w:numId w:val="6"/>
        </w:numPr>
        <w:spacing w:before="0"/>
        <w:ind w:left="0"/>
        <w:rPr>
          <w:rFonts w:cs="Arial"/>
          <w:i/>
        </w:rPr>
      </w:pPr>
      <w:r w:rsidRPr="00D94DCB">
        <w:rPr>
          <w:rFonts w:cs="Arial"/>
          <w:i/>
        </w:rPr>
        <w:t>To what extent do you think renewing licences will prevent new entrants? How likely/viable do you think other routes into the market are, particularly for small operators?</w:t>
      </w:r>
    </w:p>
    <w:p w14:paraId="07609FB3" w14:textId="77777777" w:rsidR="005F7871" w:rsidRPr="00B07387" w:rsidRDefault="005F7871" w:rsidP="00D20A7E">
      <w:pPr>
        <w:numPr>
          <w:ilvl w:val="0"/>
          <w:numId w:val="6"/>
        </w:numPr>
        <w:spacing w:before="0"/>
        <w:ind w:left="0"/>
        <w:rPr>
          <w:rFonts w:cs="Arial"/>
          <w:i/>
        </w:rPr>
      </w:pPr>
      <w:r w:rsidRPr="00D94DCB">
        <w:rPr>
          <w:rFonts w:cs="Arial"/>
          <w:i/>
        </w:rPr>
        <w:t>Are there any distinct differences between a licence extension of five years and (i) one of a longer period or (ii) an indefinite period? What would be the impact on the sector and on listeners, for example, of an indefinite renewal?</w:t>
      </w:r>
    </w:p>
    <w:p w14:paraId="20DB4289" w14:textId="77777777" w:rsidR="005F7871" w:rsidRDefault="005F7871" w:rsidP="0086409F">
      <w:pPr>
        <w:spacing w:before="0"/>
        <w:ind w:left="0"/>
        <w:rPr>
          <w:rFonts w:cs="Arial"/>
        </w:rPr>
      </w:pPr>
    </w:p>
    <w:p w14:paraId="16945791" w14:textId="77777777" w:rsidR="005F7871" w:rsidRPr="00C96118" w:rsidRDefault="005F7871" w:rsidP="0086409F">
      <w:pPr>
        <w:spacing w:before="0"/>
        <w:ind w:left="0"/>
        <w:rPr>
          <w:rFonts w:cs="Arial"/>
        </w:rPr>
      </w:pPr>
      <w:r>
        <w:rPr>
          <w:rFonts w:cs="Arial"/>
        </w:rPr>
        <w:t>Feedback included:</w:t>
      </w:r>
    </w:p>
    <w:p w14:paraId="53F00854" w14:textId="77777777" w:rsidR="005F7871" w:rsidRPr="00D94DCB" w:rsidRDefault="005F7871" w:rsidP="00D20A7E">
      <w:pPr>
        <w:pStyle w:val="ListParagraph"/>
        <w:numPr>
          <w:ilvl w:val="0"/>
          <w:numId w:val="12"/>
        </w:numPr>
        <w:spacing w:before="0"/>
        <w:ind w:left="0"/>
        <w:rPr>
          <w:rFonts w:cs="Arial"/>
        </w:rPr>
      </w:pPr>
      <w:r>
        <w:rPr>
          <w:rFonts w:cs="Arial"/>
        </w:rPr>
        <w:t>Potentially d</w:t>
      </w:r>
      <w:r w:rsidRPr="00D94DCB">
        <w:rPr>
          <w:rFonts w:cs="Arial"/>
        </w:rPr>
        <w:t xml:space="preserve">isastrous to do nothing. </w:t>
      </w:r>
      <w:r>
        <w:rPr>
          <w:rFonts w:cs="Arial"/>
        </w:rPr>
        <w:t>It would cost operators a lot of money to re-bid, and would also</w:t>
      </w:r>
      <w:r w:rsidRPr="00D94DCB">
        <w:rPr>
          <w:rFonts w:cs="Arial"/>
        </w:rPr>
        <w:t xml:space="preserve"> create massive uncertainty in the</w:t>
      </w:r>
      <w:r>
        <w:rPr>
          <w:rFonts w:cs="Arial"/>
        </w:rPr>
        <w:t xml:space="preserve"> digital world in the long term</w:t>
      </w:r>
    </w:p>
    <w:p w14:paraId="3A7C5043" w14:textId="77777777" w:rsidR="005F7871" w:rsidRPr="00D94DCB" w:rsidRDefault="005F7871" w:rsidP="00D20A7E">
      <w:pPr>
        <w:pStyle w:val="ListParagraph"/>
        <w:numPr>
          <w:ilvl w:val="0"/>
          <w:numId w:val="12"/>
        </w:numPr>
        <w:spacing w:before="0"/>
        <w:ind w:left="0"/>
        <w:rPr>
          <w:rFonts w:cs="Arial"/>
        </w:rPr>
      </w:pPr>
      <w:r w:rsidRPr="00D94DCB">
        <w:rPr>
          <w:rFonts w:cs="Arial"/>
        </w:rPr>
        <w:t xml:space="preserve">In theory not renewing would create more competition, however in practice this </w:t>
      </w:r>
      <w:r>
        <w:rPr>
          <w:rFonts w:cs="Arial"/>
        </w:rPr>
        <w:t xml:space="preserve">might </w:t>
      </w:r>
      <w:r w:rsidRPr="00D94DCB">
        <w:rPr>
          <w:rFonts w:cs="Arial"/>
        </w:rPr>
        <w:t>not happen as the value in analogue licences comes from selling them, rath</w:t>
      </w:r>
      <w:r>
        <w:rPr>
          <w:rFonts w:cs="Arial"/>
        </w:rPr>
        <w:t>er than running a radio station</w:t>
      </w:r>
    </w:p>
    <w:p w14:paraId="4E1FFAB2" w14:textId="77777777" w:rsidR="005F7871" w:rsidRPr="00D94DCB" w:rsidRDefault="005F7871" w:rsidP="00D20A7E">
      <w:pPr>
        <w:pStyle w:val="ListParagraph"/>
        <w:numPr>
          <w:ilvl w:val="0"/>
          <w:numId w:val="12"/>
        </w:numPr>
        <w:spacing w:before="0"/>
        <w:ind w:left="0"/>
        <w:rPr>
          <w:rFonts w:cs="Arial"/>
        </w:rPr>
      </w:pPr>
      <w:r w:rsidRPr="00D94DCB">
        <w:rPr>
          <w:rFonts w:cs="Arial"/>
        </w:rPr>
        <w:t>There is room fo</w:t>
      </w:r>
      <w:r>
        <w:rPr>
          <w:rFonts w:cs="Arial"/>
        </w:rPr>
        <w:t>r competition on digital though</w:t>
      </w:r>
    </w:p>
    <w:p w14:paraId="3BE16F22" w14:textId="77777777" w:rsidR="005F7871" w:rsidRPr="00D94DCB" w:rsidRDefault="005F7871" w:rsidP="00D20A7E">
      <w:pPr>
        <w:pStyle w:val="ListParagraph"/>
        <w:numPr>
          <w:ilvl w:val="0"/>
          <w:numId w:val="12"/>
        </w:numPr>
        <w:spacing w:before="0"/>
        <w:ind w:left="0"/>
        <w:rPr>
          <w:rFonts w:cs="Arial"/>
        </w:rPr>
      </w:pPr>
      <w:r w:rsidRPr="00D94DCB">
        <w:rPr>
          <w:rFonts w:cs="Arial"/>
        </w:rPr>
        <w:t xml:space="preserve">Cost of reapplying for a licence is </w:t>
      </w:r>
      <w:r>
        <w:rPr>
          <w:rFonts w:cs="Arial"/>
        </w:rPr>
        <w:t>high</w:t>
      </w:r>
      <w:r w:rsidRPr="00D94DCB">
        <w:rPr>
          <w:rFonts w:cs="Arial"/>
        </w:rPr>
        <w:t>, and a phenomenal draw on resources, particularly f</w:t>
      </w:r>
      <w:r>
        <w:rPr>
          <w:rFonts w:cs="Arial"/>
        </w:rPr>
        <w:t>or a small, independent station</w:t>
      </w:r>
    </w:p>
    <w:p w14:paraId="5271377A" w14:textId="77777777" w:rsidR="005F7871" w:rsidRPr="00D94DCB" w:rsidRDefault="005F7871" w:rsidP="00D20A7E">
      <w:pPr>
        <w:pStyle w:val="ListParagraph"/>
        <w:numPr>
          <w:ilvl w:val="0"/>
          <w:numId w:val="12"/>
        </w:numPr>
        <w:spacing w:before="0"/>
        <w:ind w:left="0"/>
        <w:rPr>
          <w:rFonts w:cs="Arial"/>
        </w:rPr>
      </w:pPr>
      <w:r w:rsidRPr="00D94DCB">
        <w:rPr>
          <w:rFonts w:cs="Arial"/>
        </w:rPr>
        <w:t xml:space="preserve">Radio has not bought into digital because they believe in it necessarily, but rather because of government/Ofcom encouragement and legislation. </w:t>
      </w:r>
      <w:r>
        <w:rPr>
          <w:rFonts w:cs="Arial"/>
        </w:rPr>
        <w:t xml:space="preserve">Some stations may have </w:t>
      </w:r>
      <w:r w:rsidRPr="00D94DCB">
        <w:rPr>
          <w:rFonts w:cs="Arial"/>
        </w:rPr>
        <w:t>move</w:t>
      </w:r>
      <w:r>
        <w:rPr>
          <w:rFonts w:cs="Arial"/>
        </w:rPr>
        <w:t>d</w:t>
      </w:r>
      <w:r w:rsidRPr="00D94DCB">
        <w:rPr>
          <w:rFonts w:cs="Arial"/>
        </w:rPr>
        <w:t xml:space="preserve"> onto digital as a ‘rear-guard protection for analogue licences’ </w:t>
      </w:r>
    </w:p>
    <w:p w14:paraId="5C6A3223" w14:textId="77777777" w:rsidR="005F7871" w:rsidRPr="001A2766" w:rsidRDefault="005F7871" w:rsidP="00D20A7E">
      <w:pPr>
        <w:pStyle w:val="ListParagraph"/>
        <w:numPr>
          <w:ilvl w:val="0"/>
          <w:numId w:val="12"/>
        </w:numPr>
        <w:spacing w:before="0"/>
        <w:ind w:left="0"/>
        <w:rPr>
          <w:rFonts w:cs="Arial"/>
        </w:rPr>
      </w:pPr>
      <w:r>
        <w:rPr>
          <w:rFonts w:cs="Arial"/>
        </w:rPr>
        <w:t xml:space="preserve">It was commented that </w:t>
      </w:r>
      <w:r w:rsidRPr="00D94DCB">
        <w:rPr>
          <w:rFonts w:cs="Arial"/>
        </w:rPr>
        <w:t>analogue and digital licences should be uncoupled – this will remove the burden of dual transmission and allow for a more</w:t>
      </w:r>
      <w:r>
        <w:rPr>
          <w:rFonts w:cs="Arial"/>
        </w:rPr>
        <w:t xml:space="preserve"> natural progression to digital</w:t>
      </w:r>
    </w:p>
    <w:p w14:paraId="71125B5A" w14:textId="77777777" w:rsidR="005F7871" w:rsidRPr="00D94DCB" w:rsidRDefault="005F7871" w:rsidP="00D20A7E">
      <w:pPr>
        <w:pStyle w:val="ListParagraph"/>
        <w:numPr>
          <w:ilvl w:val="0"/>
          <w:numId w:val="12"/>
        </w:numPr>
        <w:spacing w:before="0"/>
        <w:ind w:left="0"/>
        <w:rPr>
          <w:rFonts w:cs="Arial"/>
        </w:rPr>
      </w:pPr>
      <w:r w:rsidRPr="00D94DCB">
        <w:rPr>
          <w:rFonts w:cs="Arial"/>
        </w:rPr>
        <w:t>There are DAB black spots across the UK, and the format does not provide the ‘bouquet of sta</w:t>
      </w:r>
      <w:r>
        <w:rPr>
          <w:rFonts w:cs="Arial"/>
        </w:rPr>
        <w:t>tions’ that the public expects</w:t>
      </w:r>
    </w:p>
    <w:p w14:paraId="68478873" w14:textId="77777777" w:rsidR="005F7871" w:rsidRPr="00D94DCB" w:rsidRDefault="005F7871" w:rsidP="00D20A7E">
      <w:pPr>
        <w:pStyle w:val="ListParagraph"/>
        <w:numPr>
          <w:ilvl w:val="0"/>
          <w:numId w:val="12"/>
        </w:numPr>
        <w:spacing w:before="0"/>
        <w:ind w:left="0"/>
        <w:rPr>
          <w:rFonts w:cs="Arial"/>
        </w:rPr>
      </w:pPr>
      <w:r w:rsidRPr="00D94DCB">
        <w:rPr>
          <w:rFonts w:cs="Arial"/>
        </w:rPr>
        <w:t>Price point is a huge reason in why</w:t>
      </w:r>
      <w:r>
        <w:rPr>
          <w:rFonts w:cs="Arial"/>
        </w:rPr>
        <w:t xml:space="preserve"> take up on multiplexes is low</w:t>
      </w:r>
    </w:p>
    <w:p w14:paraId="1B4A8E41" w14:textId="77777777" w:rsidR="005F7871" w:rsidRPr="00D94DCB" w:rsidRDefault="005F7871" w:rsidP="00D20A7E">
      <w:pPr>
        <w:pStyle w:val="ListParagraph"/>
        <w:numPr>
          <w:ilvl w:val="0"/>
          <w:numId w:val="12"/>
        </w:numPr>
        <w:spacing w:before="0"/>
        <w:ind w:left="0"/>
        <w:rPr>
          <w:rFonts w:cs="Arial"/>
        </w:rPr>
      </w:pPr>
      <w:r w:rsidRPr="00D94DCB">
        <w:rPr>
          <w:rFonts w:cs="Arial"/>
        </w:rPr>
        <w:t>In addition, the multiplex ‘gatekeeper’ ownership structure is flawed – they are run for profit, and do not price carriage in such a way that would encourage new</w:t>
      </w:r>
      <w:r>
        <w:rPr>
          <w:rFonts w:cs="Arial"/>
        </w:rPr>
        <w:t xml:space="preserve"> entrants to the digital market</w:t>
      </w:r>
    </w:p>
    <w:p w14:paraId="16400B5D" w14:textId="77777777" w:rsidR="005F7871" w:rsidRPr="00D94DCB" w:rsidRDefault="005F7871" w:rsidP="00D20A7E">
      <w:pPr>
        <w:pStyle w:val="ListParagraph"/>
        <w:numPr>
          <w:ilvl w:val="0"/>
          <w:numId w:val="12"/>
        </w:numPr>
        <w:spacing w:before="0"/>
        <w:ind w:left="0"/>
        <w:rPr>
          <w:rFonts w:cs="Arial"/>
        </w:rPr>
      </w:pPr>
      <w:r w:rsidRPr="00D94DCB">
        <w:rPr>
          <w:rFonts w:cs="Arial"/>
        </w:rPr>
        <w:t>In conc</w:t>
      </w:r>
      <w:r>
        <w:rPr>
          <w:rFonts w:cs="Arial"/>
        </w:rPr>
        <w:t>lusion – industry in conflicted</w:t>
      </w:r>
    </w:p>
    <w:p w14:paraId="3200A7A8" w14:textId="77777777" w:rsidR="005F7871" w:rsidRPr="00D94DCB" w:rsidRDefault="005F7871" w:rsidP="00D20A7E">
      <w:pPr>
        <w:pStyle w:val="ListParagraph"/>
        <w:numPr>
          <w:ilvl w:val="0"/>
          <w:numId w:val="12"/>
        </w:numPr>
        <w:spacing w:before="0"/>
        <w:ind w:left="0"/>
        <w:rPr>
          <w:rFonts w:cs="Arial"/>
        </w:rPr>
      </w:pPr>
      <w:r w:rsidRPr="00D94DCB">
        <w:rPr>
          <w:rFonts w:cs="Arial"/>
        </w:rPr>
        <w:t xml:space="preserve">Re-advertising </w:t>
      </w:r>
      <w:r>
        <w:rPr>
          <w:rFonts w:cs="Arial"/>
        </w:rPr>
        <w:t>c</w:t>
      </w:r>
      <w:r w:rsidRPr="00D94DCB">
        <w:rPr>
          <w:rFonts w:cs="Arial"/>
        </w:rPr>
        <w:t>ould bring back the spectre of the ‘6 Music problem’ i.e. upsetting fans who have become ext</w:t>
      </w:r>
      <w:r>
        <w:rPr>
          <w:rFonts w:cs="Arial"/>
        </w:rPr>
        <w:t>remely loyal to ‘their’ station</w:t>
      </w:r>
    </w:p>
    <w:p w14:paraId="5E2CACB3" w14:textId="77777777" w:rsidR="005F7871" w:rsidRPr="00D94DCB" w:rsidRDefault="005F7871" w:rsidP="00D20A7E">
      <w:pPr>
        <w:pStyle w:val="ListParagraph"/>
        <w:numPr>
          <w:ilvl w:val="0"/>
          <w:numId w:val="12"/>
        </w:numPr>
        <w:spacing w:before="0"/>
        <w:ind w:left="0"/>
        <w:rPr>
          <w:rFonts w:cs="Arial"/>
        </w:rPr>
      </w:pPr>
      <w:r>
        <w:rPr>
          <w:rFonts w:cs="Arial"/>
        </w:rPr>
        <w:t>It was commented however that some</w:t>
      </w:r>
      <w:r w:rsidRPr="00D94DCB">
        <w:rPr>
          <w:rFonts w:cs="Arial"/>
        </w:rPr>
        <w:t xml:space="preserve"> city stations have moved away from their local service commitments and are basically becoming quasi-national networks in all but name. New licences should be issued –</w:t>
      </w:r>
      <w:r>
        <w:rPr>
          <w:rFonts w:cs="Arial"/>
        </w:rPr>
        <w:t xml:space="preserve"> not issue licences ‘for life’</w:t>
      </w:r>
    </w:p>
    <w:p w14:paraId="72EA329B" w14:textId="77777777" w:rsidR="005F7871" w:rsidRPr="00D94DCB" w:rsidRDefault="005F7871" w:rsidP="00D20A7E">
      <w:pPr>
        <w:pStyle w:val="ListParagraph"/>
        <w:numPr>
          <w:ilvl w:val="0"/>
          <w:numId w:val="12"/>
        </w:numPr>
        <w:spacing w:before="0"/>
        <w:ind w:left="0"/>
        <w:rPr>
          <w:rFonts w:cs="Arial"/>
        </w:rPr>
      </w:pPr>
      <w:r w:rsidRPr="00D94DCB">
        <w:rPr>
          <w:rFonts w:cs="Arial"/>
        </w:rPr>
        <w:t xml:space="preserve">12 year licences </w:t>
      </w:r>
      <w:r>
        <w:rPr>
          <w:rFonts w:cs="Arial"/>
        </w:rPr>
        <w:t>could be</w:t>
      </w:r>
      <w:r w:rsidRPr="00D94DCB">
        <w:rPr>
          <w:rFonts w:cs="Arial"/>
        </w:rPr>
        <w:t xml:space="preserve"> too short</w:t>
      </w:r>
      <w:r>
        <w:rPr>
          <w:rFonts w:cs="Arial"/>
        </w:rPr>
        <w:t xml:space="preserve"> though and would make shareholders nervous</w:t>
      </w:r>
    </w:p>
    <w:p w14:paraId="1DA44D83" w14:textId="77777777" w:rsidR="005F7871" w:rsidRDefault="005F7871" w:rsidP="00D20A7E">
      <w:pPr>
        <w:pStyle w:val="ListParagraph"/>
        <w:numPr>
          <w:ilvl w:val="0"/>
          <w:numId w:val="12"/>
        </w:numPr>
        <w:spacing w:before="0"/>
        <w:ind w:left="0"/>
        <w:rPr>
          <w:rFonts w:cs="Arial"/>
        </w:rPr>
      </w:pPr>
      <w:r w:rsidRPr="00C96118">
        <w:rPr>
          <w:rFonts w:cs="Arial"/>
        </w:rPr>
        <w:t>Commented that some groups have become unhealthily dominant in the market</w:t>
      </w:r>
    </w:p>
    <w:p w14:paraId="433E4EF7" w14:textId="77777777" w:rsidR="005F7871" w:rsidRPr="00C96118" w:rsidRDefault="005F7871" w:rsidP="00D20A7E">
      <w:pPr>
        <w:pStyle w:val="ListParagraph"/>
        <w:numPr>
          <w:ilvl w:val="0"/>
          <w:numId w:val="12"/>
        </w:numPr>
        <w:spacing w:before="0"/>
        <w:ind w:left="0"/>
        <w:rPr>
          <w:rFonts w:cs="Arial"/>
        </w:rPr>
      </w:pPr>
      <w:r>
        <w:rPr>
          <w:rFonts w:cs="Arial"/>
        </w:rPr>
        <w:t>However it was thought that n</w:t>
      </w:r>
      <w:r w:rsidRPr="00C96118">
        <w:rPr>
          <w:rFonts w:cs="Arial"/>
        </w:rPr>
        <w:t>ational commercial brands have created these networks in order to c</w:t>
      </w:r>
      <w:r>
        <w:rPr>
          <w:rFonts w:cs="Arial"/>
        </w:rPr>
        <w:t>ompete with the BBC nationally – it is the o</w:t>
      </w:r>
      <w:r w:rsidRPr="00C96118">
        <w:rPr>
          <w:rFonts w:cs="Arial"/>
        </w:rPr>
        <w:t>nly way for commercial radio to come close to matchin</w:t>
      </w:r>
      <w:r>
        <w:rPr>
          <w:rFonts w:cs="Arial"/>
        </w:rPr>
        <w:t>g the spending power of the BBC</w:t>
      </w:r>
    </w:p>
    <w:p w14:paraId="4868324C" w14:textId="77777777" w:rsidR="005F7871" w:rsidRPr="00D94DCB" w:rsidRDefault="005F7871" w:rsidP="00D20A7E">
      <w:pPr>
        <w:pStyle w:val="ListParagraph"/>
        <w:numPr>
          <w:ilvl w:val="0"/>
          <w:numId w:val="12"/>
        </w:numPr>
        <w:spacing w:before="0"/>
        <w:ind w:left="0"/>
        <w:rPr>
          <w:rFonts w:cs="Arial"/>
        </w:rPr>
      </w:pPr>
      <w:r w:rsidRPr="00D94DCB">
        <w:rPr>
          <w:rFonts w:cs="Arial"/>
        </w:rPr>
        <w:t>DAB will grow once switchover has been announced. At the moment everything is in limbo; will we even persevere with DAB or will DAB + come into the equation?</w:t>
      </w:r>
    </w:p>
    <w:p w14:paraId="605E5BE8" w14:textId="77777777" w:rsidR="005F7871" w:rsidRPr="00D94DCB" w:rsidRDefault="005F7871" w:rsidP="00D20A7E">
      <w:pPr>
        <w:pStyle w:val="ListParagraph"/>
        <w:numPr>
          <w:ilvl w:val="0"/>
          <w:numId w:val="12"/>
        </w:numPr>
        <w:spacing w:before="0"/>
        <w:ind w:left="0"/>
        <w:rPr>
          <w:rFonts w:cs="Arial"/>
        </w:rPr>
      </w:pPr>
      <w:r>
        <w:rPr>
          <w:rFonts w:cs="Arial"/>
        </w:rPr>
        <w:t>In conclusion some representatives commented that e</w:t>
      </w:r>
      <w:r w:rsidRPr="00D94DCB">
        <w:rPr>
          <w:rFonts w:cs="Arial"/>
        </w:rPr>
        <w:t xml:space="preserve">ither </w:t>
      </w:r>
      <w:r w:rsidRPr="00C96118">
        <w:rPr>
          <w:rFonts w:cs="Arial"/>
        </w:rPr>
        <w:t>Option 2 or 3</w:t>
      </w:r>
      <w:r w:rsidRPr="00D94DCB">
        <w:rPr>
          <w:rFonts w:cs="Arial"/>
        </w:rPr>
        <w:t xml:space="preserve"> would work best; longer l</w:t>
      </w:r>
      <w:r>
        <w:rPr>
          <w:rFonts w:cs="Arial"/>
        </w:rPr>
        <w:t>icence renewals would be better</w:t>
      </w:r>
    </w:p>
    <w:p w14:paraId="1EF8CC5E" w14:textId="77777777" w:rsidR="005F7871" w:rsidRPr="00D94DCB" w:rsidRDefault="005F7871" w:rsidP="00D20A7E">
      <w:pPr>
        <w:pStyle w:val="ListParagraph"/>
        <w:numPr>
          <w:ilvl w:val="0"/>
          <w:numId w:val="12"/>
        </w:numPr>
        <w:spacing w:before="0"/>
        <w:ind w:left="0"/>
        <w:rPr>
          <w:rFonts w:cs="Arial"/>
        </w:rPr>
      </w:pPr>
      <w:r w:rsidRPr="00C96118">
        <w:rPr>
          <w:rFonts w:cs="Arial"/>
        </w:rPr>
        <w:t>Others considered Option 2 to be most appropriate,</w:t>
      </w:r>
      <w:r w:rsidRPr="00D94DCB">
        <w:rPr>
          <w:rFonts w:cs="Arial"/>
        </w:rPr>
        <w:t xml:space="preserve"> </w:t>
      </w:r>
      <w:r>
        <w:rPr>
          <w:rFonts w:cs="Arial"/>
        </w:rPr>
        <w:t>as s</w:t>
      </w:r>
      <w:r w:rsidRPr="00D94DCB">
        <w:rPr>
          <w:rFonts w:cs="Arial"/>
        </w:rPr>
        <w:t xml:space="preserve">tations </w:t>
      </w:r>
      <w:r w:rsidRPr="00C96118">
        <w:rPr>
          <w:rFonts w:cs="Arial"/>
        </w:rPr>
        <w:t>should</w:t>
      </w:r>
      <w:r w:rsidRPr="00D94DCB">
        <w:rPr>
          <w:rFonts w:cs="Arial"/>
        </w:rPr>
        <w:t xml:space="preserve"> have to justify</w:t>
      </w:r>
      <w:r>
        <w:rPr>
          <w:rFonts w:cs="Arial"/>
        </w:rPr>
        <w:t xml:space="preserve"> their existence at some point</w:t>
      </w:r>
    </w:p>
    <w:p w14:paraId="49C4FA01" w14:textId="77777777" w:rsidR="005F7871" w:rsidRPr="00C96118" w:rsidRDefault="005F7871" w:rsidP="00D20A7E">
      <w:pPr>
        <w:pStyle w:val="ListParagraph"/>
        <w:numPr>
          <w:ilvl w:val="0"/>
          <w:numId w:val="12"/>
        </w:numPr>
        <w:spacing w:before="0"/>
        <w:ind w:left="0"/>
        <w:rPr>
          <w:rFonts w:cs="Arial"/>
        </w:rPr>
      </w:pPr>
      <w:r w:rsidRPr="00C96118">
        <w:rPr>
          <w:rFonts w:cs="Arial"/>
        </w:rPr>
        <w:t>It was also commented that automatic renewal is not necessarily in everyone’s game plan</w:t>
      </w:r>
      <w:r>
        <w:rPr>
          <w:rFonts w:cs="Arial"/>
        </w:rPr>
        <w:t>.</w:t>
      </w:r>
    </w:p>
    <w:p w14:paraId="24B7D99F" w14:textId="77777777" w:rsidR="005F7871" w:rsidRPr="00D94DCB" w:rsidRDefault="005F7871" w:rsidP="0086409F">
      <w:pPr>
        <w:pStyle w:val="ListParagraph"/>
        <w:spacing w:before="0"/>
        <w:ind w:left="0"/>
        <w:rPr>
          <w:rFonts w:cs="Arial"/>
          <w:b/>
        </w:rPr>
      </w:pPr>
    </w:p>
    <w:p w14:paraId="3C2479C2" w14:textId="77777777" w:rsidR="005F7871" w:rsidRDefault="005F7871" w:rsidP="0086409F">
      <w:pPr>
        <w:spacing w:before="0"/>
        <w:ind w:left="0"/>
      </w:pPr>
    </w:p>
    <w:p w14:paraId="5E5FEEE0" w14:textId="77777777" w:rsidR="005F7871" w:rsidRDefault="005F7871" w:rsidP="0086409F">
      <w:pPr>
        <w:spacing w:before="0"/>
        <w:ind w:left="0"/>
      </w:pPr>
    </w:p>
    <w:p w14:paraId="215BFAB1" w14:textId="77777777" w:rsidR="005F7871" w:rsidRDefault="005F7871" w:rsidP="0086409F">
      <w:pPr>
        <w:spacing w:before="0"/>
        <w:ind w:left="0"/>
      </w:pPr>
    </w:p>
    <w:p w14:paraId="60AD20AE" w14:textId="77777777" w:rsidR="005F7871" w:rsidRDefault="005F7871" w:rsidP="0086409F">
      <w:pPr>
        <w:spacing w:before="0"/>
        <w:ind w:left="0"/>
      </w:pPr>
    </w:p>
    <w:p w14:paraId="6CCB9EE1" w14:textId="77777777" w:rsidR="005F7871" w:rsidRDefault="005F7871" w:rsidP="0086409F">
      <w:pPr>
        <w:spacing w:before="0"/>
        <w:ind w:left="0"/>
      </w:pPr>
    </w:p>
    <w:p w14:paraId="5A9B1E9D" w14:textId="77777777" w:rsidR="005F7871" w:rsidRDefault="005F7871" w:rsidP="0086409F">
      <w:pPr>
        <w:spacing w:before="0"/>
        <w:ind w:left="0"/>
      </w:pPr>
    </w:p>
    <w:p w14:paraId="0BF25710" w14:textId="77777777" w:rsidR="005F7871" w:rsidRDefault="005F7871" w:rsidP="0086409F">
      <w:pPr>
        <w:spacing w:before="0"/>
        <w:ind w:left="0"/>
      </w:pPr>
    </w:p>
    <w:p w14:paraId="6B02B51C" w14:textId="77777777" w:rsidR="005F7871" w:rsidRDefault="005F7871" w:rsidP="0086409F">
      <w:pPr>
        <w:spacing w:before="0"/>
        <w:ind w:left="0"/>
      </w:pPr>
    </w:p>
    <w:p w14:paraId="61EAEB21" w14:textId="77777777" w:rsidR="005F7871" w:rsidRDefault="005F7871" w:rsidP="0086409F">
      <w:pPr>
        <w:spacing w:before="0"/>
        <w:ind w:left="0"/>
      </w:pPr>
    </w:p>
    <w:p w14:paraId="4F313085" w14:textId="77777777" w:rsidR="0086409F" w:rsidRDefault="0086409F">
      <w:pPr>
        <w:spacing w:before="0"/>
        <w:ind w:left="0"/>
      </w:pPr>
      <w:r>
        <w:br w:type="page"/>
      </w:r>
    </w:p>
    <w:p w14:paraId="3D2B1937" w14:textId="611073A3" w:rsidR="005F7871" w:rsidRPr="00D6187C" w:rsidRDefault="00CE1326" w:rsidP="0086409F">
      <w:pPr>
        <w:spacing w:before="0"/>
        <w:ind w:left="0"/>
        <w:jc w:val="center"/>
        <w:rPr>
          <w:rFonts w:cs="Arial"/>
          <w:b/>
          <w:u w:val="single"/>
        </w:rPr>
      </w:pPr>
      <w:r>
        <w:rPr>
          <w:rFonts w:cs="Arial"/>
          <w:b/>
          <w:u w:val="single"/>
        </w:rPr>
        <w:t xml:space="preserve">London </w:t>
      </w:r>
      <w:r w:rsidR="005F7871" w:rsidRPr="00D6187C">
        <w:rPr>
          <w:rFonts w:cs="Arial"/>
          <w:b/>
          <w:u w:val="single"/>
        </w:rPr>
        <w:t>Consultation Seminar note</w:t>
      </w:r>
    </w:p>
    <w:p w14:paraId="397322A1" w14:textId="77777777" w:rsidR="005F7871" w:rsidRPr="00D6187C" w:rsidRDefault="005F7871" w:rsidP="0086409F">
      <w:pPr>
        <w:spacing w:before="0"/>
        <w:ind w:left="0"/>
        <w:jc w:val="center"/>
        <w:rPr>
          <w:rFonts w:cs="Arial"/>
          <w:b/>
          <w:u w:val="single"/>
        </w:rPr>
      </w:pPr>
    </w:p>
    <w:p w14:paraId="1104578D" w14:textId="77777777" w:rsidR="005F7871" w:rsidRPr="00D6187C" w:rsidRDefault="005F7871" w:rsidP="0086409F">
      <w:pPr>
        <w:spacing w:before="0"/>
        <w:ind w:left="0"/>
        <w:jc w:val="center"/>
        <w:rPr>
          <w:rFonts w:cs="Arial"/>
          <w:b/>
        </w:rPr>
      </w:pPr>
      <w:r w:rsidRPr="00D6187C">
        <w:rPr>
          <w:rFonts w:cs="Arial"/>
          <w:b/>
        </w:rPr>
        <w:t>14.30-16.30, Wednesday 26</w:t>
      </w:r>
      <w:r w:rsidRPr="00D6187C">
        <w:rPr>
          <w:rFonts w:cs="Arial"/>
          <w:b/>
          <w:vertAlign w:val="superscript"/>
        </w:rPr>
        <w:t>th</w:t>
      </w:r>
      <w:r w:rsidRPr="00D6187C">
        <w:rPr>
          <w:rFonts w:cs="Arial"/>
          <w:b/>
        </w:rPr>
        <w:t xml:space="preserve"> November, RadioCentre, London</w:t>
      </w:r>
    </w:p>
    <w:p w14:paraId="6E9F86A0" w14:textId="77777777" w:rsidR="005F7871" w:rsidRPr="00D6187C" w:rsidRDefault="005F7871" w:rsidP="0086409F">
      <w:pPr>
        <w:spacing w:before="0"/>
        <w:ind w:left="0"/>
        <w:jc w:val="center"/>
        <w:rPr>
          <w:rFonts w:cs="Arial"/>
          <w:b/>
          <w:u w:val="single"/>
        </w:rPr>
      </w:pPr>
    </w:p>
    <w:p w14:paraId="78FC901F" w14:textId="77777777" w:rsidR="005F7871" w:rsidRPr="00D6187C" w:rsidRDefault="005F7871" w:rsidP="0086409F">
      <w:pPr>
        <w:spacing w:before="0"/>
        <w:ind w:left="0"/>
        <w:rPr>
          <w:rFonts w:cs="Arial"/>
          <w:b/>
        </w:rPr>
      </w:pPr>
      <w:r w:rsidRPr="00D6187C">
        <w:rPr>
          <w:rFonts w:cs="Arial"/>
          <w:b/>
        </w:rPr>
        <w:t xml:space="preserve">In attendance: </w:t>
      </w:r>
    </w:p>
    <w:p w14:paraId="0C31F9F7" w14:textId="77777777" w:rsidR="005F7871" w:rsidRPr="00D6187C" w:rsidRDefault="005F7871" w:rsidP="0086409F">
      <w:pPr>
        <w:spacing w:before="0"/>
        <w:ind w:left="0"/>
        <w:rPr>
          <w:rFonts w:cs="Arial"/>
          <w:b/>
          <w:u w:val="single"/>
        </w:rPr>
      </w:pPr>
    </w:p>
    <w:p w14:paraId="744F2037" w14:textId="2547DF06" w:rsidR="005F7871" w:rsidRPr="00D6187C" w:rsidRDefault="005F7871" w:rsidP="0086409F">
      <w:pPr>
        <w:spacing w:before="0"/>
        <w:ind w:left="0"/>
        <w:rPr>
          <w:rFonts w:cs="Arial"/>
        </w:rPr>
      </w:pPr>
      <w:r w:rsidRPr="00D6187C">
        <w:rPr>
          <w:rFonts w:cs="Arial"/>
        </w:rPr>
        <w:t>Ian O’Neill</w:t>
      </w:r>
      <w:r w:rsidR="0016245A">
        <w:rPr>
          <w:rFonts w:cs="Arial"/>
        </w:rPr>
        <w:t xml:space="preserve"> OBE</w:t>
      </w:r>
      <w:r w:rsidRPr="00D6187C">
        <w:rPr>
          <w:rFonts w:cs="Arial"/>
        </w:rPr>
        <w:tab/>
      </w:r>
      <w:r w:rsidRPr="00D6187C">
        <w:rPr>
          <w:rFonts w:cs="Arial"/>
        </w:rPr>
        <w:tab/>
      </w:r>
      <w:r w:rsidR="00CE1326">
        <w:rPr>
          <w:rFonts w:cs="Arial"/>
        </w:rPr>
        <w:tab/>
      </w:r>
      <w:r w:rsidRPr="00D6187C">
        <w:rPr>
          <w:rFonts w:cs="Arial"/>
        </w:rPr>
        <w:t>Head of Radio, DCMS</w:t>
      </w:r>
    </w:p>
    <w:p w14:paraId="1A93D39F" w14:textId="2208A506" w:rsidR="005F7871" w:rsidRPr="00D6187C" w:rsidRDefault="005F7871" w:rsidP="0086409F">
      <w:pPr>
        <w:spacing w:before="0"/>
        <w:ind w:left="0"/>
        <w:rPr>
          <w:rFonts w:cs="Arial"/>
        </w:rPr>
      </w:pPr>
      <w:r w:rsidRPr="00D6187C">
        <w:rPr>
          <w:rFonts w:cs="Arial"/>
        </w:rPr>
        <w:t>Sarah Baylis</w:t>
      </w:r>
      <w:r w:rsidRPr="00D6187C">
        <w:rPr>
          <w:rFonts w:cs="Arial"/>
        </w:rPr>
        <w:tab/>
      </w:r>
      <w:r w:rsidRPr="00D6187C">
        <w:rPr>
          <w:rFonts w:cs="Arial"/>
        </w:rPr>
        <w:tab/>
      </w:r>
      <w:r w:rsidRPr="00D6187C">
        <w:rPr>
          <w:rFonts w:cs="Arial"/>
        </w:rPr>
        <w:tab/>
      </w:r>
      <w:r w:rsidR="00CE1326">
        <w:rPr>
          <w:rFonts w:cs="Arial"/>
        </w:rPr>
        <w:tab/>
      </w:r>
      <w:r w:rsidRPr="00D6187C">
        <w:rPr>
          <w:rFonts w:cs="Arial"/>
        </w:rPr>
        <w:t>Policy Lead, DCMS</w:t>
      </w:r>
    </w:p>
    <w:p w14:paraId="342A3522" w14:textId="278533F0" w:rsidR="005F7871" w:rsidRPr="00D6187C" w:rsidRDefault="005F7871" w:rsidP="0086409F">
      <w:pPr>
        <w:spacing w:before="0"/>
        <w:ind w:left="0"/>
        <w:rPr>
          <w:rFonts w:cs="Arial"/>
        </w:rPr>
      </w:pPr>
      <w:r w:rsidRPr="00D6187C">
        <w:rPr>
          <w:rFonts w:cs="Arial"/>
        </w:rPr>
        <w:t>Joe Lawrence</w:t>
      </w:r>
      <w:r w:rsidRPr="00D6187C">
        <w:rPr>
          <w:rFonts w:cs="Arial"/>
        </w:rPr>
        <w:tab/>
      </w:r>
      <w:r w:rsidRPr="00D6187C">
        <w:rPr>
          <w:rFonts w:cs="Arial"/>
        </w:rPr>
        <w:tab/>
      </w:r>
      <w:r w:rsidR="00CE1326">
        <w:rPr>
          <w:rFonts w:cs="Arial"/>
        </w:rPr>
        <w:t xml:space="preserve">           </w:t>
      </w:r>
      <w:r w:rsidRPr="00D6187C">
        <w:rPr>
          <w:rFonts w:cs="Arial"/>
        </w:rPr>
        <w:t>Policy Advisor, DCMS</w:t>
      </w:r>
    </w:p>
    <w:p w14:paraId="52451FEF" w14:textId="72C2461C" w:rsidR="005F7871" w:rsidRPr="00D6187C" w:rsidRDefault="005F7871" w:rsidP="0086409F">
      <w:pPr>
        <w:spacing w:before="0"/>
        <w:ind w:left="0"/>
        <w:rPr>
          <w:rFonts w:cs="Arial"/>
        </w:rPr>
      </w:pPr>
      <w:r w:rsidRPr="00D6187C">
        <w:rPr>
          <w:rFonts w:cs="Arial"/>
        </w:rPr>
        <w:t>Surjit Singh Ghuman MBE</w:t>
      </w:r>
      <w:r w:rsidRPr="00D6187C">
        <w:rPr>
          <w:rFonts w:cs="Arial"/>
        </w:rPr>
        <w:tab/>
      </w:r>
      <w:r w:rsidR="00CE1326">
        <w:rPr>
          <w:rFonts w:cs="Arial"/>
        </w:rPr>
        <w:tab/>
      </w:r>
      <w:r w:rsidRPr="00D6187C">
        <w:rPr>
          <w:rFonts w:cs="Arial"/>
        </w:rPr>
        <w:t>Panjab Radio</w:t>
      </w:r>
    </w:p>
    <w:p w14:paraId="40E6F1B6" w14:textId="3C265627" w:rsidR="005F7871" w:rsidRPr="00D6187C" w:rsidRDefault="005F7871" w:rsidP="0086409F">
      <w:pPr>
        <w:spacing w:before="0"/>
        <w:ind w:left="0"/>
        <w:rPr>
          <w:rFonts w:cs="Arial"/>
        </w:rPr>
      </w:pPr>
      <w:r w:rsidRPr="00D6187C">
        <w:rPr>
          <w:rFonts w:cs="Arial"/>
        </w:rPr>
        <w:t>Jason Bryant</w:t>
      </w:r>
      <w:r w:rsidRPr="00D6187C">
        <w:rPr>
          <w:rFonts w:cs="Arial"/>
        </w:rPr>
        <w:tab/>
      </w:r>
      <w:r w:rsidRPr="00D6187C">
        <w:rPr>
          <w:rFonts w:cs="Arial"/>
        </w:rPr>
        <w:tab/>
      </w:r>
      <w:r w:rsidRPr="00D6187C">
        <w:rPr>
          <w:rFonts w:cs="Arial"/>
        </w:rPr>
        <w:tab/>
      </w:r>
      <w:r w:rsidR="00CE1326">
        <w:rPr>
          <w:rFonts w:cs="Arial"/>
        </w:rPr>
        <w:tab/>
      </w:r>
      <w:r w:rsidRPr="00D6187C">
        <w:rPr>
          <w:rFonts w:cs="Arial"/>
        </w:rPr>
        <w:t>Town and Country Broadcasting</w:t>
      </w:r>
    </w:p>
    <w:p w14:paraId="76D39D71" w14:textId="25C3F973" w:rsidR="005F7871" w:rsidRPr="00D6187C" w:rsidRDefault="005F7871" w:rsidP="0086409F">
      <w:pPr>
        <w:spacing w:before="0"/>
        <w:ind w:left="0"/>
        <w:rPr>
          <w:rFonts w:cs="Arial"/>
        </w:rPr>
      </w:pPr>
      <w:r w:rsidRPr="00D6187C">
        <w:rPr>
          <w:rFonts w:cs="Arial"/>
        </w:rPr>
        <w:t>Jimmy Buckland</w:t>
      </w:r>
      <w:r w:rsidRPr="00D6187C">
        <w:rPr>
          <w:rFonts w:cs="Arial"/>
        </w:rPr>
        <w:tab/>
      </w:r>
      <w:r w:rsidRPr="00D6187C">
        <w:rPr>
          <w:rFonts w:cs="Arial"/>
        </w:rPr>
        <w:tab/>
      </w:r>
      <w:r w:rsidR="00CE1326">
        <w:rPr>
          <w:rFonts w:cs="Arial"/>
        </w:rPr>
        <w:tab/>
      </w:r>
      <w:r w:rsidRPr="00D6187C">
        <w:rPr>
          <w:rFonts w:cs="Arial"/>
        </w:rPr>
        <w:t>UTV</w:t>
      </w:r>
    </w:p>
    <w:p w14:paraId="2F4BFF73" w14:textId="6A457E1A" w:rsidR="005F7871" w:rsidRPr="00D6187C" w:rsidRDefault="005F7871" w:rsidP="0086409F">
      <w:pPr>
        <w:spacing w:before="0"/>
        <w:ind w:left="0"/>
        <w:rPr>
          <w:rFonts w:cs="Arial"/>
        </w:rPr>
      </w:pPr>
      <w:r>
        <w:rPr>
          <w:rFonts w:cs="Arial"/>
        </w:rPr>
        <w:t>Grae Allan</w:t>
      </w:r>
      <w:r w:rsidRPr="00D6187C">
        <w:rPr>
          <w:rFonts w:cs="Arial"/>
        </w:rPr>
        <w:tab/>
      </w:r>
      <w:r w:rsidRPr="00D6187C">
        <w:rPr>
          <w:rFonts w:cs="Arial"/>
        </w:rPr>
        <w:tab/>
      </w:r>
      <w:r w:rsidRPr="00D6187C">
        <w:rPr>
          <w:rFonts w:cs="Arial"/>
        </w:rPr>
        <w:tab/>
      </w:r>
      <w:r w:rsidR="00CE1326">
        <w:rPr>
          <w:rFonts w:cs="Arial"/>
        </w:rPr>
        <w:tab/>
      </w:r>
      <w:r w:rsidRPr="00D6187C">
        <w:rPr>
          <w:rFonts w:cs="Arial"/>
        </w:rPr>
        <w:t>Bauer Digital Radio</w:t>
      </w:r>
    </w:p>
    <w:p w14:paraId="11939AF3" w14:textId="070396AC" w:rsidR="005F7871" w:rsidRPr="00D6187C" w:rsidRDefault="005F7871" w:rsidP="0086409F">
      <w:pPr>
        <w:spacing w:before="0"/>
        <w:ind w:left="0"/>
        <w:rPr>
          <w:rFonts w:cs="Arial"/>
        </w:rPr>
      </w:pPr>
      <w:r w:rsidRPr="00D6187C">
        <w:rPr>
          <w:rFonts w:cs="Arial"/>
        </w:rPr>
        <w:t>Tony Lit</w:t>
      </w:r>
      <w:r w:rsidRPr="00D6187C">
        <w:rPr>
          <w:rFonts w:cs="Arial"/>
        </w:rPr>
        <w:tab/>
      </w:r>
      <w:r w:rsidRPr="00D6187C">
        <w:rPr>
          <w:rFonts w:cs="Arial"/>
        </w:rPr>
        <w:tab/>
      </w:r>
      <w:r w:rsidRPr="00D6187C">
        <w:rPr>
          <w:rFonts w:cs="Arial"/>
        </w:rPr>
        <w:tab/>
      </w:r>
      <w:r w:rsidR="00CE1326">
        <w:rPr>
          <w:rFonts w:cs="Arial"/>
        </w:rPr>
        <w:tab/>
      </w:r>
      <w:r w:rsidRPr="00D6187C">
        <w:rPr>
          <w:rFonts w:cs="Arial"/>
        </w:rPr>
        <w:t>Sunrise Radio</w:t>
      </w:r>
    </w:p>
    <w:p w14:paraId="66AC0A48" w14:textId="2FB7F530" w:rsidR="005F7871" w:rsidRPr="00D6187C" w:rsidRDefault="005F7871" w:rsidP="0086409F">
      <w:pPr>
        <w:spacing w:before="0"/>
        <w:ind w:left="0"/>
        <w:rPr>
          <w:rFonts w:cs="Arial"/>
        </w:rPr>
      </w:pPr>
      <w:r w:rsidRPr="00D6187C">
        <w:rPr>
          <w:rFonts w:cs="Arial"/>
        </w:rPr>
        <w:t>Daniel Rose</w:t>
      </w:r>
      <w:r w:rsidRPr="00D6187C">
        <w:rPr>
          <w:rFonts w:cs="Arial"/>
        </w:rPr>
        <w:tab/>
      </w:r>
      <w:r w:rsidRPr="00D6187C">
        <w:rPr>
          <w:rFonts w:cs="Arial"/>
        </w:rPr>
        <w:tab/>
      </w:r>
      <w:r w:rsidRPr="00D6187C">
        <w:rPr>
          <w:rFonts w:cs="Arial"/>
        </w:rPr>
        <w:tab/>
      </w:r>
      <w:r w:rsidR="00CE1326">
        <w:rPr>
          <w:rFonts w:cs="Arial"/>
        </w:rPr>
        <w:tab/>
      </w:r>
      <w:r w:rsidRPr="00D6187C">
        <w:rPr>
          <w:rFonts w:cs="Arial"/>
        </w:rPr>
        <w:t>Freelance Media consultant</w:t>
      </w:r>
    </w:p>
    <w:p w14:paraId="71135A39" w14:textId="3F460ED3" w:rsidR="005F7871" w:rsidRPr="00D6187C" w:rsidRDefault="005F7871" w:rsidP="0086409F">
      <w:pPr>
        <w:spacing w:before="0"/>
        <w:ind w:left="0"/>
        <w:rPr>
          <w:rFonts w:cs="Arial"/>
        </w:rPr>
      </w:pPr>
      <w:r w:rsidRPr="00D6187C">
        <w:rPr>
          <w:rFonts w:cs="Arial"/>
        </w:rPr>
        <w:t>Colin Everitt</w:t>
      </w:r>
      <w:r w:rsidRPr="00D6187C">
        <w:rPr>
          <w:rFonts w:cs="Arial"/>
        </w:rPr>
        <w:tab/>
      </w:r>
      <w:r w:rsidRPr="00D6187C">
        <w:rPr>
          <w:rFonts w:cs="Arial"/>
        </w:rPr>
        <w:tab/>
      </w:r>
      <w:r w:rsidRPr="00D6187C">
        <w:rPr>
          <w:rFonts w:cs="Arial"/>
        </w:rPr>
        <w:tab/>
      </w:r>
      <w:r w:rsidR="00CE1326">
        <w:rPr>
          <w:rFonts w:cs="Arial"/>
        </w:rPr>
        <w:tab/>
      </w:r>
      <w:r w:rsidRPr="00D6187C">
        <w:rPr>
          <w:rFonts w:cs="Arial"/>
        </w:rPr>
        <w:t>Communicorp (UK)</w:t>
      </w:r>
    </w:p>
    <w:p w14:paraId="0E793665" w14:textId="7DB38D10" w:rsidR="005F7871" w:rsidRPr="00D6187C" w:rsidRDefault="005F7871" w:rsidP="0086409F">
      <w:pPr>
        <w:spacing w:before="0"/>
        <w:ind w:left="0"/>
        <w:rPr>
          <w:rFonts w:cs="Arial"/>
        </w:rPr>
      </w:pPr>
      <w:r w:rsidRPr="00D6187C">
        <w:rPr>
          <w:rFonts w:cs="Arial"/>
        </w:rPr>
        <w:t>Will Harding</w:t>
      </w:r>
      <w:r w:rsidRPr="00D6187C">
        <w:rPr>
          <w:rFonts w:cs="Arial"/>
        </w:rPr>
        <w:tab/>
      </w:r>
      <w:r w:rsidRPr="00D6187C">
        <w:rPr>
          <w:rFonts w:cs="Arial"/>
        </w:rPr>
        <w:tab/>
      </w:r>
      <w:r w:rsidRPr="00D6187C">
        <w:rPr>
          <w:rFonts w:cs="Arial"/>
        </w:rPr>
        <w:tab/>
      </w:r>
      <w:r w:rsidR="00CE1326">
        <w:rPr>
          <w:rFonts w:cs="Arial"/>
        </w:rPr>
        <w:tab/>
      </w:r>
      <w:r w:rsidRPr="00D6187C">
        <w:rPr>
          <w:rFonts w:cs="Arial"/>
        </w:rPr>
        <w:t>Global Radio</w:t>
      </w:r>
    </w:p>
    <w:p w14:paraId="5B287391" w14:textId="6C37ABE6" w:rsidR="005F7871" w:rsidRPr="00D6187C" w:rsidRDefault="005F7871" w:rsidP="0086409F">
      <w:pPr>
        <w:spacing w:before="0"/>
        <w:ind w:left="0"/>
        <w:rPr>
          <w:rFonts w:cs="Arial"/>
        </w:rPr>
      </w:pPr>
      <w:r w:rsidRPr="00D6187C">
        <w:rPr>
          <w:rFonts w:cs="Arial"/>
        </w:rPr>
        <w:t>Matt Jamison</w:t>
      </w:r>
      <w:r w:rsidRPr="00D6187C">
        <w:rPr>
          <w:rFonts w:cs="Arial"/>
        </w:rPr>
        <w:tab/>
      </w:r>
      <w:r w:rsidRPr="00D6187C">
        <w:rPr>
          <w:rFonts w:cs="Arial"/>
        </w:rPr>
        <w:tab/>
      </w:r>
      <w:r w:rsidRPr="00D6187C">
        <w:rPr>
          <w:rFonts w:cs="Arial"/>
        </w:rPr>
        <w:tab/>
      </w:r>
      <w:r w:rsidR="00CE1326">
        <w:rPr>
          <w:rFonts w:cs="Arial"/>
        </w:rPr>
        <w:tab/>
      </w:r>
      <w:r w:rsidRPr="00D6187C">
        <w:rPr>
          <w:rFonts w:cs="Arial"/>
        </w:rPr>
        <w:t>Amazing Radio</w:t>
      </w:r>
    </w:p>
    <w:p w14:paraId="39E66854" w14:textId="568E7A34" w:rsidR="005F7871" w:rsidRPr="00D6187C" w:rsidRDefault="005F7871" w:rsidP="0086409F">
      <w:pPr>
        <w:spacing w:before="0"/>
        <w:ind w:left="0"/>
        <w:rPr>
          <w:rFonts w:cs="Arial"/>
        </w:rPr>
      </w:pPr>
      <w:r w:rsidRPr="00D6187C">
        <w:rPr>
          <w:rFonts w:cs="Arial"/>
        </w:rPr>
        <w:t>James Posner</w:t>
      </w:r>
      <w:r w:rsidRPr="00D6187C">
        <w:rPr>
          <w:rFonts w:cs="Arial"/>
        </w:rPr>
        <w:tab/>
      </w:r>
      <w:r w:rsidRPr="00D6187C">
        <w:rPr>
          <w:rFonts w:cs="Arial"/>
        </w:rPr>
        <w:tab/>
      </w:r>
      <w:r>
        <w:rPr>
          <w:rFonts w:cs="Arial"/>
        </w:rPr>
        <w:t xml:space="preserve">          </w:t>
      </w:r>
      <w:r w:rsidR="00CC0FD0">
        <w:rPr>
          <w:rFonts w:cs="Arial"/>
        </w:rPr>
        <w:t xml:space="preserve"> A</w:t>
      </w:r>
      <w:r w:rsidRPr="00D6187C">
        <w:rPr>
          <w:rFonts w:cs="Arial"/>
        </w:rPr>
        <w:t>dventure Radio Group</w:t>
      </w:r>
    </w:p>
    <w:p w14:paraId="573D3282" w14:textId="2ECA97F5" w:rsidR="005F7871" w:rsidRPr="00D6187C" w:rsidRDefault="005F7871" w:rsidP="0086409F">
      <w:pPr>
        <w:spacing w:before="0"/>
        <w:ind w:left="0"/>
        <w:rPr>
          <w:rFonts w:cs="Arial"/>
        </w:rPr>
      </w:pPr>
      <w:r w:rsidRPr="00D6187C">
        <w:rPr>
          <w:rFonts w:cs="Arial"/>
        </w:rPr>
        <w:t>Travis Baxter</w:t>
      </w:r>
      <w:r w:rsidRPr="00D6187C">
        <w:rPr>
          <w:rFonts w:cs="Arial"/>
        </w:rPr>
        <w:tab/>
      </w:r>
      <w:r w:rsidRPr="00D6187C">
        <w:rPr>
          <w:rFonts w:cs="Arial"/>
        </w:rPr>
        <w:tab/>
      </w:r>
      <w:r w:rsidRPr="00D6187C">
        <w:rPr>
          <w:rFonts w:cs="Arial"/>
        </w:rPr>
        <w:tab/>
      </w:r>
      <w:r w:rsidR="00CE1326">
        <w:rPr>
          <w:rFonts w:cs="Arial"/>
        </w:rPr>
        <w:tab/>
      </w:r>
      <w:r w:rsidRPr="00D6187C">
        <w:rPr>
          <w:rFonts w:cs="Arial"/>
        </w:rPr>
        <w:t>Bauer Digital Radio</w:t>
      </w:r>
    </w:p>
    <w:p w14:paraId="61C796D1" w14:textId="2D346028" w:rsidR="005F7871" w:rsidRPr="00D6187C" w:rsidRDefault="005F7871" w:rsidP="0086409F">
      <w:pPr>
        <w:spacing w:before="0"/>
        <w:ind w:left="0"/>
        <w:rPr>
          <w:rFonts w:cs="Arial"/>
        </w:rPr>
      </w:pPr>
      <w:r w:rsidRPr="00D6187C">
        <w:rPr>
          <w:rFonts w:cs="Arial"/>
        </w:rPr>
        <w:t xml:space="preserve">Ford Ennals </w:t>
      </w:r>
      <w:r w:rsidRPr="00D6187C">
        <w:rPr>
          <w:rFonts w:cs="Arial"/>
        </w:rPr>
        <w:tab/>
      </w:r>
      <w:r w:rsidRPr="00D6187C">
        <w:rPr>
          <w:rFonts w:cs="Arial"/>
        </w:rPr>
        <w:tab/>
      </w:r>
      <w:r w:rsidRPr="00D6187C">
        <w:rPr>
          <w:rFonts w:cs="Arial"/>
        </w:rPr>
        <w:tab/>
      </w:r>
      <w:r w:rsidR="00CE1326">
        <w:rPr>
          <w:rFonts w:cs="Arial"/>
        </w:rPr>
        <w:tab/>
      </w:r>
      <w:r w:rsidRPr="00D6187C">
        <w:rPr>
          <w:rFonts w:cs="Arial"/>
        </w:rPr>
        <w:t>Digital Radio UK</w:t>
      </w:r>
    </w:p>
    <w:p w14:paraId="40F1B7DA" w14:textId="77777777" w:rsidR="005F7871" w:rsidRPr="00D6187C" w:rsidRDefault="005F7871" w:rsidP="0086409F">
      <w:pPr>
        <w:spacing w:before="0"/>
        <w:ind w:left="0"/>
        <w:rPr>
          <w:rFonts w:cs="Arial"/>
        </w:rPr>
      </w:pPr>
    </w:p>
    <w:p w14:paraId="1426FD91" w14:textId="77777777" w:rsidR="005F7871" w:rsidRPr="00D6187C" w:rsidRDefault="005F7871" w:rsidP="0086409F">
      <w:pPr>
        <w:spacing w:before="0"/>
        <w:ind w:left="0"/>
        <w:rPr>
          <w:rFonts w:cs="Arial"/>
          <w:b/>
          <w:u w:val="single"/>
        </w:rPr>
      </w:pPr>
    </w:p>
    <w:p w14:paraId="36DA4F36" w14:textId="77777777" w:rsidR="005F7871" w:rsidRPr="00D6187C" w:rsidRDefault="005F7871" w:rsidP="0086409F">
      <w:pPr>
        <w:spacing w:before="0"/>
        <w:ind w:left="0"/>
        <w:rPr>
          <w:rFonts w:cs="Arial"/>
          <w:u w:val="single"/>
        </w:rPr>
      </w:pPr>
      <w:r w:rsidRPr="00D6187C">
        <w:rPr>
          <w:rFonts w:cs="Arial"/>
          <w:u w:val="single"/>
        </w:rPr>
        <w:t>Introduction</w:t>
      </w:r>
    </w:p>
    <w:p w14:paraId="701D928C" w14:textId="61DF8216" w:rsidR="005F7871" w:rsidRPr="00D6187C" w:rsidRDefault="00CC0FD0" w:rsidP="0086409F">
      <w:pPr>
        <w:spacing w:before="0"/>
        <w:ind w:left="0"/>
        <w:rPr>
          <w:rFonts w:cs="Arial"/>
          <w:u w:val="single"/>
        </w:rPr>
      </w:pPr>
      <w:r>
        <w:rPr>
          <w:rFonts w:cs="Arial"/>
          <w:u w:val="single"/>
        </w:rPr>
        <w:t xml:space="preserve"> </w:t>
      </w:r>
    </w:p>
    <w:p w14:paraId="398BED16" w14:textId="321AA5A0" w:rsidR="005F7871" w:rsidRPr="00D6187C" w:rsidRDefault="005F7871" w:rsidP="0086409F">
      <w:pPr>
        <w:spacing w:before="0"/>
        <w:ind w:left="0"/>
        <w:rPr>
          <w:rFonts w:cs="Arial"/>
        </w:rPr>
      </w:pPr>
      <w:r w:rsidRPr="00D6187C">
        <w:rPr>
          <w:rFonts w:cs="Arial"/>
        </w:rPr>
        <w:t>DCMS officials set out the intention o</w:t>
      </w:r>
      <w:r w:rsidR="00CC0FD0">
        <w:rPr>
          <w:rFonts w:cs="Arial"/>
        </w:rPr>
        <w:t>f the seminar outlined, which was</w:t>
      </w:r>
      <w:r w:rsidRPr="00D6187C">
        <w:rPr>
          <w:rFonts w:cs="Arial"/>
        </w:rPr>
        <w:t xml:space="preserve"> to explore in greater depth industry views on the three proposed options in the Government’s consultation on renewal of analogue commercial radio licences. </w:t>
      </w:r>
    </w:p>
    <w:p w14:paraId="481331F2" w14:textId="77777777" w:rsidR="005F7871" w:rsidRPr="00D6187C" w:rsidRDefault="005F7871" w:rsidP="0086409F">
      <w:pPr>
        <w:spacing w:before="0"/>
        <w:ind w:left="0"/>
        <w:rPr>
          <w:rFonts w:cs="Arial"/>
        </w:rPr>
      </w:pPr>
    </w:p>
    <w:p w14:paraId="236FD94C" w14:textId="77777777" w:rsidR="005F7871" w:rsidRPr="00D6187C" w:rsidRDefault="005F7871" w:rsidP="0086409F">
      <w:pPr>
        <w:spacing w:before="0"/>
        <w:ind w:left="0"/>
        <w:rPr>
          <w:rFonts w:cs="Arial"/>
        </w:rPr>
      </w:pPr>
      <w:r w:rsidRPr="00D6187C">
        <w:rPr>
          <w:rFonts w:cs="Arial"/>
        </w:rPr>
        <w:t>Due to the competition issues raised, DCMS has also commissioned Value Partners to produce research on the impact on competition in the market of each proposed option. This will inform the final policy decision and the report will be published on the DCMS website in due course.</w:t>
      </w:r>
    </w:p>
    <w:p w14:paraId="14EFFDEC" w14:textId="77777777" w:rsidR="005F7871" w:rsidRPr="00D6187C" w:rsidRDefault="005F7871" w:rsidP="0086409F">
      <w:pPr>
        <w:spacing w:before="0"/>
        <w:ind w:left="0"/>
        <w:rPr>
          <w:rFonts w:cs="Arial"/>
        </w:rPr>
      </w:pPr>
    </w:p>
    <w:p w14:paraId="55ECFAE2" w14:textId="77777777" w:rsidR="005F7871" w:rsidRPr="00D6187C" w:rsidRDefault="005F7871" w:rsidP="0086409F">
      <w:pPr>
        <w:spacing w:before="0"/>
        <w:ind w:left="0"/>
        <w:rPr>
          <w:rFonts w:cs="Arial"/>
          <w:u w:val="single"/>
        </w:rPr>
      </w:pPr>
      <w:r w:rsidRPr="00D6187C">
        <w:rPr>
          <w:rFonts w:cs="Arial"/>
          <w:u w:val="single"/>
        </w:rPr>
        <w:t>Contextual issues</w:t>
      </w:r>
    </w:p>
    <w:p w14:paraId="7F619A1F" w14:textId="77777777" w:rsidR="005F7871" w:rsidRPr="00D6187C" w:rsidRDefault="005F7871" w:rsidP="0086409F">
      <w:pPr>
        <w:spacing w:before="0"/>
        <w:ind w:left="0"/>
        <w:rPr>
          <w:rFonts w:cs="Arial"/>
          <w:u w:val="single"/>
        </w:rPr>
      </w:pPr>
    </w:p>
    <w:p w14:paraId="5E629849" w14:textId="77777777" w:rsidR="005F7871" w:rsidRPr="00D6187C" w:rsidRDefault="005F7871" w:rsidP="0086409F">
      <w:pPr>
        <w:spacing w:before="0"/>
        <w:ind w:left="0"/>
        <w:rPr>
          <w:rFonts w:cs="Arial"/>
          <w:i/>
        </w:rPr>
      </w:pPr>
      <w:r w:rsidRPr="00D6187C">
        <w:rPr>
          <w:rFonts w:cs="Arial"/>
          <w:i/>
        </w:rPr>
        <w:t>Delegates were asked:</w:t>
      </w:r>
    </w:p>
    <w:p w14:paraId="077920A2" w14:textId="77777777" w:rsidR="005F7871" w:rsidRPr="00D6187C" w:rsidRDefault="005F7871" w:rsidP="0086409F">
      <w:pPr>
        <w:spacing w:before="0"/>
        <w:ind w:left="0"/>
        <w:rPr>
          <w:rFonts w:cs="Arial"/>
          <w:i/>
        </w:rPr>
      </w:pPr>
    </w:p>
    <w:p w14:paraId="4CE5A0D8" w14:textId="77777777" w:rsidR="005F7871" w:rsidRPr="00D6187C" w:rsidRDefault="005F7871" w:rsidP="00D20A7E">
      <w:pPr>
        <w:numPr>
          <w:ilvl w:val="0"/>
          <w:numId w:val="7"/>
        </w:numPr>
        <w:spacing w:before="0"/>
        <w:ind w:left="0"/>
        <w:rPr>
          <w:rFonts w:cs="Arial"/>
          <w:i/>
        </w:rPr>
      </w:pPr>
      <w:r w:rsidRPr="00D6187C">
        <w:rPr>
          <w:rFonts w:cs="Arial"/>
          <w:i/>
        </w:rPr>
        <w:t>What are the biggest challenges currently facing the sector?</w:t>
      </w:r>
    </w:p>
    <w:p w14:paraId="20586EF0" w14:textId="77777777" w:rsidR="005F7871" w:rsidRPr="00D6187C" w:rsidRDefault="005F7871" w:rsidP="00D20A7E">
      <w:pPr>
        <w:numPr>
          <w:ilvl w:val="0"/>
          <w:numId w:val="7"/>
        </w:numPr>
        <w:spacing w:before="0"/>
        <w:ind w:left="0"/>
        <w:rPr>
          <w:rFonts w:cs="Arial"/>
          <w:i/>
        </w:rPr>
      </w:pPr>
      <w:r w:rsidRPr="00D6187C">
        <w:rPr>
          <w:rFonts w:cs="Arial"/>
          <w:i/>
        </w:rPr>
        <w:t>What has been the impact on individual businesses of the renewals permitted by the 2010 DEA?</w:t>
      </w:r>
    </w:p>
    <w:p w14:paraId="7BA4B950" w14:textId="77777777" w:rsidR="005F7871" w:rsidRPr="00D6187C" w:rsidRDefault="005F7871" w:rsidP="00D20A7E">
      <w:pPr>
        <w:numPr>
          <w:ilvl w:val="0"/>
          <w:numId w:val="7"/>
        </w:numPr>
        <w:spacing w:before="0"/>
        <w:ind w:left="0"/>
        <w:rPr>
          <w:rFonts w:cs="Arial"/>
          <w:i/>
        </w:rPr>
      </w:pPr>
      <w:r w:rsidRPr="00D6187C">
        <w:rPr>
          <w:rFonts w:cs="Arial"/>
          <w:i/>
        </w:rPr>
        <w:t>Impact on the wider sector of the renewals permitted by the 2010 DEA?</w:t>
      </w:r>
    </w:p>
    <w:p w14:paraId="796620E1" w14:textId="77777777" w:rsidR="005F7871" w:rsidRPr="00D6187C" w:rsidRDefault="005F7871" w:rsidP="0086409F">
      <w:pPr>
        <w:spacing w:before="0"/>
        <w:ind w:left="0"/>
        <w:rPr>
          <w:rFonts w:cs="Arial"/>
          <w:i/>
        </w:rPr>
      </w:pPr>
    </w:p>
    <w:p w14:paraId="5E084A74" w14:textId="77777777" w:rsidR="005F7871" w:rsidRPr="00D6187C" w:rsidRDefault="005F7871" w:rsidP="0086409F">
      <w:pPr>
        <w:spacing w:before="0"/>
        <w:ind w:left="0"/>
        <w:rPr>
          <w:rFonts w:cs="Arial"/>
        </w:rPr>
      </w:pPr>
      <w:r w:rsidRPr="00D6187C">
        <w:rPr>
          <w:rFonts w:cs="Arial"/>
        </w:rPr>
        <w:t>Representatives said:</w:t>
      </w:r>
    </w:p>
    <w:p w14:paraId="7F1D2193" w14:textId="77777777" w:rsidR="005F7871" w:rsidRPr="00D6187C" w:rsidRDefault="005F7871" w:rsidP="00D20A7E">
      <w:pPr>
        <w:pStyle w:val="ListParagraph"/>
        <w:numPr>
          <w:ilvl w:val="0"/>
          <w:numId w:val="15"/>
        </w:numPr>
        <w:spacing w:before="0"/>
        <w:ind w:left="0"/>
        <w:rPr>
          <w:rFonts w:cs="Arial"/>
        </w:rPr>
      </w:pPr>
      <w:r w:rsidRPr="00D6187C">
        <w:rPr>
          <w:rFonts w:cs="Arial"/>
        </w:rPr>
        <w:t>One of biggest challenges in recent years has been the plethora of platforms that have emerged in the digital age i.e. streaming, internet radio etc. which are now competing with the industry for revenue and listeners</w:t>
      </w:r>
    </w:p>
    <w:p w14:paraId="1B9DF1A6" w14:textId="77777777" w:rsidR="005F7871" w:rsidRPr="00D6187C" w:rsidRDefault="005F7871" w:rsidP="00D20A7E">
      <w:pPr>
        <w:pStyle w:val="ListParagraph"/>
        <w:numPr>
          <w:ilvl w:val="0"/>
          <w:numId w:val="13"/>
        </w:numPr>
        <w:spacing w:before="0"/>
        <w:ind w:left="0"/>
        <w:rPr>
          <w:rFonts w:cs="Arial"/>
        </w:rPr>
      </w:pPr>
      <w:r w:rsidRPr="00D6187C">
        <w:rPr>
          <w:rFonts w:cs="Arial"/>
        </w:rPr>
        <w:t>Uncertainty around analogue licences is hugely destabilising for radio</w:t>
      </w:r>
    </w:p>
    <w:p w14:paraId="154C40DA" w14:textId="77777777" w:rsidR="005F7871" w:rsidRPr="00D6187C" w:rsidRDefault="005F7871" w:rsidP="00D20A7E">
      <w:pPr>
        <w:pStyle w:val="ListParagraph"/>
        <w:numPr>
          <w:ilvl w:val="0"/>
          <w:numId w:val="13"/>
        </w:numPr>
        <w:spacing w:before="0"/>
        <w:ind w:left="0"/>
        <w:rPr>
          <w:rFonts w:cs="Arial"/>
        </w:rPr>
      </w:pPr>
      <w:r w:rsidRPr="00D6187C">
        <w:rPr>
          <w:rFonts w:cs="Arial"/>
        </w:rPr>
        <w:t>Advertisers are becoming increasingly uncertain about buying spots on radio and this will only be made worse if the confusion about the future of analogue radio licences continues</w:t>
      </w:r>
    </w:p>
    <w:p w14:paraId="2960B2FA" w14:textId="77777777" w:rsidR="005F7871" w:rsidRPr="00D6187C" w:rsidRDefault="005F7871" w:rsidP="00D20A7E">
      <w:pPr>
        <w:pStyle w:val="ListParagraph"/>
        <w:numPr>
          <w:ilvl w:val="0"/>
          <w:numId w:val="13"/>
        </w:numPr>
        <w:spacing w:before="0"/>
        <w:ind w:left="0"/>
        <w:rPr>
          <w:rFonts w:cs="Arial"/>
        </w:rPr>
      </w:pPr>
      <w:r w:rsidRPr="00D6187C">
        <w:rPr>
          <w:rFonts w:cs="Arial"/>
        </w:rPr>
        <w:t>Licences that did not benefit from Digital Economy Act 2010 (DEA) either were not contested or were simply re-awarded to the incumbents. Therefore some delegates were not supportive of the idea that re-advertising the licences would be good for competition in in the market</w:t>
      </w:r>
    </w:p>
    <w:p w14:paraId="7DBEFB1B" w14:textId="77777777" w:rsidR="005F7871" w:rsidRPr="00D6187C" w:rsidRDefault="005F7871" w:rsidP="00D20A7E">
      <w:pPr>
        <w:pStyle w:val="ListParagraph"/>
        <w:numPr>
          <w:ilvl w:val="0"/>
          <w:numId w:val="13"/>
        </w:numPr>
        <w:spacing w:before="0"/>
        <w:ind w:left="0"/>
        <w:rPr>
          <w:rFonts w:cs="Arial"/>
        </w:rPr>
      </w:pPr>
      <w:r w:rsidRPr="00D6187C">
        <w:rPr>
          <w:rFonts w:cs="Arial"/>
        </w:rPr>
        <w:t>However, none of the larger city licences have come up since the DEA so it is very difficult to say whether we can use the ones that have gone to competition as examples. It is likely that if a licence with a large TSA and which was therefore likely to generate a profit for the bidder came onto the market, that there would be fierce competition for such a licence</w:t>
      </w:r>
    </w:p>
    <w:p w14:paraId="22B4364B" w14:textId="77777777" w:rsidR="005F7871" w:rsidRPr="00D6187C" w:rsidRDefault="005F7871" w:rsidP="00D20A7E">
      <w:pPr>
        <w:pStyle w:val="ListParagraph"/>
        <w:numPr>
          <w:ilvl w:val="0"/>
          <w:numId w:val="13"/>
        </w:numPr>
        <w:spacing w:before="0"/>
        <w:ind w:left="0"/>
        <w:rPr>
          <w:rFonts w:cs="Arial"/>
        </w:rPr>
      </w:pPr>
      <w:r w:rsidRPr="00D6187C">
        <w:rPr>
          <w:rFonts w:cs="Arial"/>
        </w:rPr>
        <w:t>It was said that London DAB is already profitable – and it was therefore questioned whether digital and analogue licences should be uncoupled as it seems digital now has a viable business model and no longer needs the same level of support</w:t>
      </w:r>
    </w:p>
    <w:p w14:paraId="76939BE8" w14:textId="77777777" w:rsidR="005F7871" w:rsidRPr="00D6187C" w:rsidRDefault="005F7871" w:rsidP="00D20A7E">
      <w:pPr>
        <w:pStyle w:val="ListParagraph"/>
        <w:numPr>
          <w:ilvl w:val="0"/>
          <w:numId w:val="13"/>
        </w:numPr>
        <w:spacing w:before="0"/>
        <w:ind w:left="0"/>
        <w:rPr>
          <w:rFonts w:cs="Arial"/>
        </w:rPr>
      </w:pPr>
      <w:r w:rsidRPr="00D6187C">
        <w:rPr>
          <w:rFonts w:cs="Arial"/>
        </w:rPr>
        <w:t>Beauty Parade model of awarding radio licences may well be flawed if the current incumbents often do simply keep their licence – this isn’t necessarily good for increasing the diversity of radio</w:t>
      </w:r>
      <w:r>
        <w:rPr>
          <w:rFonts w:cs="Arial"/>
        </w:rPr>
        <w:t>. A recurring theme of discussion was also whether the current licensing framework was still appropriate to secure a range of diverse and local content.</w:t>
      </w:r>
    </w:p>
    <w:p w14:paraId="17D10A1F" w14:textId="77777777" w:rsidR="005F7871" w:rsidRPr="00D6187C" w:rsidRDefault="005F7871" w:rsidP="00D20A7E">
      <w:pPr>
        <w:pStyle w:val="ListParagraph"/>
        <w:numPr>
          <w:ilvl w:val="0"/>
          <w:numId w:val="13"/>
        </w:numPr>
        <w:spacing w:before="0"/>
        <w:ind w:left="0"/>
        <w:rPr>
          <w:rFonts w:cs="Arial"/>
        </w:rPr>
      </w:pPr>
      <w:r w:rsidRPr="00D6187C">
        <w:rPr>
          <w:rFonts w:cs="Arial"/>
        </w:rPr>
        <w:t>When the Greater London AM licence came onto the market, a fierce competition ensued, with 5 new formats bidding for the licence. There is some evidence therefore of the hunger that still exists for analogue licences</w:t>
      </w:r>
    </w:p>
    <w:p w14:paraId="497DFE09" w14:textId="77777777" w:rsidR="005F7871" w:rsidRPr="00D6187C" w:rsidRDefault="005F7871" w:rsidP="00D20A7E">
      <w:pPr>
        <w:pStyle w:val="ListParagraph"/>
        <w:numPr>
          <w:ilvl w:val="0"/>
          <w:numId w:val="13"/>
        </w:numPr>
        <w:spacing w:before="0"/>
        <w:ind w:left="0"/>
        <w:rPr>
          <w:rFonts w:cs="Arial"/>
        </w:rPr>
      </w:pPr>
      <w:r w:rsidRPr="00D6187C">
        <w:rPr>
          <w:rFonts w:cs="Arial"/>
        </w:rPr>
        <w:t>At the moment it could be argued that there is a t</w:t>
      </w:r>
      <w:r>
        <w:rPr>
          <w:rFonts w:cs="Arial"/>
        </w:rPr>
        <w:t>wo tier system of radio licensing</w:t>
      </w:r>
      <w:r w:rsidRPr="00D6187C">
        <w:rPr>
          <w:rFonts w:cs="Arial"/>
        </w:rPr>
        <w:t xml:space="preserve">: </w:t>
      </w:r>
      <w:r>
        <w:rPr>
          <w:rFonts w:cs="Arial"/>
        </w:rPr>
        <w:t>operators who do not take up the option of a renewal tied to provision of a DAB service will not be granted the same certainty as those who do</w:t>
      </w:r>
    </w:p>
    <w:p w14:paraId="018770A5" w14:textId="77777777" w:rsidR="005F7871" w:rsidRDefault="005F7871" w:rsidP="00D20A7E">
      <w:pPr>
        <w:pStyle w:val="ListParagraph"/>
        <w:numPr>
          <w:ilvl w:val="0"/>
          <w:numId w:val="13"/>
        </w:numPr>
        <w:spacing w:before="0"/>
        <w:ind w:left="0"/>
        <w:rPr>
          <w:rFonts w:cs="Arial"/>
        </w:rPr>
      </w:pPr>
      <w:r w:rsidRPr="00D6187C">
        <w:rPr>
          <w:rFonts w:cs="Arial"/>
        </w:rPr>
        <w:t>FM licences are desired by some DAB-only operators who wish to reach an audience that is not yet on digital</w:t>
      </w:r>
    </w:p>
    <w:p w14:paraId="43F92775" w14:textId="77777777" w:rsidR="005F7871" w:rsidRDefault="005F7871" w:rsidP="00D20A7E">
      <w:pPr>
        <w:pStyle w:val="ListParagraph"/>
        <w:numPr>
          <w:ilvl w:val="0"/>
          <w:numId w:val="13"/>
        </w:numPr>
        <w:spacing w:before="0"/>
        <w:ind w:left="0"/>
        <w:rPr>
          <w:rFonts w:cs="Arial"/>
        </w:rPr>
      </w:pPr>
      <w:r>
        <w:rPr>
          <w:rFonts w:cs="Arial"/>
        </w:rPr>
        <w:t>But the point at which FM licences become available may be the point at which they are no longer very valuable due to growth in digital</w:t>
      </w:r>
    </w:p>
    <w:p w14:paraId="486B9237" w14:textId="77777777" w:rsidR="005F7871" w:rsidRPr="00D6187C" w:rsidRDefault="005F7871" w:rsidP="00D20A7E">
      <w:pPr>
        <w:pStyle w:val="ListParagraph"/>
        <w:numPr>
          <w:ilvl w:val="0"/>
          <w:numId w:val="13"/>
        </w:numPr>
        <w:spacing w:before="0"/>
        <w:ind w:left="0"/>
        <w:rPr>
          <w:rFonts w:cs="Arial"/>
        </w:rPr>
      </w:pPr>
      <w:r>
        <w:rPr>
          <w:rFonts w:cs="Arial"/>
        </w:rPr>
        <w:t>However was also felt that incumbents still value the analogue platform and DAB renewal may simply have been used to protect their FM frequencies. Consideration should be given to placing further requirements on operators who tie their FM renewal to provision of DAB</w:t>
      </w:r>
    </w:p>
    <w:p w14:paraId="61D51DB2" w14:textId="77777777" w:rsidR="005F7871" w:rsidRPr="00D6187C" w:rsidRDefault="005F7871" w:rsidP="00D20A7E">
      <w:pPr>
        <w:pStyle w:val="ListParagraph"/>
        <w:numPr>
          <w:ilvl w:val="0"/>
          <w:numId w:val="13"/>
        </w:numPr>
        <w:spacing w:before="0"/>
        <w:ind w:left="0"/>
        <w:rPr>
          <w:rFonts w:cs="Arial"/>
        </w:rPr>
      </w:pPr>
      <w:r w:rsidRPr="00D6187C">
        <w:rPr>
          <w:rFonts w:cs="Arial"/>
        </w:rPr>
        <w:t>At the moment radio is doing well, with record listening figures. Could be argued that this is demonstrative of the fact that listeners are satisfied with the content of radio</w:t>
      </w:r>
    </w:p>
    <w:p w14:paraId="47E12E13" w14:textId="77777777" w:rsidR="005F7871" w:rsidRPr="00D6187C" w:rsidRDefault="005F7871" w:rsidP="00D20A7E">
      <w:pPr>
        <w:pStyle w:val="ListParagraph"/>
        <w:numPr>
          <w:ilvl w:val="0"/>
          <w:numId w:val="13"/>
        </w:numPr>
        <w:spacing w:before="0"/>
        <w:ind w:left="0"/>
        <w:rPr>
          <w:rFonts w:cs="Arial"/>
        </w:rPr>
      </w:pPr>
      <w:r w:rsidRPr="00D6187C">
        <w:rPr>
          <w:rFonts w:cs="Arial"/>
        </w:rPr>
        <w:t>Investment is needed for traditional radio stations to embrace new formats such as online and mobile apps – this cannot happen if there is uncertainty about the future of FM</w:t>
      </w:r>
    </w:p>
    <w:p w14:paraId="24B164C6" w14:textId="77777777" w:rsidR="005F7871" w:rsidRPr="00D6187C" w:rsidRDefault="005F7871" w:rsidP="00D20A7E">
      <w:pPr>
        <w:pStyle w:val="ListParagraph"/>
        <w:numPr>
          <w:ilvl w:val="0"/>
          <w:numId w:val="13"/>
        </w:numPr>
        <w:spacing w:before="0"/>
        <w:ind w:left="0"/>
        <w:rPr>
          <w:rFonts w:cs="Arial"/>
        </w:rPr>
      </w:pPr>
      <w:r w:rsidRPr="00D6187C">
        <w:rPr>
          <w:rFonts w:cs="Arial"/>
        </w:rPr>
        <w:t>A lot of smaller stations, who are kept off digital by prohibitive costs, are fully reliant on the FM format and therefore are extremely concerned about the future of their FM licences</w:t>
      </w:r>
    </w:p>
    <w:p w14:paraId="4473B98D" w14:textId="5251400E" w:rsidR="005F7871" w:rsidRPr="00D6187C" w:rsidRDefault="005F7871" w:rsidP="00D20A7E">
      <w:pPr>
        <w:pStyle w:val="ListParagraph"/>
        <w:numPr>
          <w:ilvl w:val="0"/>
          <w:numId w:val="13"/>
        </w:numPr>
        <w:spacing w:before="0"/>
        <w:ind w:left="0"/>
        <w:rPr>
          <w:rFonts w:cs="Arial"/>
        </w:rPr>
      </w:pPr>
      <w:r w:rsidRPr="00D6187C">
        <w:rPr>
          <w:rFonts w:cs="Arial"/>
        </w:rPr>
        <w:t>Some delegates questioned whether the current system of ‘Gate keepers’ on the DAB multiplexes working and whether Ofcom allow commercial organisations to decide whether the competition should broadcast on their multiplex</w:t>
      </w:r>
    </w:p>
    <w:p w14:paraId="26A223DA" w14:textId="77777777" w:rsidR="005F7871" w:rsidRPr="00D6187C" w:rsidRDefault="005F7871" w:rsidP="00D20A7E">
      <w:pPr>
        <w:pStyle w:val="ListParagraph"/>
        <w:numPr>
          <w:ilvl w:val="0"/>
          <w:numId w:val="13"/>
        </w:numPr>
        <w:spacing w:before="0"/>
        <w:ind w:left="0"/>
        <w:rPr>
          <w:rFonts w:cs="Arial"/>
        </w:rPr>
      </w:pPr>
      <w:r w:rsidRPr="00D6187C">
        <w:rPr>
          <w:rFonts w:cs="Arial"/>
        </w:rPr>
        <w:t>Radio would not exist without government regulation and licensing is an integral part of the radio business. Some therefore commented should licences be automatically extended, for free, to companies that should have accounted for the cost of bidding for licences in their business plans</w:t>
      </w:r>
    </w:p>
    <w:p w14:paraId="35461C91" w14:textId="77777777" w:rsidR="005F7871" w:rsidRPr="00D6187C" w:rsidRDefault="005F7871" w:rsidP="00D20A7E">
      <w:pPr>
        <w:pStyle w:val="ListParagraph"/>
        <w:numPr>
          <w:ilvl w:val="0"/>
          <w:numId w:val="13"/>
        </w:numPr>
        <w:spacing w:before="0"/>
        <w:ind w:left="0"/>
        <w:rPr>
          <w:rFonts w:cs="Arial"/>
        </w:rPr>
      </w:pPr>
      <w:r w:rsidRPr="00D6187C">
        <w:rPr>
          <w:rFonts w:cs="Arial"/>
        </w:rPr>
        <w:t>The stability that has been provided to the UK radio industry by the automatic extensions written into the DEA can be very favourably compared t</w:t>
      </w:r>
      <w:r>
        <w:rPr>
          <w:rFonts w:cs="Arial"/>
        </w:rPr>
        <w:t>o the state of radio in</w:t>
      </w:r>
      <w:r w:rsidRPr="00D6187C">
        <w:rPr>
          <w:rFonts w:cs="Arial"/>
        </w:rPr>
        <w:t xml:space="preserve"> the rest of Europe.</w:t>
      </w:r>
    </w:p>
    <w:p w14:paraId="5DC2AD42" w14:textId="77777777" w:rsidR="005F7871" w:rsidRPr="00D6187C" w:rsidRDefault="005F7871" w:rsidP="0086409F">
      <w:pPr>
        <w:pStyle w:val="ListParagraph"/>
        <w:spacing w:before="0"/>
        <w:ind w:left="0"/>
        <w:rPr>
          <w:rFonts w:cs="Arial"/>
        </w:rPr>
      </w:pPr>
    </w:p>
    <w:p w14:paraId="107D9ADD" w14:textId="77777777" w:rsidR="005F7871" w:rsidRPr="00D6187C" w:rsidRDefault="005F7871" w:rsidP="0086409F">
      <w:pPr>
        <w:spacing w:before="0"/>
        <w:ind w:left="0"/>
        <w:rPr>
          <w:rFonts w:cs="Arial"/>
        </w:rPr>
      </w:pPr>
    </w:p>
    <w:p w14:paraId="3DAADA9D" w14:textId="77777777" w:rsidR="005F7871" w:rsidRPr="00D6187C" w:rsidRDefault="005F7871" w:rsidP="0086409F">
      <w:pPr>
        <w:spacing w:before="0"/>
        <w:ind w:left="0"/>
        <w:rPr>
          <w:rFonts w:cs="Arial"/>
          <w:u w:val="single"/>
        </w:rPr>
      </w:pPr>
      <w:r w:rsidRPr="00D6187C">
        <w:rPr>
          <w:rFonts w:cs="Arial"/>
          <w:u w:val="single"/>
        </w:rPr>
        <w:t>Option 1: Do nothing</w:t>
      </w:r>
    </w:p>
    <w:p w14:paraId="5E919A11" w14:textId="77777777" w:rsidR="005F7871" w:rsidRPr="00D6187C" w:rsidRDefault="005F7871" w:rsidP="0086409F">
      <w:pPr>
        <w:spacing w:before="0"/>
        <w:ind w:left="0"/>
        <w:rPr>
          <w:rFonts w:cs="Arial"/>
          <w:u w:val="single"/>
        </w:rPr>
      </w:pPr>
    </w:p>
    <w:p w14:paraId="12D060A2" w14:textId="77777777" w:rsidR="005F7871" w:rsidRPr="00D6187C" w:rsidRDefault="005F7871" w:rsidP="0086409F">
      <w:pPr>
        <w:spacing w:before="0"/>
        <w:ind w:left="0"/>
        <w:rPr>
          <w:rFonts w:cs="Arial"/>
          <w:i/>
        </w:rPr>
      </w:pPr>
      <w:r w:rsidRPr="00D6187C">
        <w:rPr>
          <w:rFonts w:cs="Arial"/>
          <w:i/>
        </w:rPr>
        <w:t>Delegates were asked:</w:t>
      </w:r>
    </w:p>
    <w:p w14:paraId="5F17F440" w14:textId="77777777" w:rsidR="005F7871" w:rsidRPr="00D6187C" w:rsidRDefault="005F7871" w:rsidP="0086409F">
      <w:pPr>
        <w:spacing w:before="0"/>
        <w:ind w:left="0"/>
        <w:rPr>
          <w:rFonts w:cs="Arial"/>
          <w:i/>
        </w:rPr>
      </w:pPr>
    </w:p>
    <w:p w14:paraId="35022D71" w14:textId="77777777" w:rsidR="005F7871" w:rsidRPr="00D6187C" w:rsidRDefault="005F7871" w:rsidP="00D20A7E">
      <w:pPr>
        <w:numPr>
          <w:ilvl w:val="0"/>
          <w:numId w:val="5"/>
        </w:numPr>
        <w:spacing w:before="0"/>
        <w:ind w:left="0"/>
        <w:rPr>
          <w:rFonts w:cs="Arial"/>
          <w:i/>
        </w:rPr>
      </w:pPr>
      <w:r w:rsidRPr="00D6187C">
        <w:rPr>
          <w:rFonts w:cs="Arial"/>
          <w:i/>
        </w:rPr>
        <w:t>What would be the impact on competition between radio groups if they have to rebid for licences?</w:t>
      </w:r>
    </w:p>
    <w:p w14:paraId="2F961AFF" w14:textId="77777777" w:rsidR="005F7871" w:rsidRPr="00D6187C" w:rsidRDefault="005F7871" w:rsidP="00D20A7E">
      <w:pPr>
        <w:numPr>
          <w:ilvl w:val="0"/>
          <w:numId w:val="5"/>
        </w:numPr>
        <w:spacing w:before="0"/>
        <w:ind w:left="0"/>
        <w:rPr>
          <w:rFonts w:cs="Arial"/>
          <w:i/>
        </w:rPr>
      </w:pPr>
      <w:r w:rsidRPr="00D6187C">
        <w:rPr>
          <w:rFonts w:cs="Arial"/>
          <w:i/>
        </w:rPr>
        <w:t>What would be the likely cost impact, including on investment in content, on stations bidding for licences?</w:t>
      </w:r>
    </w:p>
    <w:p w14:paraId="2C968566" w14:textId="77777777" w:rsidR="005F7871" w:rsidRPr="00D6187C" w:rsidRDefault="005F7871" w:rsidP="00D20A7E">
      <w:pPr>
        <w:numPr>
          <w:ilvl w:val="0"/>
          <w:numId w:val="5"/>
        </w:numPr>
        <w:spacing w:before="0"/>
        <w:ind w:left="0"/>
        <w:rPr>
          <w:rFonts w:cs="Arial"/>
          <w:i/>
        </w:rPr>
      </w:pPr>
      <w:r w:rsidRPr="00D6187C">
        <w:rPr>
          <w:rFonts w:cs="Arial"/>
          <w:i/>
        </w:rPr>
        <w:t>What assessment would you make of the number and extent of potential new entrants who may wish to bid for a newly advertised FM local or national licence?</w:t>
      </w:r>
    </w:p>
    <w:p w14:paraId="25886EF3" w14:textId="77777777" w:rsidR="005F7871" w:rsidRPr="00D6187C" w:rsidRDefault="005F7871" w:rsidP="00D20A7E">
      <w:pPr>
        <w:numPr>
          <w:ilvl w:val="0"/>
          <w:numId w:val="5"/>
        </w:numPr>
        <w:spacing w:before="0"/>
        <w:ind w:left="0"/>
        <w:rPr>
          <w:rFonts w:cs="Arial"/>
          <w:i/>
        </w:rPr>
      </w:pPr>
      <w:r w:rsidRPr="00D6187C">
        <w:rPr>
          <w:rFonts w:cs="Arial"/>
          <w:i/>
        </w:rPr>
        <w:t>What might be the advantages to industry, and benefits to listeners, of re-advertising the licences?</w:t>
      </w:r>
    </w:p>
    <w:p w14:paraId="7E153265" w14:textId="77777777" w:rsidR="005F7871" w:rsidRPr="00D6187C" w:rsidRDefault="005F7871" w:rsidP="0086409F">
      <w:pPr>
        <w:spacing w:before="0"/>
        <w:ind w:left="0"/>
        <w:rPr>
          <w:rFonts w:cs="Arial"/>
          <w:b/>
          <w:u w:val="single"/>
        </w:rPr>
      </w:pPr>
    </w:p>
    <w:p w14:paraId="0E3B4FE5" w14:textId="77777777" w:rsidR="005F7871" w:rsidRPr="00D6187C" w:rsidRDefault="005F7871" w:rsidP="0086409F">
      <w:pPr>
        <w:spacing w:before="0"/>
        <w:ind w:left="0"/>
        <w:rPr>
          <w:rFonts w:cs="Arial"/>
          <w:u w:val="single"/>
        </w:rPr>
      </w:pPr>
      <w:r w:rsidRPr="00D6187C">
        <w:rPr>
          <w:rFonts w:cs="Arial"/>
          <w:u w:val="single"/>
        </w:rPr>
        <w:t>Option 2: renewal of 5 years or longer/indefinite</w:t>
      </w:r>
    </w:p>
    <w:p w14:paraId="1474B9C5" w14:textId="77777777" w:rsidR="005F7871" w:rsidRPr="00D6187C" w:rsidRDefault="005F7871" w:rsidP="0086409F">
      <w:pPr>
        <w:spacing w:before="0"/>
        <w:ind w:left="0"/>
        <w:rPr>
          <w:rFonts w:cs="Arial"/>
          <w:u w:val="single"/>
        </w:rPr>
      </w:pPr>
    </w:p>
    <w:p w14:paraId="5D07692C" w14:textId="77777777" w:rsidR="005F7871" w:rsidRPr="00D6187C" w:rsidRDefault="005F7871" w:rsidP="0086409F">
      <w:pPr>
        <w:spacing w:before="0"/>
        <w:ind w:left="0"/>
        <w:rPr>
          <w:rFonts w:cs="Arial"/>
          <w:i/>
        </w:rPr>
      </w:pPr>
      <w:r w:rsidRPr="00D6187C">
        <w:rPr>
          <w:rFonts w:cs="Arial"/>
          <w:i/>
        </w:rPr>
        <w:t>Delegates were asked:</w:t>
      </w:r>
    </w:p>
    <w:p w14:paraId="005A9614" w14:textId="77777777" w:rsidR="005F7871" w:rsidRPr="00D6187C" w:rsidRDefault="005F7871" w:rsidP="0086409F">
      <w:pPr>
        <w:spacing w:before="0"/>
        <w:ind w:left="0"/>
        <w:rPr>
          <w:rFonts w:cs="Arial"/>
          <w:i/>
        </w:rPr>
      </w:pPr>
    </w:p>
    <w:p w14:paraId="2E3C2F9E" w14:textId="77777777" w:rsidR="005F7871" w:rsidRPr="00D6187C" w:rsidRDefault="005F7871" w:rsidP="00D20A7E">
      <w:pPr>
        <w:numPr>
          <w:ilvl w:val="0"/>
          <w:numId w:val="6"/>
        </w:numPr>
        <w:spacing w:before="0"/>
        <w:ind w:left="0"/>
        <w:rPr>
          <w:rFonts w:cs="Arial"/>
          <w:i/>
        </w:rPr>
      </w:pPr>
      <w:r w:rsidRPr="00D6187C">
        <w:rPr>
          <w:rFonts w:cs="Arial"/>
          <w:i/>
        </w:rPr>
        <w:t>What are the advantages to industry of allowing a period of further renewal?</w:t>
      </w:r>
    </w:p>
    <w:p w14:paraId="55FB9CA3" w14:textId="77777777" w:rsidR="005F7871" w:rsidRPr="00D6187C" w:rsidRDefault="005F7871" w:rsidP="00D20A7E">
      <w:pPr>
        <w:numPr>
          <w:ilvl w:val="0"/>
          <w:numId w:val="6"/>
        </w:numPr>
        <w:spacing w:before="0"/>
        <w:ind w:left="0"/>
        <w:rPr>
          <w:rFonts w:cs="Arial"/>
          <w:i/>
        </w:rPr>
      </w:pPr>
      <w:r w:rsidRPr="00D6187C">
        <w:rPr>
          <w:rFonts w:cs="Arial"/>
          <w:i/>
        </w:rPr>
        <w:t>What are the benefits to listeners of a further period of renewal for stations?</w:t>
      </w:r>
    </w:p>
    <w:p w14:paraId="30B4F215" w14:textId="77777777" w:rsidR="005F7871" w:rsidRPr="00D6187C" w:rsidRDefault="005F7871" w:rsidP="00D20A7E">
      <w:pPr>
        <w:numPr>
          <w:ilvl w:val="0"/>
          <w:numId w:val="6"/>
        </w:numPr>
        <w:spacing w:before="0"/>
        <w:ind w:left="0"/>
        <w:rPr>
          <w:rFonts w:cs="Arial"/>
          <w:i/>
        </w:rPr>
      </w:pPr>
      <w:r w:rsidRPr="00D6187C">
        <w:rPr>
          <w:rFonts w:cs="Arial"/>
          <w:i/>
        </w:rPr>
        <w:t>To what extent do you think renewing licences will prevent new entrants? How likely/viable do you think other routes into the market are, particularly for small operators?</w:t>
      </w:r>
    </w:p>
    <w:p w14:paraId="28B7D371" w14:textId="77777777" w:rsidR="005F7871" w:rsidRPr="00D6187C" w:rsidRDefault="005F7871" w:rsidP="00D20A7E">
      <w:pPr>
        <w:numPr>
          <w:ilvl w:val="0"/>
          <w:numId w:val="6"/>
        </w:numPr>
        <w:spacing w:before="0"/>
        <w:ind w:left="0"/>
        <w:rPr>
          <w:rFonts w:cs="Arial"/>
          <w:i/>
        </w:rPr>
      </w:pPr>
      <w:r w:rsidRPr="00D6187C">
        <w:rPr>
          <w:rFonts w:cs="Arial"/>
          <w:i/>
        </w:rPr>
        <w:t>Are there any distinct differences between a licence extension of five years and (i) one of a longer period or (ii) an indefinite period? What would be the impact on the sector and on listeners, for example, of an indefinite renewal?</w:t>
      </w:r>
    </w:p>
    <w:p w14:paraId="2F37584A" w14:textId="77777777" w:rsidR="005F7871" w:rsidRPr="00D6187C" w:rsidRDefault="005F7871" w:rsidP="0086409F">
      <w:pPr>
        <w:spacing w:before="0"/>
        <w:ind w:left="0"/>
        <w:rPr>
          <w:rFonts w:cs="Arial"/>
          <w:b/>
          <w:u w:val="single"/>
        </w:rPr>
      </w:pPr>
    </w:p>
    <w:p w14:paraId="7942D83C" w14:textId="77777777" w:rsidR="005F7871" w:rsidRPr="00D6187C" w:rsidRDefault="005F7871" w:rsidP="0086409F">
      <w:pPr>
        <w:spacing w:before="0"/>
        <w:ind w:left="0"/>
        <w:rPr>
          <w:rFonts w:cs="Arial"/>
        </w:rPr>
      </w:pPr>
      <w:r w:rsidRPr="00D6187C">
        <w:rPr>
          <w:rFonts w:cs="Arial"/>
        </w:rPr>
        <w:t>Feedback included:</w:t>
      </w:r>
    </w:p>
    <w:p w14:paraId="146E6F55" w14:textId="77777777" w:rsidR="005F7871" w:rsidRPr="00D6187C" w:rsidRDefault="005F7871" w:rsidP="00D20A7E">
      <w:pPr>
        <w:pStyle w:val="ListParagraph"/>
        <w:numPr>
          <w:ilvl w:val="0"/>
          <w:numId w:val="14"/>
        </w:numPr>
        <w:spacing w:before="0"/>
        <w:ind w:left="0"/>
        <w:rPr>
          <w:rFonts w:cs="Arial"/>
          <w:b/>
          <w:u w:val="single"/>
        </w:rPr>
      </w:pPr>
      <w:r>
        <w:rPr>
          <w:rFonts w:cs="Arial"/>
        </w:rPr>
        <w:t>Was questioned whether option 1 (do nothing) implied a change in Government policy on digital radio. It could also be argued however that it implied that Government no longer believed renewals tied to DAB provision were still needed to incentivise digital growth, as DAB is now a significant platform for operators</w:t>
      </w:r>
    </w:p>
    <w:p w14:paraId="6BB1DB54"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 xml:space="preserve">Indefinite renewal (Option 3) would not necessarily be </w:t>
      </w:r>
      <w:r w:rsidRPr="00D6187C">
        <w:rPr>
          <w:rFonts w:cs="Arial"/>
          <w:i/>
        </w:rPr>
        <w:t>indefinite,</w:t>
      </w:r>
      <w:r w:rsidRPr="00D6187C">
        <w:rPr>
          <w:rFonts w:cs="Arial"/>
        </w:rPr>
        <w:t xml:space="preserve"> as the 2-year withdrawal clause would still exist to cater for a future digital switchover</w:t>
      </w:r>
    </w:p>
    <w:p w14:paraId="21382259"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If digital is the future of radio, then surely it is not worth putting licences out to competition, as they will soon be worthless</w:t>
      </w:r>
    </w:p>
    <w:p w14:paraId="018A7B7D" w14:textId="77777777" w:rsidR="005F7871" w:rsidRPr="008F5AC3" w:rsidRDefault="005F7871" w:rsidP="00D20A7E">
      <w:pPr>
        <w:pStyle w:val="ListParagraph"/>
        <w:numPr>
          <w:ilvl w:val="0"/>
          <w:numId w:val="14"/>
        </w:numPr>
        <w:spacing w:before="0"/>
        <w:ind w:left="0"/>
        <w:rPr>
          <w:rFonts w:cs="Arial"/>
          <w:b/>
          <w:u w:val="single"/>
        </w:rPr>
      </w:pPr>
      <w:r w:rsidRPr="00D6187C">
        <w:rPr>
          <w:rFonts w:cs="Arial"/>
        </w:rPr>
        <w:t>If a new entrant to the radio market were to win an analogue licence, it would be extremely challenging to grow an audience in 5 years (Option 2) and then migrate that audience over to digital</w:t>
      </w:r>
    </w:p>
    <w:p w14:paraId="38B02501" w14:textId="77777777" w:rsidR="005F7871" w:rsidRPr="00DB6383" w:rsidRDefault="005F7871" w:rsidP="00D20A7E">
      <w:pPr>
        <w:pStyle w:val="ListParagraph"/>
        <w:numPr>
          <w:ilvl w:val="0"/>
          <w:numId w:val="14"/>
        </w:numPr>
        <w:spacing w:before="0"/>
        <w:ind w:left="0"/>
        <w:rPr>
          <w:rFonts w:cs="Arial"/>
          <w:b/>
          <w:u w:val="single"/>
        </w:rPr>
      </w:pPr>
      <w:r>
        <w:rPr>
          <w:rFonts w:cs="Arial"/>
        </w:rPr>
        <w:t>Others felt however that the re-advertisement of licences was not necessarily catastrophic and not necessarily unwelcome in all quarters</w:t>
      </w:r>
    </w:p>
    <w:p w14:paraId="588872DA" w14:textId="77777777" w:rsidR="005F7871" w:rsidRPr="00DB6383" w:rsidRDefault="005F7871" w:rsidP="00D20A7E">
      <w:pPr>
        <w:pStyle w:val="ListParagraph"/>
        <w:numPr>
          <w:ilvl w:val="0"/>
          <w:numId w:val="14"/>
        </w:numPr>
        <w:spacing w:before="0"/>
        <w:ind w:left="0"/>
        <w:rPr>
          <w:rFonts w:cs="Arial"/>
          <w:b/>
          <w:u w:val="single"/>
        </w:rPr>
      </w:pPr>
      <w:r w:rsidRPr="00DB6383">
        <w:rPr>
          <w:rFonts w:cs="Arial"/>
        </w:rPr>
        <w:t>At the moment DAB does not provide an adequate revenue stream for those broadcasters that operate on that medium alone – consequently it would be beneficial to DAB operators to have the opportunity to bid for analogue licences</w:t>
      </w:r>
    </w:p>
    <w:p w14:paraId="05AAF22F"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It is possible that opening analogue licences to new bidders would increase radio provision for underrepresented groups i.e. ethnic and religious minorities – this would surely good for the industry and the country as a whole?</w:t>
      </w:r>
    </w:p>
    <w:p w14:paraId="0A19B883"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If licences are not renewed for any period of time, and it seems that digital switchover is a distant prospect, then government investment in digital will be severely undermined</w:t>
      </w:r>
    </w:p>
    <w:p w14:paraId="17C83F5A" w14:textId="77777777" w:rsidR="005F7871" w:rsidRPr="00D6187C" w:rsidRDefault="005F7871" w:rsidP="00D20A7E">
      <w:pPr>
        <w:pStyle w:val="ListParagraph"/>
        <w:numPr>
          <w:ilvl w:val="0"/>
          <w:numId w:val="14"/>
        </w:numPr>
        <w:spacing w:before="0"/>
        <w:ind w:left="0" w:hanging="357"/>
        <w:rPr>
          <w:rFonts w:cs="Arial"/>
          <w:b/>
          <w:u w:val="single"/>
        </w:rPr>
      </w:pPr>
      <w:r w:rsidRPr="00D6187C">
        <w:rPr>
          <w:rFonts w:cs="Arial"/>
        </w:rPr>
        <w:t>The argument that re-advertisement raises standards is unproven –standards are driven by consumer demand – if the public was unhappy with the current offering, they would not be listening in record numbers</w:t>
      </w:r>
    </w:p>
    <w:p w14:paraId="7833174A"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In terms of cost, rebidding for a licence could cost as little as £15,000 to as much as £100,000/150,000 – the larger city licences would probably warrant the higher level of spending as these licences are likely to be heavily contested</w:t>
      </w:r>
    </w:p>
    <w:p w14:paraId="5B11698B"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Some questioned whether this was just throwing money away when history shows that the licences will probably be re-awarded to the current holders</w:t>
      </w:r>
    </w:p>
    <w:p w14:paraId="460AD67B"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Commercial radio relies on advertising to survive. Advertisers favour strong brands e.g. Kiss, Heart, Capital – if these brands were to disappear or contract due to loss of licences, revenue from advertising may reduce</w:t>
      </w:r>
    </w:p>
    <w:p w14:paraId="28D3167C"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Some current formats maybe overlapping – putting licences out to competition may provide a wider range of formats to the listener</w:t>
      </w:r>
    </w:p>
    <w:p w14:paraId="451258CE" w14:textId="77777777" w:rsidR="005F7871" w:rsidRPr="00D6187C" w:rsidRDefault="005F7871" w:rsidP="00D20A7E">
      <w:pPr>
        <w:pStyle w:val="ListParagraph"/>
        <w:numPr>
          <w:ilvl w:val="0"/>
          <w:numId w:val="14"/>
        </w:numPr>
        <w:spacing w:before="0"/>
        <w:ind w:left="0"/>
        <w:rPr>
          <w:rFonts w:cs="Arial"/>
          <w:b/>
          <w:u w:val="single"/>
        </w:rPr>
      </w:pPr>
      <w:r w:rsidRPr="00D6187C">
        <w:rPr>
          <w:rFonts w:cs="Arial"/>
        </w:rPr>
        <w:t>A 5-year renewal would not actually be for 5 years – when ‘relevant date’ and time spent preparing licence application is factored in</w:t>
      </w:r>
    </w:p>
    <w:p w14:paraId="6BE5B4CB" w14:textId="51ED1843" w:rsidR="005F7871" w:rsidRPr="00DB6383" w:rsidRDefault="005F7871" w:rsidP="00D20A7E">
      <w:pPr>
        <w:pStyle w:val="ListParagraph"/>
        <w:numPr>
          <w:ilvl w:val="0"/>
          <w:numId w:val="14"/>
        </w:numPr>
        <w:spacing w:before="0"/>
        <w:ind w:left="0"/>
        <w:rPr>
          <w:rFonts w:cs="Arial"/>
          <w:b/>
          <w:u w:val="single"/>
        </w:rPr>
      </w:pPr>
      <w:r w:rsidRPr="00D6187C">
        <w:rPr>
          <w:rFonts w:cs="Arial"/>
        </w:rPr>
        <w:t xml:space="preserve">If government policy is digital switchover, why not provide indefinite licence rollover to allow for any other delays that may occur. Again, it will not be indefinite, </w:t>
      </w:r>
      <w:r>
        <w:rPr>
          <w:rFonts w:cs="Arial"/>
        </w:rPr>
        <w:t>due to Ofcom’s powers to terminate licences in the event of a switchover</w:t>
      </w:r>
      <w:r w:rsidR="00CC0FD0">
        <w:rPr>
          <w:rFonts w:cs="Arial"/>
        </w:rPr>
        <w:t>.</w:t>
      </w:r>
    </w:p>
    <w:p w14:paraId="6655C768" w14:textId="77777777" w:rsidR="005F7871" w:rsidRDefault="005F7871" w:rsidP="0086409F">
      <w:pPr>
        <w:spacing w:before="0"/>
        <w:ind w:left="0"/>
      </w:pPr>
    </w:p>
    <w:p w14:paraId="0D67607B" w14:textId="77777777" w:rsidR="00CC0FD0" w:rsidRDefault="00CC0FD0">
      <w:pPr>
        <w:spacing w:before="0"/>
        <w:ind w:left="0"/>
        <w:rPr>
          <w:rFonts w:cs="Arial"/>
        </w:rPr>
      </w:pPr>
      <w:r>
        <w:rPr>
          <w:rFonts w:cs="Arial"/>
        </w:rPr>
        <w:br w:type="page"/>
      </w:r>
    </w:p>
    <w:p w14:paraId="52D67779" w14:textId="4350CA22" w:rsidR="00125909" w:rsidRPr="00D04FA6" w:rsidRDefault="00BD592B" w:rsidP="0086409F">
      <w:pPr>
        <w:spacing w:before="0"/>
        <w:ind w:left="0"/>
        <w:rPr>
          <w:rFonts w:cs="Arial"/>
        </w:rPr>
      </w:pPr>
      <w:r w:rsidRPr="00D04FA6">
        <w:rPr>
          <w:rFonts w:cs="Arial"/>
          <w:noProof/>
          <w:lang w:val="en-US" w:eastAsia="en-US"/>
        </w:rPr>
        <w:drawing>
          <wp:anchor distT="0" distB="0" distL="114300" distR="114300" simplePos="0" relativeHeight="251665920" behindDoc="0" locked="0" layoutInCell="0" allowOverlap="1" wp14:anchorId="52D6777E" wp14:editId="52D6777F">
            <wp:simplePos x="0" y="0"/>
            <wp:positionH relativeFrom="page">
              <wp:posOffset>504190</wp:posOffset>
            </wp:positionH>
            <wp:positionV relativeFrom="page">
              <wp:posOffset>8448675</wp:posOffset>
            </wp:positionV>
            <wp:extent cx="1638000" cy="1191600"/>
            <wp:effectExtent l="0" t="0" r="635"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38000" cy="1191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289" w:rsidRPr="00D04FA6">
        <w:rPr>
          <w:rFonts w:cs="Arial"/>
          <w:noProof/>
          <w:lang w:val="en-US" w:eastAsia="en-US"/>
        </w:rPr>
        <mc:AlternateContent>
          <mc:Choice Requires="wps">
            <w:drawing>
              <wp:anchor distT="0" distB="0" distL="114300" distR="114300" simplePos="0" relativeHeight="251658752" behindDoc="0" locked="0" layoutInCell="1" allowOverlap="1" wp14:anchorId="52D67780" wp14:editId="52D67781">
                <wp:simplePos x="0" y="0"/>
                <wp:positionH relativeFrom="column">
                  <wp:posOffset>-107950</wp:posOffset>
                </wp:positionH>
                <wp:positionV relativeFrom="paragraph">
                  <wp:posOffset>8834120</wp:posOffset>
                </wp:positionV>
                <wp:extent cx="2520000" cy="6876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000" cy="687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D677B1" w14:textId="77777777" w:rsidR="004B181B" w:rsidRPr="00E97289" w:rsidRDefault="004B181B" w:rsidP="00E97289">
                            <w:pPr>
                              <w:pStyle w:val="WebAddress"/>
                              <w:rPr>
                                <w:b w:val="0"/>
                              </w:rPr>
                            </w:pPr>
                            <w:r w:rsidRPr="00E97289">
                              <w:rPr>
                                <w:b w:val="0"/>
                              </w:rPr>
                              <w:t>4th Floor, 100 Parliament Street</w:t>
                            </w:r>
                          </w:p>
                          <w:p w14:paraId="52D677B2" w14:textId="77777777" w:rsidR="004B181B" w:rsidRDefault="004B181B" w:rsidP="00E97289">
                            <w:pPr>
                              <w:pStyle w:val="WebAddress"/>
                              <w:rPr>
                                <w:b w:val="0"/>
                              </w:rPr>
                            </w:pPr>
                            <w:r w:rsidRPr="00E97289">
                              <w:rPr>
                                <w:b w:val="0"/>
                              </w:rPr>
                              <w:t>London SW1A 2BQ</w:t>
                            </w:r>
                          </w:p>
                          <w:p w14:paraId="52D677B3" w14:textId="77777777" w:rsidR="004B181B" w:rsidRDefault="004B181B" w:rsidP="00E97289">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2D67780" id="Text Box 12" o:spid="_x0000_s1031" type="#_x0000_t202" style="position:absolute;margin-left:-8.5pt;margin-top:695.6pt;width:198.45pt;height:54.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" stroked="f">
                <v:textbox>
                  <w:txbxContent>
                    <w:p w14:paraId="52D677B1" w14:textId="77777777" w:rsidR="004B181B" w:rsidRPr="00E97289" w:rsidRDefault="004B181B" w:rsidP="00E97289">
                      <w:pPr>
                        <w:pStyle w:val="WebAddress"/>
                        <w:rPr>
                          <w:b w:val="0"/>
                        </w:rPr>
                      </w:pPr>
                      <w:r w:rsidRPr="00E97289">
                        <w:rPr>
                          <w:b w:val="0"/>
                        </w:rPr>
                        <w:t>4th Floor, 100 Parliament Street</w:t>
                      </w:r>
                    </w:p>
                    <w:p w14:paraId="52D677B2" w14:textId="77777777" w:rsidR="004B181B" w:rsidRDefault="004B181B" w:rsidP="00E97289">
                      <w:pPr>
                        <w:pStyle w:val="WebAddress"/>
                        <w:rPr>
                          <w:b w:val="0"/>
                        </w:rPr>
                      </w:pPr>
                      <w:r w:rsidRPr="00E97289">
                        <w:rPr>
                          <w:b w:val="0"/>
                        </w:rPr>
                        <w:t>London SW1A 2BQ</w:t>
                      </w:r>
                    </w:p>
                    <w:p w14:paraId="52D677B3" w14:textId="77777777" w:rsidR="004B181B" w:rsidRDefault="004B181B" w:rsidP="00E97289">
                      <w:pPr>
                        <w:pStyle w:val="WebAddress"/>
                      </w:pPr>
                      <w:r w:rsidRPr="00E97289">
                        <w:t>www.gov.uk/dcms</w:t>
                      </w:r>
                    </w:p>
                  </w:txbxContent>
                </v:textbox>
              </v:shape>
            </w:pict>
          </mc:Fallback>
        </mc:AlternateContent>
      </w:r>
    </w:p>
    <w:sectPr w:rsidR="00125909" w:rsidRPr="00D04FA6" w:rsidSect="002D3E77">
      <w:headerReference w:type="even" r:id="rId14"/>
      <w:type w:val="evenPage"/>
      <w:pgSz w:w="11906" w:h="16838" w:code="9"/>
      <w:pgMar w:top="1418" w:right="1021" w:bottom="1134" w:left="102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4EB81" w14:textId="77777777" w:rsidR="00F61078" w:rsidRDefault="00F61078" w:rsidP="00FD27B8">
      <w:pPr>
        <w:pStyle w:val="Header"/>
      </w:pPr>
      <w:r>
        <w:separator/>
      </w:r>
    </w:p>
    <w:p w14:paraId="01CB77D4" w14:textId="77777777" w:rsidR="00F61078" w:rsidRDefault="00F61078"/>
  </w:endnote>
  <w:endnote w:type="continuationSeparator" w:id="0">
    <w:p w14:paraId="7B3FEB21" w14:textId="77777777" w:rsidR="00F61078" w:rsidRDefault="00F61078" w:rsidP="00FD27B8">
      <w:pPr>
        <w:pStyle w:val="Header"/>
      </w:pPr>
      <w:r>
        <w:continuationSeparator/>
      </w:r>
    </w:p>
    <w:p w14:paraId="5E2C3BE9" w14:textId="77777777" w:rsidR="00F61078" w:rsidRDefault="00F61078"/>
  </w:endnote>
  <w:endnote w:type="continuationNotice" w:id="1">
    <w:p w14:paraId="3105E045" w14:textId="77777777" w:rsidR="00F61078" w:rsidRDefault="00F6107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256AE" w14:textId="77777777" w:rsidR="00F61078" w:rsidRDefault="00F61078" w:rsidP="00FD27B8">
      <w:pPr>
        <w:pStyle w:val="Header"/>
      </w:pPr>
    </w:p>
    <w:p w14:paraId="3D33FA92" w14:textId="77777777" w:rsidR="00F61078" w:rsidRDefault="00F61078"/>
  </w:footnote>
  <w:footnote w:type="continuationSeparator" w:id="0">
    <w:p w14:paraId="13506AD4" w14:textId="77777777" w:rsidR="00F61078" w:rsidRDefault="00F61078" w:rsidP="00FD27B8">
      <w:pPr>
        <w:pStyle w:val="Header"/>
      </w:pPr>
      <w:r>
        <w:continuationSeparator/>
      </w:r>
    </w:p>
    <w:p w14:paraId="0F1EFFF7" w14:textId="77777777" w:rsidR="00F61078" w:rsidRDefault="00F61078"/>
  </w:footnote>
  <w:footnote w:type="continuationNotice" w:id="1">
    <w:p w14:paraId="602C71D2" w14:textId="77777777" w:rsidR="00F61078" w:rsidRDefault="00F61078">
      <w:pPr>
        <w:spacing w:before="0"/>
      </w:pPr>
    </w:p>
  </w:footnote>
  <w:footnote w:id="2">
    <w:p w14:paraId="20FF57EF" w14:textId="77777777" w:rsidR="004B181B" w:rsidRDefault="004B181B" w:rsidP="0025594C">
      <w:pPr>
        <w:pStyle w:val="FootnoteText"/>
        <w:ind w:left="567"/>
        <w:rPr>
          <w:sz w:val="18"/>
          <w:szCs w:val="18"/>
        </w:rPr>
      </w:pPr>
      <w:r>
        <w:rPr>
          <w:rStyle w:val="FootnoteReference"/>
          <w:sz w:val="18"/>
          <w:szCs w:val="18"/>
        </w:rPr>
        <w:footnoteRef/>
      </w:r>
      <w:r>
        <w:rPr>
          <w:sz w:val="18"/>
          <w:szCs w:val="18"/>
        </w:rPr>
        <w:t xml:space="preserve"> Digital Radio Action Plan – DCMS 9 January 2014. https://www.gov.uk/government/publications/digital-radio-action-plan</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4B181B" w14:paraId="52D6778D" w14:textId="77777777" w:rsidTr="00A35E9E">
      <w:tc>
        <w:tcPr>
          <w:tcW w:w="10080" w:type="dxa"/>
        </w:tcPr>
        <w:p w14:paraId="52D6778C" w14:textId="77777777" w:rsidR="004B181B" w:rsidRDefault="004B181B">
          <w:pPr>
            <w:pStyle w:val="Header"/>
          </w:pPr>
          <w:r>
            <w:t>Department for Culture, Media and Sport</w:t>
          </w:r>
        </w:p>
      </w:tc>
    </w:tr>
    <w:tr w:rsidR="004B181B" w14:paraId="52D6778F" w14:textId="77777777" w:rsidTr="00A35E9E">
      <w:tc>
        <w:tcPr>
          <w:tcW w:w="10080" w:type="dxa"/>
        </w:tcPr>
        <w:p w14:paraId="52D6778E" w14:textId="77777777" w:rsidR="004B181B" w:rsidRDefault="004B181B" w:rsidP="00F51926">
          <w:pPr>
            <w:pStyle w:val="HeaderBold"/>
          </w:pPr>
          <w:r>
            <w:t>DocumentTitle</w:t>
          </w:r>
        </w:p>
      </w:tc>
    </w:tr>
  </w:tbl>
  <w:p w14:paraId="52D67790" w14:textId="77777777" w:rsidR="004B181B" w:rsidRDefault="004B181B" w:rsidP="00A35E9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080"/>
    </w:tblGrid>
    <w:tr w:rsidR="004B181B" w14:paraId="52D67792" w14:textId="77777777" w:rsidTr="00A35E9E">
      <w:tc>
        <w:tcPr>
          <w:tcW w:w="10080" w:type="dxa"/>
        </w:tcPr>
        <w:p w14:paraId="52D67791" w14:textId="77777777" w:rsidR="004B181B" w:rsidRDefault="004B181B" w:rsidP="00FA3AF7">
          <w:pPr>
            <w:pStyle w:val="Header"/>
          </w:pPr>
          <w:r>
            <w:t>Department for Culture, Media &amp; Sport</w:t>
          </w:r>
        </w:p>
      </w:tc>
    </w:tr>
    <w:tr w:rsidR="004B181B" w14:paraId="52D67794" w14:textId="77777777" w:rsidTr="00A35E9E">
      <w:tc>
        <w:tcPr>
          <w:tcW w:w="10080" w:type="dxa"/>
        </w:tcPr>
        <w:p w14:paraId="52D67793" w14:textId="77777777" w:rsidR="004B181B" w:rsidRDefault="004B181B" w:rsidP="00F51926">
          <w:pPr>
            <w:pStyle w:val="HeaderBold"/>
          </w:pPr>
          <w:r>
            <w:t>Renewal of analogue commercial radio licences</w:t>
          </w:r>
        </w:p>
      </w:tc>
    </w:tr>
  </w:tbl>
  <w:p w14:paraId="52D67795" w14:textId="77777777" w:rsidR="004B181B" w:rsidRDefault="004B181B" w:rsidP="00A35E9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648"/>
      <w:gridCol w:w="9360"/>
    </w:tblGrid>
    <w:tr w:rsidR="004B181B" w14:paraId="52D67798" w14:textId="77777777" w:rsidTr="00645DC4">
      <w:tc>
        <w:tcPr>
          <w:tcW w:w="648" w:type="dxa"/>
        </w:tcPr>
        <w:p w14:paraId="52D67796" w14:textId="146E8BE3" w:rsidR="004B181B" w:rsidRDefault="004B181B" w:rsidP="004E5986">
          <w:pPr>
            <w:pStyle w:val="Header"/>
            <w:jc w:val="right"/>
          </w:pPr>
          <w:r>
            <w:rPr>
              <w:noProof/>
              <w:lang w:val="en-US" w:eastAsia="en-US"/>
            </w:rPr>
            <mc:AlternateContent>
              <mc:Choice Requires="wps">
                <w:drawing>
                  <wp:anchor distT="0" distB="0" distL="114300" distR="114300" simplePos="0" relativeHeight="251660288" behindDoc="0" locked="0" layoutInCell="1" allowOverlap="1" wp14:anchorId="52D677A5" wp14:editId="52D677A6">
                    <wp:simplePos x="0" y="0"/>
                    <wp:positionH relativeFrom="column">
                      <wp:posOffset>-1905</wp:posOffset>
                    </wp:positionH>
                    <wp:positionV relativeFrom="paragraph">
                      <wp:posOffset>-17780</wp:posOffset>
                    </wp:positionV>
                    <wp:extent cx="288290" cy="288290"/>
                    <wp:effectExtent l="7620" t="10795" r="8890"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2D677B4" w14:textId="77777777" w:rsidR="004B181B" w:rsidRDefault="004B181B" w:rsidP="00FE5D2B">
                                <w:pPr>
                                  <w:pStyle w:val="HeaderBold"/>
                                  <w:jc w:val="center"/>
                                </w:pPr>
                                <w:r>
                                  <w:fldChar w:fldCharType="begin"/>
                                </w:r>
                                <w:r>
                                  <w:instrText xml:space="preserve"> PAGE  \* Arabic  \* MERGEFORMAT </w:instrText>
                                </w:r>
                                <w:r>
                                  <w:fldChar w:fldCharType="separate"/>
                                </w:r>
                                <w:r>
                                  <w:rPr>
                                    <w:noProof/>
                                  </w:rPr>
                                  <w:t>8</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677A5" id="_x0000_t202" coordsize="21600,21600" o:spt="202" path="m,l,21600r21600,l21600,xe">
                    <v:stroke joinstyle="miter"/>
                    <v:path gradientshapeok="t" o:connecttype="rect"/>
                  </v:shapetype>
                  <v:shape id="_x0000_s1032" type="#_x0000_t202" style="position:absolute;left:0;text-align:left;margin-left:-.15pt;margin-top:-1.4pt;width:22.7pt;height:2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BTJwIAAFA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" strokeweight=".5pt">
                    <v:textbox inset="1mm,.5mm,1mm">
                      <w:txbxContent>
                        <w:p w14:paraId="52D677B4" w14:textId="77777777" w:rsidR="004B181B" w:rsidRDefault="004B181B" w:rsidP="00FE5D2B">
                          <w:pPr>
                            <w:pStyle w:val="HeaderBold"/>
                            <w:jc w:val="center"/>
                          </w:pPr>
                          <w:r>
                            <w:fldChar w:fldCharType="begin"/>
                          </w:r>
                          <w:r>
                            <w:instrText xml:space="preserve"> PAGE  \* Arabic  \* MERGEFORMAT </w:instrText>
                          </w:r>
                          <w:r>
                            <w:fldChar w:fldCharType="separate"/>
                          </w:r>
                          <w:r>
                            <w:rPr>
                              <w:noProof/>
                            </w:rPr>
                            <w:t>8</w:t>
                          </w:r>
                          <w:r>
                            <w:fldChar w:fldCharType="end"/>
                          </w:r>
                        </w:p>
                      </w:txbxContent>
                    </v:textbox>
                  </v:shape>
                </w:pict>
              </mc:Fallback>
            </mc:AlternateContent>
          </w:r>
        </w:p>
      </w:tc>
      <w:tc>
        <w:tcPr>
          <w:tcW w:w="9360" w:type="dxa"/>
        </w:tcPr>
        <w:p w14:paraId="52D67797" w14:textId="77777777" w:rsidR="004B181B" w:rsidRDefault="004B181B" w:rsidP="001B13C9">
          <w:pPr>
            <w:pStyle w:val="Header"/>
          </w:pPr>
          <w:r>
            <w:t>Department for Culture, Media &amp; Sport</w:t>
          </w:r>
        </w:p>
      </w:tc>
    </w:tr>
    <w:tr w:rsidR="004B181B" w14:paraId="52D6779B" w14:textId="77777777" w:rsidTr="00645DC4">
      <w:tc>
        <w:tcPr>
          <w:tcW w:w="648" w:type="dxa"/>
        </w:tcPr>
        <w:p w14:paraId="52D67799" w14:textId="77777777" w:rsidR="004B181B" w:rsidRDefault="004B181B" w:rsidP="004E5986">
          <w:pPr>
            <w:pStyle w:val="HeaderBold"/>
            <w:jc w:val="right"/>
          </w:pPr>
        </w:p>
      </w:tc>
      <w:tc>
        <w:tcPr>
          <w:tcW w:w="9360" w:type="dxa"/>
        </w:tcPr>
        <w:p w14:paraId="52D6779A" w14:textId="77777777" w:rsidR="004B181B" w:rsidRDefault="004B181B" w:rsidP="00645DC4">
          <w:pPr>
            <w:pStyle w:val="HeaderBold"/>
          </w:pPr>
          <w:r>
            <w:t>Renewal of analogue commercial radio licences</w:t>
          </w:r>
        </w:p>
      </w:tc>
    </w:tr>
  </w:tbl>
  <w:p w14:paraId="52D6779C" w14:textId="77777777" w:rsidR="004B181B" w:rsidRDefault="004B181B" w:rsidP="00A35E9E">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26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469"/>
      <w:gridCol w:w="791"/>
    </w:tblGrid>
    <w:tr w:rsidR="004B181B" w14:paraId="52D6779F" w14:textId="77777777" w:rsidTr="00645DC4">
      <w:tc>
        <w:tcPr>
          <w:tcW w:w="8618" w:type="dxa"/>
        </w:tcPr>
        <w:p w14:paraId="52D6779D" w14:textId="3878532C" w:rsidR="004B181B" w:rsidRDefault="004B181B" w:rsidP="001B13C9">
          <w:pPr>
            <w:pStyle w:val="Header"/>
            <w:jc w:val="right"/>
          </w:pPr>
          <w:r>
            <w:t>Department for Culture, Media &amp; Sport</w:t>
          </w:r>
        </w:p>
      </w:tc>
      <w:tc>
        <w:tcPr>
          <w:tcW w:w="720" w:type="dxa"/>
        </w:tcPr>
        <w:p w14:paraId="52D6779E" w14:textId="77777777" w:rsidR="004B181B" w:rsidRDefault="004B181B">
          <w:pPr>
            <w:pStyle w:val="Header"/>
          </w:pPr>
          <w:r>
            <w:rPr>
              <w:noProof/>
              <w:lang w:val="en-US" w:eastAsia="en-US"/>
            </w:rPr>
            <mc:AlternateContent>
              <mc:Choice Requires="wps">
                <w:drawing>
                  <wp:anchor distT="0" distB="0" distL="114300" distR="114300" simplePos="0" relativeHeight="251657216" behindDoc="0" locked="0" layoutInCell="1" allowOverlap="1" wp14:anchorId="52D677A7" wp14:editId="52D677A8">
                    <wp:simplePos x="0" y="0"/>
                    <wp:positionH relativeFrom="column">
                      <wp:posOffset>45720</wp:posOffset>
                    </wp:positionH>
                    <wp:positionV relativeFrom="paragraph">
                      <wp:posOffset>-11430</wp:posOffset>
                    </wp:positionV>
                    <wp:extent cx="288290" cy="288290"/>
                    <wp:effectExtent l="7620" t="7620" r="8890" b="889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14:paraId="52D677B5" w14:textId="77777777" w:rsidR="004B181B" w:rsidRDefault="004B181B" w:rsidP="00FE5D2B">
                                <w:pPr>
                                  <w:pStyle w:val="HeaderBold"/>
                                  <w:jc w:val="center"/>
                                </w:pPr>
                                <w:r>
                                  <w:fldChar w:fldCharType="begin"/>
                                </w:r>
                                <w:r>
                                  <w:instrText xml:space="preserve"> PAGE  \* Arabic  \* MERGEFORMAT </w:instrText>
                                </w:r>
                                <w:r>
                                  <w:fldChar w:fldCharType="separate"/>
                                </w:r>
                                <w:r w:rsidR="002C3A5F">
                                  <w:rPr>
                                    <w:noProof/>
                                  </w:rPr>
                                  <w:t>9</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2D677A7" id="_x0000_t202" coordsize="21600,21600" o:spt="202" path="m,l,21600r21600,l21600,xe">
                    <v:stroke joinstyle="miter"/>
                    <v:path gradientshapeok="t" o:connecttype="rect"/>
                  </v:shapetype>
                  <v:shape id="Text Box 10" o:spid="_x0000_s1033"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" strokeweight=".5pt">
                    <v:textbox inset="1mm,.5mm,1mm">
                      <w:txbxContent>
                        <w:p w14:paraId="52D677B5" w14:textId="77777777" w:rsidR="004B181B" w:rsidRDefault="004B181B" w:rsidP="00FE5D2B">
                          <w:pPr>
                            <w:pStyle w:val="HeaderBold"/>
                            <w:jc w:val="center"/>
                          </w:pPr>
                          <w:r>
                            <w:fldChar w:fldCharType="begin"/>
                          </w:r>
                          <w:r>
                            <w:instrText xml:space="preserve"> PAGE  \* Arabic  \* MERGEFORMAT </w:instrText>
                          </w:r>
                          <w:r>
                            <w:fldChar w:fldCharType="separate"/>
                          </w:r>
                          <w:r w:rsidR="00A4061E">
                            <w:rPr>
                              <w:noProof/>
                            </w:rPr>
                            <w:t>5</w:t>
                          </w:r>
                          <w:r>
                            <w:fldChar w:fldCharType="end"/>
                          </w:r>
                        </w:p>
                      </w:txbxContent>
                    </v:textbox>
                  </v:shape>
                </w:pict>
              </mc:Fallback>
            </mc:AlternateContent>
          </w:r>
        </w:p>
      </w:tc>
    </w:tr>
    <w:tr w:rsidR="004B181B" w14:paraId="52D677A2" w14:textId="77777777" w:rsidTr="00645DC4">
      <w:tc>
        <w:tcPr>
          <w:tcW w:w="8618" w:type="dxa"/>
        </w:tcPr>
        <w:p w14:paraId="52D677A0" w14:textId="77777777" w:rsidR="004B181B" w:rsidRDefault="004B181B" w:rsidP="00645DC4">
          <w:pPr>
            <w:pStyle w:val="HeaderBold"/>
            <w:jc w:val="right"/>
          </w:pPr>
          <w:r>
            <w:t>Renewal of analogue commercial radio licences</w:t>
          </w:r>
        </w:p>
      </w:tc>
      <w:tc>
        <w:tcPr>
          <w:tcW w:w="720" w:type="dxa"/>
        </w:tcPr>
        <w:p w14:paraId="52D677A1" w14:textId="77777777" w:rsidR="004B181B" w:rsidRDefault="004B181B" w:rsidP="001663B0">
          <w:pPr>
            <w:pStyle w:val="HeaderBold"/>
          </w:pPr>
        </w:p>
      </w:tc>
    </w:tr>
  </w:tbl>
  <w:p w14:paraId="52D677A3" w14:textId="77777777" w:rsidR="004B181B" w:rsidRDefault="004B181B">
    <w:pPr>
      <w:pStyle w:val="Header"/>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D677A4" w14:textId="77777777" w:rsidR="004B181B" w:rsidRDefault="004B181B" w:rsidP="00A35E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672737C"/>
    <w:multiLevelType w:val="hybridMultilevel"/>
    <w:tmpl w:val="7FE4E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7F5ED4"/>
    <w:multiLevelType w:val="hybridMultilevel"/>
    <w:tmpl w:val="85E8B046"/>
    <w:lvl w:ilvl="0" w:tplc="299234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1006A"/>
    <w:multiLevelType w:val="hybridMultilevel"/>
    <w:tmpl w:val="0148633A"/>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4">
    <w:nsid w:val="2EB05BE5"/>
    <w:multiLevelType w:val="hybridMultilevel"/>
    <w:tmpl w:val="58E4B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3C1A17"/>
    <w:multiLevelType w:val="multilevel"/>
    <w:tmpl w:val="4B42AF7E"/>
    <w:lvl w:ilvl="0">
      <w:start w:val="1"/>
      <w:numFmt w:val="decimal"/>
      <w:pStyle w:val="Heading1Numbered"/>
      <w:suff w:val="space"/>
      <w:lvlText w:val="Chapter %1:"/>
      <w:lvlJc w:val="left"/>
      <w:pPr>
        <w:ind w:left="0" w:firstLine="0"/>
      </w:pPr>
      <w:rPr>
        <w:rFonts w:hint="default"/>
      </w:rPr>
    </w:lvl>
    <w:lvl w:ilvl="1">
      <w:start w:val="1"/>
      <w:numFmt w:val="decimal"/>
      <w:pStyle w:val="Heading2Numbered"/>
      <w:lvlText w:val="%1.%2"/>
      <w:lvlJc w:val="left"/>
      <w:pPr>
        <w:tabs>
          <w:tab w:val="num" w:pos="851"/>
        </w:tabs>
        <w:ind w:left="851" w:hanging="851"/>
      </w:pPr>
      <w:rPr>
        <w:rFonts w:hint="default"/>
      </w:rPr>
    </w:lvl>
    <w:lvl w:ilvl="2">
      <w:start w:val="1"/>
      <w:numFmt w:val="decimal"/>
      <w:pStyle w:val="Heading3Numbered"/>
      <w:lvlText w:val="%1.%2.%3"/>
      <w:lvlJc w:val="left"/>
      <w:pPr>
        <w:tabs>
          <w:tab w:val="num" w:pos="1080"/>
        </w:tabs>
        <w:ind w:left="851" w:hanging="851"/>
      </w:pPr>
      <w:rPr>
        <w:rFonts w:hint="default"/>
      </w:rPr>
    </w:lvl>
    <w:lvl w:ilvl="3">
      <w:start w:val="1"/>
      <w:numFmt w:val="decimal"/>
      <w:pStyle w:val="Heading4Numbered"/>
      <w:lvlText w:val="%1.%2.%3.%4"/>
      <w:lvlJc w:val="left"/>
      <w:pPr>
        <w:tabs>
          <w:tab w:val="num" w:pos="1440"/>
        </w:tabs>
        <w:ind w:left="1440" w:hanging="1440"/>
      </w:pPr>
      <w:rPr>
        <w:rFonts w:hint="default"/>
      </w:rPr>
    </w:lvl>
    <w:lvl w:ilvl="4">
      <w:start w:val="1"/>
      <w:numFmt w:val="decimal"/>
      <w:pStyle w:val="Heading5Numbered"/>
      <w:lvlText w:val="%1.%2.%3.%4.%5"/>
      <w:lvlJc w:val="left"/>
      <w:pPr>
        <w:tabs>
          <w:tab w:val="num" w:pos="1800"/>
        </w:tabs>
        <w:ind w:left="1800" w:hanging="1800"/>
      </w:pPr>
      <w:rPr>
        <w:rFonts w:hint="default"/>
      </w:rPr>
    </w:lvl>
    <w:lvl w:ilvl="5">
      <w:start w:val="1"/>
      <w:numFmt w:val="decimal"/>
      <w:pStyle w:val="Heading6Numbered"/>
      <w:lvlText w:val="%1.%2.%3.%4.%5.%6"/>
      <w:lvlJc w:val="left"/>
      <w:pPr>
        <w:tabs>
          <w:tab w:val="num" w:pos="2160"/>
        </w:tabs>
        <w:ind w:left="2160" w:hanging="2160"/>
      </w:pPr>
      <w:rPr>
        <w:rFonts w:hint="default"/>
      </w:rPr>
    </w:lvl>
    <w:lvl w:ilvl="6">
      <w:start w:val="1"/>
      <w:numFmt w:val="decimal"/>
      <w:pStyle w:val="Heading7Numbered"/>
      <w:lvlText w:val="%1.%2.%3.%4.%5.%6.%7"/>
      <w:lvlJc w:val="left"/>
      <w:pPr>
        <w:tabs>
          <w:tab w:val="num" w:pos="2520"/>
        </w:tabs>
        <w:ind w:left="2520" w:hanging="2520"/>
      </w:pPr>
      <w:rPr>
        <w:rFonts w:hint="default"/>
      </w:rPr>
    </w:lvl>
    <w:lvl w:ilvl="7">
      <w:start w:val="1"/>
      <w:numFmt w:val="decimal"/>
      <w:pStyle w:val="Heading8Numbered"/>
      <w:lvlText w:val="%1.%2.%3.%4.%5.%6.%7.%8"/>
      <w:lvlJc w:val="left"/>
      <w:pPr>
        <w:tabs>
          <w:tab w:val="num" w:pos="2880"/>
        </w:tabs>
        <w:ind w:left="2880" w:hanging="2880"/>
      </w:pPr>
      <w:rPr>
        <w:rFonts w:hint="default"/>
      </w:rPr>
    </w:lvl>
    <w:lvl w:ilvl="8">
      <w:start w:val="1"/>
      <w:numFmt w:val="decimal"/>
      <w:pStyle w:val="Heading9Numbered"/>
      <w:lvlText w:val="%1.%2.%3.%4.%5.%6.%7.%8.%9"/>
      <w:lvlJc w:val="left"/>
      <w:pPr>
        <w:tabs>
          <w:tab w:val="num" w:pos="3240"/>
        </w:tabs>
        <w:ind w:left="3240" w:hanging="3240"/>
      </w:pPr>
      <w:rPr>
        <w:rFonts w:hint="default"/>
      </w:rPr>
    </w:lvl>
  </w:abstractNum>
  <w:abstractNum w:abstractNumId="6">
    <w:nsid w:val="32801F51"/>
    <w:multiLevelType w:val="hybridMultilevel"/>
    <w:tmpl w:val="43BE581C"/>
    <w:lvl w:ilvl="0" w:tplc="299234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C12F24"/>
    <w:multiLevelType w:val="hybridMultilevel"/>
    <w:tmpl w:val="62A0098C"/>
    <w:lvl w:ilvl="0" w:tplc="299234E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7D1CCE"/>
    <w:multiLevelType w:val="hybridMultilevel"/>
    <w:tmpl w:val="758AB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6F3F20"/>
    <w:multiLevelType w:val="hybridMultilevel"/>
    <w:tmpl w:val="EEBA1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FD5756"/>
    <w:multiLevelType w:val="hybridMultilevel"/>
    <w:tmpl w:val="8C1C8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B131D4"/>
    <w:multiLevelType w:val="hybridMultilevel"/>
    <w:tmpl w:val="B746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4D698E"/>
    <w:multiLevelType w:val="multilevel"/>
    <w:tmpl w:val="B01A4A42"/>
    <w:name w:val="Numbered Headings"/>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13">
    <w:nsid w:val="6FA84F7E"/>
    <w:multiLevelType w:val="hybridMultilevel"/>
    <w:tmpl w:val="DC008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A2811A2"/>
    <w:multiLevelType w:val="hybridMultilevel"/>
    <w:tmpl w:val="85E41AD8"/>
    <w:lvl w:ilvl="0" w:tplc="37B6CCD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2"/>
  </w:num>
  <w:num w:numId="3">
    <w:abstractNumId w:val="0"/>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2"/>
  </w:num>
  <w:num w:numId="8">
    <w:abstractNumId w:val="3"/>
  </w:num>
  <w:num w:numId="9">
    <w:abstractNumId w:val="4"/>
  </w:num>
  <w:num w:numId="10">
    <w:abstractNumId w:val="8"/>
  </w:num>
  <w:num w:numId="11">
    <w:abstractNumId w:val="10"/>
  </w:num>
  <w:num w:numId="12">
    <w:abstractNumId w:val="1"/>
  </w:num>
  <w:num w:numId="13">
    <w:abstractNumId w:val="11"/>
  </w:num>
  <w:num w:numId="14">
    <w:abstractNumId w:val="9"/>
  </w:num>
  <w:num w:numId="15">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es-US"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83"/>
    <w:rsid w:val="00003E4F"/>
    <w:rsid w:val="00006CE3"/>
    <w:rsid w:val="00010B6D"/>
    <w:rsid w:val="000119DD"/>
    <w:rsid w:val="0001334E"/>
    <w:rsid w:val="00015B61"/>
    <w:rsid w:val="000272A7"/>
    <w:rsid w:val="00027F57"/>
    <w:rsid w:val="000405AD"/>
    <w:rsid w:val="00041739"/>
    <w:rsid w:val="00042868"/>
    <w:rsid w:val="0004306B"/>
    <w:rsid w:val="00052A3E"/>
    <w:rsid w:val="00052F76"/>
    <w:rsid w:val="0005654A"/>
    <w:rsid w:val="00060D5C"/>
    <w:rsid w:val="0006134D"/>
    <w:rsid w:val="0006321D"/>
    <w:rsid w:val="00070A1E"/>
    <w:rsid w:val="000718D4"/>
    <w:rsid w:val="000725D8"/>
    <w:rsid w:val="000747CE"/>
    <w:rsid w:val="0007598B"/>
    <w:rsid w:val="0008195A"/>
    <w:rsid w:val="00082A8E"/>
    <w:rsid w:val="000A2443"/>
    <w:rsid w:val="000A3907"/>
    <w:rsid w:val="000A6FFC"/>
    <w:rsid w:val="000A7D14"/>
    <w:rsid w:val="000B749A"/>
    <w:rsid w:val="000C67FD"/>
    <w:rsid w:val="000C6A0C"/>
    <w:rsid w:val="000C7B17"/>
    <w:rsid w:val="000D3FF5"/>
    <w:rsid w:val="000F096E"/>
    <w:rsid w:val="000F236A"/>
    <w:rsid w:val="000F38F3"/>
    <w:rsid w:val="000F4864"/>
    <w:rsid w:val="00103809"/>
    <w:rsid w:val="00104C80"/>
    <w:rsid w:val="001062B9"/>
    <w:rsid w:val="00111B1F"/>
    <w:rsid w:val="001145D3"/>
    <w:rsid w:val="00116D8A"/>
    <w:rsid w:val="00117D26"/>
    <w:rsid w:val="00125909"/>
    <w:rsid w:val="00130CE7"/>
    <w:rsid w:val="0013160C"/>
    <w:rsid w:val="00131A3F"/>
    <w:rsid w:val="00135142"/>
    <w:rsid w:val="001369EA"/>
    <w:rsid w:val="00155080"/>
    <w:rsid w:val="0015775F"/>
    <w:rsid w:val="00157A69"/>
    <w:rsid w:val="00157C15"/>
    <w:rsid w:val="001621BC"/>
    <w:rsid w:val="0016245A"/>
    <w:rsid w:val="001663B0"/>
    <w:rsid w:val="0017335F"/>
    <w:rsid w:val="00187DF4"/>
    <w:rsid w:val="00191B52"/>
    <w:rsid w:val="001A5FCA"/>
    <w:rsid w:val="001A7BB9"/>
    <w:rsid w:val="001B13C9"/>
    <w:rsid w:val="001B1D52"/>
    <w:rsid w:val="001B3035"/>
    <w:rsid w:val="001B4E2F"/>
    <w:rsid w:val="001C35F0"/>
    <w:rsid w:val="001C6AAD"/>
    <w:rsid w:val="001D187C"/>
    <w:rsid w:val="001D1BD4"/>
    <w:rsid w:val="001D2B81"/>
    <w:rsid w:val="001D6E42"/>
    <w:rsid w:val="001D6FAA"/>
    <w:rsid w:val="001E0EE8"/>
    <w:rsid w:val="001E1826"/>
    <w:rsid w:val="001E2003"/>
    <w:rsid w:val="001E4EE9"/>
    <w:rsid w:val="001F0A37"/>
    <w:rsid w:val="001F4ACA"/>
    <w:rsid w:val="001F5463"/>
    <w:rsid w:val="001F5ADA"/>
    <w:rsid w:val="00211F4F"/>
    <w:rsid w:val="002122B9"/>
    <w:rsid w:val="00214793"/>
    <w:rsid w:val="00220892"/>
    <w:rsid w:val="00223F10"/>
    <w:rsid w:val="00225872"/>
    <w:rsid w:val="0023155C"/>
    <w:rsid w:val="0024027B"/>
    <w:rsid w:val="00240F1B"/>
    <w:rsid w:val="002436C4"/>
    <w:rsid w:val="00245AA5"/>
    <w:rsid w:val="00246FC5"/>
    <w:rsid w:val="00247145"/>
    <w:rsid w:val="00250933"/>
    <w:rsid w:val="00253104"/>
    <w:rsid w:val="0025594C"/>
    <w:rsid w:val="00255C4F"/>
    <w:rsid w:val="00260024"/>
    <w:rsid w:val="00265479"/>
    <w:rsid w:val="00267D9A"/>
    <w:rsid w:val="002729F5"/>
    <w:rsid w:val="002803C8"/>
    <w:rsid w:val="00283206"/>
    <w:rsid w:val="00287C94"/>
    <w:rsid w:val="0029345A"/>
    <w:rsid w:val="002941A0"/>
    <w:rsid w:val="002A2D0A"/>
    <w:rsid w:val="002B19A2"/>
    <w:rsid w:val="002B1B33"/>
    <w:rsid w:val="002B5C17"/>
    <w:rsid w:val="002C1B99"/>
    <w:rsid w:val="002C3A5F"/>
    <w:rsid w:val="002C553E"/>
    <w:rsid w:val="002C5DF6"/>
    <w:rsid w:val="002C65F2"/>
    <w:rsid w:val="002D2A86"/>
    <w:rsid w:val="002D3847"/>
    <w:rsid w:val="002D3E57"/>
    <w:rsid w:val="002D3E77"/>
    <w:rsid w:val="002D409B"/>
    <w:rsid w:val="002D6E0D"/>
    <w:rsid w:val="002D7321"/>
    <w:rsid w:val="002D772A"/>
    <w:rsid w:val="002D7B4E"/>
    <w:rsid w:val="002E2379"/>
    <w:rsid w:val="002E391C"/>
    <w:rsid w:val="002E504F"/>
    <w:rsid w:val="002E512C"/>
    <w:rsid w:val="002E649F"/>
    <w:rsid w:val="002E7561"/>
    <w:rsid w:val="002F2EBC"/>
    <w:rsid w:val="002F35F1"/>
    <w:rsid w:val="002F69CC"/>
    <w:rsid w:val="00311DD3"/>
    <w:rsid w:val="00312BBC"/>
    <w:rsid w:val="00316939"/>
    <w:rsid w:val="00322B3F"/>
    <w:rsid w:val="0032655E"/>
    <w:rsid w:val="00327818"/>
    <w:rsid w:val="00334D06"/>
    <w:rsid w:val="0034044A"/>
    <w:rsid w:val="00340B82"/>
    <w:rsid w:val="00343D15"/>
    <w:rsid w:val="00357561"/>
    <w:rsid w:val="00361FA6"/>
    <w:rsid w:val="0036492F"/>
    <w:rsid w:val="0037282F"/>
    <w:rsid w:val="0037526E"/>
    <w:rsid w:val="00375C21"/>
    <w:rsid w:val="003774A1"/>
    <w:rsid w:val="00384D96"/>
    <w:rsid w:val="003A11CC"/>
    <w:rsid w:val="003B01BF"/>
    <w:rsid w:val="003B66ED"/>
    <w:rsid w:val="003C0BCA"/>
    <w:rsid w:val="003C5C92"/>
    <w:rsid w:val="003D222F"/>
    <w:rsid w:val="003D7B62"/>
    <w:rsid w:val="003E2C43"/>
    <w:rsid w:val="003E3D08"/>
    <w:rsid w:val="003E3F33"/>
    <w:rsid w:val="003E5929"/>
    <w:rsid w:val="003E6B51"/>
    <w:rsid w:val="003F0099"/>
    <w:rsid w:val="003F720D"/>
    <w:rsid w:val="00401173"/>
    <w:rsid w:val="00401C56"/>
    <w:rsid w:val="00404E0B"/>
    <w:rsid w:val="00405412"/>
    <w:rsid w:val="004075A3"/>
    <w:rsid w:val="0040762C"/>
    <w:rsid w:val="00410759"/>
    <w:rsid w:val="00411A25"/>
    <w:rsid w:val="00414EFF"/>
    <w:rsid w:val="00417152"/>
    <w:rsid w:val="004171D0"/>
    <w:rsid w:val="004246EB"/>
    <w:rsid w:val="004247E4"/>
    <w:rsid w:val="00435158"/>
    <w:rsid w:val="00435996"/>
    <w:rsid w:val="0044569D"/>
    <w:rsid w:val="00445E04"/>
    <w:rsid w:val="00450147"/>
    <w:rsid w:val="0045401E"/>
    <w:rsid w:val="00454FA7"/>
    <w:rsid w:val="004563B9"/>
    <w:rsid w:val="00466CCF"/>
    <w:rsid w:val="00475BBF"/>
    <w:rsid w:val="00477478"/>
    <w:rsid w:val="00477DB2"/>
    <w:rsid w:val="00492820"/>
    <w:rsid w:val="00493B5C"/>
    <w:rsid w:val="00494FE2"/>
    <w:rsid w:val="00497E55"/>
    <w:rsid w:val="00497EC3"/>
    <w:rsid w:val="004A627C"/>
    <w:rsid w:val="004A6BBF"/>
    <w:rsid w:val="004B181B"/>
    <w:rsid w:val="004B7EBD"/>
    <w:rsid w:val="004C1548"/>
    <w:rsid w:val="004C2265"/>
    <w:rsid w:val="004C4260"/>
    <w:rsid w:val="004D1009"/>
    <w:rsid w:val="004D351D"/>
    <w:rsid w:val="004D6E11"/>
    <w:rsid w:val="004E0D16"/>
    <w:rsid w:val="004E0FF0"/>
    <w:rsid w:val="004E13D2"/>
    <w:rsid w:val="004E225D"/>
    <w:rsid w:val="004E2678"/>
    <w:rsid w:val="004E584F"/>
    <w:rsid w:val="004E5986"/>
    <w:rsid w:val="0050217D"/>
    <w:rsid w:val="00505FB2"/>
    <w:rsid w:val="005074DF"/>
    <w:rsid w:val="0051143B"/>
    <w:rsid w:val="00517040"/>
    <w:rsid w:val="00517C11"/>
    <w:rsid w:val="0052155B"/>
    <w:rsid w:val="00525BB3"/>
    <w:rsid w:val="0053677B"/>
    <w:rsid w:val="00540F3C"/>
    <w:rsid w:val="00542840"/>
    <w:rsid w:val="00543F2B"/>
    <w:rsid w:val="00550F5A"/>
    <w:rsid w:val="00565B50"/>
    <w:rsid w:val="00577B52"/>
    <w:rsid w:val="00583601"/>
    <w:rsid w:val="00583CF2"/>
    <w:rsid w:val="0058442A"/>
    <w:rsid w:val="00590413"/>
    <w:rsid w:val="00590C0A"/>
    <w:rsid w:val="00591AFB"/>
    <w:rsid w:val="00593CF7"/>
    <w:rsid w:val="005A51C7"/>
    <w:rsid w:val="005A5B84"/>
    <w:rsid w:val="005A5D21"/>
    <w:rsid w:val="005A76B6"/>
    <w:rsid w:val="005B04B7"/>
    <w:rsid w:val="005B238A"/>
    <w:rsid w:val="005B3541"/>
    <w:rsid w:val="005B39EB"/>
    <w:rsid w:val="005B3AFA"/>
    <w:rsid w:val="005B6F88"/>
    <w:rsid w:val="005B7677"/>
    <w:rsid w:val="005C0326"/>
    <w:rsid w:val="005C0743"/>
    <w:rsid w:val="005C4984"/>
    <w:rsid w:val="005C6AA9"/>
    <w:rsid w:val="005D1207"/>
    <w:rsid w:val="005D35A8"/>
    <w:rsid w:val="005D3906"/>
    <w:rsid w:val="005D5FFE"/>
    <w:rsid w:val="005E09C7"/>
    <w:rsid w:val="005E2EFA"/>
    <w:rsid w:val="005E2FDB"/>
    <w:rsid w:val="005E332B"/>
    <w:rsid w:val="005F16AA"/>
    <w:rsid w:val="005F7871"/>
    <w:rsid w:val="00606109"/>
    <w:rsid w:val="006062EE"/>
    <w:rsid w:val="00615832"/>
    <w:rsid w:val="00615ACC"/>
    <w:rsid w:val="00620EFE"/>
    <w:rsid w:val="00621AEC"/>
    <w:rsid w:val="00625EBB"/>
    <w:rsid w:val="006301D1"/>
    <w:rsid w:val="00630254"/>
    <w:rsid w:val="00631751"/>
    <w:rsid w:val="006338EB"/>
    <w:rsid w:val="006351E3"/>
    <w:rsid w:val="00636A26"/>
    <w:rsid w:val="00640386"/>
    <w:rsid w:val="00642D1B"/>
    <w:rsid w:val="00645403"/>
    <w:rsid w:val="00645DC4"/>
    <w:rsid w:val="00646023"/>
    <w:rsid w:val="00650B64"/>
    <w:rsid w:val="00657607"/>
    <w:rsid w:val="0066162B"/>
    <w:rsid w:val="00661E19"/>
    <w:rsid w:val="00663ECE"/>
    <w:rsid w:val="00665B2A"/>
    <w:rsid w:val="006702A6"/>
    <w:rsid w:val="006718E3"/>
    <w:rsid w:val="00671E89"/>
    <w:rsid w:val="0068195C"/>
    <w:rsid w:val="0068777F"/>
    <w:rsid w:val="0069013D"/>
    <w:rsid w:val="006A2792"/>
    <w:rsid w:val="006A3CF0"/>
    <w:rsid w:val="006A3D99"/>
    <w:rsid w:val="006A5E7F"/>
    <w:rsid w:val="006B161C"/>
    <w:rsid w:val="006B3F1B"/>
    <w:rsid w:val="006B6106"/>
    <w:rsid w:val="006B72B7"/>
    <w:rsid w:val="006B7645"/>
    <w:rsid w:val="006C0520"/>
    <w:rsid w:val="006C1D0C"/>
    <w:rsid w:val="006C33E3"/>
    <w:rsid w:val="006C514C"/>
    <w:rsid w:val="006D16F6"/>
    <w:rsid w:val="006D1DEF"/>
    <w:rsid w:val="006D4D5B"/>
    <w:rsid w:val="006E4056"/>
    <w:rsid w:val="006E76D0"/>
    <w:rsid w:val="00702421"/>
    <w:rsid w:val="007036FE"/>
    <w:rsid w:val="00704506"/>
    <w:rsid w:val="007065AC"/>
    <w:rsid w:val="00710B0E"/>
    <w:rsid w:val="007161D5"/>
    <w:rsid w:val="00716A50"/>
    <w:rsid w:val="00720ECD"/>
    <w:rsid w:val="00724E7C"/>
    <w:rsid w:val="0072596D"/>
    <w:rsid w:val="00726EC3"/>
    <w:rsid w:val="00731FD0"/>
    <w:rsid w:val="00733D78"/>
    <w:rsid w:val="0073740B"/>
    <w:rsid w:val="00740BB4"/>
    <w:rsid w:val="00743318"/>
    <w:rsid w:val="00746AE3"/>
    <w:rsid w:val="0075134B"/>
    <w:rsid w:val="00760628"/>
    <w:rsid w:val="00760D4A"/>
    <w:rsid w:val="00761E9A"/>
    <w:rsid w:val="00767F75"/>
    <w:rsid w:val="00782184"/>
    <w:rsid w:val="007865D4"/>
    <w:rsid w:val="00786624"/>
    <w:rsid w:val="007915D1"/>
    <w:rsid w:val="007A182D"/>
    <w:rsid w:val="007A4A49"/>
    <w:rsid w:val="007B1027"/>
    <w:rsid w:val="007B306F"/>
    <w:rsid w:val="007C12E9"/>
    <w:rsid w:val="007C52ED"/>
    <w:rsid w:val="007C639E"/>
    <w:rsid w:val="007D0AD1"/>
    <w:rsid w:val="007D12BA"/>
    <w:rsid w:val="007D2BED"/>
    <w:rsid w:val="007D2BEF"/>
    <w:rsid w:val="007D35B7"/>
    <w:rsid w:val="007D38A0"/>
    <w:rsid w:val="007D4C98"/>
    <w:rsid w:val="007D67A2"/>
    <w:rsid w:val="007E6DED"/>
    <w:rsid w:val="007F178D"/>
    <w:rsid w:val="007F75E6"/>
    <w:rsid w:val="007F7F9F"/>
    <w:rsid w:val="008027B5"/>
    <w:rsid w:val="008027C1"/>
    <w:rsid w:val="0081003F"/>
    <w:rsid w:val="00812DA1"/>
    <w:rsid w:val="00814965"/>
    <w:rsid w:val="008225E2"/>
    <w:rsid w:val="00830E51"/>
    <w:rsid w:val="00831470"/>
    <w:rsid w:val="008362E3"/>
    <w:rsid w:val="0084105C"/>
    <w:rsid w:val="00841BC2"/>
    <w:rsid w:val="008500BD"/>
    <w:rsid w:val="00861A6B"/>
    <w:rsid w:val="0086409F"/>
    <w:rsid w:val="00864CCC"/>
    <w:rsid w:val="00870449"/>
    <w:rsid w:val="00873CF4"/>
    <w:rsid w:val="00877210"/>
    <w:rsid w:val="0088149D"/>
    <w:rsid w:val="008857E4"/>
    <w:rsid w:val="00887589"/>
    <w:rsid w:val="00896B96"/>
    <w:rsid w:val="0089744C"/>
    <w:rsid w:val="008A4F4F"/>
    <w:rsid w:val="008B2978"/>
    <w:rsid w:val="008B3050"/>
    <w:rsid w:val="008C34C0"/>
    <w:rsid w:val="008D1852"/>
    <w:rsid w:val="008D3B91"/>
    <w:rsid w:val="008D7B48"/>
    <w:rsid w:val="008E1181"/>
    <w:rsid w:val="008E13A8"/>
    <w:rsid w:val="008E58FD"/>
    <w:rsid w:val="008E59F7"/>
    <w:rsid w:val="008E7E76"/>
    <w:rsid w:val="008F25E5"/>
    <w:rsid w:val="00900DAA"/>
    <w:rsid w:val="00901656"/>
    <w:rsid w:val="009042D3"/>
    <w:rsid w:val="009052F5"/>
    <w:rsid w:val="00906777"/>
    <w:rsid w:val="009075B2"/>
    <w:rsid w:val="00910FE1"/>
    <w:rsid w:val="00911BF5"/>
    <w:rsid w:val="00920EAC"/>
    <w:rsid w:val="0092196E"/>
    <w:rsid w:val="00921ECE"/>
    <w:rsid w:val="009253DB"/>
    <w:rsid w:val="00930A79"/>
    <w:rsid w:val="00933437"/>
    <w:rsid w:val="00933613"/>
    <w:rsid w:val="00942C47"/>
    <w:rsid w:val="00942EA8"/>
    <w:rsid w:val="009456CE"/>
    <w:rsid w:val="00950AEB"/>
    <w:rsid w:val="00956F35"/>
    <w:rsid w:val="00962D11"/>
    <w:rsid w:val="0097556C"/>
    <w:rsid w:val="00976A5D"/>
    <w:rsid w:val="00981BB1"/>
    <w:rsid w:val="00985957"/>
    <w:rsid w:val="00987BD5"/>
    <w:rsid w:val="0099052D"/>
    <w:rsid w:val="009948D3"/>
    <w:rsid w:val="00996262"/>
    <w:rsid w:val="009A4A8D"/>
    <w:rsid w:val="009A5A04"/>
    <w:rsid w:val="009A6CA2"/>
    <w:rsid w:val="009A7CEA"/>
    <w:rsid w:val="009B069B"/>
    <w:rsid w:val="009B0D32"/>
    <w:rsid w:val="009B3D14"/>
    <w:rsid w:val="009C0B6E"/>
    <w:rsid w:val="009C1B73"/>
    <w:rsid w:val="009C4DEC"/>
    <w:rsid w:val="009D0CE3"/>
    <w:rsid w:val="009D17EC"/>
    <w:rsid w:val="009D40D1"/>
    <w:rsid w:val="009E1A86"/>
    <w:rsid w:val="009E3183"/>
    <w:rsid w:val="009E78C9"/>
    <w:rsid w:val="009F63E9"/>
    <w:rsid w:val="00A00B21"/>
    <w:rsid w:val="00A119CA"/>
    <w:rsid w:val="00A12601"/>
    <w:rsid w:val="00A14050"/>
    <w:rsid w:val="00A14FF1"/>
    <w:rsid w:val="00A22541"/>
    <w:rsid w:val="00A35E9E"/>
    <w:rsid w:val="00A4061E"/>
    <w:rsid w:val="00A51078"/>
    <w:rsid w:val="00A5182D"/>
    <w:rsid w:val="00A56E1C"/>
    <w:rsid w:val="00A65697"/>
    <w:rsid w:val="00A677F3"/>
    <w:rsid w:val="00A71451"/>
    <w:rsid w:val="00A80711"/>
    <w:rsid w:val="00A81933"/>
    <w:rsid w:val="00A9448C"/>
    <w:rsid w:val="00AA0178"/>
    <w:rsid w:val="00AA40E7"/>
    <w:rsid w:val="00AB2AB1"/>
    <w:rsid w:val="00AC5DCB"/>
    <w:rsid w:val="00AE2A0A"/>
    <w:rsid w:val="00AE2B83"/>
    <w:rsid w:val="00AE7933"/>
    <w:rsid w:val="00AF094D"/>
    <w:rsid w:val="00AF150D"/>
    <w:rsid w:val="00AF50C8"/>
    <w:rsid w:val="00AF775C"/>
    <w:rsid w:val="00B01673"/>
    <w:rsid w:val="00B01B4E"/>
    <w:rsid w:val="00B042BC"/>
    <w:rsid w:val="00B06E13"/>
    <w:rsid w:val="00B073E4"/>
    <w:rsid w:val="00B11880"/>
    <w:rsid w:val="00B14ECC"/>
    <w:rsid w:val="00B15705"/>
    <w:rsid w:val="00B16196"/>
    <w:rsid w:val="00B2110E"/>
    <w:rsid w:val="00B23802"/>
    <w:rsid w:val="00B263BD"/>
    <w:rsid w:val="00B30F99"/>
    <w:rsid w:val="00B34FA9"/>
    <w:rsid w:val="00B36397"/>
    <w:rsid w:val="00B43DD3"/>
    <w:rsid w:val="00B44357"/>
    <w:rsid w:val="00B466D2"/>
    <w:rsid w:val="00B46795"/>
    <w:rsid w:val="00B47A35"/>
    <w:rsid w:val="00B52CB1"/>
    <w:rsid w:val="00B5482B"/>
    <w:rsid w:val="00B56629"/>
    <w:rsid w:val="00B61AB9"/>
    <w:rsid w:val="00B61E11"/>
    <w:rsid w:val="00B7492B"/>
    <w:rsid w:val="00B877D5"/>
    <w:rsid w:val="00B91E98"/>
    <w:rsid w:val="00B922EC"/>
    <w:rsid w:val="00B928E4"/>
    <w:rsid w:val="00BA5412"/>
    <w:rsid w:val="00BA6271"/>
    <w:rsid w:val="00BA715A"/>
    <w:rsid w:val="00BB0DDA"/>
    <w:rsid w:val="00BB39FB"/>
    <w:rsid w:val="00BB4E3F"/>
    <w:rsid w:val="00BB6F1C"/>
    <w:rsid w:val="00BC770A"/>
    <w:rsid w:val="00BD2D0B"/>
    <w:rsid w:val="00BD3C7C"/>
    <w:rsid w:val="00BD3D34"/>
    <w:rsid w:val="00BD592B"/>
    <w:rsid w:val="00BE4A27"/>
    <w:rsid w:val="00BE5C7C"/>
    <w:rsid w:val="00BE64F2"/>
    <w:rsid w:val="00BF164D"/>
    <w:rsid w:val="00BF5395"/>
    <w:rsid w:val="00C01BDF"/>
    <w:rsid w:val="00C03131"/>
    <w:rsid w:val="00C07DC1"/>
    <w:rsid w:val="00C145CD"/>
    <w:rsid w:val="00C15929"/>
    <w:rsid w:val="00C17844"/>
    <w:rsid w:val="00C275B7"/>
    <w:rsid w:val="00C3489D"/>
    <w:rsid w:val="00C428B4"/>
    <w:rsid w:val="00C46D94"/>
    <w:rsid w:val="00C52E8C"/>
    <w:rsid w:val="00C55809"/>
    <w:rsid w:val="00C6497E"/>
    <w:rsid w:val="00C713C3"/>
    <w:rsid w:val="00C748D0"/>
    <w:rsid w:val="00C767AD"/>
    <w:rsid w:val="00C80372"/>
    <w:rsid w:val="00C84DB0"/>
    <w:rsid w:val="00C9137D"/>
    <w:rsid w:val="00C93F2F"/>
    <w:rsid w:val="00C95C8D"/>
    <w:rsid w:val="00CA17FC"/>
    <w:rsid w:val="00CA2FF9"/>
    <w:rsid w:val="00CA38BB"/>
    <w:rsid w:val="00CA6EA2"/>
    <w:rsid w:val="00CC02EF"/>
    <w:rsid w:val="00CC0FD0"/>
    <w:rsid w:val="00CC1B2D"/>
    <w:rsid w:val="00CC4E3B"/>
    <w:rsid w:val="00CD55C9"/>
    <w:rsid w:val="00CD5FA7"/>
    <w:rsid w:val="00CE0A8D"/>
    <w:rsid w:val="00CE1326"/>
    <w:rsid w:val="00CE51DC"/>
    <w:rsid w:val="00CE77F5"/>
    <w:rsid w:val="00CF0597"/>
    <w:rsid w:val="00CF096A"/>
    <w:rsid w:val="00D019B7"/>
    <w:rsid w:val="00D03D99"/>
    <w:rsid w:val="00D04FA6"/>
    <w:rsid w:val="00D05FBF"/>
    <w:rsid w:val="00D116E3"/>
    <w:rsid w:val="00D1194B"/>
    <w:rsid w:val="00D134B1"/>
    <w:rsid w:val="00D13843"/>
    <w:rsid w:val="00D16A56"/>
    <w:rsid w:val="00D20A7E"/>
    <w:rsid w:val="00D2234D"/>
    <w:rsid w:val="00D255EF"/>
    <w:rsid w:val="00D2732F"/>
    <w:rsid w:val="00D315E2"/>
    <w:rsid w:val="00D3221C"/>
    <w:rsid w:val="00D33673"/>
    <w:rsid w:val="00D347CB"/>
    <w:rsid w:val="00D4258B"/>
    <w:rsid w:val="00D468FE"/>
    <w:rsid w:val="00D504AF"/>
    <w:rsid w:val="00D53F88"/>
    <w:rsid w:val="00D6339E"/>
    <w:rsid w:val="00D64443"/>
    <w:rsid w:val="00D66317"/>
    <w:rsid w:val="00D73CC1"/>
    <w:rsid w:val="00D804E9"/>
    <w:rsid w:val="00D8513B"/>
    <w:rsid w:val="00D86F06"/>
    <w:rsid w:val="00D92666"/>
    <w:rsid w:val="00D9489F"/>
    <w:rsid w:val="00DA248B"/>
    <w:rsid w:val="00DA33E4"/>
    <w:rsid w:val="00DA7752"/>
    <w:rsid w:val="00DA7BB4"/>
    <w:rsid w:val="00DB69E8"/>
    <w:rsid w:val="00DB7369"/>
    <w:rsid w:val="00DD3BA0"/>
    <w:rsid w:val="00DD4B6B"/>
    <w:rsid w:val="00DE0B98"/>
    <w:rsid w:val="00DE4BD9"/>
    <w:rsid w:val="00DE5CAA"/>
    <w:rsid w:val="00DF1C3C"/>
    <w:rsid w:val="00E002AD"/>
    <w:rsid w:val="00E00CAE"/>
    <w:rsid w:val="00E033EA"/>
    <w:rsid w:val="00E06BD7"/>
    <w:rsid w:val="00E1082D"/>
    <w:rsid w:val="00E11809"/>
    <w:rsid w:val="00E15968"/>
    <w:rsid w:val="00E163FF"/>
    <w:rsid w:val="00E219E2"/>
    <w:rsid w:val="00E22E84"/>
    <w:rsid w:val="00E27C51"/>
    <w:rsid w:val="00E35A8F"/>
    <w:rsid w:val="00E41EE6"/>
    <w:rsid w:val="00E4661B"/>
    <w:rsid w:val="00E5441E"/>
    <w:rsid w:val="00E60029"/>
    <w:rsid w:val="00E62E9B"/>
    <w:rsid w:val="00E643E2"/>
    <w:rsid w:val="00E76476"/>
    <w:rsid w:val="00E7796B"/>
    <w:rsid w:val="00E916EB"/>
    <w:rsid w:val="00E92CC8"/>
    <w:rsid w:val="00E94D71"/>
    <w:rsid w:val="00E97289"/>
    <w:rsid w:val="00EB2A18"/>
    <w:rsid w:val="00EB35BA"/>
    <w:rsid w:val="00EB5DF4"/>
    <w:rsid w:val="00EC0841"/>
    <w:rsid w:val="00EC6521"/>
    <w:rsid w:val="00EE7FDC"/>
    <w:rsid w:val="00EF4A0F"/>
    <w:rsid w:val="00EF55CC"/>
    <w:rsid w:val="00F02588"/>
    <w:rsid w:val="00F05B3D"/>
    <w:rsid w:val="00F066E3"/>
    <w:rsid w:val="00F105A2"/>
    <w:rsid w:val="00F1306B"/>
    <w:rsid w:val="00F21E39"/>
    <w:rsid w:val="00F234B1"/>
    <w:rsid w:val="00F24D31"/>
    <w:rsid w:val="00F266C6"/>
    <w:rsid w:val="00F40E07"/>
    <w:rsid w:val="00F4553F"/>
    <w:rsid w:val="00F50114"/>
    <w:rsid w:val="00F51926"/>
    <w:rsid w:val="00F545C4"/>
    <w:rsid w:val="00F5798C"/>
    <w:rsid w:val="00F61078"/>
    <w:rsid w:val="00F666D9"/>
    <w:rsid w:val="00F74BD7"/>
    <w:rsid w:val="00F76D1F"/>
    <w:rsid w:val="00F80452"/>
    <w:rsid w:val="00F878CE"/>
    <w:rsid w:val="00F928E1"/>
    <w:rsid w:val="00F9791D"/>
    <w:rsid w:val="00FA2772"/>
    <w:rsid w:val="00FA396B"/>
    <w:rsid w:val="00FA3AF7"/>
    <w:rsid w:val="00FA526F"/>
    <w:rsid w:val="00FA57BC"/>
    <w:rsid w:val="00FA5A08"/>
    <w:rsid w:val="00FB4543"/>
    <w:rsid w:val="00FB611E"/>
    <w:rsid w:val="00FB74E7"/>
    <w:rsid w:val="00FB7C58"/>
    <w:rsid w:val="00FC04E0"/>
    <w:rsid w:val="00FC0ECE"/>
    <w:rsid w:val="00FC3926"/>
    <w:rsid w:val="00FD125B"/>
    <w:rsid w:val="00FD27B8"/>
    <w:rsid w:val="00FD50E3"/>
    <w:rsid w:val="00FD62C3"/>
    <w:rsid w:val="00FD63D7"/>
    <w:rsid w:val="00FD7232"/>
    <w:rsid w:val="00FE10BB"/>
    <w:rsid w:val="00FE3712"/>
    <w:rsid w:val="00FE5D2B"/>
    <w:rsid w:val="00FE69E8"/>
    <w:rsid w:val="00FE6E85"/>
    <w:rsid w:val="00FE7513"/>
    <w:rsid w:val="00FF1083"/>
    <w:rsid w:val="00FF4124"/>
    <w:rsid w:val="00FF6A1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2D67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782184"/>
    <w:pPr>
      <w:ind w:left="720"/>
      <w:contextualSpacing/>
    </w:pPr>
  </w:style>
  <w:style w:type="character" w:styleId="CommentReference">
    <w:name w:val="annotation reference"/>
    <w:basedOn w:val="DefaultParagraphFont"/>
    <w:rsid w:val="00591AFB"/>
    <w:rPr>
      <w:sz w:val="16"/>
      <w:szCs w:val="16"/>
    </w:rPr>
  </w:style>
  <w:style w:type="paragraph" w:styleId="CommentText">
    <w:name w:val="annotation text"/>
    <w:basedOn w:val="Normal"/>
    <w:link w:val="CommentTextChar"/>
    <w:rsid w:val="00591AFB"/>
    <w:rPr>
      <w:sz w:val="20"/>
      <w:szCs w:val="20"/>
    </w:rPr>
  </w:style>
  <w:style w:type="character" w:customStyle="1" w:styleId="CommentTextChar">
    <w:name w:val="Comment Text Char"/>
    <w:basedOn w:val="DefaultParagraphFont"/>
    <w:link w:val="CommentText"/>
    <w:rsid w:val="00591AFB"/>
    <w:rPr>
      <w:sz w:val="20"/>
      <w:szCs w:val="20"/>
    </w:rPr>
  </w:style>
  <w:style w:type="paragraph" w:styleId="CommentSubject">
    <w:name w:val="annotation subject"/>
    <w:basedOn w:val="CommentText"/>
    <w:next w:val="CommentText"/>
    <w:link w:val="CommentSubjectChar"/>
    <w:rsid w:val="00591AFB"/>
    <w:rPr>
      <w:b/>
      <w:bCs/>
    </w:rPr>
  </w:style>
  <w:style w:type="character" w:customStyle="1" w:styleId="CommentSubjectChar">
    <w:name w:val="Comment Subject Char"/>
    <w:basedOn w:val="CommentTextChar"/>
    <w:link w:val="CommentSubject"/>
    <w:rsid w:val="00591AFB"/>
    <w:rPr>
      <w:b/>
      <w:bCs/>
      <w:sz w:val="20"/>
      <w:szCs w:val="20"/>
    </w:rPr>
  </w:style>
  <w:style w:type="paragraph" w:styleId="EndnoteText">
    <w:name w:val="endnote text"/>
    <w:basedOn w:val="Normal"/>
    <w:link w:val="EndnoteTextChar"/>
    <w:rsid w:val="000A7D14"/>
    <w:pPr>
      <w:spacing w:before="0"/>
    </w:pPr>
    <w:rPr>
      <w:sz w:val="20"/>
      <w:szCs w:val="20"/>
    </w:rPr>
  </w:style>
  <w:style w:type="character" w:customStyle="1" w:styleId="EndnoteTextChar">
    <w:name w:val="Endnote Text Char"/>
    <w:basedOn w:val="DefaultParagraphFont"/>
    <w:link w:val="EndnoteText"/>
    <w:rsid w:val="000A7D14"/>
    <w:rPr>
      <w:sz w:val="20"/>
      <w:szCs w:val="20"/>
    </w:rPr>
  </w:style>
  <w:style w:type="character" w:styleId="EndnoteReference">
    <w:name w:val="endnote reference"/>
    <w:basedOn w:val="DefaultParagraphFont"/>
    <w:rsid w:val="000A7D14"/>
    <w:rPr>
      <w:vertAlign w:val="superscript"/>
    </w:rPr>
  </w:style>
  <w:style w:type="character" w:styleId="FollowedHyperlink">
    <w:name w:val="FollowedHyperlink"/>
    <w:basedOn w:val="DefaultParagraphFont"/>
    <w:rsid w:val="000725D8"/>
    <w:rPr>
      <w:color w:val="800080" w:themeColor="followedHyperlink"/>
      <w:u w:val="single"/>
    </w:rPr>
  </w:style>
  <w:style w:type="paragraph" w:styleId="Revision">
    <w:name w:val="Revision"/>
    <w:hidden/>
    <w:uiPriority w:val="99"/>
    <w:semiHidden/>
    <w:rsid w:val="009C0B6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szCs w:val="24"/>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4258B"/>
    <w:pPr>
      <w:spacing w:before="120"/>
      <w:ind w:left="1928"/>
    </w:p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qFormat/>
    <w:rsid w:val="00D73CC1"/>
    <w:pPr>
      <w:outlineLvl w:val="2"/>
    </w:pPr>
    <w:rPr>
      <w:bCs w:val="0"/>
      <w:sz w:val="22"/>
      <w:szCs w:val="26"/>
    </w:rPr>
  </w:style>
  <w:style w:type="paragraph" w:styleId="Heading4">
    <w:name w:val="heading 4"/>
    <w:basedOn w:val="Heading3"/>
    <w:next w:val="Normal"/>
    <w:qFormat/>
    <w:pPr>
      <w:outlineLvl w:val="3"/>
    </w:pPr>
    <w:rPr>
      <w:bCs/>
      <w:szCs w:val="28"/>
    </w:rPr>
  </w:style>
  <w:style w:type="paragraph" w:styleId="Heading5">
    <w:name w:val="heading 5"/>
    <w:basedOn w:val="Heading4"/>
    <w:next w:val="Normal"/>
    <w:qFormat/>
    <w:pPr>
      <w:outlineLvl w:val="4"/>
    </w:pPr>
    <w:rPr>
      <w:bCs w:val="0"/>
      <w:iCs w:val="0"/>
      <w:szCs w:val="26"/>
    </w:rPr>
  </w:style>
  <w:style w:type="paragraph" w:styleId="Heading6">
    <w:name w:val="heading 6"/>
    <w:basedOn w:val="Heading5"/>
    <w:next w:val="Normal"/>
    <w:qFormat/>
    <w:pPr>
      <w:outlineLvl w:val="5"/>
    </w:pPr>
    <w:rPr>
      <w:bCs/>
      <w:szCs w:val="22"/>
    </w:rPr>
  </w:style>
  <w:style w:type="paragraph" w:styleId="Heading7">
    <w:name w:val="heading 7"/>
    <w:basedOn w:val="Heading6"/>
    <w:next w:val="Normal"/>
    <w:qFormat/>
    <w:pPr>
      <w:outlineLvl w:val="6"/>
    </w:pPr>
  </w:style>
  <w:style w:type="paragraph" w:styleId="Heading8">
    <w:name w:val="heading 8"/>
    <w:basedOn w:val="Heading7"/>
    <w:next w:val="Normal"/>
    <w:qFormat/>
    <w:pPr>
      <w:outlineLvl w:val="7"/>
    </w:pPr>
    <w:rPr>
      <w:iCs/>
    </w:r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1D187C"/>
    <w:pPr>
      <w:pBdr>
        <w:top w:val="single" w:sz="4" w:space="6" w:color="auto"/>
      </w:pBdr>
    </w:pPr>
    <w:rPr>
      <w:sz w:val="20"/>
      <w:szCs w:val="20"/>
    </w:rPr>
  </w:style>
  <w:style w:type="character" w:styleId="FootnoteReference">
    <w:name w:val="footnote reference"/>
    <w:basedOn w:val="DefaultParagraphFont"/>
    <w:semiHidden/>
    <w:rsid w:val="001D187C"/>
    <w:rPr>
      <w:vertAlign w:val="superscript"/>
    </w:rPr>
  </w:style>
  <w:style w:type="paragraph" w:styleId="TOAHeading">
    <w:name w:val="toa heading"/>
    <w:basedOn w:val="Normal"/>
    <w:next w:val="Normal"/>
    <w:semiHidden/>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clear" w:pos="1080"/>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semiHidden/>
    <w:rsid w:val="00DD4B6B"/>
  </w:style>
  <w:style w:type="paragraph" w:styleId="TOC3">
    <w:name w:val="toc 3"/>
    <w:basedOn w:val="Normal"/>
    <w:next w:val="Normal"/>
    <w:semiHidden/>
    <w:pPr>
      <w:ind w:left="0"/>
    </w:pPr>
  </w:style>
  <w:style w:type="paragraph" w:styleId="TOC5">
    <w:name w:val="toc 5"/>
    <w:basedOn w:val="Normal"/>
    <w:next w:val="Normal"/>
    <w:semiHidden/>
    <w:pPr>
      <w:ind w:left="0"/>
    </w:pPr>
  </w:style>
  <w:style w:type="paragraph" w:styleId="TOC6">
    <w:name w:val="toc 6"/>
    <w:basedOn w:val="Normal"/>
    <w:next w:val="Normal"/>
    <w:semiHidden/>
    <w:pPr>
      <w:ind w:left="0"/>
    </w:pPr>
  </w:style>
  <w:style w:type="paragraph" w:styleId="TOC7">
    <w:name w:val="toc 7"/>
    <w:basedOn w:val="Normal"/>
    <w:next w:val="Normal"/>
    <w:semiHidden/>
    <w:pPr>
      <w:ind w:left="0"/>
    </w:pPr>
  </w:style>
  <w:style w:type="paragraph" w:styleId="TOC8">
    <w:name w:val="toc 8"/>
    <w:basedOn w:val="Normal"/>
    <w:next w:val="Normal"/>
    <w:semiHidden/>
    <w:pPr>
      <w:ind w:left="0"/>
    </w:pPr>
  </w:style>
  <w:style w:type="paragraph" w:styleId="TOC9">
    <w:name w:val="toc 9"/>
    <w:basedOn w:val="Normal"/>
    <w:next w:val="Normal"/>
    <w:semiHidden/>
    <w:pPr>
      <w:tabs>
        <w:tab w:val="left" w:pos="1418"/>
        <w:tab w:val="right" w:leader="dot" w:pos="10206"/>
      </w:tabs>
      <w:ind w:left="1418" w:hanging="1418"/>
    </w:pPr>
  </w:style>
  <w:style w:type="character" w:styleId="Hyperlink">
    <w:name w:val="Hyperlink"/>
    <w:basedOn w:val="DefaultParagraphFont"/>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clear" w:pos="1440"/>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clear" w:pos="1800"/>
        <w:tab w:val="left" w:pos="1134"/>
      </w:tabs>
      <w:ind w:left="3062" w:hanging="1134"/>
    </w:pPr>
  </w:style>
  <w:style w:type="paragraph" w:customStyle="1" w:styleId="Heading6Numbered">
    <w:name w:val="Heading 6 Numbered"/>
    <w:basedOn w:val="Heading6"/>
    <w:next w:val="Normal"/>
    <w:rsid w:val="005C0743"/>
    <w:pPr>
      <w:numPr>
        <w:ilvl w:val="5"/>
        <w:numId w:val="1"/>
      </w:numPr>
      <w:tabs>
        <w:tab w:val="clear" w:pos="2160"/>
        <w:tab w:val="left" w:pos="1134"/>
      </w:tabs>
      <w:ind w:left="3062" w:hanging="1134"/>
    </w:pPr>
  </w:style>
  <w:style w:type="paragraph" w:customStyle="1" w:styleId="Heading7Numbered">
    <w:name w:val="Heading 7 Numbered"/>
    <w:basedOn w:val="Heading7"/>
    <w:next w:val="Normal"/>
    <w:rsid w:val="005C0743"/>
    <w:pPr>
      <w:numPr>
        <w:ilvl w:val="6"/>
        <w:numId w:val="1"/>
      </w:numPr>
      <w:tabs>
        <w:tab w:val="clear" w:pos="2520"/>
        <w:tab w:val="left" w:pos="1418"/>
      </w:tabs>
      <w:ind w:left="3346" w:hanging="1418"/>
    </w:pPr>
  </w:style>
  <w:style w:type="paragraph" w:customStyle="1" w:styleId="Heading8Numbered">
    <w:name w:val="Heading 8 Numbered"/>
    <w:basedOn w:val="Heading8"/>
    <w:next w:val="Normal"/>
    <w:rsid w:val="005C0743"/>
    <w:pPr>
      <w:numPr>
        <w:ilvl w:val="7"/>
        <w:numId w:val="1"/>
      </w:numPr>
      <w:tabs>
        <w:tab w:val="clear" w:pos="2880"/>
        <w:tab w:val="left" w:pos="1701"/>
      </w:tabs>
      <w:ind w:left="3629" w:hanging="1701"/>
    </w:pPr>
  </w:style>
  <w:style w:type="paragraph" w:customStyle="1" w:styleId="Heading9Numbered">
    <w:name w:val="Heading 9 Numbered"/>
    <w:basedOn w:val="Heading9"/>
    <w:next w:val="Normal"/>
    <w:rsid w:val="005C0743"/>
    <w:pPr>
      <w:numPr>
        <w:ilvl w:val="8"/>
        <w:numId w:val="1"/>
      </w:numPr>
      <w:tabs>
        <w:tab w:val="clear" w:pos="3240"/>
        <w:tab w:val="left" w:pos="1985"/>
      </w:tabs>
      <w:ind w:left="3913" w:hanging="1985"/>
    </w:pPr>
  </w:style>
  <w:style w:type="paragraph" w:styleId="TOCHeading">
    <w:name w:val="TOC Heading"/>
    <w:basedOn w:val="Heading1"/>
    <w:qFormat/>
    <w:pPr>
      <w:outlineLvl w:val="9"/>
    </w:pPr>
  </w:style>
  <w:style w:type="character" w:styleId="HTMLAcronym">
    <w:name w:val="HTML Acronym"/>
    <w:basedOn w:val="DefaultParagraphFont"/>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styleId="BalloonText">
    <w:name w:val="Balloon Text"/>
    <w:basedOn w:val="Normal"/>
    <w:link w:val="BalloonTextChar"/>
    <w:rsid w:val="00EF4A0F"/>
    <w:pPr>
      <w:spacing w:before="0"/>
    </w:pPr>
    <w:rPr>
      <w:rFonts w:ascii="Tahoma" w:hAnsi="Tahoma" w:cs="Tahoma"/>
      <w:sz w:val="16"/>
      <w:szCs w:val="16"/>
    </w:rPr>
  </w:style>
  <w:style w:type="paragraph" w:styleId="TableofFigures">
    <w:name w:val="table of figures"/>
    <w:basedOn w:val="Normal"/>
    <w:next w:val="Normal"/>
    <w:semiHidden/>
    <w:pPr>
      <w:ind w:left="480" w:hanging="480"/>
    </w:pPr>
  </w:style>
  <w:style w:type="paragraph" w:styleId="Index1">
    <w:name w:val="index 1"/>
    <w:basedOn w:val="Normal"/>
    <w:next w:val="Normal"/>
    <w:autoRedefine/>
    <w:semiHidden/>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pPr>
      <w:spacing w:before="60" w:after="60"/>
      <w:ind w:left="0"/>
    </w:pPr>
  </w:style>
  <w:style w:type="paragraph" w:customStyle="1" w:styleId="CoverDate">
    <w:name w:val="Cover Date"/>
    <w:basedOn w:val="Normal"/>
    <w:rsid w:val="00492820"/>
    <w:pPr>
      <w:ind w:left="0"/>
    </w:p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character" w:customStyle="1" w:styleId="BalloonTextChar">
    <w:name w:val="Balloon Text Char"/>
    <w:basedOn w:val="DefaultParagraphFont"/>
    <w:link w:val="BalloonText"/>
    <w:rsid w:val="00EF4A0F"/>
    <w:rPr>
      <w:rFonts w:ascii="Tahoma" w:hAnsi="Tahoma" w:cs="Tahoma"/>
      <w:sz w:val="16"/>
      <w:szCs w:val="16"/>
      <w:lang w:eastAsia="en-US"/>
    </w:rPr>
  </w:style>
  <w:style w:type="paragraph" w:styleId="ListParagraph">
    <w:name w:val="List Paragraph"/>
    <w:basedOn w:val="Normal"/>
    <w:uiPriority w:val="34"/>
    <w:qFormat/>
    <w:rsid w:val="00782184"/>
    <w:pPr>
      <w:ind w:left="720"/>
      <w:contextualSpacing/>
    </w:pPr>
  </w:style>
  <w:style w:type="character" w:styleId="CommentReference">
    <w:name w:val="annotation reference"/>
    <w:basedOn w:val="DefaultParagraphFont"/>
    <w:rsid w:val="00591AFB"/>
    <w:rPr>
      <w:sz w:val="16"/>
      <w:szCs w:val="16"/>
    </w:rPr>
  </w:style>
  <w:style w:type="paragraph" w:styleId="CommentText">
    <w:name w:val="annotation text"/>
    <w:basedOn w:val="Normal"/>
    <w:link w:val="CommentTextChar"/>
    <w:rsid w:val="00591AFB"/>
    <w:rPr>
      <w:sz w:val="20"/>
      <w:szCs w:val="20"/>
    </w:rPr>
  </w:style>
  <w:style w:type="character" w:customStyle="1" w:styleId="CommentTextChar">
    <w:name w:val="Comment Text Char"/>
    <w:basedOn w:val="DefaultParagraphFont"/>
    <w:link w:val="CommentText"/>
    <w:rsid w:val="00591AFB"/>
    <w:rPr>
      <w:sz w:val="20"/>
      <w:szCs w:val="20"/>
    </w:rPr>
  </w:style>
  <w:style w:type="paragraph" w:styleId="CommentSubject">
    <w:name w:val="annotation subject"/>
    <w:basedOn w:val="CommentText"/>
    <w:next w:val="CommentText"/>
    <w:link w:val="CommentSubjectChar"/>
    <w:rsid w:val="00591AFB"/>
    <w:rPr>
      <w:b/>
      <w:bCs/>
    </w:rPr>
  </w:style>
  <w:style w:type="character" w:customStyle="1" w:styleId="CommentSubjectChar">
    <w:name w:val="Comment Subject Char"/>
    <w:basedOn w:val="CommentTextChar"/>
    <w:link w:val="CommentSubject"/>
    <w:rsid w:val="00591AFB"/>
    <w:rPr>
      <w:b/>
      <w:bCs/>
      <w:sz w:val="20"/>
      <w:szCs w:val="20"/>
    </w:rPr>
  </w:style>
  <w:style w:type="paragraph" w:styleId="EndnoteText">
    <w:name w:val="endnote text"/>
    <w:basedOn w:val="Normal"/>
    <w:link w:val="EndnoteTextChar"/>
    <w:rsid w:val="000A7D14"/>
    <w:pPr>
      <w:spacing w:before="0"/>
    </w:pPr>
    <w:rPr>
      <w:sz w:val="20"/>
      <w:szCs w:val="20"/>
    </w:rPr>
  </w:style>
  <w:style w:type="character" w:customStyle="1" w:styleId="EndnoteTextChar">
    <w:name w:val="Endnote Text Char"/>
    <w:basedOn w:val="DefaultParagraphFont"/>
    <w:link w:val="EndnoteText"/>
    <w:rsid w:val="000A7D14"/>
    <w:rPr>
      <w:sz w:val="20"/>
      <w:szCs w:val="20"/>
    </w:rPr>
  </w:style>
  <w:style w:type="character" w:styleId="EndnoteReference">
    <w:name w:val="endnote reference"/>
    <w:basedOn w:val="DefaultParagraphFont"/>
    <w:rsid w:val="000A7D14"/>
    <w:rPr>
      <w:vertAlign w:val="superscript"/>
    </w:rPr>
  </w:style>
  <w:style w:type="character" w:styleId="FollowedHyperlink">
    <w:name w:val="FollowedHyperlink"/>
    <w:basedOn w:val="DefaultParagraphFont"/>
    <w:rsid w:val="000725D8"/>
    <w:rPr>
      <w:color w:val="800080" w:themeColor="followedHyperlink"/>
      <w:u w:val="single"/>
    </w:rPr>
  </w:style>
  <w:style w:type="paragraph" w:styleId="Revision">
    <w:name w:val="Revision"/>
    <w:hidden/>
    <w:uiPriority w:val="99"/>
    <w:semiHidden/>
    <w:rsid w:val="009C0B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83795">
      <w:bodyDiv w:val="1"/>
      <w:marLeft w:val="0"/>
      <w:marRight w:val="0"/>
      <w:marTop w:val="0"/>
      <w:marBottom w:val="0"/>
      <w:divBdr>
        <w:top w:val="none" w:sz="0" w:space="0" w:color="auto"/>
        <w:left w:val="none" w:sz="0" w:space="0" w:color="auto"/>
        <w:bottom w:val="none" w:sz="0" w:space="0" w:color="auto"/>
        <w:right w:val="none" w:sz="0" w:space="0" w:color="auto"/>
      </w:divBdr>
    </w:div>
    <w:div w:id="250548115">
      <w:bodyDiv w:val="1"/>
      <w:marLeft w:val="0"/>
      <w:marRight w:val="0"/>
      <w:marTop w:val="0"/>
      <w:marBottom w:val="0"/>
      <w:divBdr>
        <w:top w:val="none" w:sz="0" w:space="0" w:color="auto"/>
        <w:left w:val="none" w:sz="0" w:space="0" w:color="auto"/>
        <w:bottom w:val="none" w:sz="0" w:space="0" w:color="auto"/>
        <w:right w:val="none" w:sz="0" w:space="0" w:color="auto"/>
      </w:divBdr>
      <w:divsChild>
        <w:div w:id="188035906">
          <w:marLeft w:val="0"/>
          <w:marRight w:val="0"/>
          <w:marTop w:val="0"/>
          <w:marBottom w:val="0"/>
          <w:divBdr>
            <w:top w:val="none" w:sz="0" w:space="0" w:color="auto"/>
            <w:left w:val="none" w:sz="0" w:space="0" w:color="auto"/>
            <w:bottom w:val="none" w:sz="0" w:space="0" w:color="auto"/>
            <w:right w:val="none" w:sz="0" w:space="0" w:color="auto"/>
          </w:divBdr>
          <w:divsChild>
            <w:div w:id="2098209818">
              <w:marLeft w:val="0"/>
              <w:marRight w:val="0"/>
              <w:marTop w:val="0"/>
              <w:marBottom w:val="0"/>
              <w:divBdr>
                <w:top w:val="single" w:sz="2" w:space="0" w:color="FFFFFF"/>
                <w:left w:val="single" w:sz="6" w:space="0" w:color="FFFFFF"/>
                <w:bottom w:val="single" w:sz="6" w:space="0" w:color="FFFFFF"/>
                <w:right w:val="single" w:sz="6" w:space="0" w:color="FFFFFF"/>
              </w:divBdr>
              <w:divsChild>
                <w:div w:id="1732459130">
                  <w:marLeft w:val="0"/>
                  <w:marRight w:val="0"/>
                  <w:marTop w:val="0"/>
                  <w:marBottom w:val="0"/>
                  <w:divBdr>
                    <w:top w:val="single" w:sz="6" w:space="1" w:color="D3D3D3"/>
                    <w:left w:val="none" w:sz="0" w:space="0" w:color="auto"/>
                    <w:bottom w:val="none" w:sz="0" w:space="0" w:color="auto"/>
                    <w:right w:val="none" w:sz="0" w:space="0" w:color="auto"/>
                  </w:divBdr>
                  <w:divsChild>
                    <w:div w:id="440614305">
                      <w:marLeft w:val="0"/>
                      <w:marRight w:val="0"/>
                      <w:marTop w:val="0"/>
                      <w:marBottom w:val="0"/>
                      <w:divBdr>
                        <w:top w:val="none" w:sz="0" w:space="0" w:color="auto"/>
                        <w:left w:val="none" w:sz="0" w:space="0" w:color="auto"/>
                        <w:bottom w:val="none" w:sz="0" w:space="0" w:color="auto"/>
                        <w:right w:val="none" w:sz="0" w:space="0" w:color="auto"/>
                      </w:divBdr>
                      <w:divsChild>
                        <w:div w:id="87951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7774264">
      <w:bodyDiv w:val="1"/>
      <w:marLeft w:val="0"/>
      <w:marRight w:val="0"/>
      <w:marTop w:val="0"/>
      <w:marBottom w:val="0"/>
      <w:divBdr>
        <w:top w:val="none" w:sz="0" w:space="0" w:color="auto"/>
        <w:left w:val="none" w:sz="0" w:space="0" w:color="auto"/>
        <w:bottom w:val="none" w:sz="0" w:space="0" w:color="auto"/>
        <w:right w:val="none" w:sz="0" w:space="0" w:color="auto"/>
      </w:divBdr>
    </w:div>
    <w:div w:id="700595369">
      <w:bodyDiv w:val="1"/>
      <w:marLeft w:val="0"/>
      <w:marRight w:val="0"/>
      <w:marTop w:val="0"/>
      <w:marBottom w:val="0"/>
      <w:divBdr>
        <w:top w:val="none" w:sz="0" w:space="0" w:color="auto"/>
        <w:left w:val="none" w:sz="0" w:space="0" w:color="auto"/>
        <w:bottom w:val="none" w:sz="0" w:space="0" w:color="auto"/>
        <w:right w:val="none" w:sz="0" w:space="0" w:color="auto"/>
      </w:divBdr>
    </w:div>
    <w:div w:id="750467579">
      <w:bodyDiv w:val="1"/>
      <w:marLeft w:val="0"/>
      <w:marRight w:val="0"/>
      <w:marTop w:val="0"/>
      <w:marBottom w:val="0"/>
      <w:divBdr>
        <w:top w:val="none" w:sz="0" w:space="0" w:color="auto"/>
        <w:left w:val="none" w:sz="0" w:space="0" w:color="auto"/>
        <w:bottom w:val="none" w:sz="0" w:space="0" w:color="auto"/>
        <w:right w:val="none" w:sz="0" w:space="0" w:color="auto"/>
      </w:divBdr>
    </w:div>
    <w:div w:id="944575146">
      <w:bodyDiv w:val="1"/>
      <w:marLeft w:val="0"/>
      <w:marRight w:val="0"/>
      <w:marTop w:val="0"/>
      <w:marBottom w:val="0"/>
      <w:divBdr>
        <w:top w:val="none" w:sz="0" w:space="0" w:color="auto"/>
        <w:left w:val="none" w:sz="0" w:space="0" w:color="auto"/>
        <w:bottom w:val="none" w:sz="0" w:space="0" w:color="auto"/>
        <w:right w:val="none" w:sz="0" w:space="0" w:color="auto"/>
      </w:divBdr>
    </w:div>
    <w:div w:id="974212001">
      <w:bodyDiv w:val="1"/>
      <w:marLeft w:val="0"/>
      <w:marRight w:val="0"/>
      <w:marTop w:val="0"/>
      <w:marBottom w:val="0"/>
      <w:divBdr>
        <w:top w:val="none" w:sz="0" w:space="0" w:color="auto"/>
        <w:left w:val="none" w:sz="0" w:space="0" w:color="auto"/>
        <w:bottom w:val="none" w:sz="0" w:space="0" w:color="auto"/>
        <w:right w:val="none" w:sz="0" w:space="0" w:color="auto"/>
      </w:divBdr>
    </w:div>
    <w:div w:id="1131360954">
      <w:bodyDiv w:val="1"/>
      <w:marLeft w:val="0"/>
      <w:marRight w:val="0"/>
      <w:marTop w:val="0"/>
      <w:marBottom w:val="0"/>
      <w:divBdr>
        <w:top w:val="none" w:sz="0" w:space="0" w:color="auto"/>
        <w:left w:val="none" w:sz="0" w:space="0" w:color="auto"/>
        <w:bottom w:val="none" w:sz="0" w:space="0" w:color="auto"/>
        <w:right w:val="none" w:sz="0" w:space="0" w:color="auto"/>
      </w:divBdr>
    </w:div>
    <w:div w:id="1226719251">
      <w:bodyDiv w:val="1"/>
      <w:marLeft w:val="0"/>
      <w:marRight w:val="0"/>
      <w:marTop w:val="0"/>
      <w:marBottom w:val="0"/>
      <w:divBdr>
        <w:top w:val="none" w:sz="0" w:space="0" w:color="auto"/>
        <w:left w:val="none" w:sz="0" w:space="0" w:color="auto"/>
        <w:bottom w:val="none" w:sz="0" w:space="0" w:color="auto"/>
        <w:right w:val="none" w:sz="0" w:space="0" w:color="auto"/>
      </w:divBdr>
    </w:div>
    <w:div w:id="1380058276">
      <w:bodyDiv w:val="1"/>
      <w:marLeft w:val="0"/>
      <w:marRight w:val="0"/>
      <w:marTop w:val="0"/>
      <w:marBottom w:val="0"/>
      <w:divBdr>
        <w:top w:val="none" w:sz="0" w:space="0" w:color="auto"/>
        <w:left w:val="none" w:sz="0" w:space="0" w:color="auto"/>
        <w:bottom w:val="none" w:sz="0" w:space="0" w:color="auto"/>
        <w:right w:val="none" w:sz="0" w:space="0" w:color="auto"/>
      </w:divBdr>
    </w:div>
    <w:div w:id="1835561920">
      <w:bodyDiv w:val="1"/>
      <w:marLeft w:val="0"/>
      <w:marRight w:val="0"/>
      <w:marTop w:val="0"/>
      <w:marBottom w:val="0"/>
      <w:divBdr>
        <w:top w:val="none" w:sz="0" w:space="0" w:color="auto"/>
        <w:left w:val="none" w:sz="0" w:space="0" w:color="auto"/>
        <w:bottom w:val="none" w:sz="0" w:space="0" w:color="auto"/>
        <w:right w:val="none" w:sz="0" w:space="0" w:color="auto"/>
      </w:divBdr>
    </w:div>
    <w:div w:id="213641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header" Target="header5.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Standard%20DCMS\Publication.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F948E-1136-F14E-9246-8941E3A39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\Program Files\Microsoft Office\Templates\DCMS\Standard DCMS\Publication.dotm</Template>
  <TotalTime>0</TotalTime>
  <Pages>10</Pages>
  <Words>8273</Words>
  <Characters>47159</Characters>
  <Application>Microsoft Macintosh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55322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BAYLIS, Sarah</dc:creator>
  <cp:lastModifiedBy>OFFICE</cp:lastModifiedBy>
  <cp:revision>2</cp:revision>
  <cp:lastPrinted>2015-03-23T16:16:00Z</cp:lastPrinted>
  <dcterms:created xsi:type="dcterms:W3CDTF">2015-03-24T14:08:00Z</dcterms:created>
  <dcterms:modified xsi:type="dcterms:W3CDTF">2015-03-24T14:08:00Z</dcterms:modified>
</cp:coreProperties>
</file>