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E9" w:rsidRPr="00BF5233" w:rsidRDefault="00997DE9" w:rsidP="00997DE9">
      <w:r>
        <w:rPr>
          <w:noProof/>
          <w:lang w:eastAsia="en-GB"/>
        </w:rPr>
        <mc:AlternateContent>
          <mc:Choice Requires="wps">
            <w:drawing>
              <wp:anchor distT="0" distB="0" distL="114300" distR="114300" simplePos="0" relativeHeight="251659264" behindDoc="0" locked="0" layoutInCell="1" allowOverlap="1" wp14:anchorId="7E0CB96C" wp14:editId="49325646">
                <wp:simplePos x="0" y="0"/>
                <wp:positionH relativeFrom="column">
                  <wp:posOffset>3413760</wp:posOffset>
                </wp:positionH>
                <wp:positionV relativeFrom="paragraph">
                  <wp:posOffset>-38100</wp:posOffset>
                </wp:positionV>
                <wp:extent cx="3086100" cy="20040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0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DE9" w:rsidRPr="00997DE9" w:rsidRDefault="00997DE9" w:rsidP="00997DE9">
                            <w:pPr>
                              <w:spacing w:after="0"/>
                              <w:rPr>
                                <w:rFonts w:ascii="Arial Narrow" w:hAnsi="Arial Narrow"/>
                                <w:sz w:val="18"/>
                              </w:rPr>
                            </w:pPr>
                            <w:r>
                              <w:rPr>
                                <w:rFonts w:ascii="Arial Narrow" w:hAnsi="Arial Narrow"/>
                                <w:sz w:val="18"/>
                              </w:rPr>
                              <w:t>FLEETBANK HOUSE</w:t>
                            </w:r>
                          </w:p>
                          <w:p w:rsidR="00997DE9" w:rsidRPr="00997DE9" w:rsidRDefault="00997DE9" w:rsidP="00997DE9">
                            <w:pPr>
                              <w:spacing w:after="0"/>
                              <w:rPr>
                                <w:rFonts w:ascii="Arial Narrow" w:hAnsi="Arial Narrow"/>
                                <w:sz w:val="18"/>
                              </w:rPr>
                            </w:pPr>
                            <w:r w:rsidRPr="00997DE9">
                              <w:rPr>
                                <w:rFonts w:ascii="Arial Narrow" w:hAnsi="Arial Narrow"/>
                                <w:sz w:val="18"/>
                              </w:rPr>
                              <w:t>2-6 SALISBURY SQUARE</w:t>
                            </w:r>
                          </w:p>
                          <w:p w:rsidR="00997DE9" w:rsidRPr="00997DE9" w:rsidRDefault="00997DE9" w:rsidP="00997DE9">
                            <w:pPr>
                              <w:spacing w:after="0"/>
                              <w:rPr>
                                <w:rFonts w:ascii="Arial Narrow" w:hAnsi="Arial Narrow"/>
                                <w:sz w:val="18"/>
                              </w:rPr>
                            </w:pPr>
                            <w:r w:rsidRPr="00997DE9">
                              <w:rPr>
                                <w:rFonts w:ascii="Arial Narrow" w:hAnsi="Arial Narrow"/>
                                <w:sz w:val="18"/>
                              </w:rPr>
                              <w:t>LONDON EC4Y 8JX</w:t>
                            </w:r>
                          </w:p>
                          <w:p w:rsidR="00997DE9" w:rsidRPr="00997DE9" w:rsidRDefault="00997DE9" w:rsidP="00997DE9">
                            <w:pPr>
                              <w:pStyle w:val="Heading1"/>
                              <w:rPr>
                                <w:rFonts w:ascii="Arial Narrow" w:hAnsi="Arial Narrow"/>
                                <w:i w:val="0"/>
                                <w:sz w:val="18"/>
                              </w:rPr>
                            </w:pPr>
                            <w:r w:rsidRPr="00997DE9">
                              <w:rPr>
                                <w:rFonts w:ascii="Arial Narrow" w:hAnsi="Arial Narrow"/>
                                <w:i w:val="0"/>
                                <w:sz w:val="18"/>
                              </w:rPr>
                              <w:t>Direct Telephone Line</w:t>
                            </w:r>
                            <w:r w:rsidRPr="00997DE9">
                              <w:rPr>
                                <w:rFonts w:ascii="Arial Narrow" w:hAnsi="Arial Narrow"/>
                                <w:i w:val="0"/>
                                <w:sz w:val="18"/>
                              </w:rPr>
                              <w:tab/>
                              <w:t>020 7211 8165</w:t>
                            </w:r>
                          </w:p>
                          <w:p w:rsidR="00997DE9" w:rsidRPr="00997DE9" w:rsidRDefault="00997DE9" w:rsidP="00997DE9">
                            <w:pPr>
                              <w:spacing w:after="100" w:afterAutospacing="1"/>
                              <w:rPr>
                                <w:rFonts w:ascii="Arial Narrow" w:hAnsi="Arial Narrow"/>
                                <w:sz w:val="18"/>
                              </w:rPr>
                            </w:pPr>
                            <w:r w:rsidRPr="00997DE9">
                              <w:rPr>
                                <w:rFonts w:ascii="Arial Narrow" w:hAnsi="Arial Narrow"/>
                                <w:sz w:val="18"/>
                              </w:rPr>
                              <w:t>GTN</w:t>
                            </w:r>
                            <w:r w:rsidRPr="00997DE9">
                              <w:rPr>
                                <w:rFonts w:ascii="Arial Narrow" w:hAnsi="Arial Narrow"/>
                                <w:sz w:val="18"/>
                              </w:rPr>
                              <w:tab/>
                            </w:r>
                            <w:r w:rsidRPr="00997DE9">
                              <w:rPr>
                                <w:rFonts w:ascii="Arial Narrow" w:hAnsi="Arial Narrow"/>
                                <w:sz w:val="18"/>
                              </w:rPr>
                              <w:tab/>
                            </w:r>
                            <w:r w:rsidRPr="00997DE9">
                              <w:rPr>
                                <w:rFonts w:ascii="Arial Narrow" w:hAnsi="Arial Narrow"/>
                                <w:sz w:val="18"/>
                              </w:rPr>
                              <w:tab/>
                              <w:t>211 8165</w:t>
                            </w:r>
                          </w:p>
                          <w:p w:rsidR="00997DE9" w:rsidRPr="00997DE9" w:rsidRDefault="00997DE9" w:rsidP="00997DE9">
                            <w:pPr>
                              <w:spacing w:before="100" w:beforeAutospacing="1" w:after="0"/>
                              <w:rPr>
                                <w:rFonts w:ascii="Arial Narrow" w:hAnsi="Arial Narrow"/>
                                <w:sz w:val="18"/>
                              </w:rPr>
                            </w:pPr>
                            <w:r w:rsidRPr="00997DE9">
                              <w:rPr>
                                <w:rFonts w:ascii="Arial Narrow" w:hAnsi="Arial Narrow"/>
                                <w:sz w:val="18"/>
                              </w:rPr>
                              <w:t>Web site</w:t>
                            </w:r>
                            <w:r w:rsidRPr="00997DE9">
                              <w:rPr>
                                <w:rFonts w:ascii="Arial Narrow" w:hAnsi="Arial Narrow"/>
                                <w:sz w:val="18"/>
                              </w:rPr>
                              <w:tab/>
                            </w:r>
                            <w:r w:rsidRPr="00997DE9">
                              <w:rPr>
                                <w:rFonts w:ascii="Arial Narrow" w:hAnsi="Arial Narrow"/>
                                <w:sz w:val="18"/>
                              </w:rPr>
                              <w:tab/>
                            </w:r>
                            <w:r w:rsidRPr="00997DE9">
                              <w:rPr>
                                <w:rFonts w:ascii="Arial Narrow" w:hAnsi="Arial Narrow"/>
                                <w:sz w:val="18"/>
                              </w:rPr>
                              <w:tab/>
                            </w:r>
                            <w:hyperlink r:id="rId6" w:history="1">
                              <w:r w:rsidRPr="00997DE9">
                                <w:rPr>
                                  <w:rStyle w:val="Hyperlink"/>
                                  <w:rFonts w:ascii="Arial Narrow" w:hAnsi="Arial Narrow"/>
                                  <w:sz w:val="18"/>
                                </w:rPr>
                                <w:t>OME GOV.UK</w:t>
                              </w:r>
                            </w:hyperlink>
                          </w:p>
                          <w:p w:rsidR="00997DE9" w:rsidRPr="00997DE9" w:rsidRDefault="00997DE9" w:rsidP="00997DE9">
                            <w:pPr>
                              <w:rPr>
                                <w:rFonts w:ascii="Arial Narrow" w:hAnsi="Arial Narrow"/>
                                <w:sz w:val="18"/>
                              </w:rPr>
                            </w:pPr>
                            <w:r w:rsidRPr="00997DE9">
                              <w:rPr>
                                <w:rFonts w:ascii="Arial Narrow" w:hAnsi="Arial Narrow"/>
                                <w:sz w:val="18"/>
                              </w:rPr>
                              <w:t>Email:</w:t>
                            </w:r>
                            <w:r w:rsidRPr="00997DE9">
                              <w:rPr>
                                <w:rFonts w:ascii="Arial Narrow" w:hAnsi="Arial Narrow"/>
                                <w:sz w:val="18"/>
                              </w:rPr>
                              <w:tab/>
                              <w:t xml:space="preserve">                                   steven.mokogwu@bis.gsi.gov.uk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8pt;margin-top:-3pt;width:243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jqgwIAABAFAAAOAAAAZHJzL2Uyb0RvYy54bWysVG1v0zAQ/o7Ef7D8vUvSpV0TLZ3YRhHS&#10;eJE2foBrO42F4wu222Qg/jtnp+3KAAkh8sGxfefHd/c858urodVkJ61TYCqanaWUSMNBKLOp6KeH&#10;1WRBifPMCKbByIo+Skevli9fXPZdKafQgBbSEgQxruy7ijbed2WSON7Ilrkz6KRBYw22ZR6XdpMI&#10;y3pEb3UyTdN50oMVnQUuncPd29FIlxG/riX3H+raSU90RTE2H0cbx3UYk+UlKzeWdY3i+zDYP0TR&#10;MmXw0iPULfOMbK36BapV3IKD2p9xaBOoa8VlzAGzydJn2dw3rJMxFyyO645lcv8Plr/ffbREiYqe&#10;U2JYixQ9yMGTaxjIeahO37kSne47dPMDbiPLMVPX3QH/7IiBm4aZjXxlLfSNZAKjy8LJ5OToiOMC&#10;yLp/BwKvYVsPEWiobRtKh8UgiI4sPR6ZCaFw3DxPF/MsRRNHG/Kep/PIXcLKw/HOOv9GQkvCpKIW&#10;qY/wbHfnfAiHlQeXcJsDrcRKaR0XdrO+0ZbsGMpkFb+YwTM3bYKzgXBsRBx3MEq8I9hCvJH2b0U2&#10;zdPraTFZzRcXk3yVzybFRbqYpFlxXczTvMhvV99DgFleNkoIae6UkQcJZvnfUbxvhlE8UYSkr2gx&#10;m85Gjv6YZBq/3yXZKo8dqVVb0cXRiZWB2ddGYNqs9EzpcZ78HH6sMtbg8I9ViToI1I8i8MN6QJQg&#10;jjWIR1SEBeQLucVnBCcN2K+U9NiSFXVftsxKSvRbg6oqsjwPPRwX+exiigt7almfWpjhCFVRT8k4&#10;vfFj3287qzYN3jTq2MArVGKtokaeotrrF9suJrN/IkJfn66j19NDtvwBAAD//wMAUEsDBBQABgAI&#10;AAAAIQB4Ulam3wAAAAsBAAAPAAAAZHJzL2Rvd25yZXYueG1sTI/BTsMwDIbvSLxDZCQuaEtZWcpK&#10;0wmQQFw39gBu47UVTVI12dq9Pd4JjrY//f7+YjvbXpxpDJ13Gh6XCQhytTedazQcvj8WzyBCRGew&#10;9440XCjAtry9KTA3fnI7Ou9jIzjEhRw1tDEOuZShbsliWPqBHN+OfrQYeRwbaUacONz2cpUkSlrs&#10;HH9ocaD3luqf/clqOH5ND+vNVH3GQ7Z7Um/YZZW/aH1/N7++gIg0xz8YrvqsDiU7Vf7kTBC9hnWa&#10;KUY1LBR3ugLJKuVNpSFNNgpkWcj/HcpfAAAA//8DAFBLAQItABQABgAIAAAAIQC2gziS/gAAAOEB&#10;AAATAAAAAAAAAAAAAAAAAAAAAABbQ29udGVudF9UeXBlc10ueG1sUEsBAi0AFAAGAAgAAAAhADj9&#10;If/WAAAAlAEAAAsAAAAAAAAAAAAAAAAALwEAAF9yZWxzLy5yZWxzUEsBAi0AFAAGAAgAAAAhAHBB&#10;OOqDAgAAEAUAAA4AAAAAAAAAAAAAAAAALgIAAGRycy9lMm9Eb2MueG1sUEsBAi0AFAAGAAgAAAAh&#10;AHhSVqbfAAAACwEAAA8AAAAAAAAAAAAAAAAA3QQAAGRycy9kb3ducmV2LnhtbFBLBQYAAAAABAAE&#10;APMAAADpBQAAAAA=&#10;" stroked="f">
                <v:textbox>
                  <w:txbxContent>
                    <w:p w:rsidR="00997DE9" w:rsidRPr="00997DE9" w:rsidRDefault="00997DE9" w:rsidP="00997DE9">
                      <w:pPr>
                        <w:spacing w:after="0"/>
                        <w:rPr>
                          <w:rFonts w:ascii="Arial Narrow" w:hAnsi="Arial Narrow"/>
                          <w:sz w:val="18"/>
                        </w:rPr>
                      </w:pPr>
                      <w:r>
                        <w:rPr>
                          <w:rFonts w:ascii="Arial Narrow" w:hAnsi="Arial Narrow"/>
                          <w:sz w:val="18"/>
                        </w:rPr>
                        <w:t>FLEETBANK HOUSE</w:t>
                      </w:r>
                    </w:p>
                    <w:p w:rsidR="00997DE9" w:rsidRPr="00997DE9" w:rsidRDefault="00997DE9" w:rsidP="00997DE9">
                      <w:pPr>
                        <w:spacing w:after="0"/>
                        <w:rPr>
                          <w:rFonts w:ascii="Arial Narrow" w:hAnsi="Arial Narrow"/>
                          <w:sz w:val="18"/>
                        </w:rPr>
                      </w:pPr>
                      <w:r w:rsidRPr="00997DE9">
                        <w:rPr>
                          <w:rFonts w:ascii="Arial Narrow" w:hAnsi="Arial Narrow"/>
                          <w:sz w:val="18"/>
                        </w:rPr>
                        <w:t>2-6 SALISBURY SQUARE</w:t>
                      </w:r>
                    </w:p>
                    <w:p w:rsidR="00997DE9" w:rsidRPr="00997DE9" w:rsidRDefault="00997DE9" w:rsidP="00997DE9">
                      <w:pPr>
                        <w:spacing w:after="0"/>
                        <w:rPr>
                          <w:rFonts w:ascii="Arial Narrow" w:hAnsi="Arial Narrow"/>
                          <w:sz w:val="18"/>
                        </w:rPr>
                      </w:pPr>
                      <w:r w:rsidRPr="00997DE9">
                        <w:rPr>
                          <w:rFonts w:ascii="Arial Narrow" w:hAnsi="Arial Narrow"/>
                          <w:sz w:val="18"/>
                        </w:rPr>
                        <w:t>LONDON EC4Y 8JX</w:t>
                      </w:r>
                    </w:p>
                    <w:p w:rsidR="00997DE9" w:rsidRPr="00997DE9" w:rsidRDefault="00997DE9" w:rsidP="00997DE9">
                      <w:pPr>
                        <w:pStyle w:val="Heading1"/>
                        <w:rPr>
                          <w:rFonts w:ascii="Arial Narrow" w:hAnsi="Arial Narrow"/>
                          <w:i w:val="0"/>
                          <w:sz w:val="18"/>
                        </w:rPr>
                      </w:pPr>
                      <w:r w:rsidRPr="00997DE9">
                        <w:rPr>
                          <w:rFonts w:ascii="Arial Narrow" w:hAnsi="Arial Narrow"/>
                          <w:i w:val="0"/>
                          <w:sz w:val="18"/>
                        </w:rPr>
                        <w:t>Direct Telephone Line</w:t>
                      </w:r>
                      <w:r w:rsidRPr="00997DE9">
                        <w:rPr>
                          <w:rFonts w:ascii="Arial Narrow" w:hAnsi="Arial Narrow"/>
                          <w:i w:val="0"/>
                          <w:sz w:val="18"/>
                        </w:rPr>
                        <w:tab/>
                        <w:t>020 7211 8165</w:t>
                      </w:r>
                    </w:p>
                    <w:p w:rsidR="00997DE9" w:rsidRPr="00997DE9" w:rsidRDefault="00997DE9" w:rsidP="00997DE9">
                      <w:pPr>
                        <w:spacing w:after="100" w:afterAutospacing="1"/>
                        <w:rPr>
                          <w:rFonts w:ascii="Arial Narrow" w:hAnsi="Arial Narrow"/>
                          <w:sz w:val="18"/>
                        </w:rPr>
                      </w:pPr>
                      <w:r w:rsidRPr="00997DE9">
                        <w:rPr>
                          <w:rFonts w:ascii="Arial Narrow" w:hAnsi="Arial Narrow"/>
                          <w:sz w:val="18"/>
                        </w:rPr>
                        <w:t>GTN</w:t>
                      </w:r>
                      <w:r w:rsidRPr="00997DE9">
                        <w:rPr>
                          <w:rFonts w:ascii="Arial Narrow" w:hAnsi="Arial Narrow"/>
                          <w:sz w:val="18"/>
                        </w:rPr>
                        <w:tab/>
                      </w:r>
                      <w:r w:rsidRPr="00997DE9">
                        <w:rPr>
                          <w:rFonts w:ascii="Arial Narrow" w:hAnsi="Arial Narrow"/>
                          <w:sz w:val="18"/>
                        </w:rPr>
                        <w:tab/>
                      </w:r>
                      <w:r w:rsidRPr="00997DE9">
                        <w:rPr>
                          <w:rFonts w:ascii="Arial Narrow" w:hAnsi="Arial Narrow"/>
                          <w:sz w:val="18"/>
                        </w:rPr>
                        <w:tab/>
                        <w:t>211 8165</w:t>
                      </w:r>
                    </w:p>
                    <w:p w:rsidR="00997DE9" w:rsidRPr="00997DE9" w:rsidRDefault="00997DE9" w:rsidP="00997DE9">
                      <w:pPr>
                        <w:spacing w:before="100" w:beforeAutospacing="1" w:after="0"/>
                        <w:rPr>
                          <w:rFonts w:ascii="Arial Narrow" w:hAnsi="Arial Narrow"/>
                          <w:sz w:val="18"/>
                        </w:rPr>
                      </w:pPr>
                      <w:r w:rsidRPr="00997DE9">
                        <w:rPr>
                          <w:rFonts w:ascii="Arial Narrow" w:hAnsi="Arial Narrow"/>
                          <w:sz w:val="18"/>
                        </w:rPr>
                        <w:t>Web site</w:t>
                      </w:r>
                      <w:r w:rsidRPr="00997DE9">
                        <w:rPr>
                          <w:rFonts w:ascii="Arial Narrow" w:hAnsi="Arial Narrow"/>
                          <w:sz w:val="18"/>
                        </w:rPr>
                        <w:tab/>
                      </w:r>
                      <w:r w:rsidRPr="00997DE9">
                        <w:rPr>
                          <w:rFonts w:ascii="Arial Narrow" w:hAnsi="Arial Narrow"/>
                          <w:sz w:val="18"/>
                        </w:rPr>
                        <w:tab/>
                      </w:r>
                      <w:r w:rsidRPr="00997DE9">
                        <w:rPr>
                          <w:rFonts w:ascii="Arial Narrow" w:hAnsi="Arial Narrow"/>
                          <w:sz w:val="18"/>
                        </w:rPr>
                        <w:tab/>
                      </w:r>
                      <w:hyperlink r:id="rId7" w:history="1">
                        <w:r w:rsidRPr="00997DE9">
                          <w:rPr>
                            <w:rStyle w:val="Hyperlink"/>
                            <w:rFonts w:ascii="Arial Narrow" w:hAnsi="Arial Narrow"/>
                            <w:sz w:val="18"/>
                          </w:rPr>
                          <w:t>OME GOV.UK</w:t>
                        </w:r>
                      </w:hyperlink>
                    </w:p>
                    <w:p w:rsidR="00997DE9" w:rsidRPr="00997DE9" w:rsidRDefault="00997DE9" w:rsidP="00997DE9">
                      <w:pPr>
                        <w:rPr>
                          <w:rFonts w:ascii="Arial Narrow" w:hAnsi="Arial Narrow"/>
                          <w:sz w:val="18"/>
                        </w:rPr>
                      </w:pPr>
                      <w:r w:rsidRPr="00997DE9">
                        <w:rPr>
                          <w:rFonts w:ascii="Arial Narrow" w:hAnsi="Arial Narrow"/>
                          <w:sz w:val="18"/>
                        </w:rPr>
                        <w:t>Email:</w:t>
                      </w:r>
                      <w:r w:rsidRPr="00997DE9">
                        <w:rPr>
                          <w:rFonts w:ascii="Arial Narrow" w:hAnsi="Arial Narrow"/>
                          <w:sz w:val="18"/>
                        </w:rPr>
                        <w:tab/>
                        <w:t xml:space="preserve">                                   steven.mokogwu@bis.gsi.gov.uk</w:t>
                      </w:r>
                    </w:p>
                  </w:txbxContent>
                </v:textbox>
              </v:shape>
            </w:pict>
          </mc:Fallback>
        </mc:AlternateContent>
      </w:r>
      <w:r w:rsidRPr="00223DD5">
        <w:rPr>
          <w:rFonts w:asciiTheme="majorHAnsi" w:hAnsiTheme="majorHAnsi"/>
          <w:noProof/>
          <w:lang w:eastAsia="en-GB"/>
        </w:rPr>
        <w:drawing>
          <wp:inline distT="0" distB="0" distL="0" distR="0" wp14:anchorId="2B24A6CE" wp14:editId="381FEB7A">
            <wp:extent cx="2880360" cy="1135380"/>
            <wp:effectExtent l="0" t="0" r="0" b="7620"/>
            <wp:docPr id="2" name="Picture 2" descr="OME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_294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360" cy="1135380"/>
                    </a:xfrm>
                    <a:prstGeom prst="rect">
                      <a:avLst/>
                    </a:prstGeom>
                    <a:noFill/>
                    <a:ln>
                      <a:noFill/>
                    </a:ln>
                  </pic:spPr>
                </pic:pic>
              </a:graphicData>
            </a:graphic>
          </wp:inline>
        </w:drawing>
      </w:r>
    </w:p>
    <w:p w:rsidR="00997DE9" w:rsidRDefault="00997DE9" w:rsidP="00997DE9">
      <w:r>
        <w:tab/>
      </w:r>
      <w:r>
        <w:tab/>
      </w:r>
      <w:r>
        <w:tab/>
      </w:r>
      <w:r>
        <w:tab/>
      </w:r>
      <w:r>
        <w:tab/>
      </w:r>
      <w:r>
        <w:tab/>
      </w:r>
    </w:p>
    <w:p w:rsidR="00997DE9" w:rsidRDefault="00997DE9" w:rsidP="00997DE9">
      <w:pPr>
        <w:pStyle w:val="NoSpacing"/>
        <w:jc w:val="both"/>
        <w:rPr>
          <w:rFonts w:asciiTheme="majorHAnsi" w:hAnsiTheme="majorHAnsi"/>
          <w:sz w:val="24"/>
          <w:szCs w:val="24"/>
        </w:rPr>
      </w:pPr>
      <w:r w:rsidRPr="001E04B5">
        <w:rPr>
          <w:rFonts w:asciiTheme="majorHAnsi" w:hAnsiTheme="majorHAnsi"/>
          <w:sz w:val="24"/>
          <w:szCs w:val="24"/>
        </w:rPr>
        <w:tab/>
      </w:r>
      <w:r w:rsidRPr="001E04B5">
        <w:rPr>
          <w:rFonts w:asciiTheme="majorHAnsi" w:hAnsiTheme="majorHAnsi"/>
          <w:sz w:val="24"/>
          <w:szCs w:val="24"/>
        </w:rPr>
        <w:tab/>
      </w:r>
      <w:r w:rsidRPr="001E04B5">
        <w:rPr>
          <w:rFonts w:asciiTheme="majorHAnsi" w:hAnsiTheme="majorHAnsi"/>
          <w:sz w:val="24"/>
          <w:szCs w:val="24"/>
        </w:rPr>
        <w:tab/>
      </w:r>
    </w:p>
    <w:p w:rsidR="00997DE9" w:rsidRDefault="00997DE9" w:rsidP="00997DE9">
      <w:pPr>
        <w:pStyle w:val="NoSpacing"/>
        <w:ind w:left="2160" w:firstLine="720"/>
        <w:jc w:val="both"/>
        <w:rPr>
          <w:rFonts w:asciiTheme="majorHAnsi" w:hAnsiTheme="majorHAnsi"/>
          <w:sz w:val="24"/>
          <w:szCs w:val="24"/>
        </w:rPr>
      </w:pPr>
    </w:p>
    <w:p w:rsidR="00A403BE" w:rsidRDefault="00A403BE" w:rsidP="00997DE9">
      <w:pPr>
        <w:pStyle w:val="NoSpacing"/>
        <w:ind w:left="2160" w:firstLine="720"/>
        <w:jc w:val="both"/>
        <w:rPr>
          <w:rFonts w:asciiTheme="majorHAnsi" w:hAnsiTheme="majorHAnsi"/>
          <w:sz w:val="24"/>
          <w:szCs w:val="24"/>
        </w:rPr>
      </w:pPr>
    </w:p>
    <w:p w:rsidR="00A403BE" w:rsidRDefault="00A403BE" w:rsidP="00997DE9">
      <w:pPr>
        <w:pStyle w:val="NoSpacing"/>
        <w:ind w:left="2160" w:firstLine="720"/>
        <w:jc w:val="both"/>
        <w:rPr>
          <w:rFonts w:asciiTheme="majorHAnsi" w:hAnsiTheme="majorHAnsi"/>
          <w:sz w:val="24"/>
          <w:szCs w:val="24"/>
        </w:rPr>
      </w:pPr>
    </w:p>
    <w:p w:rsidR="00997DE9" w:rsidRPr="004F3138" w:rsidRDefault="00FE07F8" w:rsidP="00FE07F8">
      <w:pPr>
        <w:pStyle w:val="NoSpacing"/>
        <w:jc w:val="both"/>
        <w:rPr>
          <w:rFonts w:ascii="Arial Narrow" w:hAnsi="Arial Narrow"/>
          <w:sz w:val="24"/>
          <w:szCs w:val="24"/>
        </w:rPr>
      </w:pPr>
      <w:r>
        <w:rPr>
          <w:rFonts w:ascii="Arial Narrow" w:hAnsi="Arial Narrow"/>
          <w:sz w:val="24"/>
          <w:szCs w:val="24"/>
        </w:rPr>
        <w:t xml:space="preserve">Dear, </w:t>
      </w:r>
      <w:r>
        <w:rPr>
          <w:rFonts w:ascii="Arial Narrow" w:hAnsi="Arial Narrow"/>
          <w:sz w:val="24"/>
          <w:szCs w:val="24"/>
        </w:rPr>
        <w:tab/>
      </w:r>
      <w:r>
        <w:rPr>
          <w:rFonts w:ascii="Arial Narrow" w:hAnsi="Arial Narrow"/>
          <w:sz w:val="24"/>
          <w:szCs w:val="24"/>
        </w:rPr>
        <w:tab/>
      </w:r>
      <w:r w:rsidR="00571ECB">
        <w:rPr>
          <w:rFonts w:ascii="Arial Narrow" w:hAnsi="Arial Narrow"/>
          <w:sz w:val="24"/>
          <w:szCs w:val="24"/>
        </w:rPr>
        <w:tab/>
      </w:r>
      <w:bookmarkStart w:id="0" w:name="_GoBack"/>
      <w:bookmarkEnd w:id="0"/>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F3138" w:rsidRPr="004F3138">
        <w:rPr>
          <w:rFonts w:ascii="Arial Narrow" w:hAnsi="Arial Narrow"/>
          <w:sz w:val="24"/>
          <w:szCs w:val="24"/>
        </w:rPr>
        <w:t>10</w:t>
      </w:r>
      <w:r w:rsidR="00997DE9" w:rsidRPr="004F3138">
        <w:rPr>
          <w:rFonts w:ascii="Arial Narrow" w:hAnsi="Arial Narrow"/>
          <w:sz w:val="24"/>
          <w:szCs w:val="24"/>
          <w:vertAlign w:val="superscript"/>
        </w:rPr>
        <w:t xml:space="preserve"> </w:t>
      </w:r>
      <w:r w:rsidR="00A403BE">
        <w:rPr>
          <w:rFonts w:ascii="Arial Narrow" w:hAnsi="Arial Narrow"/>
          <w:sz w:val="24"/>
          <w:szCs w:val="24"/>
        </w:rPr>
        <w:t>August</w:t>
      </w:r>
      <w:r w:rsidR="00997DE9" w:rsidRPr="004F3138">
        <w:rPr>
          <w:rFonts w:ascii="Arial Narrow" w:hAnsi="Arial Narrow"/>
          <w:sz w:val="24"/>
          <w:szCs w:val="24"/>
        </w:rPr>
        <w:t xml:space="preserve"> 201</w:t>
      </w:r>
      <w:r w:rsidR="004F3138" w:rsidRPr="004F3138">
        <w:rPr>
          <w:rFonts w:ascii="Arial Narrow" w:hAnsi="Arial Narrow"/>
          <w:sz w:val="24"/>
          <w:szCs w:val="24"/>
        </w:rPr>
        <w:t>6</w:t>
      </w:r>
    </w:p>
    <w:p w:rsidR="00997DE9" w:rsidRPr="004F3138" w:rsidRDefault="00997DE9" w:rsidP="00997DE9">
      <w:pPr>
        <w:rPr>
          <w:rFonts w:ascii="Arial Narrow" w:hAnsi="Arial Narrow"/>
        </w:rPr>
      </w:pPr>
    </w:p>
    <w:p w:rsidR="00997DE9" w:rsidRPr="004F3138" w:rsidRDefault="00997DE9" w:rsidP="00997DE9">
      <w:pPr>
        <w:pStyle w:val="Header"/>
        <w:tabs>
          <w:tab w:val="clear" w:pos="4153"/>
          <w:tab w:val="clear" w:pos="8306"/>
          <w:tab w:val="left" w:pos="0"/>
        </w:tabs>
        <w:suppressAutoHyphens/>
        <w:rPr>
          <w:rFonts w:ascii="Arial Narrow" w:hAnsi="Arial Narrow" w:cs="Calibri"/>
          <w:b/>
          <w:u w:val="single"/>
        </w:rPr>
      </w:pPr>
      <w:r w:rsidRPr="004F3138">
        <w:rPr>
          <w:rFonts w:ascii="Arial Narrow" w:hAnsi="Arial Narrow" w:cs="Calibri"/>
          <w:b/>
          <w:u w:val="single"/>
        </w:rPr>
        <w:t>FREEDOM OF INFORMATION REQUEST: ref/OMERB’s/OME/0</w:t>
      </w:r>
      <w:r w:rsidR="009138C7">
        <w:rPr>
          <w:rFonts w:ascii="Arial Narrow" w:hAnsi="Arial Narrow" w:cs="Calibri"/>
          <w:b/>
          <w:u w:val="single"/>
        </w:rPr>
        <w:t>8</w:t>
      </w:r>
      <w:r w:rsidRPr="004F3138">
        <w:rPr>
          <w:rFonts w:ascii="Arial Narrow" w:hAnsi="Arial Narrow" w:cs="Calibri"/>
          <w:b/>
          <w:u w:val="single"/>
        </w:rPr>
        <w:t>-</w:t>
      </w:r>
      <w:r w:rsidR="004F3138" w:rsidRPr="004F3138">
        <w:rPr>
          <w:rFonts w:ascii="Arial Narrow" w:hAnsi="Arial Narrow" w:cs="Calibri"/>
          <w:b/>
          <w:u w:val="single"/>
        </w:rPr>
        <w:t>16</w:t>
      </w:r>
      <w:r w:rsidRPr="004F3138">
        <w:rPr>
          <w:rFonts w:ascii="Arial Narrow" w:hAnsi="Arial Narrow" w:cs="Calibri"/>
          <w:b/>
          <w:u w:val="single"/>
        </w:rPr>
        <w:t>/1</w:t>
      </w:r>
    </w:p>
    <w:p w:rsidR="00997DE9" w:rsidRPr="004F3138" w:rsidRDefault="00997DE9" w:rsidP="00997DE9">
      <w:pPr>
        <w:rPr>
          <w:rFonts w:ascii="Arial Narrow" w:hAnsi="Arial Narrow"/>
        </w:rPr>
      </w:pP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 xml:space="preserve">Thank you for your </w:t>
      </w:r>
      <w:r w:rsidRPr="004F3138">
        <w:rPr>
          <w:rStyle w:val="Emphasis"/>
          <w:rFonts w:ascii="Arial Narrow" w:hAnsi="Arial Narrow"/>
          <w:i w:val="0"/>
          <w:sz w:val="24"/>
          <w:szCs w:val="24"/>
        </w:rPr>
        <w:t>email</w:t>
      </w:r>
      <w:r w:rsidRPr="004F3138">
        <w:rPr>
          <w:rStyle w:val="Emphasis"/>
          <w:rFonts w:ascii="Arial Narrow" w:hAnsi="Arial Narrow"/>
          <w:sz w:val="24"/>
          <w:szCs w:val="24"/>
        </w:rPr>
        <w:t xml:space="preserve"> </w:t>
      </w:r>
      <w:r w:rsidRPr="004F3138">
        <w:rPr>
          <w:rFonts w:ascii="Arial Narrow" w:hAnsi="Arial Narrow"/>
          <w:sz w:val="24"/>
          <w:szCs w:val="24"/>
        </w:rPr>
        <w:t xml:space="preserve">of </w:t>
      </w:r>
      <w:r w:rsidR="009138C7">
        <w:rPr>
          <w:rFonts w:ascii="Arial Narrow" w:hAnsi="Arial Narrow"/>
          <w:sz w:val="24"/>
          <w:szCs w:val="24"/>
        </w:rPr>
        <w:t>26</w:t>
      </w:r>
      <w:r w:rsidR="003416FF" w:rsidRPr="004F3138">
        <w:rPr>
          <w:rFonts w:ascii="Arial Narrow" w:hAnsi="Arial Narrow"/>
          <w:sz w:val="24"/>
          <w:szCs w:val="24"/>
        </w:rPr>
        <w:t xml:space="preserve"> </w:t>
      </w:r>
      <w:r w:rsidR="009138C7">
        <w:rPr>
          <w:rFonts w:ascii="Arial Narrow" w:hAnsi="Arial Narrow"/>
          <w:sz w:val="24"/>
          <w:szCs w:val="24"/>
        </w:rPr>
        <w:t>Jul</w:t>
      </w:r>
      <w:r w:rsidR="003416FF" w:rsidRPr="004F3138">
        <w:rPr>
          <w:rFonts w:ascii="Arial Narrow" w:hAnsi="Arial Narrow"/>
          <w:sz w:val="24"/>
          <w:szCs w:val="24"/>
        </w:rPr>
        <w:t>y</w:t>
      </w:r>
      <w:r w:rsidRPr="004F3138">
        <w:rPr>
          <w:rFonts w:ascii="Arial Narrow" w:hAnsi="Arial Narrow"/>
          <w:sz w:val="24"/>
          <w:szCs w:val="24"/>
        </w:rPr>
        <w:t xml:space="preserve"> 201</w:t>
      </w:r>
      <w:r w:rsidR="003416FF" w:rsidRPr="004F3138">
        <w:rPr>
          <w:rFonts w:ascii="Arial Narrow" w:hAnsi="Arial Narrow"/>
          <w:sz w:val="24"/>
          <w:szCs w:val="24"/>
        </w:rPr>
        <w:t>6</w:t>
      </w:r>
      <w:r w:rsidRPr="004F3138">
        <w:rPr>
          <w:rFonts w:ascii="Arial Narrow" w:hAnsi="Arial Narrow"/>
          <w:i/>
          <w:sz w:val="24"/>
          <w:szCs w:val="24"/>
        </w:rPr>
        <w:t xml:space="preserve"> </w:t>
      </w:r>
      <w:r w:rsidRPr="004F3138">
        <w:rPr>
          <w:rFonts w:ascii="Arial Narrow" w:hAnsi="Arial Narrow"/>
          <w:sz w:val="24"/>
          <w:szCs w:val="24"/>
        </w:rPr>
        <w:t>where you requested the following information</w:t>
      </w:r>
      <w:r w:rsidR="003416FF" w:rsidRPr="004F3138">
        <w:rPr>
          <w:rFonts w:ascii="Arial Narrow" w:hAnsi="Arial Narrow"/>
          <w:sz w:val="24"/>
          <w:szCs w:val="24"/>
        </w:rPr>
        <w:t xml:space="preserve"> from </w:t>
      </w:r>
      <w:r w:rsidR="00B4554C">
        <w:rPr>
          <w:rFonts w:ascii="Arial Narrow" w:hAnsi="Arial Narrow"/>
          <w:sz w:val="24"/>
          <w:szCs w:val="24"/>
        </w:rPr>
        <w:t>the Senior salaries review body, NHS pay review body and the Review body on Doctors’ &amp; Dentists’ remuneration</w:t>
      </w:r>
      <w:r w:rsidR="00F50B9E" w:rsidRPr="004F3138">
        <w:rPr>
          <w:rFonts w:ascii="Arial Narrow" w:hAnsi="Arial Narrow"/>
          <w:sz w:val="24"/>
          <w:szCs w:val="24"/>
        </w:rPr>
        <w:t xml:space="preserve"> (please note that I have revised the question to cover all the Public sector pay review bodies</w:t>
      </w:r>
      <w:r w:rsidR="00632698">
        <w:rPr>
          <w:rFonts w:ascii="Arial Narrow" w:hAnsi="Arial Narrow"/>
          <w:sz w:val="24"/>
          <w:szCs w:val="24"/>
        </w:rPr>
        <w:t xml:space="preserve"> mentioned in your request</w:t>
      </w:r>
      <w:r w:rsidR="00F50B9E" w:rsidRPr="004F3138">
        <w:rPr>
          <w:rFonts w:ascii="Arial Narrow" w:hAnsi="Arial Narrow"/>
          <w:sz w:val="24"/>
          <w:szCs w:val="24"/>
        </w:rPr>
        <w:t>)</w:t>
      </w:r>
      <w:r w:rsidR="003416FF" w:rsidRPr="004F3138">
        <w:rPr>
          <w:rFonts w:ascii="Arial Narrow" w:hAnsi="Arial Narrow"/>
          <w:sz w:val="24"/>
          <w:szCs w:val="24"/>
        </w:rPr>
        <w:t xml:space="preserve"> </w:t>
      </w:r>
    </w:p>
    <w:p w:rsidR="003416FF" w:rsidRPr="004F3138" w:rsidRDefault="003416FF" w:rsidP="00997DE9">
      <w:pPr>
        <w:pStyle w:val="NoSpacing"/>
        <w:rPr>
          <w:rFonts w:ascii="Arial Narrow" w:hAnsi="Arial Narrow"/>
          <w:b/>
        </w:rPr>
      </w:pPr>
    </w:p>
    <w:p w:rsidR="00B4554C" w:rsidRPr="00354306" w:rsidRDefault="00B4554C" w:rsidP="00B4554C">
      <w:pPr>
        <w:rPr>
          <w:rFonts w:ascii="Arial Narrow" w:eastAsia="Batang" w:hAnsi="Arial Narrow"/>
          <w:i/>
          <w:sz w:val="24"/>
          <w:szCs w:val="24"/>
        </w:rPr>
      </w:pPr>
      <w:r w:rsidRPr="00354306">
        <w:rPr>
          <w:rFonts w:ascii="Arial Narrow" w:eastAsia="Batang" w:hAnsi="Arial Narrow"/>
          <w:bCs/>
          <w:i/>
          <w:sz w:val="24"/>
          <w:szCs w:val="24"/>
        </w:rPr>
        <w:t>1.</w:t>
      </w:r>
      <w:r w:rsidRPr="00354306">
        <w:rPr>
          <w:rFonts w:ascii="Arial Narrow" w:eastAsia="Batang" w:hAnsi="Arial Narrow"/>
          <w:i/>
          <w:sz w:val="24"/>
          <w:szCs w:val="24"/>
        </w:rPr>
        <w:t xml:space="preserve"> Please advise the total staff headcount that are employed directly by the Review Bodies, with each part-time employee counted as one employee. Please exclude all temporary </w:t>
      </w:r>
      <w:r w:rsidR="00354306" w:rsidRPr="00354306">
        <w:rPr>
          <w:rFonts w:ascii="Arial Narrow" w:eastAsia="Batang" w:hAnsi="Arial Narrow"/>
          <w:i/>
          <w:sz w:val="24"/>
          <w:szCs w:val="24"/>
        </w:rPr>
        <w:t xml:space="preserve">agency workers from this figure - </w:t>
      </w:r>
      <w:r w:rsidR="00354306" w:rsidRPr="00354306">
        <w:rPr>
          <w:rFonts w:ascii="Arial Narrow" w:eastAsia="Times New Roman" w:hAnsi="Arial Narrow" w:cs="Times New Roman"/>
          <w:b/>
          <w:i/>
          <w:sz w:val="24"/>
          <w:szCs w:val="24"/>
          <w:lang w:val="en" w:eastAsia="en-GB"/>
        </w:rPr>
        <w:t>OME’s staff headcount is 31 (FTE 29)</w:t>
      </w:r>
      <w:r w:rsidR="00354306" w:rsidRPr="00354306">
        <w:rPr>
          <w:rFonts w:ascii="Arial Narrow" w:eastAsia="Times New Roman" w:hAnsi="Arial Narrow" w:cs="Times New Roman"/>
          <w:i/>
          <w:sz w:val="24"/>
          <w:szCs w:val="24"/>
          <w:lang w:val="en" w:eastAsia="en-GB"/>
        </w:rPr>
        <w:t xml:space="preserve"> </w:t>
      </w:r>
    </w:p>
    <w:p w:rsidR="00DD3DD4" w:rsidRDefault="00B4554C" w:rsidP="00DD3DD4">
      <w:pPr>
        <w:spacing w:before="100" w:beforeAutospacing="1" w:after="100" w:afterAutospacing="1" w:line="240" w:lineRule="auto"/>
        <w:rPr>
          <w:rFonts w:ascii="Arial Narrow" w:eastAsia="Batang" w:hAnsi="Arial Narrow"/>
          <w:i/>
          <w:sz w:val="24"/>
          <w:szCs w:val="24"/>
        </w:rPr>
      </w:pPr>
      <w:r w:rsidRPr="00354306">
        <w:rPr>
          <w:rFonts w:ascii="Arial Narrow" w:eastAsia="Batang" w:hAnsi="Arial Narrow"/>
          <w:bCs/>
          <w:i/>
          <w:sz w:val="24"/>
          <w:szCs w:val="24"/>
        </w:rPr>
        <w:t>2.</w:t>
      </w:r>
      <w:r w:rsidRPr="00354306">
        <w:rPr>
          <w:rFonts w:ascii="Arial Narrow" w:eastAsia="Batang" w:hAnsi="Arial Narrow"/>
          <w:i/>
          <w:sz w:val="24"/>
          <w:szCs w:val="24"/>
        </w:rPr>
        <w:t xml:space="preserve"> Please identify each supplier that the Pay review bodies has a contract with to supply temporary agency workers.</w:t>
      </w:r>
      <w:r w:rsidR="00354306" w:rsidRPr="00354306">
        <w:rPr>
          <w:rFonts w:ascii="Arial Narrow" w:eastAsia="Batang" w:hAnsi="Arial Narrow"/>
          <w:i/>
          <w:sz w:val="24"/>
          <w:szCs w:val="24"/>
        </w:rPr>
        <w:t xml:space="preserve"> – </w:t>
      </w:r>
    </w:p>
    <w:p w:rsidR="00DD3DD4" w:rsidRPr="00DD3DD4" w:rsidRDefault="00DD3DD4" w:rsidP="00DD3DD4">
      <w:pPr>
        <w:spacing w:before="100" w:beforeAutospacing="1" w:after="100" w:afterAutospacing="1" w:line="240" w:lineRule="auto"/>
        <w:rPr>
          <w:rFonts w:ascii="Arial Narrow" w:eastAsia="Times New Roman" w:hAnsi="Arial Narrow" w:cs="Times New Roman"/>
          <w:b/>
          <w:i/>
          <w:sz w:val="24"/>
          <w:szCs w:val="24"/>
          <w:lang w:val="en" w:eastAsia="en-GB"/>
        </w:rPr>
      </w:pPr>
      <w:r w:rsidRPr="00DD3DD4">
        <w:rPr>
          <w:rFonts w:ascii="Arial Narrow" w:eastAsia="Times New Roman" w:hAnsi="Arial Narrow" w:cs="Times New Roman"/>
          <w:b/>
          <w:i/>
          <w:sz w:val="24"/>
          <w:szCs w:val="24"/>
          <w:lang w:val="en" w:eastAsia="en-GB"/>
        </w:rPr>
        <w:t>The Office of Manpower Economics provides an independent secretariat to eight Pay Review Bodies (Prison Service, NHS, Doctors’ &amp; Dentists’, Senior Salaries, School Teachers, Police Remuneration Review Body, National Crime Agency Remuneration Review Body and the Armed Forces Pay Review Body) and we are responsible for any administrative queries for all the secretariat’s mentioned above.</w:t>
      </w:r>
      <w:r w:rsidR="00A1471C">
        <w:rPr>
          <w:rFonts w:ascii="Arial Narrow" w:eastAsia="Times New Roman" w:hAnsi="Arial Narrow" w:cs="Times New Roman"/>
          <w:b/>
          <w:i/>
          <w:sz w:val="24"/>
          <w:szCs w:val="24"/>
          <w:lang w:val="en" w:eastAsia="en-GB"/>
        </w:rPr>
        <w:t xml:space="preserve"> To find out more about OME and the review bodies please click this </w:t>
      </w:r>
      <w:hyperlink r:id="rId9" w:history="1">
        <w:r w:rsidR="00A1471C" w:rsidRPr="00A1471C">
          <w:rPr>
            <w:rStyle w:val="Hyperlink"/>
            <w:rFonts w:ascii="Arial Narrow" w:eastAsia="Times New Roman" w:hAnsi="Arial Narrow" w:cs="Times New Roman"/>
            <w:b/>
            <w:i/>
            <w:sz w:val="24"/>
            <w:szCs w:val="24"/>
            <w:lang w:val="en" w:eastAsia="en-GB"/>
          </w:rPr>
          <w:t>link</w:t>
        </w:r>
      </w:hyperlink>
      <w:r w:rsidR="00A1471C">
        <w:rPr>
          <w:rFonts w:ascii="Arial Narrow" w:eastAsia="Times New Roman" w:hAnsi="Arial Narrow" w:cs="Times New Roman"/>
          <w:b/>
          <w:i/>
          <w:sz w:val="24"/>
          <w:szCs w:val="24"/>
          <w:lang w:val="en" w:eastAsia="en-GB"/>
        </w:rPr>
        <w:t>.</w:t>
      </w:r>
    </w:p>
    <w:p w:rsidR="00B4554C" w:rsidRPr="00DD3DD4" w:rsidRDefault="00DD3DD4" w:rsidP="00DD3DD4">
      <w:pPr>
        <w:rPr>
          <w:rFonts w:ascii="Arial Narrow" w:eastAsia="Batang" w:hAnsi="Arial Narrow"/>
          <w:b/>
          <w:i/>
          <w:sz w:val="24"/>
          <w:szCs w:val="24"/>
        </w:rPr>
      </w:pPr>
      <w:r w:rsidRPr="00DD3DD4">
        <w:rPr>
          <w:rFonts w:ascii="Arial Narrow" w:hAnsi="Arial Narrow" w:cs="Helvetica"/>
          <w:b/>
          <w:i/>
          <w:sz w:val="24"/>
          <w:szCs w:val="24"/>
          <w:lang w:val="en"/>
        </w:rPr>
        <w:t>OME is funded by the Department for Business, Energy and Industrial Strategy, and they are responsible for providing all professional services including management information, recruitment and contracts to the Office of Manpower Economics (OME).</w:t>
      </w:r>
      <w:r w:rsidR="00354306" w:rsidRPr="00DD3DD4">
        <w:rPr>
          <w:rFonts w:ascii="Arial Narrow" w:eastAsia="Batang" w:hAnsi="Arial Narrow"/>
          <w:b/>
          <w:i/>
          <w:sz w:val="24"/>
          <w:szCs w:val="24"/>
        </w:rPr>
        <w:t xml:space="preserve"> </w:t>
      </w:r>
      <w:r w:rsidR="00F11D03">
        <w:rPr>
          <w:rFonts w:ascii="Arial Narrow" w:eastAsia="Batang" w:hAnsi="Arial Narrow"/>
          <w:b/>
          <w:i/>
          <w:sz w:val="24"/>
          <w:szCs w:val="24"/>
        </w:rPr>
        <w:t xml:space="preserve"> In the past OME has not had to use agency staff, however If OME did require agency staff we would have go through BEIS HR services and recruitment team.</w:t>
      </w:r>
    </w:p>
    <w:p w:rsidR="00B4554C" w:rsidRPr="00354306" w:rsidRDefault="00B4554C" w:rsidP="00B4554C">
      <w:pPr>
        <w:rPr>
          <w:rFonts w:ascii="Arial Narrow" w:eastAsia="Batang" w:hAnsi="Arial Narrow"/>
          <w:i/>
          <w:sz w:val="24"/>
          <w:szCs w:val="24"/>
        </w:rPr>
      </w:pPr>
      <w:r w:rsidRPr="00354306">
        <w:rPr>
          <w:rFonts w:ascii="Arial Narrow" w:eastAsia="Batang" w:hAnsi="Arial Narrow"/>
          <w:bCs/>
          <w:i/>
          <w:sz w:val="24"/>
          <w:szCs w:val="24"/>
        </w:rPr>
        <w:t>3.</w:t>
      </w:r>
      <w:r w:rsidRPr="00354306">
        <w:rPr>
          <w:rFonts w:ascii="Arial Narrow" w:eastAsia="Batang" w:hAnsi="Arial Narrow"/>
          <w:i/>
          <w:sz w:val="24"/>
          <w:szCs w:val="24"/>
        </w:rPr>
        <w:t xml:space="preserve"> Please identify: </w:t>
      </w:r>
      <w:r w:rsidRPr="00354306">
        <w:rPr>
          <w:rFonts w:ascii="Arial Narrow" w:eastAsia="Batang" w:hAnsi="Arial Narrow"/>
          <w:bCs/>
          <w:i/>
          <w:sz w:val="24"/>
          <w:szCs w:val="24"/>
        </w:rPr>
        <w:t>a.</w:t>
      </w:r>
      <w:r w:rsidRPr="00354306">
        <w:rPr>
          <w:rFonts w:ascii="Arial Narrow" w:eastAsia="Batang" w:hAnsi="Arial Narrow"/>
          <w:i/>
          <w:sz w:val="24"/>
          <w:szCs w:val="24"/>
        </w:rPr>
        <w:t xml:space="preserve"> the type of contract that the Pay review bodies has with each of these suppliers (preferred supplier list/ framework/ etc. If framework, please indicate </w:t>
      </w:r>
      <w:r w:rsidRPr="00354306">
        <w:rPr>
          <w:rFonts w:ascii="Arial Narrow" w:eastAsia="Batang" w:hAnsi="Arial Narrow"/>
          <w:bCs/>
          <w:i/>
          <w:sz w:val="24"/>
          <w:szCs w:val="24"/>
        </w:rPr>
        <w:t>b.</w:t>
      </w:r>
      <w:r w:rsidRPr="00354306">
        <w:rPr>
          <w:rFonts w:ascii="Arial Narrow" w:eastAsia="Batang" w:hAnsi="Arial Narrow"/>
          <w:i/>
          <w:sz w:val="24"/>
          <w:szCs w:val="24"/>
        </w:rPr>
        <w:t xml:space="preserve"> which - e.g. MSTAR/ YPO/ Panel London/ Pan London/ NPS All Wales/ Crown Commercial Services/ etc; and </w:t>
      </w:r>
      <w:r w:rsidRPr="00354306">
        <w:rPr>
          <w:rFonts w:ascii="Arial Narrow" w:eastAsia="Batang" w:hAnsi="Arial Narrow"/>
          <w:bCs/>
          <w:i/>
          <w:sz w:val="24"/>
          <w:szCs w:val="24"/>
        </w:rPr>
        <w:t>c.</w:t>
      </w:r>
      <w:r w:rsidRPr="00354306">
        <w:rPr>
          <w:rFonts w:ascii="Arial Narrow" w:eastAsia="Batang" w:hAnsi="Arial Narrow"/>
          <w:i/>
          <w:sz w:val="24"/>
          <w:szCs w:val="24"/>
        </w:rPr>
        <w:t xml:space="preserve"> whether this is on a neutral/ master/ hybrid vender model, or the lot number.</w:t>
      </w:r>
      <w:r w:rsidR="00354306">
        <w:rPr>
          <w:rFonts w:ascii="Arial Narrow" w:eastAsia="Batang" w:hAnsi="Arial Narrow"/>
          <w:i/>
          <w:sz w:val="24"/>
          <w:szCs w:val="24"/>
        </w:rPr>
        <w:t xml:space="preserve"> – </w:t>
      </w:r>
      <w:r w:rsidR="00354306" w:rsidRPr="00354306">
        <w:rPr>
          <w:rFonts w:ascii="Arial Narrow" w:eastAsia="Batang" w:hAnsi="Arial Narrow"/>
          <w:b/>
          <w:i/>
          <w:sz w:val="24"/>
          <w:szCs w:val="24"/>
        </w:rPr>
        <w:t>N/A</w:t>
      </w:r>
    </w:p>
    <w:p w:rsidR="00B4554C" w:rsidRPr="00354306" w:rsidRDefault="00B4554C" w:rsidP="00B4554C">
      <w:pPr>
        <w:rPr>
          <w:rFonts w:ascii="Arial Narrow" w:eastAsia="Batang" w:hAnsi="Arial Narrow"/>
          <w:i/>
          <w:sz w:val="24"/>
          <w:szCs w:val="24"/>
        </w:rPr>
      </w:pPr>
      <w:r w:rsidRPr="00354306">
        <w:rPr>
          <w:rFonts w:ascii="Arial Narrow" w:eastAsia="Batang" w:hAnsi="Arial Narrow"/>
          <w:bCs/>
          <w:i/>
          <w:sz w:val="24"/>
          <w:szCs w:val="24"/>
        </w:rPr>
        <w:lastRenderedPageBreak/>
        <w:t>4.</w:t>
      </w:r>
      <w:r w:rsidRPr="00354306">
        <w:rPr>
          <w:rFonts w:ascii="Arial Narrow" w:eastAsia="Batang" w:hAnsi="Arial Narrow"/>
          <w:i/>
          <w:sz w:val="24"/>
          <w:szCs w:val="24"/>
        </w:rPr>
        <w:t xml:space="preserve"> Please advise for each contract identified within (</w:t>
      </w:r>
      <w:r w:rsidRPr="00354306">
        <w:rPr>
          <w:rFonts w:ascii="Arial Narrow" w:eastAsia="Batang" w:hAnsi="Arial Narrow"/>
          <w:bCs/>
          <w:i/>
          <w:sz w:val="24"/>
          <w:szCs w:val="24"/>
        </w:rPr>
        <w:t>2</w:t>
      </w:r>
      <w:r w:rsidRPr="00354306">
        <w:rPr>
          <w:rFonts w:ascii="Arial Narrow" w:eastAsia="Batang" w:hAnsi="Arial Narrow"/>
          <w:i/>
          <w:sz w:val="24"/>
          <w:szCs w:val="24"/>
        </w:rPr>
        <w:t xml:space="preserve">) above of: </w:t>
      </w:r>
      <w:r w:rsidRPr="00354306">
        <w:rPr>
          <w:rFonts w:ascii="Arial Narrow" w:eastAsia="Batang" w:hAnsi="Arial Narrow"/>
          <w:bCs/>
          <w:i/>
          <w:sz w:val="24"/>
          <w:szCs w:val="24"/>
        </w:rPr>
        <w:t>a.</w:t>
      </w:r>
      <w:r w:rsidRPr="00354306">
        <w:rPr>
          <w:rFonts w:ascii="Arial Narrow" w:eastAsia="Batang" w:hAnsi="Arial Narrow"/>
          <w:i/>
          <w:sz w:val="24"/>
          <w:szCs w:val="24"/>
        </w:rPr>
        <w:t xml:space="preserve"> the current end date of the contract; </w:t>
      </w:r>
      <w:r w:rsidRPr="00354306">
        <w:rPr>
          <w:rFonts w:ascii="Arial Narrow" w:eastAsia="Batang" w:hAnsi="Arial Narrow"/>
          <w:bCs/>
          <w:i/>
          <w:sz w:val="24"/>
          <w:szCs w:val="24"/>
        </w:rPr>
        <w:t>b.</w:t>
      </w:r>
      <w:r w:rsidRPr="00354306">
        <w:rPr>
          <w:rFonts w:ascii="Arial Narrow" w:eastAsia="Batang" w:hAnsi="Arial Narrow"/>
          <w:i/>
          <w:sz w:val="24"/>
          <w:szCs w:val="24"/>
        </w:rPr>
        <w:t xml:space="preserve"> the date(s) that any break clause(s) can be enabled; and </w:t>
      </w:r>
      <w:r w:rsidRPr="00354306">
        <w:rPr>
          <w:rFonts w:ascii="Arial Narrow" w:eastAsia="Batang" w:hAnsi="Arial Narrow"/>
          <w:bCs/>
          <w:i/>
          <w:sz w:val="24"/>
          <w:szCs w:val="24"/>
        </w:rPr>
        <w:t>c.</w:t>
      </w:r>
      <w:r w:rsidRPr="00354306">
        <w:rPr>
          <w:rFonts w:ascii="Arial Narrow" w:eastAsia="Batang" w:hAnsi="Arial Narrow"/>
          <w:i/>
          <w:sz w:val="24"/>
          <w:szCs w:val="24"/>
        </w:rPr>
        <w:t xml:space="preserve"> the length of time of any extension that can be enabled.</w:t>
      </w:r>
      <w:r w:rsidR="00354306">
        <w:rPr>
          <w:rFonts w:ascii="Arial Narrow" w:eastAsia="Batang" w:hAnsi="Arial Narrow"/>
          <w:i/>
          <w:sz w:val="24"/>
          <w:szCs w:val="24"/>
        </w:rPr>
        <w:t xml:space="preserve"> – </w:t>
      </w:r>
      <w:r w:rsidR="00354306" w:rsidRPr="00354306">
        <w:rPr>
          <w:rFonts w:ascii="Arial Narrow" w:eastAsia="Batang" w:hAnsi="Arial Narrow"/>
          <w:b/>
          <w:i/>
          <w:sz w:val="24"/>
          <w:szCs w:val="24"/>
        </w:rPr>
        <w:t>N/A</w:t>
      </w:r>
    </w:p>
    <w:p w:rsidR="00B4554C" w:rsidRPr="00354306" w:rsidRDefault="00B4554C" w:rsidP="00B4554C">
      <w:pPr>
        <w:rPr>
          <w:rFonts w:ascii="Arial Narrow" w:eastAsia="Batang" w:hAnsi="Arial Narrow"/>
          <w:i/>
          <w:sz w:val="24"/>
          <w:szCs w:val="24"/>
        </w:rPr>
      </w:pPr>
      <w:r w:rsidRPr="00354306">
        <w:rPr>
          <w:rFonts w:ascii="Arial Narrow" w:eastAsia="Batang" w:hAnsi="Arial Narrow"/>
          <w:bCs/>
          <w:i/>
          <w:sz w:val="24"/>
          <w:szCs w:val="24"/>
        </w:rPr>
        <w:t>5.</w:t>
      </w:r>
      <w:r w:rsidRPr="00354306">
        <w:rPr>
          <w:rFonts w:ascii="Arial Narrow" w:eastAsia="Batang" w:hAnsi="Arial Narrow"/>
          <w:i/>
          <w:sz w:val="24"/>
          <w:szCs w:val="24"/>
        </w:rPr>
        <w:t xml:space="preserve"> Please advise of the </w:t>
      </w:r>
      <w:r w:rsidRPr="00354306">
        <w:rPr>
          <w:rFonts w:ascii="Arial Narrow" w:eastAsia="Batang" w:hAnsi="Arial Narrow"/>
          <w:bCs/>
          <w:i/>
          <w:sz w:val="24"/>
          <w:szCs w:val="24"/>
        </w:rPr>
        <w:t>a.</w:t>
      </w:r>
      <w:r w:rsidRPr="00354306">
        <w:rPr>
          <w:rFonts w:ascii="Arial Narrow" w:eastAsia="Batang" w:hAnsi="Arial Narrow"/>
          <w:i/>
          <w:sz w:val="24"/>
          <w:szCs w:val="24"/>
        </w:rPr>
        <w:t xml:space="preserve"> full name of the main contact at the Pay review bodies who is responsible for the main (or majority of the) contract(s) identified within (</w:t>
      </w:r>
      <w:r w:rsidRPr="00354306">
        <w:rPr>
          <w:rFonts w:ascii="Arial Narrow" w:eastAsia="Batang" w:hAnsi="Arial Narrow"/>
          <w:bCs/>
          <w:i/>
          <w:sz w:val="24"/>
          <w:szCs w:val="24"/>
        </w:rPr>
        <w:t>2</w:t>
      </w:r>
      <w:r w:rsidRPr="00354306">
        <w:rPr>
          <w:rFonts w:ascii="Arial Narrow" w:eastAsia="Batang" w:hAnsi="Arial Narrow"/>
          <w:i/>
          <w:sz w:val="24"/>
          <w:szCs w:val="24"/>
        </w:rPr>
        <w:t>) above, together with their:</w:t>
      </w:r>
      <w:r w:rsidR="00354306">
        <w:rPr>
          <w:rFonts w:ascii="Arial Narrow" w:eastAsia="Batang" w:hAnsi="Arial Narrow"/>
          <w:i/>
          <w:sz w:val="24"/>
          <w:szCs w:val="24"/>
        </w:rPr>
        <w:t xml:space="preserve"> </w:t>
      </w:r>
    </w:p>
    <w:p w:rsidR="00B4554C" w:rsidRPr="00354306" w:rsidRDefault="00B4554C" w:rsidP="00B4554C">
      <w:pPr>
        <w:rPr>
          <w:rFonts w:ascii="Arial Narrow" w:eastAsia="Batang" w:hAnsi="Arial Narrow"/>
          <w:i/>
          <w:sz w:val="24"/>
          <w:szCs w:val="24"/>
        </w:rPr>
      </w:pPr>
      <w:r w:rsidRPr="00354306">
        <w:rPr>
          <w:rFonts w:ascii="Arial Narrow" w:eastAsia="Batang" w:hAnsi="Arial Narrow"/>
          <w:bCs/>
          <w:i/>
          <w:sz w:val="24"/>
          <w:szCs w:val="24"/>
        </w:rPr>
        <w:t>b.</w:t>
      </w:r>
      <w:r w:rsidRPr="00354306">
        <w:rPr>
          <w:rFonts w:ascii="Arial Narrow" w:eastAsia="Batang" w:hAnsi="Arial Narrow"/>
          <w:i/>
          <w:sz w:val="24"/>
          <w:szCs w:val="24"/>
        </w:rPr>
        <w:t xml:space="preserve"> job title;</w:t>
      </w:r>
    </w:p>
    <w:p w:rsidR="00B4554C" w:rsidRPr="00354306" w:rsidRDefault="00B4554C" w:rsidP="00B4554C">
      <w:pPr>
        <w:rPr>
          <w:rFonts w:ascii="Arial Narrow" w:eastAsia="Batang" w:hAnsi="Arial Narrow"/>
          <w:i/>
          <w:sz w:val="24"/>
          <w:szCs w:val="24"/>
        </w:rPr>
      </w:pPr>
      <w:r w:rsidRPr="00354306">
        <w:rPr>
          <w:rFonts w:ascii="Arial Narrow" w:eastAsia="Batang" w:hAnsi="Arial Narrow"/>
          <w:bCs/>
          <w:i/>
          <w:sz w:val="24"/>
          <w:szCs w:val="24"/>
        </w:rPr>
        <w:t xml:space="preserve">c. </w:t>
      </w:r>
      <w:r w:rsidRPr="00354306">
        <w:rPr>
          <w:rFonts w:ascii="Arial Narrow" w:eastAsia="Batang" w:hAnsi="Arial Narrow"/>
          <w:i/>
          <w:sz w:val="24"/>
          <w:szCs w:val="24"/>
        </w:rPr>
        <w:t>group (either team, division or department, whichever is the smallest identifiable group);</w:t>
      </w:r>
    </w:p>
    <w:p w:rsidR="00B4554C" w:rsidRPr="00354306" w:rsidRDefault="00B4554C" w:rsidP="00B4554C">
      <w:pPr>
        <w:rPr>
          <w:rFonts w:ascii="Arial Narrow" w:eastAsia="Batang" w:hAnsi="Arial Narrow"/>
          <w:i/>
          <w:sz w:val="24"/>
          <w:szCs w:val="24"/>
        </w:rPr>
      </w:pPr>
      <w:r w:rsidRPr="00354306">
        <w:rPr>
          <w:rFonts w:ascii="Arial Narrow" w:eastAsia="Batang" w:hAnsi="Arial Narrow"/>
          <w:bCs/>
          <w:i/>
          <w:sz w:val="24"/>
          <w:szCs w:val="24"/>
        </w:rPr>
        <w:t xml:space="preserve">d. </w:t>
      </w:r>
      <w:r w:rsidRPr="00354306">
        <w:rPr>
          <w:rFonts w:ascii="Arial Narrow" w:eastAsia="Batang" w:hAnsi="Arial Narrow"/>
          <w:i/>
          <w:sz w:val="24"/>
          <w:szCs w:val="24"/>
        </w:rPr>
        <w:t>telephone number;</w:t>
      </w:r>
    </w:p>
    <w:p w:rsidR="00B4554C" w:rsidRPr="00354306" w:rsidRDefault="00B4554C" w:rsidP="00B4554C">
      <w:pPr>
        <w:rPr>
          <w:rFonts w:ascii="Arial Narrow" w:eastAsia="Batang" w:hAnsi="Arial Narrow"/>
          <w:i/>
          <w:sz w:val="24"/>
          <w:szCs w:val="24"/>
        </w:rPr>
      </w:pPr>
      <w:r w:rsidRPr="00354306">
        <w:rPr>
          <w:rFonts w:ascii="Arial Narrow" w:eastAsia="Batang" w:hAnsi="Arial Narrow"/>
          <w:bCs/>
          <w:i/>
          <w:sz w:val="24"/>
          <w:szCs w:val="24"/>
        </w:rPr>
        <w:t>e.</w:t>
      </w:r>
      <w:r w:rsidRPr="00354306">
        <w:rPr>
          <w:rFonts w:ascii="Arial Narrow" w:eastAsia="Batang" w:hAnsi="Arial Narrow"/>
          <w:i/>
          <w:sz w:val="24"/>
          <w:szCs w:val="24"/>
        </w:rPr>
        <w:t xml:space="preserve"> email; and</w:t>
      </w:r>
    </w:p>
    <w:p w:rsidR="00B4554C" w:rsidRPr="00354306" w:rsidRDefault="00B4554C" w:rsidP="00B4554C">
      <w:pPr>
        <w:rPr>
          <w:rFonts w:ascii="Arial Narrow" w:eastAsia="Batang" w:hAnsi="Arial Narrow"/>
          <w:i/>
          <w:sz w:val="24"/>
          <w:szCs w:val="24"/>
        </w:rPr>
      </w:pPr>
      <w:r w:rsidRPr="00354306">
        <w:rPr>
          <w:rFonts w:ascii="Arial Narrow" w:eastAsia="Batang" w:hAnsi="Arial Narrow"/>
          <w:bCs/>
          <w:i/>
          <w:sz w:val="24"/>
          <w:szCs w:val="24"/>
        </w:rPr>
        <w:t>f.</w:t>
      </w:r>
      <w:r w:rsidRPr="00354306">
        <w:rPr>
          <w:rFonts w:ascii="Arial Narrow" w:eastAsia="Batang" w:hAnsi="Arial Narrow"/>
          <w:i/>
          <w:sz w:val="24"/>
          <w:szCs w:val="24"/>
        </w:rPr>
        <w:t xml:space="preserve"> full postal address, inc postcode.</w:t>
      </w:r>
      <w:r w:rsidR="00DD3DD4">
        <w:rPr>
          <w:rFonts w:ascii="Arial Narrow" w:eastAsia="Batang" w:hAnsi="Arial Narrow"/>
          <w:i/>
          <w:sz w:val="24"/>
          <w:szCs w:val="24"/>
        </w:rPr>
        <w:t xml:space="preserve"> </w:t>
      </w:r>
      <w:r w:rsidR="00DD3DD4" w:rsidRPr="00DD3DD4">
        <w:rPr>
          <w:rFonts w:ascii="Arial Narrow" w:eastAsia="Batang" w:hAnsi="Arial Narrow"/>
          <w:b/>
          <w:i/>
          <w:sz w:val="24"/>
          <w:szCs w:val="24"/>
        </w:rPr>
        <w:t>N/A</w:t>
      </w:r>
    </w:p>
    <w:p w:rsidR="00B4554C" w:rsidRPr="00354306" w:rsidRDefault="00B4554C" w:rsidP="00B4554C">
      <w:pPr>
        <w:rPr>
          <w:rFonts w:ascii="Arial Narrow" w:eastAsia="Batang" w:hAnsi="Arial Narrow"/>
          <w:i/>
          <w:sz w:val="24"/>
          <w:szCs w:val="24"/>
        </w:rPr>
      </w:pPr>
      <w:r w:rsidRPr="00354306">
        <w:rPr>
          <w:rFonts w:ascii="Arial Narrow" w:eastAsia="Batang" w:hAnsi="Arial Narrow"/>
          <w:bCs/>
          <w:i/>
          <w:sz w:val="24"/>
          <w:szCs w:val="24"/>
        </w:rPr>
        <w:t>6.</w:t>
      </w:r>
      <w:r w:rsidRPr="00354306">
        <w:rPr>
          <w:rFonts w:ascii="Arial Narrow" w:eastAsia="Batang" w:hAnsi="Arial Narrow"/>
          <w:i/>
          <w:sz w:val="24"/>
          <w:szCs w:val="24"/>
        </w:rPr>
        <w:t xml:space="preserve"> Please identify all suppliers that the Pay review bodies has sourced a temporary agency worker from - but does not have a contract with - from 1 April 2015 </w:t>
      </w:r>
      <w:r w:rsidR="00DD3DD4">
        <w:rPr>
          <w:rFonts w:ascii="Arial Narrow" w:eastAsia="Batang" w:hAnsi="Arial Narrow"/>
          <w:i/>
          <w:sz w:val="24"/>
          <w:szCs w:val="24"/>
        </w:rPr>
        <w:t xml:space="preserve">to 31 March 2016 – </w:t>
      </w:r>
      <w:r w:rsidR="00DD3DD4" w:rsidRPr="00DD3DD4">
        <w:rPr>
          <w:rFonts w:ascii="Arial Narrow" w:eastAsia="Batang" w:hAnsi="Arial Narrow"/>
          <w:b/>
          <w:i/>
          <w:sz w:val="24"/>
          <w:szCs w:val="24"/>
        </w:rPr>
        <w:t>N/A</w:t>
      </w:r>
    </w:p>
    <w:p w:rsidR="00B4554C" w:rsidRDefault="00B4554C" w:rsidP="00B4554C">
      <w:pPr>
        <w:rPr>
          <w:rFonts w:ascii="Arial Narrow" w:eastAsia="Batang" w:hAnsi="Arial Narrow"/>
          <w:b/>
          <w:i/>
          <w:sz w:val="24"/>
          <w:szCs w:val="24"/>
        </w:rPr>
      </w:pPr>
      <w:r w:rsidRPr="00354306">
        <w:rPr>
          <w:rFonts w:ascii="Arial Narrow" w:eastAsia="Batang" w:hAnsi="Arial Narrow"/>
          <w:bCs/>
          <w:i/>
          <w:sz w:val="24"/>
          <w:szCs w:val="24"/>
        </w:rPr>
        <w:t>7.</w:t>
      </w:r>
      <w:r w:rsidRPr="00354306">
        <w:rPr>
          <w:rFonts w:ascii="Arial Narrow" w:eastAsia="Batang" w:hAnsi="Arial Narrow"/>
          <w:i/>
          <w:sz w:val="24"/>
          <w:szCs w:val="24"/>
        </w:rPr>
        <w:t xml:space="preserve"> For each temporary agency supplier (either </w:t>
      </w:r>
      <w:r w:rsidRPr="00354306">
        <w:rPr>
          <w:rFonts w:ascii="Arial Narrow" w:eastAsia="Batang" w:hAnsi="Arial Narrow"/>
          <w:bCs/>
          <w:i/>
          <w:sz w:val="24"/>
          <w:szCs w:val="24"/>
        </w:rPr>
        <w:t>a.</w:t>
      </w:r>
      <w:r w:rsidRPr="00354306">
        <w:rPr>
          <w:rFonts w:ascii="Arial Narrow" w:eastAsia="Batang" w:hAnsi="Arial Narrow"/>
          <w:i/>
          <w:sz w:val="24"/>
          <w:szCs w:val="24"/>
        </w:rPr>
        <w:t xml:space="preserve"> contracted as identified within (</w:t>
      </w:r>
      <w:r w:rsidRPr="00354306">
        <w:rPr>
          <w:rFonts w:ascii="Arial Narrow" w:eastAsia="Batang" w:hAnsi="Arial Narrow"/>
          <w:bCs/>
          <w:i/>
          <w:sz w:val="24"/>
          <w:szCs w:val="24"/>
        </w:rPr>
        <w:t>2</w:t>
      </w:r>
      <w:r w:rsidRPr="00354306">
        <w:rPr>
          <w:rFonts w:ascii="Arial Narrow" w:eastAsia="Batang" w:hAnsi="Arial Narrow"/>
          <w:i/>
          <w:sz w:val="24"/>
          <w:szCs w:val="24"/>
        </w:rPr>
        <w:t xml:space="preserve">) above; </w:t>
      </w:r>
      <w:r w:rsidRPr="00354306">
        <w:rPr>
          <w:rFonts w:ascii="Arial Narrow" w:eastAsia="Batang" w:hAnsi="Arial Narrow"/>
          <w:bCs/>
          <w:i/>
          <w:sz w:val="24"/>
          <w:szCs w:val="24"/>
        </w:rPr>
        <w:t>b.</w:t>
      </w:r>
      <w:r w:rsidRPr="00354306">
        <w:rPr>
          <w:rFonts w:ascii="Arial Narrow" w:eastAsia="Batang" w:hAnsi="Arial Narrow"/>
          <w:i/>
          <w:sz w:val="24"/>
          <w:szCs w:val="24"/>
        </w:rPr>
        <w:t xml:space="preserve"> non-contracted as identified within (</w:t>
      </w:r>
      <w:r w:rsidRPr="00354306">
        <w:rPr>
          <w:rFonts w:ascii="Arial Narrow" w:eastAsia="Batang" w:hAnsi="Arial Narrow"/>
          <w:bCs/>
          <w:i/>
          <w:sz w:val="24"/>
          <w:szCs w:val="24"/>
        </w:rPr>
        <w:t>6</w:t>
      </w:r>
      <w:r w:rsidRPr="00354306">
        <w:rPr>
          <w:rFonts w:ascii="Arial Narrow" w:eastAsia="Batang" w:hAnsi="Arial Narrow"/>
          <w:i/>
          <w:sz w:val="24"/>
          <w:szCs w:val="24"/>
        </w:rPr>
        <w:t xml:space="preserve">) above; and </w:t>
      </w:r>
      <w:r w:rsidRPr="00354306">
        <w:rPr>
          <w:rFonts w:ascii="Arial Narrow" w:eastAsia="Batang" w:hAnsi="Arial Narrow"/>
          <w:bCs/>
          <w:i/>
          <w:sz w:val="24"/>
          <w:szCs w:val="24"/>
        </w:rPr>
        <w:t>c.</w:t>
      </w:r>
      <w:r w:rsidRPr="00354306">
        <w:rPr>
          <w:rFonts w:ascii="Arial Narrow" w:eastAsia="Batang" w:hAnsi="Arial Narrow"/>
          <w:i/>
          <w:sz w:val="24"/>
          <w:szCs w:val="24"/>
        </w:rPr>
        <w:t xml:space="preserve"> all temporary workers the Pay review bodies has sourced directly), how much has been spent on each supplier (or directly), from 1 April 2015 to 31 March 2016?</w:t>
      </w:r>
      <w:r w:rsidR="00DD3DD4">
        <w:rPr>
          <w:rFonts w:ascii="Arial Narrow" w:eastAsia="Batang" w:hAnsi="Arial Narrow"/>
          <w:i/>
          <w:sz w:val="24"/>
          <w:szCs w:val="24"/>
        </w:rPr>
        <w:t xml:space="preserve"> </w:t>
      </w:r>
      <w:r w:rsidR="00DD3DD4" w:rsidRPr="00DD3DD4">
        <w:rPr>
          <w:rFonts w:ascii="Arial Narrow" w:eastAsia="Batang" w:hAnsi="Arial Narrow"/>
          <w:b/>
          <w:i/>
          <w:sz w:val="24"/>
          <w:szCs w:val="24"/>
        </w:rPr>
        <w:t>N/A</w:t>
      </w:r>
    </w:p>
    <w:p w:rsidR="00D643BE" w:rsidRPr="00DD3DD4" w:rsidRDefault="00D643BE" w:rsidP="00D643BE">
      <w:pPr>
        <w:pStyle w:val="NoSpacing"/>
        <w:spacing w:before="240"/>
        <w:rPr>
          <w:rFonts w:ascii="Arial Narrow" w:hAnsi="Arial Narrow"/>
          <w:b/>
          <w:i/>
          <w:sz w:val="24"/>
          <w:szCs w:val="24"/>
        </w:rPr>
      </w:pPr>
      <w:r w:rsidRPr="00DD3DD4">
        <w:rPr>
          <w:rFonts w:ascii="Arial Narrow" w:hAnsi="Arial Narrow"/>
          <w:b/>
          <w:i/>
          <w:sz w:val="24"/>
          <w:szCs w:val="24"/>
        </w:rPr>
        <w:t xml:space="preserve">Due to the nature of the information that you are seeking, your request may be more appropriately addressed to the </w:t>
      </w:r>
      <w:hyperlink r:id="rId10" w:history="1">
        <w:r w:rsidR="00DC6751" w:rsidRPr="00DD3DD4">
          <w:rPr>
            <w:rStyle w:val="Hyperlink"/>
            <w:rFonts w:ascii="Arial Narrow" w:hAnsi="Arial Narrow"/>
            <w:b/>
            <w:i/>
            <w:sz w:val="24"/>
            <w:szCs w:val="24"/>
          </w:rPr>
          <w:t>Department for Business, Energy and Industrial Strategy</w:t>
        </w:r>
      </w:hyperlink>
      <w:r w:rsidRPr="00DD3DD4">
        <w:rPr>
          <w:rFonts w:ascii="Arial Narrow" w:hAnsi="Arial Narrow"/>
          <w:b/>
          <w:i/>
          <w:sz w:val="24"/>
          <w:szCs w:val="24"/>
        </w:rPr>
        <w:t xml:space="preserve">, who would be the owner of the information requested. </w:t>
      </w:r>
    </w:p>
    <w:p w:rsidR="00997DE9" w:rsidRPr="00DD3DD4" w:rsidRDefault="00997DE9" w:rsidP="00997DE9">
      <w:pPr>
        <w:rPr>
          <w:rFonts w:ascii="Arial Narrow" w:hAnsi="Arial Narrow"/>
          <w:b/>
          <w:i/>
          <w:sz w:val="24"/>
          <w:szCs w:val="24"/>
        </w:rPr>
      </w:pPr>
      <w:r w:rsidRPr="00DD3DD4">
        <w:rPr>
          <w:rFonts w:ascii="Arial Narrow" w:hAnsi="Arial Narrow"/>
          <w:b/>
          <w:i/>
          <w:sz w:val="24"/>
          <w:szCs w:val="24"/>
        </w:rPr>
        <w:t>If you have not already done so you may wish to write to:</w:t>
      </w:r>
    </w:p>
    <w:p w:rsidR="00997DE9" w:rsidRPr="00DD3DD4" w:rsidRDefault="00997DE9" w:rsidP="00997DE9">
      <w:pPr>
        <w:pStyle w:val="NoSpacing"/>
        <w:rPr>
          <w:rFonts w:ascii="Arial Narrow" w:hAnsi="Arial Narrow"/>
          <w:b/>
          <w:i/>
          <w:sz w:val="24"/>
          <w:szCs w:val="24"/>
        </w:rPr>
      </w:pPr>
      <w:r w:rsidRPr="00DD3DD4">
        <w:rPr>
          <w:rFonts w:ascii="Arial Narrow" w:hAnsi="Arial Narrow"/>
          <w:b/>
          <w:i/>
          <w:sz w:val="24"/>
          <w:szCs w:val="24"/>
        </w:rPr>
        <w:t xml:space="preserve">Information Rights Unit, </w:t>
      </w:r>
    </w:p>
    <w:p w:rsidR="00997DE9" w:rsidRPr="00DD3DD4" w:rsidRDefault="00DD3DD4" w:rsidP="00997DE9">
      <w:pPr>
        <w:pStyle w:val="NoSpacing"/>
        <w:rPr>
          <w:rFonts w:ascii="Arial Narrow" w:hAnsi="Arial Narrow"/>
          <w:b/>
          <w:i/>
          <w:sz w:val="24"/>
          <w:szCs w:val="24"/>
        </w:rPr>
      </w:pPr>
      <w:r w:rsidRPr="00DD3DD4">
        <w:rPr>
          <w:rFonts w:ascii="Arial Narrow" w:hAnsi="Arial Narrow" w:cs="Helvetica"/>
          <w:b/>
          <w:i/>
          <w:sz w:val="24"/>
          <w:szCs w:val="24"/>
          <w:lang w:val="en"/>
        </w:rPr>
        <w:t>Department for Business, Energy and Industrial Strategy</w:t>
      </w:r>
      <w:r w:rsidR="00997DE9" w:rsidRPr="00DD3DD4">
        <w:rPr>
          <w:rFonts w:ascii="Arial Narrow" w:hAnsi="Arial Narrow"/>
          <w:b/>
          <w:i/>
          <w:sz w:val="24"/>
          <w:szCs w:val="24"/>
        </w:rPr>
        <w:t xml:space="preserve">, </w:t>
      </w:r>
    </w:p>
    <w:p w:rsidR="00997DE9" w:rsidRPr="00DD3DD4" w:rsidRDefault="00997DE9" w:rsidP="00997DE9">
      <w:pPr>
        <w:pStyle w:val="NoSpacing"/>
        <w:rPr>
          <w:rFonts w:ascii="Arial Narrow" w:hAnsi="Arial Narrow"/>
          <w:b/>
          <w:i/>
          <w:sz w:val="24"/>
          <w:szCs w:val="24"/>
        </w:rPr>
      </w:pPr>
      <w:r w:rsidRPr="00DD3DD4">
        <w:rPr>
          <w:rFonts w:ascii="Arial Narrow" w:hAnsi="Arial Narrow"/>
          <w:b/>
          <w:i/>
          <w:sz w:val="24"/>
          <w:szCs w:val="24"/>
        </w:rPr>
        <w:t xml:space="preserve">1 Victoria Street, </w:t>
      </w:r>
    </w:p>
    <w:p w:rsidR="00997DE9" w:rsidRPr="00DD3DD4" w:rsidRDefault="00997DE9" w:rsidP="00997DE9">
      <w:pPr>
        <w:pStyle w:val="NoSpacing"/>
        <w:rPr>
          <w:rFonts w:ascii="Arial Narrow" w:hAnsi="Arial Narrow"/>
          <w:b/>
          <w:i/>
          <w:sz w:val="24"/>
          <w:szCs w:val="24"/>
        </w:rPr>
      </w:pPr>
      <w:r w:rsidRPr="00DD3DD4">
        <w:rPr>
          <w:rFonts w:ascii="Arial Narrow" w:hAnsi="Arial Narrow"/>
          <w:b/>
          <w:i/>
          <w:sz w:val="24"/>
          <w:szCs w:val="24"/>
        </w:rPr>
        <w:t xml:space="preserve">London, SW1H 0ET </w:t>
      </w:r>
    </w:p>
    <w:p w:rsidR="00997DE9" w:rsidRPr="00DD3DD4" w:rsidRDefault="00997DE9" w:rsidP="00997DE9">
      <w:pPr>
        <w:pStyle w:val="NoSpacing"/>
        <w:rPr>
          <w:rFonts w:ascii="Arial Narrow" w:hAnsi="Arial Narrow"/>
          <w:b/>
          <w:i/>
          <w:sz w:val="24"/>
          <w:szCs w:val="24"/>
        </w:rPr>
      </w:pPr>
    </w:p>
    <w:p w:rsidR="00997DE9" w:rsidRPr="00DD3DD4" w:rsidRDefault="00997DE9" w:rsidP="00997DE9">
      <w:pPr>
        <w:pStyle w:val="NoSpacing"/>
        <w:rPr>
          <w:rFonts w:ascii="Arial Narrow" w:hAnsi="Arial Narrow"/>
          <w:b/>
          <w:i/>
          <w:sz w:val="24"/>
          <w:szCs w:val="24"/>
          <w:lang w:val="en"/>
        </w:rPr>
      </w:pPr>
      <w:r w:rsidRPr="00DD3DD4">
        <w:rPr>
          <w:rFonts w:ascii="Arial Narrow" w:hAnsi="Arial Narrow"/>
          <w:b/>
          <w:i/>
          <w:sz w:val="24"/>
          <w:szCs w:val="24"/>
        </w:rPr>
        <w:t xml:space="preserve">Or you can email </w:t>
      </w:r>
      <w:hyperlink r:id="rId11" w:history="1">
        <w:r w:rsidR="00DD3DD4" w:rsidRPr="00DD3DD4">
          <w:rPr>
            <w:rStyle w:val="Hyperlink"/>
            <w:rFonts w:ascii="Arial Narrow" w:hAnsi="Arial Narrow"/>
            <w:b/>
            <w:i/>
            <w:sz w:val="24"/>
            <w:szCs w:val="24"/>
            <w:lang w:val="en"/>
          </w:rPr>
          <w:t>foi.requests@beis.gov.uk</w:t>
        </w:r>
      </w:hyperlink>
      <w:r w:rsidRPr="00DD3DD4">
        <w:rPr>
          <w:rFonts w:ascii="Arial Narrow" w:hAnsi="Arial Narrow"/>
          <w:b/>
          <w:i/>
          <w:sz w:val="24"/>
          <w:szCs w:val="24"/>
          <w:lang w:val="en"/>
        </w:rPr>
        <w:t>.</w:t>
      </w:r>
    </w:p>
    <w:p w:rsidR="00F50B9E" w:rsidRPr="00DD3DD4" w:rsidRDefault="00F50B9E" w:rsidP="00997DE9">
      <w:pPr>
        <w:pStyle w:val="NoSpacing"/>
        <w:rPr>
          <w:rFonts w:ascii="Arial Narrow" w:hAnsi="Arial Narrow"/>
          <w:b/>
          <w:i/>
          <w:sz w:val="24"/>
          <w:szCs w:val="24"/>
          <w:lang w:val="en"/>
        </w:rPr>
      </w:pPr>
    </w:p>
    <w:p w:rsidR="00997DE9" w:rsidRPr="00DD3DD4" w:rsidRDefault="00997DE9" w:rsidP="00997DE9">
      <w:pPr>
        <w:rPr>
          <w:rFonts w:ascii="Arial Narrow" w:hAnsi="Arial Narrow"/>
          <w:b/>
          <w:i/>
          <w:sz w:val="24"/>
          <w:szCs w:val="24"/>
          <w:lang w:val="en"/>
        </w:rPr>
      </w:pPr>
      <w:r w:rsidRPr="00DD3DD4">
        <w:rPr>
          <w:rFonts w:ascii="Arial Narrow" w:hAnsi="Arial Narrow"/>
          <w:b/>
          <w:i/>
          <w:sz w:val="24"/>
          <w:szCs w:val="24"/>
          <w:lang w:val="en"/>
        </w:rPr>
        <w:t>Please note that this response covers the</w:t>
      </w:r>
      <w:r w:rsidR="00F50B9E" w:rsidRPr="00DD3DD4">
        <w:rPr>
          <w:rFonts w:ascii="Arial Narrow" w:hAnsi="Arial Narrow"/>
          <w:b/>
          <w:i/>
          <w:sz w:val="24"/>
          <w:szCs w:val="24"/>
          <w:lang w:val="en"/>
        </w:rPr>
        <w:t xml:space="preserve"> NHS Pay </w:t>
      </w:r>
      <w:r w:rsidR="005A3413" w:rsidRPr="00DD3DD4">
        <w:rPr>
          <w:rFonts w:ascii="Arial Narrow" w:hAnsi="Arial Narrow"/>
          <w:b/>
          <w:i/>
          <w:sz w:val="24"/>
          <w:szCs w:val="24"/>
          <w:lang w:val="en"/>
        </w:rPr>
        <w:t>review b</w:t>
      </w:r>
      <w:r w:rsidR="00F50B9E" w:rsidRPr="00DD3DD4">
        <w:rPr>
          <w:rFonts w:ascii="Arial Narrow" w:hAnsi="Arial Narrow"/>
          <w:b/>
          <w:i/>
          <w:sz w:val="24"/>
          <w:szCs w:val="24"/>
          <w:lang w:val="en"/>
        </w:rPr>
        <w:t xml:space="preserve">ody, </w:t>
      </w:r>
      <w:r w:rsidR="00F11D03">
        <w:rPr>
          <w:rFonts w:ascii="Arial Narrow" w:hAnsi="Arial Narrow"/>
          <w:b/>
          <w:i/>
          <w:sz w:val="24"/>
          <w:szCs w:val="24"/>
          <w:lang w:val="en"/>
        </w:rPr>
        <w:t xml:space="preserve">Senior salaries review body and </w:t>
      </w:r>
      <w:r w:rsidR="00F11D03" w:rsidRPr="00F11D03">
        <w:rPr>
          <w:rFonts w:ascii="Arial Narrow" w:hAnsi="Arial Narrow"/>
          <w:b/>
          <w:i/>
          <w:sz w:val="24"/>
          <w:szCs w:val="24"/>
        </w:rPr>
        <w:t>Review body on Doctors’ &amp; Dentists’</w:t>
      </w:r>
      <w:r w:rsidR="00F11D03">
        <w:rPr>
          <w:rFonts w:ascii="Arial Narrow" w:hAnsi="Arial Narrow"/>
          <w:b/>
          <w:i/>
          <w:sz w:val="24"/>
          <w:szCs w:val="24"/>
        </w:rPr>
        <w:t xml:space="preserve"> remuneration</w:t>
      </w:r>
      <w:r w:rsidRPr="00DD3DD4">
        <w:rPr>
          <w:rFonts w:ascii="Arial Narrow" w:hAnsi="Arial Narrow"/>
          <w:b/>
          <w:i/>
          <w:sz w:val="24"/>
          <w:szCs w:val="24"/>
          <w:lang w:val="en"/>
        </w:rPr>
        <w:t>,</w:t>
      </w:r>
      <w:r w:rsidR="00F50B9E" w:rsidRPr="00DD3DD4">
        <w:rPr>
          <w:rFonts w:ascii="Arial Narrow" w:hAnsi="Arial Narrow"/>
          <w:b/>
          <w:i/>
          <w:sz w:val="24"/>
          <w:szCs w:val="24"/>
          <w:lang w:val="en"/>
        </w:rPr>
        <w:t xml:space="preserve"> </w:t>
      </w:r>
      <w:r w:rsidRPr="00DD3DD4">
        <w:rPr>
          <w:rFonts w:ascii="Arial Narrow" w:hAnsi="Arial Narrow"/>
          <w:b/>
          <w:i/>
          <w:sz w:val="24"/>
          <w:szCs w:val="24"/>
          <w:lang w:val="en"/>
        </w:rPr>
        <w:t>all of these bodies</w:t>
      </w:r>
      <w:r w:rsidR="00F11D03">
        <w:rPr>
          <w:rFonts w:ascii="Arial Narrow" w:hAnsi="Arial Narrow"/>
          <w:b/>
          <w:i/>
          <w:sz w:val="24"/>
          <w:szCs w:val="24"/>
          <w:lang w:val="en"/>
        </w:rPr>
        <w:t xml:space="preserve"> </w:t>
      </w:r>
      <w:r w:rsidRPr="00DD3DD4">
        <w:rPr>
          <w:rFonts w:ascii="Arial Narrow" w:hAnsi="Arial Narrow"/>
          <w:b/>
          <w:i/>
          <w:sz w:val="24"/>
          <w:szCs w:val="24"/>
          <w:lang w:val="en"/>
        </w:rPr>
        <w:t xml:space="preserve">are under the umbrella of the </w:t>
      </w:r>
      <w:hyperlink r:id="rId12" w:history="1">
        <w:r w:rsidRPr="00DD3DD4">
          <w:rPr>
            <w:rStyle w:val="Hyperlink"/>
            <w:rFonts w:ascii="Arial Narrow" w:hAnsi="Arial Narrow"/>
            <w:b/>
            <w:i/>
            <w:sz w:val="24"/>
            <w:szCs w:val="24"/>
            <w:lang w:val="en"/>
          </w:rPr>
          <w:t>Office of Manpower Economics</w:t>
        </w:r>
      </w:hyperlink>
      <w:r w:rsidRPr="00DD3DD4">
        <w:rPr>
          <w:rFonts w:ascii="Arial Narrow" w:hAnsi="Arial Narrow"/>
          <w:b/>
          <w:i/>
          <w:sz w:val="24"/>
          <w:szCs w:val="24"/>
          <w:lang w:val="en"/>
        </w:rPr>
        <w:t xml:space="preserve"> and as such are not Depts. </w:t>
      </w:r>
    </w:p>
    <w:p w:rsidR="00A403BE" w:rsidRDefault="00A403BE" w:rsidP="00997DE9">
      <w:pPr>
        <w:pStyle w:val="NoSpacing"/>
        <w:rPr>
          <w:rFonts w:ascii="Arial Narrow" w:hAnsi="Arial Narrow"/>
          <w:b/>
          <w:color w:val="000000"/>
          <w:sz w:val="24"/>
          <w:szCs w:val="24"/>
          <w:u w:val="single"/>
        </w:rPr>
      </w:pPr>
    </w:p>
    <w:p w:rsidR="00997DE9" w:rsidRPr="004F3138" w:rsidRDefault="00997DE9" w:rsidP="00997DE9">
      <w:pPr>
        <w:pStyle w:val="NoSpacing"/>
        <w:rPr>
          <w:rFonts w:ascii="Arial Narrow" w:hAnsi="Arial Narrow"/>
          <w:b/>
          <w:color w:val="000000"/>
          <w:sz w:val="24"/>
          <w:szCs w:val="24"/>
          <w:u w:val="single"/>
        </w:rPr>
      </w:pPr>
      <w:r w:rsidRPr="004F3138">
        <w:rPr>
          <w:rFonts w:ascii="Arial Narrow" w:hAnsi="Arial Narrow"/>
          <w:b/>
          <w:color w:val="000000"/>
          <w:sz w:val="24"/>
          <w:szCs w:val="24"/>
          <w:u w:val="single"/>
        </w:rPr>
        <w:t>Appeals Procedure</w:t>
      </w:r>
    </w:p>
    <w:p w:rsidR="00997DE9" w:rsidRPr="004F3138" w:rsidRDefault="00997DE9" w:rsidP="00997DE9">
      <w:pPr>
        <w:pStyle w:val="NormalWeb"/>
        <w:rPr>
          <w:rFonts w:ascii="Arial Narrow" w:hAnsi="Arial Narrow"/>
        </w:rPr>
      </w:pPr>
      <w:r w:rsidRPr="004F3138">
        <w:rPr>
          <w:rFonts w:ascii="Arial Narrow" w:hAnsi="Arial Narrow"/>
          <w:color w:val="000000"/>
        </w:rPr>
        <w:t>If you are unhappy with the way the Office of Manpower Economics</w:t>
      </w:r>
      <w:r w:rsidRPr="004F3138">
        <w:rPr>
          <w:rFonts w:ascii="Arial Narrow" w:hAnsi="Arial Narrow"/>
          <w:i/>
          <w:iCs/>
          <w:color w:val="000000"/>
        </w:rPr>
        <w:t xml:space="preserve"> </w:t>
      </w:r>
      <w:r w:rsidRPr="004F3138">
        <w:rPr>
          <w:rFonts w:ascii="Arial Narrow" w:hAnsi="Arial Narrow"/>
          <w:color w:val="000000"/>
        </w:rPr>
        <w:t>has handled your request you may ask for an internal review. You should contact me at the Office of Manpower Economics</w:t>
      </w:r>
      <w:r w:rsidRPr="004F3138">
        <w:rPr>
          <w:rFonts w:ascii="Arial Narrow" w:hAnsi="Arial Narrow"/>
          <w:i/>
          <w:iCs/>
          <w:color w:val="000000"/>
        </w:rPr>
        <w:t xml:space="preserve"> </w:t>
      </w:r>
      <w:r w:rsidRPr="004F3138">
        <w:rPr>
          <w:rFonts w:ascii="Arial Narrow" w:hAnsi="Arial Narrow"/>
          <w:color w:val="000000"/>
        </w:rPr>
        <w:t>if you wish to complain.</w:t>
      </w: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If you are not content with the outcome of the internal review, you have the right to apply directly to the Information Commissioner for a decision. The Information Commissioner can be contacted at:</w:t>
      </w: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 xml:space="preserve">            Information Commissioner’s Office </w:t>
      </w: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 xml:space="preserve">            Wycliffe House </w:t>
      </w: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            Water Lane</w:t>
      </w: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            Wilmslow</w:t>
      </w: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            Cheshire</w:t>
      </w:r>
    </w:p>
    <w:p w:rsidR="00997DE9" w:rsidRPr="004F3138" w:rsidRDefault="00997DE9" w:rsidP="00997DE9">
      <w:pPr>
        <w:pStyle w:val="NoSpacing"/>
        <w:rPr>
          <w:rFonts w:ascii="Arial Narrow" w:hAnsi="Arial Narrow"/>
          <w:sz w:val="24"/>
          <w:szCs w:val="24"/>
        </w:rPr>
      </w:pPr>
      <w:r w:rsidRPr="004F3138">
        <w:rPr>
          <w:rFonts w:ascii="Arial Narrow" w:hAnsi="Arial Narrow"/>
          <w:sz w:val="24"/>
          <w:szCs w:val="24"/>
        </w:rPr>
        <w:t>            SK9 5AF</w:t>
      </w:r>
    </w:p>
    <w:p w:rsidR="00997DE9" w:rsidRPr="004F3138" w:rsidRDefault="00997DE9" w:rsidP="00997DE9">
      <w:pPr>
        <w:pStyle w:val="Header"/>
        <w:rPr>
          <w:rFonts w:ascii="Arial Narrow" w:hAnsi="Arial Narrow"/>
          <w:snapToGrid w:val="0"/>
          <w:szCs w:val="24"/>
        </w:rPr>
      </w:pPr>
    </w:p>
    <w:p w:rsidR="00997DE9" w:rsidRPr="004F3138" w:rsidRDefault="00997DE9" w:rsidP="00997DE9">
      <w:pPr>
        <w:rPr>
          <w:rFonts w:ascii="Arial Narrow" w:hAnsi="Arial Narrow"/>
          <w:snapToGrid w:val="0"/>
          <w:sz w:val="24"/>
          <w:szCs w:val="24"/>
        </w:rPr>
      </w:pPr>
      <w:r w:rsidRPr="004F3138">
        <w:rPr>
          <w:rFonts w:ascii="Arial Narrow" w:hAnsi="Arial Narrow"/>
          <w:snapToGrid w:val="0"/>
          <w:sz w:val="24"/>
          <w:szCs w:val="24"/>
        </w:rPr>
        <w:t>Yours sincerely,</w:t>
      </w:r>
    </w:p>
    <w:p w:rsidR="00997DE9" w:rsidRPr="004F3138" w:rsidRDefault="00997DE9" w:rsidP="00997DE9">
      <w:pPr>
        <w:rPr>
          <w:rFonts w:ascii="Arial Narrow" w:hAnsi="Arial Narrow"/>
          <w:snapToGrid w:val="0"/>
        </w:rPr>
      </w:pPr>
      <w:r w:rsidRPr="004F3138">
        <w:rPr>
          <w:rFonts w:ascii="Arial Narrow" w:hAnsi="Arial Narrow"/>
          <w:noProof/>
          <w:lang w:eastAsia="en-GB"/>
        </w:rPr>
        <w:drawing>
          <wp:inline distT="0" distB="0" distL="0" distR="0" wp14:anchorId="15EA88FD" wp14:editId="61960EC0">
            <wp:extent cx="2217420" cy="967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7420" cy="967740"/>
                    </a:xfrm>
                    <a:prstGeom prst="rect">
                      <a:avLst/>
                    </a:prstGeom>
                    <a:noFill/>
                    <a:ln>
                      <a:noFill/>
                    </a:ln>
                  </pic:spPr>
                </pic:pic>
              </a:graphicData>
            </a:graphic>
          </wp:inline>
        </w:drawing>
      </w:r>
    </w:p>
    <w:p w:rsidR="00997DE9" w:rsidRPr="00FE07F8" w:rsidRDefault="00997DE9" w:rsidP="00997DE9">
      <w:pPr>
        <w:pStyle w:val="NoSpacing"/>
        <w:rPr>
          <w:rFonts w:ascii="Arial Narrow" w:hAnsi="Arial Narrow"/>
          <w:sz w:val="24"/>
        </w:rPr>
      </w:pPr>
      <w:r w:rsidRPr="00FE07F8">
        <w:rPr>
          <w:rFonts w:ascii="Arial Narrow" w:hAnsi="Arial Narrow"/>
          <w:sz w:val="24"/>
        </w:rPr>
        <w:t>Steven Mokogwu</w:t>
      </w:r>
    </w:p>
    <w:p w:rsidR="00997DE9" w:rsidRPr="00FE07F8" w:rsidRDefault="00997DE9" w:rsidP="00997DE9">
      <w:pPr>
        <w:pStyle w:val="NoSpacing"/>
        <w:rPr>
          <w:rFonts w:ascii="Arial Narrow" w:hAnsi="Arial Narrow"/>
          <w:sz w:val="24"/>
        </w:rPr>
      </w:pPr>
      <w:r w:rsidRPr="00FE07F8">
        <w:rPr>
          <w:rFonts w:ascii="Arial Narrow" w:hAnsi="Arial Narrow"/>
          <w:sz w:val="24"/>
        </w:rPr>
        <w:t>FOI Officer</w:t>
      </w:r>
    </w:p>
    <w:p w:rsidR="00997DE9" w:rsidRPr="00FE07F8" w:rsidRDefault="00997DE9" w:rsidP="00997DE9">
      <w:pPr>
        <w:pStyle w:val="NoSpacing"/>
        <w:rPr>
          <w:rFonts w:ascii="Arial Narrow" w:hAnsi="Arial Narrow"/>
          <w:sz w:val="24"/>
        </w:rPr>
      </w:pPr>
      <w:r w:rsidRPr="00FE07F8">
        <w:rPr>
          <w:rFonts w:ascii="Arial Narrow" w:hAnsi="Arial Narrow"/>
          <w:sz w:val="24"/>
        </w:rPr>
        <w:t>Fleet Bank House</w:t>
      </w:r>
    </w:p>
    <w:p w:rsidR="00997DE9" w:rsidRPr="00FE07F8" w:rsidRDefault="00997DE9" w:rsidP="00997DE9">
      <w:pPr>
        <w:pStyle w:val="NoSpacing"/>
        <w:rPr>
          <w:rFonts w:ascii="Arial Narrow" w:hAnsi="Arial Narrow"/>
          <w:sz w:val="24"/>
        </w:rPr>
      </w:pPr>
      <w:r w:rsidRPr="00FE07F8">
        <w:rPr>
          <w:rFonts w:ascii="Arial Narrow" w:hAnsi="Arial Narrow"/>
          <w:sz w:val="24"/>
        </w:rPr>
        <w:t>2-6 Salisbury Square</w:t>
      </w:r>
    </w:p>
    <w:p w:rsidR="00997DE9" w:rsidRPr="00FE07F8" w:rsidRDefault="00997DE9" w:rsidP="00997DE9">
      <w:pPr>
        <w:pStyle w:val="NoSpacing"/>
        <w:rPr>
          <w:rFonts w:ascii="Arial Narrow" w:hAnsi="Arial Narrow"/>
          <w:sz w:val="24"/>
        </w:rPr>
      </w:pPr>
      <w:r w:rsidRPr="00FE07F8">
        <w:rPr>
          <w:rFonts w:ascii="Arial Narrow" w:hAnsi="Arial Narrow"/>
          <w:sz w:val="24"/>
        </w:rPr>
        <w:t>London EC4 8JX</w:t>
      </w:r>
    </w:p>
    <w:p w:rsidR="00D36C3E" w:rsidRDefault="00D36C3E"/>
    <w:sectPr w:rsidR="00D36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46D"/>
    <w:multiLevelType w:val="hybridMultilevel"/>
    <w:tmpl w:val="5C081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E9"/>
    <w:rsid w:val="00023F5E"/>
    <w:rsid w:val="002601BE"/>
    <w:rsid w:val="003416FF"/>
    <w:rsid w:val="00354306"/>
    <w:rsid w:val="004F3138"/>
    <w:rsid w:val="00571ECB"/>
    <w:rsid w:val="005A3413"/>
    <w:rsid w:val="00632698"/>
    <w:rsid w:val="009138C7"/>
    <w:rsid w:val="009318F9"/>
    <w:rsid w:val="00997DE9"/>
    <w:rsid w:val="009E1957"/>
    <w:rsid w:val="00A1471C"/>
    <w:rsid w:val="00A403BE"/>
    <w:rsid w:val="00B4554C"/>
    <w:rsid w:val="00C70552"/>
    <w:rsid w:val="00D36C3E"/>
    <w:rsid w:val="00D643BE"/>
    <w:rsid w:val="00DC6751"/>
    <w:rsid w:val="00DD3DD4"/>
    <w:rsid w:val="00F11D03"/>
    <w:rsid w:val="00F50B9E"/>
    <w:rsid w:val="00FE0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E9"/>
  </w:style>
  <w:style w:type="paragraph" w:styleId="Heading1">
    <w:name w:val="heading 1"/>
    <w:basedOn w:val="Normal"/>
    <w:next w:val="Normal"/>
    <w:link w:val="Heading1Char"/>
    <w:qFormat/>
    <w:rsid w:val="00997DE9"/>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DE9"/>
    <w:rPr>
      <w:rFonts w:ascii="Times New Roman" w:eastAsia="Times New Roman" w:hAnsi="Times New Roman" w:cs="Times New Roman"/>
      <w:i/>
      <w:sz w:val="24"/>
      <w:szCs w:val="20"/>
    </w:rPr>
  </w:style>
  <w:style w:type="paragraph" w:styleId="Header">
    <w:name w:val="header"/>
    <w:basedOn w:val="Normal"/>
    <w:link w:val="HeaderChar"/>
    <w:rsid w:val="00997DE9"/>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997DE9"/>
    <w:rPr>
      <w:rFonts w:ascii="Times New Roman" w:eastAsia="Times New Roman" w:hAnsi="Times New Roman" w:cs="Times New Roman"/>
      <w:sz w:val="24"/>
      <w:szCs w:val="20"/>
      <w:lang w:val="en-US"/>
    </w:rPr>
  </w:style>
  <w:style w:type="paragraph" w:styleId="NoSpacing">
    <w:name w:val="No Spacing"/>
    <w:uiPriority w:val="1"/>
    <w:qFormat/>
    <w:rsid w:val="00997DE9"/>
    <w:pPr>
      <w:spacing w:after="0" w:line="240" w:lineRule="auto"/>
    </w:pPr>
  </w:style>
  <w:style w:type="character" w:styleId="Emphasis">
    <w:name w:val="Emphasis"/>
    <w:basedOn w:val="DefaultParagraphFont"/>
    <w:qFormat/>
    <w:rsid w:val="00997DE9"/>
    <w:rPr>
      <w:i/>
    </w:rPr>
  </w:style>
  <w:style w:type="character" w:styleId="Hyperlink">
    <w:name w:val="Hyperlink"/>
    <w:basedOn w:val="DefaultParagraphFont"/>
    <w:uiPriority w:val="99"/>
    <w:unhideWhenUsed/>
    <w:rsid w:val="00997DE9"/>
    <w:rPr>
      <w:color w:val="0000FF" w:themeColor="hyperlink"/>
      <w:u w:val="single"/>
    </w:rPr>
  </w:style>
  <w:style w:type="paragraph" w:customStyle="1" w:styleId="MOJnormal">
    <w:name w:val="MOJ normal"/>
    <w:next w:val="Normal"/>
    <w:rsid w:val="00997DE9"/>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997DE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97DE9"/>
    <w:pPr>
      <w:spacing w:after="0" w:line="240" w:lineRule="auto"/>
    </w:pPr>
    <w:rPr>
      <w:rFonts w:ascii="Cambria" w:eastAsia="Times New Roman" w:hAnsi="Cambria" w:cs="Times New Roman"/>
      <w:sz w:val="24"/>
      <w:szCs w:val="21"/>
      <w:lang w:eastAsia="en-GB"/>
    </w:rPr>
  </w:style>
  <w:style w:type="character" w:customStyle="1" w:styleId="PlainTextChar">
    <w:name w:val="Plain Text Char"/>
    <w:basedOn w:val="DefaultParagraphFont"/>
    <w:link w:val="PlainText"/>
    <w:uiPriority w:val="99"/>
    <w:semiHidden/>
    <w:rsid w:val="00997DE9"/>
    <w:rPr>
      <w:rFonts w:ascii="Cambria" w:eastAsia="Times New Roman" w:hAnsi="Cambria" w:cs="Times New Roman"/>
      <w:sz w:val="24"/>
      <w:szCs w:val="21"/>
      <w:lang w:eastAsia="en-GB"/>
    </w:rPr>
  </w:style>
  <w:style w:type="paragraph" w:styleId="BalloonText">
    <w:name w:val="Balloon Text"/>
    <w:basedOn w:val="Normal"/>
    <w:link w:val="BalloonTextChar"/>
    <w:uiPriority w:val="99"/>
    <w:semiHidden/>
    <w:unhideWhenUsed/>
    <w:rsid w:val="0099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E9"/>
    <w:rPr>
      <w:rFonts w:ascii="Tahoma" w:hAnsi="Tahoma" w:cs="Tahoma"/>
      <w:sz w:val="16"/>
      <w:szCs w:val="16"/>
    </w:rPr>
  </w:style>
  <w:style w:type="paragraph" w:styleId="ListParagraph">
    <w:name w:val="List Paragraph"/>
    <w:basedOn w:val="Normal"/>
    <w:uiPriority w:val="34"/>
    <w:qFormat/>
    <w:rsid w:val="003416FF"/>
    <w:pPr>
      <w:ind w:left="720"/>
      <w:contextualSpacing/>
    </w:pPr>
    <w:rPr>
      <w:rFonts w:ascii="Calibri" w:hAnsi="Calibri" w:cs="Calibri"/>
    </w:rPr>
  </w:style>
  <w:style w:type="character" w:styleId="FollowedHyperlink">
    <w:name w:val="FollowedHyperlink"/>
    <w:basedOn w:val="DefaultParagraphFont"/>
    <w:uiPriority w:val="99"/>
    <w:semiHidden/>
    <w:unhideWhenUsed/>
    <w:rsid w:val="00A147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E9"/>
  </w:style>
  <w:style w:type="paragraph" w:styleId="Heading1">
    <w:name w:val="heading 1"/>
    <w:basedOn w:val="Normal"/>
    <w:next w:val="Normal"/>
    <w:link w:val="Heading1Char"/>
    <w:qFormat/>
    <w:rsid w:val="00997DE9"/>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DE9"/>
    <w:rPr>
      <w:rFonts w:ascii="Times New Roman" w:eastAsia="Times New Roman" w:hAnsi="Times New Roman" w:cs="Times New Roman"/>
      <w:i/>
      <w:sz w:val="24"/>
      <w:szCs w:val="20"/>
    </w:rPr>
  </w:style>
  <w:style w:type="paragraph" w:styleId="Header">
    <w:name w:val="header"/>
    <w:basedOn w:val="Normal"/>
    <w:link w:val="HeaderChar"/>
    <w:rsid w:val="00997DE9"/>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997DE9"/>
    <w:rPr>
      <w:rFonts w:ascii="Times New Roman" w:eastAsia="Times New Roman" w:hAnsi="Times New Roman" w:cs="Times New Roman"/>
      <w:sz w:val="24"/>
      <w:szCs w:val="20"/>
      <w:lang w:val="en-US"/>
    </w:rPr>
  </w:style>
  <w:style w:type="paragraph" w:styleId="NoSpacing">
    <w:name w:val="No Spacing"/>
    <w:uiPriority w:val="1"/>
    <w:qFormat/>
    <w:rsid w:val="00997DE9"/>
    <w:pPr>
      <w:spacing w:after="0" w:line="240" w:lineRule="auto"/>
    </w:pPr>
  </w:style>
  <w:style w:type="character" w:styleId="Emphasis">
    <w:name w:val="Emphasis"/>
    <w:basedOn w:val="DefaultParagraphFont"/>
    <w:qFormat/>
    <w:rsid w:val="00997DE9"/>
    <w:rPr>
      <w:i/>
    </w:rPr>
  </w:style>
  <w:style w:type="character" w:styleId="Hyperlink">
    <w:name w:val="Hyperlink"/>
    <w:basedOn w:val="DefaultParagraphFont"/>
    <w:uiPriority w:val="99"/>
    <w:unhideWhenUsed/>
    <w:rsid w:val="00997DE9"/>
    <w:rPr>
      <w:color w:val="0000FF" w:themeColor="hyperlink"/>
      <w:u w:val="single"/>
    </w:rPr>
  </w:style>
  <w:style w:type="paragraph" w:customStyle="1" w:styleId="MOJnormal">
    <w:name w:val="MOJ normal"/>
    <w:next w:val="Normal"/>
    <w:rsid w:val="00997DE9"/>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997DE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97DE9"/>
    <w:pPr>
      <w:spacing w:after="0" w:line="240" w:lineRule="auto"/>
    </w:pPr>
    <w:rPr>
      <w:rFonts w:ascii="Cambria" w:eastAsia="Times New Roman" w:hAnsi="Cambria" w:cs="Times New Roman"/>
      <w:sz w:val="24"/>
      <w:szCs w:val="21"/>
      <w:lang w:eastAsia="en-GB"/>
    </w:rPr>
  </w:style>
  <w:style w:type="character" w:customStyle="1" w:styleId="PlainTextChar">
    <w:name w:val="Plain Text Char"/>
    <w:basedOn w:val="DefaultParagraphFont"/>
    <w:link w:val="PlainText"/>
    <w:uiPriority w:val="99"/>
    <w:semiHidden/>
    <w:rsid w:val="00997DE9"/>
    <w:rPr>
      <w:rFonts w:ascii="Cambria" w:eastAsia="Times New Roman" w:hAnsi="Cambria" w:cs="Times New Roman"/>
      <w:sz w:val="24"/>
      <w:szCs w:val="21"/>
      <w:lang w:eastAsia="en-GB"/>
    </w:rPr>
  </w:style>
  <w:style w:type="paragraph" w:styleId="BalloonText">
    <w:name w:val="Balloon Text"/>
    <w:basedOn w:val="Normal"/>
    <w:link w:val="BalloonTextChar"/>
    <w:uiPriority w:val="99"/>
    <w:semiHidden/>
    <w:unhideWhenUsed/>
    <w:rsid w:val="0099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E9"/>
    <w:rPr>
      <w:rFonts w:ascii="Tahoma" w:hAnsi="Tahoma" w:cs="Tahoma"/>
      <w:sz w:val="16"/>
      <w:szCs w:val="16"/>
    </w:rPr>
  </w:style>
  <w:style w:type="paragraph" w:styleId="ListParagraph">
    <w:name w:val="List Paragraph"/>
    <w:basedOn w:val="Normal"/>
    <w:uiPriority w:val="34"/>
    <w:qFormat/>
    <w:rsid w:val="003416FF"/>
    <w:pPr>
      <w:ind w:left="720"/>
      <w:contextualSpacing/>
    </w:pPr>
    <w:rPr>
      <w:rFonts w:ascii="Calibri" w:hAnsi="Calibri" w:cs="Calibri"/>
    </w:rPr>
  </w:style>
  <w:style w:type="character" w:styleId="FollowedHyperlink">
    <w:name w:val="FollowedHyperlink"/>
    <w:basedOn w:val="DefaultParagraphFont"/>
    <w:uiPriority w:val="99"/>
    <w:semiHidden/>
    <w:unhideWhenUsed/>
    <w:rsid w:val="00A14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1812">
      <w:bodyDiv w:val="1"/>
      <w:marLeft w:val="0"/>
      <w:marRight w:val="0"/>
      <w:marTop w:val="0"/>
      <w:marBottom w:val="0"/>
      <w:divBdr>
        <w:top w:val="none" w:sz="0" w:space="0" w:color="auto"/>
        <w:left w:val="none" w:sz="0" w:space="0" w:color="auto"/>
        <w:bottom w:val="none" w:sz="0" w:space="0" w:color="auto"/>
        <w:right w:val="none" w:sz="0" w:space="0" w:color="auto"/>
      </w:divBdr>
    </w:div>
    <w:div w:id="72491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s://www.gov.uk/government/organisations/office-of-manpower-economics" TargetMode="External"/><Relationship Id="rId12" Type="http://schemas.openxmlformats.org/officeDocument/2006/relationships/hyperlink" Target="https://www.gov.uk/government/organisations/office-of-manpower-econo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office-of-manpower-economics" TargetMode="External"/><Relationship Id="rId11" Type="http://schemas.openxmlformats.org/officeDocument/2006/relationships/hyperlink" Target="mailto:foi.requests@bei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organisations/department-for-business-innovation-skills" TargetMode="External"/><Relationship Id="rId4" Type="http://schemas.openxmlformats.org/officeDocument/2006/relationships/settings" Target="settings.xml"/><Relationship Id="rId9" Type="http://schemas.openxmlformats.org/officeDocument/2006/relationships/hyperlink" Target="https://www.gov.uk/government/organisations/office-of-manpower-economics/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Mokogwu Stephen (OME)</dc:creator>
  <cp:lastModifiedBy>Mokogwu Stephen (OME)</cp:lastModifiedBy>
  <cp:revision>2</cp:revision>
  <dcterms:created xsi:type="dcterms:W3CDTF">2017-01-17T10:15:00Z</dcterms:created>
  <dcterms:modified xsi:type="dcterms:W3CDTF">2017-01-17T10:15:00Z</dcterms:modified>
</cp:coreProperties>
</file>