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0A1D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0A1D7D" w:rsidP="0081261C">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81261C" w:rsidRPr="00BB34CA" w:rsidRDefault="0081261C" w:rsidP="0081261C">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0A1D7D"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Edinburgh</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81261C">
              <w:rPr>
                <w:rFonts w:ascii="Arial" w:hAnsi="Arial" w:cs="Arial"/>
                <w:sz w:val="18"/>
                <w:szCs w:val="18"/>
              </w:rPr>
              <w:t>07/09/15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0A1D7D">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for your email of</w:t>
      </w:r>
      <w:r w:rsidR="0081261C">
        <w:rPr>
          <w:rFonts w:ascii="Arial" w:hAnsi="Arial" w:cs="Arial"/>
          <w:sz w:val="22"/>
          <w:szCs w:val="22"/>
        </w:rPr>
        <w:t xml:space="preserve"> 12 August</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81261C" w:rsidRDefault="0081261C" w:rsidP="0081261C">
      <w:pPr>
        <w:pStyle w:val="PlainText"/>
      </w:pPr>
    </w:p>
    <w:p w:rsidR="00643E62" w:rsidRDefault="0081261C" w:rsidP="0081261C">
      <w:pPr>
        <w:pStyle w:val="PlainText"/>
        <w:rPr>
          <w:rFonts w:ascii="Times New Roman" w:hAnsi="Times New Roman"/>
        </w:rPr>
      </w:pPr>
      <w:r w:rsidRPr="0081261C">
        <w:rPr>
          <w:rFonts w:ascii="Times New Roman" w:hAnsi="Times New Roman"/>
        </w:rPr>
        <w:t>“For all procurements the Office of the Advocate General for Scotland (including any organisations it may be responsible for such as executive agencies and non-departmental public bodies) has run under the EU Procurement Directives which were concluded/awarded between 1 April 2014 and 31 July 2015</w:t>
      </w:r>
    </w:p>
    <w:p w:rsidR="00643E62" w:rsidRDefault="00643E62" w:rsidP="0081261C">
      <w:pPr>
        <w:pStyle w:val="PlainText"/>
        <w:rPr>
          <w:rFonts w:ascii="Times New Roman" w:hAnsi="Times New Roman"/>
        </w:rPr>
      </w:pPr>
    </w:p>
    <w:p w:rsidR="00643E62" w:rsidRPr="00643E62" w:rsidRDefault="00643E62" w:rsidP="00643E62">
      <w:pPr>
        <w:pStyle w:val="PlainText"/>
        <w:rPr>
          <w:rFonts w:ascii="Times New Roman" w:hAnsi="Times New Roman"/>
        </w:rPr>
      </w:pPr>
      <w:r w:rsidRPr="00643E62">
        <w:rPr>
          <w:rFonts w:ascii="Times New Roman" w:hAnsi="Times New Roman"/>
        </w:rPr>
        <w:t xml:space="preserve">•    The title of the procurement including the Lot structure </w:t>
      </w:r>
    </w:p>
    <w:p w:rsidR="00643E62" w:rsidRPr="00643E62" w:rsidRDefault="00643E62" w:rsidP="00643E62">
      <w:pPr>
        <w:pStyle w:val="PlainText"/>
        <w:rPr>
          <w:rFonts w:ascii="Times New Roman" w:hAnsi="Times New Roman"/>
        </w:rPr>
      </w:pPr>
      <w:r w:rsidRPr="00643E62">
        <w:rPr>
          <w:rFonts w:ascii="Times New Roman" w:hAnsi="Times New Roman"/>
        </w:rPr>
        <w:t>and title of each Lot where a Lot structure was used</w:t>
      </w:r>
    </w:p>
    <w:p w:rsidR="00643E62" w:rsidRPr="00643E62" w:rsidRDefault="00643E62" w:rsidP="00643E62">
      <w:pPr>
        <w:pStyle w:val="PlainText"/>
        <w:rPr>
          <w:rFonts w:ascii="Times New Roman" w:hAnsi="Times New Roman"/>
        </w:rPr>
      </w:pPr>
    </w:p>
    <w:p w:rsidR="00643E62" w:rsidRPr="00643E62" w:rsidRDefault="00643E62" w:rsidP="00643E62">
      <w:pPr>
        <w:pStyle w:val="PlainText"/>
        <w:rPr>
          <w:rFonts w:ascii="Times New Roman" w:hAnsi="Times New Roman"/>
        </w:rPr>
      </w:pPr>
      <w:r w:rsidRPr="00643E62">
        <w:rPr>
          <w:rFonts w:ascii="Times New Roman" w:hAnsi="Times New Roman"/>
        </w:rPr>
        <w:t xml:space="preserve">•    The name and if possible address of each individual </w:t>
      </w:r>
    </w:p>
    <w:p w:rsidR="00643E62" w:rsidRPr="00643E62" w:rsidRDefault="00643E62" w:rsidP="00643E62">
      <w:pPr>
        <w:pStyle w:val="PlainText"/>
        <w:rPr>
          <w:rFonts w:ascii="Times New Roman" w:hAnsi="Times New Roman"/>
        </w:rPr>
      </w:pPr>
      <w:r w:rsidRPr="00643E62">
        <w:rPr>
          <w:rFonts w:ascii="Times New Roman" w:hAnsi="Times New Roman"/>
        </w:rPr>
        <w:t xml:space="preserve">company/organisation which submitted a tender and was </w:t>
      </w:r>
    </w:p>
    <w:p w:rsidR="00643E62" w:rsidRPr="00643E62" w:rsidRDefault="00643E62" w:rsidP="00643E62">
      <w:pPr>
        <w:pStyle w:val="PlainText"/>
        <w:rPr>
          <w:rFonts w:ascii="Times New Roman" w:hAnsi="Times New Roman"/>
        </w:rPr>
      </w:pPr>
      <w:r w:rsidRPr="00643E62">
        <w:rPr>
          <w:rFonts w:ascii="Times New Roman" w:hAnsi="Times New Roman"/>
        </w:rPr>
        <w:t xml:space="preserve">unsuccessful in being awarded a contract/place on a framework </w:t>
      </w:r>
    </w:p>
    <w:p w:rsidR="00643E62" w:rsidRPr="00643E62" w:rsidRDefault="00643E62" w:rsidP="00643E62">
      <w:pPr>
        <w:pStyle w:val="PlainText"/>
        <w:rPr>
          <w:rFonts w:ascii="Times New Roman" w:hAnsi="Times New Roman"/>
        </w:rPr>
      </w:pPr>
      <w:r w:rsidRPr="00643E62">
        <w:rPr>
          <w:rFonts w:ascii="Times New Roman" w:hAnsi="Times New Roman"/>
        </w:rPr>
        <w:t>agreement</w:t>
      </w:r>
    </w:p>
    <w:p w:rsidR="00643E62" w:rsidRPr="00643E62" w:rsidRDefault="00643E62" w:rsidP="00643E62">
      <w:pPr>
        <w:pStyle w:val="PlainText"/>
        <w:rPr>
          <w:rFonts w:ascii="Times New Roman" w:hAnsi="Times New Roman"/>
        </w:rPr>
      </w:pPr>
    </w:p>
    <w:p w:rsidR="00643E62" w:rsidRPr="00643E62" w:rsidRDefault="00643E62" w:rsidP="00643E62">
      <w:pPr>
        <w:pStyle w:val="PlainText"/>
        <w:rPr>
          <w:rFonts w:ascii="Times New Roman" w:hAnsi="Times New Roman"/>
        </w:rPr>
      </w:pPr>
      <w:r w:rsidRPr="00643E62">
        <w:rPr>
          <w:rFonts w:ascii="Times New Roman" w:hAnsi="Times New Roman"/>
        </w:rPr>
        <w:t xml:space="preserve">•    If a framework agreement or a Lot structure applied, the </w:t>
      </w:r>
    </w:p>
    <w:p w:rsidR="00643E62" w:rsidRPr="00643E62" w:rsidRDefault="00643E62" w:rsidP="00643E62">
      <w:pPr>
        <w:pStyle w:val="PlainText"/>
        <w:rPr>
          <w:rFonts w:ascii="Times New Roman" w:hAnsi="Times New Roman"/>
        </w:rPr>
      </w:pPr>
      <w:r w:rsidRPr="00643E62">
        <w:rPr>
          <w:rFonts w:ascii="Times New Roman" w:hAnsi="Times New Roman"/>
        </w:rPr>
        <w:t xml:space="preserve">name and if possible address of each unsuccessful tenderer per </w:t>
      </w:r>
    </w:p>
    <w:p w:rsidR="00643E62" w:rsidRPr="00643E62" w:rsidRDefault="00643E62" w:rsidP="00643E62">
      <w:pPr>
        <w:pStyle w:val="PlainText"/>
        <w:rPr>
          <w:rFonts w:ascii="Times New Roman" w:hAnsi="Times New Roman"/>
        </w:rPr>
      </w:pPr>
      <w:r w:rsidRPr="00643E62">
        <w:rPr>
          <w:rFonts w:ascii="Times New Roman" w:hAnsi="Times New Roman"/>
        </w:rPr>
        <w:t>Lot</w:t>
      </w:r>
    </w:p>
    <w:p w:rsidR="00643E62" w:rsidRPr="00643E62" w:rsidRDefault="00643E62" w:rsidP="00643E62">
      <w:pPr>
        <w:pStyle w:val="PlainText"/>
        <w:rPr>
          <w:rFonts w:ascii="Times New Roman" w:hAnsi="Times New Roman"/>
        </w:rPr>
      </w:pPr>
    </w:p>
    <w:p w:rsidR="00643E62" w:rsidRPr="00643E62" w:rsidRDefault="00643E62" w:rsidP="00643E62">
      <w:pPr>
        <w:pStyle w:val="PlainText"/>
        <w:rPr>
          <w:rFonts w:ascii="Times New Roman" w:hAnsi="Times New Roman"/>
        </w:rPr>
      </w:pPr>
      <w:r w:rsidRPr="00643E62">
        <w:rPr>
          <w:rFonts w:ascii="Times New Roman" w:hAnsi="Times New Roman"/>
        </w:rPr>
        <w:t xml:space="preserve">•    For all restricted procedure procurements the name and if </w:t>
      </w:r>
    </w:p>
    <w:p w:rsidR="00643E62" w:rsidRPr="00643E62" w:rsidRDefault="00643E62" w:rsidP="00643E62">
      <w:pPr>
        <w:pStyle w:val="PlainText"/>
        <w:rPr>
          <w:rFonts w:ascii="Times New Roman" w:hAnsi="Times New Roman"/>
        </w:rPr>
      </w:pPr>
      <w:r w:rsidRPr="00643E62">
        <w:rPr>
          <w:rFonts w:ascii="Times New Roman" w:hAnsi="Times New Roman"/>
        </w:rPr>
        <w:t xml:space="preserve">possible address of each individual company/organisation </w:t>
      </w:r>
    </w:p>
    <w:p w:rsidR="00643E62" w:rsidRPr="00643E62" w:rsidRDefault="00643E62" w:rsidP="00643E62">
      <w:pPr>
        <w:pStyle w:val="PlainText"/>
        <w:rPr>
          <w:rFonts w:ascii="Times New Roman" w:hAnsi="Times New Roman"/>
        </w:rPr>
      </w:pPr>
      <w:r w:rsidRPr="00643E62">
        <w:rPr>
          <w:rFonts w:ascii="Times New Roman" w:hAnsi="Times New Roman"/>
        </w:rPr>
        <w:t xml:space="preserve">unsuccessful at the pre-qualification questionnaire stage </w:t>
      </w:r>
    </w:p>
    <w:p w:rsidR="00643E62" w:rsidRPr="00643E62" w:rsidRDefault="00643E62" w:rsidP="00643E62">
      <w:pPr>
        <w:pStyle w:val="PlainText"/>
        <w:rPr>
          <w:rFonts w:ascii="Times New Roman" w:hAnsi="Times New Roman"/>
        </w:rPr>
      </w:pPr>
      <w:r w:rsidRPr="00643E62">
        <w:rPr>
          <w:rFonts w:ascii="Times New Roman" w:hAnsi="Times New Roman"/>
        </w:rPr>
        <w:t>(</w:t>
      </w:r>
      <w:proofErr w:type="spellStart"/>
      <w:r w:rsidRPr="00643E62">
        <w:rPr>
          <w:rFonts w:ascii="Times New Roman" w:hAnsi="Times New Roman"/>
        </w:rPr>
        <w:t>PQQ</w:t>
      </w:r>
      <w:proofErr w:type="spellEnd"/>
      <w:r w:rsidRPr="00643E62">
        <w:rPr>
          <w:rFonts w:ascii="Times New Roman" w:hAnsi="Times New Roman"/>
        </w:rPr>
        <w:t xml:space="preserve">) – i.e. companies/organisations which submitted a </w:t>
      </w:r>
      <w:proofErr w:type="spellStart"/>
      <w:r w:rsidRPr="00643E62">
        <w:rPr>
          <w:rFonts w:ascii="Times New Roman" w:hAnsi="Times New Roman"/>
        </w:rPr>
        <w:t>PQQ</w:t>
      </w:r>
      <w:proofErr w:type="spellEnd"/>
      <w:r w:rsidRPr="00643E62">
        <w:rPr>
          <w:rFonts w:ascii="Times New Roman" w:hAnsi="Times New Roman"/>
        </w:rPr>
        <w:t xml:space="preserve"> but </w:t>
      </w:r>
    </w:p>
    <w:p w:rsidR="00643E62" w:rsidRPr="00643E62" w:rsidRDefault="00643E62" w:rsidP="00643E62">
      <w:pPr>
        <w:pStyle w:val="PlainText"/>
        <w:rPr>
          <w:rFonts w:ascii="Times New Roman" w:hAnsi="Times New Roman"/>
        </w:rPr>
      </w:pPr>
      <w:proofErr w:type="spellStart"/>
      <w:r w:rsidRPr="00643E62">
        <w:rPr>
          <w:rFonts w:ascii="Times New Roman" w:hAnsi="Times New Roman"/>
        </w:rPr>
        <w:t>were</w:t>
      </w:r>
      <w:proofErr w:type="spellEnd"/>
      <w:r w:rsidRPr="00643E62">
        <w:rPr>
          <w:rFonts w:ascii="Times New Roman" w:hAnsi="Times New Roman"/>
        </w:rPr>
        <w:t xml:space="preserve"> not invited to tender. Please break down by Lot if a Lot </w:t>
      </w:r>
    </w:p>
    <w:p w:rsidR="00382BE2" w:rsidRPr="00643E62" w:rsidRDefault="00643E62" w:rsidP="00643E62">
      <w:pPr>
        <w:pStyle w:val="PlainText"/>
        <w:rPr>
          <w:rFonts w:ascii="Times New Roman" w:hAnsi="Times New Roman"/>
          <w:sz w:val="22"/>
          <w:szCs w:val="22"/>
        </w:rPr>
      </w:pPr>
      <w:r w:rsidRPr="00643E62">
        <w:rPr>
          <w:rFonts w:ascii="Times New Roman" w:hAnsi="Times New Roman"/>
        </w:rPr>
        <w:t>structure applied.</w:t>
      </w:r>
      <w:r w:rsidR="0081261C" w:rsidRPr="00643E62">
        <w:rPr>
          <w:rFonts w:ascii="Times New Roman" w:hAnsi="Times New Roman"/>
        </w:rPr>
        <w:t xml:space="preserve">”                          </w:t>
      </w:r>
    </w:p>
    <w:p w:rsidR="004F4947" w:rsidRDefault="0081261C" w:rsidP="004F4947">
      <w:pPr>
        <w:shd w:val="clear" w:color="auto" w:fill="FFFFFF"/>
        <w:spacing w:before="100" w:beforeAutospacing="1"/>
        <w:rPr>
          <w:rFonts w:ascii="Arial" w:hAnsi="Arial" w:cs="Arial"/>
          <w:sz w:val="22"/>
          <w:szCs w:val="22"/>
        </w:rPr>
      </w:pPr>
      <w:r>
        <w:rPr>
          <w:rFonts w:ascii="Arial" w:hAnsi="Arial" w:cs="Arial"/>
          <w:sz w:val="22"/>
          <w:szCs w:val="22"/>
        </w:rPr>
        <w:t>H</w:t>
      </w:r>
      <w:r w:rsidRPr="00E700A8">
        <w:rPr>
          <w:rFonts w:ascii="Arial" w:hAnsi="Arial" w:cs="Arial"/>
          <w:sz w:val="22"/>
          <w:szCs w:val="22"/>
        </w:rPr>
        <w:t xml:space="preserve">aving concluded our search for information I can tell you that we do not hold </w:t>
      </w:r>
      <w:r>
        <w:rPr>
          <w:rFonts w:ascii="Arial" w:hAnsi="Arial" w:cs="Arial"/>
          <w:sz w:val="22"/>
          <w:szCs w:val="22"/>
        </w:rPr>
        <w:t xml:space="preserve">any of </w:t>
      </w:r>
      <w:r w:rsidRPr="00E700A8">
        <w:rPr>
          <w:rFonts w:ascii="Arial" w:hAnsi="Arial" w:cs="Arial"/>
          <w:sz w:val="22"/>
          <w:szCs w:val="22"/>
        </w:rPr>
        <w:t>the information you have requested</w:t>
      </w:r>
      <w:r>
        <w:rPr>
          <w:rFonts w:ascii="Arial" w:hAnsi="Arial" w:cs="Arial"/>
          <w:sz w:val="22"/>
          <w:szCs w:val="22"/>
        </w:rPr>
        <w:t>.  T</w:t>
      </w:r>
      <w:r w:rsidRPr="00E700A8">
        <w:rPr>
          <w:rFonts w:ascii="Arial" w:hAnsi="Arial" w:cs="Arial"/>
          <w:sz w:val="22"/>
          <w:szCs w:val="22"/>
        </w:rPr>
        <w:t xml:space="preserve">he Office of the Advocate </w:t>
      </w:r>
      <w:r>
        <w:rPr>
          <w:rFonts w:ascii="Arial" w:hAnsi="Arial" w:cs="Arial"/>
          <w:sz w:val="22"/>
          <w:szCs w:val="22"/>
        </w:rPr>
        <w:t>General (</w:t>
      </w:r>
      <w:r w:rsidRPr="00E700A8">
        <w:rPr>
          <w:rFonts w:ascii="Arial" w:hAnsi="Arial" w:cs="Arial"/>
          <w:sz w:val="22"/>
          <w:szCs w:val="22"/>
        </w:rPr>
        <w:t xml:space="preserve">OAG) </w:t>
      </w:r>
      <w:r w:rsidR="004F4947">
        <w:rPr>
          <w:rFonts w:ascii="Arial" w:hAnsi="Arial" w:cs="Arial"/>
          <w:sz w:val="22"/>
          <w:szCs w:val="22"/>
        </w:rPr>
        <w:t>has not run any procurements under the EU Procurement Directive between 01 April 2014 and 31 July 2015.</w:t>
      </w:r>
    </w:p>
    <w:p w:rsidR="00C955D3" w:rsidRPr="00FA18B7" w:rsidRDefault="004F4947" w:rsidP="004F4947">
      <w:pPr>
        <w:shd w:val="clear" w:color="auto" w:fill="FFFFFF"/>
        <w:spacing w:before="100" w:beforeAutospacing="1"/>
        <w:rPr>
          <w:rFonts w:ascii="Arial" w:hAnsi="Arial" w:cs="Arial"/>
          <w:sz w:val="22"/>
          <w:szCs w:val="22"/>
        </w:rPr>
      </w:pPr>
      <w:r>
        <w:rPr>
          <w:rFonts w:ascii="Arial" w:hAnsi="Arial" w:cs="Arial"/>
          <w:sz w:val="22"/>
          <w:szCs w:val="22"/>
        </w:rPr>
        <w:t>Y</w:t>
      </w:r>
      <w:r w:rsidR="00C955D3" w:rsidRPr="00FA18B7">
        <w:rPr>
          <w:rFonts w:ascii="Arial" w:hAnsi="Arial" w:cs="Arial"/>
          <w:sz w:val="22"/>
          <w:szCs w:val="22"/>
        </w:rPr>
        <w:t>ou may, if dissatisfied with the tr</w:t>
      </w:r>
      <w:r w:rsidR="00C955D3">
        <w:rPr>
          <w:rFonts w:ascii="Arial" w:hAnsi="Arial" w:cs="Arial"/>
          <w:sz w:val="22"/>
          <w:szCs w:val="22"/>
        </w:rPr>
        <w:t>eatment of your request, ask the Office of the Advocate General</w:t>
      </w:r>
      <w:r w:rsidR="00C955D3"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w:t>
      </w:r>
      <w:r w:rsidR="00C955D3" w:rsidRPr="00FA18B7">
        <w:rPr>
          <w:rFonts w:ascii="Arial" w:hAnsi="Arial" w:cs="Arial"/>
          <w:sz w:val="22"/>
          <w:szCs w:val="22"/>
        </w:rPr>
        <w:lastRenderedPageBreak/>
        <w:t xml:space="preserve">should be addressed to the Information Officer, Office the Advocate General, Victoria Quay, Edinburgh, </w:t>
      </w:r>
      <w:proofErr w:type="spellStart"/>
      <w:r w:rsidR="00C955D3" w:rsidRPr="00FA18B7">
        <w:rPr>
          <w:rFonts w:ascii="Arial" w:hAnsi="Arial" w:cs="Arial"/>
          <w:sz w:val="22"/>
          <w:szCs w:val="22"/>
        </w:rPr>
        <w:t>EH6</w:t>
      </w:r>
      <w:proofErr w:type="spellEnd"/>
      <w:r w:rsidR="00C955D3" w:rsidRPr="00FA18B7">
        <w:rPr>
          <w:rFonts w:ascii="Arial" w:hAnsi="Arial" w:cs="Arial"/>
          <w:sz w:val="22"/>
          <w:szCs w:val="22"/>
        </w:rPr>
        <w:t xml:space="preserve"> </w:t>
      </w:r>
      <w:proofErr w:type="spellStart"/>
      <w:r w:rsidR="00C955D3" w:rsidRPr="00FA18B7">
        <w:rPr>
          <w:rFonts w:ascii="Arial" w:hAnsi="Arial" w:cs="Arial"/>
          <w:sz w:val="22"/>
          <w:szCs w:val="22"/>
        </w:rPr>
        <w:t>6QQ</w:t>
      </w:r>
      <w:proofErr w:type="spellEnd"/>
      <w:r w:rsidR="00C955D3"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0A1D7D"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0A1D7D"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A1D7D"/>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F4947"/>
    <w:rsid w:val="00516371"/>
    <w:rsid w:val="005330B9"/>
    <w:rsid w:val="00536BAB"/>
    <w:rsid w:val="00540222"/>
    <w:rsid w:val="0055444E"/>
    <w:rsid w:val="005A2C6E"/>
    <w:rsid w:val="005A7228"/>
    <w:rsid w:val="005D0653"/>
    <w:rsid w:val="005F243C"/>
    <w:rsid w:val="0063588A"/>
    <w:rsid w:val="00635E9D"/>
    <w:rsid w:val="00643E62"/>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261C"/>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67640141">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1911940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2507</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2015-09-07T13:59:00Z</dcterms:created>
  <dcterms:modified xsi:type="dcterms:W3CDTF">2015-11-19T10:57:00Z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